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DE7B7" w14:textId="77777777" w:rsidR="00030D3A" w:rsidRPr="00030D3A" w:rsidRDefault="00030D3A" w:rsidP="00030D3A">
      <w:pPr>
        <w:jc w:val="both"/>
        <w:rPr>
          <w:rFonts w:ascii="Arial" w:hAnsi="Arial" w:cs="Arial"/>
          <w:b/>
          <w:sz w:val="22"/>
          <w:szCs w:val="22"/>
        </w:rPr>
      </w:pPr>
      <w:r w:rsidRPr="00030D3A">
        <w:rPr>
          <w:rFonts w:ascii="Arial" w:hAnsi="Arial" w:cs="Arial"/>
          <w:b/>
          <w:sz w:val="22"/>
          <w:szCs w:val="22"/>
        </w:rPr>
        <w:t>Občina Žalec, Ul. Savinjske čete 5, 3310 Žalec, ki jo zastopa župan Janko Kos (v nadaljevanju: Občina Žalec)</w:t>
      </w:r>
    </w:p>
    <w:p w14:paraId="2D9F52D0" w14:textId="59A74CD6" w:rsidR="00030D3A" w:rsidRPr="00030D3A" w:rsidRDefault="00030D3A" w:rsidP="00030D3A">
      <w:pPr>
        <w:jc w:val="both"/>
        <w:rPr>
          <w:rFonts w:ascii="Arial" w:hAnsi="Arial" w:cs="Arial"/>
          <w:sz w:val="22"/>
          <w:szCs w:val="22"/>
        </w:rPr>
      </w:pPr>
      <w:r w:rsidRPr="00030D3A">
        <w:rPr>
          <w:rFonts w:ascii="Arial" w:hAnsi="Arial" w:cs="Arial"/>
          <w:sz w:val="22"/>
          <w:szCs w:val="22"/>
        </w:rPr>
        <w:t>(davčna številka</w:t>
      </w:r>
      <w:r>
        <w:rPr>
          <w:rFonts w:ascii="Arial" w:hAnsi="Arial" w:cs="Arial"/>
          <w:sz w:val="22"/>
          <w:szCs w:val="22"/>
        </w:rPr>
        <w:t>:</w:t>
      </w:r>
      <w:r w:rsidRPr="00030D3A">
        <w:rPr>
          <w:rFonts w:ascii="Arial" w:hAnsi="Arial" w:cs="Arial"/>
          <w:sz w:val="22"/>
          <w:szCs w:val="22"/>
        </w:rPr>
        <w:t xml:space="preserve"> 62546708, transakcijski račun št. SI56 0110 0010 0019 061 pri UJP Žalec)</w:t>
      </w:r>
    </w:p>
    <w:p w14:paraId="38324249" w14:textId="77777777" w:rsidR="00CA4451" w:rsidRPr="00D24D47" w:rsidRDefault="00CA4451" w:rsidP="00224D92">
      <w:pPr>
        <w:jc w:val="both"/>
        <w:rPr>
          <w:rFonts w:ascii="Arial" w:hAnsi="Arial" w:cs="Arial"/>
          <w:sz w:val="22"/>
          <w:szCs w:val="22"/>
        </w:rPr>
      </w:pPr>
    </w:p>
    <w:p w14:paraId="7B25B705" w14:textId="77777777" w:rsidR="00CA4451" w:rsidRPr="00D24D47" w:rsidRDefault="00CA4451" w:rsidP="00224D92">
      <w:pPr>
        <w:jc w:val="both"/>
        <w:rPr>
          <w:rFonts w:ascii="Arial" w:hAnsi="Arial" w:cs="Arial"/>
          <w:sz w:val="22"/>
          <w:szCs w:val="22"/>
        </w:rPr>
      </w:pPr>
      <w:r w:rsidRPr="00D24D47">
        <w:rPr>
          <w:rFonts w:ascii="Arial" w:hAnsi="Arial" w:cs="Arial"/>
          <w:sz w:val="22"/>
          <w:szCs w:val="22"/>
        </w:rPr>
        <w:t>in</w:t>
      </w:r>
    </w:p>
    <w:p w14:paraId="70EB261C" w14:textId="77777777" w:rsidR="00CA4451" w:rsidRPr="00D24D47" w:rsidRDefault="00CA4451" w:rsidP="00224D92">
      <w:pPr>
        <w:jc w:val="both"/>
        <w:rPr>
          <w:rFonts w:ascii="Arial" w:hAnsi="Arial" w:cs="Arial"/>
          <w:b/>
          <w:noProof/>
          <w:sz w:val="22"/>
          <w:szCs w:val="22"/>
        </w:rPr>
      </w:pPr>
    </w:p>
    <w:p w14:paraId="530CAE2C" w14:textId="7B69D6FE" w:rsidR="00A631A1" w:rsidRPr="009B40C7" w:rsidRDefault="00A631A1" w:rsidP="00A631A1">
      <w:pPr>
        <w:jc w:val="both"/>
        <w:rPr>
          <w:rFonts w:ascii="Arial" w:hAnsi="Arial" w:cs="Arial"/>
          <w:b/>
          <w:bCs/>
          <w:sz w:val="22"/>
          <w:szCs w:val="22"/>
        </w:rPr>
      </w:pPr>
      <w:r>
        <w:rPr>
          <w:rFonts w:ascii="Arial" w:hAnsi="Arial" w:cs="Arial"/>
          <w:b/>
          <w:noProof/>
          <w:sz w:val="22"/>
          <w:szCs w:val="22"/>
        </w:rPr>
        <w:t>________________ (naziv izvajalca program</w:t>
      </w:r>
      <w:r w:rsidR="00100BAC">
        <w:rPr>
          <w:rFonts w:ascii="Arial" w:hAnsi="Arial" w:cs="Arial"/>
          <w:b/>
          <w:noProof/>
          <w:sz w:val="22"/>
          <w:szCs w:val="22"/>
        </w:rPr>
        <w:t>ov</w:t>
      </w:r>
      <w:r>
        <w:rPr>
          <w:rFonts w:ascii="Arial" w:hAnsi="Arial" w:cs="Arial"/>
          <w:b/>
          <w:noProof/>
          <w:sz w:val="22"/>
          <w:szCs w:val="22"/>
        </w:rPr>
        <w:t xml:space="preserve">), </w:t>
      </w:r>
      <w:r w:rsidRPr="00A15633">
        <w:rPr>
          <w:rFonts w:ascii="Arial" w:hAnsi="Arial" w:cs="Arial"/>
          <w:b/>
          <w:bCs/>
          <w:noProof/>
          <w:sz w:val="22"/>
          <w:szCs w:val="22"/>
        </w:rPr>
        <w:t>__________ (naslov), __________,</w:t>
      </w:r>
      <w:r>
        <w:rPr>
          <w:rFonts w:ascii="Arial" w:hAnsi="Arial" w:cs="Arial"/>
          <w:b/>
          <w:noProof/>
          <w:sz w:val="22"/>
          <w:szCs w:val="22"/>
        </w:rPr>
        <w:t xml:space="preserve"> </w:t>
      </w:r>
      <w:r w:rsidRPr="00A15633">
        <w:rPr>
          <w:rFonts w:ascii="Arial" w:hAnsi="Arial" w:cs="Arial"/>
          <w:b/>
          <w:bCs/>
          <w:sz w:val="22"/>
          <w:szCs w:val="22"/>
        </w:rPr>
        <w:t>ki ga zastopa zakoniti zastopnik/pooblaščenec</w:t>
      </w:r>
      <w:r w:rsidRPr="00D24D47">
        <w:rPr>
          <w:rFonts w:ascii="Arial" w:hAnsi="Arial" w:cs="Arial"/>
          <w:sz w:val="22"/>
          <w:szCs w:val="22"/>
        </w:rPr>
        <w:t xml:space="preserve"> </w:t>
      </w:r>
      <w:r w:rsidRPr="009B40C7">
        <w:rPr>
          <w:rFonts w:ascii="Arial" w:hAnsi="Arial" w:cs="Arial"/>
          <w:b/>
          <w:bCs/>
          <w:sz w:val="22"/>
          <w:szCs w:val="22"/>
        </w:rPr>
        <w:t>__________</w:t>
      </w:r>
      <w:r>
        <w:rPr>
          <w:rFonts w:ascii="Arial" w:hAnsi="Arial" w:cs="Arial"/>
          <w:sz w:val="22"/>
          <w:szCs w:val="22"/>
        </w:rPr>
        <w:t xml:space="preserve"> </w:t>
      </w:r>
      <w:r w:rsidRPr="009B40C7">
        <w:rPr>
          <w:rFonts w:ascii="Arial" w:hAnsi="Arial" w:cs="Arial"/>
          <w:b/>
          <w:bCs/>
          <w:sz w:val="22"/>
          <w:szCs w:val="22"/>
        </w:rPr>
        <w:t>(v nadaljevanju: izvajalec program</w:t>
      </w:r>
      <w:r w:rsidR="00100BAC">
        <w:rPr>
          <w:rFonts w:ascii="Arial" w:hAnsi="Arial" w:cs="Arial"/>
          <w:b/>
          <w:bCs/>
          <w:sz w:val="22"/>
          <w:szCs w:val="22"/>
        </w:rPr>
        <w:t>ov</w:t>
      </w:r>
      <w:r w:rsidRPr="009B40C7">
        <w:rPr>
          <w:rFonts w:ascii="Arial" w:hAnsi="Arial" w:cs="Arial"/>
          <w:b/>
          <w:bCs/>
          <w:sz w:val="22"/>
          <w:szCs w:val="22"/>
        </w:rPr>
        <w:t>)</w:t>
      </w:r>
    </w:p>
    <w:p w14:paraId="538FAA9C" w14:textId="19619F8C" w:rsidR="00A631A1" w:rsidRDefault="00A631A1" w:rsidP="00A631A1">
      <w:pPr>
        <w:jc w:val="both"/>
        <w:rPr>
          <w:rFonts w:ascii="Arial" w:hAnsi="Arial" w:cs="Arial"/>
          <w:sz w:val="22"/>
          <w:szCs w:val="22"/>
        </w:rPr>
      </w:pPr>
      <w:bookmarkStart w:id="0" w:name="_Hlk130201975"/>
      <w:r>
        <w:rPr>
          <w:rFonts w:ascii="Arial" w:hAnsi="Arial" w:cs="Arial"/>
          <w:sz w:val="22"/>
          <w:szCs w:val="22"/>
        </w:rPr>
        <w:t xml:space="preserve">(davčna številka:_______________, transakcijski račun št:___________________, odprt pri _________________(naziv banke)) </w:t>
      </w:r>
    </w:p>
    <w:p w14:paraId="16B5A483" w14:textId="77777777" w:rsidR="00A631A1" w:rsidRPr="00D24D47" w:rsidRDefault="00A631A1" w:rsidP="00A631A1">
      <w:pPr>
        <w:jc w:val="both"/>
        <w:rPr>
          <w:rFonts w:ascii="Arial" w:hAnsi="Arial" w:cs="Arial"/>
          <w:sz w:val="22"/>
          <w:szCs w:val="22"/>
        </w:rPr>
      </w:pPr>
    </w:p>
    <w:bookmarkEnd w:id="0"/>
    <w:p w14:paraId="19D7C200" w14:textId="77777777" w:rsidR="00CA4451" w:rsidRPr="00D24D47" w:rsidRDefault="00CA4451" w:rsidP="00224D92">
      <w:pPr>
        <w:jc w:val="both"/>
        <w:rPr>
          <w:rFonts w:ascii="Arial" w:hAnsi="Arial" w:cs="Arial"/>
          <w:sz w:val="22"/>
          <w:szCs w:val="22"/>
        </w:rPr>
      </w:pPr>
    </w:p>
    <w:p w14:paraId="053A32BA" w14:textId="77777777" w:rsidR="00CA4451" w:rsidRPr="00D24D47" w:rsidRDefault="00CA4451" w:rsidP="00224D92">
      <w:pPr>
        <w:jc w:val="both"/>
        <w:rPr>
          <w:rFonts w:ascii="Arial" w:hAnsi="Arial" w:cs="Arial"/>
          <w:sz w:val="22"/>
          <w:szCs w:val="22"/>
        </w:rPr>
      </w:pPr>
    </w:p>
    <w:p w14:paraId="24B8A9F1" w14:textId="77777777" w:rsidR="00CA4451" w:rsidRPr="00D24D47" w:rsidRDefault="00CA4451" w:rsidP="00224D92">
      <w:pPr>
        <w:jc w:val="both"/>
        <w:rPr>
          <w:rFonts w:ascii="Arial" w:hAnsi="Arial" w:cs="Arial"/>
          <w:sz w:val="22"/>
          <w:szCs w:val="22"/>
        </w:rPr>
      </w:pPr>
      <w:r w:rsidRPr="00D24D47">
        <w:rPr>
          <w:rFonts w:ascii="Arial" w:hAnsi="Arial" w:cs="Arial"/>
          <w:sz w:val="22"/>
          <w:szCs w:val="22"/>
        </w:rPr>
        <w:t>skleneta naslednjo</w:t>
      </w:r>
    </w:p>
    <w:p w14:paraId="5B5C4802" w14:textId="77777777" w:rsidR="00CA4451" w:rsidRPr="00D24D47" w:rsidRDefault="00CA4451" w:rsidP="00224D92">
      <w:pPr>
        <w:jc w:val="both"/>
        <w:rPr>
          <w:rFonts w:ascii="Arial" w:hAnsi="Arial" w:cs="Arial"/>
          <w:sz w:val="22"/>
          <w:szCs w:val="22"/>
        </w:rPr>
      </w:pPr>
    </w:p>
    <w:p w14:paraId="7E435D2C" w14:textId="77777777" w:rsidR="00CA4451" w:rsidRPr="00D24D47" w:rsidRDefault="00CA4451" w:rsidP="00224D92">
      <w:pPr>
        <w:jc w:val="both"/>
        <w:rPr>
          <w:rFonts w:ascii="Arial" w:hAnsi="Arial" w:cs="Arial"/>
          <w:b/>
          <w:sz w:val="22"/>
          <w:szCs w:val="22"/>
        </w:rPr>
      </w:pPr>
    </w:p>
    <w:p w14:paraId="795A6920" w14:textId="77777777" w:rsidR="00CA4451" w:rsidRPr="00D24D47" w:rsidRDefault="00CA4451" w:rsidP="00224D92">
      <w:pPr>
        <w:jc w:val="both"/>
        <w:rPr>
          <w:rFonts w:ascii="Arial" w:hAnsi="Arial" w:cs="Arial"/>
          <w:b/>
          <w:sz w:val="22"/>
          <w:szCs w:val="22"/>
        </w:rPr>
      </w:pPr>
    </w:p>
    <w:p w14:paraId="1C7FF27A" w14:textId="6BBC5F60" w:rsidR="00FA7252" w:rsidRDefault="00FA7252" w:rsidP="00FA7252">
      <w:pPr>
        <w:pStyle w:val="Naslov1"/>
        <w:jc w:val="center"/>
        <w:rPr>
          <w:rFonts w:ascii="Arial" w:hAnsi="Arial" w:cs="Arial"/>
          <w:b w:val="0"/>
          <w:bCs/>
          <w:sz w:val="22"/>
          <w:szCs w:val="22"/>
        </w:rPr>
      </w:pPr>
      <w:r>
        <w:rPr>
          <w:rFonts w:ascii="Arial" w:hAnsi="Arial" w:cs="Arial"/>
          <w:bCs/>
          <w:sz w:val="22"/>
          <w:szCs w:val="22"/>
        </w:rPr>
        <w:t>POGODBO ŠT</w:t>
      </w:r>
      <w:r w:rsidR="00B44143">
        <w:rPr>
          <w:rFonts w:ascii="Arial" w:hAnsi="Arial" w:cs="Arial"/>
          <w:bCs/>
          <w:sz w:val="22"/>
          <w:szCs w:val="22"/>
        </w:rPr>
        <w:t xml:space="preserve">. </w:t>
      </w:r>
      <w:r>
        <w:rPr>
          <w:rFonts w:ascii="Arial" w:hAnsi="Arial" w:cs="Arial"/>
          <w:bCs/>
          <w:sz w:val="22"/>
          <w:szCs w:val="22"/>
        </w:rPr>
        <w:t>PG-______/20</w:t>
      </w:r>
      <w:r w:rsidR="00F358A5">
        <w:rPr>
          <w:rFonts w:ascii="Arial" w:hAnsi="Arial" w:cs="Arial"/>
          <w:bCs/>
          <w:sz w:val="22"/>
          <w:szCs w:val="22"/>
        </w:rPr>
        <w:t>2</w:t>
      </w:r>
      <w:r w:rsidR="000E3664">
        <w:rPr>
          <w:rFonts w:ascii="Arial" w:hAnsi="Arial" w:cs="Arial"/>
          <w:bCs/>
          <w:sz w:val="22"/>
          <w:szCs w:val="22"/>
        </w:rPr>
        <w:t>6</w:t>
      </w:r>
      <w:r>
        <w:rPr>
          <w:rFonts w:ascii="Arial" w:hAnsi="Arial" w:cs="Arial"/>
          <w:bCs/>
          <w:sz w:val="22"/>
          <w:szCs w:val="22"/>
        </w:rPr>
        <w:t xml:space="preserve"> O </w:t>
      </w:r>
      <w:r w:rsidR="0064343D" w:rsidRPr="0064343D">
        <w:rPr>
          <w:rFonts w:ascii="Arial" w:hAnsi="Arial" w:cs="Arial"/>
          <w:bCs/>
          <w:sz w:val="22"/>
          <w:szCs w:val="22"/>
        </w:rPr>
        <w:t>SOFINANCIRANJU PROGRAMOV VETERANSKIH ORGANIZACIJ</w:t>
      </w:r>
      <w:r w:rsidR="00B44143">
        <w:rPr>
          <w:rFonts w:ascii="Arial" w:hAnsi="Arial" w:cs="Arial"/>
          <w:bCs/>
          <w:sz w:val="22"/>
          <w:szCs w:val="22"/>
        </w:rPr>
        <w:t xml:space="preserve"> IN</w:t>
      </w:r>
      <w:r w:rsidR="0064343D" w:rsidRPr="0064343D">
        <w:rPr>
          <w:rFonts w:ascii="Arial" w:hAnsi="Arial" w:cs="Arial"/>
          <w:bCs/>
          <w:sz w:val="22"/>
          <w:szCs w:val="22"/>
        </w:rPr>
        <w:t xml:space="preserve"> PROGRAMOV DRUGIH POSEBNIH SKUPIN V OBČINI ŽALEC ZA LETO </w:t>
      </w:r>
      <w:r w:rsidR="0037715B">
        <w:rPr>
          <w:rFonts w:ascii="Arial" w:hAnsi="Arial" w:cs="Arial"/>
          <w:bCs/>
          <w:sz w:val="22"/>
          <w:szCs w:val="22"/>
        </w:rPr>
        <w:t>202</w:t>
      </w:r>
      <w:r w:rsidR="000E3664">
        <w:rPr>
          <w:rFonts w:ascii="Arial" w:hAnsi="Arial" w:cs="Arial"/>
          <w:bCs/>
          <w:sz w:val="22"/>
          <w:szCs w:val="22"/>
        </w:rPr>
        <w:t>6</w:t>
      </w:r>
    </w:p>
    <w:p w14:paraId="738603EA" w14:textId="444C7776" w:rsidR="00FA7252" w:rsidRDefault="00FA7252" w:rsidP="00FA7252">
      <w:pPr>
        <w:jc w:val="both"/>
        <w:rPr>
          <w:rFonts w:ascii="Arial" w:hAnsi="Arial" w:cs="Arial"/>
          <w:b/>
        </w:rPr>
      </w:pPr>
    </w:p>
    <w:p w14:paraId="448FC5CE" w14:textId="048C9724" w:rsidR="0037715B" w:rsidRPr="00AA3C41" w:rsidRDefault="0037715B" w:rsidP="0037715B">
      <w:pPr>
        <w:jc w:val="center"/>
        <w:rPr>
          <w:rFonts w:ascii="Arial" w:hAnsi="Arial" w:cs="Arial"/>
          <w:bCs/>
          <w:sz w:val="22"/>
          <w:szCs w:val="22"/>
        </w:rPr>
      </w:pPr>
      <w:r w:rsidRPr="00AA3C41">
        <w:rPr>
          <w:rFonts w:ascii="Arial" w:hAnsi="Arial" w:cs="Arial"/>
          <w:bCs/>
          <w:sz w:val="22"/>
          <w:szCs w:val="22"/>
        </w:rPr>
        <w:t>1. člen</w:t>
      </w:r>
    </w:p>
    <w:p w14:paraId="775120CA" w14:textId="77777777" w:rsidR="00FA7252" w:rsidRDefault="00FA7252" w:rsidP="00FA7252">
      <w:pPr>
        <w:jc w:val="both"/>
        <w:rPr>
          <w:rFonts w:ascii="Arial" w:hAnsi="Arial" w:cs="Arial"/>
          <w:b/>
        </w:rPr>
      </w:pPr>
    </w:p>
    <w:p w14:paraId="7E63DE17" w14:textId="3D4C0E02" w:rsidR="00FA7252" w:rsidRDefault="0064343D" w:rsidP="00FA7252">
      <w:pPr>
        <w:pStyle w:val="Telobesedila"/>
        <w:tabs>
          <w:tab w:val="left" w:pos="5103"/>
        </w:tabs>
        <w:rPr>
          <w:rFonts w:ascii="Arial" w:hAnsi="Arial" w:cs="Arial"/>
          <w:sz w:val="22"/>
          <w:szCs w:val="22"/>
        </w:rPr>
      </w:pPr>
      <w:r w:rsidRPr="0064343D">
        <w:rPr>
          <w:rFonts w:ascii="Arial" w:hAnsi="Arial" w:cs="Arial"/>
          <w:sz w:val="22"/>
          <w:szCs w:val="22"/>
        </w:rPr>
        <w:t xml:space="preserve">Občina Žalec se na podlagi izvedenega javnega razpisa za sofinanciranje in vrednotenje programov veteranskih organizacij in programov drugih posebnih skupin v Občini Žalec za leto </w:t>
      </w:r>
      <w:r w:rsidR="00FA7252">
        <w:rPr>
          <w:rFonts w:ascii="Arial" w:hAnsi="Arial" w:cs="Arial"/>
          <w:sz w:val="22"/>
          <w:szCs w:val="22"/>
        </w:rPr>
        <w:t>20</w:t>
      </w:r>
      <w:r w:rsidR="00F358A5">
        <w:rPr>
          <w:rFonts w:ascii="Arial" w:hAnsi="Arial" w:cs="Arial"/>
          <w:sz w:val="22"/>
          <w:szCs w:val="22"/>
        </w:rPr>
        <w:t>2</w:t>
      </w:r>
      <w:r w:rsidR="000E3664">
        <w:rPr>
          <w:rFonts w:ascii="Arial" w:hAnsi="Arial" w:cs="Arial"/>
          <w:sz w:val="22"/>
          <w:szCs w:val="22"/>
        </w:rPr>
        <w:t>6</w:t>
      </w:r>
      <w:r w:rsidR="00FA7252">
        <w:rPr>
          <w:rFonts w:ascii="Arial" w:hAnsi="Arial" w:cs="Arial"/>
          <w:sz w:val="22"/>
          <w:szCs w:val="22"/>
        </w:rPr>
        <w:t xml:space="preserve"> </w:t>
      </w:r>
      <w:r w:rsidR="00A631A1">
        <w:rPr>
          <w:rFonts w:ascii="Arial" w:hAnsi="Arial" w:cs="Arial"/>
          <w:sz w:val="22"/>
          <w:szCs w:val="22"/>
        </w:rPr>
        <w:t>z dne ____________, in odločbe</w:t>
      </w:r>
      <w:r w:rsidR="00FA7252">
        <w:rPr>
          <w:rFonts w:ascii="Arial" w:hAnsi="Arial" w:cs="Arial"/>
          <w:sz w:val="22"/>
          <w:szCs w:val="22"/>
        </w:rPr>
        <w:t xml:space="preserve"> št</w:t>
      </w:r>
      <w:r w:rsidR="00A631A1">
        <w:rPr>
          <w:rFonts w:ascii="Arial" w:hAnsi="Arial" w:cs="Arial"/>
          <w:sz w:val="22"/>
          <w:szCs w:val="22"/>
        </w:rPr>
        <w:t>. _____________</w:t>
      </w:r>
      <w:r w:rsidR="00FA7252">
        <w:rPr>
          <w:rFonts w:ascii="Arial" w:hAnsi="Arial" w:cs="Arial"/>
          <w:sz w:val="22"/>
          <w:szCs w:val="22"/>
        </w:rPr>
        <w:t xml:space="preserve"> ter v skladu s to pogodbo obvezuje, da</w:t>
      </w:r>
      <w:r>
        <w:rPr>
          <w:rFonts w:ascii="Arial" w:hAnsi="Arial" w:cs="Arial"/>
          <w:sz w:val="22"/>
          <w:szCs w:val="22"/>
        </w:rPr>
        <w:t xml:space="preserve"> bo</w:t>
      </w:r>
      <w:r w:rsidR="00FA7252">
        <w:rPr>
          <w:rFonts w:ascii="Arial" w:hAnsi="Arial" w:cs="Arial"/>
          <w:sz w:val="22"/>
          <w:szCs w:val="22"/>
        </w:rPr>
        <w:t xml:space="preserve"> </w:t>
      </w:r>
      <w:r w:rsidRPr="0064343D">
        <w:rPr>
          <w:rFonts w:ascii="Arial" w:hAnsi="Arial" w:cs="Arial"/>
          <w:sz w:val="22"/>
          <w:szCs w:val="22"/>
        </w:rPr>
        <w:t>izvajalcu programov na področju veteranskih organizacij/programov drugih posebnih skupin v letu</w:t>
      </w:r>
      <w:r w:rsidR="00713FDB">
        <w:rPr>
          <w:rFonts w:ascii="Arial" w:hAnsi="Arial" w:cs="Arial"/>
          <w:sz w:val="22"/>
          <w:szCs w:val="22"/>
        </w:rPr>
        <w:t xml:space="preserve"> 202</w:t>
      </w:r>
      <w:r w:rsidR="000E3664">
        <w:rPr>
          <w:rFonts w:ascii="Arial" w:hAnsi="Arial" w:cs="Arial"/>
          <w:sz w:val="22"/>
          <w:szCs w:val="22"/>
        </w:rPr>
        <w:t>6</w:t>
      </w:r>
      <w:r w:rsidR="00713FDB">
        <w:rPr>
          <w:rFonts w:ascii="Arial" w:hAnsi="Arial" w:cs="Arial"/>
          <w:sz w:val="22"/>
          <w:szCs w:val="22"/>
        </w:rPr>
        <w:t xml:space="preserve"> </w:t>
      </w:r>
      <w:r w:rsidR="00FA7252">
        <w:rPr>
          <w:rFonts w:ascii="Arial" w:hAnsi="Arial" w:cs="Arial"/>
          <w:sz w:val="22"/>
          <w:szCs w:val="22"/>
        </w:rPr>
        <w:t>nakazala:</w:t>
      </w:r>
    </w:p>
    <w:p w14:paraId="584C0A2C" w14:textId="77777777" w:rsidR="00FA7252" w:rsidRDefault="00FA7252" w:rsidP="00FA7252">
      <w:pPr>
        <w:pStyle w:val="Telobesedila"/>
        <w:tabs>
          <w:tab w:val="left" w:pos="5103"/>
        </w:tabs>
        <w:rPr>
          <w:rFonts w:ascii="Arial" w:hAnsi="Arial" w:cs="Arial"/>
          <w:sz w:val="22"/>
          <w:szCs w:val="22"/>
        </w:rPr>
      </w:pPr>
    </w:p>
    <w:p w14:paraId="69C0B180" w14:textId="21C6C2E2" w:rsidR="00FA7252" w:rsidRDefault="00F358A5" w:rsidP="0037715B">
      <w:pPr>
        <w:pStyle w:val="Telobesedila"/>
        <w:numPr>
          <w:ilvl w:val="0"/>
          <w:numId w:val="11"/>
        </w:numPr>
        <w:tabs>
          <w:tab w:val="left" w:pos="5103"/>
        </w:tabs>
        <w:rPr>
          <w:rFonts w:ascii="Arial" w:hAnsi="Arial" w:cs="Arial"/>
          <w:sz w:val="22"/>
          <w:szCs w:val="22"/>
        </w:rPr>
      </w:pPr>
      <w:r>
        <w:rPr>
          <w:rFonts w:ascii="Arial" w:hAnsi="Arial" w:cs="Arial"/>
          <w:b/>
          <w:noProof/>
          <w:sz w:val="22"/>
          <w:szCs w:val="22"/>
        </w:rPr>
        <w:t>__</w:t>
      </w:r>
      <w:r w:rsidR="00A631A1">
        <w:rPr>
          <w:rFonts w:ascii="Arial" w:hAnsi="Arial" w:cs="Arial"/>
          <w:b/>
          <w:noProof/>
          <w:sz w:val="22"/>
          <w:szCs w:val="22"/>
        </w:rPr>
        <w:t>__________</w:t>
      </w:r>
      <w:r>
        <w:rPr>
          <w:rFonts w:ascii="Arial" w:hAnsi="Arial" w:cs="Arial"/>
          <w:b/>
          <w:noProof/>
          <w:sz w:val="22"/>
          <w:szCs w:val="22"/>
        </w:rPr>
        <w:t>__</w:t>
      </w:r>
      <w:r w:rsidR="00FA7252">
        <w:rPr>
          <w:rFonts w:ascii="Arial" w:hAnsi="Arial" w:cs="Arial"/>
          <w:b/>
          <w:noProof/>
          <w:sz w:val="22"/>
          <w:szCs w:val="22"/>
        </w:rPr>
        <w:t xml:space="preserve"> €</w:t>
      </w:r>
      <w:r w:rsidR="00FA7252">
        <w:rPr>
          <w:rFonts w:ascii="Arial" w:hAnsi="Arial" w:cs="Arial"/>
          <w:b/>
          <w:sz w:val="22"/>
          <w:szCs w:val="22"/>
        </w:rPr>
        <w:t xml:space="preserve"> </w:t>
      </w:r>
      <w:r w:rsidR="00553163">
        <w:rPr>
          <w:rFonts w:ascii="Arial" w:hAnsi="Arial" w:cs="Arial"/>
          <w:b/>
          <w:sz w:val="22"/>
          <w:szCs w:val="22"/>
        </w:rPr>
        <w:t xml:space="preserve"> </w:t>
      </w:r>
      <w:r w:rsidR="00FA7252">
        <w:rPr>
          <w:rFonts w:ascii="Arial" w:hAnsi="Arial" w:cs="Arial"/>
          <w:sz w:val="22"/>
          <w:szCs w:val="22"/>
        </w:rPr>
        <w:t xml:space="preserve">(z besedo: </w:t>
      </w:r>
      <w:r>
        <w:rPr>
          <w:rFonts w:ascii="Arial" w:hAnsi="Arial" w:cs="Arial"/>
          <w:sz w:val="22"/>
          <w:szCs w:val="22"/>
        </w:rPr>
        <w:t xml:space="preserve"> </w:t>
      </w:r>
      <w:r w:rsidR="00FA7252">
        <w:rPr>
          <w:rFonts w:ascii="Arial" w:hAnsi="Arial" w:cs="Arial"/>
          <w:noProof/>
          <w:sz w:val="22"/>
          <w:szCs w:val="22"/>
        </w:rPr>
        <w:t>evrov</w:t>
      </w:r>
      <w:r w:rsidR="00FA7252">
        <w:rPr>
          <w:rFonts w:ascii="Arial" w:hAnsi="Arial" w:cs="Arial"/>
          <w:sz w:val="22"/>
          <w:szCs w:val="22"/>
        </w:rPr>
        <w:t xml:space="preserve">) proračunskih sredstev </w:t>
      </w:r>
    </w:p>
    <w:p w14:paraId="0F6CF6AE" w14:textId="77777777" w:rsidR="0037715B" w:rsidRDefault="0037715B" w:rsidP="0037715B">
      <w:pPr>
        <w:pStyle w:val="Telobesedila"/>
        <w:tabs>
          <w:tab w:val="left" w:pos="5103"/>
        </w:tabs>
        <w:ind w:left="720"/>
        <w:rPr>
          <w:rFonts w:ascii="Arial" w:hAnsi="Arial" w:cs="Arial"/>
          <w:sz w:val="22"/>
          <w:szCs w:val="22"/>
        </w:rPr>
      </w:pPr>
    </w:p>
    <w:p w14:paraId="20666D8B" w14:textId="3A0C7F76" w:rsidR="00FA7252" w:rsidRDefault="00FA7252" w:rsidP="00FA7252">
      <w:pPr>
        <w:pStyle w:val="Telobesedila"/>
        <w:tabs>
          <w:tab w:val="left" w:pos="5103"/>
        </w:tabs>
        <w:rPr>
          <w:rFonts w:ascii="Arial" w:hAnsi="Arial" w:cs="Arial"/>
          <w:bCs/>
          <w:noProof/>
          <w:sz w:val="22"/>
          <w:szCs w:val="22"/>
        </w:rPr>
      </w:pPr>
      <w:r w:rsidRPr="00713FDB">
        <w:rPr>
          <w:rFonts w:ascii="Arial" w:hAnsi="Arial" w:cs="Arial"/>
          <w:sz w:val="22"/>
          <w:szCs w:val="22"/>
        </w:rPr>
        <w:t xml:space="preserve">na transakcijski račun št.: </w:t>
      </w:r>
      <w:r w:rsidR="00F358A5" w:rsidRPr="00713FDB">
        <w:rPr>
          <w:rFonts w:ascii="Arial" w:hAnsi="Arial" w:cs="Arial"/>
          <w:b/>
          <w:noProof/>
          <w:sz w:val="22"/>
          <w:szCs w:val="22"/>
        </w:rPr>
        <w:t>______________</w:t>
      </w:r>
      <w:r w:rsidR="00A631A1" w:rsidRPr="00713FDB">
        <w:rPr>
          <w:rFonts w:ascii="Arial" w:hAnsi="Arial" w:cs="Arial"/>
          <w:b/>
          <w:noProof/>
          <w:sz w:val="22"/>
          <w:szCs w:val="22"/>
        </w:rPr>
        <w:t>______</w:t>
      </w:r>
      <w:r w:rsidR="00F358A5" w:rsidRPr="00713FDB">
        <w:rPr>
          <w:rFonts w:ascii="Arial" w:hAnsi="Arial" w:cs="Arial"/>
          <w:b/>
          <w:noProof/>
          <w:sz w:val="22"/>
          <w:szCs w:val="22"/>
        </w:rPr>
        <w:t>___ odprti</w:t>
      </w:r>
      <w:r w:rsidRPr="00713FDB">
        <w:rPr>
          <w:rFonts w:ascii="Arial" w:hAnsi="Arial" w:cs="Arial"/>
          <w:b/>
          <w:noProof/>
          <w:sz w:val="22"/>
          <w:szCs w:val="22"/>
        </w:rPr>
        <w:t xml:space="preserve"> pri</w:t>
      </w:r>
      <w:r w:rsidR="00F358A5" w:rsidRPr="00713FDB">
        <w:rPr>
          <w:rFonts w:ascii="Arial" w:hAnsi="Arial" w:cs="Arial"/>
          <w:b/>
          <w:noProof/>
          <w:sz w:val="22"/>
          <w:szCs w:val="22"/>
        </w:rPr>
        <w:t xml:space="preserve"> _______________</w:t>
      </w:r>
      <w:r w:rsidRPr="00713FDB">
        <w:rPr>
          <w:rFonts w:ascii="Arial" w:hAnsi="Arial" w:cs="Arial"/>
          <w:b/>
          <w:noProof/>
          <w:sz w:val="22"/>
          <w:szCs w:val="22"/>
        </w:rPr>
        <w:t xml:space="preserve"> v dveh obrokih</w:t>
      </w:r>
      <w:r w:rsidR="00A631A1" w:rsidRPr="00713FDB">
        <w:rPr>
          <w:rFonts w:ascii="Arial" w:hAnsi="Arial" w:cs="Arial"/>
          <w:b/>
          <w:noProof/>
          <w:sz w:val="22"/>
          <w:szCs w:val="22"/>
        </w:rPr>
        <w:t xml:space="preserve">, </w:t>
      </w:r>
      <w:r w:rsidR="00A631A1" w:rsidRPr="00713FDB">
        <w:rPr>
          <w:rFonts w:ascii="Arial" w:hAnsi="Arial" w:cs="Arial"/>
          <w:bCs/>
          <w:noProof/>
          <w:sz w:val="22"/>
          <w:szCs w:val="22"/>
        </w:rPr>
        <w:t xml:space="preserve">na podlagi prejetih </w:t>
      </w:r>
      <w:r w:rsidR="005D37A9" w:rsidRPr="00713FDB">
        <w:rPr>
          <w:rFonts w:ascii="Arial" w:hAnsi="Arial" w:cs="Arial"/>
          <w:bCs/>
          <w:noProof/>
          <w:sz w:val="22"/>
          <w:szCs w:val="22"/>
        </w:rPr>
        <w:t xml:space="preserve">pisnih </w:t>
      </w:r>
      <w:r w:rsidR="00A631A1" w:rsidRPr="00713FDB">
        <w:rPr>
          <w:rFonts w:ascii="Arial" w:hAnsi="Arial" w:cs="Arial"/>
          <w:bCs/>
          <w:noProof/>
          <w:sz w:val="22"/>
          <w:szCs w:val="22"/>
        </w:rPr>
        <w:t xml:space="preserve">poročil </w:t>
      </w:r>
      <w:r w:rsidR="00713FDB" w:rsidRPr="00713FDB">
        <w:rPr>
          <w:rFonts w:ascii="Arial" w:hAnsi="Arial" w:cs="Arial"/>
          <w:bCs/>
          <w:noProof/>
          <w:sz w:val="22"/>
          <w:szCs w:val="22"/>
        </w:rPr>
        <w:t>o izvajanju program</w:t>
      </w:r>
      <w:r w:rsidR="00100BAC">
        <w:rPr>
          <w:rFonts w:ascii="Arial" w:hAnsi="Arial" w:cs="Arial"/>
          <w:bCs/>
          <w:noProof/>
          <w:sz w:val="22"/>
          <w:szCs w:val="22"/>
        </w:rPr>
        <w:t>ov</w:t>
      </w:r>
      <w:r w:rsidR="00713FDB" w:rsidRPr="00713FDB">
        <w:rPr>
          <w:rFonts w:ascii="Arial" w:hAnsi="Arial" w:cs="Arial"/>
          <w:bCs/>
          <w:noProof/>
          <w:sz w:val="22"/>
          <w:szCs w:val="22"/>
        </w:rPr>
        <w:t xml:space="preserve"> in porabi sredstev.</w:t>
      </w:r>
    </w:p>
    <w:p w14:paraId="52A14B27" w14:textId="10CD0577" w:rsidR="00816D9A" w:rsidRDefault="00816D9A" w:rsidP="00FA7252">
      <w:pPr>
        <w:pStyle w:val="Telobesedila"/>
        <w:tabs>
          <w:tab w:val="left" w:pos="5103"/>
        </w:tabs>
        <w:rPr>
          <w:rFonts w:ascii="Arial" w:hAnsi="Arial" w:cs="Arial"/>
          <w:bCs/>
          <w:noProof/>
          <w:sz w:val="22"/>
          <w:szCs w:val="22"/>
        </w:rPr>
      </w:pPr>
    </w:p>
    <w:p w14:paraId="245ECF50" w14:textId="214A0C8E" w:rsidR="00816D9A" w:rsidRDefault="00816D9A" w:rsidP="00FA7252">
      <w:pPr>
        <w:pStyle w:val="Telobesedila"/>
        <w:tabs>
          <w:tab w:val="left" w:pos="5103"/>
        </w:tabs>
        <w:rPr>
          <w:rFonts w:ascii="Arial" w:hAnsi="Arial" w:cs="Arial"/>
          <w:bCs/>
          <w:noProof/>
          <w:sz w:val="22"/>
          <w:szCs w:val="22"/>
        </w:rPr>
      </w:pPr>
      <w:bookmarkStart w:id="1" w:name="_Hlk130208191"/>
      <w:r>
        <w:rPr>
          <w:rFonts w:ascii="Arial" w:hAnsi="Arial" w:cs="Arial"/>
          <w:bCs/>
          <w:noProof/>
          <w:sz w:val="22"/>
          <w:szCs w:val="22"/>
        </w:rPr>
        <w:t>Občina Žalec bo</w:t>
      </w:r>
      <w:r w:rsidR="00A15633">
        <w:rPr>
          <w:rFonts w:ascii="Arial" w:hAnsi="Arial" w:cs="Arial"/>
          <w:bCs/>
          <w:noProof/>
          <w:sz w:val="22"/>
          <w:szCs w:val="22"/>
        </w:rPr>
        <w:t xml:space="preserve"> v letu 202</w:t>
      </w:r>
      <w:r w:rsidR="000E3664">
        <w:rPr>
          <w:rFonts w:ascii="Arial" w:hAnsi="Arial" w:cs="Arial"/>
          <w:bCs/>
          <w:noProof/>
          <w:sz w:val="22"/>
          <w:szCs w:val="22"/>
        </w:rPr>
        <w:t>6</w:t>
      </w:r>
      <w:r>
        <w:rPr>
          <w:rFonts w:ascii="Arial" w:hAnsi="Arial" w:cs="Arial"/>
          <w:bCs/>
          <w:noProof/>
          <w:sz w:val="22"/>
          <w:szCs w:val="22"/>
        </w:rPr>
        <w:t xml:space="preserve"> sofinancirala </w:t>
      </w:r>
      <w:r w:rsidR="00A15633">
        <w:rPr>
          <w:rFonts w:ascii="Arial" w:hAnsi="Arial" w:cs="Arial"/>
          <w:bCs/>
          <w:noProof/>
          <w:sz w:val="22"/>
          <w:szCs w:val="22"/>
        </w:rPr>
        <w:t>nas</w:t>
      </w:r>
      <w:r w:rsidR="00FA7A73">
        <w:rPr>
          <w:rFonts w:ascii="Arial" w:hAnsi="Arial" w:cs="Arial"/>
          <w:bCs/>
          <w:noProof/>
          <w:sz w:val="22"/>
          <w:szCs w:val="22"/>
        </w:rPr>
        <w:t>l</w:t>
      </w:r>
      <w:r w:rsidR="00A15633">
        <w:rPr>
          <w:rFonts w:ascii="Arial" w:hAnsi="Arial" w:cs="Arial"/>
          <w:bCs/>
          <w:noProof/>
          <w:sz w:val="22"/>
          <w:szCs w:val="22"/>
        </w:rPr>
        <w:t xml:space="preserve">ednje </w:t>
      </w:r>
      <w:r>
        <w:rPr>
          <w:rFonts w:ascii="Arial" w:hAnsi="Arial" w:cs="Arial"/>
          <w:bCs/>
          <w:noProof/>
          <w:sz w:val="22"/>
          <w:szCs w:val="22"/>
        </w:rPr>
        <w:t>program</w:t>
      </w:r>
      <w:r w:rsidR="00A15633">
        <w:rPr>
          <w:rFonts w:ascii="Arial" w:hAnsi="Arial" w:cs="Arial"/>
          <w:bCs/>
          <w:noProof/>
          <w:sz w:val="22"/>
          <w:szCs w:val="22"/>
        </w:rPr>
        <w:t>e</w:t>
      </w:r>
      <w:r>
        <w:rPr>
          <w:rFonts w:ascii="Arial" w:hAnsi="Arial" w:cs="Arial"/>
          <w:bCs/>
          <w:noProof/>
          <w:sz w:val="22"/>
          <w:szCs w:val="22"/>
        </w:rPr>
        <w:t xml:space="preserve"> izvajalca:</w:t>
      </w:r>
    </w:p>
    <w:p w14:paraId="513E9767" w14:textId="69432155" w:rsidR="00816D9A" w:rsidRDefault="00816D9A" w:rsidP="00816D9A">
      <w:pPr>
        <w:pStyle w:val="Telobesedila"/>
        <w:tabs>
          <w:tab w:val="left" w:pos="5103"/>
        </w:tabs>
        <w:ind w:left="360"/>
        <w:rPr>
          <w:rFonts w:ascii="Arial" w:hAnsi="Arial" w:cs="Arial"/>
          <w:bCs/>
          <w:noProof/>
          <w:sz w:val="22"/>
          <w:szCs w:val="22"/>
        </w:rPr>
      </w:pPr>
      <w:r>
        <w:rPr>
          <w:rFonts w:ascii="Arial" w:hAnsi="Arial" w:cs="Arial"/>
          <w:bCs/>
          <w:noProof/>
          <w:sz w:val="22"/>
          <w:szCs w:val="22"/>
        </w:rPr>
        <w:t>-  ____________________________________</w:t>
      </w:r>
    </w:p>
    <w:p w14:paraId="29659BB1" w14:textId="1E9FBE64" w:rsidR="00816D9A" w:rsidRDefault="00816D9A" w:rsidP="00816D9A">
      <w:pPr>
        <w:pStyle w:val="Telobesedila"/>
        <w:tabs>
          <w:tab w:val="left" w:pos="5103"/>
        </w:tabs>
        <w:ind w:left="360"/>
        <w:rPr>
          <w:rFonts w:ascii="Arial" w:hAnsi="Arial" w:cs="Arial"/>
          <w:bCs/>
          <w:noProof/>
          <w:sz w:val="22"/>
          <w:szCs w:val="22"/>
        </w:rPr>
      </w:pPr>
      <w:r>
        <w:rPr>
          <w:rFonts w:ascii="Arial" w:hAnsi="Arial" w:cs="Arial"/>
          <w:bCs/>
          <w:noProof/>
          <w:sz w:val="22"/>
          <w:szCs w:val="22"/>
        </w:rPr>
        <w:t>-  ____________________________________</w:t>
      </w:r>
    </w:p>
    <w:p w14:paraId="24576818" w14:textId="7157B5F3" w:rsidR="00816D9A" w:rsidRDefault="00816D9A" w:rsidP="00816D9A">
      <w:pPr>
        <w:pStyle w:val="Telobesedila"/>
        <w:tabs>
          <w:tab w:val="left" w:pos="5103"/>
        </w:tabs>
        <w:ind w:left="360"/>
        <w:rPr>
          <w:rFonts w:ascii="Arial" w:hAnsi="Arial" w:cs="Arial"/>
          <w:bCs/>
          <w:noProof/>
          <w:sz w:val="22"/>
          <w:szCs w:val="22"/>
        </w:rPr>
      </w:pPr>
      <w:r>
        <w:rPr>
          <w:rFonts w:ascii="Arial" w:hAnsi="Arial" w:cs="Arial"/>
          <w:bCs/>
          <w:noProof/>
          <w:sz w:val="22"/>
          <w:szCs w:val="22"/>
        </w:rPr>
        <w:t>-  ____________________________________</w:t>
      </w:r>
    </w:p>
    <w:p w14:paraId="4CEC3140" w14:textId="180C7326" w:rsidR="00816D9A" w:rsidRDefault="00816D9A" w:rsidP="00816D9A">
      <w:pPr>
        <w:pStyle w:val="Telobesedila"/>
        <w:tabs>
          <w:tab w:val="left" w:pos="5103"/>
        </w:tabs>
        <w:ind w:left="360"/>
        <w:rPr>
          <w:rFonts w:ascii="Arial" w:hAnsi="Arial" w:cs="Arial"/>
          <w:bCs/>
          <w:noProof/>
          <w:sz w:val="22"/>
          <w:szCs w:val="22"/>
        </w:rPr>
      </w:pPr>
      <w:r>
        <w:rPr>
          <w:rFonts w:ascii="Arial" w:hAnsi="Arial" w:cs="Arial"/>
          <w:bCs/>
          <w:noProof/>
          <w:sz w:val="22"/>
          <w:szCs w:val="22"/>
        </w:rPr>
        <w:t>-  ____________________________________</w:t>
      </w:r>
    </w:p>
    <w:p w14:paraId="7678EC41" w14:textId="2BDE9297" w:rsidR="00816D9A" w:rsidRPr="00A631A1" w:rsidRDefault="00816D9A" w:rsidP="00816D9A">
      <w:pPr>
        <w:pStyle w:val="Telobesedila"/>
        <w:tabs>
          <w:tab w:val="left" w:pos="5103"/>
        </w:tabs>
        <w:ind w:left="360"/>
        <w:rPr>
          <w:rFonts w:ascii="Arial" w:hAnsi="Arial" w:cs="Arial"/>
          <w:bCs/>
          <w:sz w:val="22"/>
          <w:szCs w:val="22"/>
        </w:rPr>
      </w:pPr>
      <w:r>
        <w:rPr>
          <w:rFonts w:ascii="Arial" w:hAnsi="Arial" w:cs="Arial"/>
          <w:bCs/>
          <w:sz w:val="22"/>
          <w:szCs w:val="22"/>
        </w:rPr>
        <w:t>-  ____________________________________</w:t>
      </w:r>
    </w:p>
    <w:p w14:paraId="14853282" w14:textId="77777777" w:rsidR="00FA7252" w:rsidRDefault="00FA7252" w:rsidP="00FA7252">
      <w:pPr>
        <w:jc w:val="center"/>
        <w:rPr>
          <w:rFonts w:ascii="Arial" w:hAnsi="Arial" w:cs="Arial"/>
          <w:sz w:val="22"/>
          <w:szCs w:val="22"/>
        </w:rPr>
      </w:pPr>
    </w:p>
    <w:bookmarkEnd w:id="1"/>
    <w:p w14:paraId="54EF63DE" w14:textId="77777777" w:rsidR="00FA7252" w:rsidRDefault="00FA7252" w:rsidP="00FA7252">
      <w:pPr>
        <w:jc w:val="center"/>
        <w:rPr>
          <w:rFonts w:ascii="Arial" w:hAnsi="Arial" w:cs="Arial"/>
          <w:sz w:val="22"/>
          <w:szCs w:val="22"/>
        </w:rPr>
      </w:pPr>
    </w:p>
    <w:p w14:paraId="7ED70FCA" w14:textId="77777777" w:rsidR="00FA7252" w:rsidRDefault="00FA7252" w:rsidP="00FA7252">
      <w:pPr>
        <w:jc w:val="center"/>
        <w:rPr>
          <w:rFonts w:ascii="Arial" w:hAnsi="Arial" w:cs="Arial"/>
          <w:sz w:val="22"/>
          <w:szCs w:val="22"/>
        </w:rPr>
      </w:pPr>
      <w:r>
        <w:rPr>
          <w:rFonts w:ascii="Arial" w:hAnsi="Arial" w:cs="Arial"/>
          <w:sz w:val="22"/>
          <w:szCs w:val="22"/>
        </w:rPr>
        <w:t>2. člen</w:t>
      </w:r>
    </w:p>
    <w:p w14:paraId="1B85B7EA" w14:textId="77777777" w:rsidR="00FA7252" w:rsidRDefault="00FA7252" w:rsidP="00FA7252">
      <w:pPr>
        <w:jc w:val="center"/>
        <w:rPr>
          <w:rFonts w:ascii="Arial" w:hAnsi="Arial" w:cs="Arial"/>
          <w:sz w:val="22"/>
          <w:szCs w:val="22"/>
        </w:rPr>
      </w:pPr>
    </w:p>
    <w:p w14:paraId="281E45CE" w14:textId="36BA167D" w:rsidR="0064343D" w:rsidRPr="003B0263" w:rsidRDefault="00FA7252" w:rsidP="0064343D">
      <w:pPr>
        <w:jc w:val="both"/>
        <w:rPr>
          <w:rFonts w:ascii="Arial" w:hAnsi="Arial" w:cs="Arial"/>
          <w:b/>
          <w:bCs/>
          <w:sz w:val="22"/>
          <w:szCs w:val="22"/>
        </w:rPr>
      </w:pPr>
      <w:r>
        <w:rPr>
          <w:rFonts w:ascii="Arial" w:hAnsi="Arial" w:cs="Arial"/>
          <w:sz w:val="22"/>
          <w:szCs w:val="22"/>
        </w:rPr>
        <w:t xml:space="preserve">Sredstva so zagotovljena v Odloku proračuna Občine Žalec za </w:t>
      </w:r>
      <w:r w:rsidR="00D26842" w:rsidRPr="00D26842">
        <w:rPr>
          <w:rFonts w:ascii="Arial" w:hAnsi="Arial" w:cs="Arial"/>
          <w:sz w:val="22"/>
          <w:szCs w:val="22"/>
        </w:rPr>
        <w:t>leto 202</w:t>
      </w:r>
      <w:r w:rsidR="000E3664">
        <w:rPr>
          <w:rFonts w:ascii="Arial" w:hAnsi="Arial" w:cs="Arial"/>
          <w:sz w:val="22"/>
          <w:szCs w:val="22"/>
        </w:rPr>
        <w:t>6</w:t>
      </w:r>
      <w:r w:rsidR="00D26842" w:rsidRPr="00D26842">
        <w:rPr>
          <w:rFonts w:ascii="Arial" w:hAnsi="Arial" w:cs="Arial"/>
          <w:sz w:val="22"/>
          <w:szCs w:val="22"/>
        </w:rPr>
        <w:t xml:space="preserve"> (Uradni list RS, št. 110/24</w:t>
      </w:r>
      <w:r w:rsidR="000E3664">
        <w:rPr>
          <w:rFonts w:ascii="Arial" w:hAnsi="Arial" w:cs="Arial"/>
          <w:sz w:val="22"/>
          <w:szCs w:val="22"/>
        </w:rPr>
        <w:t xml:space="preserve"> in 13/26</w:t>
      </w:r>
      <w:r w:rsidR="00D26842" w:rsidRPr="00D26842">
        <w:rPr>
          <w:rFonts w:ascii="Arial" w:hAnsi="Arial" w:cs="Arial"/>
          <w:sz w:val="22"/>
          <w:szCs w:val="22"/>
        </w:rPr>
        <w:t>)</w:t>
      </w:r>
      <w:r>
        <w:rPr>
          <w:rFonts w:ascii="Arial" w:hAnsi="Arial" w:cs="Arial"/>
          <w:sz w:val="22"/>
          <w:szCs w:val="22"/>
        </w:rPr>
        <w:t xml:space="preserve"> </w:t>
      </w:r>
      <w:r w:rsidR="0064343D" w:rsidRPr="003B0263">
        <w:rPr>
          <w:rFonts w:ascii="Arial" w:hAnsi="Arial" w:cs="Arial"/>
          <w:b/>
          <w:bCs/>
          <w:sz w:val="22"/>
          <w:szCs w:val="22"/>
        </w:rPr>
        <w:t>na proračunski postavki 18084 – Sofinanciranje programov</w:t>
      </w:r>
      <w:r w:rsidR="0064343D">
        <w:rPr>
          <w:rFonts w:ascii="Arial" w:hAnsi="Arial" w:cs="Arial"/>
          <w:b/>
          <w:bCs/>
          <w:sz w:val="22"/>
          <w:szCs w:val="22"/>
        </w:rPr>
        <w:t xml:space="preserve"> </w:t>
      </w:r>
      <w:r w:rsidR="0064343D" w:rsidRPr="003B0263">
        <w:rPr>
          <w:rFonts w:ascii="Arial" w:hAnsi="Arial" w:cs="Arial"/>
          <w:b/>
          <w:bCs/>
          <w:sz w:val="22"/>
          <w:szCs w:val="22"/>
        </w:rPr>
        <w:t>veteranskih organizacij / 18093 – Sofinanciranje programov drugih posebnih skupin.</w:t>
      </w:r>
    </w:p>
    <w:p w14:paraId="4B2361F7" w14:textId="49B1F32B" w:rsidR="00F358A5" w:rsidRDefault="00F358A5" w:rsidP="0064343D">
      <w:pPr>
        <w:pStyle w:val="Telobesedila"/>
        <w:tabs>
          <w:tab w:val="left" w:pos="5103"/>
        </w:tabs>
        <w:rPr>
          <w:rFonts w:ascii="Arial" w:hAnsi="Arial" w:cs="Arial"/>
          <w:sz w:val="22"/>
          <w:szCs w:val="22"/>
        </w:rPr>
      </w:pPr>
    </w:p>
    <w:p w14:paraId="427F08A3" w14:textId="1BFD7774" w:rsidR="00FA7252" w:rsidRDefault="00FA7252" w:rsidP="0064343D">
      <w:pPr>
        <w:jc w:val="both"/>
        <w:rPr>
          <w:rFonts w:ascii="Arial" w:hAnsi="Arial" w:cs="Arial"/>
          <w:sz w:val="22"/>
          <w:szCs w:val="22"/>
        </w:rPr>
      </w:pPr>
      <w:r>
        <w:rPr>
          <w:rFonts w:ascii="Arial" w:hAnsi="Arial" w:cs="Arial"/>
          <w:sz w:val="22"/>
          <w:szCs w:val="22"/>
        </w:rPr>
        <w:t xml:space="preserve">V primeru, da med proračunskim letom občinski svet spremeni proračun, se Občina Žalec in </w:t>
      </w:r>
      <w:r w:rsidR="00544E7E">
        <w:rPr>
          <w:rFonts w:ascii="Arial" w:hAnsi="Arial" w:cs="Arial"/>
          <w:sz w:val="22"/>
          <w:szCs w:val="22"/>
        </w:rPr>
        <w:t>izvajalec programov</w:t>
      </w:r>
      <w:r>
        <w:rPr>
          <w:rFonts w:ascii="Arial" w:hAnsi="Arial" w:cs="Arial"/>
          <w:sz w:val="22"/>
          <w:szCs w:val="22"/>
        </w:rPr>
        <w:t xml:space="preserve"> z aneksom dogovorita za spremembo obsega pogodbenih nalog oziroma za spremembo višine in dinamike plačil.</w:t>
      </w:r>
    </w:p>
    <w:p w14:paraId="1E7B2910" w14:textId="65DC5FE6" w:rsidR="00FA7252" w:rsidRDefault="00FA7252" w:rsidP="00FA7252">
      <w:pPr>
        <w:rPr>
          <w:rFonts w:ascii="Arial" w:hAnsi="Arial" w:cs="Arial"/>
          <w:sz w:val="22"/>
          <w:szCs w:val="22"/>
        </w:rPr>
      </w:pPr>
    </w:p>
    <w:p w14:paraId="5257F4B0" w14:textId="77777777" w:rsidR="0064343D" w:rsidRDefault="0064343D" w:rsidP="00FA7252">
      <w:pPr>
        <w:rPr>
          <w:rFonts w:ascii="Arial" w:hAnsi="Arial" w:cs="Arial"/>
          <w:sz w:val="22"/>
          <w:szCs w:val="22"/>
        </w:rPr>
      </w:pPr>
    </w:p>
    <w:p w14:paraId="4827BE03" w14:textId="64C2586B" w:rsidR="00FA7252" w:rsidRDefault="00FA7252" w:rsidP="00FA7252">
      <w:pPr>
        <w:tabs>
          <w:tab w:val="left" w:pos="4200"/>
          <w:tab w:val="left" w:pos="4245"/>
          <w:tab w:val="center" w:pos="4716"/>
        </w:tabs>
        <w:ind w:left="360"/>
        <w:rPr>
          <w:rFonts w:ascii="Arial" w:hAnsi="Arial" w:cs="Arial"/>
          <w:color w:val="000000"/>
          <w:sz w:val="22"/>
          <w:szCs w:val="22"/>
        </w:rPr>
      </w:pPr>
      <w:r>
        <w:rPr>
          <w:rFonts w:ascii="Arial" w:hAnsi="Arial" w:cs="Arial"/>
          <w:color w:val="000000"/>
          <w:sz w:val="22"/>
          <w:szCs w:val="22"/>
        </w:rPr>
        <w:tab/>
      </w:r>
      <w:r w:rsidR="0037715B">
        <w:rPr>
          <w:rFonts w:ascii="Arial" w:hAnsi="Arial" w:cs="Arial"/>
          <w:color w:val="000000"/>
          <w:sz w:val="22"/>
          <w:szCs w:val="22"/>
        </w:rPr>
        <w:t xml:space="preserve"> 3</w:t>
      </w:r>
      <w:r>
        <w:rPr>
          <w:rFonts w:ascii="Arial" w:hAnsi="Arial" w:cs="Arial"/>
          <w:color w:val="000000"/>
          <w:sz w:val="22"/>
          <w:szCs w:val="22"/>
        </w:rPr>
        <w:t>. člen</w:t>
      </w:r>
    </w:p>
    <w:p w14:paraId="37B146CB" w14:textId="77777777" w:rsidR="00FA7252" w:rsidRDefault="00FA7252" w:rsidP="00FA7252">
      <w:pPr>
        <w:jc w:val="both"/>
        <w:rPr>
          <w:rFonts w:ascii="Arial" w:hAnsi="Arial" w:cs="Arial"/>
          <w:color w:val="000000"/>
          <w:sz w:val="22"/>
          <w:szCs w:val="22"/>
        </w:rPr>
      </w:pPr>
    </w:p>
    <w:p w14:paraId="26F59B16" w14:textId="2B5E386C" w:rsidR="00FA7252" w:rsidRDefault="0037715B" w:rsidP="00FA7252">
      <w:pPr>
        <w:pStyle w:val="Telobesedila"/>
        <w:rPr>
          <w:rFonts w:ascii="Arial" w:hAnsi="Arial" w:cs="Arial"/>
          <w:sz w:val="22"/>
          <w:szCs w:val="22"/>
        </w:rPr>
      </w:pPr>
      <w:r>
        <w:rPr>
          <w:rFonts w:ascii="Arial" w:hAnsi="Arial" w:cs="Arial"/>
          <w:sz w:val="22"/>
          <w:szCs w:val="22"/>
        </w:rPr>
        <w:t>Izvajalec program</w:t>
      </w:r>
      <w:r w:rsidR="00A15633">
        <w:rPr>
          <w:rFonts w:ascii="Arial" w:hAnsi="Arial" w:cs="Arial"/>
          <w:sz w:val="22"/>
          <w:szCs w:val="22"/>
        </w:rPr>
        <w:t>ov</w:t>
      </w:r>
      <w:r w:rsidR="00FA7252">
        <w:rPr>
          <w:rFonts w:ascii="Arial" w:hAnsi="Arial" w:cs="Arial"/>
          <w:sz w:val="22"/>
          <w:szCs w:val="22"/>
        </w:rPr>
        <w:t xml:space="preserve"> se zavezuje, da bo do 30. 6. </w:t>
      </w:r>
      <w:r w:rsidR="00F358A5">
        <w:rPr>
          <w:rFonts w:ascii="Arial" w:hAnsi="Arial" w:cs="Arial"/>
          <w:sz w:val="22"/>
          <w:szCs w:val="22"/>
        </w:rPr>
        <w:t>202</w:t>
      </w:r>
      <w:r w:rsidR="000E3664">
        <w:rPr>
          <w:rFonts w:ascii="Arial" w:hAnsi="Arial" w:cs="Arial"/>
          <w:sz w:val="22"/>
          <w:szCs w:val="22"/>
        </w:rPr>
        <w:t>6</w:t>
      </w:r>
      <w:r w:rsidR="00FA7252">
        <w:rPr>
          <w:rFonts w:ascii="Arial" w:hAnsi="Arial" w:cs="Arial"/>
          <w:sz w:val="22"/>
          <w:szCs w:val="22"/>
        </w:rPr>
        <w:t xml:space="preserve"> in do </w:t>
      </w:r>
      <w:r w:rsidR="00F358A5">
        <w:rPr>
          <w:rFonts w:ascii="Arial" w:hAnsi="Arial" w:cs="Arial"/>
          <w:sz w:val="22"/>
          <w:szCs w:val="22"/>
        </w:rPr>
        <w:t>15</w:t>
      </w:r>
      <w:r w:rsidR="00FA7252">
        <w:rPr>
          <w:rFonts w:ascii="Arial" w:hAnsi="Arial" w:cs="Arial"/>
          <w:sz w:val="22"/>
          <w:szCs w:val="22"/>
        </w:rPr>
        <w:t>. 11. 20</w:t>
      </w:r>
      <w:r w:rsidR="00030D3A">
        <w:rPr>
          <w:rFonts w:ascii="Arial" w:hAnsi="Arial" w:cs="Arial"/>
          <w:sz w:val="22"/>
          <w:szCs w:val="22"/>
        </w:rPr>
        <w:t>2</w:t>
      </w:r>
      <w:r w:rsidR="000E3664">
        <w:rPr>
          <w:rFonts w:ascii="Arial" w:hAnsi="Arial" w:cs="Arial"/>
          <w:sz w:val="22"/>
          <w:szCs w:val="22"/>
        </w:rPr>
        <w:t>6</w:t>
      </w:r>
      <w:r w:rsidR="00FA7252">
        <w:rPr>
          <w:rFonts w:ascii="Arial" w:hAnsi="Arial" w:cs="Arial"/>
          <w:sz w:val="22"/>
          <w:szCs w:val="22"/>
        </w:rPr>
        <w:t xml:space="preserve"> Uradu za </w:t>
      </w:r>
      <w:r w:rsidR="00C54D78">
        <w:rPr>
          <w:rFonts w:ascii="Arial" w:hAnsi="Arial" w:cs="Arial"/>
          <w:sz w:val="22"/>
          <w:szCs w:val="22"/>
        </w:rPr>
        <w:t>družbene dejavnosti</w:t>
      </w:r>
      <w:r w:rsidR="00FA7252">
        <w:rPr>
          <w:rFonts w:ascii="Arial" w:hAnsi="Arial" w:cs="Arial"/>
          <w:sz w:val="22"/>
          <w:szCs w:val="22"/>
        </w:rPr>
        <w:t xml:space="preserve"> Občine Žalec, predložil pisno poročilo o izvajanju program</w:t>
      </w:r>
      <w:r w:rsidR="00A15633">
        <w:rPr>
          <w:rFonts w:ascii="Arial" w:hAnsi="Arial" w:cs="Arial"/>
          <w:sz w:val="22"/>
          <w:szCs w:val="22"/>
        </w:rPr>
        <w:t>ov</w:t>
      </w:r>
      <w:r w:rsidR="00FA7252">
        <w:rPr>
          <w:rFonts w:ascii="Arial" w:hAnsi="Arial" w:cs="Arial"/>
          <w:sz w:val="22"/>
          <w:szCs w:val="22"/>
        </w:rPr>
        <w:t xml:space="preserve"> in porabi sredstev za </w:t>
      </w:r>
      <w:r w:rsidR="00FA7252">
        <w:rPr>
          <w:rFonts w:ascii="Arial" w:hAnsi="Arial" w:cs="Arial"/>
          <w:sz w:val="22"/>
          <w:szCs w:val="22"/>
        </w:rPr>
        <w:lastRenderedPageBreak/>
        <w:t>leto 20</w:t>
      </w:r>
      <w:r w:rsidR="00F358A5">
        <w:rPr>
          <w:rFonts w:ascii="Arial" w:hAnsi="Arial" w:cs="Arial"/>
          <w:sz w:val="22"/>
          <w:szCs w:val="22"/>
        </w:rPr>
        <w:t>2</w:t>
      </w:r>
      <w:r w:rsidR="000E3664">
        <w:rPr>
          <w:rFonts w:ascii="Arial" w:hAnsi="Arial" w:cs="Arial"/>
          <w:sz w:val="22"/>
          <w:szCs w:val="22"/>
        </w:rPr>
        <w:t>6</w:t>
      </w:r>
      <w:r w:rsidR="00FA7252">
        <w:rPr>
          <w:rFonts w:ascii="Arial" w:hAnsi="Arial" w:cs="Arial"/>
          <w:sz w:val="22"/>
          <w:szCs w:val="22"/>
        </w:rPr>
        <w:t>. Do 31. 1. 202</w:t>
      </w:r>
      <w:r w:rsidR="000E3664">
        <w:rPr>
          <w:rFonts w:ascii="Arial" w:hAnsi="Arial" w:cs="Arial"/>
          <w:sz w:val="22"/>
          <w:szCs w:val="22"/>
        </w:rPr>
        <w:t>7</w:t>
      </w:r>
      <w:r w:rsidR="00FA7252">
        <w:rPr>
          <w:rFonts w:ascii="Arial" w:hAnsi="Arial" w:cs="Arial"/>
          <w:sz w:val="22"/>
          <w:szCs w:val="22"/>
        </w:rPr>
        <w:t xml:space="preserve"> pa je </w:t>
      </w:r>
      <w:r>
        <w:rPr>
          <w:rFonts w:ascii="Arial" w:hAnsi="Arial" w:cs="Arial"/>
          <w:sz w:val="22"/>
          <w:szCs w:val="22"/>
        </w:rPr>
        <w:t>izvajalec program</w:t>
      </w:r>
      <w:r w:rsidR="00A15633">
        <w:rPr>
          <w:rFonts w:ascii="Arial" w:hAnsi="Arial" w:cs="Arial"/>
          <w:sz w:val="22"/>
          <w:szCs w:val="22"/>
        </w:rPr>
        <w:t>ov</w:t>
      </w:r>
      <w:r w:rsidR="00FA7252">
        <w:rPr>
          <w:rFonts w:ascii="Arial" w:hAnsi="Arial" w:cs="Arial"/>
          <w:sz w:val="22"/>
          <w:szCs w:val="22"/>
        </w:rPr>
        <w:t xml:space="preserve"> dolž</w:t>
      </w:r>
      <w:r w:rsidR="00F358A5">
        <w:rPr>
          <w:rFonts w:ascii="Arial" w:hAnsi="Arial" w:cs="Arial"/>
          <w:sz w:val="22"/>
          <w:szCs w:val="22"/>
        </w:rPr>
        <w:t>a</w:t>
      </w:r>
      <w:r w:rsidR="00FA7252">
        <w:rPr>
          <w:rFonts w:ascii="Arial" w:hAnsi="Arial" w:cs="Arial"/>
          <w:sz w:val="22"/>
          <w:szCs w:val="22"/>
        </w:rPr>
        <w:t>n predložiti končno letno poročilo o realizaciji program</w:t>
      </w:r>
      <w:r w:rsidR="00A15633">
        <w:rPr>
          <w:rFonts w:ascii="Arial" w:hAnsi="Arial" w:cs="Arial"/>
          <w:sz w:val="22"/>
          <w:szCs w:val="22"/>
        </w:rPr>
        <w:t>ov</w:t>
      </w:r>
      <w:r w:rsidR="00FA7252">
        <w:rPr>
          <w:rFonts w:ascii="Arial" w:hAnsi="Arial" w:cs="Arial"/>
          <w:sz w:val="22"/>
          <w:szCs w:val="22"/>
        </w:rPr>
        <w:t xml:space="preserve"> in porabi sredstev za leto 20</w:t>
      </w:r>
      <w:r w:rsidR="00F358A5">
        <w:rPr>
          <w:rFonts w:ascii="Arial" w:hAnsi="Arial" w:cs="Arial"/>
          <w:sz w:val="22"/>
          <w:szCs w:val="22"/>
        </w:rPr>
        <w:t>2</w:t>
      </w:r>
      <w:r w:rsidR="000E3664">
        <w:rPr>
          <w:rFonts w:ascii="Arial" w:hAnsi="Arial" w:cs="Arial"/>
          <w:sz w:val="22"/>
          <w:szCs w:val="22"/>
        </w:rPr>
        <w:t>6</w:t>
      </w:r>
      <w:r w:rsidR="00FA7252">
        <w:rPr>
          <w:rFonts w:ascii="Arial" w:hAnsi="Arial" w:cs="Arial"/>
          <w:sz w:val="22"/>
          <w:szCs w:val="22"/>
        </w:rPr>
        <w:t xml:space="preserve">. </w:t>
      </w:r>
      <w:r w:rsidR="00FA7252">
        <w:rPr>
          <w:rFonts w:ascii="Arial" w:hAnsi="Arial" w:cs="Arial"/>
          <w:color w:val="000000"/>
          <w:sz w:val="22"/>
          <w:szCs w:val="22"/>
        </w:rPr>
        <w:t xml:space="preserve">V kolikor </w:t>
      </w:r>
      <w:r>
        <w:rPr>
          <w:rFonts w:ascii="Arial" w:hAnsi="Arial" w:cs="Arial"/>
          <w:color w:val="000000"/>
          <w:sz w:val="22"/>
          <w:szCs w:val="22"/>
        </w:rPr>
        <w:t>izvajalec program</w:t>
      </w:r>
      <w:r w:rsidR="00A15633">
        <w:rPr>
          <w:rFonts w:ascii="Arial" w:hAnsi="Arial" w:cs="Arial"/>
          <w:color w:val="000000"/>
          <w:sz w:val="22"/>
          <w:szCs w:val="22"/>
        </w:rPr>
        <w:t>ov</w:t>
      </w:r>
      <w:r>
        <w:rPr>
          <w:rFonts w:ascii="Arial" w:hAnsi="Arial" w:cs="Arial"/>
          <w:color w:val="000000"/>
          <w:sz w:val="22"/>
          <w:szCs w:val="22"/>
        </w:rPr>
        <w:t xml:space="preserve"> </w:t>
      </w:r>
      <w:r w:rsidR="00FA7252">
        <w:rPr>
          <w:rFonts w:ascii="Arial" w:hAnsi="Arial" w:cs="Arial"/>
          <w:color w:val="000000"/>
          <w:sz w:val="22"/>
          <w:szCs w:val="22"/>
        </w:rPr>
        <w:t>ne predloži poročila za leto 20</w:t>
      </w:r>
      <w:r w:rsidR="00F358A5">
        <w:rPr>
          <w:rFonts w:ascii="Arial" w:hAnsi="Arial" w:cs="Arial"/>
          <w:color w:val="000000"/>
          <w:sz w:val="22"/>
          <w:szCs w:val="22"/>
        </w:rPr>
        <w:t>2</w:t>
      </w:r>
      <w:r w:rsidR="000E3664">
        <w:rPr>
          <w:rFonts w:ascii="Arial" w:hAnsi="Arial" w:cs="Arial"/>
          <w:color w:val="000000"/>
          <w:sz w:val="22"/>
          <w:szCs w:val="22"/>
        </w:rPr>
        <w:t>6</w:t>
      </w:r>
      <w:r w:rsidR="00FA7252">
        <w:rPr>
          <w:rFonts w:ascii="Arial" w:hAnsi="Arial" w:cs="Arial"/>
          <w:color w:val="000000"/>
          <w:sz w:val="22"/>
          <w:szCs w:val="22"/>
        </w:rPr>
        <w:t>, se smatra, da so celotna sredstva porabljena nenamensko</w:t>
      </w:r>
      <w:r w:rsidR="00F358A5">
        <w:rPr>
          <w:rFonts w:ascii="Arial" w:hAnsi="Arial" w:cs="Arial"/>
          <w:color w:val="000000"/>
          <w:sz w:val="22"/>
          <w:szCs w:val="22"/>
        </w:rPr>
        <w:t>.</w:t>
      </w:r>
    </w:p>
    <w:p w14:paraId="374B5D74" w14:textId="77777777" w:rsidR="00FA7252" w:rsidRDefault="00FA7252" w:rsidP="00FA7252">
      <w:pPr>
        <w:pStyle w:val="Telobesedila"/>
        <w:rPr>
          <w:rFonts w:ascii="Arial" w:hAnsi="Arial" w:cs="Arial"/>
          <w:sz w:val="22"/>
          <w:szCs w:val="22"/>
        </w:rPr>
      </w:pPr>
    </w:p>
    <w:p w14:paraId="0A09E878" w14:textId="3ECFCB76" w:rsidR="00FA7252" w:rsidRDefault="00FA7252" w:rsidP="00FA7252">
      <w:pPr>
        <w:pStyle w:val="Telobesedila"/>
        <w:rPr>
          <w:rFonts w:ascii="Arial" w:hAnsi="Arial" w:cs="Arial"/>
          <w:sz w:val="22"/>
          <w:szCs w:val="22"/>
        </w:rPr>
      </w:pPr>
      <w:r>
        <w:rPr>
          <w:rFonts w:ascii="Arial" w:hAnsi="Arial" w:cs="Arial"/>
          <w:sz w:val="22"/>
          <w:szCs w:val="22"/>
        </w:rPr>
        <w:t xml:space="preserve">Nadzornemu odboru pri Občinskem svetu Občine Žalec je </w:t>
      </w:r>
      <w:r w:rsidR="0037715B">
        <w:rPr>
          <w:rFonts w:ascii="Arial" w:hAnsi="Arial" w:cs="Arial"/>
          <w:sz w:val="22"/>
          <w:szCs w:val="22"/>
        </w:rPr>
        <w:t>izvajalec program</w:t>
      </w:r>
      <w:r w:rsidR="00A15633">
        <w:rPr>
          <w:rFonts w:ascii="Arial" w:hAnsi="Arial" w:cs="Arial"/>
          <w:sz w:val="22"/>
          <w:szCs w:val="22"/>
        </w:rPr>
        <w:t>ov</w:t>
      </w:r>
      <w:r w:rsidR="0037715B">
        <w:rPr>
          <w:rFonts w:ascii="Arial" w:hAnsi="Arial" w:cs="Arial"/>
          <w:sz w:val="22"/>
          <w:szCs w:val="22"/>
        </w:rPr>
        <w:t xml:space="preserve"> </w:t>
      </w:r>
      <w:r>
        <w:rPr>
          <w:rFonts w:ascii="Arial" w:hAnsi="Arial" w:cs="Arial"/>
          <w:sz w:val="22"/>
          <w:szCs w:val="22"/>
        </w:rPr>
        <w:t>dolžan omogočiti nadzor nad njegovim finančnim poslovanjem v zvezi z namensko porabo dodeljenih sredstev.</w:t>
      </w:r>
    </w:p>
    <w:p w14:paraId="3927FF63" w14:textId="77777777" w:rsidR="00FA7252" w:rsidRDefault="00FA7252" w:rsidP="00FA7252">
      <w:pPr>
        <w:pStyle w:val="Telobesedila"/>
        <w:rPr>
          <w:rFonts w:ascii="Arial" w:hAnsi="Arial" w:cs="Arial"/>
          <w:sz w:val="22"/>
          <w:szCs w:val="22"/>
        </w:rPr>
      </w:pPr>
    </w:p>
    <w:p w14:paraId="4E7D50DB" w14:textId="5A0F980A" w:rsidR="00FA7252" w:rsidRDefault="0037715B" w:rsidP="00FA7252">
      <w:pPr>
        <w:pStyle w:val="Telobesedila"/>
        <w:rPr>
          <w:rFonts w:ascii="Arial" w:hAnsi="Arial" w:cs="Arial"/>
          <w:sz w:val="22"/>
          <w:szCs w:val="22"/>
        </w:rPr>
      </w:pPr>
      <w:r>
        <w:rPr>
          <w:rFonts w:ascii="Arial" w:hAnsi="Arial" w:cs="Arial"/>
          <w:sz w:val="22"/>
          <w:szCs w:val="22"/>
        </w:rPr>
        <w:t>Izvajalec program</w:t>
      </w:r>
      <w:r w:rsidR="00A15633">
        <w:rPr>
          <w:rFonts w:ascii="Arial" w:hAnsi="Arial" w:cs="Arial"/>
          <w:sz w:val="22"/>
          <w:szCs w:val="22"/>
        </w:rPr>
        <w:t>ov</w:t>
      </w:r>
      <w:r w:rsidR="00FA7252">
        <w:rPr>
          <w:rFonts w:ascii="Arial" w:hAnsi="Arial" w:cs="Arial"/>
          <w:sz w:val="22"/>
          <w:szCs w:val="22"/>
        </w:rPr>
        <w:t xml:space="preserve"> mora ob nenamenski porabi sredstev, sredstva vrniti v proračun Občine Žalec, skupaj z zakonitimi zamudnimi obrestmi.</w:t>
      </w:r>
    </w:p>
    <w:p w14:paraId="3893BDDF" w14:textId="77777777" w:rsidR="00FA7252" w:rsidRDefault="00FA7252" w:rsidP="00FA7252">
      <w:pPr>
        <w:pStyle w:val="Telobesedila"/>
        <w:rPr>
          <w:rFonts w:ascii="Arial" w:hAnsi="Arial" w:cs="Arial"/>
          <w:sz w:val="22"/>
          <w:szCs w:val="22"/>
        </w:rPr>
      </w:pPr>
    </w:p>
    <w:p w14:paraId="1933CE96" w14:textId="77777777" w:rsidR="00F358A5" w:rsidRDefault="00F358A5" w:rsidP="00FA7252">
      <w:pPr>
        <w:pStyle w:val="Telobesedila"/>
        <w:tabs>
          <w:tab w:val="left" w:pos="4170"/>
          <w:tab w:val="center" w:pos="4716"/>
        </w:tabs>
        <w:ind w:left="360"/>
        <w:jc w:val="center"/>
        <w:rPr>
          <w:rFonts w:ascii="Arial" w:hAnsi="Arial" w:cs="Arial"/>
          <w:color w:val="000000"/>
          <w:sz w:val="22"/>
          <w:szCs w:val="22"/>
        </w:rPr>
      </w:pPr>
    </w:p>
    <w:p w14:paraId="595AA45A" w14:textId="30959D56" w:rsidR="00FA7252" w:rsidRDefault="00A15633" w:rsidP="00FA7252">
      <w:pPr>
        <w:pStyle w:val="Telobesedila"/>
        <w:tabs>
          <w:tab w:val="left" w:pos="4170"/>
          <w:tab w:val="center" w:pos="4716"/>
        </w:tabs>
        <w:ind w:left="360"/>
        <w:jc w:val="center"/>
        <w:rPr>
          <w:rFonts w:ascii="Arial" w:hAnsi="Arial" w:cs="Arial"/>
          <w:color w:val="000000"/>
          <w:sz w:val="22"/>
          <w:szCs w:val="22"/>
        </w:rPr>
      </w:pPr>
      <w:r>
        <w:rPr>
          <w:rFonts w:ascii="Arial" w:hAnsi="Arial" w:cs="Arial"/>
          <w:color w:val="000000"/>
          <w:sz w:val="22"/>
          <w:szCs w:val="22"/>
        </w:rPr>
        <w:t>4</w:t>
      </w:r>
      <w:r w:rsidR="00FA7252">
        <w:rPr>
          <w:rFonts w:ascii="Arial" w:hAnsi="Arial" w:cs="Arial"/>
          <w:color w:val="000000"/>
          <w:sz w:val="22"/>
          <w:szCs w:val="22"/>
        </w:rPr>
        <w:t>. člen</w:t>
      </w:r>
    </w:p>
    <w:p w14:paraId="055FEB4A" w14:textId="77777777" w:rsidR="00FA7252" w:rsidRDefault="00FA7252" w:rsidP="00FA7252">
      <w:pPr>
        <w:pStyle w:val="Telobesedila"/>
        <w:tabs>
          <w:tab w:val="left" w:pos="4170"/>
          <w:tab w:val="center" w:pos="4716"/>
        </w:tabs>
        <w:ind w:left="360"/>
        <w:jc w:val="left"/>
        <w:rPr>
          <w:rFonts w:ascii="Arial" w:hAnsi="Arial" w:cs="Arial"/>
          <w:color w:val="000000"/>
          <w:sz w:val="22"/>
          <w:szCs w:val="22"/>
        </w:rPr>
      </w:pPr>
    </w:p>
    <w:p w14:paraId="4D814EE7" w14:textId="15185CCE" w:rsidR="00FA7252" w:rsidRDefault="000E3664" w:rsidP="000E3664">
      <w:pPr>
        <w:pStyle w:val="Telobesedila"/>
        <w:rPr>
          <w:rFonts w:ascii="Arial" w:hAnsi="Arial" w:cs="Arial"/>
          <w:color w:val="000000"/>
          <w:sz w:val="22"/>
          <w:szCs w:val="22"/>
        </w:rPr>
      </w:pPr>
      <w:r w:rsidRPr="000E3664">
        <w:rPr>
          <w:rFonts w:ascii="Arial" w:hAnsi="Arial" w:cs="Arial"/>
          <w:color w:val="000000"/>
          <w:sz w:val="22"/>
          <w:szCs w:val="22"/>
        </w:rPr>
        <w:t>Občina in prejemnik se dogovorita, da sta za izvajanje te pogodbe odgovorna na strani</w:t>
      </w:r>
      <w:r>
        <w:rPr>
          <w:rFonts w:ascii="Arial" w:hAnsi="Arial" w:cs="Arial"/>
          <w:color w:val="000000"/>
          <w:sz w:val="22"/>
          <w:szCs w:val="22"/>
        </w:rPr>
        <w:t xml:space="preserve"> </w:t>
      </w:r>
      <w:r w:rsidRPr="000E3664">
        <w:rPr>
          <w:rFonts w:ascii="Arial" w:hAnsi="Arial" w:cs="Arial"/>
          <w:color w:val="000000"/>
          <w:sz w:val="22"/>
          <w:szCs w:val="22"/>
        </w:rPr>
        <w:t xml:space="preserve">Občine Samanta Potočnik, ki je skrbnik pogodbe, ter na strani prejemnika </w:t>
      </w:r>
      <w:r>
        <w:rPr>
          <w:rFonts w:ascii="Arial" w:hAnsi="Arial" w:cs="Arial"/>
          <w:color w:val="000000"/>
          <w:sz w:val="22"/>
          <w:szCs w:val="22"/>
        </w:rPr>
        <w:t>_____________________</w:t>
      </w:r>
      <w:r w:rsidRPr="000E3664">
        <w:rPr>
          <w:rFonts w:ascii="Arial" w:hAnsi="Arial" w:cs="Arial"/>
          <w:color w:val="000000"/>
          <w:sz w:val="22"/>
          <w:szCs w:val="22"/>
        </w:rPr>
        <w:t>.</w:t>
      </w:r>
    </w:p>
    <w:p w14:paraId="74BCC12B" w14:textId="45D98585" w:rsidR="00FA7252" w:rsidRDefault="00FA7252" w:rsidP="000E3664">
      <w:pPr>
        <w:pStyle w:val="Telobesedila"/>
        <w:rPr>
          <w:rFonts w:ascii="Arial" w:hAnsi="Arial" w:cs="Arial"/>
          <w:color w:val="000000"/>
          <w:sz w:val="22"/>
          <w:szCs w:val="22"/>
        </w:rPr>
      </w:pPr>
      <w:r>
        <w:rPr>
          <w:rFonts w:ascii="Arial" w:hAnsi="Arial" w:cs="Arial"/>
          <w:color w:val="000000"/>
          <w:sz w:val="22"/>
          <w:szCs w:val="22"/>
        </w:rPr>
        <w:t>V imenu Občine Žalec ima nje</w:t>
      </w:r>
      <w:r w:rsidR="00961B2E">
        <w:rPr>
          <w:rFonts w:ascii="Arial" w:hAnsi="Arial" w:cs="Arial"/>
          <w:color w:val="000000"/>
          <w:sz w:val="22"/>
          <w:szCs w:val="22"/>
        </w:rPr>
        <w:t>n</w:t>
      </w:r>
      <w:r>
        <w:rPr>
          <w:rFonts w:ascii="Arial" w:hAnsi="Arial" w:cs="Arial"/>
          <w:color w:val="000000"/>
          <w:sz w:val="22"/>
          <w:szCs w:val="22"/>
        </w:rPr>
        <w:t xml:space="preserve"> pooblaščeni predstavnik pravico nadzora nad potekom  program</w:t>
      </w:r>
      <w:r w:rsidR="00A15633">
        <w:rPr>
          <w:rFonts w:ascii="Arial" w:hAnsi="Arial" w:cs="Arial"/>
          <w:color w:val="000000"/>
          <w:sz w:val="22"/>
          <w:szCs w:val="22"/>
        </w:rPr>
        <w:t>ov</w:t>
      </w:r>
      <w:r>
        <w:rPr>
          <w:rFonts w:ascii="Arial" w:hAnsi="Arial" w:cs="Arial"/>
          <w:color w:val="000000"/>
          <w:sz w:val="22"/>
          <w:szCs w:val="22"/>
        </w:rPr>
        <w:t xml:space="preserve"> in nad namensko porabo dodeljenih sredstev z vpogledom v dokumentacijo in obračun stroškov prejemnika v zvezi z izvedbo program</w:t>
      </w:r>
      <w:r w:rsidR="00A15633">
        <w:rPr>
          <w:rFonts w:ascii="Arial" w:hAnsi="Arial" w:cs="Arial"/>
          <w:color w:val="000000"/>
          <w:sz w:val="22"/>
          <w:szCs w:val="22"/>
        </w:rPr>
        <w:t>ov</w:t>
      </w:r>
      <w:r>
        <w:rPr>
          <w:rFonts w:ascii="Arial" w:hAnsi="Arial" w:cs="Arial"/>
          <w:color w:val="000000"/>
          <w:sz w:val="22"/>
          <w:szCs w:val="22"/>
        </w:rPr>
        <w:t xml:space="preserve">, ki </w:t>
      </w:r>
      <w:r w:rsidR="00B557E3">
        <w:rPr>
          <w:rFonts w:ascii="Arial" w:hAnsi="Arial" w:cs="Arial"/>
          <w:color w:val="000000"/>
          <w:sz w:val="22"/>
          <w:szCs w:val="22"/>
        </w:rPr>
        <w:t>so</w:t>
      </w:r>
      <w:r>
        <w:rPr>
          <w:rFonts w:ascii="Arial" w:hAnsi="Arial" w:cs="Arial"/>
          <w:color w:val="000000"/>
          <w:sz w:val="22"/>
          <w:szCs w:val="22"/>
        </w:rPr>
        <w:t xml:space="preserve"> predmet te pogodbe, </w:t>
      </w:r>
      <w:r w:rsidR="00317416">
        <w:rPr>
          <w:rFonts w:ascii="Arial" w:hAnsi="Arial" w:cs="Arial"/>
          <w:color w:val="000000"/>
          <w:sz w:val="22"/>
          <w:szCs w:val="22"/>
        </w:rPr>
        <w:t>izvajalec</w:t>
      </w:r>
      <w:r>
        <w:rPr>
          <w:rFonts w:ascii="Arial" w:hAnsi="Arial" w:cs="Arial"/>
          <w:color w:val="000000"/>
          <w:sz w:val="22"/>
          <w:szCs w:val="22"/>
        </w:rPr>
        <w:t xml:space="preserve"> </w:t>
      </w:r>
      <w:r w:rsidR="00A631A1">
        <w:rPr>
          <w:rFonts w:ascii="Arial" w:hAnsi="Arial" w:cs="Arial"/>
          <w:color w:val="000000"/>
          <w:sz w:val="22"/>
          <w:szCs w:val="22"/>
        </w:rPr>
        <w:t>program</w:t>
      </w:r>
      <w:r w:rsidR="00A15633">
        <w:rPr>
          <w:rFonts w:ascii="Arial" w:hAnsi="Arial" w:cs="Arial"/>
          <w:color w:val="000000"/>
          <w:sz w:val="22"/>
          <w:szCs w:val="22"/>
        </w:rPr>
        <w:t>ov</w:t>
      </w:r>
      <w:r w:rsidR="00A631A1">
        <w:rPr>
          <w:rFonts w:ascii="Arial" w:hAnsi="Arial" w:cs="Arial"/>
          <w:color w:val="000000"/>
          <w:sz w:val="22"/>
          <w:szCs w:val="22"/>
        </w:rPr>
        <w:t xml:space="preserve"> </w:t>
      </w:r>
      <w:r>
        <w:rPr>
          <w:rFonts w:ascii="Arial" w:hAnsi="Arial" w:cs="Arial"/>
          <w:color w:val="000000"/>
          <w:sz w:val="22"/>
          <w:szCs w:val="22"/>
        </w:rPr>
        <w:t>pa mu je dolžan to omogočiti.</w:t>
      </w:r>
    </w:p>
    <w:p w14:paraId="084B72E1" w14:textId="77777777" w:rsidR="00FA7252" w:rsidRDefault="00FA7252" w:rsidP="00FA7252">
      <w:pPr>
        <w:pStyle w:val="Telobesedila"/>
        <w:rPr>
          <w:rFonts w:ascii="Arial" w:hAnsi="Arial" w:cs="Arial"/>
          <w:color w:val="000000"/>
          <w:sz w:val="22"/>
          <w:szCs w:val="22"/>
        </w:rPr>
      </w:pPr>
    </w:p>
    <w:p w14:paraId="5182D6B6" w14:textId="77777777" w:rsidR="00FA7252" w:rsidRDefault="00FA7252" w:rsidP="00FA7252">
      <w:pPr>
        <w:pStyle w:val="Telobesedila"/>
        <w:rPr>
          <w:rFonts w:ascii="Arial" w:hAnsi="Arial" w:cs="Arial"/>
          <w:color w:val="000000"/>
          <w:sz w:val="22"/>
          <w:szCs w:val="22"/>
        </w:rPr>
      </w:pPr>
    </w:p>
    <w:p w14:paraId="2373EE11" w14:textId="00B99DBF" w:rsidR="00FA7252" w:rsidRDefault="00A15633" w:rsidP="00FA7252">
      <w:pPr>
        <w:pStyle w:val="Telobesedila"/>
        <w:ind w:left="360"/>
        <w:jc w:val="center"/>
        <w:rPr>
          <w:rFonts w:ascii="Arial" w:hAnsi="Arial" w:cs="Arial"/>
          <w:color w:val="000000"/>
          <w:sz w:val="22"/>
          <w:szCs w:val="22"/>
        </w:rPr>
      </w:pPr>
      <w:r>
        <w:rPr>
          <w:rFonts w:ascii="Arial" w:hAnsi="Arial" w:cs="Arial"/>
          <w:color w:val="000000"/>
          <w:sz w:val="22"/>
          <w:szCs w:val="22"/>
        </w:rPr>
        <w:t>5</w:t>
      </w:r>
      <w:r w:rsidR="00FA7252">
        <w:rPr>
          <w:rFonts w:ascii="Arial" w:hAnsi="Arial" w:cs="Arial"/>
          <w:color w:val="000000"/>
          <w:sz w:val="22"/>
          <w:szCs w:val="22"/>
        </w:rPr>
        <w:t>. člen</w:t>
      </w:r>
    </w:p>
    <w:p w14:paraId="3180D5DF" w14:textId="77777777" w:rsidR="00FA7252" w:rsidRDefault="00FA7252" w:rsidP="00FA7252">
      <w:pPr>
        <w:pStyle w:val="Telobesedila"/>
        <w:rPr>
          <w:rFonts w:ascii="Arial" w:hAnsi="Arial" w:cs="Arial"/>
          <w:color w:val="000000"/>
          <w:sz w:val="22"/>
          <w:szCs w:val="22"/>
        </w:rPr>
      </w:pPr>
    </w:p>
    <w:p w14:paraId="3699A1BB" w14:textId="025A2B4C" w:rsidR="00FA7252" w:rsidRDefault="00317416" w:rsidP="00FA7252">
      <w:pPr>
        <w:pStyle w:val="Telobesedila"/>
        <w:rPr>
          <w:rFonts w:ascii="Arial" w:hAnsi="Arial" w:cs="Arial"/>
          <w:color w:val="000000"/>
          <w:sz w:val="22"/>
          <w:szCs w:val="22"/>
        </w:rPr>
      </w:pPr>
      <w:r>
        <w:rPr>
          <w:rFonts w:ascii="Arial" w:hAnsi="Arial" w:cs="Arial"/>
          <w:color w:val="000000"/>
          <w:sz w:val="22"/>
          <w:szCs w:val="22"/>
        </w:rPr>
        <w:t>Izvajalec program</w:t>
      </w:r>
      <w:r w:rsidR="00B557E3">
        <w:rPr>
          <w:rFonts w:ascii="Arial" w:hAnsi="Arial" w:cs="Arial"/>
          <w:color w:val="000000"/>
          <w:sz w:val="22"/>
          <w:szCs w:val="22"/>
        </w:rPr>
        <w:t>ov</w:t>
      </w:r>
      <w:r w:rsidR="00FA7252">
        <w:rPr>
          <w:rFonts w:ascii="Arial" w:hAnsi="Arial" w:cs="Arial"/>
          <w:color w:val="000000"/>
          <w:sz w:val="22"/>
          <w:szCs w:val="22"/>
        </w:rPr>
        <w:t xml:space="preserve"> je dolžan pri objavi rezultatov </w:t>
      </w:r>
      <w:r w:rsidR="00B557E3">
        <w:rPr>
          <w:rFonts w:ascii="Arial" w:hAnsi="Arial" w:cs="Arial"/>
          <w:color w:val="000000"/>
          <w:sz w:val="22"/>
          <w:szCs w:val="22"/>
        </w:rPr>
        <w:t>programov</w:t>
      </w:r>
      <w:r w:rsidR="00FA7252">
        <w:rPr>
          <w:rFonts w:ascii="Arial" w:hAnsi="Arial" w:cs="Arial"/>
          <w:color w:val="000000"/>
          <w:sz w:val="22"/>
          <w:szCs w:val="22"/>
        </w:rPr>
        <w:t xml:space="preserve"> iz te pogodbe oz. pri vseh drugih oblikah javnega nastopanja v zvezi z njim navesti, da je nj</w:t>
      </w:r>
      <w:r w:rsidR="00B557E3">
        <w:rPr>
          <w:rFonts w:ascii="Arial" w:hAnsi="Arial" w:cs="Arial"/>
          <w:color w:val="000000"/>
          <w:sz w:val="22"/>
          <w:szCs w:val="22"/>
        </w:rPr>
        <w:t>ihovo</w:t>
      </w:r>
      <w:r w:rsidR="00FA7252">
        <w:rPr>
          <w:rFonts w:ascii="Arial" w:hAnsi="Arial" w:cs="Arial"/>
          <w:color w:val="000000"/>
          <w:sz w:val="22"/>
          <w:szCs w:val="22"/>
        </w:rPr>
        <w:t xml:space="preserve"> izvajanje sofinancirala tudi Občina Žalec.</w:t>
      </w:r>
    </w:p>
    <w:p w14:paraId="726EF70C" w14:textId="584E4597" w:rsidR="00FA7252" w:rsidRDefault="00FA7252" w:rsidP="00FA7252">
      <w:pPr>
        <w:pStyle w:val="Telobesedila"/>
        <w:rPr>
          <w:rFonts w:ascii="Arial" w:hAnsi="Arial" w:cs="Arial"/>
          <w:color w:val="000000"/>
          <w:sz w:val="22"/>
          <w:szCs w:val="22"/>
        </w:rPr>
      </w:pPr>
      <w:r>
        <w:rPr>
          <w:rFonts w:ascii="Arial" w:hAnsi="Arial" w:cs="Arial"/>
          <w:color w:val="000000"/>
          <w:sz w:val="22"/>
          <w:szCs w:val="22"/>
        </w:rPr>
        <w:t xml:space="preserve">   </w:t>
      </w:r>
    </w:p>
    <w:p w14:paraId="26088DB5" w14:textId="5AB12B8F" w:rsidR="00FA7252" w:rsidRDefault="00FA7252" w:rsidP="00FA7252">
      <w:pPr>
        <w:pStyle w:val="Telobesedila"/>
        <w:tabs>
          <w:tab w:val="center" w:pos="4716"/>
          <w:tab w:val="left" w:pos="6073"/>
        </w:tabs>
        <w:ind w:left="360"/>
        <w:jc w:val="left"/>
        <w:rPr>
          <w:rFonts w:ascii="Arial" w:hAnsi="Arial" w:cs="Arial"/>
          <w:color w:val="000000"/>
          <w:sz w:val="22"/>
          <w:szCs w:val="22"/>
        </w:rPr>
      </w:pPr>
      <w:r>
        <w:rPr>
          <w:rFonts w:ascii="Arial" w:hAnsi="Arial" w:cs="Arial"/>
          <w:color w:val="000000"/>
          <w:sz w:val="22"/>
          <w:szCs w:val="22"/>
        </w:rPr>
        <w:tab/>
      </w:r>
      <w:r w:rsidR="00A15633">
        <w:rPr>
          <w:rFonts w:ascii="Arial" w:hAnsi="Arial" w:cs="Arial"/>
          <w:color w:val="000000"/>
          <w:sz w:val="22"/>
          <w:szCs w:val="22"/>
        </w:rPr>
        <w:t>6</w:t>
      </w:r>
      <w:r>
        <w:rPr>
          <w:rFonts w:ascii="Arial" w:hAnsi="Arial" w:cs="Arial"/>
          <w:color w:val="000000"/>
          <w:sz w:val="22"/>
          <w:szCs w:val="22"/>
        </w:rPr>
        <w:t>. člen</w:t>
      </w:r>
      <w:r>
        <w:rPr>
          <w:rFonts w:ascii="Arial" w:hAnsi="Arial" w:cs="Arial"/>
          <w:color w:val="000000"/>
          <w:sz w:val="22"/>
          <w:szCs w:val="22"/>
        </w:rPr>
        <w:tab/>
      </w:r>
    </w:p>
    <w:p w14:paraId="31312675" w14:textId="77777777" w:rsidR="00FA7252" w:rsidRDefault="00FA7252" w:rsidP="00FA7252">
      <w:pPr>
        <w:pStyle w:val="Telobesedila"/>
        <w:ind w:left="360"/>
        <w:jc w:val="left"/>
        <w:rPr>
          <w:rFonts w:ascii="Arial" w:hAnsi="Arial" w:cs="Arial"/>
          <w:color w:val="000000"/>
          <w:sz w:val="22"/>
          <w:szCs w:val="22"/>
        </w:rPr>
      </w:pPr>
    </w:p>
    <w:p w14:paraId="459D17D7" w14:textId="77777777" w:rsidR="00FA7252" w:rsidRDefault="00FA7252" w:rsidP="00FA7252">
      <w:pPr>
        <w:pStyle w:val="Telobesedila"/>
        <w:rPr>
          <w:rFonts w:ascii="Arial" w:hAnsi="Arial" w:cs="Arial"/>
          <w:color w:val="000000"/>
          <w:sz w:val="22"/>
          <w:szCs w:val="22"/>
        </w:rPr>
      </w:pPr>
      <w:r>
        <w:rPr>
          <w:rFonts w:ascii="Arial" w:hAnsi="Arial" w:cs="Arial"/>
          <w:color w:val="000000"/>
          <w:sz w:val="22"/>
          <w:szCs w:val="22"/>
        </w:rPr>
        <w:t xml:space="preserve">Morebitne spore iz te pogodbe bosta pogodbeni stranki reševali sporazumno. Če sporazumne rešitve ne bi mogli doseči je za reševanje sporov pristojno </w:t>
      </w:r>
      <w:r>
        <w:rPr>
          <w:rFonts w:ascii="Arial" w:hAnsi="Arial" w:cs="Arial"/>
          <w:sz w:val="22"/>
          <w:szCs w:val="22"/>
        </w:rPr>
        <w:t>Okrajno sodišče v Žalcu</w:t>
      </w:r>
      <w:r>
        <w:rPr>
          <w:rFonts w:ascii="Arial" w:hAnsi="Arial" w:cs="Arial"/>
          <w:color w:val="000000"/>
          <w:sz w:val="22"/>
          <w:szCs w:val="22"/>
        </w:rPr>
        <w:t>.</w:t>
      </w:r>
    </w:p>
    <w:p w14:paraId="36A87BEE" w14:textId="77777777" w:rsidR="00FA7252" w:rsidRDefault="00FA7252" w:rsidP="00FA7252">
      <w:pPr>
        <w:pStyle w:val="Telobesedila"/>
        <w:rPr>
          <w:rFonts w:ascii="Arial" w:hAnsi="Arial" w:cs="Arial"/>
          <w:color w:val="000000"/>
          <w:sz w:val="22"/>
          <w:szCs w:val="22"/>
        </w:rPr>
      </w:pPr>
    </w:p>
    <w:p w14:paraId="78A737B8" w14:textId="77777777" w:rsidR="00FA7252" w:rsidRDefault="00FA7252" w:rsidP="00FA7252">
      <w:pPr>
        <w:pStyle w:val="Telobesedila"/>
        <w:rPr>
          <w:rFonts w:ascii="Arial" w:hAnsi="Arial" w:cs="Arial"/>
          <w:color w:val="000000"/>
          <w:sz w:val="22"/>
          <w:szCs w:val="22"/>
        </w:rPr>
      </w:pPr>
    </w:p>
    <w:p w14:paraId="42117B04" w14:textId="2505596B" w:rsidR="00FA7252" w:rsidRDefault="00FA7252" w:rsidP="00FA7252">
      <w:pPr>
        <w:pStyle w:val="Telobesedila"/>
        <w:jc w:val="center"/>
        <w:rPr>
          <w:rFonts w:ascii="Arial" w:hAnsi="Arial" w:cs="Arial"/>
          <w:color w:val="000000"/>
          <w:sz w:val="22"/>
          <w:szCs w:val="22"/>
        </w:rPr>
      </w:pPr>
      <w:r>
        <w:rPr>
          <w:rFonts w:ascii="Arial" w:hAnsi="Arial" w:cs="Arial"/>
          <w:color w:val="000000"/>
          <w:sz w:val="22"/>
          <w:szCs w:val="22"/>
        </w:rPr>
        <w:t xml:space="preserve">     </w:t>
      </w:r>
      <w:r w:rsidR="00A15633">
        <w:rPr>
          <w:rFonts w:ascii="Arial" w:hAnsi="Arial" w:cs="Arial"/>
          <w:color w:val="000000"/>
          <w:sz w:val="22"/>
          <w:szCs w:val="22"/>
        </w:rPr>
        <w:t>7</w:t>
      </w:r>
      <w:r>
        <w:rPr>
          <w:rFonts w:ascii="Arial" w:hAnsi="Arial" w:cs="Arial"/>
          <w:color w:val="000000"/>
          <w:sz w:val="22"/>
          <w:szCs w:val="22"/>
        </w:rPr>
        <w:t>. člen</w:t>
      </w:r>
    </w:p>
    <w:p w14:paraId="33A914F5" w14:textId="77777777" w:rsidR="00FA7252" w:rsidRDefault="00FA7252" w:rsidP="00FA7252">
      <w:pPr>
        <w:pStyle w:val="Telobesedila"/>
        <w:rPr>
          <w:rFonts w:ascii="Arial" w:hAnsi="Arial" w:cs="Arial"/>
          <w:color w:val="000000"/>
          <w:sz w:val="22"/>
          <w:szCs w:val="22"/>
        </w:rPr>
      </w:pPr>
    </w:p>
    <w:p w14:paraId="7895BFEF" w14:textId="77777777" w:rsidR="00FA7252" w:rsidRDefault="00FA7252" w:rsidP="00FA7252">
      <w:pPr>
        <w:jc w:val="both"/>
        <w:rPr>
          <w:rFonts w:ascii="Arial" w:hAnsi="Arial" w:cs="Arial"/>
          <w:sz w:val="22"/>
          <w:szCs w:val="22"/>
        </w:rPr>
      </w:pPr>
      <w:r>
        <w:rPr>
          <w:rFonts w:ascii="Arial" w:hAnsi="Arial" w:cs="Arial"/>
          <w:sz w:val="22"/>
          <w:szCs w:val="22"/>
        </w:rPr>
        <w:t>V skladu s 14. členom Zakona o integriteti in preprečevanju korupcije (</w:t>
      </w:r>
      <w:proofErr w:type="spellStart"/>
      <w:r>
        <w:rPr>
          <w:rFonts w:ascii="Arial" w:hAnsi="Arial" w:cs="Arial"/>
          <w:sz w:val="22"/>
          <w:szCs w:val="22"/>
        </w:rPr>
        <w:t>ZIntPK</w:t>
      </w:r>
      <w:proofErr w:type="spellEnd"/>
      <w:r>
        <w:rPr>
          <w:rFonts w:ascii="Arial" w:hAnsi="Arial" w:cs="Arial"/>
          <w:sz w:val="22"/>
          <w:szCs w:val="22"/>
        </w:rPr>
        <w:t>) se vsaka pogodbena  stranka zavezuje, da ne bodo v imenu ali na račun druge pogodbene stranke, predstavniku ali posredniku organa ali organizacije iz javnega sektorja obljubila, ponudila ali dala kakšno nedovoljeno korist za:</w:t>
      </w:r>
    </w:p>
    <w:p w14:paraId="23F13839" w14:textId="77777777" w:rsidR="00FA7252" w:rsidRDefault="00FA7252" w:rsidP="00FA7252">
      <w:pPr>
        <w:numPr>
          <w:ilvl w:val="0"/>
          <w:numId w:val="13"/>
        </w:numPr>
        <w:contextualSpacing/>
        <w:rPr>
          <w:rFonts w:ascii="Arial" w:hAnsi="Arial" w:cs="Arial"/>
          <w:sz w:val="22"/>
          <w:szCs w:val="22"/>
        </w:rPr>
      </w:pPr>
      <w:r>
        <w:rPr>
          <w:rFonts w:ascii="Arial" w:hAnsi="Arial" w:cs="Arial"/>
          <w:sz w:val="22"/>
          <w:szCs w:val="22"/>
        </w:rPr>
        <w:t>pridobitev posla,</w:t>
      </w:r>
    </w:p>
    <w:p w14:paraId="7806BB0B" w14:textId="77777777" w:rsidR="00FA7252" w:rsidRDefault="00FA7252" w:rsidP="00FA7252">
      <w:pPr>
        <w:numPr>
          <w:ilvl w:val="0"/>
          <w:numId w:val="13"/>
        </w:numPr>
        <w:contextualSpacing/>
        <w:rPr>
          <w:rFonts w:ascii="Arial" w:hAnsi="Arial" w:cs="Arial"/>
          <w:sz w:val="22"/>
          <w:szCs w:val="22"/>
        </w:rPr>
      </w:pPr>
      <w:r>
        <w:rPr>
          <w:rFonts w:ascii="Arial" w:hAnsi="Arial" w:cs="Arial"/>
          <w:sz w:val="22"/>
          <w:szCs w:val="22"/>
        </w:rPr>
        <w:t>za sklenitev posla pod ugodnejšimi pogoji,</w:t>
      </w:r>
    </w:p>
    <w:p w14:paraId="35429B1E" w14:textId="77777777" w:rsidR="00FA7252" w:rsidRDefault="00FA7252" w:rsidP="00FA7252">
      <w:pPr>
        <w:numPr>
          <w:ilvl w:val="0"/>
          <w:numId w:val="13"/>
        </w:numPr>
        <w:contextualSpacing/>
        <w:rPr>
          <w:rFonts w:ascii="Arial" w:hAnsi="Arial" w:cs="Arial"/>
          <w:sz w:val="22"/>
          <w:szCs w:val="22"/>
        </w:rPr>
      </w:pPr>
      <w:r>
        <w:rPr>
          <w:rFonts w:ascii="Arial" w:hAnsi="Arial" w:cs="Arial"/>
          <w:sz w:val="22"/>
          <w:szCs w:val="22"/>
        </w:rPr>
        <w:t>za opustitev dolžnega nadzora nad izvajanjem pogodbenih obveznosti ali</w:t>
      </w:r>
    </w:p>
    <w:p w14:paraId="5745AD22" w14:textId="77777777" w:rsidR="00FA7252" w:rsidRDefault="00FA7252" w:rsidP="00FA7252">
      <w:pPr>
        <w:numPr>
          <w:ilvl w:val="0"/>
          <w:numId w:val="13"/>
        </w:numPr>
        <w:contextualSpacing/>
        <w:jc w:val="both"/>
        <w:rPr>
          <w:rFonts w:ascii="Arial" w:hAnsi="Arial" w:cs="Arial"/>
          <w:sz w:val="22"/>
          <w:szCs w:val="22"/>
        </w:rPr>
      </w:pP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70FC606" w14:textId="77777777" w:rsidR="00FA7252" w:rsidRDefault="00FA7252" w:rsidP="00FA7252">
      <w:pPr>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nedovoljene koristi za zgoraj navedena ravnanja, je nična.</w:t>
      </w:r>
    </w:p>
    <w:p w14:paraId="232C9166" w14:textId="77777777" w:rsidR="00FA7252" w:rsidRDefault="00FA7252" w:rsidP="00FA7252">
      <w:pPr>
        <w:pStyle w:val="Telobesedila"/>
        <w:rPr>
          <w:rFonts w:ascii="Arial" w:hAnsi="Arial" w:cs="Arial"/>
          <w:color w:val="000000"/>
          <w:sz w:val="22"/>
          <w:szCs w:val="22"/>
        </w:rPr>
      </w:pPr>
    </w:p>
    <w:p w14:paraId="7FD2B8E3" w14:textId="2531BFCC" w:rsidR="00FA7252" w:rsidRDefault="00A15633" w:rsidP="00FA7252">
      <w:pPr>
        <w:jc w:val="center"/>
        <w:rPr>
          <w:rFonts w:ascii="Arial" w:hAnsi="Arial" w:cs="Arial"/>
          <w:sz w:val="22"/>
          <w:szCs w:val="22"/>
        </w:rPr>
      </w:pPr>
      <w:r>
        <w:rPr>
          <w:rFonts w:ascii="Arial" w:hAnsi="Arial" w:cs="Arial"/>
          <w:sz w:val="22"/>
          <w:szCs w:val="22"/>
        </w:rPr>
        <w:t>8</w:t>
      </w:r>
      <w:r w:rsidR="00FA7252">
        <w:rPr>
          <w:rFonts w:ascii="Arial" w:hAnsi="Arial" w:cs="Arial"/>
          <w:sz w:val="22"/>
          <w:szCs w:val="22"/>
        </w:rPr>
        <w:t>. člen</w:t>
      </w:r>
    </w:p>
    <w:p w14:paraId="520BDD91" w14:textId="77777777" w:rsidR="00FA7252" w:rsidRDefault="00FA7252" w:rsidP="00FA7252">
      <w:pPr>
        <w:ind w:left="720"/>
        <w:jc w:val="center"/>
        <w:rPr>
          <w:rFonts w:ascii="Arial" w:hAnsi="Arial" w:cs="Arial"/>
          <w:sz w:val="22"/>
          <w:szCs w:val="22"/>
        </w:rPr>
      </w:pPr>
    </w:p>
    <w:p w14:paraId="2C3FDC51" w14:textId="1C37908D" w:rsidR="00FA7252" w:rsidRDefault="00FA7252" w:rsidP="00FA7252">
      <w:pPr>
        <w:jc w:val="both"/>
        <w:rPr>
          <w:rFonts w:ascii="Arial" w:hAnsi="Arial" w:cs="Arial"/>
          <w:sz w:val="22"/>
          <w:szCs w:val="22"/>
        </w:rPr>
      </w:pPr>
      <w:r>
        <w:rPr>
          <w:rFonts w:ascii="Arial" w:hAnsi="Arial" w:cs="Arial"/>
          <w:sz w:val="22"/>
          <w:szCs w:val="22"/>
        </w:rPr>
        <w:t>Pogodbeni stranki ugotavljata, da je pogodba sklenjena za določen čas in sicer za proračunsko leto 20</w:t>
      </w:r>
      <w:r w:rsidR="00F358A5">
        <w:rPr>
          <w:rFonts w:ascii="Arial" w:hAnsi="Arial" w:cs="Arial"/>
          <w:sz w:val="22"/>
          <w:szCs w:val="22"/>
        </w:rPr>
        <w:t>2</w:t>
      </w:r>
      <w:r w:rsidR="000E3664">
        <w:rPr>
          <w:rFonts w:ascii="Arial" w:hAnsi="Arial" w:cs="Arial"/>
          <w:sz w:val="22"/>
          <w:szCs w:val="22"/>
        </w:rPr>
        <w:t>6</w:t>
      </w:r>
      <w:r>
        <w:rPr>
          <w:rFonts w:ascii="Arial" w:hAnsi="Arial" w:cs="Arial"/>
          <w:sz w:val="22"/>
          <w:szCs w:val="22"/>
        </w:rPr>
        <w:t xml:space="preserve">. </w:t>
      </w:r>
    </w:p>
    <w:p w14:paraId="0D31EC7F" w14:textId="4F3D0560" w:rsidR="00A631A1" w:rsidRDefault="00A631A1" w:rsidP="00FA7252">
      <w:pPr>
        <w:pStyle w:val="Telobesedila"/>
        <w:rPr>
          <w:rFonts w:ascii="Arial" w:hAnsi="Arial" w:cs="Arial"/>
          <w:color w:val="000000"/>
          <w:sz w:val="22"/>
          <w:szCs w:val="22"/>
        </w:rPr>
      </w:pPr>
    </w:p>
    <w:p w14:paraId="730405EB" w14:textId="7C640499" w:rsidR="004B65E8" w:rsidRDefault="004B65E8" w:rsidP="00FA7252">
      <w:pPr>
        <w:pStyle w:val="Telobesedila"/>
        <w:rPr>
          <w:rFonts w:ascii="Arial" w:hAnsi="Arial" w:cs="Arial"/>
          <w:color w:val="000000"/>
          <w:sz w:val="22"/>
          <w:szCs w:val="22"/>
        </w:rPr>
      </w:pPr>
    </w:p>
    <w:p w14:paraId="24116815" w14:textId="4AD2A2E7" w:rsidR="004B65E8" w:rsidRDefault="004B65E8" w:rsidP="00FA7252">
      <w:pPr>
        <w:pStyle w:val="Telobesedila"/>
        <w:rPr>
          <w:rFonts w:ascii="Arial" w:hAnsi="Arial" w:cs="Arial"/>
          <w:color w:val="000000"/>
          <w:sz w:val="22"/>
          <w:szCs w:val="22"/>
        </w:rPr>
      </w:pPr>
    </w:p>
    <w:p w14:paraId="0DC05761" w14:textId="77777777" w:rsidR="004B65E8" w:rsidRDefault="004B65E8" w:rsidP="00FA7252">
      <w:pPr>
        <w:pStyle w:val="Telobesedila"/>
        <w:rPr>
          <w:rFonts w:ascii="Arial" w:hAnsi="Arial" w:cs="Arial"/>
          <w:color w:val="000000"/>
          <w:sz w:val="22"/>
          <w:szCs w:val="22"/>
        </w:rPr>
      </w:pPr>
    </w:p>
    <w:p w14:paraId="2F994F44" w14:textId="574D7B97" w:rsidR="00FA7252" w:rsidRDefault="00A15633" w:rsidP="00FA7252">
      <w:pPr>
        <w:pStyle w:val="Telobesedila"/>
        <w:jc w:val="center"/>
        <w:rPr>
          <w:rFonts w:ascii="Arial" w:hAnsi="Arial" w:cs="Arial"/>
          <w:color w:val="000000"/>
          <w:sz w:val="22"/>
          <w:szCs w:val="22"/>
        </w:rPr>
      </w:pPr>
      <w:r>
        <w:rPr>
          <w:rFonts w:ascii="Arial" w:hAnsi="Arial" w:cs="Arial"/>
          <w:color w:val="000000"/>
          <w:sz w:val="22"/>
          <w:szCs w:val="22"/>
        </w:rPr>
        <w:t>9</w:t>
      </w:r>
      <w:r w:rsidR="00FA7252">
        <w:rPr>
          <w:rFonts w:ascii="Arial" w:hAnsi="Arial" w:cs="Arial"/>
          <w:color w:val="000000"/>
          <w:sz w:val="22"/>
          <w:szCs w:val="22"/>
        </w:rPr>
        <w:t>. člen</w:t>
      </w:r>
    </w:p>
    <w:p w14:paraId="2782ABF0" w14:textId="77777777" w:rsidR="00FA7252" w:rsidRDefault="00FA7252" w:rsidP="00FA7252">
      <w:pPr>
        <w:pStyle w:val="Telobesedila"/>
        <w:ind w:left="360"/>
        <w:rPr>
          <w:rFonts w:ascii="Arial" w:hAnsi="Arial" w:cs="Arial"/>
          <w:color w:val="000000"/>
          <w:sz w:val="22"/>
          <w:szCs w:val="22"/>
        </w:rPr>
      </w:pPr>
    </w:p>
    <w:p w14:paraId="5B0ACD8F" w14:textId="2A996F38" w:rsidR="00FA7252" w:rsidRDefault="00FA7252" w:rsidP="00FA7252">
      <w:pPr>
        <w:pStyle w:val="Telobesedila"/>
        <w:rPr>
          <w:rFonts w:ascii="Arial" w:hAnsi="Arial" w:cs="Arial"/>
          <w:color w:val="000000"/>
          <w:sz w:val="22"/>
          <w:szCs w:val="22"/>
        </w:rPr>
      </w:pPr>
      <w:r>
        <w:rPr>
          <w:rFonts w:ascii="Arial" w:hAnsi="Arial" w:cs="Arial"/>
          <w:color w:val="000000"/>
          <w:sz w:val="22"/>
          <w:szCs w:val="22"/>
        </w:rPr>
        <w:t>Ta pogodba je sestavljena v</w:t>
      </w:r>
      <w:r w:rsidR="00030D3A">
        <w:rPr>
          <w:rFonts w:ascii="Arial" w:hAnsi="Arial" w:cs="Arial"/>
          <w:color w:val="000000"/>
          <w:sz w:val="22"/>
          <w:szCs w:val="22"/>
        </w:rPr>
        <w:t xml:space="preserve"> 4</w:t>
      </w:r>
      <w:r>
        <w:rPr>
          <w:rFonts w:ascii="Arial" w:hAnsi="Arial" w:cs="Arial"/>
          <w:color w:val="000000"/>
          <w:sz w:val="22"/>
          <w:szCs w:val="22"/>
        </w:rPr>
        <w:t xml:space="preserve"> </w:t>
      </w:r>
      <w:r w:rsidR="00030D3A">
        <w:rPr>
          <w:rFonts w:ascii="Arial" w:hAnsi="Arial" w:cs="Arial"/>
          <w:color w:val="000000"/>
          <w:sz w:val="22"/>
          <w:szCs w:val="22"/>
        </w:rPr>
        <w:t>(</w:t>
      </w:r>
      <w:r>
        <w:rPr>
          <w:rFonts w:ascii="Arial" w:hAnsi="Arial" w:cs="Arial"/>
          <w:color w:val="000000"/>
          <w:sz w:val="22"/>
          <w:szCs w:val="22"/>
        </w:rPr>
        <w:t>štirih</w:t>
      </w:r>
      <w:r w:rsidR="00030D3A">
        <w:rPr>
          <w:rFonts w:ascii="Arial" w:hAnsi="Arial" w:cs="Arial"/>
          <w:color w:val="000000"/>
          <w:sz w:val="22"/>
          <w:szCs w:val="22"/>
        </w:rPr>
        <w:t>)</w:t>
      </w:r>
      <w:r>
        <w:rPr>
          <w:rFonts w:ascii="Arial" w:hAnsi="Arial" w:cs="Arial"/>
          <w:color w:val="000000"/>
          <w:sz w:val="22"/>
          <w:szCs w:val="22"/>
        </w:rPr>
        <w:t xml:space="preserve"> enakih izvodih, od katerih prejme vsaka pogodbena stranka po</w:t>
      </w:r>
      <w:r w:rsidR="00030D3A">
        <w:rPr>
          <w:rFonts w:ascii="Arial" w:hAnsi="Arial" w:cs="Arial"/>
          <w:color w:val="000000"/>
          <w:sz w:val="22"/>
          <w:szCs w:val="22"/>
        </w:rPr>
        <w:t xml:space="preserve"> 2</w:t>
      </w:r>
      <w:r>
        <w:rPr>
          <w:rFonts w:ascii="Arial" w:hAnsi="Arial" w:cs="Arial"/>
          <w:color w:val="000000"/>
          <w:sz w:val="22"/>
          <w:szCs w:val="22"/>
        </w:rPr>
        <w:t xml:space="preserve"> </w:t>
      </w:r>
      <w:r w:rsidR="00030D3A">
        <w:rPr>
          <w:rFonts w:ascii="Arial" w:hAnsi="Arial" w:cs="Arial"/>
          <w:color w:val="000000"/>
          <w:sz w:val="22"/>
          <w:szCs w:val="22"/>
        </w:rPr>
        <w:t>(</w:t>
      </w:r>
      <w:r>
        <w:rPr>
          <w:rFonts w:ascii="Arial" w:hAnsi="Arial" w:cs="Arial"/>
          <w:color w:val="000000"/>
          <w:sz w:val="22"/>
          <w:szCs w:val="22"/>
        </w:rPr>
        <w:t>dva</w:t>
      </w:r>
      <w:r w:rsidR="00030D3A">
        <w:rPr>
          <w:rFonts w:ascii="Arial" w:hAnsi="Arial" w:cs="Arial"/>
          <w:color w:val="000000"/>
          <w:sz w:val="22"/>
          <w:szCs w:val="22"/>
        </w:rPr>
        <w:t>)</w:t>
      </w:r>
      <w:r>
        <w:rPr>
          <w:rFonts w:ascii="Arial" w:hAnsi="Arial" w:cs="Arial"/>
          <w:color w:val="000000"/>
          <w:sz w:val="22"/>
          <w:szCs w:val="22"/>
        </w:rPr>
        <w:t xml:space="preserve"> izvoda.</w:t>
      </w:r>
    </w:p>
    <w:p w14:paraId="487CC9B4" w14:textId="77777777" w:rsidR="00FA7252" w:rsidRDefault="00FA7252" w:rsidP="00FA7252">
      <w:pPr>
        <w:pStyle w:val="Telobesedila"/>
        <w:ind w:left="360"/>
        <w:rPr>
          <w:rFonts w:ascii="Arial" w:hAnsi="Arial" w:cs="Arial"/>
          <w:color w:val="000000"/>
          <w:sz w:val="22"/>
          <w:szCs w:val="22"/>
        </w:rPr>
      </w:pPr>
    </w:p>
    <w:p w14:paraId="7652E7A9" w14:textId="77777777" w:rsidR="00FA7252" w:rsidRDefault="00FA7252" w:rsidP="00FA7252">
      <w:pPr>
        <w:pStyle w:val="Telobesedila"/>
        <w:ind w:left="360"/>
        <w:rPr>
          <w:rFonts w:ascii="Arial" w:hAnsi="Arial" w:cs="Arial"/>
          <w:color w:val="000000"/>
          <w:sz w:val="22"/>
          <w:szCs w:val="22"/>
        </w:rPr>
      </w:pPr>
    </w:p>
    <w:p w14:paraId="658E4676" w14:textId="77777777" w:rsidR="00FA7252" w:rsidRDefault="00FA7252" w:rsidP="00FA7252">
      <w:pPr>
        <w:pStyle w:val="Telobesedila"/>
        <w:ind w:left="360"/>
        <w:rPr>
          <w:rFonts w:ascii="Arial" w:hAnsi="Arial" w:cs="Arial"/>
          <w:color w:val="000000"/>
          <w:sz w:val="22"/>
          <w:szCs w:val="22"/>
        </w:rPr>
      </w:pPr>
    </w:p>
    <w:p w14:paraId="1E3217AD" w14:textId="77777777" w:rsidR="00FA7252" w:rsidRDefault="00FA7252" w:rsidP="00FA7252">
      <w:pPr>
        <w:pStyle w:val="Telobesedila"/>
        <w:ind w:left="360"/>
        <w:rPr>
          <w:rFonts w:ascii="Arial" w:hAnsi="Arial" w:cs="Arial"/>
          <w:color w:val="000000"/>
          <w:sz w:val="22"/>
          <w:szCs w:val="22"/>
        </w:rPr>
      </w:pPr>
    </w:p>
    <w:p w14:paraId="02C31687" w14:textId="6D80280C" w:rsidR="00FA7252" w:rsidRDefault="00FA7252" w:rsidP="00FA7252">
      <w:pPr>
        <w:jc w:val="both"/>
        <w:rPr>
          <w:rFonts w:ascii="Arial" w:hAnsi="Arial" w:cs="Arial"/>
          <w:sz w:val="22"/>
          <w:szCs w:val="22"/>
        </w:rPr>
      </w:pPr>
      <w:r>
        <w:rPr>
          <w:rFonts w:ascii="Arial" w:hAnsi="Arial" w:cs="Arial"/>
          <w:sz w:val="22"/>
          <w:szCs w:val="22"/>
        </w:rPr>
        <w:t xml:space="preserve">Št. zadeve: </w:t>
      </w:r>
      <w:r w:rsidR="00AA3C41">
        <w:rPr>
          <w:rFonts w:ascii="Arial" w:hAnsi="Arial" w:cs="Arial"/>
          <w:sz w:val="22"/>
          <w:szCs w:val="22"/>
        </w:rPr>
        <w:t>093-000</w:t>
      </w:r>
      <w:r w:rsidR="0064343D">
        <w:rPr>
          <w:rFonts w:ascii="Arial" w:hAnsi="Arial" w:cs="Arial"/>
          <w:sz w:val="22"/>
          <w:szCs w:val="22"/>
        </w:rPr>
        <w:t>5</w:t>
      </w:r>
      <w:r w:rsidR="00AA3C41">
        <w:rPr>
          <w:rFonts w:ascii="Arial" w:hAnsi="Arial" w:cs="Arial"/>
          <w:sz w:val="22"/>
          <w:szCs w:val="22"/>
        </w:rPr>
        <w:t>/202</w:t>
      </w:r>
      <w:r w:rsidR="00526426">
        <w:rPr>
          <w:rFonts w:ascii="Arial" w:hAnsi="Arial" w:cs="Arial"/>
          <w:sz w:val="22"/>
          <w:szCs w:val="22"/>
        </w:rPr>
        <w:t>6</w:t>
      </w:r>
    </w:p>
    <w:p w14:paraId="1143E1E2" w14:textId="78ADE3C3" w:rsidR="00FA7252" w:rsidRDefault="00FA7252" w:rsidP="00FA7252">
      <w:pPr>
        <w:jc w:val="both"/>
        <w:rPr>
          <w:rFonts w:ascii="Arial" w:hAnsi="Arial" w:cs="Arial"/>
          <w:sz w:val="22"/>
          <w:szCs w:val="22"/>
        </w:rPr>
      </w:pPr>
      <w:r>
        <w:rPr>
          <w:rFonts w:ascii="Arial" w:hAnsi="Arial" w:cs="Arial"/>
          <w:sz w:val="22"/>
          <w:szCs w:val="22"/>
        </w:rPr>
        <w:t xml:space="preserve">Št. pogodbe: </w:t>
      </w:r>
      <w:r>
        <w:rPr>
          <w:rStyle w:val="maintitle"/>
          <w:rFonts w:ascii="Arial" w:hAnsi="Arial" w:cs="Arial"/>
          <w:sz w:val="22"/>
          <w:szCs w:val="22"/>
        </w:rPr>
        <w:t>PG-</w:t>
      </w:r>
      <w:r w:rsidR="00A631A1">
        <w:rPr>
          <w:rStyle w:val="maintitle"/>
          <w:rFonts w:ascii="Arial" w:hAnsi="Arial" w:cs="Arial"/>
          <w:sz w:val="22"/>
          <w:szCs w:val="22"/>
        </w:rPr>
        <w:t xml:space="preserve"> ____</w:t>
      </w:r>
      <w:r>
        <w:rPr>
          <w:rStyle w:val="maintitle"/>
          <w:rFonts w:ascii="Arial" w:hAnsi="Arial" w:cs="Arial"/>
          <w:sz w:val="22"/>
          <w:szCs w:val="22"/>
        </w:rPr>
        <w:t>/20</w:t>
      </w:r>
      <w:r w:rsidR="00F358A5">
        <w:rPr>
          <w:rStyle w:val="maintitle"/>
          <w:rFonts w:ascii="Arial" w:hAnsi="Arial" w:cs="Arial"/>
          <w:sz w:val="22"/>
          <w:szCs w:val="22"/>
        </w:rPr>
        <w:t>2</w:t>
      </w:r>
      <w:r w:rsidR="00526426">
        <w:rPr>
          <w:rStyle w:val="maintitle"/>
          <w:rFonts w:ascii="Arial" w:hAnsi="Arial" w:cs="Arial"/>
          <w:sz w:val="22"/>
          <w:szCs w:val="22"/>
        </w:rPr>
        <w:t>6</w:t>
      </w:r>
    </w:p>
    <w:p w14:paraId="743D4E5A" w14:textId="77777777" w:rsidR="00FA7252" w:rsidRDefault="00FA7252" w:rsidP="00FA7252">
      <w:pPr>
        <w:pStyle w:val="Telobesedila"/>
        <w:rPr>
          <w:rFonts w:ascii="Arial" w:hAnsi="Arial" w:cs="Arial"/>
          <w:sz w:val="22"/>
          <w:szCs w:val="22"/>
        </w:rPr>
      </w:pPr>
    </w:p>
    <w:p w14:paraId="0CC38C95" w14:textId="77777777" w:rsidR="00903B91" w:rsidRDefault="00903B91" w:rsidP="00903B91">
      <w:pPr>
        <w:jc w:val="both"/>
        <w:rPr>
          <w:rFonts w:ascii="Arial" w:hAnsi="Arial" w:cs="Arial"/>
          <w:sz w:val="22"/>
          <w:szCs w:val="22"/>
          <w:lang w:val="en-GB" w:eastAsia="en-US"/>
        </w:rPr>
      </w:pPr>
    </w:p>
    <w:p w14:paraId="02032EE7" w14:textId="77777777" w:rsidR="00903B91" w:rsidRDefault="00903B91" w:rsidP="00903B91">
      <w:pPr>
        <w:jc w:val="both"/>
        <w:rPr>
          <w:rFonts w:ascii="Arial" w:hAnsi="Arial" w:cs="Arial"/>
          <w:sz w:val="22"/>
          <w:szCs w:val="22"/>
          <w:lang w:val="en-GB" w:eastAsia="en-US"/>
        </w:rPr>
      </w:pPr>
    </w:p>
    <w:p w14:paraId="4337434D" w14:textId="77777777" w:rsidR="00903B91" w:rsidRDefault="00903B91" w:rsidP="00903B91">
      <w:pPr>
        <w:jc w:val="both"/>
        <w:rPr>
          <w:rFonts w:ascii="Arial" w:hAnsi="Arial" w:cs="Arial"/>
          <w:sz w:val="22"/>
          <w:szCs w:val="22"/>
          <w:lang w:val="en-GB" w:eastAsia="en-US"/>
        </w:rPr>
      </w:pPr>
    </w:p>
    <w:p w14:paraId="26ED83B2" w14:textId="0B5B4142" w:rsidR="00903B91" w:rsidRPr="00903B91" w:rsidRDefault="00903B91" w:rsidP="00903B91">
      <w:pPr>
        <w:jc w:val="both"/>
        <w:rPr>
          <w:rFonts w:ascii="Arial" w:hAnsi="Arial" w:cs="Arial"/>
          <w:sz w:val="22"/>
          <w:szCs w:val="22"/>
          <w:lang w:val="en-GB" w:eastAsia="en-US"/>
        </w:rPr>
      </w:pPr>
      <w:r w:rsidRPr="00903B91">
        <w:rPr>
          <w:rFonts w:ascii="Arial" w:hAnsi="Arial" w:cs="Arial"/>
          <w:sz w:val="22"/>
          <w:szCs w:val="22"/>
          <w:lang w:val="en-GB" w:eastAsia="en-US"/>
        </w:rPr>
        <w:t xml:space="preserve">V </w:t>
      </w:r>
      <w:r w:rsidR="00AA3C41">
        <w:rPr>
          <w:rFonts w:ascii="Arial" w:hAnsi="Arial" w:cs="Arial"/>
          <w:sz w:val="22"/>
          <w:szCs w:val="22"/>
          <w:lang w:val="en-GB" w:eastAsia="en-US"/>
        </w:rPr>
        <w:t>_____</w:t>
      </w:r>
      <w:r w:rsidRPr="00903B91">
        <w:rPr>
          <w:rFonts w:ascii="Arial" w:hAnsi="Arial" w:cs="Arial"/>
          <w:sz w:val="22"/>
          <w:szCs w:val="22"/>
          <w:lang w:val="en-GB" w:eastAsia="en-US"/>
        </w:rPr>
        <w:t>,</w:t>
      </w:r>
      <w:r w:rsidRPr="00903B91">
        <w:rPr>
          <w:rFonts w:ascii="Arial" w:hAnsi="Arial" w:cs="Arial"/>
          <w:sz w:val="22"/>
          <w:szCs w:val="22"/>
          <w:lang w:val="en-GB" w:eastAsia="en-US"/>
        </w:rPr>
        <w:softHyphen/>
      </w:r>
      <w:r w:rsidRPr="00903B91">
        <w:rPr>
          <w:rFonts w:ascii="Arial" w:hAnsi="Arial" w:cs="Arial"/>
          <w:sz w:val="22"/>
          <w:szCs w:val="22"/>
          <w:lang w:val="en-GB" w:eastAsia="en-US"/>
        </w:rPr>
        <w:softHyphen/>
        <w:t xml:space="preserve"> ______________</w:t>
      </w:r>
      <w:r w:rsidRPr="00903B91">
        <w:rPr>
          <w:rFonts w:ascii="Arial" w:hAnsi="Arial" w:cs="Arial"/>
          <w:sz w:val="22"/>
          <w:szCs w:val="22"/>
          <w:lang w:val="en-GB" w:eastAsia="en-US"/>
        </w:rPr>
        <w:tab/>
      </w:r>
      <w:r w:rsidRPr="00903B91">
        <w:rPr>
          <w:rFonts w:ascii="Arial" w:hAnsi="Arial" w:cs="Arial"/>
          <w:sz w:val="22"/>
          <w:szCs w:val="22"/>
          <w:lang w:val="en-GB" w:eastAsia="en-US"/>
        </w:rPr>
        <w:tab/>
      </w:r>
      <w:r w:rsidRPr="00903B91">
        <w:rPr>
          <w:rFonts w:ascii="Arial" w:hAnsi="Arial" w:cs="Arial"/>
          <w:sz w:val="22"/>
          <w:szCs w:val="22"/>
          <w:lang w:val="en-GB" w:eastAsia="en-US"/>
        </w:rPr>
        <w:tab/>
      </w:r>
      <w:r w:rsidRPr="00903B91">
        <w:rPr>
          <w:rFonts w:ascii="Arial" w:hAnsi="Arial" w:cs="Arial"/>
          <w:sz w:val="22"/>
          <w:szCs w:val="22"/>
          <w:lang w:val="en-GB" w:eastAsia="en-US"/>
        </w:rPr>
        <w:tab/>
      </w:r>
      <w:r w:rsidRPr="00903B91">
        <w:rPr>
          <w:rFonts w:ascii="Arial" w:hAnsi="Arial" w:cs="Arial"/>
          <w:sz w:val="22"/>
          <w:szCs w:val="22"/>
          <w:lang w:val="en-GB" w:eastAsia="en-US"/>
        </w:rPr>
        <w:tab/>
        <w:t xml:space="preserve">     V </w:t>
      </w:r>
      <w:proofErr w:type="spellStart"/>
      <w:r w:rsidRPr="00903B91">
        <w:rPr>
          <w:rFonts w:ascii="Arial" w:hAnsi="Arial" w:cs="Arial"/>
          <w:sz w:val="22"/>
          <w:szCs w:val="22"/>
          <w:lang w:val="en-GB" w:eastAsia="en-US"/>
        </w:rPr>
        <w:t>Žalcu</w:t>
      </w:r>
      <w:proofErr w:type="spellEnd"/>
      <w:r w:rsidRPr="00903B91">
        <w:rPr>
          <w:rFonts w:ascii="Arial" w:hAnsi="Arial" w:cs="Arial"/>
          <w:sz w:val="22"/>
          <w:szCs w:val="22"/>
          <w:lang w:val="en-GB" w:eastAsia="en-US"/>
        </w:rPr>
        <w:t>,</w:t>
      </w:r>
      <w:r w:rsidRPr="00903B91">
        <w:rPr>
          <w:rFonts w:ascii="Arial" w:hAnsi="Arial" w:cs="Arial"/>
          <w:sz w:val="22"/>
          <w:szCs w:val="22"/>
          <w:lang w:val="en-GB" w:eastAsia="en-US"/>
        </w:rPr>
        <w:softHyphen/>
      </w:r>
      <w:r w:rsidRPr="00903B91">
        <w:rPr>
          <w:rFonts w:ascii="Arial" w:hAnsi="Arial" w:cs="Arial"/>
          <w:sz w:val="22"/>
          <w:szCs w:val="22"/>
          <w:lang w:val="en-GB" w:eastAsia="en-US"/>
        </w:rPr>
        <w:softHyphen/>
        <w:t xml:space="preserve"> ______</w:t>
      </w:r>
      <w:r>
        <w:rPr>
          <w:rFonts w:ascii="Arial" w:hAnsi="Arial" w:cs="Arial"/>
          <w:sz w:val="22"/>
          <w:szCs w:val="22"/>
          <w:lang w:val="en-GB" w:eastAsia="en-US"/>
        </w:rPr>
        <w:t>_</w:t>
      </w:r>
      <w:r w:rsidRPr="00903B91">
        <w:rPr>
          <w:rFonts w:ascii="Arial" w:hAnsi="Arial" w:cs="Arial"/>
          <w:sz w:val="22"/>
          <w:szCs w:val="22"/>
          <w:lang w:val="en-GB" w:eastAsia="en-US"/>
        </w:rPr>
        <w:t>________</w:t>
      </w:r>
    </w:p>
    <w:p w14:paraId="00E21890" w14:textId="77777777" w:rsidR="00903B91" w:rsidRPr="00903B91" w:rsidRDefault="00903B91" w:rsidP="00903B91">
      <w:pPr>
        <w:jc w:val="both"/>
        <w:rPr>
          <w:rFonts w:ascii="Arial" w:hAnsi="Arial" w:cs="Arial"/>
          <w:sz w:val="22"/>
          <w:szCs w:val="22"/>
          <w:lang w:val="en-GB" w:eastAsia="en-US"/>
        </w:rPr>
      </w:pPr>
    </w:p>
    <w:p w14:paraId="7CD50F12" w14:textId="77777777" w:rsidR="00903B91" w:rsidRPr="00903B91" w:rsidRDefault="00903B91" w:rsidP="00903B91">
      <w:pPr>
        <w:jc w:val="both"/>
        <w:rPr>
          <w:rFonts w:ascii="Arial" w:hAnsi="Arial" w:cs="Arial"/>
          <w:sz w:val="22"/>
          <w:szCs w:val="22"/>
          <w:lang w:val="en-GB" w:eastAsia="en-US"/>
        </w:rPr>
      </w:pPr>
    </w:p>
    <w:tbl>
      <w:tblPr>
        <w:tblW w:w="9546" w:type="dxa"/>
        <w:tblLayout w:type="fixed"/>
        <w:tblCellMar>
          <w:left w:w="70" w:type="dxa"/>
          <w:right w:w="70" w:type="dxa"/>
        </w:tblCellMar>
        <w:tblLook w:val="0000" w:firstRow="0" w:lastRow="0" w:firstColumn="0" w:lastColumn="0" w:noHBand="0" w:noVBand="0"/>
      </w:tblPr>
      <w:tblGrid>
        <w:gridCol w:w="3686"/>
        <w:gridCol w:w="1984"/>
        <w:gridCol w:w="3876"/>
      </w:tblGrid>
      <w:tr w:rsidR="00903B91" w:rsidRPr="00903B91" w14:paraId="6F5A8AE1" w14:textId="77777777" w:rsidTr="00903B91">
        <w:trPr>
          <w:trHeight w:val="749"/>
        </w:trPr>
        <w:tc>
          <w:tcPr>
            <w:tcW w:w="3686" w:type="dxa"/>
          </w:tcPr>
          <w:p w14:paraId="7960243F" w14:textId="2F3AF09E" w:rsidR="00903B91" w:rsidRDefault="00D26842" w:rsidP="00D26842">
            <w:pPr>
              <w:rPr>
                <w:rFonts w:ascii="Arial" w:hAnsi="Arial" w:cs="Arial"/>
                <w:b/>
                <w:bCs/>
                <w:sz w:val="22"/>
                <w:szCs w:val="22"/>
                <w:lang w:eastAsia="en-US"/>
              </w:rPr>
            </w:pPr>
            <w:r>
              <w:rPr>
                <w:rFonts w:ascii="Arial" w:hAnsi="Arial" w:cs="Arial"/>
                <w:b/>
                <w:bCs/>
                <w:sz w:val="22"/>
                <w:szCs w:val="22"/>
                <w:lang w:eastAsia="en-US"/>
              </w:rPr>
              <w:t xml:space="preserve">   </w:t>
            </w:r>
            <w:r w:rsidR="00903B91" w:rsidRPr="00903B91">
              <w:rPr>
                <w:rFonts w:ascii="Arial" w:hAnsi="Arial" w:cs="Arial"/>
                <w:b/>
                <w:bCs/>
                <w:sz w:val="22"/>
                <w:szCs w:val="22"/>
                <w:lang w:eastAsia="en-US"/>
              </w:rPr>
              <w:t>Izvajalec program</w:t>
            </w:r>
            <w:r w:rsidR="00E67A6A">
              <w:rPr>
                <w:rFonts w:ascii="Arial" w:hAnsi="Arial" w:cs="Arial"/>
                <w:b/>
                <w:bCs/>
                <w:sz w:val="22"/>
                <w:szCs w:val="22"/>
                <w:lang w:eastAsia="en-US"/>
              </w:rPr>
              <w:t>ov</w:t>
            </w:r>
          </w:p>
          <w:p w14:paraId="7DE72E12" w14:textId="28DF758E" w:rsidR="00903B91" w:rsidRDefault="00903B91" w:rsidP="00903B91">
            <w:pPr>
              <w:jc w:val="center"/>
              <w:rPr>
                <w:rFonts w:ascii="Arial" w:hAnsi="Arial" w:cs="Arial"/>
                <w:b/>
                <w:bCs/>
                <w:sz w:val="22"/>
                <w:szCs w:val="22"/>
                <w:lang w:eastAsia="en-US"/>
              </w:rPr>
            </w:pPr>
          </w:p>
          <w:p w14:paraId="1FAD9CBC" w14:textId="77777777" w:rsidR="00903B91" w:rsidRDefault="00903B91" w:rsidP="00903B91">
            <w:pPr>
              <w:jc w:val="center"/>
              <w:rPr>
                <w:rFonts w:ascii="Arial" w:hAnsi="Arial" w:cs="Arial"/>
                <w:b/>
                <w:bCs/>
                <w:sz w:val="22"/>
                <w:szCs w:val="22"/>
                <w:lang w:eastAsia="en-US"/>
              </w:rPr>
            </w:pPr>
          </w:p>
          <w:p w14:paraId="43BBF1B6" w14:textId="41619BB0" w:rsidR="00903B91" w:rsidRPr="00903B91" w:rsidRDefault="00D26842" w:rsidP="00D26842">
            <w:pPr>
              <w:rPr>
                <w:rFonts w:ascii="Arial" w:hAnsi="Arial" w:cs="Arial"/>
                <w:b/>
                <w:sz w:val="22"/>
                <w:szCs w:val="22"/>
                <w:lang w:val="en-GB" w:eastAsia="en-US"/>
              </w:rPr>
            </w:pPr>
            <w:r>
              <w:rPr>
                <w:rFonts w:ascii="Arial" w:hAnsi="Arial" w:cs="Arial"/>
                <w:b/>
                <w:bCs/>
                <w:sz w:val="22"/>
                <w:szCs w:val="22"/>
                <w:lang w:eastAsia="en-US"/>
              </w:rPr>
              <w:t xml:space="preserve">    </w:t>
            </w:r>
            <w:r w:rsidR="00903B91" w:rsidRPr="00903B91">
              <w:rPr>
                <w:rFonts w:ascii="Arial" w:hAnsi="Arial" w:cs="Arial"/>
                <w:b/>
                <w:bCs/>
                <w:sz w:val="22"/>
                <w:szCs w:val="22"/>
                <w:lang w:eastAsia="en-US"/>
              </w:rPr>
              <w:t>________________</w:t>
            </w:r>
          </w:p>
        </w:tc>
        <w:tc>
          <w:tcPr>
            <w:tcW w:w="1984" w:type="dxa"/>
          </w:tcPr>
          <w:p w14:paraId="1C349FFF" w14:textId="77777777" w:rsidR="00903B91" w:rsidRPr="00903B91" w:rsidRDefault="00903B91" w:rsidP="00903B91">
            <w:pPr>
              <w:jc w:val="both"/>
              <w:rPr>
                <w:rFonts w:ascii="Arial" w:hAnsi="Arial" w:cs="Arial"/>
                <w:b/>
                <w:sz w:val="22"/>
                <w:szCs w:val="22"/>
                <w:lang w:val="en-GB" w:eastAsia="en-US"/>
              </w:rPr>
            </w:pPr>
          </w:p>
        </w:tc>
        <w:tc>
          <w:tcPr>
            <w:tcW w:w="3876" w:type="dxa"/>
          </w:tcPr>
          <w:p w14:paraId="29EABB0D" w14:textId="2033022A" w:rsidR="00903B91" w:rsidRPr="00903B91" w:rsidRDefault="00903B91" w:rsidP="00903B91">
            <w:pPr>
              <w:jc w:val="center"/>
              <w:rPr>
                <w:rFonts w:ascii="Arial" w:hAnsi="Arial" w:cs="Arial"/>
                <w:b/>
                <w:sz w:val="22"/>
                <w:szCs w:val="22"/>
                <w:lang w:val="en-GB" w:eastAsia="en-US"/>
              </w:rPr>
            </w:pPr>
            <w:r w:rsidRPr="00903B91">
              <w:rPr>
                <w:rFonts w:ascii="Arial" w:hAnsi="Arial" w:cs="Arial"/>
                <w:b/>
                <w:sz w:val="22"/>
                <w:szCs w:val="22"/>
                <w:lang w:val="en-GB" w:eastAsia="en-US"/>
              </w:rPr>
              <w:t>OBČINA ŽALEC</w:t>
            </w:r>
          </w:p>
          <w:p w14:paraId="2D16AB27" w14:textId="5FE6C074" w:rsidR="00903B91" w:rsidRPr="00903B91" w:rsidRDefault="00903B91" w:rsidP="00903B91">
            <w:pPr>
              <w:jc w:val="center"/>
              <w:rPr>
                <w:rFonts w:ascii="Arial" w:hAnsi="Arial" w:cs="Arial"/>
                <w:b/>
                <w:sz w:val="22"/>
                <w:szCs w:val="22"/>
                <w:lang w:val="en-GB" w:eastAsia="en-US"/>
              </w:rPr>
            </w:pPr>
            <w:proofErr w:type="spellStart"/>
            <w:r w:rsidRPr="00903B91">
              <w:rPr>
                <w:rFonts w:ascii="Arial" w:hAnsi="Arial" w:cs="Arial"/>
                <w:b/>
                <w:sz w:val="22"/>
                <w:szCs w:val="22"/>
                <w:lang w:val="en-GB" w:eastAsia="en-US"/>
              </w:rPr>
              <w:t>župan</w:t>
            </w:r>
            <w:proofErr w:type="spellEnd"/>
          </w:p>
          <w:p w14:paraId="59B0D14E" w14:textId="3271FFA7" w:rsidR="00903B91" w:rsidRPr="00903B91" w:rsidRDefault="00903B91" w:rsidP="00903B91">
            <w:pPr>
              <w:jc w:val="center"/>
              <w:rPr>
                <w:rFonts w:ascii="Arial" w:hAnsi="Arial" w:cs="Arial"/>
                <w:b/>
                <w:sz w:val="22"/>
                <w:szCs w:val="22"/>
                <w:lang w:val="en-GB" w:eastAsia="en-US"/>
              </w:rPr>
            </w:pPr>
            <w:r w:rsidRPr="00903B91">
              <w:rPr>
                <w:rFonts w:ascii="Arial" w:hAnsi="Arial" w:cs="Arial"/>
                <w:b/>
                <w:sz w:val="22"/>
                <w:szCs w:val="22"/>
                <w:lang w:val="en-GB" w:eastAsia="en-US"/>
              </w:rPr>
              <w:t>Janko Kos</w:t>
            </w:r>
          </w:p>
        </w:tc>
      </w:tr>
    </w:tbl>
    <w:p w14:paraId="7F8EC901" w14:textId="77777777" w:rsidR="00903B91" w:rsidRPr="00903B91" w:rsidRDefault="00903B91" w:rsidP="00903B91">
      <w:pPr>
        <w:jc w:val="both"/>
        <w:rPr>
          <w:rFonts w:ascii="Arial" w:hAnsi="Arial" w:cs="Arial"/>
          <w:b/>
          <w:bCs/>
          <w:color w:val="000000"/>
          <w:sz w:val="22"/>
          <w:lang w:eastAsia="en-US"/>
        </w:rPr>
      </w:pPr>
      <w:r w:rsidRPr="00903B91">
        <w:rPr>
          <w:rFonts w:ascii="Arial" w:hAnsi="Arial" w:cs="Arial"/>
          <w:b/>
          <w:bCs/>
          <w:color w:val="000000"/>
          <w:sz w:val="22"/>
          <w:lang w:eastAsia="en-US"/>
        </w:rPr>
        <w:tab/>
        <w:t xml:space="preserve">                </w:t>
      </w:r>
    </w:p>
    <w:p w14:paraId="6EF3CCD3" w14:textId="77777777" w:rsidR="00CA4451" w:rsidRDefault="00CA4451" w:rsidP="009227CB">
      <w:pPr>
        <w:pStyle w:val="Telobesedila"/>
        <w:rPr>
          <w:rFonts w:ascii="Arial" w:hAnsi="Arial" w:cs="Arial"/>
          <w:sz w:val="22"/>
          <w:szCs w:val="22"/>
        </w:rPr>
      </w:pPr>
    </w:p>
    <w:p w14:paraId="1A05BDDB" w14:textId="77777777" w:rsidR="00CA4451" w:rsidRDefault="00CA4451" w:rsidP="009227CB">
      <w:pPr>
        <w:pStyle w:val="Telobesedila"/>
        <w:rPr>
          <w:rFonts w:ascii="Arial" w:hAnsi="Arial" w:cs="Arial"/>
          <w:sz w:val="22"/>
          <w:szCs w:val="22"/>
        </w:rPr>
      </w:pPr>
    </w:p>
    <w:sectPr w:rsidR="00CA4451" w:rsidSect="00CA4451">
      <w:headerReference w:type="default" r:id="rId8"/>
      <w:headerReference w:type="first" r:id="rId9"/>
      <w:type w:val="continuous"/>
      <w:pgSz w:w="11906" w:h="16838"/>
      <w:pgMar w:top="1135" w:right="1416" w:bottom="851" w:left="1418"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3E0A" w14:textId="77777777" w:rsidR="001C38F8" w:rsidRDefault="001C38F8" w:rsidP="00224D92">
      <w:r>
        <w:separator/>
      </w:r>
    </w:p>
  </w:endnote>
  <w:endnote w:type="continuationSeparator" w:id="0">
    <w:p w14:paraId="029CF8B4" w14:textId="77777777" w:rsidR="001C38F8" w:rsidRDefault="001C38F8" w:rsidP="002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EEF3" w14:textId="77777777" w:rsidR="001C38F8" w:rsidRDefault="001C38F8" w:rsidP="00224D92">
      <w:r>
        <w:separator/>
      </w:r>
    </w:p>
  </w:footnote>
  <w:footnote w:type="continuationSeparator" w:id="0">
    <w:p w14:paraId="2144440D" w14:textId="77777777" w:rsidR="001C38F8" w:rsidRDefault="001C38F8" w:rsidP="0022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667A" w14:textId="6D55A0CA" w:rsidR="00E67A6A" w:rsidRDefault="00E67A6A">
    <w:pPr>
      <w:pStyle w:val="Glava"/>
      <w:jc w:val="right"/>
      <w:rPr>
        <w:rFonts w:ascii="Arial" w:hAnsi="Arial" w:cs="Arial"/>
        <w:color w:val="7F7F7F" w:themeColor="text1" w:themeTint="80"/>
        <w:sz w:val="20"/>
        <w:szCs w:val="20"/>
      </w:rPr>
    </w:pPr>
  </w:p>
  <w:p w14:paraId="60165A45" w14:textId="77777777" w:rsidR="00B67210" w:rsidRPr="00B67210" w:rsidRDefault="00B67210" w:rsidP="00B67210">
    <w:pPr>
      <w:pStyle w:val="Glava"/>
      <w:jc w:val="right"/>
      <w:rPr>
        <w:rFonts w:ascii="Arial" w:hAnsi="Arial" w:cs="Arial"/>
        <w:color w:val="A6A6A6" w:themeColor="background1" w:themeShade="A6"/>
        <w:sz w:val="20"/>
        <w:szCs w:val="20"/>
      </w:rPr>
    </w:pPr>
    <w:r w:rsidRPr="00B67210">
      <w:rPr>
        <w:rFonts w:ascii="Arial" w:hAnsi="Arial" w:cs="Arial"/>
        <w:color w:val="A6A6A6" w:themeColor="background1" w:themeShade="A6"/>
        <w:sz w:val="20"/>
        <w:szCs w:val="20"/>
      </w:rPr>
      <w:t>3. OSNUTEK POGODBE</w:t>
    </w:r>
  </w:p>
  <w:p w14:paraId="09066224" w14:textId="77777777" w:rsidR="00B67210" w:rsidRPr="00E67A6A" w:rsidRDefault="00B67210">
    <w:pPr>
      <w:pStyle w:val="Glava"/>
      <w:jc w:val="right"/>
      <w:rPr>
        <w:rFonts w:ascii="Arial" w:hAnsi="Arial" w:cs="Arial"/>
        <w:color w:val="7F7F7F" w:themeColor="text1" w:themeTint="80"/>
        <w:sz w:val="20"/>
        <w:szCs w:val="20"/>
      </w:rPr>
    </w:pPr>
  </w:p>
  <w:p w14:paraId="59524DAF" w14:textId="6D677BAC" w:rsidR="00E67A6A" w:rsidRPr="00E67A6A" w:rsidRDefault="00E67A6A">
    <w:pPr>
      <w:pStyle w:val="Glava"/>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F9D2" w14:textId="2ECE2C95" w:rsidR="00096F92" w:rsidRDefault="00096F92" w:rsidP="008967DB">
    <w:pPr>
      <w:pStyle w:val="Glava"/>
    </w:pPr>
  </w:p>
  <w:p w14:paraId="369129BE" w14:textId="6867B41C" w:rsidR="00B67210" w:rsidRPr="00B67210" w:rsidRDefault="00B67210" w:rsidP="00B67210">
    <w:pPr>
      <w:pStyle w:val="Glava"/>
      <w:jc w:val="right"/>
      <w:rPr>
        <w:rFonts w:ascii="Arial" w:hAnsi="Arial" w:cs="Arial"/>
        <w:color w:val="A6A6A6" w:themeColor="background1" w:themeShade="A6"/>
        <w:sz w:val="20"/>
        <w:szCs w:val="20"/>
      </w:rPr>
    </w:pPr>
    <w:bookmarkStart w:id="2" w:name="_Hlk156477840"/>
    <w:bookmarkStart w:id="3" w:name="_Hlk156477841"/>
    <w:r w:rsidRPr="00B67210">
      <w:rPr>
        <w:rFonts w:ascii="Arial" w:hAnsi="Arial" w:cs="Arial"/>
        <w:color w:val="A6A6A6" w:themeColor="background1" w:themeShade="A6"/>
        <w:sz w:val="20"/>
        <w:szCs w:val="20"/>
      </w:rPr>
      <w:t>3. OSNUTEK POGODBE</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4DF"/>
    <w:multiLevelType w:val="hybridMultilevel"/>
    <w:tmpl w:val="A44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B23D08"/>
    <w:multiLevelType w:val="hybridMultilevel"/>
    <w:tmpl w:val="3BD83098"/>
    <w:lvl w:ilvl="0" w:tplc="1F6487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AE10E8"/>
    <w:multiLevelType w:val="hybridMultilevel"/>
    <w:tmpl w:val="859E61AA"/>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924929"/>
    <w:multiLevelType w:val="hybridMultilevel"/>
    <w:tmpl w:val="46B29E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870829"/>
    <w:multiLevelType w:val="hybridMultilevel"/>
    <w:tmpl w:val="46B29E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B45C18"/>
    <w:multiLevelType w:val="hybridMultilevel"/>
    <w:tmpl w:val="F3BAB840"/>
    <w:lvl w:ilvl="0" w:tplc="A010224A">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035CF"/>
    <w:multiLevelType w:val="hybridMultilevel"/>
    <w:tmpl w:val="BAA24D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45D31E0"/>
    <w:multiLevelType w:val="hybridMultilevel"/>
    <w:tmpl w:val="25D00F26"/>
    <w:lvl w:ilvl="0" w:tplc="5D2607F8">
      <w:start w:val="331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45B5537"/>
    <w:multiLevelType w:val="hybridMultilevel"/>
    <w:tmpl w:val="04DE20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4C07581"/>
    <w:multiLevelType w:val="hybridMultilevel"/>
    <w:tmpl w:val="1CFA20D6"/>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3E7474D"/>
    <w:multiLevelType w:val="hybridMultilevel"/>
    <w:tmpl w:val="A592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C2F5B28"/>
    <w:multiLevelType w:val="hybridMultilevel"/>
    <w:tmpl w:val="B4FEEE70"/>
    <w:lvl w:ilvl="0" w:tplc="7A64E506">
      <w:numFmt w:val="bullet"/>
      <w:lvlText w:val="-"/>
      <w:lvlJc w:val="left"/>
      <w:pPr>
        <w:ind w:left="1069" w:hanging="360"/>
      </w:pPr>
      <w:rPr>
        <w:rFonts w:ascii="Times New Roman" w:eastAsia="Times New Roman" w:hAnsi="Times New Roman" w:hint="default"/>
      </w:rPr>
    </w:lvl>
    <w:lvl w:ilvl="1" w:tplc="04240003">
      <w:start w:val="1"/>
      <w:numFmt w:val="bullet"/>
      <w:lvlText w:val="o"/>
      <w:lvlJc w:val="left"/>
      <w:pPr>
        <w:ind w:left="1789" w:hanging="360"/>
      </w:pPr>
      <w:rPr>
        <w:rFonts w:ascii="Courier New" w:hAnsi="Courier New" w:hint="default"/>
      </w:rPr>
    </w:lvl>
    <w:lvl w:ilvl="2" w:tplc="04240005">
      <w:start w:val="1"/>
      <w:numFmt w:val="bullet"/>
      <w:lvlText w:val=""/>
      <w:lvlJc w:val="left"/>
      <w:pPr>
        <w:ind w:left="2509" w:hanging="360"/>
      </w:pPr>
      <w:rPr>
        <w:rFonts w:ascii="Wingdings" w:hAnsi="Wingdings" w:hint="default"/>
      </w:rPr>
    </w:lvl>
    <w:lvl w:ilvl="3" w:tplc="04240001">
      <w:start w:val="1"/>
      <w:numFmt w:val="bullet"/>
      <w:lvlText w:val=""/>
      <w:lvlJc w:val="left"/>
      <w:pPr>
        <w:ind w:left="3229" w:hanging="360"/>
      </w:pPr>
      <w:rPr>
        <w:rFonts w:ascii="Symbol" w:hAnsi="Symbol" w:hint="default"/>
      </w:rPr>
    </w:lvl>
    <w:lvl w:ilvl="4" w:tplc="04240003">
      <w:start w:val="1"/>
      <w:numFmt w:val="bullet"/>
      <w:lvlText w:val="o"/>
      <w:lvlJc w:val="left"/>
      <w:pPr>
        <w:ind w:left="3949" w:hanging="360"/>
      </w:pPr>
      <w:rPr>
        <w:rFonts w:ascii="Courier New" w:hAnsi="Courier New" w:hint="default"/>
      </w:rPr>
    </w:lvl>
    <w:lvl w:ilvl="5" w:tplc="04240005">
      <w:start w:val="1"/>
      <w:numFmt w:val="bullet"/>
      <w:lvlText w:val=""/>
      <w:lvlJc w:val="left"/>
      <w:pPr>
        <w:ind w:left="4669" w:hanging="360"/>
      </w:pPr>
      <w:rPr>
        <w:rFonts w:ascii="Wingdings" w:hAnsi="Wingdings" w:hint="default"/>
      </w:rPr>
    </w:lvl>
    <w:lvl w:ilvl="6" w:tplc="04240001">
      <w:start w:val="1"/>
      <w:numFmt w:val="bullet"/>
      <w:lvlText w:val=""/>
      <w:lvlJc w:val="left"/>
      <w:pPr>
        <w:ind w:left="5389" w:hanging="360"/>
      </w:pPr>
      <w:rPr>
        <w:rFonts w:ascii="Symbol" w:hAnsi="Symbol" w:hint="default"/>
      </w:rPr>
    </w:lvl>
    <w:lvl w:ilvl="7" w:tplc="04240003">
      <w:start w:val="1"/>
      <w:numFmt w:val="bullet"/>
      <w:lvlText w:val="o"/>
      <w:lvlJc w:val="left"/>
      <w:pPr>
        <w:ind w:left="6109" w:hanging="360"/>
      </w:pPr>
      <w:rPr>
        <w:rFonts w:ascii="Courier New" w:hAnsi="Courier New" w:hint="default"/>
      </w:rPr>
    </w:lvl>
    <w:lvl w:ilvl="8" w:tplc="04240005">
      <w:start w:val="1"/>
      <w:numFmt w:val="bullet"/>
      <w:lvlText w:val=""/>
      <w:lvlJc w:val="left"/>
      <w:pPr>
        <w:ind w:left="6829" w:hanging="360"/>
      </w:pPr>
      <w:rPr>
        <w:rFonts w:ascii="Wingdings" w:hAnsi="Wingdings" w:hint="default"/>
      </w:rPr>
    </w:lvl>
  </w:abstractNum>
  <w:num w:numId="1">
    <w:abstractNumId w:val="2"/>
  </w:num>
  <w:num w:numId="2">
    <w:abstractNumId w:val="9"/>
  </w:num>
  <w:num w:numId="3">
    <w:abstractNumId w:val="1"/>
  </w:num>
  <w:num w:numId="4">
    <w:abstractNumId w:val="10"/>
  </w:num>
  <w:num w:numId="5">
    <w:abstractNumId w:val="3"/>
  </w:num>
  <w:num w:numId="6">
    <w:abstractNumId w:val="4"/>
  </w:num>
  <w:num w:numId="7">
    <w:abstractNumId w:val="6"/>
  </w:num>
  <w:num w:numId="8">
    <w:abstractNumId w:val="11"/>
  </w:num>
  <w:num w:numId="9">
    <w:abstractNumId w:val="5"/>
  </w:num>
  <w:num w:numId="10">
    <w:abstractNumId w:val="7"/>
  </w:num>
  <w:num w:numId="11">
    <w:abstractNumId w:val="2"/>
  </w:num>
  <w:num w:numId="12">
    <w:abstractNumId w:val="5"/>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92"/>
    <w:rsid w:val="000257B9"/>
    <w:rsid w:val="00030D3A"/>
    <w:rsid w:val="00072A72"/>
    <w:rsid w:val="00096F92"/>
    <w:rsid w:val="000E3664"/>
    <w:rsid w:val="00100BAC"/>
    <w:rsid w:val="00131683"/>
    <w:rsid w:val="00137A6E"/>
    <w:rsid w:val="001C38F8"/>
    <w:rsid w:val="001D152C"/>
    <w:rsid w:val="00224D92"/>
    <w:rsid w:val="002B16EB"/>
    <w:rsid w:val="002D2297"/>
    <w:rsid w:val="00317416"/>
    <w:rsid w:val="00326CC0"/>
    <w:rsid w:val="0037715B"/>
    <w:rsid w:val="004305D4"/>
    <w:rsid w:val="004B65E8"/>
    <w:rsid w:val="00523964"/>
    <w:rsid w:val="00526426"/>
    <w:rsid w:val="00544E7E"/>
    <w:rsid w:val="00553163"/>
    <w:rsid w:val="0059151F"/>
    <w:rsid w:val="005D37A9"/>
    <w:rsid w:val="0064343D"/>
    <w:rsid w:val="0066477E"/>
    <w:rsid w:val="006A5263"/>
    <w:rsid w:val="00713FDB"/>
    <w:rsid w:val="00726216"/>
    <w:rsid w:val="007D6B1C"/>
    <w:rsid w:val="007E5FCE"/>
    <w:rsid w:val="00816D9A"/>
    <w:rsid w:val="00872991"/>
    <w:rsid w:val="008967DB"/>
    <w:rsid w:val="00903B91"/>
    <w:rsid w:val="009174E4"/>
    <w:rsid w:val="009227CB"/>
    <w:rsid w:val="00961B2E"/>
    <w:rsid w:val="009B40C7"/>
    <w:rsid w:val="009B6A18"/>
    <w:rsid w:val="009D1B2A"/>
    <w:rsid w:val="00A15633"/>
    <w:rsid w:val="00A631A1"/>
    <w:rsid w:val="00A76A14"/>
    <w:rsid w:val="00A97E75"/>
    <w:rsid w:val="00AA3C41"/>
    <w:rsid w:val="00AB248B"/>
    <w:rsid w:val="00AD4998"/>
    <w:rsid w:val="00B44143"/>
    <w:rsid w:val="00B557E3"/>
    <w:rsid w:val="00B652EB"/>
    <w:rsid w:val="00B67210"/>
    <w:rsid w:val="00BA7945"/>
    <w:rsid w:val="00C54D78"/>
    <w:rsid w:val="00C93AC5"/>
    <w:rsid w:val="00CA4451"/>
    <w:rsid w:val="00D24D47"/>
    <w:rsid w:val="00D26842"/>
    <w:rsid w:val="00E14AFE"/>
    <w:rsid w:val="00E20E59"/>
    <w:rsid w:val="00E258C0"/>
    <w:rsid w:val="00E67A6A"/>
    <w:rsid w:val="00E75456"/>
    <w:rsid w:val="00EC3154"/>
    <w:rsid w:val="00ED7CAF"/>
    <w:rsid w:val="00F358A5"/>
    <w:rsid w:val="00FA7252"/>
    <w:rsid w:val="00FA7A73"/>
    <w:rsid w:val="00FB1520"/>
    <w:rsid w:val="00FB3C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F16CDD"/>
  <w15:docId w15:val="{9340D8E0-2C35-4609-9A07-F26072B9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03B9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24D92"/>
    <w:pPr>
      <w:keepNext/>
      <w:outlineLvl w:val="0"/>
    </w:pPr>
    <w:rPr>
      <w:b/>
      <w:snapToGrid w:val="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24D92"/>
    <w:rPr>
      <w:rFonts w:ascii="Times New Roman" w:eastAsia="Times New Roman" w:hAnsi="Times New Roman" w:cs="Times New Roman"/>
      <w:b/>
      <w:snapToGrid w:val="0"/>
      <w:sz w:val="20"/>
      <w:szCs w:val="20"/>
      <w:lang w:eastAsia="sl-SI"/>
    </w:rPr>
  </w:style>
  <w:style w:type="paragraph" w:styleId="Telobesedila">
    <w:name w:val="Body Text"/>
    <w:basedOn w:val="Navaden"/>
    <w:link w:val="TelobesedilaZnak"/>
    <w:rsid w:val="00224D92"/>
    <w:pPr>
      <w:jc w:val="both"/>
    </w:pPr>
  </w:style>
  <w:style w:type="character" w:customStyle="1" w:styleId="TelobesedilaZnak">
    <w:name w:val="Telo besedila Znak"/>
    <w:basedOn w:val="Privzetapisavaodstavka"/>
    <w:link w:val="Telobesedila"/>
    <w:rsid w:val="00224D92"/>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224D92"/>
    <w:pPr>
      <w:spacing w:before="100" w:beforeAutospacing="1" w:after="100" w:afterAutospacing="1"/>
      <w:jc w:val="both"/>
    </w:pPr>
    <w:rPr>
      <w:szCs w:val="20"/>
    </w:rPr>
  </w:style>
  <w:style w:type="character" w:customStyle="1" w:styleId="Telobesedila2Znak">
    <w:name w:val="Telo besedila 2 Znak"/>
    <w:basedOn w:val="Privzetapisavaodstavka"/>
    <w:link w:val="Telobesedila2"/>
    <w:rsid w:val="00224D92"/>
    <w:rPr>
      <w:rFonts w:ascii="Times New Roman" w:eastAsia="Times New Roman" w:hAnsi="Times New Roman" w:cs="Times New Roman"/>
      <w:sz w:val="24"/>
      <w:szCs w:val="20"/>
      <w:lang w:eastAsia="sl-SI"/>
    </w:rPr>
  </w:style>
  <w:style w:type="paragraph" w:styleId="Odstavekseznama">
    <w:name w:val="List Paragraph"/>
    <w:basedOn w:val="Navaden"/>
    <w:uiPriority w:val="34"/>
    <w:qFormat/>
    <w:rsid w:val="00224D92"/>
    <w:pPr>
      <w:ind w:left="720"/>
      <w:contextualSpacing/>
    </w:pPr>
    <w:rPr>
      <w:sz w:val="20"/>
      <w:szCs w:val="20"/>
    </w:rPr>
  </w:style>
  <w:style w:type="table" w:styleId="Tabelamrea">
    <w:name w:val="Table Grid"/>
    <w:basedOn w:val="Navadnatabela"/>
    <w:uiPriority w:val="59"/>
    <w:rsid w:val="00224D9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224D92"/>
    <w:rPr>
      <w:sz w:val="20"/>
      <w:szCs w:val="20"/>
    </w:rPr>
  </w:style>
  <w:style w:type="character" w:customStyle="1" w:styleId="Sprotnaopomba-besediloZnak">
    <w:name w:val="Sprotna opomba - besedilo Znak"/>
    <w:basedOn w:val="Privzetapisavaodstavka"/>
    <w:link w:val="Sprotnaopomba-besedilo"/>
    <w:uiPriority w:val="99"/>
    <w:rsid w:val="00224D92"/>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unhideWhenUsed/>
    <w:rsid w:val="00224D92"/>
    <w:rPr>
      <w:vertAlign w:val="superscript"/>
    </w:rPr>
  </w:style>
  <w:style w:type="character" w:customStyle="1" w:styleId="maintitle">
    <w:name w:val="main_title"/>
    <w:basedOn w:val="Privzetapisavaodstavka"/>
    <w:rsid w:val="00224D92"/>
  </w:style>
  <w:style w:type="paragraph" w:customStyle="1" w:styleId="Default">
    <w:name w:val="Default"/>
    <w:rsid w:val="002D2297"/>
    <w:pPr>
      <w:autoSpaceDE w:val="0"/>
      <w:autoSpaceDN w:val="0"/>
      <w:adjustRightInd w:val="0"/>
      <w:spacing w:after="0" w:line="240" w:lineRule="auto"/>
    </w:pPr>
    <w:rPr>
      <w:rFonts w:ascii="Verdana" w:eastAsia="Times New Roman" w:hAnsi="Verdana" w:cs="Times New Roman"/>
      <w:color w:val="000000"/>
      <w:sz w:val="24"/>
      <w:szCs w:val="24"/>
      <w:lang w:eastAsia="sl-SI"/>
    </w:rPr>
  </w:style>
  <w:style w:type="paragraph" w:styleId="Glava">
    <w:name w:val="header"/>
    <w:basedOn w:val="Navaden"/>
    <w:link w:val="GlavaZnak"/>
    <w:uiPriority w:val="99"/>
    <w:unhideWhenUsed/>
    <w:rsid w:val="002D2297"/>
    <w:pPr>
      <w:tabs>
        <w:tab w:val="center" w:pos="4536"/>
        <w:tab w:val="right" w:pos="9072"/>
      </w:tabs>
    </w:pPr>
  </w:style>
  <w:style w:type="character" w:customStyle="1" w:styleId="GlavaZnak">
    <w:name w:val="Glava Znak"/>
    <w:basedOn w:val="Privzetapisavaodstavka"/>
    <w:link w:val="Glava"/>
    <w:uiPriority w:val="99"/>
    <w:rsid w:val="002D2297"/>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2D2297"/>
    <w:pPr>
      <w:tabs>
        <w:tab w:val="center" w:pos="4536"/>
        <w:tab w:val="right" w:pos="9072"/>
      </w:tabs>
    </w:pPr>
  </w:style>
  <w:style w:type="character" w:customStyle="1" w:styleId="NogaZnak">
    <w:name w:val="Noga Znak"/>
    <w:basedOn w:val="Privzetapisavaodstavka"/>
    <w:link w:val="Noga"/>
    <w:uiPriority w:val="99"/>
    <w:rsid w:val="002D2297"/>
    <w:rPr>
      <w:rFonts w:ascii="Times New Roman" w:eastAsia="Times New Roman" w:hAnsi="Times New Roman" w:cs="Times New Roman"/>
      <w:sz w:val="24"/>
      <w:szCs w:val="24"/>
      <w:lang w:eastAsia="sl-SI"/>
    </w:rPr>
  </w:style>
  <w:style w:type="paragraph" w:styleId="Brezrazmikov">
    <w:name w:val="No Spacing"/>
    <w:uiPriority w:val="1"/>
    <w:qFormat/>
    <w:rsid w:val="002D2297"/>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2D22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2297"/>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7068">
      <w:bodyDiv w:val="1"/>
      <w:marLeft w:val="0"/>
      <w:marRight w:val="0"/>
      <w:marTop w:val="0"/>
      <w:marBottom w:val="0"/>
      <w:divBdr>
        <w:top w:val="none" w:sz="0" w:space="0" w:color="auto"/>
        <w:left w:val="none" w:sz="0" w:space="0" w:color="auto"/>
        <w:bottom w:val="none" w:sz="0" w:space="0" w:color="auto"/>
        <w:right w:val="none" w:sz="0" w:space="0" w:color="auto"/>
      </w:divBdr>
    </w:div>
    <w:div w:id="755975267">
      <w:bodyDiv w:val="1"/>
      <w:marLeft w:val="0"/>
      <w:marRight w:val="0"/>
      <w:marTop w:val="0"/>
      <w:marBottom w:val="0"/>
      <w:divBdr>
        <w:top w:val="none" w:sz="0" w:space="0" w:color="auto"/>
        <w:left w:val="none" w:sz="0" w:space="0" w:color="auto"/>
        <w:bottom w:val="none" w:sz="0" w:space="0" w:color="auto"/>
        <w:right w:val="none" w:sz="0" w:space="0" w:color="auto"/>
      </w:divBdr>
    </w:div>
    <w:div w:id="15189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568157-B211-48EE-AC0F-F87F7D81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Samanta Potočnik</dc:creator>
  <cp:lastModifiedBy>Samanta Potočnik</cp:lastModifiedBy>
  <cp:revision>3</cp:revision>
  <cp:lastPrinted>2024-01-18T12:44:00Z</cp:lastPrinted>
  <dcterms:created xsi:type="dcterms:W3CDTF">2026-03-02T11:52:00Z</dcterms:created>
  <dcterms:modified xsi:type="dcterms:W3CDTF">2026-03-02T11:54:00Z</dcterms:modified>
</cp:coreProperties>
</file>