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588C0" w14:textId="77777777" w:rsidR="009D0224" w:rsidRDefault="00637BE6" w:rsidP="00637BE6">
      <w:pPr>
        <w:pStyle w:val="Telobesedila"/>
        <w:rPr>
          <w:rFonts w:ascii="Arial" w:hAnsi="Arial" w:cs="Arial"/>
          <w:sz w:val="22"/>
          <w:szCs w:val="22"/>
        </w:rPr>
      </w:pPr>
      <w:bookmarkStart w:id="0" w:name="_Hlk42080224"/>
      <w:r w:rsidRPr="009D0224">
        <w:rPr>
          <w:rFonts w:ascii="Arial" w:hAnsi="Arial" w:cs="Arial"/>
          <w:sz w:val="22"/>
          <w:szCs w:val="22"/>
        </w:rPr>
        <w:t>Številka:</w:t>
      </w:r>
      <w:r w:rsidR="009D0224">
        <w:rPr>
          <w:rFonts w:ascii="Arial" w:hAnsi="Arial" w:cs="Arial"/>
          <w:sz w:val="22"/>
          <w:szCs w:val="22"/>
        </w:rPr>
        <w:t xml:space="preserve"> </w:t>
      </w:r>
      <w:r w:rsidR="009D0224" w:rsidRPr="009D0224">
        <w:rPr>
          <w:rFonts w:ascii="Arial" w:hAnsi="Arial" w:cs="Arial"/>
          <w:sz w:val="22"/>
          <w:szCs w:val="22"/>
        </w:rPr>
        <w:t>4302-0008/2025</w:t>
      </w:r>
      <w:r w:rsidR="009D0224" w:rsidRPr="009D0224">
        <w:rPr>
          <w:rFonts w:ascii="Arial" w:hAnsi="Arial" w:cs="Arial"/>
          <w:sz w:val="22"/>
          <w:szCs w:val="22"/>
        </w:rPr>
        <w:tab/>
      </w:r>
    </w:p>
    <w:p w14:paraId="75892EF5" w14:textId="0366FD5E" w:rsidR="00637BE6" w:rsidRPr="009D0224" w:rsidRDefault="00637BE6" w:rsidP="00637BE6">
      <w:pPr>
        <w:pStyle w:val="Telobesedila"/>
        <w:rPr>
          <w:rFonts w:ascii="Arial" w:hAnsi="Arial" w:cs="Arial"/>
          <w:sz w:val="22"/>
          <w:szCs w:val="22"/>
        </w:rPr>
      </w:pPr>
      <w:r w:rsidRPr="009D0224">
        <w:rPr>
          <w:rFonts w:ascii="Arial" w:hAnsi="Arial" w:cs="Arial"/>
          <w:sz w:val="22"/>
          <w:szCs w:val="22"/>
        </w:rPr>
        <w:t xml:space="preserve">Datum: </w:t>
      </w:r>
      <w:r w:rsidR="00553365">
        <w:rPr>
          <w:rFonts w:ascii="Arial" w:hAnsi="Arial" w:cs="Arial"/>
          <w:sz w:val="22"/>
          <w:szCs w:val="22"/>
        </w:rPr>
        <w:t>30. 4. 2025</w:t>
      </w:r>
    </w:p>
    <w:p w14:paraId="592847BA" w14:textId="77777777" w:rsidR="00637BE6" w:rsidRPr="009D0224" w:rsidRDefault="00637BE6" w:rsidP="00637BE6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3E698342" w14:textId="77777777" w:rsidR="009D0224" w:rsidRDefault="009D0224" w:rsidP="00024105">
      <w:pPr>
        <w:pStyle w:val="Telobesedil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DAFDC0E" w14:textId="426C2BB5" w:rsidR="00637BE6" w:rsidRPr="009D0224" w:rsidRDefault="00637BE6" w:rsidP="009D0224">
      <w:pPr>
        <w:pStyle w:val="Telobesedila"/>
        <w:jc w:val="center"/>
        <w:rPr>
          <w:rFonts w:ascii="Arial" w:hAnsi="Arial" w:cs="Arial"/>
          <w:sz w:val="22"/>
          <w:szCs w:val="22"/>
        </w:rPr>
      </w:pPr>
      <w:r w:rsidRPr="009D0224">
        <w:rPr>
          <w:rFonts w:ascii="Arial" w:hAnsi="Arial" w:cs="Arial"/>
          <w:b/>
          <w:sz w:val="22"/>
          <w:szCs w:val="22"/>
        </w:rPr>
        <w:t xml:space="preserve">Merila za točkovanje vlog </w:t>
      </w:r>
      <w:r w:rsidR="009D0224">
        <w:rPr>
          <w:rFonts w:ascii="Arial" w:hAnsi="Arial" w:cs="Arial"/>
          <w:b/>
          <w:sz w:val="22"/>
          <w:szCs w:val="22"/>
        </w:rPr>
        <w:t>za</w:t>
      </w:r>
      <w:r w:rsidRPr="009D0224">
        <w:rPr>
          <w:rFonts w:ascii="Arial" w:hAnsi="Arial" w:cs="Arial"/>
          <w:b/>
          <w:sz w:val="22"/>
          <w:szCs w:val="22"/>
        </w:rPr>
        <w:t xml:space="preserve"> dodelitev sredstev </w:t>
      </w:r>
      <w:r w:rsidR="009D0224" w:rsidRPr="009D0224">
        <w:rPr>
          <w:rFonts w:ascii="Arial" w:hAnsi="Arial" w:cs="Arial"/>
          <w:b/>
          <w:sz w:val="22"/>
          <w:szCs w:val="22"/>
        </w:rPr>
        <w:t>za sofinanciranje dejavnosti društev, registriranih stanovskih združenj in zvez, ki delujejo na področju kmetijstva v Občini Vransko v letu 2025</w:t>
      </w:r>
    </w:p>
    <w:p w14:paraId="1E99D08B" w14:textId="77777777" w:rsidR="00637BE6" w:rsidRPr="009D0224" w:rsidRDefault="00637BE6" w:rsidP="00637BE6">
      <w:pPr>
        <w:jc w:val="both"/>
        <w:rPr>
          <w:rFonts w:ascii="Arial" w:hAnsi="Arial" w:cs="Arial"/>
          <w:b/>
          <w:i/>
          <w:snapToGrid w:val="0"/>
          <w:sz w:val="22"/>
          <w:szCs w:val="22"/>
          <w:lang w:val="sl-SI"/>
        </w:rPr>
      </w:pPr>
    </w:p>
    <w:p w14:paraId="0DE2149A" w14:textId="77777777" w:rsidR="00637BE6" w:rsidRPr="009D0224" w:rsidRDefault="00637BE6" w:rsidP="00637BE6">
      <w:pPr>
        <w:numPr>
          <w:ilvl w:val="0"/>
          <w:numId w:val="3"/>
        </w:numPr>
        <w:jc w:val="both"/>
        <w:rPr>
          <w:rFonts w:ascii="Arial" w:hAnsi="Arial" w:cs="Arial"/>
          <w:b/>
          <w:iCs/>
          <w:snapToGrid w:val="0"/>
          <w:sz w:val="22"/>
          <w:szCs w:val="22"/>
          <w:lang w:val="sl-SI"/>
        </w:rPr>
      </w:pPr>
      <w:r w:rsidRPr="009D0224">
        <w:rPr>
          <w:rFonts w:ascii="Arial" w:hAnsi="Arial" w:cs="Arial"/>
          <w:b/>
          <w:iCs/>
          <w:snapToGrid w:val="0"/>
          <w:sz w:val="22"/>
          <w:szCs w:val="22"/>
          <w:lang w:val="sl-SI"/>
        </w:rPr>
        <w:t>Obseg programa</w:t>
      </w:r>
    </w:p>
    <w:p w14:paraId="353D22F3" w14:textId="77777777" w:rsidR="00637BE6" w:rsidRPr="009D0224" w:rsidRDefault="00637BE6" w:rsidP="00637BE6">
      <w:pPr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245"/>
      </w:tblGrid>
      <w:tr w:rsidR="00637BE6" w:rsidRPr="009D0224" w14:paraId="16E93462" w14:textId="77777777" w:rsidTr="00D72514">
        <w:tc>
          <w:tcPr>
            <w:tcW w:w="4394" w:type="dxa"/>
          </w:tcPr>
          <w:p w14:paraId="0572974D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Organizacija prireditve na območju Občine Vransko</w:t>
            </w:r>
          </w:p>
        </w:tc>
        <w:tc>
          <w:tcPr>
            <w:tcW w:w="4245" w:type="dxa"/>
          </w:tcPr>
          <w:p w14:paraId="18232257" w14:textId="07607DCF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prireditev 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na območju Občine Vransko</w:t>
            </w:r>
            <w:r w:rsidR="00D72514"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6EA0964A" w14:textId="77777777" w:rsidTr="00D72514">
        <w:tc>
          <w:tcPr>
            <w:tcW w:w="4394" w:type="dxa"/>
          </w:tcPr>
          <w:p w14:paraId="0B8B3FBD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Organizacija prireditve izven območja Občine Vransko</w:t>
            </w:r>
          </w:p>
        </w:tc>
        <w:tc>
          <w:tcPr>
            <w:tcW w:w="4245" w:type="dxa"/>
          </w:tcPr>
          <w:p w14:paraId="7818E89C" w14:textId="0D951F73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prireditev 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izven območja Občine Vransko</w:t>
            </w:r>
            <w:r w:rsidR="00D72514"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703B1F73" w14:textId="77777777" w:rsidTr="00D72514">
        <w:tc>
          <w:tcPr>
            <w:tcW w:w="4394" w:type="dxa"/>
          </w:tcPr>
          <w:p w14:paraId="21B28B32" w14:textId="7D0B8C0B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Organizacija seminarja, predavanj ali</w:t>
            </w:r>
            <w:r w:rsidR="00590EEF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drugega izobraževalnega programa</w:t>
            </w:r>
          </w:p>
        </w:tc>
        <w:tc>
          <w:tcPr>
            <w:tcW w:w="4245" w:type="dxa"/>
          </w:tcPr>
          <w:p w14:paraId="5992CFCF" w14:textId="3C37E6E5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organiziranih 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seminarjev, predavanj ali drugih izobraževalnih programov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520959F6" w14:textId="77777777" w:rsidTr="00D72514">
        <w:tc>
          <w:tcPr>
            <w:tcW w:w="4394" w:type="dxa"/>
          </w:tcPr>
          <w:p w14:paraId="27326428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Organizacija izleta, tekmovanj ali ekskurzije</w:t>
            </w:r>
          </w:p>
        </w:tc>
        <w:tc>
          <w:tcPr>
            <w:tcW w:w="4245" w:type="dxa"/>
          </w:tcPr>
          <w:p w14:paraId="5339233A" w14:textId="11D6EFDE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organiziranih 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izletov, tekmovanj ali ekskurzij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0D951E3E" w14:textId="77777777" w:rsidTr="00D72514">
        <w:tc>
          <w:tcPr>
            <w:tcW w:w="4394" w:type="dxa"/>
          </w:tcPr>
          <w:p w14:paraId="4BCD0FCD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Objava člankov, prispevkov v biltene, časopise in drugih društvenih publikacij</w:t>
            </w:r>
          </w:p>
        </w:tc>
        <w:tc>
          <w:tcPr>
            <w:tcW w:w="4245" w:type="dxa"/>
          </w:tcPr>
          <w:p w14:paraId="14E418B9" w14:textId="12678D06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objav člankov, prispevkov v biltene, časopise in drug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e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društven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e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publikacij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e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7359B994" w14:textId="77777777" w:rsidTr="00D72514">
        <w:tc>
          <w:tcPr>
            <w:tcW w:w="4394" w:type="dxa"/>
          </w:tcPr>
          <w:p w14:paraId="2CB5EA5F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Sodelovanje na prireditvi na območju Občine Vransko</w:t>
            </w:r>
          </w:p>
        </w:tc>
        <w:tc>
          <w:tcPr>
            <w:tcW w:w="4245" w:type="dxa"/>
          </w:tcPr>
          <w:p w14:paraId="59ECFAAE" w14:textId="70A812B3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sodelovanj na prireditvi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na območju Občine Vransko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57271FEC" w14:textId="77777777" w:rsidTr="00D72514">
        <w:tc>
          <w:tcPr>
            <w:tcW w:w="4394" w:type="dxa"/>
          </w:tcPr>
          <w:p w14:paraId="543150D6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Sodelovanje na prireditvi izven območja Občine Vransko</w:t>
            </w:r>
          </w:p>
        </w:tc>
        <w:tc>
          <w:tcPr>
            <w:tcW w:w="4245" w:type="dxa"/>
          </w:tcPr>
          <w:p w14:paraId="02F6F524" w14:textId="0E401151" w:rsidR="00637BE6" w:rsidRPr="009D0224" w:rsidRDefault="00024105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1</w:t>
            </w:r>
            <w:r w:rsidR="00637BE6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točka </w:t>
            </w:r>
            <w:r w:rsidR="00637BE6"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="00637BE6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sodelovanj na prireditvi</w:t>
            </w:r>
            <w:r w:rsidR="00637BE6"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izven območja Občine Vransko</w:t>
            </w:r>
            <w:r w:rsidR="00D72514"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637BE6"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="00637BE6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69BAC4E7" w14:textId="77777777" w:rsidTr="00D72514">
        <w:tc>
          <w:tcPr>
            <w:tcW w:w="4394" w:type="dxa"/>
          </w:tcPr>
          <w:p w14:paraId="13008345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Sodelovanje na seminarju ali drugem izobraževalnem programu</w:t>
            </w:r>
          </w:p>
        </w:tc>
        <w:tc>
          <w:tcPr>
            <w:tcW w:w="4245" w:type="dxa"/>
          </w:tcPr>
          <w:p w14:paraId="15B8B314" w14:textId="6C72F995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sodelovanj na seminarju, predavanj ali druge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m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izobraževalne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m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program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u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  <w:tr w:rsidR="00637BE6" w:rsidRPr="009D0224" w14:paraId="32F3FA86" w14:textId="77777777" w:rsidTr="00D72514">
        <w:tc>
          <w:tcPr>
            <w:tcW w:w="4394" w:type="dxa"/>
          </w:tcPr>
          <w:p w14:paraId="3D20CC6D" w14:textId="77777777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Udeležba na izletu, tekmovanju ali ekskurziji</w:t>
            </w:r>
          </w:p>
        </w:tc>
        <w:tc>
          <w:tcPr>
            <w:tcW w:w="4245" w:type="dxa"/>
          </w:tcPr>
          <w:p w14:paraId="2E4F4AC4" w14:textId="1667092D" w:rsidR="00637BE6" w:rsidRPr="009D0224" w:rsidRDefault="00637BE6" w:rsidP="00D725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udeležb na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izlet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ih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, tekmovanj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ih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ali ekskurzij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ah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D022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x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število članov društva iz Občine Vransko</w:t>
            </w:r>
          </w:p>
        </w:tc>
      </w:tr>
    </w:tbl>
    <w:p w14:paraId="54DEBECB" w14:textId="77777777" w:rsidR="00637BE6" w:rsidRPr="009D0224" w:rsidRDefault="00637BE6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004A62F8" w14:textId="7FA5C3CE" w:rsidR="00637BE6" w:rsidRPr="009D0224" w:rsidRDefault="00637BE6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1555AE19" w14:textId="657DEC49" w:rsidR="00637BE6" w:rsidRPr="009D0224" w:rsidRDefault="00637BE6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2ADEA3F5" w14:textId="3A44B603" w:rsidR="00D72514" w:rsidRPr="009D0224" w:rsidRDefault="00D72514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790759EB" w14:textId="2A117B7E" w:rsidR="00D72514" w:rsidRPr="009D0224" w:rsidRDefault="00D72514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7BBB52A2" w14:textId="6A3DE70E" w:rsidR="00D72514" w:rsidRDefault="00D72514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63D5F6E0" w14:textId="77777777" w:rsidR="009D0224" w:rsidRPr="009D0224" w:rsidRDefault="009D0224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1DCFCE49" w14:textId="48297786" w:rsidR="00D72514" w:rsidRPr="009D0224" w:rsidRDefault="00D72514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79DB2193" w14:textId="77777777" w:rsidR="00D72514" w:rsidRPr="009D0224" w:rsidRDefault="00D72514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22B2B18A" w14:textId="77777777" w:rsidR="00637BE6" w:rsidRPr="009D0224" w:rsidRDefault="00637BE6" w:rsidP="00637BE6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D0224">
        <w:rPr>
          <w:rFonts w:ascii="Arial" w:hAnsi="Arial" w:cs="Arial"/>
          <w:b/>
          <w:sz w:val="22"/>
          <w:szCs w:val="22"/>
          <w:lang w:val="sl-SI"/>
        </w:rPr>
        <w:lastRenderedPageBreak/>
        <w:t>Število članov iz Občine Vransko</w:t>
      </w:r>
    </w:p>
    <w:p w14:paraId="3C51B32E" w14:textId="77777777" w:rsidR="00637BE6" w:rsidRPr="009D0224" w:rsidRDefault="00637BE6" w:rsidP="00637BE6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2553C075" w14:textId="77777777" w:rsidR="00637BE6" w:rsidRPr="009D0224" w:rsidRDefault="00637BE6" w:rsidP="00637BE6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Style w:val="Tabelamrea"/>
        <w:tblW w:w="8901" w:type="dxa"/>
        <w:tblInd w:w="421" w:type="dxa"/>
        <w:tblLook w:val="04A0" w:firstRow="1" w:lastRow="0" w:firstColumn="1" w:lastColumn="0" w:noHBand="0" w:noVBand="1"/>
      </w:tblPr>
      <w:tblGrid>
        <w:gridCol w:w="4185"/>
        <w:gridCol w:w="4716"/>
      </w:tblGrid>
      <w:tr w:rsidR="00637BE6" w:rsidRPr="009D0224" w14:paraId="1217F192" w14:textId="77777777" w:rsidTr="00D72514">
        <w:tc>
          <w:tcPr>
            <w:tcW w:w="4185" w:type="dxa"/>
          </w:tcPr>
          <w:p w14:paraId="190B0CB1" w14:textId="77777777" w:rsidR="00637BE6" w:rsidRPr="009D0224" w:rsidRDefault="00637BE6" w:rsidP="00D7251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do 5 članov</w:t>
            </w:r>
          </w:p>
        </w:tc>
        <w:tc>
          <w:tcPr>
            <w:tcW w:w="4716" w:type="dxa"/>
          </w:tcPr>
          <w:p w14:paraId="57F2A104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točki</w:t>
            </w:r>
          </w:p>
        </w:tc>
      </w:tr>
      <w:tr w:rsidR="00637BE6" w:rsidRPr="009D0224" w14:paraId="2E41D883" w14:textId="77777777" w:rsidTr="00D72514">
        <w:tc>
          <w:tcPr>
            <w:tcW w:w="4185" w:type="dxa"/>
          </w:tcPr>
          <w:p w14:paraId="3B9B1CB8" w14:textId="77777777" w:rsidR="00637BE6" w:rsidRPr="009D0224" w:rsidRDefault="00637BE6" w:rsidP="00D7251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od 6 članov do 10 članov</w:t>
            </w:r>
          </w:p>
        </w:tc>
        <w:tc>
          <w:tcPr>
            <w:tcW w:w="4716" w:type="dxa"/>
          </w:tcPr>
          <w:p w14:paraId="48A99EE7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5 točk</w:t>
            </w:r>
          </w:p>
        </w:tc>
      </w:tr>
      <w:tr w:rsidR="00637BE6" w:rsidRPr="009D0224" w14:paraId="2ABE3232" w14:textId="77777777" w:rsidTr="00D72514">
        <w:tc>
          <w:tcPr>
            <w:tcW w:w="4185" w:type="dxa"/>
          </w:tcPr>
          <w:p w14:paraId="2F1BF634" w14:textId="77777777" w:rsidR="00637BE6" w:rsidRPr="009D0224" w:rsidRDefault="00637BE6" w:rsidP="00D7251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od 11 članov do 20 članov</w:t>
            </w:r>
          </w:p>
        </w:tc>
        <w:tc>
          <w:tcPr>
            <w:tcW w:w="4716" w:type="dxa"/>
          </w:tcPr>
          <w:p w14:paraId="5EC0EFD9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10 točk</w:t>
            </w:r>
          </w:p>
        </w:tc>
      </w:tr>
      <w:tr w:rsidR="00637BE6" w:rsidRPr="009D0224" w14:paraId="5A8CC561" w14:textId="77777777" w:rsidTr="00D72514">
        <w:tc>
          <w:tcPr>
            <w:tcW w:w="4185" w:type="dxa"/>
          </w:tcPr>
          <w:p w14:paraId="5D988440" w14:textId="77777777" w:rsidR="00637BE6" w:rsidRPr="009D0224" w:rsidRDefault="00637BE6" w:rsidP="00D7251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od 21 članov dalje</w:t>
            </w:r>
          </w:p>
        </w:tc>
        <w:tc>
          <w:tcPr>
            <w:tcW w:w="4716" w:type="dxa"/>
          </w:tcPr>
          <w:p w14:paraId="3F166E28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20 točk</w:t>
            </w:r>
          </w:p>
        </w:tc>
      </w:tr>
    </w:tbl>
    <w:p w14:paraId="657CF3B3" w14:textId="77777777" w:rsidR="00637BE6" w:rsidRPr="009D0224" w:rsidRDefault="00637BE6" w:rsidP="00637BE6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59E1597" w14:textId="77777777" w:rsidR="00637BE6" w:rsidRPr="009D0224" w:rsidRDefault="00637BE6" w:rsidP="00637BE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CAEE320" w14:textId="77777777" w:rsidR="00637BE6" w:rsidRPr="009D0224" w:rsidRDefault="00637BE6" w:rsidP="00637BE6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D0224">
        <w:rPr>
          <w:rFonts w:ascii="Arial" w:hAnsi="Arial" w:cs="Arial"/>
          <w:b/>
          <w:sz w:val="22"/>
          <w:szCs w:val="22"/>
          <w:lang w:val="sl-SI"/>
        </w:rPr>
        <w:t>Sedež društva</w:t>
      </w:r>
    </w:p>
    <w:p w14:paraId="7C4C0EF9" w14:textId="77777777" w:rsidR="00637BE6" w:rsidRPr="009D0224" w:rsidRDefault="00637BE6" w:rsidP="00637BE6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Style w:val="Tabelamrea"/>
        <w:tblW w:w="8901" w:type="dxa"/>
        <w:tblInd w:w="421" w:type="dxa"/>
        <w:tblLook w:val="04A0" w:firstRow="1" w:lastRow="0" w:firstColumn="1" w:lastColumn="0" w:noHBand="0" w:noVBand="1"/>
      </w:tblPr>
      <w:tblGrid>
        <w:gridCol w:w="4185"/>
        <w:gridCol w:w="4716"/>
      </w:tblGrid>
      <w:tr w:rsidR="00637BE6" w:rsidRPr="009D0224" w14:paraId="5FC0D236" w14:textId="77777777" w:rsidTr="00D72514">
        <w:tc>
          <w:tcPr>
            <w:tcW w:w="4185" w:type="dxa"/>
          </w:tcPr>
          <w:p w14:paraId="0CE76A2F" w14:textId="41A561EB" w:rsidR="00637BE6" w:rsidRPr="009D0224" w:rsidRDefault="00637BE6" w:rsidP="00D7251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Društva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s 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sedež</w:t>
            </w:r>
            <w:r w:rsidR="00D72514" w:rsidRPr="009D0224">
              <w:rPr>
                <w:rFonts w:ascii="Arial" w:hAnsi="Arial" w:cs="Arial"/>
                <w:sz w:val="22"/>
                <w:szCs w:val="22"/>
                <w:lang w:val="sl-SI"/>
              </w:rPr>
              <w:t>em</w:t>
            </w: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 xml:space="preserve"> na območju Občine Vransko</w:t>
            </w:r>
          </w:p>
        </w:tc>
        <w:tc>
          <w:tcPr>
            <w:tcW w:w="4716" w:type="dxa"/>
          </w:tcPr>
          <w:p w14:paraId="24E14D24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10 točk</w:t>
            </w:r>
          </w:p>
          <w:p w14:paraId="72591D2A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37BE6" w:rsidRPr="009D0224" w14:paraId="7870672B" w14:textId="77777777" w:rsidTr="00D72514">
        <w:tc>
          <w:tcPr>
            <w:tcW w:w="4185" w:type="dxa"/>
          </w:tcPr>
          <w:p w14:paraId="034D487F" w14:textId="77777777" w:rsidR="00637BE6" w:rsidRPr="009D0224" w:rsidRDefault="00637BE6" w:rsidP="00D7251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Društva s sedežem na območju Slovenije</w:t>
            </w:r>
          </w:p>
        </w:tc>
        <w:tc>
          <w:tcPr>
            <w:tcW w:w="4716" w:type="dxa"/>
          </w:tcPr>
          <w:p w14:paraId="46E2F2AC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D0224">
              <w:rPr>
                <w:rFonts w:ascii="Arial" w:hAnsi="Arial" w:cs="Arial"/>
                <w:sz w:val="22"/>
                <w:szCs w:val="22"/>
                <w:lang w:val="sl-SI"/>
              </w:rPr>
              <w:t>2 točki</w:t>
            </w:r>
          </w:p>
          <w:p w14:paraId="0B8495B8" w14:textId="77777777" w:rsidR="00637BE6" w:rsidRPr="009D0224" w:rsidRDefault="00637BE6" w:rsidP="005E7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B32C6B9" w14:textId="77777777" w:rsidR="00637BE6" w:rsidRPr="009D0224" w:rsidRDefault="00637BE6" w:rsidP="00637BE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9D0224">
        <w:rPr>
          <w:rFonts w:ascii="Arial" w:hAnsi="Arial" w:cs="Arial"/>
          <w:sz w:val="22"/>
          <w:szCs w:val="22"/>
          <w:lang w:val="sl-SI"/>
        </w:rPr>
        <w:tab/>
      </w:r>
      <w:r w:rsidRPr="009D0224">
        <w:rPr>
          <w:rFonts w:ascii="Arial" w:hAnsi="Arial" w:cs="Arial"/>
          <w:sz w:val="22"/>
          <w:szCs w:val="22"/>
          <w:lang w:val="sl-SI"/>
        </w:rPr>
        <w:tab/>
      </w:r>
    </w:p>
    <w:p w14:paraId="35FE627A" w14:textId="77777777" w:rsidR="00637BE6" w:rsidRPr="009D0224" w:rsidRDefault="00637BE6" w:rsidP="00637BE6">
      <w:pPr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52331ED0" w14:textId="79A3465F" w:rsidR="00637BE6" w:rsidRPr="009D0224" w:rsidRDefault="00637BE6" w:rsidP="00637BE6">
      <w:pPr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9D0224">
        <w:rPr>
          <w:rFonts w:ascii="Arial" w:hAnsi="Arial" w:cs="Arial"/>
          <w:iCs/>
          <w:sz w:val="22"/>
          <w:szCs w:val="22"/>
          <w:lang w:val="sl-SI"/>
        </w:rPr>
        <w:t>V proračun</w:t>
      </w:r>
      <w:r w:rsidR="00D72514" w:rsidRPr="009D0224">
        <w:rPr>
          <w:rFonts w:ascii="Arial" w:hAnsi="Arial" w:cs="Arial"/>
          <w:iCs/>
          <w:sz w:val="22"/>
          <w:szCs w:val="22"/>
          <w:lang w:val="sl-SI"/>
        </w:rPr>
        <w:t>u</w:t>
      </w:r>
      <w:r w:rsidRPr="009D0224">
        <w:rPr>
          <w:rFonts w:ascii="Arial" w:hAnsi="Arial" w:cs="Arial"/>
          <w:iCs/>
          <w:sz w:val="22"/>
          <w:szCs w:val="22"/>
          <w:lang w:val="sl-SI"/>
        </w:rPr>
        <w:t xml:space="preserve"> za leto 202</w:t>
      </w:r>
      <w:r w:rsidR="009D0224">
        <w:rPr>
          <w:rFonts w:ascii="Arial" w:hAnsi="Arial" w:cs="Arial"/>
          <w:iCs/>
          <w:sz w:val="22"/>
          <w:szCs w:val="22"/>
          <w:lang w:val="sl-SI"/>
        </w:rPr>
        <w:t>5</w:t>
      </w:r>
      <w:r w:rsidRPr="009D0224">
        <w:rPr>
          <w:rFonts w:ascii="Arial" w:hAnsi="Arial" w:cs="Arial"/>
          <w:iCs/>
          <w:sz w:val="22"/>
          <w:szCs w:val="22"/>
          <w:lang w:val="sl-SI"/>
        </w:rPr>
        <w:t xml:space="preserve"> je rezervirano </w:t>
      </w:r>
      <w:r w:rsidR="009D0224" w:rsidRPr="009D0224">
        <w:rPr>
          <w:rFonts w:ascii="Arial" w:hAnsi="Arial" w:cs="Arial"/>
          <w:iCs/>
          <w:sz w:val="22"/>
          <w:szCs w:val="22"/>
          <w:lang w:val="sl-SI"/>
        </w:rPr>
        <w:t xml:space="preserve">3.000,00 EUR </w:t>
      </w:r>
      <w:r w:rsidRPr="009D0224">
        <w:rPr>
          <w:rFonts w:ascii="Arial" w:hAnsi="Arial" w:cs="Arial"/>
          <w:iCs/>
          <w:sz w:val="22"/>
          <w:szCs w:val="22"/>
          <w:lang w:val="sl-SI"/>
        </w:rPr>
        <w:t>za</w:t>
      </w:r>
      <w:r w:rsidR="009D0224" w:rsidRPr="009D0224">
        <w:rPr>
          <w:rFonts w:ascii="Arial" w:hAnsi="Arial" w:cs="Arial"/>
          <w:iCs/>
          <w:sz w:val="22"/>
          <w:szCs w:val="22"/>
          <w:lang w:val="sl-SI"/>
        </w:rPr>
        <w:t xml:space="preserve"> sofinanciranje dejavnosti društev, registriranih stanovskih združenj in zvez, ki delujejo na področju kmetijstva v Občini Vransko v letu 2025</w:t>
      </w:r>
      <w:r w:rsidR="009D0224">
        <w:rPr>
          <w:rFonts w:ascii="Arial" w:hAnsi="Arial" w:cs="Arial"/>
          <w:iCs/>
          <w:sz w:val="22"/>
          <w:szCs w:val="22"/>
          <w:lang w:val="sl-SI"/>
        </w:rPr>
        <w:t>.</w:t>
      </w:r>
      <w:r w:rsidRPr="009D0224">
        <w:rPr>
          <w:rFonts w:ascii="Arial" w:hAnsi="Arial" w:cs="Arial"/>
          <w:iCs/>
          <w:sz w:val="22"/>
          <w:szCs w:val="22"/>
          <w:lang w:val="sl-SI"/>
        </w:rPr>
        <w:t xml:space="preserve"> </w:t>
      </w:r>
    </w:p>
    <w:p w14:paraId="0E32052E" w14:textId="751AA4EA" w:rsidR="00637BE6" w:rsidRPr="009D0224" w:rsidRDefault="00637BE6" w:rsidP="00637BE6">
      <w:pPr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9D0224">
        <w:rPr>
          <w:rFonts w:ascii="Arial" w:hAnsi="Arial" w:cs="Arial"/>
          <w:iCs/>
          <w:sz w:val="22"/>
          <w:szCs w:val="22"/>
          <w:lang w:val="sl-SI"/>
        </w:rPr>
        <w:t xml:space="preserve">Komisija vloge posameznih vlagateljev na podlagi </w:t>
      </w:r>
      <w:r w:rsidR="009D0224">
        <w:rPr>
          <w:rFonts w:ascii="Arial" w:hAnsi="Arial" w:cs="Arial"/>
          <w:iCs/>
          <w:sz w:val="22"/>
          <w:szCs w:val="22"/>
          <w:lang w:val="sl-SI"/>
        </w:rPr>
        <w:t>»</w:t>
      </w:r>
      <w:r w:rsidRPr="009D0224">
        <w:rPr>
          <w:rFonts w:ascii="Arial" w:hAnsi="Arial" w:cs="Arial"/>
          <w:iCs/>
          <w:sz w:val="22"/>
          <w:szCs w:val="22"/>
          <w:lang w:val="sl-SI"/>
        </w:rPr>
        <w:t>meril za točkovanje vlog</w:t>
      </w:r>
      <w:r w:rsidR="009D0224">
        <w:rPr>
          <w:rFonts w:ascii="Arial" w:hAnsi="Arial" w:cs="Arial"/>
          <w:iCs/>
          <w:sz w:val="22"/>
          <w:szCs w:val="22"/>
          <w:lang w:val="sl-SI"/>
        </w:rPr>
        <w:t>«</w:t>
      </w:r>
      <w:r w:rsidRPr="009D0224">
        <w:rPr>
          <w:rFonts w:ascii="Arial" w:hAnsi="Arial" w:cs="Arial"/>
          <w:iCs/>
          <w:sz w:val="22"/>
          <w:szCs w:val="22"/>
          <w:lang w:val="sl-SI"/>
        </w:rPr>
        <w:t xml:space="preserve"> točkuje. Na podlagi vseh točkovanih vlog komisija izračuna vrednost točke in tako izračuna dodeljena sredstva posameznem </w:t>
      </w:r>
      <w:r w:rsidR="009D0224" w:rsidRPr="009D0224">
        <w:rPr>
          <w:rFonts w:ascii="Arial" w:hAnsi="Arial" w:cs="Arial"/>
          <w:iCs/>
          <w:sz w:val="22"/>
          <w:szCs w:val="22"/>
          <w:lang w:val="sl-SI"/>
        </w:rPr>
        <w:t>društv</w:t>
      </w:r>
      <w:r w:rsidR="009D0224">
        <w:rPr>
          <w:rFonts w:ascii="Arial" w:hAnsi="Arial" w:cs="Arial"/>
          <w:iCs/>
          <w:sz w:val="22"/>
          <w:szCs w:val="22"/>
          <w:lang w:val="sl-SI"/>
        </w:rPr>
        <w:t>u</w:t>
      </w:r>
      <w:r w:rsidR="009D0224" w:rsidRPr="009D0224">
        <w:rPr>
          <w:rFonts w:ascii="Arial" w:hAnsi="Arial" w:cs="Arial"/>
          <w:iCs/>
          <w:sz w:val="22"/>
          <w:szCs w:val="22"/>
          <w:lang w:val="sl-SI"/>
        </w:rPr>
        <w:t>, registriran</w:t>
      </w:r>
      <w:r w:rsidR="009D0224">
        <w:rPr>
          <w:rFonts w:ascii="Arial" w:hAnsi="Arial" w:cs="Arial"/>
          <w:iCs/>
          <w:sz w:val="22"/>
          <w:szCs w:val="22"/>
          <w:lang w:val="sl-SI"/>
        </w:rPr>
        <w:t>em</w:t>
      </w:r>
      <w:r w:rsidR="009D0224" w:rsidRPr="009D0224">
        <w:rPr>
          <w:rFonts w:ascii="Arial" w:hAnsi="Arial" w:cs="Arial"/>
          <w:iCs/>
          <w:sz w:val="22"/>
          <w:szCs w:val="22"/>
          <w:lang w:val="sl-SI"/>
        </w:rPr>
        <w:t xml:space="preserve"> stanovsk</w:t>
      </w:r>
      <w:r w:rsidR="009D0224">
        <w:rPr>
          <w:rFonts w:ascii="Arial" w:hAnsi="Arial" w:cs="Arial"/>
          <w:iCs/>
          <w:sz w:val="22"/>
          <w:szCs w:val="22"/>
          <w:lang w:val="sl-SI"/>
        </w:rPr>
        <w:t>em</w:t>
      </w:r>
      <w:r w:rsidR="009D0224" w:rsidRPr="009D0224">
        <w:rPr>
          <w:rFonts w:ascii="Arial" w:hAnsi="Arial" w:cs="Arial"/>
          <w:iCs/>
          <w:sz w:val="22"/>
          <w:szCs w:val="22"/>
          <w:lang w:val="sl-SI"/>
        </w:rPr>
        <w:t xml:space="preserve"> združenj</w:t>
      </w:r>
      <w:r w:rsidR="009D0224">
        <w:rPr>
          <w:rFonts w:ascii="Arial" w:hAnsi="Arial" w:cs="Arial"/>
          <w:iCs/>
          <w:sz w:val="22"/>
          <w:szCs w:val="22"/>
          <w:lang w:val="sl-SI"/>
        </w:rPr>
        <w:t>u</w:t>
      </w:r>
      <w:r w:rsidR="009D0224" w:rsidRPr="009D0224">
        <w:rPr>
          <w:rFonts w:ascii="Arial" w:hAnsi="Arial" w:cs="Arial"/>
          <w:iCs/>
          <w:sz w:val="22"/>
          <w:szCs w:val="22"/>
          <w:lang w:val="sl-SI"/>
        </w:rPr>
        <w:t xml:space="preserve"> in zvez</w:t>
      </w:r>
      <w:r w:rsidR="009D0224">
        <w:rPr>
          <w:rFonts w:ascii="Arial" w:hAnsi="Arial" w:cs="Arial"/>
          <w:iCs/>
          <w:sz w:val="22"/>
          <w:szCs w:val="22"/>
          <w:lang w:val="sl-SI"/>
        </w:rPr>
        <w:t>i</w:t>
      </w:r>
      <w:r w:rsidRPr="009D0224">
        <w:rPr>
          <w:rFonts w:ascii="Arial" w:hAnsi="Arial" w:cs="Arial"/>
          <w:iCs/>
          <w:sz w:val="22"/>
          <w:szCs w:val="22"/>
          <w:lang w:val="sl-SI"/>
        </w:rPr>
        <w:t>.</w:t>
      </w:r>
    </w:p>
    <w:p w14:paraId="2FFD739A" w14:textId="77777777" w:rsidR="00637BE6" w:rsidRPr="009D0224" w:rsidRDefault="00637BE6" w:rsidP="00637BE6">
      <w:pPr>
        <w:rPr>
          <w:rFonts w:ascii="Arial" w:hAnsi="Arial" w:cs="Arial"/>
          <w:b/>
          <w:sz w:val="22"/>
          <w:szCs w:val="22"/>
          <w:lang w:val="sl-SI"/>
        </w:rPr>
      </w:pPr>
    </w:p>
    <w:p w14:paraId="2948B622" w14:textId="77777777" w:rsidR="00637BE6" w:rsidRPr="009D0224" w:rsidRDefault="00637BE6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6580125D" w14:textId="77777777" w:rsidR="00637BE6" w:rsidRPr="009D0224" w:rsidRDefault="00637BE6" w:rsidP="00637BE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7D4D55B8" w14:textId="6A58D09D" w:rsidR="00637BE6" w:rsidRPr="009D0224" w:rsidRDefault="007838CA" w:rsidP="00D72514">
      <w:pPr>
        <w:ind w:left="6372"/>
        <w:jc w:val="center"/>
        <w:rPr>
          <w:rFonts w:ascii="Arial" w:hAnsi="Arial" w:cs="Arial"/>
          <w:sz w:val="22"/>
          <w:szCs w:val="22"/>
          <w:lang w:val="sl-SI"/>
        </w:rPr>
      </w:pPr>
      <w:r w:rsidRPr="009D0224">
        <w:rPr>
          <w:rFonts w:ascii="Arial" w:hAnsi="Arial" w:cs="Arial"/>
          <w:sz w:val="22"/>
          <w:szCs w:val="22"/>
          <w:lang w:val="sl-SI"/>
        </w:rPr>
        <w:t xml:space="preserve">    </w:t>
      </w:r>
      <w:r w:rsidR="00637BE6" w:rsidRPr="009D0224">
        <w:rPr>
          <w:rFonts w:ascii="Arial" w:hAnsi="Arial" w:cs="Arial"/>
          <w:sz w:val="22"/>
          <w:szCs w:val="22"/>
          <w:lang w:val="sl-SI"/>
        </w:rPr>
        <w:t>Županja Občine Vransko</w:t>
      </w:r>
    </w:p>
    <w:p w14:paraId="1ADE6F2E" w14:textId="32454E70" w:rsidR="00637BE6" w:rsidRPr="009D0224" w:rsidRDefault="00637BE6" w:rsidP="00D72514">
      <w:pPr>
        <w:ind w:left="5664" w:firstLine="708"/>
        <w:jc w:val="center"/>
        <w:rPr>
          <w:rFonts w:ascii="Arial" w:hAnsi="Arial" w:cs="Arial"/>
          <w:sz w:val="22"/>
          <w:szCs w:val="22"/>
          <w:lang w:val="sl-SI"/>
        </w:rPr>
      </w:pPr>
      <w:r w:rsidRPr="009D0224">
        <w:rPr>
          <w:rFonts w:ascii="Arial" w:hAnsi="Arial" w:cs="Arial"/>
          <w:sz w:val="22"/>
          <w:szCs w:val="22"/>
          <w:lang w:val="sl-SI"/>
        </w:rPr>
        <w:t xml:space="preserve"> </w:t>
      </w:r>
      <w:r w:rsidR="007838CA" w:rsidRPr="009D0224">
        <w:rPr>
          <w:rFonts w:ascii="Arial" w:hAnsi="Arial" w:cs="Arial"/>
          <w:sz w:val="22"/>
          <w:szCs w:val="22"/>
          <w:lang w:val="sl-SI"/>
        </w:rPr>
        <w:t xml:space="preserve">      </w:t>
      </w:r>
      <w:r w:rsidRPr="009D0224">
        <w:rPr>
          <w:rFonts w:ascii="Arial" w:hAnsi="Arial" w:cs="Arial"/>
          <w:sz w:val="22"/>
          <w:szCs w:val="22"/>
          <w:lang w:val="sl-SI"/>
        </w:rPr>
        <w:t>Nataša Juhart</w:t>
      </w:r>
    </w:p>
    <w:p w14:paraId="0209C5B5" w14:textId="4BF256F8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2AFF3400" w14:textId="1B7AAE8E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4C874D29" w14:textId="7DA7F3FC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2F47FF70" w14:textId="781F2CF2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5F0C4822" w14:textId="753822E1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059F0C7A" w14:textId="41AE45D0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55B91DD2" w14:textId="39B9D24A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28C521EC" w14:textId="2DB327B0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4D065351" w14:textId="06B7361A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3DA33799" w14:textId="3998AC3E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3114A130" w14:textId="7F788008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4CD4ABB1" w14:textId="15CB77A6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39B9E6AF" w14:textId="2BD39713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6F578306" w14:textId="77777777" w:rsidR="00246E17" w:rsidRPr="009D0224" w:rsidRDefault="00246E17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49C17CAC" w14:textId="77777777" w:rsidR="00EC3766" w:rsidRPr="009D0224" w:rsidRDefault="00EC3766" w:rsidP="007E3972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bookmarkEnd w:id="0"/>
    <w:p w14:paraId="699FBA7C" w14:textId="77777777" w:rsidR="00F31A43" w:rsidRPr="009D0224" w:rsidRDefault="00F31A43" w:rsidP="00051770">
      <w:pPr>
        <w:rPr>
          <w:rFonts w:ascii="Arial" w:hAnsi="Arial" w:cs="Arial"/>
          <w:sz w:val="22"/>
          <w:szCs w:val="22"/>
          <w:lang w:val="sl-SI"/>
        </w:rPr>
      </w:pPr>
    </w:p>
    <w:sectPr w:rsidR="00F31A43" w:rsidRPr="009D0224" w:rsidSect="009D0224">
      <w:headerReference w:type="default" r:id="rId8"/>
      <w:footerReference w:type="default" r:id="rId9"/>
      <w:pgSz w:w="11906" w:h="16838"/>
      <w:pgMar w:top="26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E9097" w14:textId="77777777" w:rsidR="00693672" w:rsidRDefault="00693672" w:rsidP="0094471D">
      <w:r>
        <w:separator/>
      </w:r>
    </w:p>
  </w:endnote>
  <w:endnote w:type="continuationSeparator" w:id="0">
    <w:p w14:paraId="0A29A42A" w14:textId="77777777" w:rsidR="00693672" w:rsidRDefault="00693672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Arial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6F0D" w14:textId="41EA9FDC" w:rsidR="00B40232" w:rsidRDefault="00B40232">
    <w:pPr>
      <w:pStyle w:val="Nog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B2DB5C6" wp14:editId="178648BE">
              <wp:simplePos x="0" y="0"/>
              <wp:positionH relativeFrom="column">
                <wp:posOffset>-116205</wp:posOffset>
              </wp:positionH>
              <wp:positionV relativeFrom="paragraph">
                <wp:posOffset>-16461</wp:posOffset>
              </wp:positionV>
              <wp:extent cx="1402715" cy="1404620"/>
              <wp:effectExtent l="0" t="0" r="0" b="635"/>
              <wp:wrapSquare wrapText="bothSides"/>
              <wp:docPr id="53210187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9DFEA" w14:textId="07BAD409" w:rsidR="00B40232" w:rsidRPr="00B40232" w:rsidRDefault="00B40232">
                          <w:pPr>
                            <w:rPr>
                              <w:rFonts w:ascii="Avenir Next LT Pro Demi" w:hAnsi="Avenir Next LT Pro Demi"/>
                              <w:color w:val="106263"/>
                            </w:rPr>
                          </w:pPr>
                          <w:r w:rsidRPr="00B40232">
                            <w:rPr>
                              <w:rFonts w:ascii="Avenir Next LT Pro Demi" w:hAnsi="Avenir Next LT Pro Demi"/>
                              <w:color w:val="106263"/>
                            </w:rPr>
                            <w:t>www.vransko.si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type w14:anchorId="5B2DB5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15pt;margin-top:-1.3pt;width:110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" filled="f" stroked="f">
              <v:textbox style="mso-fit-shape-to-text:t">
                <w:txbxContent>
                  <w:p w14:paraId="08B9DFEA" w14:textId="07BAD409" w:rsidR="00B40232" w:rsidRPr="00B40232" w:rsidRDefault="00B40232">
                    <w:pPr>
                      <w:rPr>
                        <w:rFonts w:ascii="Avenir Next LT Pro Demi" w:hAnsi="Avenir Next LT Pro Demi"/>
                        <w:color w:val="106263"/>
                      </w:rPr>
                    </w:pPr>
                    <w:r w:rsidRPr="00B40232">
                      <w:rPr>
                        <w:rFonts w:ascii="Avenir Next LT Pro Demi" w:hAnsi="Avenir Next LT Pro Demi"/>
                        <w:color w:val="106263"/>
                      </w:rPr>
                      <w:t>www.vransko.si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A52C430" wp14:editId="6103A159">
          <wp:simplePos x="0" y="0"/>
          <wp:positionH relativeFrom="column">
            <wp:posOffset>-441643</wp:posOffset>
          </wp:positionH>
          <wp:positionV relativeFrom="paragraph">
            <wp:posOffset>35878</wp:posOffset>
          </wp:positionV>
          <wp:extent cx="417378" cy="208689"/>
          <wp:effectExtent l="9208" t="0" r="0" b="0"/>
          <wp:wrapNone/>
          <wp:docPr id="18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A8D51" w14:textId="77777777" w:rsidR="00693672" w:rsidRDefault="00693672" w:rsidP="0094471D">
      <w:r>
        <w:separator/>
      </w:r>
    </w:p>
  </w:footnote>
  <w:footnote w:type="continuationSeparator" w:id="0">
    <w:p w14:paraId="3BE857EA" w14:textId="77777777" w:rsidR="00693672" w:rsidRDefault="00693672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D72F" w14:textId="7D20401B" w:rsidR="0094471D" w:rsidRDefault="00E24FE3">
    <w:pPr>
      <w:pStyle w:val="Glav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7C79C5" wp14:editId="4F810C65">
          <wp:simplePos x="0" y="0"/>
          <wp:positionH relativeFrom="column">
            <wp:posOffset>-343535</wp:posOffset>
          </wp:positionH>
          <wp:positionV relativeFrom="paragraph">
            <wp:posOffset>-6350</wp:posOffset>
          </wp:positionV>
          <wp:extent cx="1732915" cy="901700"/>
          <wp:effectExtent l="0" t="0" r="635" b="0"/>
          <wp:wrapNone/>
          <wp:docPr id="16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BC609B3" wp14:editId="5A3AA4D8">
          <wp:simplePos x="0" y="0"/>
          <wp:positionH relativeFrom="column">
            <wp:posOffset>6008687</wp:posOffset>
          </wp:positionH>
          <wp:positionV relativeFrom="paragraph">
            <wp:posOffset>341948</wp:posOffset>
          </wp:positionV>
          <wp:extent cx="417378" cy="208689"/>
          <wp:effectExtent l="0" t="0" r="0" b="0"/>
          <wp:wrapNone/>
          <wp:docPr id="17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2E35" w14:textId="5EC31598" w:rsidR="0094471D" w:rsidRDefault="00B40232">
    <w:pPr>
      <w:pStyle w:val="Glav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55C504D9" wp14:editId="01045B12">
              <wp:simplePos x="0" y="0"/>
              <wp:positionH relativeFrom="column">
                <wp:posOffset>4015105</wp:posOffset>
              </wp:positionH>
              <wp:positionV relativeFrom="paragraph">
                <wp:posOffset>45720</wp:posOffset>
              </wp:positionV>
              <wp:extent cx="3421380" cy="425450"/>
              <wp:effectExtent l="0" t="0" r="0" b="0"/>
              <wp:wrapSquare wrapText="bothSides"/>
              <wp:docPr id="79204526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13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3C1D2" w14:textId="110172A5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03 703 28 00</w:t>
                          </w:r>
                        </w:p>
                        <w:p w14:paraId="398F6CA8" w14:textId="393425B0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obcina.vransko@vransko.si</w:t>
                          </w:r>
                        </w:p>
                        <w:p w14:paraId="75B6A196" w14:textId="06088C77" w:rsidR="00E24FE3" w:rsidRDefault="00E24F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type w14:anchorId="55C504D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16.15pt;margin-top:3.6pt;width:269.4pt;height:33.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" filled="f" stroked="f">
              <v:textbox>
                <w:txbxContent>
                  <w:p w14:paraId="21E3C1D2" w14:textId="110172A5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03 703 28 00</w:t>
                    </w:r>
                  </w:p>
                  <w:p w14:paraId="398F6CA8" w14:textId="393425B0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obcina.vransko@vransko.si</w:t>
                    </w:r>
                  </w:p>
                  <w:p w14:paraId="75B6A196" w14:textId="06088C77" w:rsidR="00E24FE3" w:rsidRDefault="00E24FE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377B3CC" wp14:editId="1F266AAD">
              <wp:simplePos x="0" y="0"/>
              <wp:positionH relativeFrom="column">
                <wp:posOffset>2949575</wp:posOffset>
              </wp:positionH>
              <wp:positionV relativeFrom="paragraph">
                <wp:posOffset>42545</wp:posOffset>
              </wp:positionV>
              <wp:extent cx="1080894" cy="14046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894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DDDD8" w14:textId="4DED3D4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Vransko 59          </w:t>
                          </w:r>
                          <w:r w:rsidR="00E24FE3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D420212" w14:textId="14F61233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3305 Vransko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 w14:anchorId="1377B3CC" id="_x0000_s1027" type="#_x0000_t202" style="position:absolute;margin-left:232.25pt;margin-top:3.35pt;width:85.1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" filled="f" stroked="f">
              <v:textbox style="mso-fit-shape-to-text:t">
                <w:txbxContent>
                  <w:p w14:paraId="045DDDD8" w14:textId="4DED3D4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Vransko 59          </w:t>
                    </w:r>
                    <w:r w:rsidR="00E24FE3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</w:t>
                    </w:r>
                  </w:p>
                  <w:p w14:paraId="3D420212" w14:textId="14F61233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3305 Vransko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235D2" wp14:editId="1F71579B">
              <wp:simplePos x="0" y="0"/>
              <wp:positionH relativeFrom="column">
                <wp:posOffset>4022090</wp:posOffset>
              </wp:positionH>
              <wp:positionV relativeFrom="paragraph">
                <wp:posOffset>120650</wp:posOffset>
              </wp:positionV>
              <wp:extent cx="0" cy="276860"/>
              <wp:effectExtent l="0" t="0" r="38100" b="27940"/>
              <wp:wrapNone/>
              <wp:docPr id="109873910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860"/>
                      </a:xfrm>
                      <a:prstGeom prst="line">
                        <a:avLst/>
                      </a:prstGeom>
                      <a:ln>
                        <a:solidFill>
                          <a:srgbClr val="10626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du="http://schemas.microsoft.com/office/word/2023/wordml/word16du">
          <w:pict>
            <v:line w14:anchorId="570C70EF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7pt,9.5pt" to="316.7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" strokecolor="#106263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7F0DF9"/>
    <w:multiLevelType w:val="hybridMultilevel"/>
    <w:tmpl w:val="DA72CF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E28FA"/>
    <w:multiLevelType w:val="multilevel"/>
    <w:tmpl w:val="7A90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4658B"/>
    <w:multiLevelType w:val="multilevel"/>
    <w:tmpl w:val="885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24105"/>
    <w:rsid w:val="000437C1"/>
    <w:rsid w:val="00051770"/>
    <w:rsid w:val="00054ACE"/>
    <w:rsid w:val="00104FBC"/>
    <w:rsid w:val="00133BB3"/>
    <w:rsid w:val="00136406"/>
    <w:rsid w:val="00161C9D"/>
    <w:rsid w:val="001747C1"/>
    <w:rsid w:val="002358E1"/>
    <w:rsid w:val="00246E17"/>
    <w:rsid w:val="002844A2"/>
    <w:rsid w:val="002C24A7"/>
    <w:rsid w:val="002C25DF"/>
    <w:rsid w:val="003001C6"/>
    <w:rsid w:val="003479F5"/>
    <w:rsid w:val="00365046"/>
    <w:rsid w:val="003A0C0F"/>
    <w:rsid w:val="003B45EE"/>
    <w:rsid w:val="004C447F"/>
    <w:rsid w:val="004F05A9"/>
    <w:rsid w:val="00553365"/>
    <w:rsid w:val="00590EEF"/>
    <w:rsid w:val="00637BE6"/>
    <w:rsid w:val="00693672"/>
    <w:rsid w:val="006F541F"/>
    <w:rsid w:val="0072744E"/>
    <w:rsid w:val="007838CA"/>
    <w:rsid w:val="007E3972"/>
    <w:rsid w:val="0080632F"/>
    <w:rsid w:val="008255E1"/>
    <w:rsid w:val="00864956"/>
    <w:rsid w:val="00887B0E"/>
    <w:rsid w:val="008924C1"/>
    <w:rsid w:val="008F7D4A"/>
    <w:rsid w:val="0094471D"/>
    <w:rsid w:val="00997F78"/>
    <w:rsid w:val="009D0224"/>
    <w:rsid w:val="00B40232"/>
    <w:rsid w:val="00C46325"/>
    <w:rsid w:val="00CF4BDD"/>
    <w:rsid w:val="00D0173B"/>
    <w:rsid w:val="00D44B69"/>
    <w:rsid w:val="00D72514"/>
    <w:rsid w:val="00E24FE3"/>
    <w:rsid w:val="00E369BA"/>
    <w:rsid w:val="00E530E9"/>
    <w:rsid w:val="00EC3766"/>
    <w:rsid w:val="00EF2857"/>
    <w:rsid w:val="00F2535F"/>
    <w:rsid w:val="00F31A43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paragraph" w:styleId="Telobesedila">
    <w:name w:val="Body Text"/>
    <w:basedOn w:val="Navaden"/>
    <w:link w:val="TelobesedilaZnak"/>
    <w:rsid w:val="00637BE6"/>
    <w:pPr>
      <w:jc w:val="both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637BE6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1AE64B-9719-4B02-AA8B-511B84D4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 Habermut</dc:creator>
  <cp:lastModifiedBy>Danijela</cp:lastModifiedBy>
  <cp:revision>6</cp:revision>
  <cp:lastPrinted>2024-11-20T14:27:00Z</cp:lastPrinted>
  <dcterms:created xsi:type="dcterms:W3CDTF">2025-03-14T11:27:00Z</dcterms:created>
  <dcterms:modified xsi:type="dcterms:W3CDTF">2025-04-28T06:23:00Z</dcterms:modified>
</cp:coreProperties>
</file>