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>
      <w:bookmarkStart w:id="0" w:name="_GoBack"/>
      <w:bookmarkEnd w:id="0"/>
    </w:p>
    <w:p w:rsidR="00802532" w:rsidRDefault="00802532">
      <w:r>
        <w:t>Predmet naročila:</w:t>
      </w:r>
    </w:p>
    <w:p w:rsidR="00802532" w:rsidRDefault="00802532">
      <w:r>
        <w:t>»</w:t>
      </w:r>
      <w:r w:rsidR="00FA64F8">
        <w:t>Asfaltiranje in rekonstrukcija cest v Občini Vojnik v letu 2026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4D2F20">
        <w:t>6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3A6140"/>
    <w:rsid w:val="004D2F20"/>
    <w:rsid w:val="004E12C5"/>
    <w:rsid w:val="0060474A"/>
    <w:rsid w:val="00667183"/>
    <w:rsid w:val="006E1D1B"/>
    <w:rsid w:val="00700019"/>
    <w:rsid w:val="007A4059"/>
    <w:rsid w:val="007C2771"/>
    <w:rsid w:val="00802532"/>
    <w:rsid w:val="0082580A"/>
    <w:rsid w:val="00A129D7"/>
    <w:rsid w:val="00AB3BFB"/>
    <w:rsid w:val="00AE2470"/>
    <w:rsid w:val="00B24C52"/>
    <w:rsid w:val="00CE6C54"/>
    <w:rsid w:val="00DA27DB"/>
    <w:rsid w:val="00ED6C94"/>
    <w:rsid w:val="00F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5083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76FE-E14C-4AAC-B3C8-19A5CB8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15</cp:revision>
  <dcterms:created xsi:type="dcterms:W3CDTF">2023-10-12T08:12:00Z</dcterms:created>
  <dcterms:modified xsi:type="dcterms:W3CDTF">2026-03-12T07:42:00Z</dcterms:modified>
</cp:coreProperties>
</file>