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38" w:rsidRPr="00563A60" w:rsidRDefault="00460E38" w:rsidP="00460E38">
      <w:pPr>
        <w:pStyle w:val="Navadensplet"/>
        <w:jc w:val="both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563A60">
        <w:rPr>
          <w:rFonts w:ascii="Calibri" w:hAnsi="Calibri"/>
          <w:b/>
          <w:sz w:val="32"/>
          <w:szCs w:val="32"/>
        </w:rPr>
        <w:t>OBDARITEV NOVOROJENČKOV</w:t>
      </w:r>
    </w:p>
    <w:p w:rsidR="00460E38" w:rsidRPr="000349CD" w:rsidRDefault="00460E38" w:rsidP="00460E38">
      <w:pPr>
        <w:spacing w:after="0" w:line="240" w:lineRule="auto"/>
        <w:jc w:val="both"/>
        <w:rPr>
          <w:rFonts w:ascii="Calibri" w:eastAsia="Times New Roman" w:hAnsi="Calibri" w:cs="Vijaya"/>
          <w:color w:val="1F497D"/>
          <w:lang w:eastAsia="sl-SI"/>
        </w:rPr>
      </w:pP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V Ob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ini Vojnik že vrsto let poteka obdaritev novorojen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kov. Gre za enkratno denarno pomo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 xml:space="preserve"> staršem ob rojstvu otroka. Do pomo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i so upravi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eni starši oziroma eden od staršev, ki ima skupaj z otrokom stalno bivališ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e v ob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 xml:space="preserve">ini Vojnik </w:t>
      </w:r>
      <w:r w:rsidRPr="000349CD">
        <w:rPr>
          <w:rFonts w:ascii="Calibri" w:eastAsia="Times New Roman" w:hAnsi="Calibri" w:cs="Vijaya"/>
          <w:sz w:val="28"/>
          <w:szCs w:val="28"/>
          <w:lang w:eastAsia="sl-SI"/>
        </w:rPr>
        <w:t>in sta oba državljana Republike Slovenije.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 xml:space="preserve"> </w:t>
      </w:r>
      <w:r w:rsidRPr="000349CD">
        <w:rPr>
          <w:rFonts w:ascii="Calibri" w:eastAsia="Times New Roman" w:hAnsi="Calibri" w:cs="Vijaya"/>
          <w:b/>
          <w:sz w:val="28"/>
          <w:szCs w:val="24"/>
          <w:lang w:eastAsia="sl-SI"/>
        </w:rPr>
        <w:t>Trenutno ta pomo</w:t>
      </w:r>
      <w:r w:rsidRPr="000349CD">
        <w:rPr>
          <w:rFonts w:ascii="Calibri" w:eastAsia="Times New Roman" w:hAnsi="Calibri" w:cs="Arial"/>
          <w:b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b/>
          <w:sz w:val="28"/>
          <w:szCs w:val="24"/>
          <w:lang w:eastAsia="sl-SI"/>
        </w:rPr>
        <w:t xml:space="preserve"> od 1.9.2020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>, po sklepu Ob</w:t>
      </w:r>
      <w:r w:rsidRPr="000349CD">
        <w:rPr>
          <w:rFonts w:ascii="Calibri" w:eastAsia="Times New Roman" w:hAnsi="Calibri" w:cs="Arial"/>
          <w:sz w:val="28"/>
          <w:szCs w:val="24"/>
          <w:lang w:eastAsia="sl-SI"/>
        </w:rPr>
        <w:t>č</w:t>
      </w:r>
      <w:r w:rsidRPr="000349CD">
        <w:rPr>
          <w:rFonts w:ascii="Calibri" w:eastAsia="Times New Roman" w:hAnsi="Calibri" w:cs="Vijaya"/>
          <w:sz w:val="28"/>
          <w:szCs w:val="24"/>
          <w:lang w:eastAsia="sl-SI"/>
        </w:rPr>
        <w:t xml:space="preserve">inskega sveta z dne 2.7.2020, </w:t>
      </w:r>
      <w:r w:rsidRPr="000349CD">
        <w:rPr>
          <w:rFonts w:ascii="Calibri" w:eastAsia="Times New Roman" w:hAnsi="Calibri" w:cs="Vijaya"/>
          <w:b/>
          <w:sz w:val="28"/>
          <w:szCs w:val="24"/>
          <w:lang w:eastAsia="sl-SI"/>
        </w:rPr>
        <w:t>znaša 180,00 €.</w:t>
      </w:r>
    </w:p>
    <w:p w:rsidR="00460E38" w:rsidRPr="000349CD" w:rsidRDefault="00460E38" w:rsidP="00460E38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Vijaya"/>
          <w:color w:val="000000"/>
          <w:sz w:val="28"/>
          <w:szCs w:val="16"/>
          <w:lang w:eastAsia="sl-SI"/>
        </w:rPr>
      </w:pP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>Vse, kar morate storiti je, da v štirih mesecih od otrokovega rojstva vložitev pisne vloge na Ob</w:t>
      </w:r>
      <w:r w:rsidRPr="000349CD">
        <w:rPr>
          <w:rFonts w:ascii="Calibri" w:eastAsia="Arial Unicode MS" w:hAnsi="Calibri" w:cs="Arial"/>
          <w:color w:val="000000"/>
          <w:sz w:val="28"/>
          <w:szCs w:val="16"/>
          <w:lang w:eastAsia="sl-SI"/>
        </w:rPr>
        <w:t>č</w:t>
      </w: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>ini Vojnik za dodelitev enkratne denarne pomo</w:t>
      </w:r>
      <w:r w:rsidRPr="000349CD">
        <w:rPr>
          <w:rFonts w:ascii="Calibri" w:eastAsia="Arial Unicode MS" w:hAnsi="Calibri" w:cs="Arial"/>
          <w:color w:val="000000"/>
          <w:sz w:val="28"/>
          <w:szCs w:val="16"/>
          <w:lang w:eastAsia="sl-SI"/>
        </w:rPr>
        <w:t>č</w:t>
      </w: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>i za novorojence. Vloge lahko dobite v sprejemni pisarni na Ob</w:t>
      </w:r>
      <w:r w:rsidRPr="000349CD">
        <w:rPr>
          <w:rFonts w:ascii="Calibri" w:eastAsia="Arial Unicode MS" w:hAnsi="Calibri" w:cs="Arial"/>
          <w:color w:val="000000"/>
          <w:sz w:val="28"/>
          <w:szCs w:val="16"/>
          <w:lang w:eastAsia="sl-SI"/>
        </w:rPr>
        <w:t>č</w:t>
      </w: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>ini Vojnik ali na uradni spletni strani ob</w:t>
      </w:r>
      <w:r w:rsidRPr="000349CD">
        <w:rPr>
          <w:rFonts w:ascii="Calibri" w:eastAsia="Arial Unicode MS" w:hAnsi="Calibri" w:cs="Arial"/>
          <w:color w:val="000000"/>
          <w:sz w:val="28"/>
          <w:szCs w:val="16"/>
          <w:lang w:eastAsia="sl-SI"/>
        </w:rPr>
        <w:t>č</w:t>
      </w: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 xml:space="preserve">ine, ki glasi </w:t>
      </w:r>
      <w:hyperlink r:id="rId5" w:history="1">
        <w:r w:rsidRPr="000349CD">
          <w:rPr>
            <w:rFonts w:ascii="Calibri" w:eastAsia="Arial Unicode MS" w:hAnsi="Calibri" w:cs="Vijaya"/>
            <w:color w:val="0000FF"/>
            <w:sz w:val="28"/>
            <w:szCs w:val="16"/>
            <w:u w:val="single"/>
            <w:lang w:eastAsia="sl-SI"/>
          </w:rPr>
          <w:t>http://www.vojnik.si</w:t>
        </w:r>
      </w:hyperlink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 xml:space="preserve">. </w:t>
      </w:r>
    </w:p>
    <w:p w:rsidR="00460E38" w:rsidRPr="000349CD" w:rsidRDefault="00460E38" w:rsidP="00460E38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Vijaya"/>
          <w:color w:val="000000"/>
          <w:sz w:val="28"/>
          <w:szCs w:val="16"/>
          <w:lang w:eastAsia="sl-SI"/>
        </w:rPr>
      </w:pP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>S tem želimo sre</w:t>
      </w:r>
      <w:r w:rsidRPr="000349CD">
        <w:rPr>
          <w:rFonts w:ascii="Calibri" w:eastAsia="Arial Unicode MS" w:hAnsi="Calibri" w:cs="Arial"/>
          <w:color w:val="000000"/>
          <w:sz w:val="28"/>
          <w:szCs w:val="16"/>
          <w:lang w:eastAsia="sl-SI"/>
        </w:rPr>
        <w:t>č</w:t>
      </w: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>nim družinam izkazati skromno pozornost, saj se veselimo vsakega novega ob</w:t>
      </w:r>
      <w:r w:rsidRPr="000349CD">
        <w:rPr>
          <w:rFonts w:ascii="Calibri" w:eastAsia="Arial Unicode MS" w:hAnsi="Calibri" w:cs="Arial"/>
          <w:color w:val="000000"/>
          <w:sz w:val="28"/>
          <w:szCs w:val="16"/>
          <w:lang w:eastAsia="sl-SI"/>
        </w:rPr>
        <w:t>č</w:t>
      </w:r>
      <w:r w:rsidRPr="000349CD">
        <w:rPr>
          <w:rFonts w:ascii="Calibri" w:eastAsia="Arial Unicode MS" w:hAnsi="Calibri" w:cs="Vijaya"/>
          <w:color w:val="000000"/>
          <w:sz w:val="28"/>
          <w:szCs w:val="16"/>
          <w:lang w:eastAsia="sl-SI"/>
        </w:rPr>
        <w:t xml:space="preserve">ana. </w:t>
      </w:r>
    </w:p>
    <w:p w:rsidR="00460E38" w:rsidRPr="000349CD" w:rsidRDefault="00460E38" w:rsidP="00460E38">
      <w:pPr>
        <w:spacing w:before="100" w:beforeAutospacing="1" w:after="100" w:afterAutospacing="1" w:line="240" w:lineRule="auto"/>
        <w:jc w:val="right"/>
        <w:rPr>
          <w:rFonts w:ascii="Calibri" w:eastAsia="Arial Unicode MS" w:hAnsi="Calibri" w:cs="Arial Unicode MS"/>
          <w:color w:val="000000"/>
          <w:sz w:val="28"/>
          <w:szCs w:val="16"/>
          <w:lang w:eastAsia="sl-SI"/>
        </w:rPr>
      </w:pPr>
      <w:r w:rsidRPr="000349CD">
        <w:rPr>
          <w:rFonts w:ascii="Calibri" w:eastAsia="Arial Unicode MS" w:hAnsi="Calibri" w:cs="Arial Unicode MS"/>
          <w:color w:val="000000"/>
          <w:sz w:val="28"/>
          <w:szCs w:val="16"/>
          <w:lang w:eastAsia="sl-SI"/>
        </w:rPr>
        <w:t>Urška Mužar</w:t>
      </w:r>
    </w:p>
    <w:p w:rsidR="00FD2A27" w:rsidRDefault="00FD2A27"/>
    <w:sectPr w:rsidR="00FD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38"/>
    <w:rsid w:val="00460E38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0E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460E3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0E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460E3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</cp:revision>
  <dcterms:created xsi:type="dcterms:W3CDTF">2023-03-15T17:28:00Z</dcterms:created>
  <dcterms:modified xsi:type="dcterms:W3CDTF">2023-03-15T17:31:00Z</dcterms:modified>
</cp:coreProperties>
</file>