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D1" w:rsidRPr="004170D1" w:rsidRDefault="004170D1" w:rsidP="004170D1">
      <w:pPr>
        <w:ind w:left="360"/>
        <w:jc w:val="both"/>
        <w:outlineLvl w:val="0"/>
        <w:rPr>
          <w:sz w:val="20"/>
          <w:szCs w:val="20"/>
        </w:rPr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170D1" w:rsidRPr="004170D1" w:rsidTr="006174A8">
        <w:trPr>
          <w:trHeight w:val="1314"/>
        </w:trPr>
        <w:tc>
          <w:tcPr>
            <w:tcW w:w="4680" w:type="dxa"/>
          </w:tcPr>
          <w:p w:rsidR="004170D1" w:rsidRPr="004170D1" w:rsidRDefault="004170D1" w:rsidP="006174A8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5" o:title=""/>
                </v:shape>
                <o:OLEObject Type="Embed" ProgID="CDraw5" ShapeID="_x0000_i1025" DrawAspect="Content" ObjectID="_1672640385" r:id="rId6"/>
              </w:object>
            </w:r>
          </w:p>
          <w:p w:rsidR="004170D1" w:rsidRPr="004170D1" w:rsidRDefault="004170D1" w:rsidP="006174A8">
            <w:pPr>
              <w:ind w:left="-284"/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>REPUBLIKA SLOVENIJA</w:t>
            </w:r>
          </w:p>
          <w:p w:rsidR="004170D1" w:rsidRPr="004170D1" w:rsidRDefault="004170D1" w:rsidP="006174A8">
            <w:pPr>
              <w:ind w:left="-284"/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>MINISTRSTVO ZA OBRAMBO</w:t>
            </w:r>
          </w:p>
          <w:p w:rsidR="004170D1" w:rsidRPr="004170D1" w:rsidRDefault="004170D1" w:rsidP="006174A8">
            <w:pPr>
              <w:ind w:left="-284"/>
              <w:jc w:val="center"/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UPRAVA RS ZA ZAŠČITO IN REŠEVANJE</w:t>
            </w:r>
            <w:r w:rsidRPr="004170D1">
              <w:rPr>
                <w:sz w:val="20"/>
                <w:szCs w:val="20"/>
              </w:rPr>
              <w:t xml:space="preserve"> </w:t>
            </w:r>
          </w:p>
          <w:p w:rsidR="004170D1" w:rsidRPr="004170D1" w:rsidRDefault="004170D1" w:rsidP="006174A8">
            <w:pPr>
              <w:ind w:left="-284"/>
              <w:jc w:val="center"/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KOMISIJA ZA OCENJEVANJE ŠKODE</w:t>
            </w:r>
          </w:p>
          <w:p w:rsidR="004170D1" w:rsidRPr="004170D1" w:rsidRDefault="004170D1" w:rsidP="006174A8">
            <w:pPr>
              <w:ind w:left="-284"/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>Vojkova cesta  61, 1000 Ljubljana</w:t>
            </w:r>
          </w:p>
          <w:p w:rsidR="004170D1" w:rsidRPr="004170D1" w:rsidRDefault="004170D1" w:rsidP="006174A8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4170D1">
              <w:rPr>
                <w:sz w:val="20"/>
                <w:szCs w:val="20"/>
              </w:rPr>
              <w:t>fax</w:t>
            </w:r>
            <w:proofErr w:type="spellEnd"/>
            <w:r w:rsidRPr="004170D1"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:rsidR="004170D1" w:rsidRPr="004170D1" w:rsidRDefault="004170D1" w:rsidP="006174A8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4170D1">
              <w:rPr>
                <w:b/>
                <w:noProof/>
                <w:sz w:val="20"/>
                <w:szCs w:val="20"/>
              </w:rPr>
              <w:t>OBRAZEC 4</w:t>
            </w:r>
          </w:p>
          <w:p w:rsidR="004170D1" w:rsidRPr="004170D1" w:rsidRDefault="004170D1" w:rsidP="006174A8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jc w:val="center"/>
        <w:rPr>
          <w:i/>
          <w:color w:val="FF0000"/>
          <w:sz w:val="20"/>
          <w:szCs w:val="20"/>
        </w:rPr>
      </w:pPr>
    </w:p>
    <w:p w:rsidR="004170D1" w:rsidRPr="004170D1" w:rsidRDefault="004170D1" w:rsidP="004170D1">
      <w:pPr>
        <w:pStyle w:val="Naslov1"/>
        <w:rPr>
          <w:rFonts w:ascii="Times New Roman" w:hAnsi="Times New Roman"/>
          <w:bCs/>
          <w:i/>
          <w:color w:val="FF0000"/>
          <w:sz w:val="20"/>
        </w:rPr>
      </w:pPr>
    </w:p>
    <w:p w:rsidR="004170D1" w:rsidRPr="004170D1" w:rsidRDefault="004170D1" w:rsidP="004170D1">
      <w:pPr>
        <w:pStyle w:val="Naslov1"/>
        <w:rPr>
          <w:rFonts w:ascii="Times New Roman" w:hAnsi="Times New Roman"/>
          <w:b/>
          <w:bCs/>
          <w:sz w:val="20"/>
        </w:rPr>
      </w:pPr>
      <w:r w:rsidRPr="004170D1">
        <w:rPr>
          <w:rFonts w:ascii="Times New Roman" w:hAnsi="Times New Roman"/>
          <w:b/>
          <w:bCs/>
          <w:sz w:val="20"/>
        </w:rPr>
        <w:t>OCENA  DELNE ŠKODE NA STAVBAH, POVZROČENE PO NARAVNI NESREČI</w:t>
      </w:r>
    </w:p>
    <w:p w:rsidR="004170D1" w:rsidRPr="004170D1" w:rsidRDefault="004170D1" w:rsidP="004170D1">
      <w:pPr>
        <w:jc w:val="center"/>
        <w:rPr>
          <w:b/>
          <w:sz w:val="20"/>
          <w:szCs w:val="20"/>
        </w:rPr>
      </w:pPr>
    </w:p>
    <w:p w:rsidR="004170D1" w:rsidRPr="004170D1" w:rsidRDefault="004170D1" w:rsidP="004170D1">
      <w:pPr>
        <w:ind w:left="-540"/>
        <w:rPr>
          <w:b/>
          <w:sz w:val="20"/>
          <w:szCs w:val="20"/>
        </w:rPr>
      </w:pPr>
      <w:r w:rsidRPr="004170D1">
        <w:rPr>
          <w:b/>
          <w:sz w:val="20"/>
          <w:szCs w:val="20"/>
        </w:rPr>
        <w:t>1. PODATKI O NESREČI</w:t>
      </w:r>
    </w:p>
    <w:p w:rsidR="004170D1" w:rsidRPr="004170D1" w:rsidRDefault="004170D1" w:rsidP="004170D1">
      <w:pPr>
        <w:rPr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6174A8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1.1. VRSTA NESREČE*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70D1" w:rsidRPr="004170D1" w:rsidRDefault="007E3CFB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POTRES 29.12.2020</w:t>
            </w:r>
          </w:p>
        </w:tc>
      </w:tr>
    </w:tbl>
    <w:p w:rsidR="004170D1" w:rsidRPr="004170D1" w:rsidRDefault="004170D1" w:rsidP="004170D1">
      <w:pPr>
        <w:rPr>
          <w:sz w:val="20"/>
          <w:szCs w:val="20"/>
        </w:rPr>
      </w:pPr>
    </w:p>
    <w:p w:rsidR="004170D1" w:rsidRPr="004170D1" w:rsidRDefault="004170D1" w:rsidP="004170D1">
      <w:pPr>
        <w:rPr>
          <w:sz w:val="20"/>
          <w:szCs w:val="20"/>
        </w:rPr>
      </w:pPr>
      <w:r w:rsidRPr="004170D1">
        <w:rPr>
          <w:sz w:val="20"/>
          <w:szCs w:val="20"/>
        </w:rPr>
        <w:t>*iz priloge 1 Pravilnika o obveščanju in poročanju v sistemu varstva pred naravnimi in drugimi nesrečami (Uradni list RS, št. 26/08).</w:t>
      </w:r>
    </w:p>
    <w:p w:rsidR="004170D1" w:rsidRPr="004170D1" w:rsidRDefault="004170D1" w:rsidP="004170D1">
      <w:pPr>
        <w:rPr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045955" w:rsidRPr="004170D1" w:rsidTr="006174A8">
        <w:trPr>
          <w:cantSplit/>
        </w:trPr>
        <w:tc>
          <w:tcPr>
            <w:tcW w:w="7164" w:type="dxa"/>
          </w:tcPr>
          <w:p w:rsidR="00045955" w:rsidRPr="004170D1" w:rsidRDefault="00045955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1.2.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55" w:rsidRPr="0006240F" w:rsidRDefault="007E3CFB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55" w:rsidRPr="0006240F" w:rsidRDefault="007E3CFB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55" w:rsidRPr="0006240F" w:rsidRDefault="007E3CFB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55" w:rsidRPr="0006240F" w:rsidRDefault="007E3CFB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55" w:rsidRPr="0006240F" w:rsidRDefault="007E3CFB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55" w:rsidRPr="0006240F" w:rsidRDefault="007E3CFB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170D1" w:rsidRPr="004170D1" w:rsidRDefault="004170D1" w:rsidP="004170D1">
      <w:pPr>
        <w:rPr>
          <w:sz w:val="20"/>
          <w:szCs w:val="20"/>
        </w:rPr>
      </w:pPr>
    </w:p>
    <w:p w:rsidR="004170D1" w:rsidRPr="004170D1" w:rsidRDefault="004170D1" w:rsidP="004170D1">
      <w:pPr>
        <w:ind w:left="-540"/>
        <w:rPr>
          <w:b/>
          <w:sz w:val="20"/>
          <w:szCs w:val="20"/>
        </w:rPr>
      </w:pPr>
      <w:r w:rsidRPr="004170D1">
        <w:rPr>
          <w:b/>
          <w:sz w:val="20"/>
          <w:szCs w:val="20"/>
        </w:rPr>
        <w:t>2. LOKACIJA POŠKODOVANEGA OBJEKTA</w:t>
      </w:r>
    </w:p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6174A8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70D1" w:rsidRPr="004170D1" w:rsidRDefault="00045955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VOJNIK</w:t>
            </w: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6174A8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70D1" w:rsidRPr="004170D1" w:rsidRDefault="00045955" w:rsidP="0061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KERŠOVA ULICA 8, 3212 VOJNIK</w:t>
            </w: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7E3CFB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7E3CFB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4170D1" w:rsidRPr="004170D1" w:rsidTr="007E3CFB">
        <w:trPr>
          <w:cantSplit/>
        </w:trPr>
        <w:tc>
          <w:tcPr>
            <w:tcW w:w="7731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4170D1" w:rsidRPr="004170D1" w:rsidTr="006174A8">
        <w:tc>
          <w:tcPr>
            <w:tcW w:w="50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 xml:space="preserve">2.6. NETO UPORABNA POVRŠINA </w:t>
            </w:r>
            <w:r w:rsidRPr="004170D1">
              <w:rPr>
                <w:b/>
                <w:sz w:val="20"/>
                <w:szCs w:val="20"/>
              </w:rPr>
              <w:br/>
              <w:t xml:space="preserve">       OBJEKTA (m </w:t>
            </w:r>
            <w:r w:rsidRPr="004170D1">
              <w:rPr>
                <w:b/>
                <w:sz w:val="20"/>
                <w:szCs w:val="20"/>
                <w:vertAlign w:val="superscript"/>
              </w:rPr>
              <w:t>2</w:t>
            </w:r>
            <w:r w:rsidRPr="004170D1">
              <w:rPr>
                <w:b/>
                <w:sz w:val="20"/>
                <w:szCs w:val="20"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4170D1" w:rsidRPr="004170D1" w:rsidTr="006174A8">
        <w:tc>
          <w:tcPr>
            <w:tcW w:w="36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p w:rsidR="004170D1" w:rsidRPr="004170D1" w:rsidRDefault="004170D1" w:rsidP="004170D1">
      <w:pPr>
        <w:ind w:left="-540"/>
        <w:rPr>
          <w:b/>
          <w:sz w:val="20"/>
          <w:szCs w:val="20"/>
        </w:rPr>
      </w:pPr>
      <w:r w:rsidRPr="004170D1">
        <w:rPr>
          <w:b/>
          <w:sz w:val="20"/>
          <w:szCs w:val="20"/>
        </w:rPr>
        <w:t>3. PODATKI O LASTNIKU ALI NAJEMNIKU</w:t>
      </w:r>
    </w:p>
    <w:p w:rsidR="004170D1" w:rsidRPr="004170D1" w:rsidRDefault="004170D1" w:rsidP="004170D1">
      <w:pPr>
        <w:ind w:left="-540"/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7E3CFB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ind w:left="-540"/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4170D1" w:rsidRPr="004170D1" w:rsidTr="007E3CFB">
        <w:trPr>
          <w:cantSplit/>
          <w:trHeight w:val="303"/>
        </w:trPr>
        <w:tc>
          <w:tcPr>
            <w:tcW w:w="8820" w:type="dxa"/>
          </w:tcPr>
          <w:p w:rsidR="004170D1" w:rsidRPr="004170D1" w:rsidRDefault="004170D1" w:rsidP="006174A8">
            <w:pPr>
              <w:ind w:right="-959"/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ind w:left="-533" w:right="-297"/>
              <w:rPr>
                <w:sz w:val="20"/>
                <w:szCs w:val="20"/>
              </w:rPr>
            </w:pPr>
          </w:p>
        </w:tc>
      </w:tr>
      <w:tr w:rsidR="004170D1" w:rsidRPr="004170D1" w:rsidTr="007E3CFB">
        <w:trPr>
          <w:cantSplit/>
          <w:trHeight w:val="324"/>
        </w:trPr>
        <w:tc>
          <w:tcPr>
            <w:tcW w:w="8820" w:type="dxa"/>
          </w:tcPr>
          <w:p w:rsidR="004170D1" w:rsidRPr="004170D1" w:rsidRDefault="004170D1" w:rsidP="006174A8">
            <w:pPr>
              <w:ind w:right="-959"/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ind w:left="-533" w:right="-297"/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  <w:r w:rsidRPr="004170D1">
        <w:rPr>
          <w:b/>
          <w:sz w:val="20"/>
          <w:szCs w:val="20"/>
        </w:rPr>
        <w:tab/>
      </w:r>
      <w:r w:rsidRPr="004170D1">
        <w:rPr>
          <w:b/>
          <w:sz w:val="20"/>
          <w:szCs w:val="20"/>
        </w:rPr>
        <w:tab/>
      </w:r>
      <w:r w:rsidRPr="004170D1">
        <w:rPr>
          <w:b/>
          <w:sz w:val="20"/>
          <w:szCs w:val="20"/>
        </w:rPr>
        <w:tab/>
      </w:r>
      <w:r w:rsidRPr="004170D1">
        <w:rPr>
          <w:b/>
          <w:sz w:val="20"/>
          <w:szCs w:val="20"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7E3CFB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7E3CFB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4170D1" w:rsidRPr="004170D1" w:rsidTr="007E3CFB">
        <w:trPr>
          <w:cantSplit/>
          <w:trHeight w:val="386"/>
        </w:trPr>
        <w:tc>
          <w:tcPr>
            <w:tcW w:w="3621" w:type="dxa"/>
          </w:tcPr>
          <w:p w:rsidR="004170D1" w:rsidRPr="004170D1" w:rsidRDefault="004170D1" w:rsidP="006174A8">
            <w:pPr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4170D1" w:rsidRPr="004170D1" w:rsidTr="007E3CFB">
        <w:trPr>
          <w:cantSplit/>
        </w:trPr>
        <w:tc>
          <w:tcPr>
            <w:tcW w:w="3543" w:type="dxa"/>
          </w:tcPr>
          <w:p w:rsidR="004170D1" w:rsidRPr="004170D1" w:rsidRDefault="004170D1" w:rsidP="006174A8">
            <w:pPr>
              <w:ind w:left="-70"/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3.6. EMŠO/MATIČNA</w:t>
            </w:r>
            <w:r w:rsidRPr="004170D1">
              <w:rPr>
                <w:b/>
                <w:sz w:val="20"/>
                <w:szCs w:val="20"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4170D1" w:rsidRPr="004170D1" w:rsidTr="007E3CFB">
        <w:tc>
          <w:tcPr>
            <w:tcW w:w="3195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 xml:space="preserve">3.7. KONTAKTNI </w:t>
            </w:r>
            <w:r w:rsidRPr="004170D1">
              <w:rPr>
                <w:b/>
                <w:sz w:val="20"/>
                <w:szCs w:val="20"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  <w:r w:rsidRPr="004170D1">
        <w:rPr>
          <w:b/>
          <w:sz w:val="20"/>
          <w:szCs w:val="20"/>
        </w:rPr>
        <w:lastRenderedPageBreak/>
        <w:tab/>
      </w:r>
    </w:p>
    <w:p w:rsidR="004170D1" w:rsidRPr="004170D1" w:rsidRDefault="004170D1" w:rsidP="004170D1">
      <w:pPr>
        <w:pStyle w:val="Glava"/>
        <w:ind w:left="-540"/>
        <w:rPr>
          <w:b/>
          <w:sz w:val="20"/>
          <w:szCs w:val="20"/>
        </w:rPr>
      </w:pPr>
      <w:r w:rsidRPr="004170D1">
        <w:rPr>
          <w:b/>
          <w:sz w:val="20"/>
          <w:szCs w:val="20"/>
        </w:rPr>
        <w:t>4. OCENA ŠKODE</w:t>
      </w:r>
    </w:p>
    <w:p w:rsidR="004170D1" w:rsidRPr="004170D1" w:rsidRDefault="004170D1" w:rsidP="004170D1">
      <w:pPr>
        <w:pStyle w:val="Glava"/>
        <w:rPr>
          <w:sz w:val="20"/>
          <w:szCs w:val="20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jc w:val="center"/>
              <w:rPr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Tipična skupina del*</w:t>
            </w:r>
          </w:p>
        </w:tc>
        <w:tc>
          <w:tcPr>
            <w:tcW w:w="1190" w:type="dxa"/>
          </w:tcPr>
          <w:p w:rsidR="004170D1" w:rsidRPr="004170D1" w:rsidRDefault="004170D1" w:rsidP="006174A8">
            <w:pPr>
              <w:jc w:val="center"/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 xml:space="preserve">Enota </w:t>
            </w:r>
          </w:p>
          <w:p w:rsidR="004170D1" w:rsidRPr="004170D1" w:rsidRDefault="004170D1" w:rsidP="006174A8">
            <w:pPr>
              <w:jc w:val="center"/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mere</w:t>
            </w:r>
          </w:p>
        </w:tc>
        <w:tc>
          <w:tcPr>
            <w:tcW w:w="1440" w:type="dxa"/>
          </w:tcPr>
          <w:p w:rsidR="004170D1" w:rsidRPr="004170D1" w:rsidRDefault="004170D1" w:rsidP="006174A8">
            <w:pPr>
              <w:jc w:val="center"/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Potrebno št. enot</w:t>
            </w:r>
          </w:p>
        </w:tc>
        <w:tc>
          <w:tcPr>
            <w:tcW w:w="1800" w:type="dxa"/>
          </w:tcPr>
          <w:p w:rsidR="004170D1" w:rsidRPr="004170D1" w:rsidRDefault="004170D1" w:rsidP="006174A8">
            <w:pPr>
              <w:jc w:val="center"/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 xml:space="preserve">Cena </w:t>
            </w:r>
          </w:p>
          <w:p w:rsidR="004170D1" w:rsidRPr="004170D1" w:rsidRDefault="004170D1" w:rsidP="006174A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4170D1">
              <w:rPr>
                <w:b/>
                <w:sz w:val="20"/>
                <w:szCs w:val="20"/>
              </w:rPr>
              <w:t>EUR  / enoto*</w:t>
            </w:r>
          </w:p>
        </w:tc>
        <w:tc>
          <w:tcPr>
            <w:tcW w:w="1980" w:type="dxa"/>
          </w:tcPr>
          <w:p w:rsidR="004170D1" w:rsidRPr="004170D1" w:rsidRDefault="004170D1" w:rsidP="006174A8">
            <w:pPr>
              <w:jc w:val="center"/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Škoda</w:t>
            </w:r>
          </w:p>
          <w:p w:rsidR="004170D1" w:rsidRPr="004170D1" w:rsidRDefault="004170D1" w:rsidP="006174A8">
            <w:pPr>
              <w:jc w:val="center"/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EUR</w:t>
            </w: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>A</w:t>
            </w:r>
          </w:p>
        </w:tc>
        <w:tc>
          <w:tcPr>
            <w:tcW w:w="1190" w:type="dxa"/>
          </w:tcPr>
          <w:p w:rsidR="004170D1" w:rsidRPr="004170D1" w:rsidRDefault="004170D1" w:rsidP="006174A8">
            <w:pPr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>B</w:t>
            </w:r>
          </w:p>
        </w:tc>
        <w:tc>
          <w:tcPr>
            <w:tcW w:w="1440" w:type="dxa"/>
          </w:tcPr>
          <w:p w:rsidR="004170D1" w:rsidRPr="004170D1" w:rsidRDefault="004170D1" w:rsidP="006174A8">
            <w:pPr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>C</w:t>
            </w:r>
          </w:p>
        </w:tc>
        <w:tc>
          <w:tcPr>
            <w:tcW w:w="1800" w:type="dxa"/>
          </w:tcPr>
          <w:p w:rsidR="004170D1" w:rsidRPr="004170D1" w:rsidRDefault="004170D1" w:rsidP="006174A8">
            <w:pPr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>D</w:t>
            </w:r>
          </w:p>
        </w:tc>
        <w:tc>
          <w:tcPr>
            <w:tcW w:w="1980" w:type="dxa"/>
          </w:tcPr>
          <w:p w:rsidR="004170D1" w:rsidRPr="004170D1" w:rsidRDefault="004170D1" w:rsidP="006174A8">
            <w:pPr>
              <w:jc w:val="center"/>
              <w:rPr>
                <w:sz w:val="20"/>
                <w:szCs w:val="20"/>
              </w:rPr>
            </w:pPr>
            <w:r w:rsidRPr="004170D1">
              <w:rPr>
                <w:sz w:val="20"/>
                <w:szCs w:val="20"/>
              </w:rPr>
              <w:t xml:space="preserve">F= </w:t>
            </w:r>
            <w:proofErr w:type="spellStart"/>
            <w:r w:rsidRPr="004170D1">
              <w:rPr>
                <w:sz w:val="20"/>
                <w:szCs w:val="20"/>
              </w:rPr>
              <w:t>CxD</w:t>
            </w:r>
            <w:proofErr w:type="spellEnd"/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  <w:tr w:rsidR="004170D1" w:rsidRPr="004170D1" w:rsidTr="006174A8">
        <w:tc>
          <w:tcPr>
            <w:tcW w:w="2770" w:type="dxa"/>
          </w:tcPr>
          <w:p w:rsidR="004170D1" w:rsidRPr="004170D1" w:rsidRDefault="004170D1" w:rsidP="006174A8">
            <w:pPr>
              <w:jc w:val="center"/>
              <w:rPr>
                <w:b/>
                <w:sz w:val="20"/>
                <w:szCs w:val="20"/>
              </w:rPr>
            </w:pPr>
            <w:r w:rsidRPr="004170D1">
              <w:rPr>
                <w:b/>
                <w:sz w:val="20"/>
                <w:szCs w:val="20"/>
              </w:rPr>
              <w:t>SKUPAJ</w:t>
            </w:r>
          </w:p>
        </w:tc>
        <w:tc>
          <w:tcPr>
            <w:tcW w:w="119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70D1" w:rsidRPr="004170D1" w:rsidRDefault="004170D1" w:rsidP="006174A8">
            <w:pPr>
              <w:rPr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sz w:val="20"/>
          <w:szCs w:val="20"/>
        </w:rPr>
      </w:pPr>
      <w:r w:rsidRPr="004170D1">
        <w:rPr>
          <w:sz w:val="20"/>
          <w:szCs w:val="20"/>
        </w:rPr>
        <w:t xml:space="preserve"> * iz priloge </w:t>
      </w:r>
      <w:smartTag w:uri="urn:schemas-microsoft-com:office:smarttags" w:element="metricconverter">
        <w:smartTagPr>
          <w:attr w:name="ProductID" w:val="3 in"/>
        </w:smartTagPr>
        <w:r w:rsidRPr="004170D1">
          <w:rPr>
            <w:sz w:val="20"/>
            <w:szCs w:val="20"/>
          </w:rPr>
          <w:t>3 in</w:t>
        </w:r>
      </w:smartTag>
      <w:r w:rsidRPr="004170D1">
        <w:rPr>
          <w:sz w:val="20"/>
          <w:szCs w:val="20"/>
        </w:rPr>
        <w:t xml:space="preserve"> cenika URSZR, objavljenega na </w:t>
      </w:r>
      <w:proofErr w:type="spellStart"/>
      <w:r w:rsidRPr="004170D1">
        <w:rPr>
          <w:sz w:val="20"/>
          <w:szCs w:val="20"/>
        </w:rPr>
        <w:t>www.sos112.si</w:t>
      </w:r>
      <w:proofErr w:type="spellEnd"/>
    </w:p>
    <w:p w:rsidR="004170D1" w:rsidRPr="004170D1" w:rsidRDefault="004170D1" w:rsidP="004170D1">
      <w:pPr>
        <w:rPr>
          <w:sz w:val="20"/>
          <w:szCs w:val="20"/>
        </w:rPr>
      </w:pPr>
      <w:r w:rsidRPr="004170D1">
        <w:rPr>
          <w:sz w:val="20"/>
          <w:szCs w:val="20"/>
        </w:rPr>
        <w:t xml:space="preserve">    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4170D1" w:rsidRPr="004170D1" w:rsidTr="006174A8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4170D1" w:rsidRPr="004170D1" w:rsidRDefault="004170D1" w:rsidP="006174A8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170D1">
              <w:rPr>
                <w:rFonts w:ascii="Times New Roman" w:hAnsi="Times New Roman" w:cs="Times New Roman"/>
                <w:sz w:val="20"/>
                <w:szCs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4170D1" w:rsidRPr="004170D1" w:rsidRDefault="004170D1" w:rsidP="006174A8">
            <w:pPr>
              <w:framePr w:wrap="auto" w:vAnchor="text" w:hAnchor="page" w:x="1323" w:y="53"/>
              <w:rPr>
                <w:b/>
                <w:sz w:val="20"/>
                <w:szCs w:val="20"/>
              </w:rPr>
            </w:pPr>
          </w:p>
        </w:tc>
      </w:tr>
    </w:tbl>
    <w:p w:rsidR="004170D1" w:rsidRPr="004170D1" w:rsidRDefault="004170D1" w:rsidP="004170D1">
      <w:pPr>
        <w:rPr>
          <w:b/>
          <w:sz w:val="20"/>
          <w:szCs w:val="20"/>
        </w:rPr>
      </w:pPr>
    </w:p>
    <w:p w:rsidR="004170D1" w:rsidRPr="004170D1" w:rsidRDefault="004170D1" w:rsidP="004170D1">
      <w:pPr>
        <w:rPr>
          <w:b/>
          <w:sz w:val="20"/>
          <w:szCs w:val="20"/>
        </w:rPr>
      </w:pPr>
    </w:p>
    <w:p w:rsidR="004170D1" w:rsidRPr="004170D1" w:rsidRDefault="004170D1" w:rsidP="004170D1">
      <w:pPr>
        <w:tabs>
          <w:tab w:val="center" w:pos="7380"/>
        </w:tabs>
        <w:rPr>
          <w:b/>
          <w:sz w:val="20"/>
          <w:szCs w:val="20"/>
        </w:rPr>
      </w:pPr>
      <w:r w:rsidRPr="004170D1">
        <w:rPr>
          <w:sz w:val="20"/>
          <w:szCs w:val="20"/>
        </w:rPr>
        <w:tab/>
      </w:r>
      <w:r w:rsidRPr="004170D1">
        <w:rPr>
          <w:b/>
          <w:sz w:val="20"/>
          <w:szCs w:val="20"/>
        </w:rPr>
        <w:t>Oškodovanec</w:t>
      </w:r>
    </w:p>
    <w:p w:rsidR="004170D1" w:rsidRPr="004170D1" w:rsidRDefault="004170D1" w:rsidP="004170D1">
      <w:pPr>
        <w:tabs>
          <w:tab w:val="center" w:pos="7380"/>
        </w:tabs>
        <w:rPr>
          <w:b/>
          <w:sz w:val="20"/>
          <w:szCs w:val="20"/>
        </w:rPr>
      </w:pPr>
      <w:r w:rsidRPr="004170D1">
        <w:rPr>
          <w:b/>
          <w:sz w:val="20"/>
          <w:szCs w:val="20"/>
        </w:rPr>
        <w:tab/>
      </w:r>
    </w:p>
    <w:p w:rsidR="004170D1" w:rsidRPr="004170D1" w:rsidRDefault="004170D1" w:rsidP="004170D1">
      <w:pPr>
        <w:tabs>
          <w:tab w:val="center" w:pos="7380"/>
        </w:tabs>
        <w:rPr>
          <w:sz w:val="20"/>
          <w:szCs w:val="20"/>
        </w:rPr>
      </w:pPr>
      <w:r w:rsidRPr="004170D1">
        <w:rPr>
          <w:sz w:val="20"/>
          <w:szCs w:val="20"/>
        </w:rPr>
        <w:tab/>
        <w:t>________________________________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ind w:left="-360"/>
        <w:rPr>
          <w:sz w:val="20"/>
          <w:szCs w:val="20"/>
        </w:rPr>
      </w:pPr>
      <w:r w:rsidRPr="004170D1">
        <w:rPr>
          <w:sz w:val="20"/>
          <w:szCs w:val="20"/>
        </w:rPr>
        <w:t>Občinska komisija ali cenilec (ime in priimek ter podpis)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7E3CFB" w:rsidRDefault="00045955" w:rsidP="004170D1">
      <w:pPr>
        <w:ind w:left="-360"/>
        <w:rPr>
          <w:sz w:val="20"/>
          <w:szCs w:val="20"/>
          <w:u w:val="single"/>
        </w:rPr>
      </w:pPr>
      <w:r w:rsidRPr="007E3CFB">
        <w:rPr>
          <w:sz w:val="20"/>
          <w:szCs w:val="20"/>
          <w:u w:val="single"/>
        </w:rPr>
        <w:t xml:space="preserve">1.  </w:t>
      </w:r>
      <w:r w:rsidR="007E3CFB" w:rsidRPr="007E3CFB">
        <w:rPr>
          <w:sz w:val="20"/>
          <w:szCs w:val="20"/>
          <w:u w:val="single"/>
        </w:rPr>
        <w:t>Viktor Štokojnik</w:t>
      </w:r>
      <w:r w:rsidRPr="007E3CFB">
        <w:rPr>
          <w:sz w:val="20"/>
          <w:szCs w:val="20"/>
          <w:u w:val="single"/>
        </w:rPr>
        <w:t xml:space="preserve"> 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tabs>
          <w:tab w:val="center" w:pos="7380"/>
        </w:tabs>
        <w:ind w:left="-360"/>
        <w:rPr>
          <w:sz w:val="20"/>
          <w:szCs w:val="20"/>
        </w:rPr>
      </w:pPr>
      <w:r w:rsidRPr="007E3CFB">
        <w:rPr>
          <w:sz w:val="20"/>
          <w:szCs w:val="20"/>
          <w:u w:val="single"/>
        </w:rPr>
        <w:t>2</w:t>
      </w:r>
      <w:r w:rsidR="00045955" w:rsidRPr="007E3CFB">
        <w:rPr>
          <w:sz w:val="20"/>
          <w:szCs w:val="20"/>
          <w:u w:val="single"/>
        </w:rPr>
        <w:t xml:space="preserve">. </w:t>
      </w:r>
      <w:r w:rsidR="007E3CFB" w:rsidRPr="007E3CFB">
        <w:rPr>
          <w:sz w:val="20"/>
          <w:szCs w:val="20"/>
          <w:u w:val="single"/>
        </w:rPr>
        <w:t>Boštjan Švab</w:t>
      </w:r>
      <w:r w:rsidRPr="004170D1">
        <w:rPr>
          <w:sz w:val="20"/>
          <w:szCs w:val="20"/>
        </w:rPr>
        <w:tab/>
      </w:r>
      <w:r w:rsidRPr="004170D1">
        <w:rPr>
          <w:b/>
          <w:sz w:val="20"/>
          <w:szCs w:val="20"/>
        </w:rPr>
        <w:t>ŽIG OBČINE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7E3CFB" w:rsidRDefault="004170D1" w:rsidP="004170D1">
      <w:pPr>
        <w:ind w:left="-360"/>
        <w:rPr>
          <w:sz w:val="20"/>
          <w:szCs w:val="20"/>
          <w:u w:val="single"/>
        </w:rPr>
      </w:pPr>
      <w:r w:rsidRPr="007E3CFB">
        <w:rPr>
          <w:sz w:val="20"/>
          <w:szCs w:val="20"/>
          <w:u w:val="single"/>
        </w:rPr>
        <w:t xml:space="preserve">3. </w:t>
      </w:r>
      <w:r w:rsidR="00045955" w:rsidRPr="007E3CFB">
        <w:rPr>
          <w:sz w:val="20"/>
          <w:szCs w:val="20"/>
          <w:u w:val="single"/>
        </w:rPr>
        <w:t>Petra Pehar Žgajner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pStyle w:val="Telobesedila"/>
        <w:ind w:left="-360"/>
        <w:rPr>
          <w:b/>
        </w:rPr>
      </w:pPr>
      <w:r w:rsidRPr="004170D1"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 114/05- UPB, 90/07 in 102/07).</w:t>
      </w:r>
    </w:p>
    <w:p w:rsidR="004170D1" w:rsidRPr="004170D1" w:rsidRDefault="004170D1" w:rsidP="004170D1">
      <w:pPr>
        <w:pStyle w:val="Telobesedila"/>
        <w:ind w:left="-360"/>
        <w:rPr>
          <w:b/>
        </w:rPr>
      </w:pPr>
    </w:p>
    <w:p w:rsidR="004170D1" w:rsidRPr="004170D1" w:rsidRDefault="004170D1" w:rsidP="004170D1">
      <w:pPr>
        <w:pStyle w:val="Telobesedila"/>
        <w:ind w:left="-360"/>
        <w:rPr>
          <w:b/>
        </w:rPr>
      </w:pPr>
    </w:p>
    <w:p w:rsidR="004170D1" w:rsidRPr="004170D1" w:rsidRDefault="004170D1" w:rsidP="004170D1">
      <w:pPr>
        <w:tabs>
          <w:tab w:val="center" w:pos="7380"/>
        </w:tabs>
        <w:ind w:left="-360"/>
        <w:rPr>
          <w:b/>
          <w:sz w:val="20"/>
          <w:szCs w:val="20"/>
        </w:rPr>
      </w:pPr>
      <w:r w:rsidRPr="004170D1">
        <w:rPr>
          <w:sz w:val="20"/>
          <w:szCs w:val="20"/>
        </w:rPr>
        <w:tab/>
      </w:r>
      <w:r w:rsidRPr="004170D1">
        <w:rPr>
          <w:b/>
          <w:sz w:val="20"/>
          <w:szCs w:val="20"/>
        </w:rPr>
        <w:t>Oškodovanec</w:t>
      </w:r>
    </w:p>
    <w:p w:rsidR="004170D1" w:rsidRPr="004170D1" w:rsidRDefault="004170D1" w:rsidP="004170D1">
      <w:pPr>
        <w:tabs>
          <w:tab w:val="center" w:pos="7380"/>
        </w:tabs>
        <w:ind w:left="-360"/>
        <w:rPr>
          <w:sz w:val="20"/>
          <w:szCs w:val="20"/>
        </w:rPr>
      </w:pPr>
      <w:r w:rsidRPr="004170D1">
        <w:rPr>
          <w:b/>
          <w:sz w:val="20"/>
          <w:szCs w:val="20"/>
        </w:rPr>
        <w:tab/>
      </w:r>
    </w:p>
    <w:p w:rsidR="004170D1" w:rsidRPr="004170D1" w:rsidRDefault="004170D1" w:rsidP="004170D1">
      <w:pPr>
        <w:tabs>
          <w:tab w:val="center" w:pos="7380"/>
        </w:tabs>
        <w:ind w:left="-360"/>
        <w:rPr>
          <w:sz w:val="20"/>
          <w:szCs w:val="20"/>
        </w:rPr>
      </w:pPr>
      <w:r w:rsidRPr="004170D1">
        <w:rPr>
          <w:sz w:val="20"/>
          <w:szCs w:val="20"/>
        </w:rPr>
        <w:tab/>
        <w:t>________________________________</w:t>
      </w:r>
    </w:p>
    <w:p w:rsidR="004170D1" w:rsidRPr="004170D1" w:rsidRDefault="004170D1" w:rsidP="004170D1">
      <w:pPr>
        <w:tabs>
          <w:tab w:val="center" w:pos="7380"/>
        </w:tabs>
        <w:ind w:left="-360"/>
        <w:rPr>
          <w:sz w:val="20"/>
          <w:szCs w:val="20"/>
        </w:rPr>
      </w:pPr>
    </w:p>
    <w:p w:rsidR="004170D1" w:rsidRPr="004170D1" w:rsidRDefault="004170D1" w:rsidP="004170D1">
      <w:pPr>
        <w:ind w:left="-360"/>
        <w:rPr>
          <w:sz w:val="20"/>
          <w:szCs w:val="20"/>
        </w:rPr>
      </w:pPr>
      <w:r w:rsidRPr="004170D1">
        <w:rPr>
          <w:sz w:val="20"/>
          <w:szCs w:val="20"/>
        </w:rPr>
        <w:t>Regijska komisija ali cenilec (ime in priimek ter podpis)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ind w:left="-360"/>
        <w:rPr>
          <w:sz w:val="20"/>
          <w:szCs w:val="20"/>
        </w:rPr>
      </w:pPr>
      <w:r w:rsidRPr="004170D1">
        <w:rPr>
          <w:sz w:val="20"/>
          <w:szCs w:val="20"/>
        </w:rPr>
        <w:t>1. ____________________________________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tabs>
          <w:tab w:val="center" w:pos="7380"/>
        </w:tabs>
        <w:ind w:left="-360"/>
        <w:rPr>
          <w:sz w:val="20"/>
          <w:szCs w:val="20"/>
        </w:rPr>
      </w:pPr>
      <w:r w:rsidRPr="004170D1">
        <w:rPr>
          <w:sz w:val="20"/>
          <w:szCs w:val="20"/>
        </w:rPr>
        <w:t>2. ____________________________________</w:t>
      </w:r>
      <w:r w:rsidRPr="004170D1">
        <w:rPr>
          <w:sz w:val="20"/>
          <w:szCs w:val="20"/>
        </w:rPr>
        <w:tab/>
      </w:r>
      <w:r w:rsidRPr="004170D1">
        <w:rPr>
          <w:b/>
          <w:sz w:val="20"/>
          <w:szCs w:val="20"/>
        </w:rPr>
        <w:t>ŽIG IZPOSTAVE</w:t>
      </w:r>
    </w:p>
    <w:p w:rsidR="004170D1" w:rsidRPr="004170D1" w:rsidRDefault="004170D1" w:rsidP="004170D1">
      <w:pPr>
        <w:ind w:left="-360"/>
        <w:rPr>
          <w:b/>
          <w:sz w:val="20"/>
          <w:szCs w:val="20"/>
        </w:rPr>
      </w:pP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sz w:val="20"/>
          <w:szCs w:val="20"/>
        </w:rPr>
        <w:tab/>
      </w:r>
      <w:r w:rsidRPr="004170D1">
        <w:rPr>
          <w:b/>
          <w:sz w:val="20"/>
          <w:szCs w:val="20"/>
        </w:rPr>
        <w:t>URSZR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4170D1" w:rsidRPr="004170D1" w:rsidRDefault="004170D1" w:rsidP="004170D1">
      <w:pPr>
        <w:ind w:left="-360"/>
        <w:rPr>
          <w:sz w:val="20"/>
          <w:szCs w:val="20"/>
        </w:rPr>
      </w:pPr>
      <w:r w:rsidRPr="004170D1">
        <w:rPr>
          <w:sz w:val="20"/>
          <w:szCs w:val="20"/>
        </w:rPr>
        <w:t>3. ____________________________________</w:t>
      </w:r>
    </w:p>
    <w:p w:rsidR="004170D1" w:rsidRPr="004170D1" w:rsidRDefault="004170D1" w:rsidP="004170D1">
      <w:pPr>
        <w:ind w:left="-360"/>
        <w:rPr>
          <w:sz w:val="20"/>
          <w:szCs w:val="20"/>
        </w:rPr>
      </w:pPr>
    </w:p>
    <w:p w:rsidR="00541341" w:rsidRPr="004170D1" w:rsidRDefault="00541341" w:rsidP="004170D1">
      <w:pPr>
        <w:rPr>
          <w:sz w:val="20"/>
          <w:szCs w:val="20"/>
        </w:rPr>
      </w:pPr>
      <w:bookmarkStart w:id="0" w:name="_GoBack"/>
      <w:bookmarkEnd w:id="0"/>
    </w:p>
    <w:sectPr w:rsidR="00541341" w:rsidRPr="004170D1" w:rsidSect="00541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D1"/>
    <w:rsid w:val="0001620B"/>
    <w:rsid w:val="00045955"/>
    <w:rsid w:val="00184F7A"/>
    <w:rsid w:val="00336425"/>
    <w:rsid w:val="004170D1"/>
    <w:rsid w:val="00535C6D"/>
    <w:rsid w:val="00541341"/>
    <w:rsid w:val="007E3CFB"/>
    <w:rsid w:val="008D2D11"/>
    <w:rsid w:val="00A73478"/>
    <w:rsid w:val="00F1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170D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4170D1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170D1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4170D1"/>
    <w:rPr>
      <w:rFonts w:ascii="Arial" w:eastAsia="Times New Roman" w:hAnsi="Arial" w:cs="Arial"/>
      <w:b/>
      <w:iCs/>
    </w:rPr>
  </w:style>
  <w:style w:type="paragraph" w:styleId="Glava">
    <w:name w:val="header"/>
    <w:basedOn w:val="Navaden"/>
    <w:link w:val="GlavaZnak"/>
    <w:rsid w:val="004170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170D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4170D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170D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170D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4170D1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170D1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4170D1"/>
    <w:rPr>
      <w:rFonts w:ascii="Arial" w:eastAsia="Times New Roman" w:hAnsi="Arial" w:cs="Arial"/>
      <w:b/>
      <w:iCs/>
    </w:rPr>
  </w:style>
  <w:style w:type="paragraph" w:styleId="Glava">
    <w:name w:val="header"/>
    <w:basedOn w:val="Navaden"/>
    <w:link w:val="GlavaZnak"/>
    <w:rsid w:val="004170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170D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4170D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170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Petra Pehar Žgajner</cp:lastModifiedBy>
  <cp:revision>4</cp:revision>
  <cp:lastPrinted>2021-01-20T08:32:00Z</cp:lastPrinted>
  <dcterms:created xsi:type="dcterms:W3CDTF">2021-01-20T08:28:00Z</dcterms:created>
  <dcterms:modified xsi:type="dcterms:W3CDTF">2021-01-20T08:33:00Z</dcterms:modified>
</cp:coreProperties>
</file>