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16E" w:rsidRPr="00EF3062" w:rsidRDefault="00D3016E" w:rsidP="00D3016E">
      <w:pPr>
        <w:spacing w:after="0" w:line="240" w:lineRule="auto"/>
        <w:jc w:val="center"/>
        <w:rPr>
          <w:rFonts w:eastAsia="Calibri" w:cstheme="minorHAnsi"/>
          <w:b/>
          <w:color w:val="000000" w:themeColor="text1"/>
        </w:rPr>
      </w:pPr>
      <w:r w:rsidRPr="00EF3062">
        <w:rPr>
          <w:rFonts w:eastAsia="Calibri" w:cstheme="minorHAnsi"/>
          <w:b/>
          <w:color w:val="000000" w:themeColor="text1"/>
        </w:rPr>
        <w:t xml:space="preserve">POGODBA št. </w:t>
      </w:r>
      <w:r w:rsidR="00D4138F" w:rsidRPr="00EF3062">
        <w:rPr>
          <w:rFonts w:eastAsia="Calibri" w:cstheme="minorHAnsi"/>
          <w:b/>
          <w:color w:val="000000" w:themeColor="text1"/>
        </w:rPr>
        <w:t>371-0015/2020</w:t>
      </w:r>
    </w:p>
    <w:p w:rsidR="00D3016E" w:rsidRPr="00EF3062" w:rsidRDefault="00D3016E" w:rsidP="00D3016E">
      <w:pPr>
        <w:spacing w:after="0" w:line="240" w:lineRule="auto"/>
        <w:jc w:val="both"/>
        <w:rPr>
          <w:rFonts w:eastAsia="Calibri" w:cstheme="minorHAnsi"/>
        </w:rPr>
      </w:pPr>
    </w:p>
    <w:p w:rsidR="00D3016E" w:rsidRPr="00EF3062" w:rsidRDefault="00D3016E" w:rsidP="00D3016E">
      <w:pPr>
        <w:spacing w:after="0" w:line="240" w:lineRule="auto"/>
        <w:jc w:val="center"/>
        <w:rPr>
          <w:rFonts w:eastAsia="Times New Roman" w:cstheme="minorHAnsi"/>
          <w:b/>
          <w:lang w:eastAsia="sl-SI"/>
        </w:rPr>
      </w:pPr>
      <w:r w:rsidRPr="00EF3062">
        <w:rPr>
          <w:rFonts w:eastAsia="Times New Roman" w:cstheme="minorHAnsi"/>
          <w:b/>
          <w:lang w:eastAsia="sl-SI"/>
        </w:rPr>
        <w:t>»</w:t>
      </w:r>
      <w:r w:rsidR="00DD3763" w:rsidRPr="00EF3062">
        <w:rPr>
          <w:rFonts w:eastAsia="Times New Roman" w:cstheme="minorHAnsi"/>
          <w:b/>
          <w:lang w:eastAsia="sl-SI"/>
        </w:rPr>
        <w:t>REKONSTRUKCIJA DELA KERŠOVE ULICE IN ULICE STANKA KVEDRA TER LC 965761 (</w:t>
      </w:r>
      <w:proofErr w:type="spellStart"/>
      <w:r w:rsidR="00DD3763" w:rsidRPr="00EF3062">
        <w:rPr>
          <w:rFonts w:eastAsia="Times New Roman" w:cstheme="minorHAnsi"/>
          <w:b/>
          <w:lang w:eastAsia="sl-SI"/>
        </w:rPr>
        <w:t>1.FAZA</w:t>
      </w:r>
      <w:proofErr w:type="spellEnd"/>
      <w:r w:rsidR="00DD3763" w:rsidRPr="00EF3062">
        <w:rPr>
          <w:rFonts w:eastAsia="Times New Roman" w:cstheme="minorHAnsi"/>
          <w:b/>
          <w:lang w:eastAsia="sl-SI"/>
        </w:rPr>
        <w:t>)</w:t>
      </w:r>
      <w:r w:rsidRPr="00EF3062">
        <w:rPr>
          <w:rFonts w:eastAsia="Times New Roman" w:cstheme="minorHAnsi"/>
          <w:b/>
          <w:lang w:eastAsia="sl-SI"/>
        </w:rPr>
        <w:t>«</w:t>
      </w:r>
    </w:p>
    <w:p w:rsidR="00D3016E" w:rsidRPr="00EF3062" w:rsidRDefault="00D3016E" w:rsidP="00D3016E">
      <w:pPr>
        <w:spacing w:after="0" w:line="240" w:lineRule="auto"/>
        <w:jc w:val="both"/>
        <w:rPr>
          <w:rFonts w:eastAsia="Times New Roman" w:cstheme="minorHAnsi"/>
          <w:lang w:eastAsia="sl-SI"/>
        </w:rPr>
      </w:pPr>
    </w:p>
    <w:p w:rsidR="00D3016E" w:rsidRPr="00EF3062" w:rsidRDefault="00D3016E" w:rsidP="00D3016E">
      <w:pPr>
        <w:spacing w:after="0" w:line="240" w:lineRule="auto"/>
        <w:jc w:val="both"/>
        <w:rPr>
          <w:rFonts w:eastAsia="Times New Roman" w:cstheme="minorHAnsi"/>
          <w:lang w:eastAsia="sl-SI"/>
        </w:rPr>
      </w:pPr>
      <w:r w:rsidRPr="00EF3062">
        <w:rPr>
          <w:rFonts w:eastAsia="Times New Roman" w:cstheme="minorHAnsi"/>
          <w:lang w:eastAsia="sl-SI"/>
        </w:rPr>
        <w:t>ki jo sklenejo:</w:t>
      </w:r>
    </w:p>
    <w:p w:rsidR="00D3016E" w:rsidRPr="00EF3062" w:rsidRDefault="00D3016E" w:rsidP="00D3016E">
      <w:pPr>
        <w:spacing w:after="0" w:line="240" w:lineRule="auto"/>
        <w:jc w:val="both"/>
        <w:rPr>
          <w:rFonts w:eastAsia="Times New Roman" w:cstheme="minorHAnsi"/>
          <w:lang w:eastAsia="sl-SI"/>
        </w:rPr>
      </w:pPr>
    </w:p>
    <w:p w:rsidR="00D3016E" w:rsidRPr="00EF3062" w:rsidRDefault="00D3016E" w:rsidP="00D3016E">
      <w:pPr>
        <w:spacing w:after="0" w:line="240" w:lineRule="auto"/>
        <w:jc w:val="both"/>
        <w:rPr>
          <w:rFonts w:eastAsia="Times New Roman" w:cstheme="minorHAnsi"/>
          <w:b/>
          <w:lang w:eastAsia="sl-SI"/>
        </w:rPr>
      </w:pPr>
      <w:r w:rsidRPr="00EF3062">
        <w:rPr>
          <w:rFonts w:eastAsia="Times New Roman" w:cstheme="minorHAnsi"/>
          <w:b/>
          <w:lang w:eastAsia="sl-SI"/>
        </w:rPr>
        <w:t xml:space="preserve">NAROČNIK </w:t>
      </w:r>
      <w:r w:rsidR="00602F65" w:rsidRPr="00EF3062">
        <w:rPr>
          <w:rFonts w:eastAsia="Times New Roman" w:cstheme="minorHAnsi"/>
          <w:b/>
          <w:lang w:eastAsia="sl-SI"/>
        </w:rPr>
        <w:t>IN PLAČNIK</w:t>
      </w:r>
      <w:r w:rsidRPr="00EF3062">
        <w:rPr>
          <w:rFonts w:eastAsia="Times New Roman" w:cstheme="minorHAnsi"/>
          <w:b/>
          <w:lang w:eastAsia="sl-SI"/>
        </w:rPr>
        <w:t>:</w:t>
      </w:r>
    </w:p>
    <w:p w:rsidR="00D3016E" w:rsidRPr="00EF3062" w:rsidRDefault="00D3016E" w:rsidP="00D3016E">
      <w:pPr>
        <w:spacing w:after="0" w:line="240" w:lineRule="auto"/>
        <w:jc w:val="both"/>
        <w:rPr>
          <w:rFonts w:eastAsia="Times New Roman" w:cstheme="minorHAnsi"/>
          <w:lang w:eastAsia="sl-SI"/>
        </w:rPr>
      </w:pPr>
      <w:r w:rsidRPr="00EF3062">
        <w:rPr>
          <w:rFonts w:eastAsia="Times New Roman" w:cstheme="minorHAnsi"/>
          <w:lang w:eastAsia="sl-SI"/>
        </w:rPr>
        <w:t xml:space="preserve">1. OBČINA </w:t>
      </w:r>
      <w:r w:rsidR="007B133F" w:rsidRPr="00EF3062">
        <w:rPr>
          <w:rFonts w:eastAsia="Times New Roman" w:cstheme="minorHAnsi"/>
          <w:lang w:eastAsia="sl-SI"/>
        </w:rPr>
        <w:t>VOJNIK</w:t>
      </w:r>
      <w:r w:rsidRPr="00EF3062">
        <w:rPr>
          <w:rFonts w:eastAsia="Times New Roman" w:cstheme="minorHAnsi"/>
          <w:lang w:eastAsia="sl-SI"/>
        </w:rPr>
        <w:t xml:space="preserve">, </w:t>
      </w:r>
      <w:proofErr w:type="spellStart"/>
      <w:r w:rsidR="007B133F" w:rsidRPr="00EF3062">
        <w:rPr>
          <w:rFonts w:eastAsia="Times New Roman" w:cstheme="minorHAnsi"/>
          <w:lang w:eastAsia="sl-SI"/>
        </w:rPr>
        <w:t>Keršova</w:t>
      </w:r>
      <w:proofErr w:type="spellEnd"/>
      <w:r w:rsidR="007B133F" w:rsidRPr="00EF3062">
        <w:rPr>
          <w:rFonts w:eastAsia="Times New Roman" w:cstheme="minorHAnsi"/>
          <w:lang w:eastAsia="sl-SI"/>
        </w:rPr>
        <w:t xml:space="preserve"> ulica 8</w:t>
      </w:r>
      <w:r w:rsidRPr="00EF3062">
        <w:rPr>
          <w:rFonts w:eastAsia="Times New Roman" w:cstheme="minorHAnsi"/>
          <w:lang w:eastAsia="sl-SI"/>
        </w:rPr>
        <w:t>, 3</w:t>
      </w:r>
      <w:r w:rsidR="007B133F" w:rsidRPr="00EF3062">
        <w:rPr>
          <w:rFonts w:eastAsia="Times New Roman" w:cstheme="minorHAnsi"/>
          <w:lang w:eastAsia="sl-SI"/>
        </w:rPr>
        <w:t>212</w:t>
      </w:r>
      <w:r w:rsidRPr="00EF3062">
        <w:rPr>
          <w:rFonts w:eastAsia="Times New Roman" w:cstheme="minorHAnsi"/>
          <w:lang w:eastAsia="sl-SI"/>
        </w:rPr>
        <w:t xml:space="preserve"> </w:t>
      </w:r>
      <w:r w:rsidR="007B133F" w:rsidRPr="00EF3062">
        <w:rPr>
          <w:rFonts w:eastAsia="Times New Roman" w:cstheme="minorHAnsi"/>
          <w:lang w:eastAsia="sl-SI"/>
        </w:rPr>
        <w:t>Vojnik</w:t>
      </w:r>
      <w:r w:rsidRPr="00EF3062">
        <w:rPr>
          <w:rFonts w:eastAsia="Times New Roman" w:cstheme="minorHAnsi"/>
          <w:lang w:eastAsia="sl-SI"/>
        </w:rPr>
        <w:t xml:space="preserve">, </w:t>
      </w:r>
    </w:p>
    <w:p w:rsidR="00D3016E" w:rsidRPr="00EF3062" w:rsidRDefault="00D3016E" w:rsidP="00D3016E">
      <w:pPr>
        <w:spacing w:after="0" w:line="240" w:lineRule="auto"/>
        <w:jc w:val="both"/>
        <w:rPr>
          <w:rFonts w:eastAsia="Times New Roman" w:cstheme="minorHAnsi"/>
          <w:lang w:eastAsia="sl-SI"/>
        </w:rPr>
      </w:pPr>
      <w:r w:rsidRPr="00EF3062">
        <w:rPr>
          <w:rFonts w:eastAsia="Times New Roman" w:cstheme="minorHAnsi"/>
          <w:lang w:eastAsia="sl-SI"/>
        </w:rPr>
        <w:t>ki jo zastopa župan B</w:t>
      </w:r>
      <w:r w:rsidR="007B133F" w:rsidRPr="00EF3062">
        <w:rPr>
          <w:rFonts w:eastAsia="Times New Roman" w:cstheme="minorHAnsi"/>
          <w:lang w:eastAsia="sl-SI"/>
        </w:rPr>
        <w:t>ranko Petre</w:t>
      </w:r>
    </w:p>
    <w:p w:rsidR="00D3016E" w:rsidRPr="00EF3062" w:rsidRDefault="00D3016E" w:rsidP="00D3016E">
      <w:pPr>
        <w:spacing w:after="0" w:line="240" w:lineRule="auto"/>
        <w:jc w:val="both"/>
        <w:rPr>
          <w:rFonts w:eastAsia="Times New Roman" w:cstheme="minorHAnsi"/>
          <w:lang w:eastAsia="sl-SI"/>
        </w:rPr>
      </w:pPr>
      <w:r w:rsidRPr="00EF3062">
        <w:rPr>
          <w:rFonts w:eastAsia="Times New Roman" w:cstheme="minorHAnsi"/>
          <w:lang w:eastAsia="sl-SI"/>
        </w:rPr>
        <w:t>Matična št.: 5880</w:t>
      </w:r>
      <w:r w:rsidR="007B133F" w:rsidRPr="00EF3062">
        <w:rPr>
          <w:rFonts w:eastAsia="Times New Roman" w:cstheme="minorHAnsi"/>
          <w:lang w:eastAsia="sl-SI"/>
        </w:rPr>
        <w:t>386000</w:t>
      </w:r>
    </w:p>
    <w:p w:rsidR="00D3016E" w:rsidRPr="00EF3062" w:rsidRDefault="00D3016E" w:rsidP="00D3016E">
      <w:pPr>
        <w:spacing w:after="0" w:line="240" w:lineRule="auto"/>
        <w:jc w:val="both"/>
        <w:rPr>
          <w:rFonts w:eastAsia="Times New Roman" w:cstheme="minorHAnsi"/>
          <w:lang w:eastAsia="sl-SI"/>
        </w:rPr>
      </w:pPr>
      <w:r w:rsidRPr="00EF3062">
        <w:rPr>
          <w:rFonts w:eastAsia="Times New Roman" w:cstheme="minorHAnsi"/>
          <w:lang w:eastAsia="sl-SI"/>
        </w:rPr>
        <w:t xml:space="preserve">Davčna št.: SI </w:t>
      </w:r>
      <w:r w:rsidR="007B133F" w:rsidRPr="00EF3062">
        <w:rPr>
          <w:rFonts w:eastAsia="Times New Roman" w:cstheme="minorHAnsi"/>
          <w:lang w:eastAsia="sl-SI"/>
        </w:rPr>
        <w:t>67288006</w:t>
      </w:r>
    </w:p>
    <w:p w:rsidR="00D3016E" w:rsidRPr="00EF3062" w:rsidRDefault="00D3016E" w:rsidP="00D3016E">
      <w:pPr>
        <w:spacing w:after="0" w:line="240" w:lineRule="auto"/>
        <w:jc w:val="both"/>
        <w:rPr>
          <w:rFonts w:eastAsia="Times New Roman" w:cstheme="minorHAnsi"/>
          <w:lang w:eastAsia="sl-SI"/>
        </w:rPr>
      </w:pPr>
    </w:p>
    <w:p w:rsidR="00D3016E" w:rsidRPr="008477C3" w:rsidRDefault="007636DC" w:rsidP="00D3016E">
      <w:pPr>
        <w:spacing w:after="0" w:line="240" w:lineRule="auto"/>
        <w:jc w:val="both"/>
        <w:rPr>
          <w:rFonts w:eastAsia="Times New Roman" w:cstheme="minorHAnsi"/>
          <w:color w:val="000000" w:themeColor="text1"/>
          <w:lang w:eastAsia="sl-SI"/>
        </w:rPr>
      </w:pPr>
      <w:r>
        <w:rPr>
          <w:rFonts w:eastAsia="Times New Roman" w:cstheme="minorHAnsi"/>
          <w:lang w:eastAsia="sl-SI"/>
        </w:rPr>
        <w:t xml:space="preserve">In </w:t>
      </w:r>
      <w:r w:rsidR="00D3016E" w:rsidRPr="008477C3">
        <w:rPr>
          <w:rFonts w:eastAsia="Times New Roman" w:cstheme="minorHAnsi"/>
          <w:color w:val="000000" w:themeColor="text1"/>
          <w:lang w:eastAsia="sl-SI"/>
        </w:rPr>
        <w:t>na podlagi javnega pooblastila</w:t>
      </w:r>
      <w:r w:rsidR="00E52FB6" w:rsidRPr="008477C3">
        <w:rPr>
          <w:rFonts w:eastAsia="Times New Roman" w:cstheme="minorHAnsi"/>
          <w:color w:val="000000" w:themeColor="text1"/>
          <w:lang w:eastAsia="sl-SI"/>
        </w:rPr>
        <w:t xml:space="preserve"> (Uradni list RS št. 106/2009) in posebnega pooblastila</w:t>
      </w:r>
      <w:r w:rsidR="00D3016E" w:rsidRPr="008477C3">
        <w:rPr>
          <w:rFonts w:eastAsia="Times New Roman" w:cstheme="minorHAnsi"/>
          <w:color w:val="000000" w:themeColor="text1"/>
          <w:lang w:eastAsia="sl-SI"/>
        </w:rPr>
        <w:t>:</w:t>
      </w:r>
    </w:p>
    <w:p w:rsidR="00D3016E" w:rsidRPr="008477C3" w:rsidRDefault="00D3016E" w:rsidP="00D3016E">
      <w:pPr>
        <w:spacing w:after="0" w:line="240" w:lineRule="auto"/>
        <w:jc w:val="both"/>
        <w:rPr>
          <w:rFonts w:eastAsia="Times New Roman" w:cstheme="minorHAnsi"/>
          <w:b/>
          <w:color w:val="000000" w:themeColor="text1"/>
          <w:lang w:eastAsia="sl-SI"/>
        </w:rPr>
      </w:pPr>
    </w:p>
    <w:p w:rsidR="00D3016E" w:rsidRPr="00EF3062" w:rsidRDefault="00EF3062" w:rsidP="00D3016E">
      <w:pPr>
        <w:spacing w:after="0" w:line="240" w:lineRule="auto"/>
        <w:jc w:val="both"/>
        <w:rPr>
          <w:rFonts w:eastAsia="Times New Roman" w:cstheme="minorHAnsi"/>
          <w:b/>
          <w:lang w:eastAsia="sl-SI"/>
        </w:rPr>
      </w:pPr>
      <w:r w:rsidRPr="008477C3">
        <w:rPr>
          <w:rFonts w:eastAsia="Times New Roman" w:cstheme="minorHAnsi"/>
          <w:b/>
          <w:color w:val="000000" w:themeColor="text1"/>
          <w:lang w:eastAsia="sl-SI"/>
        </w:rPr>
        <w:t xml:space="preserve">NAROČNIK IN </w:t>
      </w:r>
      <w:r w:rsidR="00602F65" w:rsidRPr="00EF3062">
        <w:rPr>
          <w:rFonts w:eastAsia="Times New Roman" w:cstheme="minorHAnsi"/>
          <w:b/>
          <w:lang w:eastAsia="sl-SI"/>
        </w:rPr>
        <w:t>PLAČNIK</w:t>
      </w:r>
      <w:r w:rsidR="00D3016E" w:rsidRPr="00EF3062">
        <w:rPr>
          <w:rFonts w:eastAsia="Times New Roman" w:cstheme="minorHAnsi"/>
          <w:b/>
          <w:lang w:eastAsia="sl-SI"/>
        </w:rPr>
        <w:t>:</w:t>
      </w:r>
    </w:p>
    <w:p w:rsidR="00D3016E" w:rsidRPr="00EF3062" w:rsidRDefault="00D3016E" w:rsidP="00D3016E">
      <w:pPr>
        <w:spacing w:after="0" w:line="240" w:lineRule="auto"/>
        <w:jc w:val="both"/>
        <w:rPr>
          <w:rFonts w:eastAsia="Times New Roman" w:cstheme="minorHAnsi"/>
          <w:lang w:eastAsia="sl-SI"/>
        </w:rPr>
      </w:pPr>
      <w:bookmarkStart w:id="0" w:name="_Hlk520364286"/>
      <w:r w:rsidRPr="00EF3062">
        <w:rPr>
          <w:rFonts w:eastAsia="Times New Roman" w:cstheme="minorHAnsi"/>
          <w:lang w:eastAsia="sl-SI"/>
        </w:rPr>
        <w:t xml:space="preserve">2. VODOVOD –KANALIZACIJA javno podjetje, </w:t>
      </w:r>
      <w:proofErr w:type="spellStart"/>
      <w:r w:rsidRPr="00EF3062">
        <w:rPr>
          <w:rFonts w:eastAsia="Times New Roman" w:cstheme="minorHAnsi"/>
          <w:lang w:eastAsia="sl-SI"/>
        </w:rPr>
        <w:t>d.o.o</w:t>
      </w:r>
      <w:proofErr w:type="spellEnd"/>
      <w:r w:rsidRPr="00EF3062">
        <w:rPr>
          <w:rFonts w:eastAsia="Times New Roman" w:cstheme="minorHAnsi"/>
          <w:lang w:eastAsia="sl-SI"/>
        </w:rPr>
        <w:t xml:space="preserve">, Lava 2a, 3000 Celje, </w:t>
      </w:r>
    </w:p>
    <w:p w:rsidR="00D3016E" w:rsidRPr="00EF3062" w:rsidRDefault="00D3016E" w:rsidP="00D3016E">
      <w:pPr>
        <w:spacing w:after="0" w:line="240" w:lineRule="auto"/>
        <w:jc w:val="both"/>
        <w:rPr>
          <w:rFonts w:eastAsia="Times New Roman" w:cstheme="minorHAnsi"/>
          <w:lang w:eastAsia="sl-SI"/>
        </w:rPr>
      </w:pPr>
      <w:r w:rsidRPr="00EF3062">
        <w:rPr>
          <w:rFonts w:eastAsia="Times New Roman" w:cstheme="minorHAnsi"/>
          <w:lang w:eastAsia="sl-SI"/>
        </w:rPr>
        <w:t>ki ga zastopa direktor mag. Marko CVIKL</w:t>
      </w:r>
    </w:p>
    <w:p w:rsidR="00D3016E" w:rsidRPr="00EF3062" w:rsidRDefault="00D3016E" w:rsidP="00D3016E">
      <w:pPr>
        <w:spacing w:after="0" w:line="240" w:lineRule="auto"/>
        <w:jc w:val="both"/>
        <w:rPr>
          <w:rFonts w:eastAsia="Times New Roman" w:cstheme="minorHAnsi"/>
          <w:lang w:eastAsia="sl-SI"/>
        </w:rPr>
      </w:pPr>
      <w:r w:rsidRPr="00EF3062">
        <w:rPr>
          <w:rFonts w:eastAsia="Times New Roman" w:cstheme="minorHAnsi"/>
          <w:lang w:eastAsia="sl-SI"/>
        </w:rPr>
        <w:t>Matična št.: 5914540000</w:t>
      </w:r>
    </w:p>
    <w:p w:rsidR="00D3016E" w:rsidRPr="00EF3062" w:rsidRDefault="00D3016E" w:rsidP="00D3016E">
      <w:pPr>
        <w:spacing w:after="0" w:line="240" w:lineRule="auto"/>
        <w:jc w:val="both"/>
        <w:rPr>
          <w:rFonts w:eastAsia="Times New Roman" w:cstheme="minorHAnsi"/>
          <w:lang w:eastAsia="sl-SI"/>
        </w:rPr>
      </w:pPr>
      <w:r w:rsidRPr="00EF3062">
        <w:rPr>
          <w:rFonts w:eastAsia="Times New Roman" w:cstheme="minorHAnsi"/>
          <w:lang w:eastAsia="sl-SI"/>
        </w:rPr>
        <w:t xml:space="preserve">Davčna št.: SI 45804109 </w:t>
      </w:r>
    </w:p>
    <w:p w:rsidR="00D3016E" w:rsidRPr="00EF3062" w:rsidRDefault="00D3016E" w:rsidP="00D3016E">
      <w:pPr>
        <w:spacing w:after="0" w:line="240" w:lineRule="auto"/>
        <w:jc w:val="both"/>
        <w:rPr>
          <w:rFonts w:eastAsia="Times New Roman" w:cstheme="minorHAnsi"/>
          <w:lang w:eastAsia="sl-SI"/>
        </w:rPr>
      </w:pPr>
    </w:p>
    <w:p w:rsidR="00D3016E" w:rsidRPr="00EF3062" w:rsidRDefault="00D3016E" w:rsidP="00D3016E">
      <w:pPr>
        <w:spacing w:after="0" w:line="240" w:lineRule="auto"/>
        <w:jc w:val="both"/>
        <w:rPr>
          <w:rFonts w:eastAsia="Times New Roman" w:cstheme="minorHAnsi"/>
          <w:lang w:eastAsia="sl-SI"/>
        </w:rPr>
      </w:pPr>
      <w:r w:rsidRPr="00EF3062">
        <w:rPr>
          <w:rFonts w:eastAsia="Times New Roman" w:cstheme="minorHAnsi"/>
          <w:lang w:eastAsia="sl-SI"/>
        </w:rPr>
        <w:t xml:space="preserve">in </w:t>
      </w:r>
    </w:p>
    <w:bookmarkEnd w:id="0"/>
    <w:p w:rsidR="00D3016E" w:rsidRPr="00EF3062" w:rsidRDefault="00D3016E" w:rsidP="00D3016E">
      <w:pPr>
        <w:spacing w:after="0" w:line="240" w:lineRule="auto"/>
        <w:jc w:val="both"/>
        <w:rPr>
          <w:rFonts w:eastAsia="Times New Roman" w:cstheme="minorHAnsi"/>
          <w:lang w:eastAsia="sl-SI"/>
        </w:rPr>
      </w:pPr>
    </w:p>
    <w:p w:rsidR="00D3016E" w:rsidRPr="00EF3062" w:rsidRDefault="00D3016E" w:rsidP="00D3016E">
      <w:pPr>
        <w:spacing w:after="0" w:line="240" w:lineRule="auto"/>
        <w:jc w:val="both"/>
        <w:rPr>
          <w:rFonts w:eastAsia="Times New Roman" w:cstheme="minorHAnsi"/>
          <w:b/>
          <w:lang w:eastAsia="sl-SI"/>
        </w:rPr>
      </w:pPr>
      <w:r w:rsidRPr="00EF3062">
        <w:rPr>
          <w:rFonts w:eastAsia="Times New Roman" w:cstheme="minorHAnsi"/>
          <w:b/>
          <w:lang w:eastAsia="sl-SI"/>
        </w:rPr>
        <w:t xml:space="preserve">IZVAJALEC </w:t>
      </w:r>
    </w:p>
    <w:p w:rsidR="00D3016E" w:rsidRPr="00EF3062" w:rsidRDefault="00D3016E" w:rsidP="00D3016E">
      <w:pPr>
        <w:spacing w:after="0" w:line="240" w:lineRule="auto"/>
        <w:jc w:val="both"/>
        <w:rPr>
          <w:rFonts w:eastAsia="Times New Roman" w:cstheme="minorHAnsi"/>
          <w:lang w:eastAsia="sl-SI"/>
        </w:rPr>
      </w:pPr>
    </w:p>
    <w:p w:rsidR="00D3016E" w:rsidRPr="00EF3062" w:rsidRDefault="004C431B" w:rsidP="00D3016E">
      <w:pPr>
        <w:spacing w:after="0" w:line="240" w:lineRule="auto"/>
        <w:jc w:val="both"/>
        <w:rPr>
          <w:rFonts w:eastAsia="Times New Roman" w:cstheme="minorHAnsi"/>
          <w:lang w:eastAsia="sl-SI"/>
        </w:rPr>
      </w:pPr>
      <w:r w:rsidRPr="00EF3062">
        <w:rPr>
          <w:rFonts w:eastAsia="Times New Roman" w:cstheme="minorHAnsi"/>
          <w:lang w:eastAsia="sl-SI"/>
        </w:rPr>
        <w:t>3</w:t>
      </w:r>
      <w:r w:rsidR="00D3016E" w:rsidRPr="00EF3062">
        <w:rPr>
          <w:rFonts w:eastAsia="Times New Roman" w:cstheme="minorHAnsi"/>
          <w:lang w:eastAsia="sl-SI"/>
        </w:rPr>
        <w:t xml:space="preserve">. </w:t>
      </w:r>
      <w:r w:rsidR="00F40C54" w:rsidRPr="00EF3062">
        <w:rPr>
          <w:rFonts w:eastAsia="Times New Roman" w:cstheme="minorHAnsi"/>
          <w:lang w:eastAsia="sl-SI"/>
        </w:rPr>
        <w:t>Izvajalec</w:t>
      </w:r>
      <w:r w:rsidR="00D3016E" w:rsidRPr="00EF3062">
        <w:rPr>
          <w:rFonts w:eastAsia="Times New Roman" w:cstheme="minorHAnsi"/>
          <w:lang w:eastAsia="sl-SI"/>
        </w:rPr>
        <w:t xml:space="preserve">, </w:t>
      </w:r>
    </w:p>
    <w:p w:rsidR="00D3016E" w:rsidRPr="00EF3062" w:rsidRDefault="00D3016E" w:rsidP="00D3016E">
      <w:pPr>
        <w:spacing w:after="0" w:line="240" w:lineRule="auto"/>
        <w:jc w:val="both"/>
        <w:rPr>
          <w:rFonts w:eastAsia="Times New Roman" w:cstheme="minorHAnsi"/>
          <w:lang w:eastAsia="sl-SI"/>
        </w:rPr>
      </w:pPr>
      <w:r w:rsidRPr="00EF3062">
        <w:rPr>
          <w:rFonts w:eastAsia="Times New Roman" w:cstheme="minorHAnsi"/>
          <w:lang w:eastAsia="sl-SI"/>
        </w:rPr>
        <w:t>ki ga zastopa direktor</w:t>
      </w:r>
    </w:p>
    <w:p w:rsidR="00D3016E" w:rsidRPr="00EF3062" w:rsidRDefault="00D3016E" w:rsidP="00D3016E">
      <w:pPr>
        <w:spacing w:after="0" w:line="240" w:lineRule="auto"/>
        <w:jc w:val="both"/>
        <w:rPr>
          <w:rFonts w:eastAsia="Times New Roman" w:cstheme="minorHAnsi"/>
          <w:lang w:eastAsia="sl-SI"/>
        </w:rPr>
      </w:pPr>
      <w:r w:rsidRPr="00EF3062">
        <w:rPr>
          <w:rFonts w:eastAsia="Times New Roman" w:cstheme="minorHAnsi"/>
          <w:lang w:eastAsia="sl-SI"/>
        </w:rPr>
        <w:t xml:space="preserve">Matična št.: </w:t>
      </w:r>
    </w:p>
    <w:p w:rsidR="00D3016E" w:rsidRPr="00EF3062" w:rsidRDefault="00D3016E" w:rsidP="00D3016E">
      <w:pPr>
        <w:spacing w:after="0" w:line="240" w:lineRule="auto"/>
        <w:jc w:val="both"/>
        <w:rPr>
          <w:rFonts w:eastAsia="Times New Roman" w:cstheme="minorHAnsi"/>
          <w:lang w:eastAsia="sl-SI"/>
        </w:rPr>
      </w:pPr>
      <w:r w:rsidRPr="00EF3062">
        <w:rPr>
          <w:rFonts w:eastAsia="Times New Roman" w:cstheme="minorHAnsi"/>
          <w:lang w:eastAsia="sl-SI"/>
        </w:rPr>
        <w:t xml:space="preserve">Davčna št.: </w:t>
      </w:r>
    </w:p>
    <w:p w:rsidR="00D3016E" w:rsidRPr="00EF3062" w:rsidRDefault="00D3016E" w:rsidP="00D3016E">
      <w:pPr>
        <w:spacing w:after="0" w:line="240" w:lineRule="auto"/>
        <w:jc w:val="both"/>
        <w:rPr>
          <w:rFonts w:eastAsia="Times New Roman" w:cstheme="minorHAnsi"/>
          <w:lang w:eastAsia="sl-SI"/>
        </w:rPr>
      </w:pPr>
      <w:r w:rsidRPr="00EF3062">
        <w:rPr>
          <w:rFonts w:eastAsia="Times New Roman" w:cstheme="minorHAnsi"/>
          <w:lang w:eastAsia="sl-SI"/>
        </w:rPr>
        <w:t xml:space="preserve">Transakcijski račun: </w:t>
      </w:r>
    </w:p>
    <w:p w:rsidR="00D3016E" w:rsidRPr="00EF3062" w:rsidRDefault="00D3016E" w:rsidP="00D3016E">
      <w:pPr>
        <w:autoSpaceDE w:val="0"/>
        <w:autoSpaceDN w:val="0"/>
        <w:adjustRightInd w:val="0"/>
        <w:spacing w:after="0" w:line="240" w:lineRule="auto"/>
        <w:rPr>
          <w:rFonts w:eastAsia="Times New Roman" w:cstheme="minorHAnsi"/>
          <w:color w:val="000000"/>
          <w:lang w:eastAsia="sl-SI"/>
        </w:rPr>
      </w:pPr>
    </w:p>
    <w:p w:rsidR="00D3016E" w:rsidRPr="00EF3062" w:rsidRDefault="00D3016E" w:rsidP="00D14C5D">
      <w:pPr>
        <w:pStyle w:val="Odstavekseznama"/>
        <w:numPr>
          <w:ilvl w:val="0"/>
          <w:numId w:val="17"/>
        </w:numPr>
        <w:spacing w:after="0" w:line="240" w:lineRule="auto"/>
        <w:outlineLvl w:val="0"/>
        <w:rPr>
          <w:rFonts w:eastAsia="Times New Roman" w:cstheme="minorHAnsi"/>
          <w:lang w:eastAsia="sl-SI"/>
        </w:rPr>
      </w:pPr>
      <w:r w:rsidRPr="00EF3062">
        <w:rPr>
          <w:rFonts w:eastAsia="Times New Roman" w:cstheme="minorHAnsi"/>
          <w:lang w:eastAsia="sl-SI"/>
        </w:rPr>
        <w:t>UVODNE UGOTOVITVE</w:t>
      </w:r>
    </w:p>
    <w:p w:rsidR="00D3016E" w:rsidRPr="00EF3062" w:rsidRDefault="00D3016E" w:rsidP="00D3016E">
      <w:pPr>
        <w:spacing w:after="0" w:line="240" w:lineRule="auto"/>
        <w:jc w:val="both"/>
        <w:rPr>
          <w:rFonts w:eastAsia="Times New Roman" w:cstheme="minorHAnsi"/>
          <w:lang w:eastAsia="sl-SI"/>
        </w:rPr>
      </w:pPr>
    </w:p>
    <w:p w:rsidR="00D3016E" w:rsidRPr="00EF3062" w:rsidRDefault="00D3016E" w:rsidP="00D3016E">
      <w:pPr>
        <w:numPr>
          <w:ilvl w:val="0"/>
          <w:numId w:val="1"/>
        </w:numPr>
        <w:spacing w:after="0" w:line="240" w:lineRule="auto"/>
        <w:jc w:val="center"/>
        <w:rPr>
          <w:rFonts w:eastAsia="Times New Roman" w:cstheme="minorHAnsi"/>
          <w:lang w:eastAsia="sl-SI"/>
        </w:rPr>
      </w:pPr>
      <w:r w:rsidRPr="00EF3062">
        <w:rPr>
          <w:rFonts w:eastAsia="Times New Roman" w:cstheme="minorHAnsi"/>
          <w:lang w:eastAsia="sl-SI"/>
        </w:rPr>
        <w:t>člen</w:t>
      </w:r>
    </w:p>
    <w:p w:rsidR="002D3281" w:rsidRPr="00EF3062" w:rsidRDefault="002D3281" w:rsidP="00D3016E">
      <w:pPr>
        <w:spacing w:after="0" w:line="240" w:lineRule="auto"/>
        <w:jc w:val="both"/>
        <w:rPr>
          <w:rFonts w:eastAsia="Times New Roman" w:cstheme="minorHAnsi"/>
          <w:lang w:eastAsia="sl-SI"/>
        </w:rPr>
      </w:pPr>
    </w:p>
    <w:p w:rsidR="00D3016E" w:rsidRPr="00EF3062" w:rsidRDefault="00D3016E" w:rsidP="00D3016E">
      <w:pPr>
        <w:spacing w:after="0" w:line="240" w:lineRule="auto"/>
        <w:jc w:val="both"/>
        <w:rPr>
          <w:rFonts w:eastAsia="Times New Roman" w:cstheme="minorHAnsi"/>
          <w:lang w:eastAsia="sl-SI"/>
        </w:rPr>
      </w:pPr>
      <w:r w:rsidRPr="00EF3062">
        <w:rPr>
          <w:rFonts w:eastAsia="Times New Roman" w:cstheme="minorHAnsi"/>
          <w:lang w:eastAsia="sl-SI"/>
        </w:rPr>
        <w:t>Pogodbene stranke uvodoma ugotavljajo:</w:t>
      </w:r>
    </w:p>
    <w:p w:rsidR="00D3016E" w:rsidRPr="00EF3062" w:rsidRDefault="00D3016E" w:rsidP="00D3016E">
      <w:pPr>
        <w:numPr>
          <w:ilvl w:val="0"/>
          <w:numId w:val="9"/>
        </w:numPr>
        <w:spacing w:after="0" w:line="240" w:lineRule="auto"/>
        <w:contextualSpacing/>
        <w:jc w:val="both"/>
        <w:rPr>
          <w:rFonts w:eastAsia="Times New Roman" w:cstheme="minorHAnsi"/>
          <w:lang w:eastAsia="sl-SI"/>
        </w:rPr>
      </w:pPr>
      <w:r w:rsidRPr="00EF3062">
        <w:rPr>
          <w:rFonts w:eastAsia="Times New Roman" w:cstheme="minorHAnsi"/>
          <w:lang w:eastAsia="sl-SI"/>
        </w:rPr>
        <w:t xml:space="preserve">da je bil izvajalec izbran skladno </w:t>
      </w:r>
      <w:r w:rsidR="00C50E49" w:rsidRPr="00EF3062">
        <w:rPr>
          <w:rFonts w:eastAsia="Times New Roman" w:cstheme="minorHAnsi"/>
          <w:lang w:eastAsia="sl-SI"/>
        </w:rPr>
        <w:t xml:space="preserve">s </w:t>
      </w:r>
      <w:r w:rsidRPr="00EF3062">
        <w:rPr>
          <w:rFonts w:eastAsia="Times New Roman" w:cstheme="minorHAnsi"/>
          <w:lang w:eastAsia="sl-SI"/>
        </w:rPr>
        <w:t>47. členom Zakona o javnem naročanju (Uradni list RS, št. 91/15</w:t>
      </w:r>
      <w:r w:rsidR="00C50E49" w:rsidRPr="00EF3062">
        <w:rPr>
          <w:rFonts w:eastAsia="Times New Roman" w:cstheme="minorHAnsi"/>
          <w:lang w:eastAsia="sl-SI"/>
        </w:rPr>
        <w:t xml:space="preserve"> in 14/18</w:t>
      </w:r>
      <w:r w:rsidRPr="00EF3062">
        <w:rPr>
          <w:rFonts w:eastAsia="Times New Roman" w:cstheme="minorHAnsi"/>
          <w:lang w:eastAsia="sl-SI"/>
        </w:rPr>
        <w:t xml:space="preserve">; v nadaljevanju ZJN-3) po postopku naročila male vrednosti, za javno naročilo, objavljeno na Portalu javnih naročil pod št. objave </w:t>
      </w:r>
      <w:r w:rsidR="00F40C54" w:rsidRPr="00EF3062">
        <w:rPr>
          <w:rFonts w:eastAsia="Times New Roman" w:cstheme="minorHAnsi"/>
          <w:lang w:eastAsia="sl-SI"/>
        </w:rPr>
        <w:t>____________</w:t>
      </w:r>
      <w:r w:rsidRPr="00EF3062">
        <w:rPr>
          <w:rFonts w:eastAsia="Times New Roman" w:cstheme="minorHAnsi"/>
          <w:lang w:eastAsia="sl-SI"/>
        </w:rPr>
        <w:t xml:space="preserve"> z dne </w:t>
      </w:r>
      <w:r w:rsidR="00F40C54" w:rsidRPr="00EF3062">
        <w:rPr>
          <w:rFonts w:eastAsia="Times New Roman" w:cstheme="minorHAnsi"/>
          <w:lang w:eastAsia="sl-SI"/>
        </w:rPr>
        <w:t>___________</w:t>
      </w:r>
      <w:r w:rsidRPr="00EF3062">
        <w:rPr>
          <w:rFonts w:eastAsia="Times New Roman" w:cstheme="minorHAnsi"/>
          <w:lang w:eastAsia="sl-SI"/>
        </w:rPr>
        <w:t xml:space="preserve"> in na podlagi Odločitve o oddaji javnega naročila, št. </w:t>
      </w:r>
      <w:r w:rsidR="00F40C54" w:rsidRPr="00EF3062">
        <w:rPr>
          <w:rFonts w:eastAsia="Times New Roman" w:cstheme="minorHAnsi"/>
          <w:lang w:eastAsia="sl-SI"/>
        </w:rPr>
        <w:t>___________</w:t>
      </w:r>
      <w:r w:rsidRPr="00EF3062">
        <w:rPr>
          <w:rFonts w:eastAsia="Times New Roman" w:cstheme="minorHAnsi"/>
          <w:lang w:eastAsia="sl-SI"/>
        </w:rPr>
        <w:t xml:space="preserve"> z dne</w:t>
      </w:r>
      <w:r w:rsidR="00E97191" w:rsidRPr="00EF3062">
        <w:rPr>
          <w:rFonts w:eastAsia="Times New Roman" w:cstheme="minorHAnsi"/>
          <w:lang w:eastAsia="sl-SI"/>
        </w:rPr>
        <w:t xml:space="preserve"> </w:t>
      </w:r>
      <w:r w:rsidR="00F40C54" w:rsidRPr="00EF3062">
        <w:rPr>
          <w:rFonts w:eastAsia="Times New Roman" w:cstheme="minorHAnsi"/>
          <w:lang w:eastAsia="sl-SI"/>
        </w:rPr>
        <w:t>___________</w:t>
      </w:r>
      <w:r w:rsidRPr="00EF3062">
        <w:rPr>
          <w:rFonts w:eastAsia="Times New Roman" w:cstheme="minorHAnsi"/>
          <w:lang w:eastAsia="sl-SI"/>
        </w:rPr>
        <w:t xml:space="preserve">, objavljene na Portalu javnih naročil dne </w:t>
      </w:r>
      <w:r w:rsidR="00F40C54" w:rsidRPr="00EF3062">
        <w:rPr>
          <w:rFonts w:eastAsia="Times New Roman" w:cstheme="minorHAnsi"/>
          <w:lang w:eastAsia="sl-SI"/>
        </w:rPr>
        <w:t>____________</w:t>
      </w:r>
      <w:r w:rsidRPr="00EF3062">
        <w:rPr>
          <w:rFonts w:eastAsia="Times New Roman" w:cstheme="minorHAnsi"/>
          <w:lang w:eastAsia="sl-SI"/>
        </w:rPr>
        <w:t xml:space="preserve"> ter ponudbe št. </w:t>
      </w:r>
      <w:r w:rsidR="00F40C54" w:rsidRPr="00EF3062">
        <w:rPr>
          <w:rFonts w:eastAsia="Times New Roman" w:cstheme="minorHAnsi"/>
          <w:lang w:eastAsia="sl-SI"/>
        </w:rPr>
        <w:t>_____________</w:t>
      </w:r>
      <w:r w:rsidRPr="00EF3062">
        <w:rPr>
          <w:rFonts w:eastAsia="Times New Roman" w:cstheme="minorHAnsi"/>
          <w:lang w:eastAsia="sl-SI"/>
        </w:rPr>
        <w:t xml:space="preserve"> z dne </w:t>
      </w:r>
      <w:r w:rsidR="00F40C54" w:rsidRPr="00EF3062">
        <w:rPr>
          <w:rFonts w:eastAsia="Times New Roman" w:cstheme="minorHAnsi"/>
          <w:lang w:eastAsia="sl-SI"/>
        </w:rPr>
        <w:t>__________________</w:t>
      </w:r>
      <w:r w:rsidRPr="00EF3062">
        <w:rPr>
          <w:rFonts w:eastAsia="Times New Roman" w:cstheme="minorHAnsi"/>
          <w:lang w:eastAsia="sl-SI"/>
        </w:rPr>
        <w:t>, kot najugodnejši ponudnik;</w:t>
      </w:r>
    </w:p>
    <w:p w:rsidR="00D3016E" w:rsidRPr="00EF3062" w:rsidRDefault="00D3016E" w:rsidP="00C50E49">
      <w:pPr>
        <w:numPr>
          <w:ilvl w:val="0"/>
          <w:numId w:val="9"/>
        </w:numPr>
        <w:spacing w:after="0" w:line="240" w:lineRule="auto"/>
        <w:jc w:val="both"/>
        <w:rPr>
          <w:rFonts w:eastAsia="Times New Roman" w:cstheme="minorHAnsi"/>
          <w:lang w:eastAsia="sl-SI"/>
        </w:rPr>
      </w:pPr>
      <w:r w:rsidRPr="00EF3062">
        <w:rPr>
          <w:rFonts w:eastAsia="Times New Roman" w:cstheme="minorHAnsi"/>
          <w:lang w:eastAsia="sl-SI"/>
        </w:rPr>
        <w:t>da se obnove komunalnih vodov in rekonstrukcija ceste izvaja kot vzdrževalno delo v javno korist brez pridobitve gradbenega dovoljenja.</w:t>
      </w:r>
    </w:p>
    <w:p w:rsidR="00D3016E" w:rsidRPr="00EF3062" w:rsidRDefault="00D3016E" w:rsidP="00D3016E">
      <w:pPr>
        <w:spacing w:after="0" w:line="240" w:lineRule="auto"/>
        <w:jc w:val="both"/>
        <w:rPr>
          <w:rFonts w:eastAsia="Times New Roman" w:cstheme="minorHAnsi"/>
          <w:lang w:eastAsia="sl-SI"/>
        </w:rPr>
      </w:pPr>
    </w:p>
    <w:p w:rsidR="00D3016E" w:rsidRPr="00EF3062" w:rsidRDefault="00D3016E" w:rsidP="00D14C5D">
      <w:pPr>
        <w:pStyle w:val="Odstavekseznama"/>
        <w:numPr>
          <w:ilvl w:val="0"/>
          <w:numId w:val="1"/>
        </w:numPr>
        <w:spacing w:after="0" w:line="240" w:lineRule="auto"/>
        <w:jc w:val="center"/>
        <w:rPr>
          <w:rFonts w:eastAsia="Times New Roman" w:cstheme="minorHAnsi"/>
          <w:lang w:eastAsia="sl-SI"/>
        </w:rPr>
      </w:pPr>
      <w:r w:rsidRPr="00EF3062">
        <w:rPr>
          <w:rFonts w:eastAsia="Times New Roman" w:cstheme="minorHAnsi"/>
          <w:lang w:eastAsia="sl-SI"/>
        </w:rPr>
        <w:t>člen</w:t>
      </w:r>
    </w:p>
    <w:p w:rsidR="00D3016E" w:rsidRPr="00EF3062" w:rsidRDefault="00D3016E" w:rsidP="00D3016E">
      <w:pPr>
        <w:spacing w:after="0" w:line="240" w:lineRule="auto"/>
        <w:jc w:val="center"/>
        <w:rPr>
          <w:rFonts w:eastAsia="Times New Roman" w:cstheme="minorHAnsi"/>
          <w:lang w:eastAsia="sl-SI"/>
        </w:rPr>
      </w:pPr>
    </w:p>
    <w:p w:rsidR="00D3016E" w:rsidRPr="00EF3062" w:rsidRDefault="00D3016E" w:rsidP="00D3016E">
      <w:pPr>
        <w:spacing w:after="0" w:line="240" w:lineRule="auto"/>
        <w:ind w:left="284" w:hanging="284"/>
        <w:jc w:val="both"/>
        <w:rPr>
          <w:rFonts w:eastAsia="Times New Roman" w:cstheme="minorHAnsi"/>
          <w:lang w:eastAsia="sl-SI"/>
        </w:rPr>
      </w:pPr>
      <w:r w:rsidRPr="00EF3062">
        <w:rPr>
          <w:rFonts w:eastAsia="Times New Roman" w:cstheme="minorHAnsi"/>
          <w:lang w:eastAsia="sl-SI"/>
        </w:rPr>
        <w:t xml:space="preserve">Pogodbene stranke </w:t>
      </w:r>
      <w:r w:rsidR="00C50E49" w:rsidRPr="00EF3062">
        <w:rPr>
          <w:rFonts w:eastAsia="Times New Roman" w:cstheme="minorHAnsi"/>
          <w:lang w:eastAsia="sl-SI"/>
        </w:rPr>
        <w:t xml:space="preserve">nadalje </w:t>
      </w:r>
      <w:r w:rsidR="001D6348" w:rsidRPr="00EF3062">
        <w:rPr>
          <w:rFonts w:eastAsia="Times New Roman" w:cstheme="minorHAnsi"/>
          <w:lang w:eastAsia="sl-SI"/>
        </w:rPr>
        <w:t>ugotavljajo, da ima</w:t>
      </w:r>
      <w:r w:rsidR="004C431B" w:rsidRPr="00EF3062">
        <w:rPr>
          <w:rFonts w:eastAsia="Times New Roman" w:cstheme="minorHAnsi"/>
          <w:lang w:eastAsia="sl-SI"/>
        </w:rPr>
        <w:t xml:space="preserve"> </w:t>
      </w:r>
      <w:r w:rsidRPr="00EF3062">
        <w:rPr>
          <w:rFonts w:eastAsia="Times New Roman" w:cstheme="minorHAnsi"/>
          <w:lang w:eastAsia="sl-SI"/>
        </w:rPr>
        <w:t>plačnik Vodovod-kanalizacija javno podjetje</w:t>
      </w:r>
      <w:r w:rsidR="006E05BD" w:rsidRPr="00EF3062">
        <w:rPr>
          <w:rFonts w:eastAsia="Times New Roman" w:cstheme="minorHAnsi"/>
          <w:lang w:eastAsia="sl-SI"/>
        </w:rPr>
        <w:t xml:space="preserve">, </w:t>
      </w:r>
      <w:r w:rsidRPr="00EF3062">
        <w:rPr>
          <w:rFonts w:eastAsia="Times New Roman" w:cstheme="minorHAnsi"/>
          <w:lang w:eastAsia="sl-SI"/>
        </w:rPr>
        <w:t>d.o.o.,</w:t>
      </w:r>
    </w:p>
    <w:p w:rsidR="00D3016E" w:rsidRPr="00EF3062" w:rsidRDefault="00D3016E" w:rsidP="00D3016E">
      <w:pPr>
        <w:numPr>
          <w:ilvl w:val="0"/>
          <w:numId w:val="14"/>
        </w:numPr>
        <w:spacing w:after="0" w:line="240" w:lineRule="auto"/>
        <w:contextualSpacing/>
        <w:jc w:val="both"/>
        <w:rPr>
          <w:rFonts w:eastAsia="Times New Roman" w:cstheme="minorHAnsi"/>
          <w:lang w:eastAsia="sl-SI"/>
        </w:rPr>
      </w:pPr>
      <w:r w:rsidRPr="00EF3062">
        <w:rPr>
          <w:rFonts w:eastAsia="Times New Roman" w:cstheme="minorHAnsi"/>
          <w:lang w:eastAsia="sl-SI"/>
        </w:rPr>
        <w:t>urejen status javnega podjetja v skladu z Odlokom o spremembah v javnem podjetju   Vodovod – kanalizacija d.o.o. (Uradni list RS, št. 117/2000 in 106/2009), sprejet s strani vseh najemodajalk, soustanoviteljic javnega podjetja</w:t>
      </w:r>
      <w:r w:rsidR="00C50E49" w:rsidRPr="00EF3062">
        <w:rPr>
          <w:rFonts w:eastAsia="Times New Roman" w:cstheme="minorHAnsi"/>
          <w:lang w:eastAsia="sl-SI"/>
        </w:rPr>
        <w:t xml:space="preserve"> ter</w:t>
      </w:r>
      <w:r w:rsidRPr="00EF3062">
        <w:rPr>
          <w:rFonts w:eastAsia="Times New Roman" w:cstheme="minorHAnsi"/>
          <w:lang w:eastAsia="sl-SI"/>
        </w:rPr>
        <w:t>;</w:t>
      </w:r>
    </w:p>
    <w:p w:rsidR="00D3016E" w:rsidRPr="00EF3062" w:rsidRDefault="00D3016E" w:rsidP="00D3016E">
      <w:pPr>
        <w:numPr>
          <w:ilvl w:val="0"/>
          <w:numId w:val="14"/>
        </w:numPr>
        <w:spacing w:after="0" w:line="240" w:lineRule="auto"/>
        <w:contextualSpacing/>
        <w:jc w:val="both"/>
        <w:rPr>
          <w:rFonts w:eastAsia="Times New Roman" w:cstheme="minorHAnsi"/>
          <w:lang w:eastAsia="sl-SI"/>
        </w:rPr>
      </w:pPr>
      <w:r w:rsidRPr="00EF3062">
        <w:rPr>
          <w:rFonts w:eastAsia="Times New Roman" w:cstheme="minorHAnsi"/>
          <w:lang w:eastAsia="sl-SI"/>
        </w:rPr>
        <w:t xml:space="preserve">da je </w:t>
      </w:r>
      <w:r w:rsidRPr="00EF3062">
        <w:rPr>
          <w:rFonts w:eastAsia="Times New Roman" w:cstheme="minorHAnsi"/>
          <w:bCs/>
          <w:lang w:eastAsia="sl-SI"/>
        </w:rPr>
        <w:t xml:space="preserve">plačnik </w:t>
      </w:r>
      <w:r w:rsidRPr="00EF3062">
        <w:rPr>
          <w:rFonts w:eastAsia="Times New Roman" w:cstheme="minorHAnsi"/>
          <w:lang w:eastAsia="sl-SI"/>
        </w:rPr>
        <w:t xml:space="preserve">v skladu z odloki najemodajalk, ki urejajo izvajanje gospodarskih javnih služb, ki jih izvaja najemnik, odlokom iz prejšnje točke ter prečiščenega besedila družbene pogodbe z </w:t>
      </w:r>
      <w:r w:rsidRPr="00EF3062">
        <w:rPr>
          <w:rFonts w:eastAsia="Times New Roman" w:cstheme="minorHAnsi"/>
          <w:lang w:eastAsia="sl-SI"/>
        </w:rPr>
        <w:lastRenderedPageBreak/>
        <w:t>dne 11. 2. 2009 ustanovljen in registriran za izvajanje dejavnosti zbiranja, prečiščevanja in distribucije vode ter ravnanja z odplakami;</w:t>
      </w:r>
    </w:p>
    <w:p w:rsidR="00D3016E" w:rsidRPr="00EF3062" w:rsidRDefault="00D3016E" w:rsidP="00D3016E">
      <w:pPr>
        <w:numPr>
          <w:ilvl w:val="0"/>
          <w:numId w:val="14"/>
        </w:numPr>
        <w:spacing w:after="0" w:line="240" w:lineRule="auto"/>
        <w:contextualSpacing/>
        <w:jc w:val="both"/>
        <w:rPr>
          <w:rFonts w:eastAsia="Times New Roman" w:cstheme="minorHAnsi"/>
          <w:lang w:eastAsia="sl-SI"/>
        </w:rPr>
      </w:pPr>
      <w:r w:rsidRPr="00EF3062">
        <w:rPr>
          <w:rFonts w:eastAsia="Times New Roman" w:cstheme="minorHAnsi"/>
          <w:lang w:eastAsia="sl-SI"/>
        </w:rPr>
        <w:t xml:space="preserve">da so vse najemodajalke soglasno z javnim pooblastilom, podeljenim z Odlokom o spremembah in dopolnitvah Odloka o spremembah v javnem podjetju Vodovod – kanalizacija d.o.o. </w:t>
      </w:r>
      <w:bookmarkStart w:id="1" w:name="_Hlk35345995"/>
      <w:r w:rsidRPr="00EF3062">
        <w:rPr>
          <w:rFonts w:eastAsia="Times New Roman" w:cstheme="minorHAnsi"/>
          <w:lang w:eastAsia="sl-SI"/>
        </w:rPr>
        <w:t>(Uradni list RS št., 106/2009)</w:t>
      </w:r>
      <w:bookmarkEnd w:id="1"/>
      <w:r w:rsidRPr="00EF3062">
        <w:rPr>
          <w:rFonts w:eastAsia="Times New Roman" w:cstheme="minorHAnsi"/>
          <w:lang w:eastAsia="sl-SI"/>
        </w:rPr>
        <w:t xml:space="preserve">, pooblastile </w:t>
      </w:r>
      <w:r w:rsidRPr="00EF3062">
        <w:rPr>
          <w:rFonts w:eastAsia="Times New Roman" w:cstheme="minorHAnsi"/>
          <w:bCs/>
          <w:lang w:eastAsia="sl-SI"/>
        </w:rPr>
        <w:t>plačnika</w:t>
      </w:r>
      <w:r w:rsidRPr="00EF3062">
        <w:rPr>
          <w:rFonts w:eastAsia="Times New Roman" w:cstheme="minorHAnsi"/>
          <w:lang w:eastAsia="sl-SI"/>
        </w:rPr>
        <w:t xml:space="preserve"> za vodenje vseh obnovitvenih investicij v infrastrukturo in za izvedbo vseh potrebnih aktivnosti v zvezi z investicijami;</w:t>
      </w:r>
    </w:p>
    <w:p w:rsidR="003B2488" w:rsidRPr="00EF3062" w:rsidRDefault="00D3016E" w:rsidP="003B2488">
      <w:pPr>
        <w:numPr>
          <w:ilvl w:val="0"/>
          <w:numId w:val="14"/>
        </w:numPr>
        <w:spacing w:after="0" w:line="240" w:lineRule="auto"/>
        <w:contextualSpacing/>
        <w:jc w:val="both"/>
        <w:rPr>
          <w:rFonts w:eastAsia="Times New Roman" w:cstheme="minorHAnsi"/>
          <w:lang w:eastAsia="sl-SI"/>
        </w:rPr>
      </w:pPr>
      <w:r w:rsidRPr="00EF3062">
        <w:rPr>
          <w:rFonts w:eastAsia="Times New Roman" w:cstheme="minorHAnsi"/>
          <w:bCs/>
          <w:lang w:eastAsia="sl-SI"/>
        </w:rPr>
        <w:t xml:space="preserve">da </w:t>
      </w:r>
      <w:r w:rsidRPr="00EF3062">
        <w:rPr>
          <w:rFonts w:eastAsia="Times New Roman" w:cstheme="minorHAnsi"/>
          <w:lang w:eastAsia="sl-SI"/>
        </w:rPr>
        <w:t xml:space="preserve">ima plačnik v skladu s pravili obligacijskega prava v zvezi z izvajanjem investicij pooblastilo za nastopanje v tujem imenu in za tuj račun (v imenu in za račun </w:t>
      </w:r>
      <w:r w:rsidR="006E05BD" w:rsidRPr="00EF3062">
        <w:rPr>
          <w:rFonts w:eastAsia="Times New Roman" w:cstheme="minorHAnsi"/>
          <w:lang w:eastAsia="sl-SI"/>
        </w:rPr>
        <w:t>O</w:t>
      </w:r>
      <w:r w:rsidRPr="00EF3062">
        <w:rPr>
          <w:rFonts w:eastAsia="Times New Roman" w:cstheme="minorHAnsi"/>
          <w:lang w:eastAsia="sl-SI"/>
        </w:rPr>
        <w:t xml:space="preserve">bčine </w:t>
      </w:r>
      <w:r w:rsidR="006E05BD" w:rsidRPr="00EF3062">
        <w:rPr>
          <w:rFonts w:eastAsia="Times New Roman" w:cstheme="minorHAnsi"/>
          <w:lang w:eastAsia="sl-SI"/>
        </w:rPr>
        <w:t>Vojnik</w:t>
      </w:r>
      <w:r w:rsidRPr="00EF3062">
        <w:rPr>
          <w:rFonts w:eastAsia="Times New Roman" w:cstheme="minorHAnsi"/>
          <w:lang w:eastAsia="sl-SI"/>
        </w:rPr>
        <w:t>)</w:t>
      </w:r>
      <w:r w:rsidR="00640044" w:rsidRPr="00EF3062">
        <w:rPr>
          <w:rFonts w:eastAsia="Times New Roman" w:cstheme="minorHAnsi"/>
          <w:lang w:eastAsia="sl-SI"/>
        </w:rPr>
        <w:t>,</w:t>
      </w:r>
    </w:p>
    <w:p w:rsidR="00D3016E" w:rsidRPr="001E7151" w:rsidRDefault="00640044" w:rsidP="003B2488">
      <w:pPr>
        <w:numPr>
          <w:ilvl w:val="0"/>
          <w:numId w:val="14"/>
        </w:numPr>
        <w:spacing w:after="0" w:line="240" w:lineRule="auto"/>
        <w:contextualSpacing/>
        <w:jc w:val="both"/>
        <w:rPr>
          <w:rFonts w:eastAsia="Times New Roman" w:cstheme="minorHAnsi"/>
          <w:color w:val="000000" w:themeColor="text1"/>
          <w:lang w:eastAsia="sl-SI"/>
        </w:rPr>
      </w:pPr>
      <w:r w:rsidRPr="001E7151">
        <w:rPr>
          <w:rFonts w:eastAsia="Times New Roman" w:cstheme="minorHAnsi"/>
          <w:color w:val="000000" w:themeColor="text1"/>
          <w:lang w:eastAsia="sl-SI"/>
        </w:rPr>
        <w:t xml:space="preserve">da je </w:t>
      </w:r>
      <w:r w:rsidR="00EF00F8" w:rsidRPr="001E7151">
        <w:rPr>
          <w:rFonts w:eastAsia="Times New Roman" w:cstheme="minorHAnsi"/>
          <w:color w:val="000000" w:themeColor="text1"/>
          <w:lang w:eastAsia="sl-SI"/>
        </w:rPr>
        <w:t>V</w:t>
      </w:r>
      <w:r w:rsidRPr="001E7151">
        <w:rPr>
          <w:rFonts w:eastAsia="Times New Roman" w:cstheme="minorHAnsi"/>
          <w:color w:val="000000" w:themeColor="text1"/>
          <w:lang w:eastAsia="sl-SI"/>
        </w:rPr>
        <w:t>odovod</w:t>
      </w:r>
      <w:r w:rsidR="00EF00F8" w:rsidRPr="001E7151">
        <w:rPr>
          <w:rFonts w:eastAsia="Times New Roman" w:cstheme="minorHAnsi"/>
          <w:color w:val="000000" w:themeColor="text1"/>
          <w:lang w:eastAsia="sl-SI"/>
        </w:rPr>
        <w:t xml:space="preserve"> –</w:t>
      </w:r>
      <w:r w:rsidRPr="001E7151">
        <w:rPr>
          <w:rFonts w:eastAsia="Times New Roman" w:cstheme="minorHAnsi"/>
          <w:color w:val="000000" w:themeColor="text1"/>
          <w:lang w:eastAsia="sl-SI"/>
        </w:rPr>
        <w:t xml:space="preserve"> kanalizacija</w:t>
      </w:r>
      <w:r w:rsidR="00EF00F8" w:rsidRPr="001E7151">
        <w:rPr>
          <w:rFonts w:eastAsia="Times New Roman" w:cstheme="minorHAnsi"/>
          <w:color w:val="000000" w:themeColor="text1"/>
          <w:lang w:eastAsia="sl-SI"/>
        </w:rPr>
        <w:t xml:space="preserve"> javno podjetje, d.o.o.</w:t>
      </w:r>
      <w:r w:rsidR="003B2488" w:rsidRPr="001E7151">
        <w:rPr>
          <w:rFonts w:eastAsia="Times New Roman" w:cstheme="minorHAnsi"/>
          <w:color w:val="000000" w:themeColor="text1"/>
          <w:lang w:eastAsia="sl-SI"/>
        </w:rPr>
        <w:t xml:space="preserve"> na podlagi posebnega poobla</w:t>
      </w:r>
      <w:r w:rsidR="00E52FB6" w:rsidRPr="001E7151">
        <w:rPr>
          <w:rFonts w:eastAsia="Times New Roman" w:cstheme="minorHAnsi"/>
          <w:color w:val="000000" w:themeColor="text1"/>
          <w:lang w:eastAsia="sl-SI"/>
        </w:rPr>
        <w:t>stila</w:t>
      </w:r>
      <w:r w:rsidR="003B2488" w:rsidRPr="001E7151">
        <w:rPr>
          <w:rFonts w:eastAsia="Times New Roman" w:cstheme="minorHAnsi"/>
          <w:color w:val="000000" w:themeColor="text1"/>
          <w:lang w:eastAsia="sl-SI"/>
        </w:rPr>
        <w:t xml:space="preserve"> z dne 18.3.2020,</w:t>
      </w:r>
      <w:r w:rsidRPr="001E7151">
        <w:rPr>
          <w:rFonts w:eastAsia="Times New Roman" w:cstheme="minorHAnsi"/>
          <w:color w:val="000000" w:themeColor="text1"/>
          <w:lang w:eastAsia="sl-SI"/>
        </w:rPr>
        <w:t xml:space="preserve"> pooblastil Občino Vojnik</w:t>
      </w:r>
      <w:r w:rsidR="00EF00F8" w:rsidRPr="001E7151">
        <w:rPr>
          <w:rFonts w:eastAsia="Times New Roman" w:cstheme="minorHAnsi"/>
          <w:color w:val="000000" w:themeColor="text1"/>
          <w:lang w:eastAsia="sl-SI"/>
        </w:rPr>
        <w:t>,</w:t>
      </w:r>
      <w:r w:rsidRPr="001E7151">
        <w:rPr>
          <w:rFonts w:eastAsia="Times New Roman" w:cstheme="minorHAnsi"/>
          <w:color w:val="000000" w:themeColor="text1"/>
          <w:lang w:eastAsia="sl-SI"/>
        </w:rPr>
        <w:t xml:space="preserve"> </w:t>
      </w:r>
      <w:r w:rsidR="00EF00F8" w:rsidRPr="001E7151">
        <w:rPr>
          <w:rFonts w:eastAsia="Times New Roman" w:cstheme="minorHAnsi"/>
          <w:color w:val="000000" w:themeColor="text1"/>
          <w:lang w:eastAsia="sl-SI"/>
        </w:rPr>
        <w:t>da za namen investicije za obnovo vodovodnih priključkov, ki je vključena v naročilo »REKONSTRUKCIJA DELA KERŠOVE ULICE IN ULICE STANKA KVEDRA TER LC 965761 (</w:t>
      </w:r>
      <w:proofErr w:type="spellStart"/>
      <w:r w:rsidR="00EF00F8" w:rsidRPr="001E7151">
        <w:rPr>
          <w:rFonts w:eastAsia="Times New Roman" w:cstheme="minorHAnsi"/>
          <w:color w:val="000000" w:themeColor="text1"/>
          <w:lang w:eastAsia="sl-SI"/>
        </w:rPr>
        <w:t>1.FAZA</w:t>
      </w:r>
      <w:proofErr w:type="spellEnd"/>
      <w:r w:rsidR="00EF00F8" w:rsidRPr="001E7151">
        <w:rPr>
          <w:rFonts w:eastAsia="Times New Roman" w:cstheme="minorHAnsi"/>
          <w:color w:val="000000" w:themeColor="text1"/>
          <w:lang w:eastAsia="sl-SI"/>
        </w:rPr>
        <w:t>)« v skladu z zakonskimi predpisi s področja javnega naročanja izvede javno naročilo in odloči v predmetnem postopku javnega naročanja.</w:t>
      </w:r>
    </w:p>
    <w:p w:rsidR="003B2488" w:rsidRPr="00EF3062" w:rsidRDefault="003B2488" w:rsidP="003B2488">
      <w:pPr>
        <w:spacing w:after="0" w:line="240" w:lineRule="auto"/>
        <w:ind w:left="720"/>
        <w:contextualSpacing/>
        <w:jc w:val="both"/>
        <w:rPr>
          <w:rFonts w:eastAsia="Times New Roman" w:cstheme="minorHAnsi"/>
          <w:lang w:eastAsia="sl-SI"/>
        </w:rPr>
      </w:pPr>
    </w:p>
    <w:p w:rsidR="00D3016E" w:rsidRPr="00EF3062" w:rsidRDefault="00D3016E" w:rsidP="00D14C5D">
      <w:pPr>
        <w:pStyle w:val="Odstavekseznama"/>
        <w:numPr>
          <w:ilvl w:val="0"/>
          <w:numId w:val="17"/>
        </w:numPr>
        <w:spacing w:after="0" w:line="240" w:lineRule="auto"/>
        <w:outlineLvl w:val="1"/>
        <w:rPr>
          <w:rFonts w:eastAsia="Times New Roman" w:cstheme="minorHAnsi"/>
          <w:lang w:eastAsia="sl-SI"/>
        </w:rPr>
      </w:pPr>
      <w:r w:rsidRPr="00EF3062">
        <w:rPr>
          <w:rFonts w:eastAsia="Times New Roman" w:cstheme="minorHAnsi"/>
          <w:lang w:eastAsia="sl-SI"/>
        </w:rPr>
        <w:t>PREDMET POGODBE IN DRUGE SPLOŠNE DOLOČBE</w:t>
      </w:r>
    </w:p>
    <w:p w:rsidR="00D3016E" w:rsidRPr="00EF3062" w:rsidRDefault="00D3016E" w:rsidP="00D3016E">
      <w:pPr>
        <w:spacing w:after="0" w:line="240" w:lineRule="auto"/>
        <w:rPr>
          <w:rFonts w:eastAsia="Times New Roman" w:cstheme="minorHAnsi"/>
          <w:lang w:eastAsia="sl-SI"/>
        </w:rPr>
      </w:pPr>
    </w:p>
    <w:p w:rsidR="00D3016E" w:rsidRPr="00EF3062" w:rsidRDefault="00D3016E" w:rsidP="00D3016E">
      <w:pPr>
        <w:numPr>
          <w:ilvl w:val="0"/>
          <w:numId w:val="1"/>
        </w:numPr>
        <w:spacing w:after="0" w:line="240" w:lineRule="auto"/>
        <w:contextualSpacing/>
        <w:jc w:val="center"/>
        <w:rPr>
          <w:rFonts w:eastAsia="Times New Roman" w:cstheme="minorHAnsi"/>
          <w:lang w:eastAsia="sl-SI"/>
        </w:rPr>
      </w:pPr>
      <w:r w:rsidRPr="00EF3062">
        <w:rPr>
          <w:rFonts w:eastAsia="Times New Roman" w:cstheme="minorHAnsi"/>
          <w:lang w:eastAsia="sl-SI"/>
        </w:rPr>
        <w:t>člen</w:t>
      </w:r>
    </w:p>
    <w:p w:rsidR="00D3016E" w:rsidRPr="00EF3062" w:rsidRDefault="00D3016E" w:rsidP="00D3016E">
      <w:pPr>
        <w:spacing w:after="0" w:line="240" w:lineRule="auto"/>
        <w:jc w:val="both"/>
        <w:rPr>
          <w:rFonts w:eastAsia="Times New Roman" w:cstheme="minorHAnsi"/>
          <w:lang w:eastAsia="sl-SI"/>
        </w:rPr>
      </w:pPr>
    </w:p>
    <w:p w:rsidR="00D3016E" w:rsidRPr="00EF3062" w:rsidRDefault="001D6348" w:rsidP="00D3016E">
      <w:pPr>
        <w:spacing w:after="0" w:line="240" w:lineRule="auto"/>
        <w:jc w:val="both"/>
        <w:rPr>
          <w:rFonts w:eastAsia="Times New Roman" w:cstheme="minorHAnsi"/>
          <w:lang w:eastAsia="sl-SI"/>
        </w:rPr>
      </w:pPr>
      <w:r w:rsidRPr="00EF3062">
        <w:rPr>
          <w:rFonts w:eastAsia="Times New Roman" w:cstheme="minorHAnsi"/>
          <w:lang w:eastAsia="sl-SI"/>
        </w:rPr>
        <w:t>Naročnik</w:t>
      </w:r>
      <w:r w:rsidR="00D3016E" w:rsidRPr="00EF3062">
        <w:rPr>
          <w:rFonts w:eastAsia="Times New Roman" w:cstheme="minorHAnsi"/>
          <w:lang w:eastAsia="sl-SI"/>
        </w:rPr>
        <w:t xml:space="preserve"> naroča, izvajalec pa prevzame v izvedbo objekt </w:t>
      </w:r>
      <w:r w:rsidR="00D3016E" w:rsidRPr="00EF3062">
        <w:rPr>
          <w:rFonts w:eastAsia="Times New Roman" w:cstheme="minorHAnsi"/>
          <w:color w:val="000000"/>
          <w:lang w:eastAsia="sl-SI"/>
        </w:rPr>
        <w:t>»</w:t>
      </w:r>
      <w:r w:rsidR="00515BEA" w:rsidRPr="00EF3062">
        <w:rPr>
          <w:rFonts w:eastAsia="Times New Roman" w:cstheme="minorHAnsi"/>
          <w:color w:val="000000"/>
          <w:lang w:eastAsia="sl-SI"/>
        </w:rPr>
        <w:t>REKONSTRUKCIJA DELA KERŠOVE ULICE IN ULICE STANKA KVEDRA TER LC 965761 (</w:t>
      </w:r>
      <w:proofErr w:type="spellStart"/>
      <w:r w:rsidR="00515BEA" w:rsidRPr="00EF3062">
        <w:rPr>
          <w:rFonts w:eastAsia="Times New Roman" w:cstheme="minorHAnsi"/>
          <w:color w:val="000000"/>
          <w:lang w:eastAsia="sl-SI"/>
        </w:rPr>
        <w:t>1.FAZA</w:t>
      </w:r>
      <w:proofErr w:type="spellEnd"/>
      <w:r w:rsidR="00515BEA" w:rsidRPr="00EF3062">
        <w:rPr>
          <w:rFonts w:eastAsia="Times New Roman" w:cstheme="minorHAnsi"/>
          <w:color w:val="000000"/>
          <w:lang w:eastAsia="sl-SI"/>
        </w:rPr>
        <w:t>)</w:t>
      </w:r>
      <w:r w:rsidR="00D3016E" w:rsidRPr="00EF3062">
        <w:rPr>
          <w:rFonts w:eastAsia="Times New Roman" w:cstheme="minorHAnsi"/>
          <w:color w:val="000000"/>
          <w:lang w:eastAsia="sl-SI"/>
        </w:rPr>
        <w:t xml:space="preserve">« </w:t>
      </w:r>
      <w:r w:rsidR="00D3016E" w:rsidRPr="00EF3062">
        <w:rPr>
          <w:rFonts w:eastAsia="Times New Roman" w:cstheme="minorHAnsi"/>
          <w:lang w:eastAsia="sl-SI"/>
        </w:rPr>
        <w:t>skladno z izdelanimi popisi del.</w:t>
      </w:r>
    </w:p>
    <w:p w:rsidR="00D3016E" w:rsidRPr="00EF3062" w:rsidRDefault="00D3016E" w:rsidP="00D3016E">
      <w:pPr>
        <w:spacing w:after="0" w:line="240" w:lineRule="auto"/>
        <w:jc w:val="both"/>
        <w:rPr>
          <w:rFonts w:eastAsia="Times New Roman" w:cstheme="minorHAnsi"/>
          <w:lang w:eastAsia="sl-SI"/>
        </w:rPr>
      </w:pPr>
    </w:p>
    <w:p w:rsidR="00D3016E" w:rsidRPr="009B5BD0" w:rsidRDefault="00D3016E" w:rsidP="00D3016E">
      <w:pPr>
        <w:spacing w:after="0" w:line="240" w:lineRule="auto"/>
        <w:jc w:val="both"/>
        <w:rPr>
          <w:rFonts w:eastAsia="Times New Roman" w:cstheme="minorHAnsi"/>
          <w:b/>
          <w:color w:val="000000" w:themeColor="text1"/>
          <w:lang w:eastAsia="sl-SI"/>
        </w:rPr>
      </w:pPr>
      <w:bookmarkStart w:id="2" w:name="_Hlk520365530"/>
      <w:r w:rsidRPr="009B5BD0">
        <w:rPr>
          <w:rFonts w:eastAsia="Times New Roman" w:cstheme="minorHAnsi"/>
          <w:b/>
          <w:color w:val="000000" w:themeColor="text1"/>
          <w:lang w:eastAsia="sl-SI"/>
        </w:rPr>
        <w:t xml:space="preserve">A.) Obnova vodovoda </w:t>
      </w:r>
      <w:r w:rsidR="00515BEA" w:rsidRPr="009B5BD0">
        <w:rPr>
          <w:rFonts w:eastAsia="Times New Roman" w:cstheme="minorHAnsi"/>
          <w:b/>
          <w:color w:val="000000" w:themeColor="text1"/>
          <w:lang w:eastAsia="sl-SI"/>
        </w:rPr>
        <w:t>in kanalizacije</w:t>
      </w:r>
    </w:p>
    <w:bookmarkEnd w:id="2"/>
    <w:p w:rsidR="00D3016E" w:rsidRPr="009B5BD0" w:rsidRDefault="00D3016E" w:rsidP="00D3016E">
      <w:pPr>
        <w:spacing w:after="0" w:line="240" w:lineRule="auto"/>
        <w:jc w:val="both"/>
        <w:rPr>
          <w:rFonts w:eastAsia="Times New Roman" w:cstheme="minorHAnsi"/>
          <w:color w:val="000000" w:themeColor="text1"/>
          <w:lang w:eastAsia="sl-SI"/>
        </w:rPr>
      </w:pPr>
      <w:r w:rsidRPr="009B5BD0">
        <w:rPr>
          <w:rFonts w:eastAsia="Times New Roman" w:cstheme="minorHAnsi"/>
          <w:color w:val="000000" w:themeColor="text1"/>
          <w:lang w:eastAsia="sl-SI"/>
        </w:rPr>
        <w:t xml:space="preserve">Naročnik je: </w:t>
      </w:r>
      <w:r w:rsidR="00515BEA" w:rsidRPr="009B5BD0">
        <w:rPr>
          <w:rFonts w:eastAsia="Times New Roman" w:cstheme="minorHAnsi"/>
          <w:color w:val="000000" w:themeColor="text1"/>
          <w:lang w:eastAsia="sl-SI"/>
        </w:rPr>
        <w:t>Občina Vojnik</w:t>
      </w:r>
      <w:r w:rsidRPr="009B5BD0">
        <w:rPr>
          <w:rFonts w:eastAsia="Times New Roman" w:cstheme="minorHAnsi"/>
          <w:color w:val="000000" w:themeColor="text1"/>
          <w:lang w:eastAsia="sl-SI"/>
        </w:rPr>
        <w:t xml:space="preserve">, </w:t>
      </w:r>
      <w:proofErr w:type="spellStart"/>
      <w:r w:rsidR="00515BEA" w:rsidRPr="009B5BD0">
        <w:rPr>
          <w:rFonts w:eastAsia="Times New Roman" w:cstheme="minorHAnsi"/>
          <w:color w:val="000000" w:themeColor="text1"/>
          <w:lang w:eastAsia="sl-SI"/>
        </w:rPr>
        <w:t>Keršova</w:t>
      </w:r>
      <w:proofErr w:type="spellEnd"/>
      <w:r w:rsidR="00515BEA" w:rsidRPr="009B5BD0">
        <w:rPr>
          <w:rFonts w:eastAsia="Times New Roman" w:cstheme="minorHAnsi"/>
          <w:color w:val="000000" w:themeColor="text1"/>
          <w:lang w:eastAsia="sl-SI"/>
        </w:rPr>
        <w:t xml:space="preserve"> ulica 8</w:t>
      </w:r>
      <w:r w:rsidRPr="009B5BD0">
        <w:rPr>
          <w:rFonts w:eastAsia="Times New Roman" w:cstheme="minorHAnsi"/>
          <w:color w:val="000000" w:themeColor="text1"/>
          <w:lang w:eastAsia="sl-SI"/>
        </w:rPr>
        <w:t>, 3</w:t>
      </w:r>
      <w:r w:rsidR="00515BEA" w:rsidRPr="009B5BD0">
        <w:rPr>
          <w:rFonts w:eastAsia="Times New Roman" w:cstheme="minorHAnsi"/>
          <w:color w:val="000000" w:themeColor="text1"/>
          <w:lang w:eastAsia="sl-SI"/>
        </w:rPr>
        <w:t>212</w:t>
      </w:r>
      <w:r w:rsidRPr="009B5BD0">
        <w:rPr>
          <w:rFonts w:eastAsia="Times New Roman" w:cstheme="minorHAnsi"/>
          <w:color w:val="000000" w:themeColor="text1"/>
          <w:lang w:eastAsia="sl-SI"/>
        </w:rPr>
        <w:t xml:space="preserve">  </w:t>
      </w:r>
      <w:r w:rsidR="00515BEA" w:rsidRPr="009B5BD0">
        <w:rPr>
          <w:rFonts w:eastAsia="Times New Roman" w:cstheme="minorHAnsi"/>
          <w:color w:val="000000" w:themeColor="text1"/>
          <w:lang w:eastAsia="sl-SI"/>
        </w:rPr>
        <w:t>Vojnik</w:t>
      </w:r>
      <w:r w:rsidR="00EF00F8" w:rsidRPr="009B5BD0">
        <w:rPr>
          <w:rFonts w:eastAsia="Times New Roman" w:cstheme="minorHAnsi"/>
          <w:color w:val="000000" w:themeColor="text1"/>
          <w:lang w:eastAsia="sl-SI"/>
        </w:rPr>
        <w:t>.</w:t>
      </w:r>
      <w:r w:rsidRPr="009B5BD0">
        <w:rPr>
          <w:rFonts w:eastAsia="Times New Roman" w:cstheme="minorHAnsi"/>
          <w:color w:val="000000" w:themeColor="text1"/>
          <w:lang w:eastAsia="sl-SI"/>
        </w:rPr>
        <w:t xml:space="preserve"> </w:t>
      </w:r>
      <w:bookmarkStart w:id="3" w:name="_Hlk35345360"/>
      <w:r w:rsidR="003B2488" w:rsidRPr="001E7151">
        <w:rPr>
          <w:rFonts w:eastAsia="Times New Roman" w:cstheme="minorHAnsi"/>
          <w:color w:val="000000" w:themeColor="text1"/>
          <w:lang w:eastAsia="sl-SI"/>
        </w:rPr>
        <w:t xml:space="preserve">Plačnik del </w:t>
      </w:r>
      <w:r w:rsidRPr="001E7151">
        <w:rPr>
          <w:rFonts w:eastAsia="Times New Roman" w:cstheme="minorHAnsi"/>
          <w:color w:val="000000" w:themeColor="text1"/>
          <w:lang w:eastAsia="sl-SI"/>
        </w:rPr>
        <w:t>po javnem pooblastilu (Odlok o spremembah in dopolnitvah Odloka o spremembah v javnem podjetju Vodovod - kanalizacija d.o.o., Uradni list RS, št. 106/2009</w:t>
      </w:r>
      <w:r w:rsidR="003B2488" w:rsidRPr="001E7151">
        <w:rPr>
          <w:rFonts w:eastAsia="Times New Roman" w:cstheme="minorHAnsi"/>
          <w:color w:val="000000" w:themeColor="text1"/>
          <w:lang w:eastAsia="sl-SI"/>
        </w:rPr>
        <w:t>) je Vodovod -kanalizacija javno podjetje, d.o.o.</w:t>
      </w:r>
    </w:p>
    <w:bookmarkEnd w:id="3"/>
    <w:p w:rsidR="00D3016E" w:rsidRPr="00EF3062" w:rsidRDefault="00D3016E" w:rsidP="00D3016E">
      <w:pPr>
        <w:tabs>
          <w:tab w:val="num" w:pos="360"/>
        </w:tabs>
        <w:spacing w:after="0" w:line="240" w:lineRule="auto"/>
        <w:rPr>
          <w:rFonts w:eastAsia="Times New Roman" w:cstheme="minorHAnsi"/>
          <w:color w:val="FF0000"/>
          <w:lang w:eastAsia="sl-SI"/>
        </w:rPr>
      </w:pPr>
    </w:p>
    <w:p w:rsidR="00D3016E" w:rsidRPr="009B5BD0" w:rsidRDefault="00D3016E" w:rsidP="00D3016E">
      <w:pPr>
        <w:spacing w:after="0" w:line="240" w:lineRule="auto"/>
        <w:rPr>
          <w:rFonts w:eastAsia="Times New Roman" w:cstheme="minorHAnsi"/>
          <w:color w:val="000000" w:themeColor="text1"/>
          <w:u w:val="single"/>
          <w:lang w:eastAsia="sl-SI"/>
        </w:rPr>
      </w:pPr>
      <w:r w:rsidRPr="009B5BD0">
        <w:rPr>
          <w:rFonts w:eastAsia="Times New Roman" w:cstheme="minorHAnsi"/>
          <w:color w:val="000000" w:themeColor="text1"/>
          <w:u w:val="single"/>
          <w:lang w:eastAsia="sl-SI"/>
        </w:rPr>
        <w:t xml:space="preserve">Finančni vir je najemnina infrastrukture </w:t>
      </w:r>
      <w:r w:rsidR="00515BEA" w:rsidRPr="009B5BD0">
        <w:rPr>
          <w:rFonts w:eastAsia="Times New Roman" w:cstheme="minorHAnsi"/>
          <w:color w:val="000000" w:themeColor="text1"/>
          <w:u w:val="single"/>
          <w:lang w:eastAsia="sl-SI"/>
        </w:rPr>
        <w:t>Občine Vojnik</w:t>
      </w:r>
      <w:r w:rsidRPr="009B5BD0">
        <w:rPr>
          <w:rFonts w:eastAsia="Times New Roman" w:cstheme="minorHAnsi"/>
          <w:color w:val="000000" w:themeColor="text1"/>
          <w:u w:val="single"/>
          <w:lang w:eastAsia="sl-SI"/>
        </w:rPr>
        <w:t>.</w:t>
      </w:r>
    </w:p>
    <w:p w:rsidR="00515BEA" w:rsidRPr="00EF3062" w:rsidRDefault="00515BEA" w:rsidP="00D3016E">
      <w:pPr>
        <w:spacing w:after="0" w:line="240" w:lineRule="auto"/>
        <w:jc w:val="both"/>
        <w:rPr>
          <w:rFonts w:eastAsia="Times New Roman" w:cstheme="minorHAnsi"/>
          <w:color w:val="FF0000"/>
          <w:lang w:eastAsia="sl-SI"/>
        </w:rPr>
      </w:pPr>
    </w:p>
    <w:p w:rsidR="00D3016E" w:rsidRPr="001E7151" w:rsidRDefault="00515BEA" w:rsidP="00D3016E">
      <w:pPr>
        <w:spacing w:after="0" w:line="240" w:lineRule="auto"/>
        <w:jc w:val="both"/>
        <w:rPr>
          <w:rFonts w:eastAsia="Times New Roman" w:cstheme="minorHAnsi"/>
          <w:b/>
          <w:color w:val="000000" w:themeColor="text1"/>
          <w:lang w:eastAsia="sl-SI"/>
        </w:rPr>
      </w:pPr>
      <w:r w:rsidRPr="001E7151">
        <w:rPr>
          <w:rFonts w:eastAsia="Times New Roman" w:cstheme="minorHAnsi"/>
          <w:b/>
          <w:color w:val="000000" w:themeColor="text1"/>
          <w:lang w:eastAsia="sl-SI"/>
        </w:rPr>
        <w:t>B</w:t>
      </w:r>
      <w:r w:rsidR="00D3016E" w:rsidRPr="001E7151">
        <w:rPr>
          <w:rFonts w:eastAsia="Times New Roman" w:cstheme="minorHAnsi"/>
          <w:b/>
          <w:color w:val="000000" w:themeColor="text1"/>
          <w:lang w:eastAsia="sl-SI"/>
        </w:rPr>
        <w:t>.) Obnova vodovodnih priključkov</w:t>
      </w:r>
    </w:p>
    <w:p w:rsidR="003B2488" w:rsidRPr="001E7151" w:rsidRDefault="00D3016E" w:rsidP="003B2488">
      <w:pPr>
        <w:spacing w:after="0" w:line="240" w:lineRule="auto"/>
        <w:jc w:val="both"/>
        <w:rPr>
          <w:rFonts w:eastAsia="Times New Roman" w:cstheme="minorHAnsi"/>
          <w:color w:val="000000" w:themeColor="text1"/>
          <w:lang w:eastAsia="sl-SI"/>
        </w:rPr>
      </w:pPr>
      <w:r w:rsidRPr="001E7151">
        <w:rPr>
          <w:rFonts w:eastAsia="Times New Roman" w:cstheme="minorHAnsi"/>
          <w:color w:val="000000" w:themeColor="text1"/>
          <w:lang w:eastAsia="sl-SI"/>
        </w:rPr>
        <w:t xml:space="preserve">Naročnik </w:t>
      </w:r>
      <w:r w:rsidR="00BD21A8" w:rsidRPr="001E7151">
        <w:rPr>
          <w:rFonts w:eastAsia="Times New Roman" w:cstheme="minorHAnsi"/>
          <w:color w:val="000000" w:themeColor="text1"/>
          <w:lang w:eastAsia="sl-SI"/>
        </w:rPr>
        <w:t xml:space="preserve">in plačnik </w:t>
      </w:r>
      <w:r w:rsidR="003B2488" w:rsidRPr="001E7151">
        <w:rPr>
          <w:rFonts w:eastAsia="Times New Roman" w:cstheme="minorHAnsi"/>
          <w:color w:val="000000" w:themeColor="text1"/>
          <w:lang w:eastAsia="sl-SI"/>
        </w:rPr>
        <w:t>del je Vodovod -</w:t>
      </w:r>
      <w:r w:rsidR="00BD21A8" w:rsidRPr="001E7151">
        <w:rPr>
          <w:rFonts w:eastAsia="Times New Roman" w:cstheme="minorHAnsi"/>
          <w:color w:val="000000" w:themeColor="text1"/>
          <w:lang w:eastAsia="sl-SI"/>
        </w:rPr>
        <w:t xml:space="preserve"> </w:t>
      </w:r>
      <w:r w:rsidR="003B2488" w:rsidRPr="001E7151">
        <w:rPr>
          <w:rFonts w:eastAsia="Times New Roman" w:cstheme="minorHAnsi"/>
          <w:color w:val="000000" w:themeColor="text1"/>
          <w:lang w:eastAsia="sl-SI"/>
        </w:rPr>
        <w:t>kanalizacija javno podjetje, d.o.o.</w:t>
      </w:r>
    </w:p>
    <w:p w:rsidR="00D3016E" w:rsidRPr="00EF3062" w:rsidRDefault="00D3016E" w:rsidP="00D3016E">
      <w:pPr>
        <w:spacing w:after="0" w:line="240" w:lineRule="auto"/>
        <w:jc w:val="both"/>
        <w:rPr>
          <w:rFonts w:eastAsia="Times New Roman" w:cstheme="minorHAnsi"/>
          <w:lang w:eastAsia="sl-SI"/>
        </w:rPr>
      </w:pPr>
    </w:p>
    <w:p w:rsidR="00D3016E" w:rsidRPr="00EF3062" w:rsidRDefault="00D3016E" w:rsidP="00D3016E">
      <w:pPr>
        <w:spacing w:after="0" w:line="240" w:lineRule="auto"/>
        <w:jc w:val="both"/>
        <w:rPr>
          <w:rFonts w:eastAsia="Times New Roman" w:cstheme="minorHAnsi"/>
          <w:u w:val="single"/>
          <w:lang w:eastAsia="sl-SI"/>
        </w:rPr>
      </w:pPr>
      <w:r w:rsidRPr="00EF3062">
        <w:rPr>
          <w:rFonts w:eastAsia="Times New Roman" w:cstheme="minorHAnsi"/>
          <w:u w:val="single"/>
          <w:lang w:eastAsia="sl-SI"/>
        </w:rPr>
        <w:t>Finančni vir: obnova vodovodnih priključkov</w:t>
      </w:r>
    </w:p>
    <w:p w:rsidR="00D3016E" w:rsidRPr="00EF3062" w:rsidRDefault="00D3016E" w:rsidP="00D3016E">
      <w:pPr>
        <w:spacing w:after="0" w:line="240" w:lineRule="auto"/>
        <w:jc w:val="both"/>
        <w:rPr>
          <w:rFonts w:eastAsia="Times New Roman" w:cstheme="minorHAnsi"/>
          <w:lang w:eastAsia="sl-SI"/>
        </w:rPr>
      </w:pPr>
    </w:p>
    <w:p w:rsidR="00D3016E" w:rsidRPr="00EF3062" w:rsidRDefault="00515BEA" w:rsidP="00D3016E">
      <w:pPr>
        <w:spacing w:after="0" w:line="240" w:lineRule="auto"/>
        <w:jc w:val="both"/>
        <w:rPr>
          <w:rFonts w:eastAsia="Times New Roman" w:cstheme="minorHAnsi"/>
          <w:b/>
          <w:lang w:eastAsia="sl-SI"/>
        </w:rPr>
      </w:pPr>
      <w:r w:rsidRPr="00EF3062">
        <w:rPr>
          <w:rFonts w:eastAsia="Times New Roman" w:cstheme="minorHAnsi"/>
          <w:b/>
          <w:lang w:eastAsia="sl-SI"/>
        </w:rPr>
        <w:t>C</w:t>
      </w:r>
      <w:r w:rsidR="00D3016E" w:rsidRPr="00EF3062">
        <w:rPr>
          <w:rFonts w:eastAsia="Times New Roman" w:cstheme="minorHAnsi"/>
          <w:b/>
          <w:lang w:eastAsia="sl-SI"/>
        </w:rPr>
        <w:t>.) Rekonstrukcija ceste</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Naročnik in plačnik: </w:t>
      </w:r>
      <w:r w:rsidR="00515BEA" w:rsidRPr="00EF3062">
        <w:rPr>
          <w:rFonts w:eastAsia="Times New Roman" w:cstheme="minorHAnsi"/>
          <w:lang w:eastAsia="sl-SI"/>
        </w:rPr>
        <w:t>Občine Vojnik</w:t>
      </w:r>
      <w:r w:rsidRPr="00EF3062">
        <w:rPr>
          <w:rFonts w:eastAsia="Times New Roman" w:cstheme="minorHAnsi"/>
          <w:lang w:eastAsia="sl-SI"/>
        </w:rPr>
        <w:t xml:space="preserve">, </w:t>
      </w:r>
      <w:r w:rsidR="00515BEA" w:rsidRPr="00EF3062">
        <w:rPr>
          <w:rFonts w:eastAsia="Times New Roman" w:cstheme="minorHAnsi"/>
          <w:lang w:eastAsia="sl-SI"/>
        </w:rPr>
        <w:t>Keršova ulica 8</w:t>
      </w:r>
      <w:r w:rsidRPr="00EF3062">
        <w:rPr>
          <w:rFonts w:eastAsia="Times New Roman" w:cstheme="minorHAnsi"/>
          <w:lang w:eastAsia="sl-SI"/>
        </w:rPr>
        <w:t>, 3</w:t>
      </w:r>
      <w:r w:rsidR="00515BEA" w:rsidRPr="00EF3062">
        <w:rPr>
          <w:rFonts w:eastAsia="Times New Roman" w:cstheme="minorHAnsi"/>
          <w:lang w:eastAsia="sl-SI"/>
        </w:rPr>
        <w:t>212</w:t>
      </w:r>
      <w:r w:rsidRPr="00EF3062">
        <w:rPr>
          <w:rFonts w:eastAsia="Times New Roman" w:cstheme="minorHAnsi"/>
          <w:lang w:eastAsia="sl-SI"/>
        </w:rPr>
        <w:t xml:space="preserve"> </w:t>
      </w:r>
      <w:r w:rsidR="00515BEA" w:rsidRPr="00EF3062">
        <w:rPr>
          <w:rFonts w:eastAsia="Times New Roman" w:cstheme="minorHAnsi"/>
          <w:lang w:eastAsia="sl-SI"/>
        </w:rPr>
        <w:t>Vojnik</w:t>
      </w:r>
      <w:r w:rsidR="00F956CC" w:rsidRPr="00EF3062">
        <w:rPr>
          <w:rFonts w:eastAsia="Times New Roman" w:cstheme="minorHAnsi"/>
          <w:lang w:eastAsia="sl-SI"/>
        </w:rPr>
        <w:t>.</w:t>
      </w:r>
    </w:p>
    <w:p w:rsidR="00D3016E" w:rsidRPr="00EF3062" w:rsidRDefault="00D3016E" w:rsidP="00D3016E">
      <w:pPr>
        <w:spacing w:after="0" w:line="240" w:lineRule="auto"/>
        <w:jc w:val="both"/>
        <w:rPr>
          <w:rFonts w:eastAsia="Times New Roman" w:cstheme="minorHAnsi"/>
          <w:lang w:eastAsia="sl-SI"/>
        </w:rPr>
      </w:pPr>
    </w:p>
    <w:p w:rsidR="00D3016E" w:rsidRDefault="00D3016E" w:rsidP="00D3016E">
      <w:pPr>
        <w:spacing w:after="0" w:line="240" w:lineRule="auto"/>
        <w:jc w:val="both"/>
        <w:rPr>
          <w:rFonts w:eastAsia="Times New Roman" w:cstheme="minorHAnsi"/>
          <w:u w:val="single"/>
          <w:lang w:eastAsia="sl-SI"/>
        </w:rPr>
      </w:pPr>
      <w:r w:rsidRPr="00EF3062">
        <w:rPr>
          <w:rFonts w:eastAsia="Times New Roman" w:cstheme="minorHAnsi"/>
          <w:u w:val="single"/>
          <w:lang w:eastAsia="sl-SI"/>
        </w:rPr>
        <w:t xml:space="preserve">Finančni vir: proračunska sredstva </w:t>
      </w:r>
      <w:r w:rsidR="006E05BD" w:rsidRPr="00EF3062">
        <w:rPr>
          <w:rFonts w:eastAsia="Times New Roman" w:cstheme="minorHAnsi"/>
          <w:u w:val="single"/>
          <w:lang w:eastAsia="sl-SI"/>
        </w:rPr>
        <w:t>O</w:t>
      </w:r>
      <w:r w:rsidRPr="00EF3062">
        <w:rPr>
          <w:rFonts w:eastAsia="Times New Roman" w:cstheme="minorHAnsi"/>
          <w:u w:val="single"/>
          <w:lang w:eastAsia="sl-SI"/>
        </w:rPr>
        <w:t xml:space="preserve">bčine </w:t>
      </w:r>
      <w:r w:rsidR="006E05BD" w:rsidRPr="00EF3062">
        <w:rPr>
          <w:rFonts w:eastAsia="Times New Roman" w:cstheme="minorHAnsi"/>
          <w:u w:val="single"/>
          <w:lang w:eastAsia="sl-SI"/>
        </w:rPr>
        <w:t>Vojnik</w:t>
      </w:r>
    </w:p>
    <w:p w:rsidR="00A61C2B" w:rsidRDefault="00A61C2B" w:rsidP="00D3016E">
      <w:pPr>
        <w:spacing w:after="0" w:line="240" w:lineRule="auto"/>
        <w:jc w:val="both"/>
        <w:rPr>
          <w:rFonts w:eastAsia="Times New Roman" w:cstheme="minorHAnsi"/>
          <w:u w:val="single"/>
          <w:lang w:eastAsia="sl-SI"/>
        </w:rPr>
      </w:pPr>
    </w:p>
    <w:p w:rsidR="00A61C2B" w:rsidRPr="00A61C2B" w:rsidRDefault="00A61C2B" w:rsidP="00A61C2B">
      <w:pPr>
        <w:widowControl w:val="0"/>
        <w:autoSpaceDE w:val="0"/>
        <w:autoSpaceDN w:val="0"/>
        <w:adjustRightInd w:val="0"/>
        <w:spacing w:after="0"/>
        <w:rPr>
          <w:rFonts w:cstheme="minorHAnsi"/>
        </w:rPr>
      </w:pPr>
      <w:r w:rsidRPr="00A61C2B">
        <w:rPr>
          <w:rFonts w:cstheme="minorHAnsi"/>
        </w:rPr>
        <w:t>-40402021 Rekonstrukcija asfaltnih cest</w:t>
      </w:r>
    </w:p>
    <w:p w:rsidR="00A61C2B" w:rsidRPr="00A61C2B" w:rsidRDefault="00A61C2B" w:rsidP="00A61C2B">
      <w:pPr>
        <w:widowControl w:val="0"/>
        <w:autoSpaceDE w:val="0"/>
        <w:autoSpaceDN w:val="0"/>
        <w:adjustRightInd w:val="0"/>
        <w:spacing w:after="0"/>
        <w:rPr>
          <w:rFonts w:cstheme="minorHAnsi"/>
          <w:lang w:eastAsia="sl-SI"/>
        </w:rPr>
      </w:pPr>
      <w:r w:rsidRPr="00A61C2B">
        <w:rPr>
          <w:rFonts w:cstheme="minorHAnsi"/>
          <w:lang w:eastAsia="sl-SI"/>
        </w:rPr>
        <w:t xml:space="preserve">OB139-19-0003 Rekonstrukcija </w:t>
      </w:r>
      <w:proofErr w:type="spellStart"/>
      <w:r w:rsidRPr="00A61C2B">
        <w:rPr>
          <w:rFonts w:cstheme="minorHAnsi"/>
          <w:lang w:eastAsia="sl-SI"/>
        </w:rPr>
        <w:t>Keršove</w:t>
      </w:r>
      <w:proofErr w:type="spellEnd"/>
      <w:r w:rsidRPr="00A61C2B">
        <w:rPr>
          <w:rFonts w:cstheme="minorHAnsi"/>
          <w:lang w:eastAsia="sl-SI"/>
        </w:rPr>
        <w:t xml:space="preserve"> ulice (od ZD do semaforja)</w:t>
      </w:r>
    </w:p>
    <w:p w:rsidR="00D3016E" w:rsidRPr="00EF3062" w:rsidRDefault="00D3016E" w:rsidP="00D3016E">
      <w:pPr>
        <w:spacing w:after="0" w:line="240" w:lineRule="auto"/>
        <w:jc w:val="both"/>
        <w:rPr>
          <w:rFonts w:eastAsia="Times New Roman" w:cstheme="minorHAnsi"/>
          <w:lang w:eastAsia="sl-SI"/>
        </w:rPr>
      </w:pPr>
      <w:bookmarkStart w:id="4" w:name="_GoBack"/>
      <w:bookmarkEnd w:id="4"/>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Podrobna specifikacija del je razvidna iz ponudnikovega predračuna oziroma popisa del, ki je sestavni del te pogodbe.</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numPr>
          <w:ilvl w:val="0"/>
          <w:numId w:val="1"/>
        </w:numPr>
        <w:autoSpaceDE w:val="0"/>
        <w:autoSpaceDN w:val="0"/>
        <w:adjustRightInd w:val="0"/>
        <w:spacing w:after="0" w:line="240" w:lineRule="auto"/>
        <w:contextualSpacing/>
        <w:jc w:val="center"/>
        <w:rPr>
          <w:rFonts w:eastAsia="Times New Roman" w:cstheme="minorHAnsi"/>
          <w:lang w:eastAsia="sl-SI"/>
        </w:rPr>
      </w:pPr>
      <w:r w:rsidRPr="00EF3062">
        <w:rPr>
          <w:rFonts w:eastAsia="Times New Roman" w:cstheme="minorHAnsi"/>
          <w:bCs/>
          <w:lang w:eastAsia="sl-SI"/>
        </w:rPr>
        <w:t>člen</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Pogodbene stranke ugotavljajo tudi, da bo izvajalec izvedel pogodbena naročila po naslednjih projektnih dokumentacijah:</w:t>
      </w:r>
    </w:p>
    <w:p w:rsidR="00D3016E" w:rsidRPr="00EF3062" w:rsidRDefault="00D3016E" w:rsidP="00D3016E">
      <w:pPr>
        <w:spacing w:after="0" w:line="240" w:lineRule="auto"/>
        <w:jc w:val="both"/>
        <w:rPr>
          <w:rFonts w:eastAsia="Times New Roman" w:cstheme="minorHAnsi"/>
          <w:lang w:eastAsia="sl-SI"/>
        </w:rPr>
      </w:pPr>
    </w:p>
    <w:p w:rsidR="00D3016E" w:rsidRDefault="00515BEA" w:rsidP="00C50E49">
      <w:pPr>
        <w:pStyle w:val="Odstavekseznama"/>
        <w:numPr>
          <w:ilvl w:val="0"/>
          <w:numId w:val="18"/>
        </w:numPr>
        <w:jc w:val="both"/>
        <w:rPr>
          <w:rFonts w:eastAsia="Times New Roman" w:cstheme="minorHAnsi"/>
          <w:lang w:eastAsia="sl-SI"/>
        </w:rPr>
      </w:pPr>
      <w:r w:rsidRPr="00EF3062">
        <w:rPr>
          <w:rFonts w:eastAsia="Times New Roman" w:cstheme="minorHAnsi"/>
          <w:lang w:eastAsia="sl-SI"/>
        </w:rPr>
        <w:t>Rekonstrukcija dela Keršova ulice in Ulice Stanka Kvedra ter LC 965761 (1. faza)</w:t>
      </w:r>
      <w:r w:rsidR="00D3016E" w:rsidRPr="00EF3062">
        <w:rPr>
          <w:rFonts w:eastAsia="Times New Roman" w:cstheme="minorHAnsi"/>
          <w:lang w:eastAsia="sl-SI"/>
        </w:rPr>
        <w:t xml:space="preserve"> se </w:t>
      </w:r>
      <w:bookmarkStart w:id="5" w:name="_Hlk520360760"/>
      <w:r w:rsidR="00D3016E" w:rsidRPr="00EF3062">
        <w:rPr>
          <w:rFonts w:eastAsia="Times New Roman" w:cstheme="minorHAnsi"/>
          <w:lang w:eastAsia="sl-SI"/>
        </w:rPr>
        <w:t>bo izvedla po projektni dokumentacij</w:t>
      </w:r>
      <w:r w:rsidRPr="00EF3062">
        <w:rPr>
          <w:rFonts w:eastAsia="Times New Roman" w:cstheme="minorHAnsi"/>
          <w:lang w:eastAsia="sl-SI"/>
        </w:rPr>
        <w:t>i</w:t>
      </w:r>
      <w:r w:rsidR="00D3016E" w:rsidRPr="00EF3062">
        <w:rPr>
          <w:rFonts w:eastAsia="Times New Roman" w:cstheme="minorHAnsi"/>
          <w:lang w:eastAsia="sl-SI"/>
        </w:rPr>
        <w:t xml:space="preserve"> št. </w:t>
      </w:r>
      <w:r w:rsidRPr="00EF3062">
        <w:rPr>
          <w:rFonts w:eastAsia="Times New Roman" w:cstheme="minorHAnsi"/>
          <w:lang w:eastAsia="sl-SI"/>
        </w:rPr>
        <w:t>016</w:t>
      </w:r>
      <w:r w:rsidR="00D3016E" w:rsidRPr="00EF3062">
        <w:rPr>
          <w:rFonts w:eastAsia="Times New Roman" w:cstheme="minorHAnsi"/>
          <w:lang w:eastAsia="sl-SI"/>
        </w:rPr>
        <w:t>/</w:t>
      </w:r>
      <w:r w:rsidRPr="00EF3062">
        <w:rPr>
          <w:rFonts w:eastAsia="Times New Roman" w:cstheme="minorHAnsi"/>
          <w:lang w:eastAsia="sl-SI"/>
        </w:rPr>
        <w:t>19</w:t>
      </w:r>
      <w:r w:rsidR="00D3016E" w:rsidRPr="00EF3062">
        <w:rPr>
          <w:rFonts w:eastAsia="Times New Roman" w:cstheme="minorHAnsi"/>
          <w:lang w:eastAsia="sl-SI"/>
        </w:rPr>
        <w:t>, ki jo je izd</w:t>
      </w:r>
      <w:r w:rsidR="00993F97" w:rsidRPr="00EF3062">
        <w:rPr>
          <w:rFonts w:eastAsia="Times New Roman" w:cstheme="minorHAnsi"/>
          <w:lang w:eastAsia="sl-SI"/>
        </w:rPr>
        <w:t>elal</w:t>
      </w:r>
      <w:r w:rsidR="00D3016E" w:rsidRPr="00EF3062">
        <w:rPr>
          <w:rFonts w:eastAsia="Times New Roman" w:cstheme="minorHAnsi"/>
          <w:lang w:eastAsia="sl-SI"/>
        </w:rPr>
        <w:t xml:space="preserve"> </w:t>
      </w:r>
      <w:r w:rsidR="00993F97" w:rsidRPr="00EF3062">
        <w:rPr>
          <w:rFonts w:eastAsia="Times New Roman" w:cstheme="minorHAnsi"/>
          <w:lang w:eastAsia="sl-SI"/>
        </w:rPr>
        <w:t xml:space="preserve">RC PLAN M, podjetje za projektiranje in </w:t>
      </w:r>
      <w:r w:rsidR="00993F97" w:rsidRPr="00EF3062">
        <w:rPr>
          <w:rFonts w:eastAsia="Times New Roman" w:cstheme="minorHAnsi"/>
          <w:lang w:eastAsia="sl-SI"/>
        </w:rPr>
        <w:lastRenderedPageBreak/>
        <w:t>inženiring d.o.o.</w:t>
      </w:r>
      <w:r w:rsidR="00D3016E" w:rsidRPr="00EF3062">
        <w:rPr>
          <w:rFonts w:eastAsia="Times New Roman" w:cstheme="minorHAnsi"/>
          <w:lang w:eastAsia="sl-SI"/>
        </w:rPr>
        <w:t xml:space="preserve">, </w:t>
      </w:r>
      <w:r w:rsidR="00993F97" w:rsidRPr="00EF3062">
        <w:rPr>
          <w:rFonts w:eastAsia="Times New Roman" w:cstheme="minorHAnsi"/>
          <w:lang w:eastAsia="sl-SI"/>
        </w:rPr>
        <w:t>Ulica XIV. divizije 14</w:t>
      </w:r>
      <w:r w:rsidR="00D3016E" w:rsidRPr="00EF3062">
        <w:rPr>
          <w:rFonts w:eastAsia="Times New Roman" w:cstheme="minorHAnsi"/>
          <w:lang w:eastAsia="sl-SI"/>
        </w:rPr>
        <w:t>, 3</w:t>
      </w:r>
      <w:r w:rsidR="00993F97" w:rsidRPr="00EF3062">
        <w:rPr>
          <w:rFonts w:eastAsia="Times New Roman" w:cstheme="minorHAnsi"/>
          <w:lang w:eastAsia="sl-SI"/>
        </w:rPr>
        <w:t>000</w:t>
      </w:r>
      <w:r w:rsidR="00D3016E" w:rsidRPr="00EF3062">
        <w:rPr>
          <w:rFonts w:eastAsia="Times New Roman" w:cstheme="minorHAnsi"/>
          <w:lang w:eastAsia="sl-SI"/>
        </w:rPr>
        <w:t xml:space="preserve"> </w:t>
      </w:r>
      <w:r w:rsidR="00993F97" w:rsidRPr="00EF3062">
        <w:rPr>
          <w:rFonts w:eastAsia="Times New Roman" w:cstheme="minorHAnsi"/>
          <w:lang w:eastAsia="sl-SI"/>
        </w:rPr>
        <w:t>Celje</w:t>
      </w:r>
      <w:r w:rsidR="00D3016E" w:rsidRPr="00EF3062">
        <w:rPr>
          <w:rFonts w:eastAsia="Times New Roman" w:cstheme="minorHAnsi"/>
          <w:lang w:eastAsia="sl-SI"/>
        </w:rPr>
        <w:t xml:space="preserve">. Odgovorni vodja projekta je </w:t>
      </w:r>
      <w:r w:rsidR="00744786" w:rsidRPr="00EF3062">
        <w:rPr>
          <w:rFonts w:eastAsia="Times New Roman" w:cstheme="minorHAnsi"/>
          <w:lang w:eastAsia="sl-SI"/>
        </w:rPr>
        <w:t>Milan Šetina</w:t>
      </w:r>
      <w:r w:rsidR="00D3016E" w:rsidRPr="00EF3062">
        <w:rPr>
          <w:rFonts w:eastAsia="Times New Roman" w:cstheme="minorHAnsi"/>
          <w:lang w:eastAsia="sl-SI"/>
        </w:rPr>
        <w:t xml:space="preserve">, dipl. inž. </w:t>
      </w:r>
      <w:proofErr w:type="spellStart"/>
      <w:r w:rsidR="00D3016E" w:rsidRPr="00EF3062">
        <w:rPr>
          <w:rFonts w:eastAsia="Times New Roman" w:cstheme="minorHAnsi"/>
          <w:lang w:eastAsia="sl-SI"/>
        </w:rPr>
        <w:t>gradb</w:t>
      </w:r>
      <w:proofErr w:type="spellEnd"/>
      <w:r w:rsidR="00D3016E" w:rsidRPr="00EF3062">
        <w:rPr>
          <w:rFonts w:eastAsia="Times New Roman" w:cstheme="minorHAnsi"/>
          <w:lang w:eastAsia="sl-SI"/>
        </w:rPr>
        <w:t>.</w:t>
      </w:r>
    </w:p>
    <w:p w:rsidR="0053667A" w:rsidRPr="0053667A" w:rsidRDefault="0053667A" w:rsidP="0053667A">
      <w:pPr>
        <w:jc w:val="both"/>
        <w:rPr>
          <w:rFonts w:eastAsia="Times New Roman" w:cstheme="minorHAnsi"/>
          <w:lang w:eastAsia="sl-SI"/>
        </w:rPr>
      </w:pPr>
    </w:p>
    <w:bookmarkEnd w:id="5"/>
    <w:p w:rsidR="00D3016E" w:rsidRPr="00EF3062" w:rsidRDefault="00D3016E" w:rsidP="00D3016E">
      <w:pPr>
        <w:numPr>
          <w:ilvl w:val="0"/>
          <w:numId w:val="1"/>
        </w:numPr>
        <w:autoSpaceDE w:val="0"/>
        <w:autoSpaceDN w:val="0"/>
        <w:adjustRightInd w:val="0"/>
        <w:spacing w:after="0" w:line="240" w:lineRule="auto"/>
        <w:ind w:right="-142"/>
        <w:contextualSpacing/>
        <w:jc w:val="center"/>
        <w:rPr>
          <w:rFonts w:eastAsia="Times New Roman" w:cstheme="minorHAnsi"/>
          <w:lang w:eastAsia="sl-SI"/>
        </w:rPr>
      </w:pPr>
      <w:r w:rsidRPr="00EF3062">
        <w:rPr>
          <w:rFonts w:eastAsia="Times New Roman" w:cstheme="minorHAnsi"/>
          <w:lang w:eastAsia="sl-SI"/>
        </w:rPr>
        <w:t>člen</w:t>
      </w:r>
    </w:p>
    <w:p w:rsidR="00D3016E" w:rsidRPr="00EF3062" w:rsidRDefault="00D3016E" w:rsidP="00D3016E">
      <w:pPr>
        <w:autoSpaceDE w:val="0"/>
        <w:autoSpaceDN w:val="0"/>
        <w:adjustRightInd w:val="0"/>
        <w:spacing w:after="0" w:line="240" w:lineRule="auto"/>
        <w:rPr>
          <w:rFonts w:eastAsia="Times New Roman" w:cstheme="minorHAnsi"/>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Pogodbene stranke so soglasne, da so sestavni deli te pogodbe tudi naslednji dokumenti: </w:t>
      </w:r>
    </w:p>
    <w:p w:rsidR="00D3016E" w:rsidRPr="00EF3062" w:rsidRDefault="00D3016E" w:rsidP="00744786">
      <w:pPr>
        <w:numPr>
          <w:ilvl w:val="0"/>
          <w:numId w:val="10"/>
        </w:numPr>
        <w:autoSpaceDE w:val="0"/>
        <w:autoSpaceDN w:val="0"/>
        <w:adjustRightInd w:val="0"/>
        <w:spacing w:after="13" w:line="240" w:lineRule="auto"/>
        <w:contextualSpacing/>
        <w:jc w:val="both"/>
        <w:rPr>
          <w:rFonts w:eastAsia="Times New Roman" w:cstheme="minorHAnsi"/>
          <w:lang w:eastAsia="sl-SI"/>
        </w:rPr>
      </w:pPr>
      <w:r w:rsidRPr="00EF3062">
        <w:rPr>
          <w:rFonts w:eastAsia="Times New Roman" w:cstheme="minorHAnsi"/>
          <w:lang w:eastAsia="sl-SI"/>
        </w:rPr>
        <w:t>ponudbena dokumentacija izvajalca št.</w:t>
      </w:r>
      <w:r w:rsidR="00E97191" w:rsidRPr="00EF3062">
        <w:rPr>
          <w:rFonts w:eastAsia="Times New Roman" w:cstheme="minorHAnsi"/>
          <w:lang w:eastAsia="sl-SI"/>
        </w:rPr>
        <w:t xml:space="preserve"> </w:t>
      </w:r>
      <w:r w:rsidR="00744786" w:rsidRPr="00EF3062">
        <w:rPr>
          <w:rFonts w:eastAsia="Times New Roman" w:cstheme="minorHAnsi"/>
          <w:lang w:eastAsia="sl-SI"/>
        </w:rPr>
        <w:t>________</w:t>
      </w:r>
      <w:r w:rsidRPr="00EF3062">
        <w:rPr>
          <w:rFonts w:eastAsia="Times New Roman" w:cstheme="minorHAnsi"/>
          <w:lang w:eastAsia="sl-SI"/>
        </w:rPr>
        <w:t xml:space="preserve"> z dne </w:t>
      </w:r>
      <w:r w:rsidR="00744786" w:rsidRPr="00EF3062">
        <w:rPr>
          <w:rFonts w:eastAsia="Times New Roman" w:cstheme="minorHAnsi"/>
          <w:lang w:eastAsia="sl-SI"/>
        </w:rPr>
        <w:t>_________</w:t>
      </w:r>
      <w:r w:rsidRPr="00EF3062">
        <w:rPr>
          <w:rFonts w:eastAsia="Times New Roman" w:cstheme="minorHAnsi"/>
          <w:lang w:eastAsia="sl-SI"/>
        </w:rPr>
        <w:t xml:space="preserve">; </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Izvajalec izjavlja, da mu je poznan predmet pogodbe in vsi spremljajoči riziki v zvezi z izvedbo pogodbenih obveznosti in da je seznanjen z razpisanimi zahtevami ter projektno dokumentacijo, ter da so mu razumljivi in jasni pogoji in okoliščine za pravilno izvedbo vseh pogodbenih obveznosti.</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spacing w:after="0" w:line="240" w:lineRule="auto"/>
        <w:jc w:val="both"/>
        <w:rPr>
          <w:rFonts w:eastAsia="Times New Roman" w:cstheme="minorHAnsi"/>
          <w:lang w:eastAsia="sl-SI"/>
        </w:rPr>
      </w:pPr>
      <w:r w:rsidRPr="00EF3062">
        <w:rPr>
          <w:rFonts w:eastAsia="Times New Roman" w:cstheme="minorHAnsi"/>
          <w:lang w:eastAsia="sl-SI"/>
        </w:rPr>
        <w:t>Izvajalec bo izvršil dela, ki so predmet te pogodbe, za pogodbeno dogovorjeno ceno na enoto na podlagi svoje ponudbe, ne glede na količine, vendar v skladu z vrsto del, materialov in opreme, ki jih predvideva tehnična dokumentacija, tako da izvede vsa dela do popolnega zaključka del za dogovorjeno gradbeno fazo na objektu in pripadajočem zemljišču, pri čemer morajo biti dela izvedena tako, da bo mogoče objekt po zaključku gradnje uporabljati. Vsa morebitna popravila ali spremembe po ugotovitvah pristojnega organa za tehnični pregled gredo v tem primeru v breme izvajalca, če se nanašajo na dela, ki jih je on izvajal.</w:t>
      </w:r>
    </w:p>
    <w:p w:rsidR="00D3016E" w:rsidRPr="00EF3062" w:rsidRDefault="00D3016E" w:rsidP="00D3016E">
      <w:pPr>
        <w:spacing w:after="0" w:line="240" w:lineRule="auto"/>
        <w:jc w:val="both"/>
        <w:rPr>
          <w:rFonts w:eastAsia="Times New Roman" w:cstheme="minorHAnsi"/>
          <w:lang w:eastAsia="sl-SI"/>
        </w:rPr>
      </w:pPr>
    </w:p>
    <w:p w:rsidR="00D3016E" w:rsidRPr="00EF3062" w:rsidRDefault="00D3016E" w:rsidP="00D3016E">
      <w:pPr>
        <w:spacing w:after="0" w:line="240" w:lineRule="auto"/>
        <w:jc w:val="both"/>
        <w:rPr>
          <w:rFonts w:eastAsia="Times New Roman" w:cstheme="minorHAnsi"/>
          <w:lang w:eastAsia="sl-SI"/>
        </w:rPr>
      </w:pPr>
      <w:r w:rsidRPr="00EF3062">
        <w:rPr>
          <w:rFonts w:eastAsia="Times New Roman" w:cstheme="minorHAnsi"/>
          <w:lang w:eastAsia="sl-SI"/>
        </w:rPr>
        <w:t>Izvajalec jamči, da je pred podpisom pogodbe podrobno in strokovno preučil vso gradbeno dokumentacijo, zlasti popis materialov ter na njeni podlagi podal ponudbo za sklenitev te pogodbe in v njej na podlagi svoje strokovnosti in izkušenj upošteval vsa predvidena dela, kot tudi nepredvidena dela za popolno dokončanje predmeta pogodbe in predajo del v skladu z dogovorom po tej pogodbi.</w:t>
      </w:r>
    </w:p>
    <w:p w:rsidR="00D3016E" w:rsidRPr="00EF3062" w:rsidRDefault="00D3016E" w:rsidP="00D3016E">
      <w:pPr>
        <w:overflowPunct w:val="0"/>
        <w:autoSpaceDE w:val="0"/>
        <w:autoSpaceDN w:val="0"/>
        <w:adjustRightInd w:val="0"/>
        <w:spacing w:after="0" w:line="240" w:lineRule="auto"/>
        <w:jc w:val="both"/>
        <w:rPr>
          <w:rFonts w:eastAsia="Times New Roman" w:cstheme="minorHAnsi"/>
          <w:b/>
          <w:bCs/>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Ta pogodba skupaj z vsemi prilogami, ki so naštete in na katere se pogodba sklicuje, tvori celoto. </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Kadar se besedilo sklicuje na pogodbo, se sklicuje izključno na to </w:t>
      </w:r>
      <w:proofErr w:type="spellStart"/>
      <w:r w:rsidRPr="00EF3062">
        <w:rPr>
          <w:rFonts w:eastAsia="Times New Roman" w:cstheme="minorHAnsi"/>
          <w:lang w:eastAsia="sl-SI"/>
        </w:rPr>
        <w:t>to</w:t>
      </w:r>
      <w:proofErr w:type="spellEnd"/>
      <w:r w:rsidRPr="00EF3062">
        <w:rPr>
          <w:rFonts w:eastAsia="Times New Roman" w:cstheme="minorHAnsi"/>
          <w:lang w:eastAsia="sl-SI"/>
        </w:rPr>
        <w:t xml:space="preserve"> pogodbo. </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Sklic v tej pogodbi na določen zakon ali drug predpis se nanaša na vsakokratno veljavno besedilo tega predpisa, ali na drug zakon oziroma predpis, ki ureja isto vsebinsko vprašanje, razen če iz smisla določbe ne izhaja, da se pogodba sklicuje na prav določeno besedilo tega predpisa. </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Če se besedilo te pogodbe nanaša na naročnika in izvajalca, se uporablja izraz pogodbeni stranki. </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Izvajalec je dolžan izvesti gradnjo v skladu z vsemi prostorskimi sestavinami veljavnih prostorskih aktov, sprejeto projektno dokumentacijo in na njeni podlagi izdanim gradbenim dovoljenjem, veljavnimi standardi in določili te pogodbe. </w:t>
      </w:r>
      <w:r w:rsidRPr="00EF3062">
        <w:rPr>
          <w:rFonts w:eastAsia="Calibri" w:cstheme="minorHAnsi"/>
        </w:rPr>
        <w:t>Izvajalec izjavlja, da bo vsa dela izvedel kot dober strokovnjak.</w:t>
      </w:r>
    </w:p>
    <w:p w:rsidR="00D3016E" w:rsidRPr="00EF3062" w:rsidRDefault="00D3016E" w:rsidP="00D3016E">
      <w:pPr>
        <w:spacing w:after="0" w:line="240" w:lineRule="auto"/>
        <w:jc w:val="both"/>
        <w:rPr>
          <w:rFonts w:eastAsia="Calibri" w:cstheme="minorHAn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Naročnik si pridržuje pravico zmanjšati obseg del,</w:t>
      </w:r>
      <w:r w:rsidRPr="00EF3062">
        <w:rPr>
          <w:rFonts w:eastAsia="Times New Roman" w:cstheme="minorHAnsi"/>
          <w:color w:val="000000"/>
          <w:lang w:eastAsia="sl-SI"/>
        </w:rPr>
        <w:t xml:space="preserve"> v zvezi s čim je izvajalec dolžan ustrezno zmanjšati ponudbeno ceno in soglaša, da za to ne bo zahteval nadomestila ali odškodnine za neizvedeni obseg del</w:t>
      </w:r>
      <w:r w:rsidRPr="00EF3062">
        <w:rPr>
          <w:rFonts w:eastAsia="Times New Roman" w:cstheme="minorHAnsi"/>
          <w:lang w:eastAsia="sl-SI"/>
        </w:rPr>
        <w:t xml:space="preserve">. Obseg del se bo usklajeval v času izvedbe del. </w:t>
      </w:r>
    </w:p>
    <w:p w:rsidR="00D3016E" w:rsidRPr="00EF3062" w:rsidRDefault="00D3016E" w:rsidP="00D3016E">
      <w:pPr>
        <w:spacing w:after="0" w:line="240" w:lineRule="auto"/>
        <w:jc w:val="both"/>
        <w:rPr>
          <w:rFonts w:eastAsia="Times New Roman" w:cstheme="minorHAnsi"/>
          <w:lang w:eastAsia="sl-SI"/>
        </w:rPr>
      </w:pPr>
    </w:p>
    <w:p w:rsidR="00D3016E" w:rsidRPr="00EF3062" w:rsidRDefault="00D3016E" w:rsidP="00D3016E">
      <w:pPr>
        <w:numPr>
          <w:ilvl w:val="0"/>
          <w:numId w:val="1"/>
        </w:numPr>
        <w:autoSpaceDE w:val="0"/>
        <w:autoSpaceDN w:val="0"/>
        <w:adjustRightInd w:val="0"/>
        <w:spacing w:after="0" w:line="240" w:lineRule="auto"/>
        <w:contextualSpacing/>
        <w:jc w:val="center"/>
        <w:rPr>
          <w:rFonts w:eastAsia="Times New Roman" w:cstheme="minorHAnsi"/>
          <w:lang w:eastAsia="sl-SI"/>
        </w:rPr>
      </w:pPr>
      <w:r w:rsidRPr="00EF3062">
        <w:rPr>
          <w:rFonts w:eastAsia="Times New Roman" w:cstheme="minorHAnsi"/>
          <w:lang w:eastAsia="sl-SI"/>
        </w:rPr>
        <w:t>člen</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color w:val="000000" w:themeColor="text1"/>
          <w:lang w:eastAsia="sl-SI"/>
        </w:rPr>
      </w:pPr>
      <w:r w:rsidRPr="00EF3062">
        <w:rPr>
          <w:rFonts w:eastAsia="Times New Roman" w:cstheme="minorHAnsi"/>
          <w:color w:val="000000" w:themeColor="text1"/>
          <w:lang w:eastAsia="sl-SI"/>
        </w:rPr>
        <w:t xml:space="preserve">Pogodbene stranke so seznanjene, da načrtovana trasa obnove poteka v </w:t>
      </w:r>
      <w:r w:rsidR="00F9628D" w:rsidRPr="00EF3062">
        <w:rPr>
          <w:rFonts w:eastAsia="Times New Roman" w:cstheme="minorHAnsi"/>
          <w:color w:val="000000" w:themeColor="text1"/>
          <w:lang w:eastAsia="sl-SI"/>
        </w:rPr>
        <w:t>naselbinskem spomeniku in njegovem vplivnem območju Vojnik-Staro trško jedro (EŠD 4251) ter poteka ob enotah registrirane stavbne in sakralne dediščine Vojnik-</w:t>
      </w:r>
      <w:proofErr w:type="spellStart"/>
      <w:r w:rsidR="00F9628D" w:rsidRPr="00EF3062">
        <w:rPr>
          <w:rFonts w:eastAsia="Times New Roman" w:cstheme="minorHAnsi"/>
          <w:color w:val="000000" w:themeColor="text1"/>
          <w:lang w:eastAsia="sl-SI"/>
        </w:rPr>
        <w:t>Ambient</w:t>
      </w:r>
      <w:proofErr w:type="spellEnd"/>
      <w:r w:rsidR="00F9628D" w:rsidRPr="00EF3062">
        <w:rPr>
          <w:rFonts w:eastAsia="Times New Roman" w:cstheme="minorHAnsi"/>
          <w:color w:val="000000" w:themeColor="text1"/>
          <w:lang w:eastAsia="sl-SI"/>
        </w:rPr>
        <w:t xml:space="preserve"> cerkve sv. Jerneja (EŠD 12187), Vojnik-Hiša </w:t>
      </w:r>
      <w:proofErr w:type="spellStart"/>
      <w:r w:rsidR="00F9628D" w:rsidRPr="00EF3062">
        <w:rPr>
          <w:rFonts w:eastAsia="Times New Roman" w:cstheme="minorHAnsi"/>
          <w:color w:val="000000" w:themeColor="text1"/>
          <w:lang w:eastAsia="sl-SI"/>
        </w:rPr>
        <w:t>Keršova</w:t>
      </w:r>
      <w:proofErr w:type="spellEnd"/>
      <w:r w:rsidR="00F9628D" w:rsidRPr="00EF3062">
        <w:rPr>
          <w:rFonts w:eastAsia="Times New Roman" w:cstheme="minorHAnsi"/>
          <w:color w:val="000000" w:themeColor="text1"/>
          <w:lang w:eastAsia="sl-SI"/>
        </w:rPr>
        <w:t xml:space="preserve"> 6 (EŠD 12212), Vojnik-Hiša </w:t>
      </w:r>
      <w:proofErr w:type="spellStart"/>
      <w:r w:rsidR="00F9628D" w:rsidRPr="00EF3062">
        <w:rPr>
          <w:rFonts w:eastAsia="Times New Roman" w:cstheme="minorHAnsi"/>
          <w:color w:val="000000" w:themeColor="text1"/>
          <w:lang w:eastAsia="sl-SI"/>
        </w:rPr>
        <w:t>Keršova</w:t>
      </w:r>
      <w:proofErr w:type="spellEnd"/>
      <w:r w:rsidR="00F9628D" w:rsidRPr="00EF3062">
        <w:rPr>
          <w:rFonts w:eastAsia="Times New Roman" w:cstheme="minorHAnsi"/>
          <w:color w:val="000000" w:themeColor="text1"/>
          <w:lang w:eastAsia="sl-SI"/>
        </w:rPr>
        <w:t xml:space="preserve"> 2 (EŠD 12211) in ob memorialnem spomeniku Vojnik-Spomenik padlim v prvi svetovni vojni (EŠD 4267)</w:t>
      </w:r>
      <w:r w:rsidRPr="00EF3062">
        <w:rPr>
          <w:rFonts w:eastAsia="Times New Roman" w:cstheme="minorHAnsi"/>
          <w:color w:val="000000" w:themeColor="text1"/>
          <w:lang w:eastAsia="sl-SI"/>
        </w:rPr>
        <w:t>varovalnem območju arheološkega kulturnega spomenika Celje – Arhe</w:t>
      </w:r>
      <w:r w:rsidR="00F9628D" w:rsidRPr="00EF3062">
        <w:rPr>
          <w:rFonts w:eastAsia="Times New Roman" w:cstheme="minorHAnsi"/>
          <w:color w:val="000000" w:themeColor="text1"/>
          <w:lang w:eastAsia="sl-SI"/>
        </w:rPr>
        <w:t xml:space="preserve">ološko najdišče Celje (EŠD 56). </w:t>
      </w:r>
      <w:r w:rsidRPr="00EF3062">
        <w:rPr>
          <w:rFonts w:eastAsia="Times New Roman" w:cstheme="minorHAnsi"/>
          <w:color w:val="000000" w:themeColor="text1"/>
          <w:lang w:eastAsia="sl-SI"/>
        </w:rPr>
        <w:t xml:space="preserve">Pri sami gradnji je potrebno v celoti upoštevati projektne </w:t>
      </w:r>
      <w:r w:rsidRPr="00EF3062">
        <w:rPr>
          <w:rFonts w:eastAsia="Times New Roman" w:cstheme="minorHAnsi"/>
          <w:color w:val="000000" w:themeColor="text1"/>
          <w:lang w:eastAsia="sl-SI"/>
        </w:rPr>
        <w:lastRenderedPageBreak/>
        <w:t>pogoje, ki se tičejo same izvedbe. V primeru, da se v času gradnje najde na območju arheološka ostalina, mora investitor in vodja del poskrbeti, da ta ostane nepoškodovana ter na mestu in položaju, kot je bila odkrita. O najdbi pa je potrebno najpozneje naslednji dan obvestiti pristojno enoto Zavoda za varstvo kulturne dediščine Slovenije (26. člen Zakona o VKD-1, U.l. RS št. 16/2008</w:t>
      </w:r>
      <w:r w:rsidR="00A31CF9" w:rsidRPr="00EF3062">
        <w:rPr>
          <w:rFonts w:eastAsia="Times New Roman" w:cstheme="minorHAnsi"/>
          <w:color w:val="000000" w:themeColor="text1"/>
          <w:lang w:eastAsia="sl-SI"/>
        </w:rPr>
        <w:t xml:space="preserve"> s sprem.</w:t>
      </w:r>
      <w:r w:rsidRPr="00EF3062">
        <w:rPr>
          <w:rFonts w:eastAsia="Times New Roman" w:cstheme="minorHAnsi"/>
          <w:color w:val="000000" w:themeColor="text1"/>
          <w:lang w:eastAsia="sl-SI"/>
        </w:rPr>
        <w:t>).</w:t>
      </w:r>
    </w:p>
    <w:p w:rsidR="00D3016E" w:rsidRPr="00EF3062" w:rsidRDefault="00D3016E" w:rsidP="00D3016E">
      <w:pPr>
        <w:spacing w:after="0" w:line="240" w:lineRule="auto"/>
        <w:jc w:val="both"/>
        <w:rPr>
          <w:rFonts w:eastAsia="Times New Roman" w:cstheme="minorHAnsi"/>
          <w:lang w:eastAsia="sl-SI"/>
        </w:rPr>
      </w:pPr>
    </w:p>
    <w:p w:rsidR="00D3016E" w:rsidRPr="00EF3062" w:rsidRDefault="00D3016E" w:rsidP="00D14C5D">
      <w:pPr>
        <w:pStyle w:val="Odstavekseznama"/>
        <w:numPr>
          <w:ilvl w:val="0"/>
          <w:numId w:val="17"/>
        </w:numPr>
        <w:spacing w:after="0" w:line="240" w:lineRule="auto"/>
        <w:rPr>
          <w:rFonts w:eastAsia="Times New Roman" w:cstheme="minorHAnsi"/>
          <w:lang w:eastAsia="sl-SI"/>
        </w:rPr>
      </w:pPr>
      <w:r w:rsidRPr="00EF3062">
        <w:rPr>
          <w:rFonts w:eastAsia="Times New Roman" w:cstheme="minorHAnsi"/>
          <w:lang w:eastAsia="sl-SI"/>
        </w:rPr>
        <w:t>POGODBENA CENA</w:t>
      </w:r>
    </w:p>
    <w:p w:rsidR="0083054A" w:rsidRPr="00EF3062" w:rsidRDefault="0083054A" w:rsidP="0083054A">
      <w:pPr>
        <w:pStyle w:val="Odstavekseznama"/>
        <w:spacing w:after="0" w:line="240" w:lineRule="auto"/>
        <w:ind w:left="1069"/>
        <w:rPr>
          <w:rFonts w:eastAsia="Times New Roman" w:cstheme="minorHAnsi"/>
          <w:lang w:eastAsia="sl-SI"/>
        </w:rPr>
      </w:pPr>
    </w:p>
    <w:p w:rsidR="00D3016E" w:rsidRPr="00EF3062" w:rsidRDefault="00D3016E" w:rsidP="00D3016E">
      <w:pPr>
        <w:numPr>
          <w:ilvl w:val="0"/>
          <w:numId w:val="1"/>
        </w:numPr>
        <w:spacing w:after="0" w:line="240" w:lineRule="auto"/>
        <w:jc w:val="center"/>
        <w:rPr>
          <w:rFonts w:eastAsia="Times New Roman" w:cstheme="minorHAnsi"/>
          <w:lang w:eastAsia="sl-SI"/>
        </w:rPr>
      </w:pPr>
      <w:r w:rsidRPr="00EF3062">
        <w:rPr>
          <w:rFonts w:eastAsia="Times New Roman" w:cstheme="minorHAnsi"/>
          <w:lang w:eastAsia="sl-SI"/>
        </w:rPr>
        <w:t>člen</w:t>
      </w:r>
    </w:p>
    <w:p w:rsidR="00D3016E" w:rsidRPr="00EF3062" w:rsidRDefault="00D3016E" w:rsidP="00D3016E">
      <w:pPr>
        <w:tabs>
          <w:tab w:val="left" w:pos="6804"/>
        </w:tabs>
        <w:spacing w:after="0" w:line="240" w:lineRule="auto"/>
        <w:jc w:val="both"/>
        <w:rPr>
          <w:rFonts w:eastAsia="Times New Roman" w:cstheme="minorHAnsi"/>
          <w:lang w:eastAsia="sl-SI"/>
        </w:rPr>
      </w:pPr>
    </w:p>
    <w:p w:rsidR="00D3016E" w:rsidRPr="00EF3062" w:rsidRDefault="00D3016E" w:rsidP="00D3016E">
      <w:pPr>
        <w:tabs>
          <w:tab w:val="left" w:pos="6804"/>
        </w:tabs>
        <w:spacing w:after="0" w:line="240" w:lineRule="auto"/>
        <w:jc w:val="both"/>
        <w:rPr>
          <w:rFonts w:eastAsia="Times New Roman" w:cstheme="minorHAnsi"/>
          <w:lang w:eastAsia="sl-SI"/>
        </w:rPr>
      </w:pPr>
      <w:r w:rsidRPr="00EF3062">
        <w:rPr>
          <w:rFonts w:eastAsia="Times New Roman" w:cstheme="minorHAnsi"/>
          <w:lang w:eastAsia="sl-SI"/>
        </w:rPr>
        <w:t xml:space="preserve">Vrednost del po ponudbenem predračunu št. </w:t>
      </w:r>
      <w:r w:rsidR="00744786" w:rsidRPr="00EF3062">
        <w:rPr>
          <w:rFonts w:eastAsia="Times New Roman" w:cstheme="minorHAnsi"/>
          <w:lang w:eastAsia="sl-SI"/>
        </w:rPr>
        <w:t>_________</w:t>
      </w:r>
      <w:r w:rsidRPr="00EF3062">
        <w:rPr>
          <w:rFonts w:eastAsia="Times New Roman" w:cstheme="minorHAnsi"/>
          <w:lang w:eastAsia="sl-SI"/>
        </w:rPr>
        <w:t xml:space="preserve"> z dne </w:t>
      </w:r>
      <w:r w:rsidR="00744786" w:rsidRPr="00EF3062">
        <w:rPr>
          <w:rFonts w:eastAsia="Times New Roman" w:cstheme="minorHAnsi"/>
          <w:lang w:eastAsia="sl-SI"/>
        </w:rPr>
        <w:t>_________</w:t>
      </w:r>
      <w:r w:rsidRPr="00EF3062">
        <w:rPr>
          <w:rFonts w:eastAsia="Times New Roman" w:cstheme="minorHAnsi"/>
          <w:lang w:eastAsia="sl-SI"/>
        </w:rPr>
        <w:t xml:space="preserve"> in tej pogodbi 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8"/>
        <w:gridCol w:w="2764"/>
      </w:tblGrid>
      <w:tr w:rsidR="00D3016E" w:rsidRPr="00EF3062" w:rsidTr="00D3016E">
        <w:trPr>
          <w:trHeight w:val="20"/>
          <w:jc w:val="center"/>
        </w:trPr>
        <w:tc>
          <w:tcPr>
            <w:tcW w:w="6298" w:type="dxa"/>
            <w:tcBorders>
              <w:top w:val="single" w:sz="4" w:space="0" w:color="000000"/>
              <w:left w:val="single" w:sz="4" w:space="0" w:color="000000"/>
              <w:bottom w:val="single" w:sz="4" w:space="0" w:color="000000"/>
              <w:right w:val="single" w:sz="4" w:space="0" w:color="000000"/>
            </w:tcBorders>
          </w:tcPr>
          <w:p w:rsidR="00D3016E" w:rsidRPr="00EF3062" w:rsidRDefault="00D3016E" w:rsidP="00D3016E">
            <w:pPr>
              <w:tabs>
                <w:tab w:val="left" w:pos="6804"/>
              </w:tabs>
              <w:spacing w:after="0" w:line="240" w:lineRule="auto"/>
              <w:rPr>
                <w:rFonts w:eastAsia="Times New Roman" w:cstheme="minorHAnsi"/>
                <w:lang w:eastAsia="sl-SI"/>
              </w:rPr>
            </w:pPr>
          </w:p>
          <w:p w:rsidR="00D3016E" w:rsidRPr="00EF3062" w:rsidRDefault="00D3016E" w:rsidP="00D3016E">
            <w:pPr>
              <w:tabs>
                <w:tab w:val="left" w:pos="6804"/>
              </w:tabs>
              <w:spacing w:after="0" w:line="240" w:lineRule="auto"/>
              <w:rPr>
                <w:rFonts w:eastAsia="Times New Roman" w:cstheme="minorHAnsi"/>
                <w:lang w:eastAsia="sl-SI"/>
              </w:rPr>
            </w:pPr>
            <w:r w:rsidRPr="00EF3062">
              <w:rPr>
                <w:rFonts w:eastAsia="Times New Roman" w:cstheme="minorHAnsi"/>
                <w:lang w:eastAsia="sl-SI"/>
              </w:rPr>
              <w:t>Skupaj brez DDV:</w:t>
            </w:r>
          </w:p>
        </w:tc>
        <w:tc>
          <w:tcPr>
            <w:tcW w:w="2764" w:type="dxa"/>
            <w:tcBorders>
              <w:top w:val="single" w:sz="4" w:space="0" w:color="000000"/>
              <w:left w:val="single" w:sz="4" w:space="0" w:color="000000"/>
              <w:bottom w:val="single" w:sz="4" w:space="0" w:color="000000"/>
              <w:right w:val="single" w:sz="4" w:space="0" w:color="000000"/>
            </w:tcBorders>
          </w:tcPr>
          <w:p w:rsidR="00D3016E" w:rsidRPr="00EF3062" w:rsidRDefault="00D3016E" w:rsidP="00D3016E">
            <w:pPr>
              <w:tabs>
                <w:tab w:val="left" w:pos="6804"/>
              </w:tabs>
              <w:spacing w:after="0" w:line="240" w:lineRule="auto"/>
              <w:jc w:val="right"/>
              <w:rPr>
                <w:rFonts w:eastAsia="Times New Roman" w:cstheme="minorHAnsi"/>
                <w:lang w:eastAsia="sl-SI"/>
              </w:rPr>
            </w:pPr>
          </w:p>
          <w:p w:rsidR="00D3016E" w:rsidRPr="00EF3062" w:rsidRDefault="00D3016E" w:rsidP="00D3016E">
            <w:pPr>
              <w:tabs>
                <w:tab w:val="left" w:pos="6804"/>
              </w:tabs>
              <w:spacing w:after="0" w:line="240" w:lineRule="auto"/>
              <w:jc w:val="right"/>
              <w:rPr>
                <w:rFonts w:eastAsia="Times New Roman" w:cstheme="minorHAnsi"/>
                <w:lang w:eastAsia="sl-SI"/>
              </w:rPr>
            </w:pPr>
            <w:r w:rsidRPr="00EF3062">
              <w:rPr>
                <w:rFonts w:eastAsia="Times New Roman" w:cstheme="minorHAnsi"/>
                <w:lang w:eastAsia="sl-SI"/>
              </w:rPr>
              <w:t xml:space="preserve"> EUR</w:t>
            </w:r>
          </w:p>
        </w:tc>
      </w:tr>
      <w:tr w:rsidR="00D3016E" w:rsidRPr="00EF3062" w:rsidTr="00D3016E">
        <w:trPr>
          <w:trHeight w:val="97"/>
          <w:jc w:val="center"/>
        </w:trPr>
        <w:tc>
          <w:tcPr>
            <w:tcW w:w="6298" w:type="dxa"/>
            <w:tcBorders>
              <w:top w:val="single" w:sz="4" w:space="0" w:color="000000"/>
              <w:left w:val="single" w:sz="4" w:space="0" w:color="000000"/>
              <w:bottom w:val="single" w:sz="4" w:space="0" w:color="000000"/>
              <w:right w:val="single" w:sz="4" w:space="0" w:color="000000"/>
            </w:tcBorders>
          </w:tcPr>
          <w:p w:rsidR="00D3016E" w:rsidRPr="00EF3062" w:rsidRDefault="00D3016E" w:rsidP="00D3016E">
            <w:pPr>
              <w:tabs>
                <w:tab w:val="left" w:pos="6804"/>
              </w:tabs>
              <w:spacing w:after="0" w:line="240" w:lineRule="auto"/>
              <w:rPr>
                <w:rFonts w:eastAsia="Times New Roman" w:cstheme="minorHAnsi"/>
                <w:lang w:eastAsia="sl-SI"/>
              </w:rPr>
            </w:pPr>
          </w:p>
          <w:p w:rsidR="00D3016E" w:rsidRPr="00EF3062" w:rsidRDefault="00D3016E" w:rsidP="00D3016E">
            <w:pPr>
              <w:tabs>
                <w:tab w:val="left" w:pos="6804"/>
              </w:tabs>
              <w:spacing w:after="0" w:line="240" w:lineRule="auto"/>
              <w:rPr>
                <w:rFonts w:eastAsia="Times New Roman" w:cstheme="minorHAnsi"/>
                <w:lang w:eastAsia="sl-SI"/>
              </w:rPr>
            </w:pPr>
            <w:r w:rsidRPr="00EF3062">
              <w:rPr>
                <w:rFonts w:eastAsia="Times New Roman" w:cstheme="minorHAnsi"/>
                <w:lang w:eastAsia="sl-SI"/>
              </w:rPr>
              <w:t>+22% DDV:</w:t>
            </w:r>
          </w:p>
        </w:tc>
        <w:tc>
          <w:tcPr>
            <w:tcW w:w="2764" w:type="dxa"/>
            <w:tcBorders>
              <w:top w:val="single" w:sz="4" w:space="0" w:color="000000"/>
              <w:left w:val="single" w:sz="4" w:space="0" w:color="000000"/>
              <w:bottom w:val="single" w:sz="4" w:space="0" w:color="000000"/>
              <w:right w:val="single" w:sz="4" w:space="0" w:color="000000"/>
            </w:tcBorders>
          </w:tcPr>
          <w:p w:rsidR="00D3016E" w:rsidRPr="00EF3062" w:rsidRDefault="00D3016E" w:rsidP="00D3016E">
            <w:pPr>
              <w:tabs>
                <w:tab w:val="left" w:pos="6804"/>
              </w:tabs>
              <w:spacing w:after="0" w:line="240" w:lineRule="auto"/>
              <w:jc w:val="right"/>
              <w:rPr>
                <w:rFonts w:eastAsia="Times New Roman" w:cstheme="minorHAnsi"/>
                <w:lang w:eastAsia="sl-SI"/>
              </w:rPr>
            </w:pPr>
          </w:p>
          <w:p w:rsidR="00D3016E" w:rsidRPr="00EF3062" w:rsidRDefault="00D3016E" w:rsidP="00744786">
            <w:pPr>
              <w:tabs>
                <w:tab w:val="left" w:pos="6804"/>
              </w:tabs>
              <w:spacing w:after="0" w:line="240" w:lineRule="auto"/>
              <w:jc w:val="right"/>
              <w:rPr>
                <w:rFonts w:eastAsia="Times New Roman" w:cstheme="minorHAnsi"/>
                <w:lang w:eastAsia="sl-SI"/>
              </w:rPr>
            </w:pPr>
            <w:r w:rsidRPr="00EF3062">
              <w:rPr>
                <w:rFonts w:eastAsia="Times New Roman" w:cstheme="minorHAnsi"/>
                <w:lang w:eastAsia="sl-SI"/>
              </w:rPr>
              <w:t xml:space="preserve"> </w:t>
            </w:r>
            <w:r w:rsidR="00E97191" w:rsidRPr="00EF3062">
              <w:rPr>
                <w:rFonts w:eastAsia="Times New Roman" w:cstheme="minorHAnsi"/>
                <w:lang w:eastAsia="sl-SI"/>
              </w:rPr>
              <w:t xml:space="preserve">   </w:t>
            </w:r>
            <w:r w:rsidRPr="00EF3062">
              <w:rPr>
                <w:rFonts w:eastAsia="Times New Roman" w:cstheme="minorHAnsi"/>
                <w:lang w:eastAsia="sl-SI"/>
              </w:rPr>
              <w:t>EUR</w:t>
            </w:r>
          </w:p>
        </w:tc>
      </w:tr>
      <w:tr w:rsidR="00D3016E" w:rsidRPr="00EF3062" w:rsidTr="00D3016E">
        <w:trPr>
          <w:trHeight w:val="97"/>
          <w:jc w:val="center"/>
        </w:trPr>
        <w:tc>
          <w:tcPr>
            <w:tcW w:w="6298" w:type="dxa"/>
            <w:tcBorders>
              <w:top w:val="single" w:sz="4" w:space="0" w:color="000000"/>
              <w:left w:val="single" w:sz="4" w:space="0" w:color="000000"/>
              <w:bottom w:val="single" w:sz="4" w:space="0" w:color="000000"/>
              <w:right w:val="single" w:sz="4" w:space="0" w:color="000000"/>
            </w:tcBorders>
          </w:tcPr>
          <w:p w:rsidR="00D3016E" w:rsidRPr="00EF3062" w:rsidRDefault="00D3016E" w:rsidP="00D3016E">
            <w:pPr>
              <w:tabs>
                <w:tab w:val="left" w:pos="6804"/>
              </w:tabs>
              <w:spacing w:after="0" w:line="240" w:lineRule="auto"/>
              <w:rPr>
                <w:rFonts w:eastAsia="Times New Roman" w:cstheme="minorHAnsi"/>
                <w:b/>
                <w:lang w:eastAsia="sl-SI"/>
              </w:rPr>
            </w:pPr>
          </w:p>
          <w:p w:rsidR="00D3016E" w:rsidRPr="00EF3062" w:rsidRDefault="00D3016E" w:rsidP="00D3016E">
            <w:pPr>
              <w:tabs>
                <w:tab w:val="left" w:pos="6804"/>
              </w:tabs>
              <w:spacing w:after="0" w:line="240" w:lineRule="auto"/>
              <w:rPr>
                <w:rFonts w:eastAsia="Times New Roman" w:cstheme="minorHAnsi"/>
                <w:lang w:eastAsia="sl-SI"/>
              </w:rPr>
            </w:pPr>
            <w:r w:rsidRPr="00EF3062">
              <w:rPr>
                <w:rFonts w:eastAsia="Times New Roman" w:cstheme="minorHAnsi"/>
                <w:b/>
                <w:lang w:eastAsia="sl-SI"/>
              </w:rPr>
              <w:t>SKUPAJ Z 22% DDV:</w:t>
            </w:r>
          </w:p>
        </w:tc>
        <w:tc>
          <w:tcPr>
            <w:tcW w:w="2764" w:type="dxa"/>
            <w:tcBorders>
              <w:top w:val="single" w:sz="4" w:space="0" w:color="000000"/>
              <w:left w:val="single" w:sz="4" w:space="0" w:color="000000"/>
              <w:bottom w:val="single" w:sz="4" w:space="0" w:color="000000"/>
              <w:right w:val="single" w:sz="4" w:space="0" w:color="000000"/>
            </w:tcBorders>
          </w:tcPr>
          <w:p w:rsidR="00D3016E" w:rsidRPr="00EF3062" w:rsidRDefault="00D3016E" w:rsidP="00D3016E">
            <w:pPr>
              <w:tabs>
                <w:tab w:val="left" w:pos="6804"/>
              </w:tabs>
              <w:spacing w:after="0" w:line="240" w:lineRule="auto"/>
              <w:jc w:val="right"/>
              <w:rPr>
                <w:rFonts w:eastAsia="Times New Roman" w:cstheme="minorHAnsi"/>
                <w:lang w:eastAsia="sl-SI"/>
              </w:rPr>
            </w:pPr>
          </w:p>
          <w:p w:rsidR="00D3016E" w:rsidRPr="00EF3062" w:rsidRDefault="00D3016E" w:rsidP="00D3016E">
            <w:pPr>
              <w:spacing w:after="0" w:line="240" w:lineRule="auto"/>
              <w:jc w:val="right"/>
              <w:rPr>
                <w:rFonts w:eastAsia="Calibri" w:cstheme="minorHAnsi"/>
                <w:b/>
                <w:lang w:eastAsia="sl-SI"/>
              </w:rPr>
            </w:pPr>
            <w:r w:rsidRPr="00EF3062">
              <w:rPr>
                <w:rFonts w:eastAsia="Calibri" w:cstheme="minorHAnsi"/>
                <w:b/>
                <w:lang w:eastAsia="sl-SI"/>
              </w:rPr>
              <w:t xml:space="preserve"> EUR</w:t>
            </w:r>
          </w:p>
        </w:tc>
      </w:tr>
    </w:tbl>
    <w:p w:rsidR="00D3016E" w:rsidRPr="00EF3062" w:rsidRDefault="00BF7584" w:rsidP="0083054A">
      <w:pPr>
        <w:spacing w:after="0" w:line="240" w:lineRule="auto"/>
        <w:jc w:val="both"/>
        <w:rPr>
          <w:rFonts w:eastAsia="Times New Roman" w:cstheme="minorHAnsi"/>
          <w:lang w:eastAsia="sl-SI"/>
        </w:rPr>
      </w:pPr>
      <w:r w:rsidRPr="00EF3062">
        <w:rPr>
          <w:rFonts w:eastAsia="Times New Roman" w:cstheme="minorHAnsi"/>
          <w:lang w:eastAsia="sl-SI"/>
        </w:rPr>
        <w:t>(</w:t>
      </w:r>
      <w:r w:rsidR="00744786" w:rsidRPr="00EF3062">
        <w:rPr>
          <w:rFonts w:eastAsia="Times New Roman" w:cstheme="minorHAnsi"/>
          <w:lang w:eastAsia="sl-SI"/>
        </w:rPr>
        <w:t>z besedo:</w:t>
      </w:r>
      <w:r w:rsidRPr="00EF3062">
        <w:rPr>
          <w:rFonts w:eastAsia="Times New Roman" w:cstheme="minorHAnsi"/>
          <w:lang w:eastAsia="sl-SI"/>
        </w:rPr>
        <w:t>)</w:t>
      </w:r>
    </w:p>
    <w:p w:rsidR="00D3016E" w:rsidRPr="00EF3062" w:rsidRDefault="00D3016E" w:rsidP="00D3016E">
      <w:pPr>
        <w:autoSpaceDE w:val="0"/>
        <w:autoSpaceDN w:val="0"/>
        <w:adjustRightInd w:val="0"/>
        <w:spacing w:after="0" w:line="240" w:lineRule="auto"/>
        <w:rPr>
          <w:rFonts w:eastAsia="Times New Roman" w:cstheme="minorHAnsi"/>
          <w:bCs/>
          <w:lang w:eastAsia="sl-SI"/>
        </w:rPr>
      </w:pPr>
      <w:r w:rsidRPr="00EF3062">
        <w:rPr>
          <w:rFonts w:eastAsia="Times New Roman" w:cstheme="minorHAnsi"/>
          <w:bCs/>
          <w:lang w:eastAsia="sl-SI"/>
        </w:rPr>
        <w:t xml:space="preserve">Velja klavzula po enoti mere. </w:t>
      </w:r>
    </w:p>
    <w:p w:rsidR="00D3016E" w:rsidRPr="00EF3062" w:rsidRDefault="00D3016E" w:rsidP="00D3016E">
      <w:pPr>
        <w:autoSpaceDE w:val="0"/>
        <w:autoSpaceDN w:val="0"/>
        <w:adjustRightInd w:val="0"/>
        <w:spacing w:after="0" w:line="240" w:lineRule="auto"/>
        <w:rPr>
          <w:rFonts w:eastAsia="Times New Roman" w:cstheme="minorHAnsi"/>
          <w:b/>
          <w:bCs/>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bCs/>
          <w:lang w:eastAsia="sl-SI"/>
        </w:rPr>
      </w:pPr>
      <w:r w:rsidRPr="00EF3062">
        <w:rPr>
          <w:rFonts w:eastAsia="Times New Roman" w:cstheme="minorHAnsi"/>
          <w:bCs/>
          <w:lang w:eastAsia="sl-SI"/>
        </w:rPr>
        <w:t xml:space="preserve">Dogovorjena cena vsebuje tudi vrednost vseh nepredvidenih in presežnih del, izključuje pa vpliv manjkajočih del nanjo. </w:t>
      </w:r>
    </w:p>
    <w:p w:rsidR="00D3016E" w:rsidRPr="00EF3062" w:rsidRDefault="00D3016E" w:rsidP="00D3016E">
      <w:pPr>
        <w:autoSpaceDE w:val="0"/>
        <w:autoSpaceDN w:val="0"/>
        <w:adjustRightInd w:val="0"/>
        <w:spacing w:after="0" w:line="240" w:lineRule="auto"/>
        <w:jc w:val="both"/>
        <w:rPr>
          <w:rFonts w:eastAsia="Times New Roman" w:cstheme="minorHAnsi"/>
          <w:bCs/>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bCs/>
          <w:lang w:eastAsia="sl-SI"/>
        </w:rPr>
      </w:pPr>
      <w:r w:rsidRPr="00EF3062">
        <w:rPr>
          <w:rFonts w:eastAsia="Times New Roman" w:cstheme="minorHAnsi"/>
          <w:bCs/>
          <w:lang w:eastAsia="sl-SI"/>
        </w:rPr>
        <w:t>Obračun opravljenih del se vrši po fiksnih cenah na enoto iz ponudbe in dejansko vgrajenih količinah.</w:t>
      </w:r>
    </w:p>
    <w:p w:rsidR="00D3016E" w:rsidRPr="00EF3062" w:rsidRDefault="00D3016E" w:rsidP="00D3016E">
      <w:pPr>
        <w:autoSpaceDE w:val="0"/>
        <w:autoSpaceDN w:val="0"/>
        <w:adjustRightInd w:val="0"/>
        <w:spacing w:after="0" w:line="240" w:lineRule="auto"/>
        <w:jc w:val="both"/>
        <w:rPr>
          <w:rFonts w:eastAsia="Times New Roman" w:cstheme="minorHAnsi"/>
          <w:bCs/>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bCs/>
          <w:lang w:eastAsia="sl-SI"/>
        </w:rPr>
      </w:pPr>
      <w:r w:rsidRPr="00EF3062">
        <w:rPr>
          <w:rFonts w:eastAsia="Times New Roman" w:cstheme="minorHAnsi"/>
          <w:bCs/>
          <w:lang w:eastAsia="sl-SI"/>
        </w:rPr>
        <w:t>Za morebitna dodatna oziroma več dela, za katera mora izvajalec pred začetkom izvedbe le-teh naročniku predložiti v potrditev ustrezen predračun, se upoštevajo kalkulacijske osnove in normativi iz pogodbenega predračuna.</w:t>
      </w:r>
    </w:p>
    <w:p w:rsidR="00D3016E" w:rsidRPr="00EF3062" w:rsidRDefault="00D3016E" w:rsidP="00D3016E">
      <w:pPr>
        <w:autoSpaceDE w:val="0"/>
        <w:autoSpaceDN w:val="0"/>
        <w:adjustRightInd w:val="0"/>
        <w:spacing w:after="0" w:line="240" w:lineRule="auto"/>
        <w:jc w:val="both"/>
        <w:rPr>
          <w:rFonts w:eastAsia="Times New Roman" w:cstheme="minorHAnsi"/>
          <w:bCs/>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bCs/>
          <w:lang w:eastAsia="sl-SI"/>
        </w:rPr>
      </w:pPr>
      <w:r w:rsidRPr="00EF3062">
        <w:rPr>
          <w:rFonts w:eastAsia="Times New Roman" w:cstheme="minorHAnsi"/>
          <w:bCs/>
          <w:lang w:eastAsia="sl-SI"/>
        </w:rPr>
        <w:t>Izvajalec se odpoveduje uveljavljanju spremenjenih okoliščin zaradi spremenjenih cen za elemente, ki so bili podlaga oblikovanju pogodbene vrednosti in spremenjenih okoliščin zaradi presežnih in nepredvidenih del ter vnaprej izključuje uporabo 112. in 656. člena Obligacijskega zakonika (</w:t>
      </w:r>
      <w:r w:rsidRPr="00EF3062">
        <w:rPr>
          <w:rFonts w:cstheme="minorHAnsi"/>
          <w:bCs/>
          <w:shd w:val="clear" w:color="auto" w:fill="FFFFFF"/>
        </w:rPr>
        <w:t xml:space="preserve">Uradni list RS, št. 97/07 – uradno prečiščeno besedilo, 64/16 – </w:t>
      </w:r>
      <w:proofErr w:type="spellStart"/>
      <w:r w:rsidRPr="00EF3062">
        <w:rPr>
          <w:rFonts w:cstheme="minorHAnsi"/>
          <w:bCs/>
          <w:shd w:val="clear" w:color="auto" w:fill="FFFFFF"/>
        </w:rPr>
        <w:t>odl</w:t>
      </w:r>
      <w:proofErr w:type="spellEnd"/>
      <w:r w:rsidRPr="00EF3062">
        <w:rPr>
          <w:rFonts w:cstheme="minorHAnsi"/>
          <w:bCs/>
          <w:shd w:val="clear" w:color="auto" w:fill="FFFFFF"/>
        </w:rPr>
        <w:t>. US in 20/18 – OROZ631</w:t>
      </w:r>
      <w:r w:rsidRPr="00EF3062">
        <w:rPr>
          <w:rFonts w:eastAsia="Times New Roman" w:cstheme="minorHAnsi"/>
          <w:bCs/>
          <w:lang w:eastAsia="sl-SI"/>
        </w:rPr>
        <w:t>; v nadaljevanju OZ), ker je ponudnik ob oblikovanju ponudbe upošteval vsa tveganja v zvezi z omenjenimi spremenjenimi okoliščinami.</w:t>
      </w:r>
    </w:p>
    <w:p w:rsidR="00D3016E" w:rsidRPr="00EF3062" w:rsidRDefault="00D3016E" w:rsidP="00D3016E">
      <w:pPr>
        <w:spacing w:after="0" w:line="240" w:lineRule="auto"/>
        <w:jc w:val="both"/>
        <w:rPr>
          <w:rFonts w:eastAsia="Times New Roman" w:cstheme="minorHAnsi"/>
          <w:lang w:eastAsia="sl-SI"/>
        </w:rPr>
      </w:pPr>
    </w:p>
    <w:p w:rsidR="00D3016E" w:rsidRPr="00EF3062" w:rsidRDefault="00D3016E" w:rsidP="00D3016E">
      <w:pPr>
        <w:spacing w:after="0" w:line="240" w:lineRule="auto"/>
        <w:jc w:val="both"/>
        <w:rPr>
          <w:rFonts w:eastAsia="Times New Roman" w:cstheme="minorHAnsi"/>
          <w:lang w:eastAsia="sl-SI"/>
        </w:rPr>
      </w:pPr>
      <w:r w:rsidRPr="00EF3062">
        <w:rPr>
          <w:rFonts w:eastAsia="Times New Roman" w:cstheme="minorHAnsi"/>
          <w:lang w:eastAsia="sl-SI"/>
        </w:rPr>
        <w:t xml:space="preserve">V enotnih cenah posameznih postavk so vključena vsa pripravljalna in pomožna dela, potrebna za izvedbo pogodbenih del, stroški za izdelavo potrebne delavniške dokumentacije, obratovalni stroški gradbišča, stroški za označitev gradbišča s tablo, stroški načrta organizacije gradbišča, stroški sprotne in končne ureditve gradbišča, stroški vrnitve zemljišča v prejšnje stanje, stroški začasnih priključkov za elektriko, vodo, internet, telefon in </w:t>
      </w:r>
      <w:proofErr w:type="spellStart"/>
      <w:r w:rsidRPr="00EF3062">
        <w:rPr>
          <w:rFonts w:eastAsia="Times New Roman" w:cstheme="minorHAnsi"/>
          <w:lang w:eastAsia="sl-SI"/>
        </w:rPr>
        <w:t>fax</w:t>
      </w:r>
      <w:proofErr w:type="spellEnd"/>
      <w:r w:rsidRPr="00EF3062">
        <w:rPr>
          <w:rFonts w:eastAsia="Times New Roman" w:cstheme="minorHAnsi"/>
          <w:lang w:eastAsia="sl-SI"/>
        </w:rPr>
        <w:t xml:space="preserve"> ter njihovo porabo, stroški delovnih odrov za delo na višini, material, transport, pomožni material, orodja, priklopi, demontaža, dobava, postavitev in montaža dobavljene opreme, odvoz odpadkov na trajno deponijo, stroški meritev, preiskav in atestov, zavarovanj, zakoličenj, stroški varnosti pri delu, stroški bančne garancije in drugih finančnih zavarovanj, stroški zavarovanja del, stroški zavarovanja dokazov o stanju sosednjih objektov in vsa druga dela, potrebna, da se pogodbena dela izvedejo. </w:t>
      </w:r>
    </w:p>
    <w:p w:rsidR="00D3016E" w:rsidRPr="00EF3062" w:rsidRDefault="00D3016E" w:rsidP="00D3016E">
      <w:pPr>
        <w:spacing w:after="0" w:line="240" w:lineRule="auto"/>
        <w:jc w:val="both"/>
        <w:rPr>
          <w:rFonts w:eastAsia="Times New Roman" w:cstheme="minorHAnsi"/>
          <w:lang w:eastAsia="sl-SI"/>
        </w:rPr>
      </w:pPr>
    </w:p>
    <w:p w:rsidR="00D3016E" w:rsidRPr="00EF3062" w:rsidRDefault="00D3016E" w:rsidP="00D3016E">
      <w:pPr>
        <w:spacing w:after="0" w:line="240" w:lineRule="auto"/>
        <w:jc w:val="both"/>
        <w:rPr>
          <w:rFonts w:eastAsia="Times New Roman" w:cstheme="minorHAnsi"/>
          <w:lang w:eastAsia="sl-SI"/>
        </w:rPr>
      </w:pPr>
      <w:r w:rsidRPr="00EF3062">
        <w:rPr>
          <w:rFonts w:eastAsia="Times New Roman" w:cstheme="minorHAnsi"/>
          <w:lang w:eastAsia="sl-SI"/>
        </w:rPr>
        <w:t xml:space="preserve">Dodatnih del, ki niso opredeljena s to pogodbo, izvajalec ne sme začeti izvajati brez predhodnega pisnega soglasja naročnika. Za morebitna dodatna oziroma več dela, za katera mora izvajalec pred začetkom izvedbe le-teh naročniku predložiti v potrditev ustrezen predračun, se upoštevajo </w:t>
      </w:r>
      <w:r w:rsidRPr="00EF3062">
        <w:rPr>
          <w:rFonts w:eastAsia="Times New Roman" w:cstheme="minorHAnsi"/>
          <w:lang w:eastAsia="sl-SI"/>
        </w:rPr>
        <w:lastRenderedPageBreak/>
        <w:t>kalkulacijske osnove in normativi iz pogodbenega predračuna. Za dodatna dela lahko naročnik, skladno s 95. členom ZJN-3, z izvajalcem sklene dodatek k tej pogodbi.</w:t>
      </w:r>
    </w:p>
    <w:p w:rsidR="00D3016E" w:rsidRDefault="00D3016E" w:rsidP="00D3016E">
      <w:pPr>
        <w:spacing w:after="0" w:line="240" w:lineRule="auto"/>
        <w:jc w:val="both"/>
        <w:rPr>
          <w:rFonts w:eastAsia="Times New Roman" w:cstheme="minorHAnsi"/>
          <w:lang w:eastAsia="sl-SI"/>
        </w:rPr>
      </w:pPr>
    </w:p>
    <w:p w:rsidR="0053667A" w:rsidRDefault="0053667A" w:rsidP="00D3016E">
      <w:pPr>
        <w:spacing w:after="0" w:line="240" w:lineRule="auto"/>
        <w:jc w:val="both"/>
        <w:rPr>
          <w:rFonts w:eastAsia="Times New Roman" w:cstheme="minorHAnsi"/>
          <w:lang w:eastAsia="sl-SI"/>
        </w:rPr>
      </w:pPr>
    </w:p>
    <w:p w:rsidR="0053667A" w:rsidRDefault="0053667A" w:rsidP="00D3016E">
      <w:pPr>
        <w:spacing w:after="0" w:line="240" w:lineRule="auto"/>
        <w:jc w:val="both"/>
        <w:rPr>
          <w:rFonts w:eastAsia="Times New Roman" w:cstheme="minorHAnsi"/>
          <w:lang w:eastAsia="sl-SI"/>
        </w:rPr>
      </w:pPr>
    </w:p>
    <w:p w:rsidR="0053667A" w:rsidRPr="00EF3062" w:rsidRDefault="0053667A" w:rsidP="00D3016E">
      <w:pPr>
        <w:spacing w:after="0" w:line="240" w:lineRule="auto"/>
        <w:jc w:val="both"/>
        <w:rPr>
          <w:rFonts w:eastAsia="Times New Roman" w:cstheme="minorHAnsi"/>
          <w:lang w:eastAsia="sl-SI"/>
        </w:rPr>
      </w:pPr>
    </w:p>
    <w:p w:rsidR="00D3016E" w:rsidRPr="00EF3062" w:rsidRDefault="00D3016E" w:rsidP="00D14C5D">
      <w:pPr>
        <w:pStyle w:val="Odstavekseznama"/>
        <w:numPr>
          <w:ilvl w:val="0"/>
          <w:numId w:val="17"/>
        </w:numPr>
        <w:tabs>
          <w:tab w:val="left" w:pos="7655"/>
        </w:tabs>
        <w:spacing w:after="0" w:line="240" w:lineRule="auto"/>
        <w:rPr>
          <w:rFonts w:eastAsia="Times New Roman" w:cstheme="minorHAnsi"/>
          <w:lang w:eastAsia="sl-SI"/>
        </w:rPr>
      </w:pPr>
      <w:r w:rsidRPr="00EF3062">
        <w:rPr>
          <w:rFonts w:eastAsia="Times New Roman" w:cstheme="minorHAnsi"/>
          <w:lang w:eastAsia="sl-SI"/>
        </w:rPr>
        <w:t>OBRAČUN IN PLAČILO</w:t>
      </w:r>
    </w:p>
    <w:p w:rsidR="00602F65" w:rsidRPr="00EF3062" w:rsidRDefault="00602F65" w:rsidP="00602F65">
      <w:pPr>
        <w:tabs>
          <w:tab w:val="left" w:pos="7655"/>
        </w:tabs>
        <w:spacing w:after="0" w:line="240" w:lineRule="auto"/>
        <w:ind w:left="709"/>
        <w:rPr>
          <w:rFonts w:eastAsia="Times New Roman" w:cstheme="minorHAnsi"/>
          <w:lang w:eastAsia="sl-SI"/>
        </w:rPr>
      </w:pPr>
    </w:p>
    <w:p w:rsidR="00D3016E" w:rsidRPr="00EF3062" w:rsidRDefault="00D3016E" w:rsidP="00D3016E">
      <w:pPr>
        <w:numPr>
          <w:ilvl w:val="0"/>
          <w:numId w:val="1"/>
        </w:numPr>
        <w:autoSpaceDE w:val="0"/>
        <w:autoSpaceDN w:val="0"/>
        <w:adjustRightInd w:val="0"/>
        <w:spacing w:after="0" w:line="240" w:lineRule="auto"/>
        <w:contextualSpacing/>
        <w:jc w:val="center"/>
        <w:rPr>
          <w:rFonts w:eastAsia="Times New Roman" w:cstheme="minorHAnsi"/>
          <w:bCs/>
          <w:lang w:eastAsia="sl-SI"/>
        </w:rPr>
      </w:pPr>
      <w:r w:rsidRPr="00EF3062">
        <w:rPr>
          <w:rFonts w:eastAsia="Times New Roman" w:cstheme="minorHAnsi"/>
          <w:bCs/>
          <w:lang w:eastAsia="sl-SI"/>
        </w:rPr>
        <w:t>člen</w:t>
      </w:r>
    </w:p>
    <w:p w:rsidR="00D3016E" w:rsidRPr="00EF3062" w:rsidRDefault="00D3016E" w:rsidP="00D3016E">
      <w:pPr>
        <w:autoSpaceDE w:val="0"/>
        <w:autoSpaceDN w:val="0"/>
        <w:adjustRightInd w:val="0"/>
        <w:spacing w:after="0" w:line="240" w:lineRule="auto"/>
        <w:jc w:val="both"/>
        <w:rPr>
          <w:rFonts w:eastAsia="Times New Roman" w:cstheme="minorHAnsi"/>
          <w:bCs/>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bCs/>
          <w:lang w:eastAsia="sl-SI"/>
        </w:rPr>
      </w:pPr>
      <w:r w:rsidRPr="00EF3062">
        <w:rPr>
          <w:rFonts w:eastAsia="Times New Roman" w:cstheme="minorHAnsi"/>
          <w:bCs/>
          <w:lang w:eastAsia="sl-SI"/>
        </w:rPr>
        <w:t xml:space="preserve">Pogodbeno vrednost bo naročnik plačeval na podlagi potrjenih začasnih situacij in končne situacije, ki bodo sestavljene na podlagi potrjenega dokumenta o dejansko opravljenih delih in porabljenih količinah – knjige obračunskih izmer in enotnih cen iz ponudbenega predračuna. </w:t>
      </w:r>
    </w:p>
    <w:p w:rsidR="00D3016E" w:rsidRPr="00EF3062" w:rsidRDefault="00D3016E" w:rsidP="00D3016E">
      <w:pPr>
        <w:autoSpaceDE w:val="0"/>
        <w:autoSpaceDN w:val="0"/>
        <w:adjustRightInd w:val="0"/>
        <w:spacing w:after="0" w:line="240" w:lineRule="auto"/>
        <w:jc w:val="both"/>
        <w:rPr>
          <w:rFonts w:eastAsia="Times New Roman" w:cstheme="minorHAnsi"/>
          <w:bCs/>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bCs/>
          <w:lang w:eastAsia="sl-SI"/>
        </w:rPr>
      </w:pPr>
      <w:r w:rsidRPr="00EF3062">
        <w:rPr>
          <w:rFonts w:eastAsia="Times New Roman" w:cstheme="minorHAnsi"/>
          <w:bCs/>
          <w:lang w:eastAsia="sl-SI"/>
        </w:rPr>
        <w:t xml:space="preserve">Situacije potrjuje s strani naročnika pooblaščeni gradbeni nadzor. Priloga k situaciji so fotokopije listov knjige obračunskih izmer za obračunski mesec in kopije gradbenega dnevnika. </w:t>
      </w:r>
    </w:p>
    <w:p w:rsidR="00D3016E" w:rsidRPr="00EF3062" w:rsidRDefault="00D3016E" w:rsidP="00D3016E">
      <w:pPr>
        <w:autoSpaceDE w:val="0"/>
        <w:autoSpaceDN w:val="0"/>
        <w:adjustRightInd w:val="0"/>
        <w:spacing w:after="0" w:line="240" w:lineRule="auto"/>
        <w:jc w:val="both"/>
        <w:rPr>
          <w:rFonts w:eastAsia="Times New Roman" w:cstheme="minorHAnsi"/>
          <w:bCs/>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bCs/>
          <w:lang w:eastAsia="sl-SI"/>
        </w:rPr>
      </w:pPr>
      <w:r w:rsidRPr="00EF3062">
        <w:rPr>
          <w:rFonts w:eastAsia="Times New Roman" w:cstheme="minorHAnsi"/>
          <w:bCs/>
          <w:lang w:eastAsia="sl-SI"/>
        </w:rPr>
        <w:t xml:space="preserve">V situacijah se upoštevajo le izvedena dela, oprema in material, ki so vključeni v ponudbi izvajalca. </w:t>
      </w:r>
    </w:p>
    <w:p w:rsidR="00D3016E" w:rsidRPr="00EF3062" w:rsidRDefault="00D3016E" w:rsidP="00D3016E">
      <w:pPr>
        <w:autoSpaceDE w:val="0"/>
        <w:autoSpaceDN w:val="0"/>
        <w:adjustRightInd w:val="0"/>
        <w:spacing w:after="0" w:line="240" w:lineRule="auto"/>
        <w:jc w:val="both"/>
        <w:rPr>
          <w:rFonts w:eastAsia="Times New Roman" w:cstheme="minorHAnsi"/>
          <w:bCs/>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bCs/>
          <w:lang w:eastAsia="sl-SI"/>
        </w:rPr>
      </w:pPr>
      <w:r w:rsidRPr="00EF3062">
        <w:rPr>
          <w:rFonts w:eastAsia="Times New Roman" w:cstheme="minorHAnsi"/>
          <w:bCs/>
          <w:lang w:eastAsia="sl-SI"/>
        </w:rPr>
        <w:t>Naročnik zavrne ali potrdi situacijo v nesporni višini, če ne soglaša z njeno višino ali s posameznimi postavkami.</w:t>
      </w:r>
    </w:p>
    <w:p w:rsidR="00D3016E" w:rsidRPr="00EF3062" w:rsidRDefault="00D3016E" w:rsidP="00D3016E">
      <w:pPr>
        <w:autoSpaceDE w:val="0"/>
        <w:autoSpaceDN w:val="0"/>
        <w:adjustRightInd w:val="0"/>
        <w:spacing w:after="0" w:line="240" w:lineRule="auto"/>
        <w:jc w:val="both"/>
        <w:rPr>
          <w:rFonts w:eastAsia="Times New Roman" w:cstheme="minorHAnsi"/>
          <w:bCs/>
          <w:lang w:eastAsia="sl-SI"/>
        </w:rPr>
      </w:pPr>
      <w:r w:rsidRPr="00EF3062">
        <w:rPr>
          <w:rFonts w:eastAsia="Times New Roman" w:cstheme="minorHAnsi"/>
          <w:bCs/>
          <w:lang w:eastAsia="sl-SI"/>
        </w:rPr>
        <w:t xml:space="preserve"> </w:t>
      </w:r>
    </w:p>
    <w:p w:rsidR="00D3016E" w:rsidRPr="00EF3062" w:rsidRDefault="00D3016E" w:rsidP="00D3016E">
      <w:pPr>
        <w:autoSpaceDE w:val="0"/>
        <w:autoSpaceDN w:val="0"/>
        <w:adjustRightInd w:val="0"/>
        <w:spacing w:after="0" w:line="240" w:lineRule="auto"/>
        <w:jc w:val="both"/>
        <w:rPr>
          <w:rFonts w:eastAsia="Times New Roman" w:cstheme="minorHAnsi"/>
          <w:bCs/>
          <w:lang w:eastAsia="sl-SI"/>
        </w:rPr>
      </w:pPr>
      <w:r w:rsidRPr="00EF3062">
        <w:rPr>
          <w:rFonts w:eastAsia="Times New Roman" w:cstheme="minorHAnsi"/>
          <w:bCs/>
          <w:lang w:eastAsia="sl-SI"/>
        </w:rPr>
        <w:t xml:space="preserve">Naročnik si zadrži zadržane zneske tako od izvajalca kot tudi od vseh nominiranih podizvajalcev. Zadržani zneski se ne obrestujejo. </w:t>
      </w:r>
    </w:p>
    <w:p w:rsidR="00D3016E" w:rsidRPr="00EF3062" w:rsidRDefault="00D3016E" w:rsidP="00D3016E">
      <w:pPr>
        <w:autoSpaceDE w:val="0"/>
        <w:autoSpaceDN w:val="0"/>
        <w:adjustRightInd w:val="0"/>
        <w:spacing w:after="0" w:line="240" w:lineRule="auto"/>
        <w:jc w:val="both"/>
        <w:rPr>
          <w:rFonts w:eastAsia="Times New Roman" w:cstheme="minorHAnsi"/>
          <w:bCs/>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bCs/>
          <w:lang w:eastAsia="sl-SI"/>
        </w:rPr>
      </w:pPr>
      <w:r w:rsidRPr="00EF3062">
        <w:rPr>
          <w:rFonts w:eastAsia="Times New Roman" w:cstheme="minorHAnsi"/>
          <w:bCs/>
          <w:lang w:eastAsia="sl-SI"/>
        </w:rPr>
        <w:t xml:space="preserve">Naročnik si pridržuje pravico do korekture končne situacije tudi v delu, ki je z začasnimi situacijami že obračunan, potrjen in plačan. </w:t>
      </w:r>
    </w:p>
    <w:p w:rsidR="00D3016E" w:rsidRPr="00EF3062" w:rsidRDefault="00D3016E" w:rsidP="00D3016E">
      <w:pPr>
        <w:spacing w:after="0" w:line="240" w:lineRule="auto"/>
        <w:jc w:val="both"/>
        <w:rPr>
          <w:rFonts w:eastAsia="Calibri" w:cstheme="minorHAnsi"/>
        </w:rPr>
      </w:pPr>
    </w:p>
    <w:p w:rsidR="00D3016E" w:rsidRPr="00EF3062" w:rsidRDefault="00D3016E" w:rsidP="00D3016E">
      <w:pPr>
        <w:spacing w:after="0" w:line="240" w:lineRule="auto"/>
        <w:jc w:val="both"/>
        <w:rPr>
          <w:rFonts w:eastAsia="Calibri" w:cstheme="minorHAnsi"/>
        </w:rPr>
      </w:pPr>
      <w:r w:rsidRPr="00EF3062">
        <w:rPr>
          <w:rFonts w:eastAsia="Calibri" w:cstheme="minorHAnsi"/>
          <w:lang w:eastAsia="sl-SI"/>
        </w:rPr>
        <w:t>Izvajalec izstavi račun v elektronski obliki (</w:t>
      </w:r>
      <w:proofErr w:type="spellStart"/>
      <w:r w:rsidRPr="00EF3062">
        <w:rPr>
          <w:rFonts w:eastAsia="Calibri" w:cstheme="minorHAnsi"/>
          <w:lang w:eastAsia="sl-SI"/>
        </w:rPr>
        <w:t>eRačun</w:t>
      </w:r>
      <w:proofErr w:type="spellEnd"/>
      <w:r w:rsidRPr="00EF3062">
        <w:rPr>
          <w:rFonts w:eastAsia="Calibri" w:cstheme="minorHAnsi"/>
          <w:lang w:eastAsia="sl-SI"/>
        </w:rPr>
        <w:t xml:space="preserve">) preko spletnega portala </w:t>
      </w:r>
      <w:proofErr w:type="spellStart"/>
      <w:r w:rsidRPr="00EF3062">
        <w:rPr>
          <w:rFonts w:eastAsia="Calibri" w:cstheme="minorHAnsi"/>
          <w:lang w:eastAsia="sl-SI"/>
        </w:rPr>
        <w:t>UJPnet</w:t>
      </w:r>
      <w:proofErr w:type="spellEnd"/>
      <w:r w:rsidRPr="00EF3062">
        <w:rPr>
          <w:rFonts w:eastAsia="Calibri" w:cstheme="minorHAnsi"/>
          <w:lang w:eastAsia="sl-SI"/>
        </w:rPr>
        <w:t xml:space="preserve">. Kot uradni prejem računa se </w:t>
      </w:r>
      <w:r w:rsidRPr="00EF3062">
        <w:rPr>
          <w:rFonts w:eastAsia="Calibri" w:cstheme="minorHAnsi"/>
        </w:rPr>
        <w:t xml:space="preserve">šteje datum vnosa računa v sistem </w:t>
      </w:r>
      <w:proofErr w:type="spellStart"/>
      <w:r w:rsidRPr="00EF3062">
        <w:rPr>
          <w:rFonts w:eastAsia="Calibri" w:cstheme="minorHAnsi"/>
        </w:rPr>
        <w:t>UJPnet</w:t>
      </w:r>
      <w:proofErr w:type="spellEnd"/>
      <w:r w:rsidRPr="00EF3062">
        <w:rPr>
          <w:rFonts w:eastAsia="Calibri" w:cstheme="minorHAnsi"/>
        </w:rPr>
        <w:t>.</w:t>
      </w:r>
    </w:p>
    <w:p w:rsidR="00D3016E" w:rsidRPr="00EF3062" w:rsidRDefault="00D3016E" w:rsidP="00D3016E">
      <w:pPr>
        <w:autoSpaceDE w:val="0"/>
        <w:autoSpaceDN w:val="0"/>
        <w:adjustRightInd w:val="0"/>
        <w:spacing w:after="0" w:line="240" w:lineRule="auto"/>
        <w:jc w:val="both"/>
        <w:rPr>
          <w:rFonts w:eastAsia="Times New Roman" w:cstheme="minorHAnsi"/>
          <w:bCs/>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bCs/>
          <w:lang w:eastAsia="sl-SI"/>
        </w:rPr>
      </w:pPr>
      <w:r w:rsidRPr="00EF3062">
        <w:rPr>
          <w:rFonts w:eastAsia="Times New Roman" w:cstheme="minorHAnsi"/>
          <w:bCs/>
          <w:lang w:eastAsia="sl-SI"/>
        </w:rPr>
        <w:t xml:space="preserve">Naročnik potrjen znesek nakaže na transakcijski račun izvajalca št. </w:t>
      </w:r>
      <w:r w:rsidR="00E97191" w:rsidRPr="00EF3062">
        <w:rPr>
          <w:rFonts w:eastAsia="Times New Roman" w:cstheme="minorHAnsi"/>
          <w:bCs/>
          <w:lang w:eastAsia="sl-SI"/>
        </w:rPr>
        <w:t xml:space="preserve">SI56 </w:t>
      </w:r>
      <w:r w:rsidR="00744786" w:rsidRPr="00EF3062">
        <w:rPr>
          <w:rFonts w:eastAsia="Times New Roman" w:cstheme="minorHAnsi"/>
          <w:bCs/>
          <w:lang w:eastAsia="sl-SI"/>
        </w:rPr>
        <w:t>________________</w:t>
      </w:r>
      <w:r w:rsidRPr="00EF3062">
        <w:rPr>
          <w:rFonts w:eastAsia="Times New Roman" w:cstheme="minorHAnsi"/>
          <w:bCs/>
          <w:lang w:eastAsia="sl-SI"/>
        </w:rPr>
        <w:t xml:space="preserve">, 30. dan od dneva uradnega prejema računa oziroma potrjene situacije. </w:t>
      </w:r>
    </w:p>
    <w:p w:rsidR="00D3016E" w:rsidRPr="00EF3062" w:rsidRDefault="00D3016E" w:rsidP="00D3016E">
      <w:pPr>
        <w:autoSpaceDE w:val="0"/>
        <w:autoSpaceDN w:val="0"/>
        <w:adjustRightInd w:val="0"/>
        <w:spacing w:after="0" w:line="240" w:lineRule="auto"/>
        <w:jc w:val="both"/>
        <w:rPr>
          <w:rFonts w:eastAsia="Times New Roman" w:cstheme="minorHAnsi"/>
          <w:bCs/>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bCs/>
          <w:lang w:eastAsia="sl-SI"/>
        </w:rPr>
      </w:pPr>
      <w:r w:rsidRPr="00EF3062">
        <w:rPr>
          <w:rFonts w:eastAsia="Times New Roman" w:cstheme="minorHAnsi"/>
          <w:bCs/>
          <w:lang w:eastAsia="sl-SI"/>
        </w:rPr>
        <w:t xml:space="preserve">Končno situacijo izvajalec predložil najkasneje v 10-ih (desetih) dneh po uspešno opravljenem prevzemu objekta in odpravi morebitnih napak, opredeljenih v zapisniku komisijskega pregleda. </w:t>
      </w:r>
    </w:p>
    <w:p w:rsidR="00D3016E" w:rsidRPr="00EF3062" w:rsidRDefault="00D3016E" w:rsidP="00D3016E">
      <w:pPr>
        <w:autoSpaceDE w:val="0"/>
        <w:autoSpaceDN w:val="0"/>
        <w:adjustRightInd w:val="0"/>
        <w:spacing w:after="0" w:line="240" w:lineRule="auto"/>
        <w:jc w:val="both"/>
        <w:rPr>
          <w:rFonts w:eastAsia="Times New Roman" w:cstheme="minorHAnsi"/>
          <w:bCs/>
          <w:lang w:eastAsia="sl-SI"/>
        </w:rPr>
      </w:pPr>
    </w:p>
    <w:p w:rsidR="00D3016E" w:rsidRPr="00EF3062" w:rsidRDefault="00D3016E" w:rsidP="00D3016E">
      <w:pPr>
        <w:numPr>
          <w:ilvl w:val="0"/>
          <w:numId w:val="1"/>
        </w:numPr>
        <w:spacing w:after="0" w:line="240" w:lineRule="auto"/>
        <w:contextualSpacing/>
        <w:jc w:val="center"/>
        <w:rPr>
          <w:rFonts w:eastAsia="Times New Roman" w:cstheme="minorHAnsi"/>
          <w:lang w:eastAsia="sl-SI"/>
        </w:rPr>
      </w:pPr>
      <w:r w:rsidRPr="00EF3062">
        <w:rPr>
          <w:rFonts w:eastAsia="Times New Roman" w:cstheme="minorHAnsi"/>
          <w:lang w:eastAsia="sl-SI"/>
        </w:rPr>
        <w:t>člen</w:t>
      </w:r>
    </w:p>
    <w:p w:rsidR="00D3016E" w:rsidRPr="00EF3062" w:rsidRDefault="00D3016E" w:rsidP="00D3016E">
      <w:pPr>
        <w:spacing w:after="0" w:line="240" w:lineRule="auto"/>
        <w:contextualSpacing/>
        <w:jc w:val="both"/>
        <w:rPr>
          <w:rFonts w:eastAsia="Times New Roman" w:cstheme="minorHAnsi"/>
          <w:lang w:eastAsia="sl-SI"/>
        </w:rPr>
      </w:pPr>
    </w:p>
    <w:p w:rsidR="00D3016E" w:rsidRPr="00EF3062" w:rsidRDefault="00D3016E" w:rsidP="00D3016E">
      <w:pPr>
        <w:spacing w:after="0" w:line="240" w:lineRule="auto"/>
        <w:contextualSpacing/>
        <w:jc w:val="both"/>
        <w:rPr>
          <w:rFonts w:eastAsia="Times New Roman" w:cstheme="minorHAnsi"/>
          <w:lang w:eastAsia="sl-SI"/>
        </w:rPr>
      </w:pPr>
      <w:r w:rsidRPr="00EF3062">
        <w:rPr>
          <w:rFonts w:eastAsia="Times New Roman" w:cstheme="minorHAnsi"/>
          <w:lang w:eastAsia="sl-SI"/>
        </w:rPr>
        <w:t xml:space="preserve">Pogodbene stranke soglašajo, da se obračun opravljenih del naredi po dejansko izvršenih količinah in cenah iz pogodbenega predračuna ter da se za opravljena dela izstavijo </w:t>
      </w:r>
      <w:r w:rsidR="00744786" w:rsidRPr="00EF3062">
        <w:rPr>
          <w:rFonts w:eastAsia="Times New Roman" w:cstheme="minorHAnsi"/>
          <w:lang w:eastAsia="sl-SI"/>
        </w:rPr>
        <w:t>trije</w:t>
      </w:r>
      <w:r w:rsidRPr="00EF3062">
        <w:rPr>
          <w:rFonts w:eastAsia="Times New Roman" w:cstheme="minorHAnsi"/>
          <w:lang w:eastAsia="sl-SI"/>
        </w:rPr>
        <w:t xml:space="preserve"> računi in sicer ločeno za:</w:t>
      </w:r>
    </w:p>
    <w:p w:rsidR="00D3016E" w:rsidRPr="00EF3062" w:rsidRDefault="00D3016E" w:rsidP="00D3016E">
      <w:pPr>
        <w:numPr>
          <w:ilvl w:val="0"/>
          <w:numId w:val="11"/>
        </w:numPr>
        <w:spacing w:after="0" w:line="240" w:lineRule="auto"/>
        <w:contextualSpacing/>
        <w:jc w:val="both"/>
        <w:rPr>
          <w:rFonts w:eastAsia="Times New Roman" w:cstheme="minorHAnsi"/>
          <w:lang w:eastAsia="sl-SI"/>
        </w:rPr>
      </w:pPr>
      <w:r w:rsidRPr="00EF3062">
        <w:rPr>
          <w:rFonts w:eastAsia="Times New Roman" w:cstheme="minorHAnsi"/>
          <w:lang w:eastAsia="sl-SI"/>
        </w:rPr>
        <w:t>obnovo  vodovoda in kanalizacije,</w:t>
      </w:r>
    </w:p>
    <w:p w:rsidR="00D3016E" w:rsidRPr="00EF3062" w:rsidRDefault="00D3016E" w:rsidP="00744786">
      <w:pPr>
        <w:numPr>
          <w:ilvl w:val="0"/>
          <w:numId w:val="11"/>
        </w:numPr>
        <w:spacing w:after="0" w:line="240" w:lineRule="auto"/>
        <w:contextualSpacing/>
        <w:jc w:val="both"/>
        <w:rPr>
          <w:rFonts w:eastAsia="Times New Roman" w:cstheme="minorHAnsi"/>
          <w:lang w:eastAsia="sl-SI"/>
        </w:rPr>
      </w:pPr>
      <w:r w:rsidRPr="00EF3062">
        <w:rPr>
          <w:rFonts w:eastAsia="Times New Roman" w:cstheme="minorHAnsi"/>
          <w:lang w:eastAsia="sl-SI"/>
        </w:rPr>
        <w:t>obnovo vodovodnih priključkov,</w:t>
      </w:r>
    </w:p>
    <w:p w:rsidR="00D3016E" w:rsidRPr="00EF3062" w:rsidRDefault="00D3016E" w:rsidP="00D3016E">
      <w:pPr>
        <w:numPr>
          <w:ilvl w:val="0"/>
          <w:numId w:val="11"/>
        </w:numPr>
        <w:spacing w:after="0" w:line="240" w:lineRule="auto"/>
        <w:contextualSpacing/>
        <w:jc w:val="both"/>
        <w:rPr>
          <w:rFonts w:eastAsia="Times New Roman" w:cstheme="minorHAnsi"/>
          <w:lang w:eastAsia="sl-SI"/>
        </w:rPr>
      </w:pPr>
      <w:r w:rsidRPr="00EF3062">
        <w:rPr>
          <w:rFonts w:eastAsia="Times New Roman" w:cstheme="minorHAnsi"/>
          <w:lang w:eastAsia="sl-SI"/>
        </w:rPr>
        <w:t>rekonstrukcijo ceste</w:t>
      </w:r>
    </w:p>
    <w:p w:rsidR="00D3016E" w:rsidRPr="00EF3062" w:rsidRDefault="00D3016E" w:rsidP="00D3016E">
      <w:pPr>
        <w:spacing w:after="0" w:line="240" w:lineRule="auto"/>
        <w:jc w:val="both"/>
        <w:rPr>
          <w:rFonts w:eastAsia="Times New Roman" w:cstheme="minorHAnsi"/>
          <w:lang w:eastAsia="sl-SI"/>
        </w:rPr>
      </w:pPr>
    </w:p>
    <w:p w:rsidR="00D3016E" w:rsidRPr="00EF3062" w:rsidRDefault="00D3016E" w:rsidP="00D3016E">
      <w:pPr>
        <w:spacing w:after="0" w:line="240" w:lineRule="auto"/>
        <w:contextualSpacing/>
        <w:jc w:val="both"/>
        <w:rPr>
          <w:rFonts w:eastAsia="Times New Roman" w:cstheme="minorHAnsi"/>
          <w:lang w:eastAsia="sl-SI"/>
        </w:rPr>
      </w:pPr>
      <w:r w:rsidRPr="00EF3062">
        <w:rPr>
          <w:rFonts w:eastAsia="Times New Roman" w:cstheme="minorHAnsi"/>
          <w:lang w:eastAsia="sl-SI"/>
        </w:rPr>
        <w:t xml:space="preserve">Izvajalec bo pogodbena dela zaračunal z delnimi obračuni v skladu s količino izvedenega dela. </w:t>
      </w:r>
    </w:p>
    <w:p w:rsidR="00D3016E" w:rsidRPr="00EF3062" w:rsidRDefault="00D3016E" w:rsidP="00D3016E">
      <w:pPr>
        <w:spacing w:after="0" w:line="240" w:lineRule="auto"/>
        <w:contextualSpacing/>
        <w:rPr>
          <w:rFonts w:eastAsia="Times New Roman" w:cstheme="minorHAnsi"/>
          <w:lang w:eastAsia="sl-SI"/>
        </w:rPr>
      </w:pPr>
    </w:p>
    <w:p w:rsidR="00D3016E" w:rsidRPr="00EF3062" w:rsidRDefault="00D3016E" w:rsidP="00D3016E">
      <w:pPr>
        <w:spacing w:after="0" w:line="240" w:lineRule="auto"/>
        <w:contextualSpacing/>
        <w:rPr>
          <w:rFonts w:eastAsia="Times New Roman" w:cstheme="minorHAnsi"/>
          <w:b/>
          <w:lang w:eastAsia="sl-SI"/>
        </w:rPr>
      </w:pPr>
      <w:r w:rsidRPr="00EF3062">
        <w:rPr>
          <w:rFonts w:eastAsia="Times New Roman" w:cstheme="minorHAnsi"/>
          <w:lang w:eastAsia="sl-SI"/>
        </w:rPr>
        <w:t>Vsakokratni delni obračun mora biti prikazan v posebni prilogi, ki mora vsebovati naslednje podatke:</w:t>
      </w:r>
    </w:p>
    <w:p w:rsidR="00D3016E" w:rsidRPr="00EF3062" w:rsidRDefault="00D3016E" w:rsidP="00D3016E">
      <w:pPr>
        <w:numPr>
          <w:ilvl w:val="0"/>
          <w:numId w:val="2"/>
        </w:numPr>
        <w:spacing w:after="0" w:line="240" w:lineRule="auto"/>
        <w:contextualSpacing/>
        <w:jc w:val="both"/>
        <w:rPr>
          <w:rFonts w:eastAsia="Times New Roman" w:cstheme="minorHAnsi"/>
          <w:b/>
          <w:lang w:eastAsia="sl-SI"/>
        </w:rPr>
      </w:pPr>
      <w:r w:rsidRPr="00EF3062">
        <w:rPr>
          <w:rFonts w:eastAsia="Times New Roman" w:cstheme="minorHAnsi"/>
          <w:lang w:eastAsia="sl-SI"/>
        </w:rPr>
        <w:t>količino opravljenega dela;</w:t>
      </w:r>
    </w:p>
    <w:p w:rsidR="00D3016E" w:rsidRPr="00EF3062" w:rsidRDefault="00D3016E" w:rsidP="00D3016E">
      <w:pPr>
        <w:numPr>
          <w:ilvl w:val="0"/>
          <w:numId w:val="2"/>
        </w:numPr>
        <w:spacing w:after="0" w:line="240" w:lineRule="auto"/>
        <w:contextualSpacing/>
        <w:jc w:val="both"/>
        <w:rPr>
          <w:rFonts w:eastAsia="Times New Roman" w:cstheme="minorHAnsi"/>
          <w:b/>
          <w:lang w:eastAsia="sl-SI"/>
        </w:rPr>
      </w:pPr>
      <w:r w:rsidRPr="00EF3062">
        <w:rPr>
          <w:rFonts w:eastAsia="Times New Roman" w:cstheme="minorHAnsi"/>
          <w:lang w:eastAsia="sl-SI"/>
        </w:rPr>
        <w:t>vrednost opravljenega dela;</w:t>
      </w:r>
    </w:p>
    <w:p w:rsidR="00D3016E" w:rsidRPr="00EF3062" w:rsidRDefault="00D3016E" w:rsidP="00D3016E">
      <w:pPr>
        <w:numPr>
          <w:ilvl w:val="0"/>
          <w:numId w:val="2"/>
        </w:numPr>
        <w:spacing w:after="0" w:line="240" w:lineRule="auto"/>
        <w:contextualSpacing/>
        <w:jc w:val="both"/>
        <w:rPr>
          <w:rFonts w:eastAsia="Times New Roman" w:cstheme="minorHAnsi"/>
          <w:b/>
          <w:lang w:eastAsia="sl-SI"/>
        </w:rPr>
      </w:pPr>
      <w:r w:rsidRPr="00EF3062">
        <w:rPr>
          <w:rFonts w:eastAsia="Times New Roman" w:cstheme="minorHAnsi"/>
          <w:lang w:eastAsia="sl-SI"/>
        </w:rPr>
        <w:t xml:space="preserve">davek na dodano vrednost; </w:t>
      </w:r>
    </w:p>
    <w:p w:rsidR="00D3016E" w:rsidRPr="00EF3062" w:rsidRDefault="00D3016E" w:rsidP="00D3016E">
      <w:pPr>
        <w:numPr>
          <w:ilvl w:val="0"/>
          <w:numId w:val="2"/>
        </w:numPr>
        <w:spacing w:after="0" w:line="240" w:lineRule="auto"/>
        <w:contextualSpacing/>
        <w:jc w:val="both"/>
        <w:rPr>
          <w:rFonts w:eastAsia="Times New Roman" w:cstheme="minorHAnsi"/>
          <w:b/>
          <w:lang w:eastAsia="sl-SI"/>
        </w:rPr>
      </w:pPr>
      <w:r w:rsidRPr="00EF3062">
        <w:rPr>
          <w:rFonts w:eastAsia="Times New Roman" w:cstheme="minorHAnsi"/>
          <w:lang w:eastAsia="sl-SI"/>
        </w:rPr>
        <w:lastRenderedPageBreak/>
        <w:t xml:space="preserve">na mesečnih obračunih je potrebno prikazati vsa do sedaj že obračunana pogodbena dela.                                         </w:t>
      </w:r>
    </w:p>
    <w:p w:rsidR="00D3016E" w:rsidRPr="00EF3062" w:rsidRDefault="00D3016E" w:rsidP="00D3016E">
      <w:pPr>
        <w:spacing w:after="0" w:line="240" w:lineRule="auto"/>
        <w:contextualSpacing/>
        <w:jc w:val="both"/>
        <w:rPr>
          <w:rFonts w:eastAsia="Times New Roman" w:cstheme="minorHAnsi"/>
          <w:lang w:eastAsia="sl-SI"/>
        </w:rPr>
      </w:pPr>
    </w:p>
    <w:p w:rsidR="00D3016E" w:rsidRPr="00EF3062" w:rsidRDefault="00D3016E" w:rsidP="00D3016E">
      <w:pPr>
        <w:spacing w:after="0" w:line="240" w:lineRule="auto"/>
        <w:contextualSpacing/>
        <w:jc w:val="both"/>
        <w:rPr>
          <w:rFonts w:eastAsia="Times New Roman" w:cstheme="minorHAnsi"/>
          <w:lang w:eastAsia="sl-SI"/>
        </w:rPr>
      </w:pPr>
      <w:r w:rsidRPr="00EF3062">
        <w:rPr>
          <w:rFonts w:eastAsia="Times New Roman" w:cstheme="minorHAnsi"/>
          <w:lang w:eastAsia="sl-SI"/>
        </w:rPr>
        <w:t xml:space="preserve">Vsakemu računu mora biti priložena priloga s prikazanim obračunom. Izvajalec bo zaračunaval, plačnik pa bo izplačeval izvršene storitve </w:t>
      </w:r>
      <w:proofErr w:type="spellStart"/>
      <w:r w:rsidRPr="00EF3062">
        <w:rPr>
          <w:rFonts w:eastAsia="Times New Roman" w:cstheme="minorHAnsi"/>
          <w:lang w:eastAsia="sl-SI"/>
        </w:rPr>
        <w:t>procentualno</w:t>
      </w:r>
      <w:proofErr w:type="spellEnd"/>
      <w:r w:rsidRPr="00EF3062">
        <w:rPr>
          <w:rFonts w:eastAsia="Times New Roman" w:cstheme="minorHAnsi"/>
          <w:lang w:eastAsia="sl-SI"/>
        </w:rPr>
        <w:t xml:space="preserve"> glede na obseg izvršenih storitev na osnovi mesečnih računov. </w:t>
      </w:r>
    </w:p>
    <w:p w:rsidR="00D3016E" w:rsidRPr="00EF3062" w:rsidRDefault="00D3016E" w:rsidP="00D3016E">
      <w:pPr>
        <w:spacing w:after="0" w:line="240" w:lineRule="auto"/>
        <w:contextualSpacing/>
        <w:jc w:val="both"/>
        <w:rPr>
          <w:rFonts w:eastAsia="Times New Roman" w:cstheme="minorHAnsi"/>
          <w:lang w:eastAsia="sl-SI"/>
        </w:rPr>
      </w:pPr>
    </w:p>
    <w:p w:rsidR="00D3016E" w:rsidRPr="00EF3062" w:rsidRDefault="00D3016E" w:rsidP="00D3016E">
      <w:pPr>
        <w:spacing w:after="0" w:line="240" w:lineRule="auto"/>
        <w:contextualSpacing/>
        <w:jc w:val="both"/>
        <w:rPr>
          <w:rFonts w:eastAsia="Times New Roman" w:cstheme="minorHAnsi"/>
          <w:lang w:eastAsia="sl-SI"/>
        </w:rPr>
      </w:pPr>
      <w:r w:rsidRPr="00EF3062">
        <w:rPr>
          <w:rFonts w:eastAsia="Times New Roman" w:cstheme="minorHAnsi"/>
          <w:lang w:eastAsia="sl-SI"/>
        </w:rPr>
        <w:t>Cene so fiksne ves čas gradnje. Obračun se bo vršil po dejansko opravljenih količinah potrjenih s strani nadzora.</w:t>
      </w:r>
    </w:p>
    <w:p w:rsidR="00D3016E" w:rsidRPr="00EF3062" w:rsidRDefault="00D3016E" w:rsidP="00D3016E">
      <w:pPr>
        <w:spacing w:after="0" w:line="240" w:lineRule="auto"/>
        <w:contextualSpacing/>
        <w:jc w:val="both"/>
        <w:rPr>
          <w:rFonts w:eastAsia="Times New Roman" w:cstheme="minorHAnsi"/>
          <w:lang w:eastAsia="sl-SI"/>
        </w:rPr>
      </w:pPr>
    </w:p>
    <w:p w:rsidR="00D3016E" w:rsidRPr="00EF3062" w:rsidRDefault="00D3016E" w:rsidP="00D3016E">
      <w:pPr>
        <w:spacing w:after="0" w:line="240" w:lineRule="auto"/>
        <w:contextualSpacing/>
        <w:jc w:val="both"/>
        <w:rPr>
          <w:rFonts w:eastAsia="Times New Roman" w:cstheme="minorHAnsi"/>
          <w:lang w:eastAsia="sl-SI"/>
        </w:rPr>
      </w:pPr>
      <w:r w:rsidRPr="00EF3062">
        <w:rPr>
          <w:rFonts w:eastAsia="Times New Roman" w:cstheme="minorHAnsi"/>
          <w:lang w:eastAsia="sl-SI"/>
        </w:rPr>
        <w:t xml:space="preserve">V enotnih cenah posameznih postavk je upoštevana tudi vrednost vseh pripravljalnih in pomožnih del za izvedbo pogodbenih del, stroškov za izdelavo potrebne delavniške dokumentacije, obratovalnih stroškov gradbišča, stroškov za označitev gradbišča s tablo, stroškov meritev, preiskav in atestov, zavarovanj, zakoličenj, varnosti pri delu, administrativnih in drugih stroškov. </w:t>
      </w:r>
    </w:p>
    <w:p w:rsidR="00BF7584" w:rsidRPr="00EF3062" w:rsidRDefault="00BF7584" w:rsidP="00D3016E">
      <w:pPr>
        <w:spacing w:after="0" w:line="240" w:lineRule="auto"/>
        <w:contextualSpacing/>
        <w:jc w:val="both"/>
        <w:rPr>
          <w:rFonts w:eastAsia="Times New Roman" w:cstheme="minorHAnsi"/>
          <w:lang w:eastAsia="sl-SI"/>
        </w:rPr>
      </w:pPr>
    </w:p>
    <w:p w:rsidR="00D3016E" w:rsidRPr="00EF3062" w:rsidRDefault="00D3016E" w:rsidP="00D3016E">
      <w:pPr>
        <w:spacing w:after="0" w:line="240" w:lineRule="auto"/>
        <w:contextualSpacing/>
        <w:jc w:val="both"/>
        <w:rPr>
          <w:rFonts w:eastAsia="Times New Roman" w:cstheme="minorHAnsi"/>
          <w:lang w:eastAsia="sl-SI"/>
        </w:rPr>
      </w:pPr>
    </w:p>
    <w:p w:rsidR="00D3016E" w:rsidRPr="00EF3062" w:rsidRDefault="00D3016E" w:rsidP="00D3016E">
      <w:pPr>
        <w:numPr>
          <w:ilvl w:val="0"/>
          <w:numId w:val="1"/>
        </w:numPr>
        <w:spacing w:after="0" w:line="240" w:lineRule="auto"/>
        <w:contextualSpacing/>
        <w:jc w:val="center"/>
        <w:rPr>
          <w:rFonts w:eastAsia="Times New Roman" w:cstheme="minorHAnsi"/>
          <w:lang w:eastAsia="sl-SI"/>
        </w:rPr>
      </w:pPr>
      <w:r w:rsidRPr="00EF3062">
        <w:rPr>
          <w:rFonts w:eastAsia="Times New Roman" w:cstheme="minorHAnsi"/>
          <w:lang w:eastAsia="sl-SI"/>
        </w:rPr>
        <w:t>člen</w:t>
      </w:r>
    </w:p>
    <w:p w:rsidR="00D3016E" w:rsidRPr="00EF3062" w:rsidRDefault="00D3016E" w:rsidP="00D3016E">
      <w:pPr>
        <w:spacing w:after="0" w:line="240" w:lineRule="auto"/>
        <w:jc w:val="both"/>
        <w:rPr>
          <w:rFonts w:eastAsia="Times New Roman" w:cstheme="minorHAnsi"/>
          <w:lang w:eastAsia="sl-SI"/>
        </w:rPr>
      </w:pPr>
    </w:p>
    <w:p w:rsidR="00D3016E" w:rsidRPr="00EF3062" w:rsidRDefault="00D3016E" w:rsidP="00D3016E">
      <w:pPr>
        <w:spacing w:after="0" w:line="240" w:lineRule="auto"/>
        <w:jc w:val="both"/>
        <w:rPr>
          <w:rFonts w:eastAsia="Times New Roman" w:cstheme="minorHAnsi"/>
          <w:lang w:eastAsia="sl-SI"/>
        </w:rPr>
      </w:pPr>
      <w:r w:rsidRPr="00EF3062">
        <w:rPr>
          <w:rFonts w:eastAsia="Times New Roman" w:cstheme="minorHAnsi"/>
          <w:lang w:eastAsia="sl-SI"/>
        </w:rPr>
        <w:t>Pogodbene stranke soglašajo, da se obračun opravljenih del naredi po dejansko izvršenih količinah, ločeno za spodaj navedena dela, zato bo izvajalec račune upoštevaje določila prejšnjega člena izstavljal na različne naslovnike, in sicer:</w:t>
      </w:r>
    </w:p>
    <w:p w:rsidR="00D3016E" w:rsidRPr="00EF3062" w:rsidRDefault="00D3016E" w:rsidP="00D3016E">
      <w:pPr>
        <w:spacing w:after="0" w:line="240" w:lineRule="auto"/>
        <w:jc w:val="both"/>
        <w:rPr>
          <w:rFonts w:eastAsia="Calibri" w:cstheme="minorHAnsi"/>
          <w:lang w:eastAsia="sl-SI"/>
        </w:rPr>
      </w:pPr>
    </w:p>
    <w:p w:rsidR="00744786" w:rsidRPr="00EF3062" w:rsidRDefault="00744786" w:rsidP="00D3016E">
      <w:pPr>
        <w:spacing w:after="0" w:line="240" w:lineRule="auto"/>
        <w:jc w:val="both"/>
        <w:rPr>
          <w:rFonts w:eastAsia="Calibri" w:cstheme="minorHAnsi"/>
          <w:lang w:eastAsia="sl-SI"/>
        </w:rPr>
      </w:pPr>
    </w:p>
    <w:p w:rsidR="00D3016E" w:rsidRPr="00EF3062" w:rsidRDefault="00D3016E" w:rsidP="00D3016E">
      <w:pPr>
        <w:tabs>
          <w:tab w:val="left" w:pos="-620"/>
          <w:tab w:val="left" w:pos="0"/>
          <w:tab w:val="left" w:pos="851"/>
          <w:tab w:val="left" w:pos="1539"/>
          <w:tab w:val="left" w:pos="2259"/>
          <w:tab w:val="left" w:pos="2979"/>
          <w:tab w:val="left" w:pos="3699"/>
          <w:tab w:val="left" w:pos="4419"/>
          <w:tab w:val="left" w:pos="5139"/>
          <w:tab w:val="left" w:pos="5859"/>
          <w:tab w:val="left" w:pos="6579"/>
          <w:tab w:val="left" w:pos="7299"/>
          <w:tab w:val="left" w:pos="8019"/>
          <w:tab w:val="left" w:pos="8739"/>
        </w:tabs>
        <w:overflowPunct w:val="0"/>
        <w:autoSpaceDE w:val="0"/>
        <w:autoSpaceDN w:val="0"/>
        <w:adjustRightInd w:val="0"/>
        <w:spacing w:after="0" w:line="240" w:lineRule="auto"/>
        <w:ind w:left="9"/>
        <w:jc w:val="both"/>
        <w:rPr>
          <w:rFonts w:eastAsia="Times New Roman" w:cstheme="minorHAnsi"/>
          <w:b/>
          <w:u w:val="single"/>
          <w:lang w:eastAsia="sl-SI"/>
        </w:rPr>
      </w:pPr>
      <w:r w:rsidRPr="00EF3062">
        <w:rPr>
          <w:rFonts w:eastAsia="Times New Roman" w:cstheme="minorHAnsi"/>
          <w:b/>
          <w:u w:val="single"/>
          <w:lang w:eastAsia="sl-SI"/>
        </w:rPr>
        <w:t>1. Obnova vodovoda in kanalizacije</w:t>
      </w:r>
    </w:p>
    <w:p w:rsidR="00D3016E" w:rsidRPr="00EF3062" w:rsidRDefault="00D3016E" w:rsidP="00D3016E">
      <w:pPr>
        <w:spacing w:after="0" w:line="240" w:lineRule="auto"/>
        <w:jc w:val="both"/>
        <w:rPr>
          <w:rFonts w:eastAsia="Times New Roman" w:cstheme="minorHAnsi"/>
          <w:lang w:eastAsia="sl-SI"/>
        </w:rPr>
      </w:pPr>
    </w:p>
    <w:p w:rsidR="00D3016E" w:rsidRPr="00EF3062" w:rsidRDefault="00D3016E" w:rsidP="00D3016E">
      <w:pPr>
        <w:spacing w:after="0" w:line="240" w:lineRule="auto"/>
        <w:jc w:val="both"/>
        <w:rPr>
          <w:rFonts w:eastAsia="Times New Roman" w:cstheme="minorHAnsi"/>
          <w:lang w:eastAsia="sl-SI"/>
        </w:rPr>
      </w:pPr>
      <w:r w:rsidRPr="00EF3062">
        <w:rPr>
          <w:rFonts w:eastAsia="Times New Roman" w:cstheme="minorHAnsi"/>
          <w:lang w:eastAsia="sl-SI"/>
        </w:rPr>
        <w:t xml:space="preserve">Dela po tej pogodbi se financirajo iz postavke: najemnina infrastrukture </w:t>
      </w:r>
      <w:r w:rsidR="00744786" w:rsidRPr="00EF3062">
        <w:rPr>
          <w:rFonts w:eastAsia="Times New Roman" w:cstheme="minorHAnsi"/>
          <w:lang w:eastAsia="sl-SI"/>
        </w:rPr>
        <w:t>O</w:t>
      </w:r>
      <w:r w:rsidRPr="00EF3062">
        <w:rPr>
          <w:rFonts w:eastAsia="Times New Roman" w:cstheme="minorHAnsi"/>
          <w:lang w:eastAsia="sl-SI"/>
        </w:rPr>
        <w:t xml:space="preserve">bčine </w:t>
      </w:r>
      <w:r w:rsidR="00744786" w:rsidRPr="00EF3062">
        <w:rPr>
          <w:rFonts w:eastAsia="Times New Roman" w:cstheme="minorHAnsi"/>
          <w:lang w:eastAsia="sl-SI"/>
        </w:rPr>
        <w:t>Vojnik</w:t>
      </w:r>
      <w:r w:rsidRPr="00EF3062">
        <w:rPr>
          <w:rFonts w:eastAsia="Times New Roman" w:cstheme="minorHAnsi"/>
          <w:lang w:eastAsia="sl-SI"/>
        </w:rPr>
        <w:t>.</w:t>
      </w:r>
    </w:p>
    <w:p w:rsidR="00D3016E" w:rsidRPr="00EF3062" w:rsidRDefault="00D3016E" w:rsidP="00D3016E">
      <w:pPr>
        <w:tabs>
          <w:tab w:val="left" w:pos="4395"/>
        </w:tabs>
        <w:spacing w:after="0" w:line="240" w:lineRule="auto"/>
        <w:ind w:left="1788" w:hanging="1788"/>
        <w:jc w:val="center"/>
        <w:rPr>
          <w:rFonts w:eastAsia="Times New Roman" w:cstheme="minorHAnsi"/>
          <w:lang w:eastAsia="sl-SI"/>
        </w:rPr>
      </w:pPr>
    </w:p>
    <w:p w:rsidR="00D3016E" w:rsidRPr="00EF3062" w:rsidRDefault="00D3016E" w:rsidP="00D3016E">
      <w:pPr>
        <w:overflowPunct w:val="0"/>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Izvajalec bo pogodbena dela zaračunal z delnimi obračuni v skladu s količino izvedenega dela. </w:t>
      </w:r>
    </w:p>
    <w:p w:rsidR="00D3016E" w:rsidRPr="00EF3062" w:rsidRDefault="00D3016E" w:rsidP="00D3016E">
      <w:pPr>
        <w:overflowPunct w:val="0"/>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Vsakokratni delni obračun mora biti prikazan v posebni prilogi, ki mora vsebovati naslednje podatke:</w:t>
      </w:r>
    </w:p>
    <w:p w:rsidR="00D3016E" w:rsidRPr="00EF3062" w:rsidRDefault="00D3016E" w:rsidP="00D3016E">
      <w:pPr>
        <w:numPr>
          <w:ilvl w:val="0"/>
          <w:numId w:val="2"/>
        </w:numPr>
        <w:tabs>
          <w:tab w:val="num" w:pos="720"/>
          <w:tab w:val="left" w:pos="6804"/>
        </w:tabs>
        <w:autoSpaceDN w:val="0"/>
        <w:spacing w:after="0" w:line="240" w:lineRule="auto"/>
        <w:jc w:val="both"/>
        <w:rPr>
          <w:rFonts w:eastAsia="Times New Roman" w:cstheme="minorHAnsi"/>
          <w:lang w:eastAsia="sl-SI"/>
        </w:rPr>
      </w:pPr>
      <w:r w:rsidRPr="00EF3062">
        <w:rPr>
          <w:rFonts w:eastAsia="Times New Roman" w:cstheme="minorHAnsi"/>
          <w:lang w:eastAsia="sl-SI"/>
        </w:rPr>
        <w:t>Količino opravljenega dela</w:t>
      </w:r>
    </w:p>
    <w:p w:rsidR="00D3016E" w:rsidRPr="00EF3062" w:rsidRDefault="00D3016E" w:rsidP="00D3016E">
      <w:pPr>
        <w:numPr>
          <w:ilvl w:val="0"/>
          <w:numId w:val="2"/>
        </w:numPr>
        <w:tabs>
          <w:tab w:val="num" w:pos="720"/>
          <w:tab w:val="left" w:pos="6804"/>
        </w:tabs>
        <w:autoSpaceDN w:val="0"/>
        <w:spacing w:after="0" w:line="240" w:lineRule="auto"/>
        <w:jc w:val="both"/>
        <w:rPr>
          <w:rFonts w:eastAsia="Times New Roman" w:cstheme="minorHAnsi"/>
          <w:lang w:eastAsia="sl-SI"/>
        </w:rPr>
      </w:pPr>
      <w:r w:rsidRPr="00EF3062">
        <w:rPr>
          <w:rFonts w:eastAsia="Times New Roman" w:cstheme="minorHAnsi"/>
          <w:lang w:eastAsia="sl-SI"/>
        </w:rPr>
        <w:t>Vrednost opravljenega dela</w:t>
      </w:r>
    </w:p>
    <w:p w:rsidR="00D3016E" w:rsidRPr="00EF3062" w:rsidRDefault="00D3016E" w:rsidP="00D3016E">
      <w:pPr>
        <w:numPr>
          <w:ilvl w:val="0"/>
          <w:numId w:val="2"/>
        </w:numPr>
        <w:tabs>
          <w:tab w:val="num" w:pos="720"/>
          <w:tab w:val="left" w:pos="6804"/>
        </w:tabs>
        <w:autoSpaceDN w:val="0"/>
        <w:spacing w:after="0" w:line="240" w:lineRule="auto"/>
        <w:jc w:val="both"/>
        <w:rPr>
          <w:rFonts w:eastAsia="Times New Roman" w:cstheme="minorHAnsi"/>
          <w:lang w:eastAsia="sl-SI"/>
        </w:rPr>
      </w:pPr>
      <w:r w:rsidRPr="00EF3062">
        <w:rPr>
          <w:rFonts w:eastAsia="Times New Roman" w:cstheme="minorHAnsi"/>
          <w:lang w:eastAsia="sl-SI"/>
        </w:rPr>
        <w:t>Davek na dodano vrednost</w:t>
      </w:r>
    </w:p>
    <w:p w:rsidR="00D3016E" w:rsidRPr="00EF3062" w:rsidRDefault="00D3016E" w:rsidP="00D3016E">
      <w:pPr>
        <w:numPr>
          <w:ilvl w:val="0"/>
          <w:numId w:val="2"/>
        </w:numPr>
        <w:tabs>
          <w:tab w:val="num" w:pos="720"/>
        </w:tabs>
        <w:spacing w:after="0" w:line="240" w:lineRule="auto"/>
        <w:jc w:val="both"/>
        <w:rPr>
          <w:rFonts w:eastAsia="Times New Roman" w:cstheme="minorHAnsi"/>
          <w:lang w:eastAsia="sl-SI"/>
        </w:rPr>
      </w:pPr>
      <w:r w:rsidRPr="00EF3062">
        <w:rPr>
          <w:rFonts w:eastAsia="Times New Roman" w:cstheme="minorHAnsi"/>
          <w:lang w:eastAsia="sl-SI"/>
        </w:rPr>
        <w:t>Na mesečnih obračunih je potrebno prikazati vsa do sedaj že obračunana pogodbena dela</w:t>
      </w:r>
    </w:p>
    <w:p w:rsidR="00D3016E" w:rsidRPr="00EF3062" w:rsidRDefault="00D3016E" w:rsidP="00D3016E">
      <w:pPr>
        <w:spacing w:after="0" w:line="240" w:lineRule="auto"/>
        <w:jc w:val="both"/>
        <w:rPr>
          <w:rFonts w:eastAsia="Times New Roman" w:cstheme="minorHAnsi"/>
          <w:lang w:eastAsia="sl-SI"/>
        </w:rPr>
      </w:pPr>
    </w:p>
    <w:p w:rsidR="00D3016E" w:rsidRPr="00EF3062" w:rsidRDefault="00D3016E" w:rsidP="00D3016E">
      <w:pPr>
        <w:overflowPunct w:val="0"/>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Vsakemu računu mora biti priložena priloga s prikazanim obračunom. Na vsakem računu mora biti navedena </w:t>
      </w:r>
      <w:r w:rsidR="00744786" w:rsidRPr="00EF3062">
        <w:rPr>
          <w:rFonts w:eastAsia="Times New Roman" w:cstheme="minorHAnsi"/>
          <w:lang w:eastAsia="sl-SI"/>
        </w:rPr>
        <w:t>O</w:t>
      </w:r>
      <w:r w:rsidRPr="00EF3062">
        <w:rPr>
          <w:rFonts w:eastAsia="Times New Roman" w:cstheme="minorHAnsi"/>
          <w:lang w:eastAsia="sl-SI"/>
        </w:rPr>
        <w:t xml:space="preserve">bčina </w:t>
      </w:r>
      <w:r w:rsidR="00744786" w:rsidRPr="00EF3062">
        <w:rPr>
          <w:rFonts w:eastAsia="Times New Roman" w:cstheme="minorHAnsi"/>
          <w:lang w:eastAsia="sl-SI"/>
        </w:rPr>
        <w:t>Vojnik</w:t>
      </w:r>
      <w:r w:rsidRPr="00EF3062">
        <w:rPr>
          <w:rFonts w:eastAsia="Times New Roman" w:cstheme="minorHAnsi"/>
          <w:lang w:eastAsia="sl-SI"/>
        </w:rPr>
        <w:t xml:space="preserve"> kot naročnik in Vodovod-kanalizacija javno podjetje, d.o.o., Lava 2a, 3000 Celje, kot plačnik.</w:t>
      </w:r>
    </w:p>
    <w:p w:rsidR="00D3016E" w:rsidRPr="00EF3062" w:rsidRDefault="00D3016E" w:rsidP="00D3016E">
      <w:pPr>
        <w:spacing w:after="0" w:line="240" w:lineRule="auto"/>
        <w:jc w:val="both"/>
        <w:rPr>
          <w:rFonts w:eastAsia="Times New Roman" w:cstheme="minorHAnsi"/>
          <w:lang w:eastAsia="sl-SI"/>
        </w:rPr>
      </w:pPr>
    </w:p>
    <w:p w:rsidR="00D3016E" w:rsidRPr="00EF3062" w:rsidRDefault="00D3016E" w:rsidP="00D3016E">
      <w:pPr>
        <w:spacing w:after="0" w:line="240" w:lineRule="auto"/>
        <w:jc w:val="both"/>
        <w:rPr>
          <w:rFonts w:eastAsia="Times New Roman" w:cstheme="minorHAnsi"/>
          <w:lang w:eastAsia="sl-SI"/>
        </w:rPr>
      </w:pPr>
      <w:r w:rsidRPr="00EF3062">
        <w:rPr>
          <w:rFonts w:eastAsia="Times New Roman" w:cstheme="minorHAnsi"/>
          <w:lang w:eastAsia="sl-SI"/>
        </w:rPr>
        <w:t>Plačnik, v tem primeru Vodovod-kanalizacija javno podjetje, d.o.o., Lava 2a, 3000 Celje, bo na osnovi prejetega in potrjenega računa izstavil zahtevek za nakazilo finančnih sredstev s strani naročnika. Naročnik bo finančna sredstva nakazal na transakcijski račun plačnika v zahtevanem roku za plačilo računa. Plačnik bo izvajalcu plačal račun po prejemu sredstev s strani naročnika.</w:t>
      </w:r>
    </w:p>
    <w:p w:rsidR="00D3016E" w:rsidRPr="00EF3062" w:rsidRDefault="00D3016E" w:rsidP="00D3016E">
      <w:pPr>
        <w:spacing w:after="0" w:line="240" w:lineRule="auto"/>
        <w:jc w:val="both"/>
        <w:rPr>
          <w:rFonts w:eastAsia="Times New Roman" w:cstheme="minorHAnsi"/>
          <w:lang w:eastAsia="sl-SI"/>
        </w:rPr>
      </w:pPr>
    </w:p>
    <w:p w:rsidR="00D3016E" w:rsidRPr="00EF3062" w:rsidRDefault="00D3016E" w:rsidP="00D3016E">
      <w:pPr>
        <w:spacing w:after="0" w:line="240" w:lineRule="auto"/>
        <w:jc w:val="both"/>
        <w:rPr>
          <w:rFonts w:eastAsia="Times New Roman" w:cstheme="minorHAnsi"/>
          <w:lang w:eastAsia="sl-SI"/>
        </w:rPr>
      </w:pPr>
      <w:r w:rsidRPr="00EF3062">
        <w:rPr>
          <w:rFonts w:eastAsia="Times New Roman" w:cstheme="minorHAnsi"/>
          <w:lang w:eastAsia="sl-SI"/>
        </w:rPr>
        <w:t>Plačnik bo potrjene račune plačal v 30 dneh od nastanka dolžniško upniškega razmerja. Dolžniško upniško razmerje nastane na dan izstavitve računa.</w:t>
      </w:r>
    </w:p>
    <w:p w:rsidR="00D3016E" w:rsidRPr="00EF3062" w:rsidRDefault="00D3016E" w:rsidP="00D3016E">
      <w:pPr>
        <w:spacing w:after="0" w:line="240" w:lineRule="auto"/>
        <w:jc w:val="both"/>
        <w:rPr>
          <w:rFonts w:eastAsia="Times New Roman" w:cstheme="minorHAnsi"/>
          <w:lang w:eastAsia="sl-SI"/>
        </w:rPr>
      </w:pPr>
    </w:p>
    <w:p w:rsidR="00D3016E" w:rsidRPr="00EF3062" w:rsidRDefault="00D3016E" w:rsidP="00D3016E">
      <w:pPr>
        <w:tabs>
          <w:tab w:val="left" w:pos="-620"/>
          <w:tab w:val="left" w:pos="0"/>
          <w:tab w:val="left" w:pos="851"/>
          <w:tab w:val="left" w:pos="1539"/>
          <w:tab w:val="left" w:pos="2259"/>
          <w:tab w:val="left" w:pos="2979"/>
          <w:tab w:val="left" w:pos="3699"/>
          <w:tab w:val="left" w:pos="4419"/>
          <w:tab w:val="left" w:pos="5139"/>
          <w:tab w:val="left" w:pos="5859"/>
          <w:tab w:val="left" w:pos="6579"/>
          <w:tab w:val="left" w:pos="7299"/>
          <w:tab w:val="left" w:pos="8019"/>
          <w:tab w:val="left" w:pos="8739"/>
        </w:tabs>
        <w:overflowPunct w:val="0"/>
        <w:autoSpaceDE w:val="0"/>
        <w:autoSpaceDN w:val="0"/>
        <w:adjustRightInd w:val="0"/>
        <w:spacing w:after="0" w:line="240" w:lineRule="auto"/>
        <w:ind w:left="9"/>
        <w:jc w:val="both"/>
        <w:rPr>
          <w:rFonts w:eastAsia="Times New Roman" w:cstheme="minorHAnsi"/>
          <w:lang w:eastAsia="sl-SI"/>
        </w:rPr>
      </w:pPr>
      <w:r w:rsidRPr="00EF3062">
        <w:rPr>
          <w:rFonts w:eastAsia="Times New Roman" w:cstheme="minorHAnsi"/>
          <w:lang w:eastAsia="sl-SI"/>
        </w:rPr>
        <w:t>Izvajalec del zaradi eventualnega zamika nakazila sredstev s strani naročnika, od plačnika ne more uveljavljati zamudnih obresti. Izvajalec je upravičen uveljavljati tiste zakonske zamudne obresti v primeru nepravočasnega plačila obveznosti, ki nastanejo po krivdi plačnika.</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lastRenderedPageBreak/>
        <w:t xml:space="preserve">Kot plačnik investicije izjavljamo, da naročamo gradbeno storitev v tujem imenu za tuj račun v skladu s c) točko 6. odstavka 36. člena ZDDV-1. Skladno s </w:t>
      </w:r>
      <w:proofErr w:type="spellStart"/>
      <w:r w:rsidRPr="00EF3062">
        <w:rPr>
          <w:rFonts w:eastAsia="Times New Roman" w:cstheme="minorHAnsi"/>
          <w:lang w:eastAsia="sl-SI"/>
        </w:rPr>
        <w:t>76.</w:t>
      </w:r>
      <w:r w:rsidR="00E55A9D" w:rsidRPr="00EF3062">
        <w:rPr>
          <w:rFonts w:eastAsia="Times New Roman" w:cstheme="minorHAnsi"/>
          <w:lang w:eastAsia="sl-SI"/>
        </w:rPr>
        <w:t>a</w:t>
      </w:r>
      <w:proofErr w:type="spellEnd"/>
      <w:r w:rsidRPr="00EF3062">
        <w:rPr>
          <w:rFonts w:eastAsia="Times New Roman" w:cstheme="minorHAnsi"/>
          <w:lang w:eastAsia="sl-SI"/>
        </w:rPr>
        <w:t xml:space="preserve"> členom ZDDV-1 se upošteva mehanizem obrnjene davčne obveznosti.</w:t>
      </w:r>
    </w:p>
    <w:p w:rsidR="00D3016E" w:rsidRPr="00EF3062" w:rsidRDefault="00D3016E" w:rsidP="00D3016E">
      <w:pPr>
        <w:spacing w:after="0" w:line="240" w:lineRule="auto"/>
        <w:jc w:val="both"/>
        <w:rPr>
          <w:rFonts w:eastAsia="Times New Roman" w:cstheme="minorHAnsi"/>
          <w:lang w:eastAsia="sl-SI"/>
        </w:rPr>
      </w:pPr>
    </w:p>
    <w:p w:rsidR="00D3016E" w:rsidRPr="00EF3062" w:rsidRDefault="00D3016E" w:rsidP="00D3016E">
      <w:pPr>
        <w:overflowPunct w:val="0"/>
        <w:autoSpaceDE w:val="0"/>
        <w:autoSpaceDN w:val="0"/>
        <w:adjustRightInd w:val="0"/>
        <w:spacing w:after="0" w:line="240" w:lineRule="auto"/>
        <w:jc w:val="both"/>
        <w:rPr>
          <w:rFonts w:eastAsia="Times New Roman" w:cstheme="minorHAnsi"/>
          <w:b/>
          <w:u w:val="single"/>
          <w:lang w:eastAsia="sl-SI"/>
        </w:rPr>
      </w:pPr>
      <w:r w:rsidRPr="00EF3062">
        <w:rPr>
          <w:rFonts w:eastAsia="Times New Roman" w:cstheme="minorHAnsi"/>
          <w:b/>
          <w:u w:val="single"/>
          <w:lang w:eastAsia="sl-SI"/>
        </w:rPr>
        <w:t>2. Obnova vodovodnih priključkov</w:t>
      </w:r>
    </w:p>
    <w:p w:rsidR="00D3016E" w:rsidRPr="00EF3062" w:rsidRDefault="00D3016E" w:rsidP="00D3016E">
      <w:pPr>
        <w:spacing w:after="0" w:line="240" w:lineRule="auto"/>
        <w:jc w:val="both"/>
        <w:rPr>
          <w:rFonts w:eastAsia="Times New Roman" w:cstheme="minorHAnsi"/>
          <w:lang w:eastAsia="sl-SI"/>
        </w:rPr>
      </w:pPr>
    </w:p>
    <w:p w:rsidR="00D3016E" w:rsidRPr="00EF3062" w:rsidRDefault="00D3016E" w:rsidP="00D3016E">
      <w:pPr>
        <w:spacing w:after="0" w:line="240" w:lineRule="auto"/>
        <w:jc w:val="both"/>
        <w:rPr>
          <w:rFonts w:eastAsia="Times New Roman" w:cstheme="minorHAnsi"/>
          <w:lang w:eastAsia="sl-SI"/>
        </w:rPr>
      </w:pPr>
      <w:r w:rsidRPr="00EF3062">
        <w:rPr>
          <w:rFonts w:eastAsia="Times New Roman" w:cstheme="minorHAnsi"/>
          <w:lang w:eastAsia="sl-SI"/>
        </w:rPr>
        <w:t>Dela po tej pogodbi se financirajo iz postavke: obnova vodovodnih priključkov.</w:t>
      </w:r>
    </w:p>
    <w:p w:rsidR="00D3016E" w:rsidRPr="00EF3062" w:rsidRDefault="00D3016E" w:rsidP="00D3016E">
      <w:pPr>
        <w:tabs>
          <w:tab w:val="left" w:pos="4395"/>
        </w:tabs>
        <w:spacing w:after="0" w:line="240" w:lineRule="auto"/>
        <w:ind w:left="1788" w:hanging="1788"/>
        <w:jc w:val="center"/>
        <w:rPr>
          <w:rFonts w:eastAsia="Times New Roman" w:cstheme="minorHAnsi"/>
          <w:lang w:eastAsia="sl-SI"/>
        </w:rPr>
      </w:pPr>
    </w:p>
    <w:p w:rsidR="00D3016E" w:rsidRPr="00EF3062" w:rsidRDefault="00D3016E" w:rsidP="00D3016E">
      <w:pPr>
        <w:overflowPunct w:val="0"/>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Izvajalec bo pogodbena dela zaračunal z delnimi obračuni v skladu s količino izvedenega dela. </w:t>
      </w:r>
    </w:p>
    <w:p w:rsidR="00D3016E" w:rsidRPr="00EF3062" w:rsidRDefault="00D3016E" w:rsidP="00D3016E">
      <w:pPr>
        <w:overflowPunct w:val="0"/>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Vsakokratni delni obračun mora biti prikazan v posebni prilogi, ki mora vsebovati naslednje podatke:</w:t>
      </w:r>
    </w:p>
    <w:p w:rsidR="00D3016E" w:rsidRPr="00EF3062" w:rsidRDefault="00D3016E" w:rsidP="00D3016E">
      <w:pPr>
        <w:numPr>
          <w:ilvl w:val="0"/>
          <w:numId w:val="2"/>
        </w:numPr>
        <w:tabs>
          <w:tab w:val="num" w:pos="720"/>
          <w:tab w:val="left" w:pos="6804"/>
        </w:tabs>
        <w:autoSpaceDN w:val="0"/>
        <w:spacing w:after="0" w:line="240" w:lineRule="auto"/>
        <w:jc w:val="both"/>
        <w:rPr>
          <w:rFonts w:eastAsia="Times New Roman" w:cstheme="minorHAnsi"/>
          <w:lang w:eastAsia="sl-SI"/>
        </w:rPr>
      </w:pPr>
      <w:r w:rsidRPr="00EF3062">
        <w:rPr>
          <w:rFonts w:eastAsia="Times New Roman" w:cstheme="minorHAnsi"/>
          <w:lang w:eastAsia="sl-SI"/>
        </w:rPr>
        <w:t>Količino opravljenega dela</w:t>
      </w:r>
    </w:p>
    <w:p w:rsidR="00D3016E" w:rsidRPr="00EF3062" w:rsidRDefault="00D3016E" w:rsidP="00D3016E">
      <w:pPr>
        <w:numPr>
          <w:ilvl w:val="0"/>
          <w:numId w:val="2"/>
        </w:numPr>
        <w:tabs>
          <w:tab w:val="num" w:pos="720"/>
          <w:tab w:val="left" w:pos="6804"/>
        </w:tabs>
        <w:autoSpaceDN w:val="0"/>
        <w:spacing w:after="0" w:line="240" w:lineRule="auto"/>
        <w:jc w:val="both"/>
        <w:rPr>
          <w:rFonts w:eastAsia="Times New Roman" w:cstheme="minorHAnsi"/>
          <w:lang w:eastAsia="sl-SI"/>
        </w:rPr>
      </w:pPr>
      <w:r w:rsidRPr="00EF3062">
        <w:rPr>
          <w:rFonts w:eastAsia="Times New Roman" w:cstheme="minorHAnsi"/>
          <w:lang w:eastAsia="sl-SI"/>
        </w:rPr>
        <w:t>Vrednost opravljenega dela</w:t>
      </w:r>
    </w:p>
    <w:p w:rsidR="00D3016E" w:rsidRPr="00EF3062" w:rsidRDefault="00D3016E" w:rsidP="00D3016E">
      <w:pPr>
        <w:numPr>
          <w:ilvl w:val="0"/>
          <w:numId w:val="2"/>
        </w:numPr>
        <w:tabs>
          <w:tab w:val="num" w:pos="720"/>
          <w:tab w:val="left" w:pos="6804"/>
        </w:tabs>
        <w:autoSpaceDN w:val="0"/>
        <w:spacing w:after="0" w:line="240" w:lineRule="auto"/>
        <w:jc w:val="both"/>
        <w:rPr>
          <w:rFonts w:eastAsia="Times New Roman" w:cstheme="minorHAnsi"/>
          <w:lang w:eastAsia="sl-SI"/>
        </w:rPr>
      </w:pPr>
      <w:r w:rsidRPr="00EF3062">
        <w:rPr>
          <w:rFonts w:eastAsia="Times New Roman" w:cstheme="minorHAnsi"/>
          <w:lang w:eastAsia="sl-SI"/>
        </w:rPr>
        <w:t>Davek na dodano vrednost</w:t>
      </w:r>
    </w:p>
    <w:p w:rsidR="00D3016E" w:rsidRPr="00EF3062" w:rsidRDefault="00D3016E" w:rsidP="00D3016E">
      <w:pPr>
        <w:numPr>
          <w:ilvl w:val="0"/>
          <w:numId w:val="2"/>
        </w:numPr>
        <w:tabs>
          <w:tab w:val="num" w:pos="720"/>
        </w:tabs>
        <w:spacing w:after="0" w:line="240" w:lineRule="auto"/>
        <w:jc w:val="both"/>
        <w:rPr>
          <w:rFonts w:eastAsia="Times New Roman" w:cstheme="minorHAnsi"/>
          <w:lang w:eastAsia="sl-SI"/>
        </w:rPr>
      </w:pPr>
      <w:r w:rsidRPr="00EF3062">
        <w:rPr>
          <w:rFonts w:eastAsia="Times New Roman" w:cstheme="minorHAnsi"/>
          <w:lang w:eastAsia="sl-SI"/>
        </w:rPr>
        <w:t>Na mesečnih obračunih je potrebno prikazati vsa do sedaj že obračunana pogodbena dela</w:t>
      </w:r>
    </w:p>
    <w:p w:rsidR="00D3016E" w:rsidRPr="00EF3062" w:rsidRDefault="00D3016E" w:rsidP="00D3016E">
      <w:pPr>
        <w:overflowPunct w:val="0"/>
        <w:autoSpaceDE w:val="0"/>
        <w:autoSpaceDN w:val="0"/>
        <w:adjustRightInd w:val="0"/>
        <w:spacing w:after="0" w:line="240" w:lineRule="auto"/>
        <w:jc w:val="both"/>
        <w:rPr>
          <w:rFonts w:eastAsia="Times New Roman" w:cstheme="minorHAnsi"/>
          <w:lang w:eastAsia="sl-SI"/>
        </w:rPr>
      </w:pPr>
    </w:p>
    <w:p w:rsidR="00D3016E" w:rsidRPr="00EF3062" w:rsidRDefault="00D3016E" w:rsidP="00E55A9D">
      <w:pPr>
        <w:tabs>
          <w:tab w:val="left" w:pos="4395"/>
        </w:tabs>
        <w:spacing w:after="0" w:line="240" w:lineRule="auto"/>
        <w:jc w:val="both"/>
        <w:rPr>
          <w:rFonts w:eastAsia="Times New Roman" w:cstheme="minorHAnsi"/>
          <w:lang w:eastAsia="sl-SI"/>
        </w:rPr>
      </w:pPr>
      <w:r w:rsidRPr="00EF3062">
        <w:rPr>
          <w:rFonts w:eastAsia="Times New Roman" w:cstheme="minorHAnsi"/>
          <w:lang w:eastAsia="sl-SI"/>
        </w:rPr>
        <w:t xml:space="preserve">Na vsakem izstavljenem računu mora biti navedena Vodovod-kanalizacija javno podjetje d.o.o., Lava 2a, 3000 Celje kot naročnik in plačnik. </w:t>
      </w:r>
    </w:p>
    <w:p w:rsidR="00D3016E" w:rsidRPr="00EF3062" w:rsidRDefault="00D3016E" w:rsidP="00D3016E">
      <w:pPr>
        <w:spacing w:after="0" w:line="240" w:lineRule="auto"/>
        <w:rPr>
          <w:rFonts w:eastAsia="Times New Roman" w:cstheme="minorHAnsi"/>
          <w:lang w:eastAsia="sl-SI"/>
        </w:rPr>
      </w:pPr>
    </w:p>
    <w:p w:rsidR="00D3016E" w:rsidRPr="00EF3062" w:rsidRDefault="00D3016E" w:rsidP="00D3016E">
      <w:pPr>
        <w:spacing w:after="0" w:line="240" w:lineRule="auto"/>
        <w:jc w:val="both"/>
        <w:rPr>
          <w:rFonts w:eastAsia="Times New Roman" w:cstheme="minorHAnsi"/>
          <w:lang w:eastAsia="sl-SI"/>
        </w:rPr>
      </w:pPr>
      <w:r w:rsidRPr="00EF3062">
        <w:rPr>
          <w:rFonts w:eastAsia="Times New Roman" w:cstheme="minorHAnsi"/>
          <w:lang w:eastAsia="sl-SI"/>
        </w:rPr>
        <w:t xml:space="preserve">Kot naročnik in plačnik obnove vodovodnih priključkov izjavljamo, da naročamo gradbeno storitev v celoti kot davčni zavezanec, identificiran za namene DDV in smo plačnik DDV po </w:t>
      </w:r>
      <w:proofErr w:type="spellStart"/>
      <w:r w:rsidRPr="00EF3062">
        <w:rPr>
          <w:rFonts w:eastAsia="Times New Roman" w:cstheme="minorHAnsi"/>
          <w:lang w:eastAsia="sl-SI"/>
        </w:rPr>
        <w:t>76.a</w:t>
      </w:r>
      <w:proofErr w:type="spellEnd"/>
      <w:r w:rsidRPr="00EF3062">
        <w:rPr>
          <w:rFonts w:eastAsia="Times New Roman" w:cstheme="minorHAnsi"/>
          <w:lang w:eastAsia="sl-SI"/>
        </w:rPr>
        <w:t xml:space="preserve"> členu ZDDV-1.</w:t>
      </w:r>
    </w:p>
    <w:p w:rsidR="00D3016E" w:rsidRPr="00EF3062" w:rsidRDefault="00D3016E" w:rsidP="00D3016E">
      <w:pPr>
        <w:spacing w:after="0" w:line="240" w:lineRule="auto"/>
        <w:jc w:val="both"/>
        <w:rPr>
          <w:rFonts w:eastAsia="Times New Roman" w:cstheme="minorHAnsi"/>
          <w:lang w:eastAsia="sl-SI"/>
        </w:rPr>
      </w:pPr>
    </w:p>
    <w:p w:rsidR="00D3016E" w:rsidRPr="00EF3062" w:rsidRDefault="00D3016E" w:rsidP="00D3016E">
      <w:pPr>
        <w:spacing w:after="0" w:line="240" w:lineRule="auto"/>
        <w:jc w:val="both"/>
        <w:rPr>
          <w:rFonts w:eastAsia="Times New Roman" w:cstheme="minorHAnsi"/>
          <w:lang w:eastAsia="sl-SI"/>
        </w:rPr>
      </w:pPr>
      <w:r w:rsidRPr="00EF3062">
        <w:rPr>
          <w:rFonts w:eastAsia="Times New Roman" w:cstheme="minorHAnsi"/>
          <w:lang w:eastAsia="sl-SI"/>
        </w:rPr>
        <w:t>Izvajalec bo zaračunaval, naročnik in plačnik Vodovod-kanalizacija javno podjetje d.o.o. Celje pa bo izplačeval izvršena dela glede na obseg izvršenih del na osnovi mesečnih računov.</w:t>
      </w:r>
    </w:p>
    <w:p w:rsidR="00D3016E" w:rsidRPr="00EF3062" w:rsidRDefault="00D3016E" w:rsidP="00D3016E">
      <w:pPr>
        <w:spacing w:after="0" w:line="240" w:lineRule="auto"/>
        <w:jc w:val="both"/>
        <w:rPr>
          <w:rFonts w:eastAsia="Times New Roman" w:cstheme="minorHAnsi"/>
          <w:lang w:eastAsia="sl-SI"/>
        </w:rPr>
      </w:pPr>
    </w:p>
    <w:p w:rsidR="00D3016E" w:rsidRPr="00EF3062" w:rsidRDefault="00D3016E" w:rsidP="00D3016E">
      <w:pPr>
        <w:spacing w:after="0" w:line="240" w:lineRule="auto"/>
        <w:jc w:val="both"/>
        <w:rPr>
          <w:rFonts w:eastAsia="Times New Roman" w:cstheme="minorHAnsi"/>
          <w:lang w:eastAsia="sl-SI"/>
        </w:rPr>
      </w:pPr>
      <w:r w:rsidRPr="00EF3062">
        <w:rPr>
          <w:rFonts w:eastAsia="Times New Roman" w:cstheme="minorHAnsi"/>
          <w:lang w:eastAsia="sl-SI"/>
        </w:rPr>
        <w:t>Dolžniško upniško razmerje nastane na dan izstavitve računa.</w:t>
      </w:r>
    </w:p>
    <w:p w:rsidR="00D3016E" w:rsidRPr="00EF3062" w:rsidRDefault="00D3016E" w:rsidP="00D3016E">
      <w:pPr>
        <w:spacing w:after="0" w:line="240" w:lineRule="auto"/>
        <w:jc w:val="both"/>
        <w:rPr>
          <w:rFonts w:eastAsia="Times New Roman" w:cstheme="minorHAnsi"/>
          <w:lang w:eastAsia="sl-SI"/>
        </w:rPr>
      </w:pPr>
    </w:p>
    <w:p w:rsidR="00D3016E" w:rsidRPr="00EF3062" w:rsidRDefault="00D3016E" w:rsidP="00D3016E">
      <w:pPr>
        <w:spacing w:after="0" w:line="240" w:lineRule="auto"/>
        <w:jc w:val="both"/>
        <w:rPr>
          <w:rFonts w:eastAsia="Times New Roman" w:cstheme="minorHAnsi"/>
          <w:lang w:eastAsia="sl-SI"/>
        </w:rPr>
      </w:pPr>
      <w:r w:rsidRPr="00EF3062">
        <w:rPr>
          <w:rFonts w:eastAsia="Times New Roman" w:cstheme="minorHAnsi"/>
          <w:lang w:eastAsia="sl-SI"/>
        </w:rPr>
        <w:t>Naročnik in plačnik Vodovod-kanalizacija javno podjetje d.o.o., Celje bo potrjene račune plačal v 30 dneh od nastanka dolžniško upniškega razmerja.</w:t>
      </w:r>
    </w:p>
    <w:p w:rsidR="00D3016E" w:rsidRPr="00EF3062" w:rsidRDefault="00D3016E" w:rsidP="00D3016E">
      <w:pPr>
        <w:spacing w:after="0" w:line="240" w:lineRule="auto"/>
        <w:jc w:val="both"/>
        <w:rPr>
          <w:rFonts w:eastAsia="Times New Roman" w:cstheme="minorHAnsi"/>
          <w:lang w:eastAsia="sl-SI"/>
        </w:rPr>
      </w:pPr>
    </w:p>
    <w:p w:rsidR="00D3016E" w:rsidRPr="00EF3062" w:rsidRDefault="00A468F4" w:rsidP="00D3016E">
      <w:pPr>
        <w:overflowPunct w:val="0"/>
        <w:autoSpaceDE w:val="0"/>
        <w:autoSpaceDN w:val="0"/>
        <w:adjustRightInd w:val="0"/>
        <w:spacing w:after="0" w:line="240" w:lineRule="auto"/>
        <w:jc w:val="both"/>
        <w:rPr>
          <w:rFonts w:eastAsia="Times New Roman" w:cstheme="minorHAnsi"/>
          <w:b/>
          <w:u w:val="single"/>
          <w:lang w:eastAsia="sl-SI"/>
        </w:rPr>
      </w:pPr>
      <w:r w:rsidRPr="00EF3062">
        <w:rPr>
          <w:rFonts w:eastAsia="Times New Roman" w:cstheme="minorHAnsi"/>
          <w:b/>
          <w:u w:val="single"/>
          <w:lang w:eastAsia="sl-SI"/>
        </w:rPr>
        <w:t>3</w:t>
      </w:r>
      <w:r w:rsidR="00D3016E" w:rsidRPr="00EF3062">
        <w:rPr>
          <w:rFonts w:eastAsia="Times New Roman" w:cstheme="minorHAnsi"/>
          <w:b/>
          <w:u w:val="single"/>
          <w:lang w:eastAsia="sl-SI"/>
        </w:rPr>
        <w:t>. Rekonstrukcija ceste</w:t>
      </w:r>
    </w:p>
    <w:p w:rsidR="00D3016E" w:rsidRPr="00EF3062" w:rsidRDefault="00D3016E" w:rsidP="00D3016E">
      <w:pPr>
        <w:overflowPunct w:val="0"/>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tabs>
          <w:tab w:val="left" w:pos="6804"/>
        </w:tabs>
        <w:spacing w:after="0" w:line="240" w:lineRule="auto"/>
        <w:jc w:val="both"/>
        <w:rPr>
          <w:rFonts w:eastAsia="Times New Roman" w:cstheme="minorHAnsi"/>
          <w:lang w:eastAsia="sl-SI"/>
        </w:rPr>
      </w:pPr>
      <w:r w:rsidRPr="00EF3062">
        <w:rPr>
          <w:rFonts w:eastAsia="Times New Roman" w:cstheme="minorHAnsi"/>
          <w:lang w:eastAsia="sl-SI"/>
        </w:rPr>
        <w:t xml:space="preserve">Dela se financirajo iz proračunskih sredstev </w:t>
      </w:r>
      <w:r w:rsidR="00744786" w:rsidRPr="00EF3062">
        <w:rPr>
          <w:rFonts w:eastAsia="Times New Roman" w:cstheme="minorHAnsi"/>
          <w:lang w:eastAsia="sl-SI"/>
        </w:rPr>
        <w:t>O</w:t>
      </w:r>
      <w:r w:rsidRPr="00EF3062">
        <w:rPr>
          <w:rFonts w:eastAsia="Times New Roman" w:cstheme="minorHAnsi"/>
          <w:lang w:eastAsia="sl-SI"/>
        </w:rPr>
        <w:t xml:space="preserve">bčine </w:t>
      </w:r>
      <w:r w:rsidR="00744786" w:rsidRPr="00EF3062">
        <w:rPr>
          <w:rFonts w:eastAsia="Times New Roman" w:cstheme="minorHAnsi"/>
          <w:lang w:eastAsia="sl-SI"/>
        </w:rPr>
        <w:t>Vojnik</w:t>
      </w:r>
      <w:r w:rsidRPr="00EF3062">
        <w:rPr>
          <w:rFonts w:eastAsia="Times New Roman" w:cstheme="minorHAnsi"/>
          <w:lang w:eastAsia="sl-SI"/>
        </w:rPr>
        <w:t xml:space="preserve">. </w:t>
      </w:r>
    </w:p>
    <w:p w:rsidR="00D3016E" w:rsidRPr="00EF3062" w:rsidRDefault="00D3016E" w:rsidP="00D3016E">
      <w:pPr>
        <w:overflowPunct w:val="0"/>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overflowPunct w:val="0"/>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Za vsak delni obračun bo izvajalec izstavil račun na katerem bo kot naročnik in plačnik navedena </w:t>
      </w:r>
      <w:r w:rsidR="00744786" w:rsidRPr="00EF3062">
        <w:rPr>
          <w:rFonts w:eastAsia="Times New Roman" w:cstheme="minorHAnsi"/>
          <w:lang w:eastAsia="sl-SI"/>
        </w:rPr>
        <w:t>O</w:t>
      </w:r>
      <w:r w:rsidRPr="00EF3062">
        <w:rPr>
          <w:rFonts w:eastAsia="Times New Roman" w:cstheme="minorHAnsi"/>
          <w:lang w:eastAsia="sl-SI"/>
        </w:rPr>
        <w:t xml:space="preserve">bčina </w:t>
      </w:r>
      <w:r w:rsidR="00744786" w:rsidRPr="00EF3062">
        <w:rPr>
          <w:rFonts w:eastAsia="Times New Roman" w:cstheme="minorHAnsi"/>
          <w:lang w:eastAsia="sl-SI"/>
        </w:rPr>
        <w:t>Vojnik</w:t>
      </w:r>
      <w:r w:rsidRPr="00EF3062">
        <w:rPr>
          <w:rFonts w:eastAsia="Times New Roman" w:cstheme="minorHAnsi"/>
          <w:lang w:eastAsia="sl-SI"/>
        </w:rPr>
        <w:t xml:space="preserve">, </w:t>
      </w:r>
      <w:proofErr w:type="spellStart"/>
      <w:r w:rsidR="00744786" w:rsidRPr="00EF3062">
        <w:rPr>
          <w:rFonts w:eastAsia="Times New Roman" w:cstheme="minorHAnsi"/>
          <w:lang w:eastAsia="sl-SI"/>
        </w:rPr>
        <w:t>Keršova</w:t>
      </w:r>
      <w:proofErr w:type="spellEnd"/>
      <w:r w:rsidR="00744786" w:rsidRPr="00EF3062">
        <w:rPr>
          <w:rFonts w:eastAsia="Times New Roman" w:cstheme="minorHAnsi"/>
          <w:lang w:eastAsia="sl-SI"/>
        </w:rPr>
        <w:t xml:space="preserve"> ulica 8, 3212 Vojnik</w:t>
      </w:r>
      <w:r w:rsidRPr="00EF3062">
        <w:rPr>
          <w:rFonts w:eastAsia="Times New Roman" w:cstheme="minorHAnsi"/>
          <w:lang w:eastAsia="sl-SI"/>
        </w:rPr>
        <w:t>.</w:t>
      </w:r>
    </w:p>
    <w:p w:rsidR="00D3016E" w:rsidRPr="00EF3062" w:rsidRDefault="00D3016E" w:rsidP="00D3016E">
      <w:pPr>
        <w:overflowPunct w:val="0"/>
        <w:autoSpaceDE w:val="0"/>
        <w:autoSpaceDN w:val="0"/>
        <w:adjustRightInd w:val="0"/>
        <w:spacing w:after="0" w:line="240" w:lineRule="auto"/>
        <w:jc w:val="both"/>
        <w:rPr>
          <w:rFonts w:eastAsia="Times New Roman" w:cstheme="minorHAnsi"/>
          <w:lang w:eastAsia="sl-SI"/>
        </w:rPr>
      </w:pPr>
    </w:p>
    <w:p w:rsidR="00D3016E" w:rsidRPr="00EF3062" w:rsidRDefault="00744786" w:rsidP="00D3016E">
      <w:pPr>
        <w:spacing w:after="0" w:line="240" w:lineRule="auto"/>
        <w:jc w:val="both"/>
        <w:rPr>
          <w:rFonts w:eastAsia="Times New Roman" w:cstheme="minorHAnsi"/>
          <w:lang w:eastAsia="sl-SI"/>
        </w:rPr>
      </w:pPr>
      <w:r w:rsidRPr="00EF3062">
        <w:rPr>
          <w:rFonts w:eastAsia="Times New Roman" w:cstheme="minorHAnsi"/>
          <w:lang w:eastAsia="sl-SI"/>
        </w:rPr>
        <w:t>O</w:t>
      </w:r>
      <w:r w:rsidR="00D3016E" w:rsidRPr="00EF3062">
        <w:rPr>
          <w:rFonts w:eastAsia="Times New Roman" w:cstheme="minorHAnsi"/>
          <w:lang w:eastAsia="sl-SI"/>
        </w:rPr>
        <w:t xml:space="preserve">bčina </w:t>
      </w:r>
      <w:r w:rsidRPr="00EF3062">
        <w:rPr>
          <w:rFonts w:eastAsia="Times New Roman" w:cstheme="minorHAnsi"/>
          <w:lang w:eastAsia="sl-SI"/>
        </w:rPr>
        <w:t>Vojnik</w:t>
      </w:r>
      <w:r w:rsidR="00D3016E" w:rsidRPr="00EF3062">
        <w:rPr>
          <w:rFonts w:eastAsia="Times New Roman" w:cstheme="minorHAnsi"/>
          <w:lang w:eastAsia="sl-SI"/>
        </w:rPr>
        <w:t xml:space="preserve"> bo potrjene račune plačala v 30 dneh od nastanka dolžniško upniškega razmerja.</w:t>
      </w:r>
    </w:p>
    <w:p w:rsidR="00D3016E" w:rsidRPr="00EF3062" w:rsidRDefault="00D3016E" w:rsidP="00D3016E">
      <w:pPr>
        <w:spacing w:after="0" w:line="240" w:lineRule="auto"/>
        <w:jc w:val="both"/>
        <w:rPr>
          <w:rFonts w:eastAsia="Times New Roman" w:cstheme="minorHAnsi"/>
          <w:lang w:eastAsia="sl-SI"/>
        </w:rPr>
      </w:pPr>
    </w:p>
    <w:p w:rsidR="00D14C5D" w:rsidRPr="00EF3062" w:rsidRDefault="00D3016E" w:rsidP="00D3016E">
      <w:pPr>
        <w:spacing w:after="0" w:line="240" w:lineRule="auto"/>
        <w:jc w:val="both"/>
        <w:rPr>
          <w:rFonts w:eastAsia="Times New Roman" w:cstheme="minorHAnsi"/>
          <w:lang w:eastAsia="sl-SI"/>
        </w:rPr>
      </w:pPr>
      <w:r w:rsidRPr="00EF3062">
        <w:rPr>
          <w:rFonts w:eastAsia="Times New Roman" w:cstheme="minorHAnsi"/>
          <w:lang w:eastAsia="sl-SI"/>
        </w:rPr>
        <w:t>Dolžniško upniško razmerje nastane na dan prejema računa.</w:t>
      </w:r>
    </w:p>
    <w:p w:rsidR="00140AD0" w:rsidRPr="00EF3062" w:rsidRDefault="00140AD0" w:rsidP="00D3016E">
      <w:pPr>
        <w:spacing w:after="0" w:line="240" w:lineRule="auto"/>
        <w:jc w:val="both"/>
        <w:rPr>
          <w:rFonts w:eastAsia="Times New Roman" w:cstheme="minorHAnsi"/>
          <w:lang w:eastAsia="sl-SI"/>
        </w:rPr>
      </w:pPr>
    </w:p>
    <w:p w:rsidR="00140AD0" w:rsidRPr="00EF3062" w:rsidRDefault="00140AD0" w:rsidP="00D3016E">
      <w:pPr>
        <w:spacing w:after="0" w:line="240" w:lineRule="auto"/>
        <w:jc w:val="both"/>
        <w:rPr>
          <w:rFonts w:eastAsia="Times New Roman" w:cstheme="minorHAnsi"/>
          <w:lang w:eastAsia="sl-SI"/>
        </w:rPr>
      </w:pPr>
    </w:p>
    <w:p w:rsidR="00D3016E" w:rsidRPr="00EF3062" w:rsidRDefault="00D3016E" w:rsidP="00D14C5D">
      <w:pPr>
        <w:pStyle w:val="Odstavekseznama"/>
        <w:numPr>
          <w:ilvl w:val="0"/>
          <w:numId w:val="17"/>
        </w:numPr>
        <w:spacing w:after="0" w:line="240" w:lineRule="auto"/>
        <w:jc w:val="both"/>
        <w:rPr>
          <w:rFonts w:eastAsia="Times New Roman" w:cstheme="minorHAnsi"/>
          <w:lang w:eastAsia="sl-SI"/>
        </w:rPr>
      </w:pPr>
      <w:r w:rsidRPr="00EF3062">
        <w:rPr>
          <w:rFonts w:eastAsia="Times New Roman" w:cstheme="minorHAnsi"/>
          <w:lang w:eastAsia="sl-SI"/>
        </w:rPr>
        <w:t xml:space="preserve">PODIZVAJALCI </w:t>
      </w:r>
    </w:p>
    <w:p w:rsidR="00BF7584" w:rsidRPr="00EF3062" w:rsidRDefault="00BF7584" w:rsidP="00BF7584">
      <w:pPr>
        <w:pStyle w:val="Odstavekseznama"/>
        <w:spacing w:after="0" w:line="240" w:lineRule="auto"/>
        <w:ind w:left="1069"/>
        <w:jc w:val="both"/>
        <w:rPr>
          <w:rFonts w:eastAsia="Times New Roman" w:cstheme="minorHAnsi"/>
          <w:lang w:eastAsia="sl-SI"/>
        </w:rPr>
      </w:pPr>
    </w:p>
    <w:p w:rsidR="00D3016E" w:rsidRPr="00EF3062" w:rsidRDefault="00D3016E" w:rsidP="00D14C5D">
      <w:pPr>
        <w:pStyle w:val="Odstavekseznama"/>
        <w:numPr>
          <w:ilvl w:val="0"/>
          <w:numId w:val="1"/>
        </w:numPr>
        <w:tabs>
          <w:tab w:val="left" w:pos="-620"/>
          <w:tab w:val="left" w:pos="0"/>
          <w:tab w:val="left" w:pos="851"/>
          <w:tab w:val="left" w:pos="1539"/>
          <w:tab w:val="left" w:pos="2259"/>
          <w:tab w:val="left" w:pos="2979"/>
          <w:tab w:val="left" w:pos="3699"/>
          <w:tab w:val="left" w:pos="4419"/>
          <w:tab w:val="left" w:pos="5139"/>
          <w:tab w:val="left" w:pos="5859"/>
          <w:tab w:val="left" w:pos="6579"/>
          <w:tab w:val="left" w:pos="7299"/>
          <w:tab w:val="left" w:pos="8019"/>
          <w:tab w:val="left" w:pos="8739"/>
        </w:tabs>
        <w:overflowPunct w:val="0"/>
        <w:autoSpaceDE w:val="0"/>
        <w:autoSpaceDN w:val="0"/>
        <w:adjustRightInd w:val="0"/>
        <w:spacing w:after="0" w:line="240" w:lineRule="auto"/>
        <w:jc w:val="center"/>
        <w:rPr>
          <w:rFonts w:eastAsia="Times New Roman" w:cstheme="minorHAnsi"/>
          <w:lang w:eastAsia="sl-SI"/>
        </w:rPr>
      </w:pPr>
      <w:r w:rsidRPr="00EF3062">
        <w:rPr>
          <w:rFonts w:eastAsia="Times New Roman" w:cstheme="minorHAnsi"/>
          <w:lang w:eastAsia="sl-SI"/>
        </w:rPr>
        <w:t>člen</w:t>
      </w:r>
    </w:p>
    <w:p w:rsidR="00D3016E" w:rsidRPr="00EF3062" w:rsidRDefault="00D3016E" w:rsidP="00D3016E">
      <w:pPr>
        <w:spacing w:after="0" w:line="240" w:lineRule="auto"/>
        <w:rPr>
          <w:rFonts w:eastAsia="Times New Roman" w:cstheme="minorHAnsi"/>
          <w:lang w:eastAsia="sl-SI"/>
        </w:rPr>
      </w:pPr>
    </w:p>
    <w:p w:rsidR="00D3016E" w:rsidRPr="00EF3062" w:rsidRDefault="00D3016E" w:rsidP="00D3016E">
      <w:pPr>
        <w:spacing w:after="0" w:line="240" w:lineRule="auto"/>
        <w:jc w:val="both"/>
        <w:rPr>
          <w:rFonts w:eastAsia="Times New Roman" w:cstheme="minorHAnsi"/>
          <w:lang w:eastAsia="sl-SI"/>
        </w:rPr>
      </w:pPr>
      <w:r w:rsidRPr="00EF3062">
        <w:rPr>
          <w:rFonts w:eastAsia="Times New Roman" w:cstheme="minorHAnsi"/>
          <w:lang w:eastAsia="sl-SI"/>
        </w:rPr>
        <w:t>Izvajalec se zavezuje, da bo v primeru, da bo v izvedbo javnega naročila vključil enega ali več podizvajalcev, z njimi sklenil pogodbe, v katerih bo natančno določena vrsta in obseg dela ter cena za opravljene storitve in zanje predložil potrebna dokazila kot je navedeno v dokumentaciji v zvezi z oddajo javnega naročila.</w:t>
      </w:r>
    </w:p>
    <w:p w:rsidR="00D3016E" w:rsidRPr="00EF3062" w:rsidRDefault="00D3016E" w:rsidP="00D3016E">
      <w:pPr>
        <w:spacing w:after="0" w:line="240" w:lineRule="auto"/>
        <w:jc w:val="both"/>
        <w:rPr>
          <w:rFonts w:eastAsia="Times New Roman" w:cstheme="minorHAnsi"/>
          <w:lang w:eastAsia="sl-SI"/>
        </w:rPr>
      </w:pPr>
    </w:p>
    <w:p w:rsidR="00D3016E" w:rsidRPr="00EF3062" w:rsidRDefault="00D3016E" w:rsidP="00D3016E">
      <w:pPr>
        <w:spacing w:after="0" w:line="240" w:lineRule="auto"/>
        <w:jc w:val="both"/>
        <w:rPr>
          <w:rFonts w:eastAsia="Times New Roman" w:cstheme="minorHAnsi"/>
          <w:lang w:eastAsia="sl-SI"/>
        </w:rPr>
      </w:pPr>
      <w:r w:rsidRPr="00EF3062">
        <w:rPr>
          <w:rFonts w:eastAsia="Times New Roman" w:cstheme="minorHAnsi"/>
          <w:lang w:eastAsia="sl-SI"/>
        </w:rPr>
        <w:lastRenderedPageBreak/>
        <w:t>V kolikor bo izvajalec želel zamenjati ali priglasiti podizvajalca, bo moral predhodno pridobiti soglasje naročnika.</w:t>
      </w:r>
    </w:p>
    <w:p w:rsidR="00D3016E" w:rsidRPr="00EF3062" w:rsidRDefault="00D3016E" w:rsidP="00D3016E">
      <w:pPr>
        <w:spacing w:after="0" w:line="240" w:lineRule="auto"/>
        <w:jc w:val="both"/>
        <w:rPr>
          <w:rFonts w:eastAsia="Times New Roman" w:cstheme="minorHAnsi"/>
          <w:lang w:eastAsia="sl-SI"/>
        </w:rPr>
      </w:pPr>
    </w:p>
    <w:p w:rsidR="00D3016E" w:rsidRPr="00EF3062" w:rsidRDefault="00D3016E" w:rsidP="00D3016E">
      <w:pPr>
        <w:spacing w:after="0" w:line="240" w:lineRule="auto"/>
        <w:jc w:val="both"/>
        <w:rPr>
          <w:rFonts w:eastAsia="Times New Roman" w:cstheme="minorHAnsi"/>
          <w:lang w:eastAsia="sl-SI"/>
        </w:rPr>
      </w:pPr>
      <w:r w:rsidRPr="00EF3062">
        <w:rPr>
          <w:rFonts w:eastAsia="Times New Roman" w:cstheme="minorHAnsi"/>
          <w:lang w:eastAsia="sl-SI"/>
        </w:rPr>
        <w:t>Soglasje bo naročnik podal, če bo izvajalec izkazal, da podizvajalec izkazuje vse pogoje in zahteve določene v dokumentaciji v zvezi z oddajo javnega naročila in je strokovno usposobljen vsaj toliko kot kader priglašen v ponudbi. Izvajalec bo moral za pridobitev soglasja podati dokazila na podlagi katerih se bo naročnik prepričal o ustrezni usposobljenosti podizvajalca.</w:t>
      </w:r>
    </w:p>
    <w:p w:rsidR="00D3016E" w:rsidRPr="00EF3062" w:rsidRDefault="00D3016E" w:rsidP="00D3016E">
      <w:pPr>
        <w:spacing w:after="0" w:line="240" w:lineRule="auto"/>
        <w:jc w:val="both"/>
        <w:rPr>
          <w:rFonts w:eastAsia="Times New Roman" w:cstheme="minorHAnsi"/>
          <w:lang w:eastAsia="sl-SI"/>
        </w:rPr>
      </w:pPr>
    </w:p>
    <w:p w:rsidR="00D3016E" w:rsidRPr="00EF3062" w:rsidRDefault="00D3016E" w:rsidP="00D3016E">
      <w:pPr>
        <w:spacing w:after="0" w:line="240" w:lineRule="auto"/>
        <w:jc w:val="both"/>
        <w:rPr>
          <w:rFonts w:eastAsia="Times New Roman" w:cstheme="minorHAnsi"/>
          <w:lang w:eastAsia="sl-SI"/>
        </w:rPr>
      </w:pPr>
      <w:r w:rsidRPr="00EF3062">
        <w:rPr>
          <w:rFonts w:eastAsia="Times New Roman" w:cstheme="minorHAnsi"/>
          <w:lang w:eastAsia="sl-SI"/>
        </w:rPr>
        <w:t>V kolikor podizvajalec ne bo podal izjave za neposredno plačilo obveznosti s strani naročnika, bo moral izvajalec najpozneje v roku 60 dni od plačila končnega računa predložiti pisno izjavo izvajalca in podizvajalca, da je podizvajalec prejel plačilo za izvedene storitve.</w:t>
      </w:r>
    </w:p>
    <w:p w:rsidR="00D3016E" w:rsidRPr="00EF3062" w:rsidRDefault="00D3016E" w:rsidP="00D3016E">
      <w:pPr>
        <w:spacing w:after="0" w:line="240" w:lineRule="auto"/>
        <w:jc w:val="both"/>
        <w:rPr>
          <w:rFonts w:eastAsia="Times New Roman" w:cstheme="minorHAnsi"/>
          <w:lang w:eastAsia="sl-SI"/>
        </w:rPr>
      </w:pPr>
    </w:p>
    <w:p w:rsidR="00D3016E" w:rsidRPr="00EF3062" w:rsidRDefault="00D3016E" w:rsidP="00D3016E">
      <w:pPr>
        <w:spacing w:after="0" w:line="240" w:lineRule="auto"/>
        <w:jc w:val="both"/>
        <w:rPr>
          <w:rFonts w:eastAsia="Times New Roman" w:cstheme="minorHAnsi"/>
          <w:lang w:eastAsia="sl-SI"/>
        </w:rPr>
      </w:pPr>
      <w:r w:rsidRPr="00EF3062">
        <w:rPr>
          <w:rFonts w:eastAsia="Times New Roman" w:cstheme="minorHAnsi"/>
          <w:lang w:eastAsia="sl-SI"/>
        </w:rPr>
        <w:t>Izvajalec v razmerju do naročnika v celoti odgovarja za dobro izvedbo pogodbenih obveznosti, ne glede na število podizvajalcev.</w:t>
      </w:r>
    </w:p>
    <w:p w:rsidR="004C431B" w:rsidRPr="00EF3062" w:rsidRDefault="004C431B" w:rsidP="00D3016E">
      <w:pPr>
        <w:spacing w:after="0" w:line="240" w:lineRule="auto"/>
        <w:jc w:val="both"/>
        <w:rPr>
          <w:rFonts w:eastAsia="Times New Roman" w:cstheme="minorHAnsi"/>
          <w:lang w:eastAsia="sl-SI"/>
        </w:rPr>
      </w:pPr>
    </w:p>
    <w:p w:rsidR="00D3016E" w:rsidRPr="00EF3062" w:rsidRDefault="00D3016E" w:rsidP="00D14C5D">
      <w:pPr>
        <w:pStyle w:val="Odstavekseznama"/>
        <w:keepNext/>
        <w:numPr>
          <w:ilvl w:val="0"/>
          <w:numId w:val="17"/>
        </w:numPr>
        <w:spacing w:after="0" w:line="240" w:lineRule="auto"/>
        <w:outlineLvl w:val="2"/>
        <w:rPr>
          <w:rFonts w:eastAsia="Times New Roman" w:cstheme="minorHAnsi"/>
          <w:bCs/>
          <w:lang w:eastAsia="sl-SI"/>
        </w:rPr>
      </w:pPr>
      <w:r w:rsidRPr="00EF3062">
        <w:rPr>
          <w:rFonts w:eastAsia="Times New Roman" w:cstheme="minorHAnsi"/>
          <w:bCs/>
          <w:lang w:eastAsia="sl-SI"/>
        </w:rPr>
        <w:t>SPLOŠNA OBVEZNOST POGODBENIH STRANK</w:t>
      </w:r>
    </w:p>
    <w:p w:rsidR="00D3016E" w:rsidRPr="00EF3062" w:rsidRDefault="00D3016E" w:rsidP="00D3016E">
      <w:pPr>
        <w:spacing w:after="0" w:line="240" w:lineRule="auto"/>
        <w:jc w:val="both"/>
        <w:rPr>
          <w:rFonts w:eastAsia="Calibri" w:cstheme="minorHAnsi"/>
          <w:lang w:eastAsia="sl-SI"/>
        </w:rPr>
      </w:pPr>
    </w:p>
    <w:p w:rsidR="00D3016E" w:rsidRPr="00EF3062" w:rsidRDefault="00D3016E" w:rsidP="00D14C5D">
      <w:pPr>
        <w:pStyle w:val="Odstavekseznama"/>
        <w:keepNext/>
        <w:numPr>
          <w:ilvl w:val="0"/>
          <w:numId w:val="1"/>
        </w:numPr>
        <w:spacing w:after="0" w:line="240" w:lineRule="auto"/>
        <w:jc w:val="center"/>
        <w:outlineLvl w:val="2"/>
        <w:rPr>
          <w:rFonts w:eastAsia="Times New Roman" w:cstheme="minorHAnsi"/>
          <w:bCs/>
          <w:lang w:eastAsia="sl-SI"/>
        </w:rPr>
      </w:pPr>
      <w:r w:rsidRPr="00EF3062">
        <w:rPr>
          <w:rFonts w:eastAsia="Times New Roman" w:cstheme="minorHAnsi"/>
          <w:bCs/>
          <w:lang w:eastAsia="sl-SI"/>
        </w:rPr>
        <w:t>člen</w:t>
      </w:r>
    </w:p>
    <w:p w:rsidR="00D3016E" w:rsidRPr="00EF3062" w:rsidRDefault="00D3016E" w:rsidP="00D3016E">
      <w:pPr>
        <w:spacing w:after="0" w:line="240" w:lineRule="auto"/>
        <w:jc w:val="both"/>
        <w:rPr>
          <w:rFonts w:eastAsia="Times New Roman" w:cstheme="minorHAnsi"/>
          <w:lang w:eastAsia="sl-SI"/>
        </w:rPr>
      </w:pPr>
    </w:p>
    <w:p w:rsidR="00D3016E" w:rsidRPr="00EF3062" w:rsidRDefault="00E55A9D" w:rsidP="00D3016E">
      <w:pPr>
        <w:spacing w:after="0" w:line="240" w:lineRule="auto"/>
        <w:rPr>
          <w:rFonts w:eastAsia="Times New Roman" w:cstheme="minorHAnsi"/>
          <w:lang w:eastAsia="sl-SI"/>
        </w:rPr>
      </w:pPr>
      <w:r w:rsidRPr="00EF3062">
        <w:rPr>
          <w:rFonts w:eastAsia="Times New Roman" w:cstheme="minorHAnsi"/>
          <w:lang w:eastAsia="sl-SI"/>
        </w:rPr>
        <w:t>Izvajalec se s to pogodbo zavezuje</w:t>
      </w:r>
      <w:r w:rsidR="00D3016E" w:rsidRPr="00EF3062">
        <w:rPr>
          <w:rFonts w:eastAsia="Times New Roman" w:cstheme="minorHAnsi"/>
          <w:lang w:eastAsia="sl-S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D3016E" w:rsidRPr="00EF3062" w:rsidTr="00AB131F">
        <w:tc>
          <w:tcPr>
            <w:tcW w:w="9072" w:type="dxa"/>
            <w:tcBorders>
              <w:top w:val="nil"/>
              <w:left w:val="nil"/>
              <w:bottom w:val="nil"/>
              <w:right w:val="nil"/>
            </w:tcBorders>
            <w:hideMark/>
          </w:tcPr>
          <w:p w:rsidR="00D3016E" w:rsidRPr="00EF3062" w:rsidRDefault="00E55A9D" w:rsidP="00D3016E">
            <w:pPr>
              <w:numPr>
                <w:ilvl w:val="0"/>
                <w:numId w:val="13"/>
              </w:numPr>
              <w:spacing w:after="0" w:line="240" w:lineRule="auto"/>
              <w:jc w:val="both"/>
              <w:rPr>
                <w:rFonts w:eastAsia="Times New Roman" w:cstheme="minorHAnsi"/>
                <w:lang w:eastAsia="sl-SI"/>
              </w:rPr>
            </w:pPr>
            <w:r w:rsidRPr="00EF3062">
              <w:rPr>
                <w:rFonts w:eastAsia="Times New Roman" w:cstheme="minorHAnsi"/>
                <w:lang w:eastAsia="sl-SI"/>
              </w:rPr>
              <w:t>da bo</w:t>
            </w:r>
            <w:r w:rsidR="00D3016E" w:rsidRPr="00EF3062">
              <w:rPr>
                <w:rFonts w:eastAsia="Times New Roman" w:cstheme="minorHAnsi"/>
                <w:lang w:eastAsia="sl-SI"/>
              </w:rPr>
              <w:t xml:space="preserve"> na svoje stroške zavarova</w:t>
            </w:r>
            <w:r w:rsidRPr="00EF3062">
              <w:rPr>
                <w:rFonts w:eastAsia="Times New Roman" w:cstheme="minorHAnsi"/>
                <w:lang w:eastAsia="sl-SI"/>
              </w:rPr>
              <w:t>l</w:t>
            </w:r>
            <w:r w:rsidR="00D3016E" w:rsidRPr="00EF3062">
              <w:rPr>
                <w:rFonts w:eastAsia="Times New Roman" w:cstheme="minorHAnsi"/>
                <w:lang w:eastAsia="sl-SI"/>
              </w:rPr>
              <w:t xml:space="preserve"> delovišče v skladu s predpisi o varstvu pri delu v gradbeništvu, skleni</w:t>
            </w:r>
            <w:r w:rsidRPr="00EF3062">
              <w:rPr>
                <w:rFonts w:eastAsia="Times New Roman" w:cstheme="minorHAnsi"/>
                <w:lang w:eastAsia="sl-SI"/>
              </w:rPr>
              <w:t>l</w:t>
            </w:r>
            <w:r w:rsidR="00D3016E" w:rsidRPr="00EF3062">
              <w:rPr>
                <w:rFonts w:eastAsia="Times New Roman" w:cstheme="minorHAnsi"/>
                <w:lang w:eastAsia="sl-SI"/>
              </w:rPr>
              <w:t xml:space="preserve"> zavarovanje za eventualno nastalo škodo na objektu in izvedenih delih ter za odgovornost za škodo, ki bi utegnila nastati naročniku in tretjim osebam v zvezi z opravljanjem dejavnosti izvajalca. Kopijo zavarovalne police mora izvajalec izročiti naročniku pred začetkom del na gradbišču.</w:t>
            </w:r>
          </w:p>
        </w:tc>
      </w:tr>
      <w:tr w:rsidR="00D3016E" w:rsidRPr="00EF3062" w:rsidTr="00AB131F">
        <w:tc>
          <w:tcPr>
            <w:tcW w:w="9072" w:type="dxa"/>
            <w:tcBorders>
              <w:top w:val="nil"/>
              <w:left w:val="nil"/>
              <w:bottom w:val="nil"/>
              <w:right w:val="nil"/>
            </w:tcBorders>
            <w:hideMark/>
          </w:tcPr>
          <w:p w:rsidR="00D3016E" w:rsidRPr="00EF3062" w:rsidRDefault="00E55A9D" w:rsidP="00D3016E">
            <w:pPr>
              <w:numPr>
                <w:ilvl w:val="0"/>
                <w:numId w:val="13"/>
              </w:numPr>
              <w:spacing w:after="0" w:line="240" w:lineRule="auto"/>
              <w:jc w:val="both"/>
              <w:rPr>
                <w:rFonts w:eastAsia="Times New Roman" w:cstheme="minorHAnsi"/>
                <w:lang w:eastAsia="sl-SI"/>
              </w:rPr>
            </w:pPr>
            <w:r w:rsidRPr="00EF3062">
              <w:rPr>
                <w:rFonts w:eastAsia="Times New Roman" w:cstheme="minorHAnsi"/>
                <w:lang w:eastAsia="sl-SI"/>
              </w:rPr>
              <w:t>da bo v</w:t>
            </w:r>
            <w:r w:rsidR="00D3016E" w:rsidRPr="00EF3062">
              <w:rPr>
                <w:rFonts w:eastAsia="Times New Roman" w:cstheme="minorHAnsi"/>
                <w:lang w:eastAsia="sl-SI"/>
              </w:rPr>
              <w:t>odi</w:t>
            </w:r>
            <w:r w:rsidRPr="00EF3062">
              <w:rPr>
                <w:rFonts w:eastAsia="Times New Roman" w:cstheme="minorHAnsi"/>
                <w:lang w:eastAsia="sl-SI"/>
              </w:rPr>
              <w:t>l</w:t>
            </w:r>
            <w:r w:rsidR="00D3016E" w:rsidRPr="00EF3062">
              <w:rPr>
                <w:rFonts w:eastAsia="Times New Roman" w:cstheme="minorHAnsi"/>
                <w:lang w:eastAsia="sl-SI"/>
              </w:rPr>
              <w:t xml:space="preserve"> vso dokumentacijo, ki jo določa veljavni Gradbeni zakon (v nadaljevanju: GZ) in iz njega izhajajoči predpisi.</w:t>
            </w:r>
          </w:p>
        </w:tc>
      </w:tr>
      <w:tr w:rsidR="00D3016E" w:rsidRPr="00EF3062" w:rsidTr="00AB131F">
        <w:tc>
          <w:tcPr>
            <w:tcW w:w="9072" w:type="dxa"/>
            <w:tcBorders>
              <w:top w:val="nil"/>
              <w:left w:val="nil"/>
              <w:bottom w:val="nil"/>
              <w:right w:val="nil"/>
            </w:tcBorders>
            <w:hideMark/>
          </w:tcPr>
          <w:p w:rsidR="00D3016E" w:rsidRPr="00EF3062" w:rsidRDefault="00E55A9D" w:rsidP="00D3016E">
            <w:pPr>
              <w:numPr>
                <w:ilvl w:val="0"/>
                <w:numId w:val="13"/>
              </w:numPr>
              <w:spacing w:after="0" w:line="240" w:lineRule="auto"/>
              <w:jc w:val="both"/>
              <w:rPr>
                <w:rFonts w:eastAsia="Times New Roman" w:cstheme="minorHAnsi"/>
                <w:lang w:eastAsia="sl-SI"/>
              </w:rPr>
            </w:pPr>
            <w:r w:rsidRPr="00EF3062">
              <w:rPr>
                <w:rFonts w:eastAsia="Times New Roman" w:cstheme="minorHAnsi"/>
                <w:lang w:eastAsia="sl-SI"/>
              </w:rPr>
              <w:t>da bo d</w:t>
            </w:r>
            <w:r w:rsidR="00D3016E" w:rsidRPr="00EF3062">
              <w:rPr>
                <w:rFonts w:eastAsia="Times New Roman" w:cstheme="minorHAnsi"/>
                <w:lang w:eastAsia="sl-SI"/>
              </w:rPr>
              <w:t>aja</w:t>
            </w:r>
            <w:r w:rsidRPr="00EF3062">
              <w:rPr>
                <w:rFonts w:eastAsia="Times New Roman" w:cstheme="minorHAnsi"/>
                <w:lang w:eastAsia="sl-SI"/>
              </w:rPr>
              <w:t>l</w:t>
            </w:r>
            <w:r w:rsidR="00D3016E" w:rsidRPr="00EF3062">
              <w:rPr>
                <w:rFonts w:eastAsia="Times New Roman" w:cstheme="minorHAnsi"/>
                <w:lang w:eastAsia="sl-SI"/>
              </w:rPr>
              <w:t xml:space="preserve"> tolmačenja o izvršenih pogodbenih delih ter na koncu vsakega meseca poda</w:t>
            </w:r>
            <w:r w:rsidRPr="00EF3062">
              <w:rPr>
                <w:rFonts w:eastAsia="Times New Roman" w:cstheme="minorHAnsi"/>
                <w:lang w:eastAsia="sl-SI"/>
              </w:rPr>
              <w:t>l</w:t>
            </w:r>
            <w:r w:rsidR="00D3016E" w:rsidRPr="00EF3062">
              <w:rPr>
                <w:rFonts w:eastAsia="Times New Roman" w:cstheme="minorHAnsi"/>
                <w:lang w:eastAsia="sl-SI"/>
              </w:rPr>
              <w:t xml:space="preserve"> kratko poročilo o opravljenem delu. Predstavniku naročnika </w:t>
            </w:r>
            <w:r w:rsidRPr="00EF3062">
              <w:rPr>
                <w:rFonts w:eastAsia="Times New Roman" w:cstheme="minorHAnsi"/>
                <w:lang w:eastAsia="sl-SI"/>
              </w:rPr>
              <w:t xml:space="preserve">mora </w:t>
            </w:r>
            <w:r w:rsidR="00D3016E" w:rsidRPr="00EF3062">
              <w:rPr>
                <w:rFonts w:eastAsia="Times New Roman" w:cstheme="minorHAnsi"/>
                <w:lang w:eastAsia="sl-SI"/>
              </w:rPr>
              <w:t>omogočiti vpogled v izvajanje pogodbenih del in upoštevati njegova navodila.</w:t>
            </w:r>
          </w:p>
        </w:tc>
      </w:tr>
      <w:tr w:rsidR="00D3016E" w:rsidRPr="00EF3062" w:rsidTr="00AB131F">
        <w:tc>
          <w:tcPr>
            <w:tcW w:w="9072" w:type="dxa"/>
            <w:tcBorders>
              <w:top w:val="nil"/>
              <w:left w:val="nil"/>
              <w:bottom w:val="nil"/>
              <w:right w:val="nil"/>
            </w:tcBorders>
            <w:hideMark/>
          </w:tcPr>
          <w:p w:rsidR="00D3016E" w:rsidRPr="00EF3062" w:rsidRDefault="00E55A9D" w:rsidP="00D3016E">
            <w:pPr>
              <w:numPr>
                <w:ilvl w:val="0"/>
                <w:numId w:val="13"/>
              </w:numPr>
              <w:spacing w:after="0" w:line="240" w:lineRule="auto"/>
              <w:jc w:val="both"/>
              <w:rPr>
                <w:rFonts w:eastAsia="Times New Roman" w:cstheme="minorHAnsi"/>
                <w:lang w:eastAsia="sl-SI"/>
              </w:rPr>
            </w:pPr>
            <w:r w:rsidRPr="00EF3062">
              <w:rPr>
                <w:rFonts w:eastAsia="Times New Roman" w:cstheme="minorHAnsi"/>
                <w:lang w:eastAsia="sl-SI"/>
              </w:rPr>
              <w:t>da bo p</w:t>
            </w:r>
            <w:r w:rsidR="00D3016E" w:rsidRPr="00EF3062">
              <w:rPr>
                <w:rFonts w:eastAsia="Times New Roman" w:cstheme="minorHAnsi"/>
                <w:lang w:eastAsia="sl-SI"/>
              </w:rPr>
              <w:t>isno in pravočasno obvesti</w:t>
            </w:r>
            <w:r w:rsidRPr="00EF3062">
              <w:rPr>
                <w:rFonts w:eastAsia="Times New Roman" w:cstheme="minorHAnsi"/>
                <w:lang w:eastAsia="sl-SI"/>
              </w:rPr>
              <w:t>l</w:t>
            </w:r>
            <w:r w:rsidR="00D3016E" w:rsidRPr="00EF3062">
              <w:rPr>
                <w:rFonts w:eastAsia="Times New Roman" w:cstheme="minorHAnsi"/>
                <w:lang w:eastAsia="sl-SI"/>
              </w:rPr>
              <w:t xml:space="preserve"> naročnika, če nastopijo okoliščine, ki utegnejo vplivati na vsebinsko in terminsko izvršitev del.</w:t>
            </w:r>
          </w:p>
        </w:tc>
      </w:tr>
      <w:tr w:rsidR="00D3016E" w:rsidRPr="00EF3062" w:rsidTr="00AB131F">
        <w:tc>
          <w:tcPr>
            <w:tcW w:w="9072" w:type="dxa"/>
            <w:tcBorders>
              <w:top w:val="nil"/>
              <w:left w:val="nil"/>
              <w:bottom w:val="nil"/>
              <w:right w:val="nil"/>
            </w:tcBorders>
            <w:hideMark/>
          </w:tcPr>
          <w:p w:rsidR="00D3016E" w:rsidRPr="00EF3062" w:rsidRDefault="00E55A9D" w:rsidP="00D3016E">
            <w:pPr>
              <w:numPr>
                <w:ilvl w:val="0"/>
                <w:numId w:val="13"/>
              </w:numPr>
              <w:spacing w:after="0" w:line="240" w:lineRule="auto"/>
              <w:jc w:val="both"/>
              <w:rPr>
                <w:rFonts w:eastAsia="Times New Roman" w:cstheme="minorHAnsi"/>
                <w:lang w:eastAsia="sl-SI"/>
              </w:rPr>
            </w:pPr>
            <w:r w:rsidRPr="00EF3062">
              <w:rPr>
                <w:rFonts w:eastAsia="Times New Roman" w:cstheme="minorHAnsi"/>
                <w:lang w:eastAsia="sl-SI"/>
              </w:rPr>
              <w:t>da bo v</w:t>
            </w:r>
            <w:r w:rsidR="00D3016E" w:rsidRPr="00EF3062">
              <w:rPr>
                <w:rFonts w:eastAsia="Times New Roman" w:cstheme="minorHAnsi"/>
                <w:lang w:eastAsia="sl-SI"/>
              </w:rPr>
              <w:t>odi</w:t>
            </w:r>
            <w:r w:rsidRPr="00EF3062">
              <w:rPr>
                <w:rFonts w:eastAsia="Times New Roman" w:cstheme="minorHAnsi"/>
                <w:lang w:eastAsia="sl-SI"/>
              </w:rPr>
              <w:t xml:space="preserve">l </w:t>
            </w:r>
            <w:r w:rsidR="00D3016E" w:rsidRPr="00EF3062">
              <w:rPr>
                <w:rFonts w:eastAsia="Times New Roman" w:cstheme="minorHAnsi"/>
                <w:lang w:eastAsia="sl-SI"/>
              </w:rPr>
              <w:t>dnevnik o izvajanju del in knjigo obračunskih izmer.</w:t>
            </w:r>
          </w:p>
        </w:tc>
      </w:tr>
      <w:tr w:rsidR="00D3016E" w:rsidRPr="00EF3062" w:rsidTr="00AB131F">
        <w:tc>
          <w:tcPr>
            <w:tcW w:w="9072" w:type="dxa"/>
            <w:tcBorders>
              <w:top w:val="nil"/>
              <w:left w:val="nil"/>
              <w:bottom w:val="nil"/>
              <w:right w:val="nil"/>
            </w:tcBorders>
            <w:hideMark/>
          </w:tcPr>
          <w:p w:rsidR="00D3016E" w:rsidRPr="00EF3062" w:rsidRDefault="00E55A9D" w:rsidP="00D3016E">
            <w:pPr>
              <w:numPr>
                <w:ilvl w:val="0"/>
                <w:numId w:val="13"/>
              </w:numPr>
              <w:spacing w:after="0" w:line="240" w:lineRule="auto"/>
              <w:jc w:val="both"/>
              <w:rPr>
                <w:rFonts w:eastAsia="Times New Roman" w:cstheme="minorHAnsi"/>
                <w:lang w:eastAsia="sl-SI"/>
              </w:rPr>
            </w:pPr>
            <w:r w:rsidRPr="00EF3062">
              <w:rPr>
                <w:rFonts w:eastAsia="Times New Roman" w:cstheme="minorHAnsi"/>
                <w:lang w:eastAsia="sl-SI"/>
              </w:rPr>
              <w:t>da bo n</w:t>
            </w:r>
            <w:r w:rsidR="00D3016E" w:rsidRPr="00EF3062">
              <w:rPr>
                <w:rFonts w:eastAsia="Times New Roman" w:cstheme="minorHAnsi"/>
                <w:lang w:eastAsia="sl-SI"/>
              </w:rPr>
              <w:t>a svoje stroške v sporazumno določenem roku izvrši</w:t>
            </w:r>
            <w:r w:rsidR="00AB131F" w:rsidRPr="00EF3062">
              <w:rPr>
                <w:rFonts w:eastAsia="Times New Roman" w:cstheme="minorHAnsi"/>
                <w:lang w:eastAsia="sl-SI"/>
              </w:rPr>
              <w:t>l</w:t>
            </w:r>
            <w:r w:rsidR="00D3016E" w:rsidRPr="00EF3062">
              <w:rPr>
                <w:rFonts w:eastAsia="Times New Roman" w:cstheme="minorHAnsi"/>
                <w:lang w:eastAsia="sl-SI"/>
              </w:rPr>
              <w:t xml:space="preserve"> odpravo pomanjkljivosti, če se ugotovi, da so glede na predmet in obseg pogodbena dela izvedena pomanjkljivo.</w:t>
            </w:r>
          </w:p>
        </w:tc>
      </w:tr>
      <w:tr w:rsidR="00D3016E" w:rsidRPr="00EF3062" w:rsidTr="00AB131F">
        <w:tc>
          <w:tcPr>
            <w:tcW w:w="9072" w:type="dxa"/>
            <w:tcBorders>
              <w:top w:val="nil"/>
              <w:left w:val="nil"/>
              <w:bottom w:val="nil"/>
              <w:right w:val="nil"/>
            </w:tcBorders>
            <w:hideMark/>
          </w:tcPr>
          <w:p w:rsidR="00D3016E" w:rsidRPr="00EF3062" w:rsidRDefault="00AB131F" w:rsidP="00D3016E">
            <w:pPr>
              <w:numPr>
                <w:ilvl w:val="0"/>
                <w:numId w:val="13"/>
              </w:numPr>
              <w:spacing w:after="0" w:line="240" w:lineRule="auto"/>
              <w:jc w:val="both"/>
              <w:rPr>
                <w:rFonts w:eastAsia="Times New Roman" w:cstheme="minorHAnsi"/>
                <w:lang w:eastAsia="sl-SI"/>
              </w:rPr>
            </w:pPr>
            <w:r w:rsidRPr="00EF3062">
              <w:rPr>
                <w:rFonts w:eastAsia="Times New Roman" w:cstheme="minorHAnsi"/>
                <w:lang w:eastAsia="sl-SI"/>
              </w:rPr>
              <w:t>da bo p</w:t>
            </w:r>
            <w:r w:rsidR="00D3016E" w:rsidRPr="00EF3062">
              <w:rPr>
                <w:rFonts w:eastAsia="Times New Roman" w:cstheme="minorHAnsi"/>
                <w:lang w:eastAsia="sl-SI"/>
              </w:rPr>
              <w:t>ri izvedbi predmeta gradnje uporablj</w:t>
            </w:r>
            <w:r w:rsidR="00E55A9D" w:rsidRPr="00EF3062">
              <w:rPr>
                <w:rFonts w:eastAsia="Times New Roman" w:cstheme="minorHAnsi"/>
                <w:lang w:eastAsia="sl-SI"/>
              </w:rPr>
              <w:t>a</w:t>
            </w:r>
            <w:r w:rsidRPr="00EF3062">
              <w:rPr>
                <w:rFonts w:eastAsia="Times New Roman" w:cstheme="minorHAnsi"/>
                <w:lang w:eastAsia="sl-SI"/>
              </w:rPr>
              <w:t>l</w:t>
            </w:r>
            <w:r w:rsidR="00D3016E" w:rsidRPr="00EF3062">
              <w:rPr>
                <w:rFonts w:eastAsia="Times New Roman" w:cstheme="minorHAnsi"/>
                <w:lang w:eastAsia="sl-SI"/>
              </w:rPr>
              <w:t xml:space="preserve"> kvalitetne materiale in vsa dela izvrši</w:t>
            </w:r>
            <w:r w:rsidRPr="00EF3062">
              <w:rPr>
                <w:rFonts w:eastAsia="Times New Roman" w:cstheme="minorHAnsi"/>
                <w:lang w:eastAsia="sl-SI"/>
              </w:rPr>
              <w:t>l</w:t>
            </w:r>
            <w:r w:rsidR="00D3016E" w:rsidRPr="00EF3062">
              <w:rPr>
                <w:rFonts w:eastAsia="Times New Roman" w:cstheme="minorHAnsi"/>
                <w:lang w:eastAsia="sl-SI"/>
              </w:rPr>
              <w:t xml:space="preserve"> strokovno pravilno, vestno in kvalitetno v skladu z veljavnimi predpisi ter gradbeno strokovnimi normativi</w:t>
            </w:r>
            <w:r w:rsidRPr="00EF3062">
              <w:rPr>
                <w:rFonts w:eastAsia="Times New Roman" w:cstheme="minorHAnsi"/>
                <w:lang w:eastAsia="sl-SI"/>
              </w:rPr>
              <w:t>, veljavnimi tehničnimi predpisi, standardi in uzancami</w:t>
            </w:r>
            <w:r w:rsidR="00D3016E" w:rsidRPr="00EF3062">
              <w:rPr>
                <w:rFonts w:eastAsia="Times New Roman" w:cstheme="minorHAnsi"/>
                <w:lang w:eastAsia="sl-SI"/>
              </w:rPr>
              <w:t>, ki veljajo v Republiki Sloveniji in v sodelovanju z naročnikom in</w:t>
            </w:r>
            <w:r w:rsidRPr="00EF3062">
              <w:rPr>
                <w:rFonts w:eastAsia="Times New Roman" w:cstheme="minorHAnsi"/>
                <w:lang w:eastAsia="sl-SI"/>
              </w:rPr>
              <w:t xml:space="preserve"> ob</w:t>
            </w:r>
            <w:r w:rsidR="00D3016E" w:rsidRPr="00EF3062">
              <w:rPr>
                <w:rFonts w:eastAsia="Times New Roman" w:cstheme="minorHAnsi"/>
                <w:lang w:eastAsia="sl-SI"/>
              </w:rPr>
              <w:t xml:space="preserve"> upoštevanju njegovih tehničnih pogojev.</w:t>
            </w:r>
          </w:p>
        </w:tc>
      </w:tr>
      <w:tr w:rsidR="00D3016E" w:rsidRPr="00EF3062" w:rsidTr="00AB131F">
        <w:trPr>
          <w:trHeight w:val="498"/>
        </w:trPr>
        <w:tc>
          <w:tcPr>
            <w:tcW w:w="9072" w:type="dxa"/>
            <w:tcBorders>
              <w:top w:val="nil"/>
              <w:left w:val="nil"/>
              <w:bottom w:val="nil"/>
              <w:right w:val="nil"/>
            </w:tcBorders>
            <w:hideMark/>
          </w:tcPr>
          <w:p w:rsidR="00D3016E" w:rsidRPr="00EF3062" w:rsidRDefault="00AB131F" w:rsidP="00D3016E">
            <w:pPr>
              <w:numPr>
                <w:ilvl w:val="0"/>
                <w:numId w:val="13"/>
              </w:numPr>
              <w:spacing w:after="0" w:line="240" w:lineRule="auto"/>
              <w:jc w:val="both"/>
              <w:rPr>
                <w:rFonts w:eastAsia="Times New Roman" w:cstheme="minorHAnsi"/>
                <w:lang w:eastAsia="sl-SI"/>
              </w:rPr>
            </w:pPr>
            <w:r w:rsidRPr="00EF3062">
              <w:rPr>
                <w:rFonts w:eastAsia="Times New Roman" w:cstheme="minorHAnsi"/>
                <w:lang w:eastAsia="sl-SI"/>
              </w:rPr>
              <w:t>da bo n</w:t>
            </w:r>
            <w:r w:rsidR="00D3016E" w:rsidRPr="00EF3062">
              <w:rPr>
                <w:rFonts w:eastAsia="Times New Roman" w:cstheme="minorHAnsi"/>
                <w:lang w:eastAsia="sl-SI"/>
              </w:rPr>
              <w:t>a lastne stroške takoj po uvedbi v posel, ustrezno poskrbe</w:t>
            </w:r>
            <w:r w:rsidRPr="00EF3062">
              <w:rPr>
                <w:rFonts w:eastAsia="Times New Roman" w:cstheme="minorHAnsi"/>
                <w:lang w:eastAsia="sl-SI"/>
              </w:rPr>
              <w:t>l</w:t>
            </w:r>
            <w:r w:rsidR="00D3016E" w:rsidRPr="00EF3062">
              <w:rPr>
                <w:rFonts w:eastAsia="Times New Roman" w:cstheme="minorHAnsi"/>
                <w:lang w:eastAsia="sl-SI"/>
              </w:rPr>
              <w:t xml:space="preserve"> za zaščito gradbišča oziroma okoliških objektov, za zagotovitev varnosti, organizacijo in označitev gradbišča.</w:t>
            </w:r>
          </w:p>
        </w:tc>
      </w:tr>
      <w:tr w:rsidR="00D3016E" w:rsidRPr="00EF3062" w:rsidTr="00AB131F">
        <w:tc>
          <w:tcPr>
            <w:tcW w:w="9072" w:type="dxa"/>
            <w:tcBorders>
              <w:top w:val="nil"/>
              <w:left w:val="nil"/>
              <w:bottom w:val="nil"/>
              <w:right w:val="nil"/>
            </w:tcBorders>
            <w:hideMark/>
          </w:tcPr>
          <w:p w:rsidR="00D3016E" w:rsidRPr="00EF3062" w:rsidRDefault="00AB131F" w:rsidP="00D3016E">
            <w:pPr>
              <w:numPr>
                <w:ilvl w:val="0"/>
                <w:numId w:val="13"/>
              </w:numPr>
              <w:spacing w:after="0" w:line="240" w:lineRule="auto"/>
              <w:jc w:val="both"/>
              <w:rPr>
                <w:rFonts w:eastAsia="Times New Roman" w:cstheme="minorHAnsi"/>
                <w:lang w:eastAsia="sl-SI"/>
              </w:rPr>
            </w:pPr>
            <w:r w:rsidRPr="00EF3062">
              <w:rPr>
                <w:rFonts w:eastAsia="Times New Roman" w:cstheme="minorHAnsi"/>
                <w:lang w:eastAsia="sl-SI"/>
              </w:rPr>
              <w:t>d</w:t>
            </w:r>
            <w:r w:rsidR="00D3016E" w:rsidRPr="00EF3062">
              <w:rPr>
                <w:rFonts w:eastAsia="Times New Roman" w:cstheme="minorHAnsi"/>
                <w:lang w:eastAsia="sl-SI"/>
              </w:rPr>
              <w:t>a bo vse poškodovane površine spravil v prvotno stanje.</w:t>
            </w:r>
          </w:p>
        </w:tc>
      </w:tr>
      <w:tr w:rsidR="00D3016E" w:rsidRPr="00EF3062" w:rsidTr="00AB131F">
        <w:tc>
          <w:tcPr>
            <w:tcW w:w="9072" w:type="dxa"/>
            <w:tcBorders>
              <w:top w:val="nil"/>
              <w:left w:val="nil"/>
              <w:bottom w:val="nil"/>
              <w:right w:val="nil"/>
            </w:tcBorders>
            <w:hideMark/>
          </w:tcPr>
          <w:p w:rsidR="00D3016E" w:rsidRPr="00EF3062" w:rsidRDefault="00AB131F" w:rsidP="00D3016E">
            <w:pPr>
              <w:numPr>
                <w:ilvl w:val="0"/>
                <w:numId w:val="13"/>
              </w:numPr>
              <w:spacing w:after="0" w:line="240" w:lineRule="auto"/>
              <w:jc w:val="both"/>
              <w:rPr>
                <w:rFonts w:eastAsia="Times New Roman" w:cstheme="minorHAnsi"/>
                <w:lang w:eastAsia="sl-SI"/>
              </w:rPr>
            </w:pPr>
            <w:r w:rsidRPr="00EF3062">
              <w:rPr>
                <w:rFonts w:eastAsia="Times New Roman" w:cstheme="minorHAnsi"/>
                <w:lang w:eastAsia="sl-SI"/>
              </w:rPr>
              <w:t>d</w:t>
            </w:r>
            <w:r w:rsidR="00D3016E" w:rsidRPr="00EF3062">
              <w:rPr>
                <w:rFonts w:eastAsia="Times New Roman" w:cstheme="minorHAnsi"/>
                <w:lang w:eastAsia="sl-SI"/>
              </w:rPr>
              <w:t>a bo na prvi poziv naročnika na svoje stroške odpravil morebitne poškodbe na objektih in napravah, nastale po njegovi krivdi.</w:t>
            </w:r>
          </w:p>
          <w:p w:rsidR="00D3016E" w:rsidRPr="00EF3062" w:rsidRDefault="00AB131F" w:rsidP="00D3016E">
            <w:pPr>
              <w:numPr>
                <w:ilvl w:val="0"/>
                <w:numId w:val="13"/>
              </w:numPr>
              <w:spacing w:after="0" w:line="240" w:lineRule="auto"/>
              <w:jc w:val="both"/>
              <w:rPr>
                <w:rFonts w:eastAsia="Times New Roman" w:cstheme="minorHAnsi"/>
                <w:lang w:eastAsia="sl-SI"/>
              </w:rPr>
            </w:pPr>
            <w:r w:rsidRPr="00EF3062">
              <w:rPr>
                <w:rFonts w:eastAsia="Times New Roman" w:cstheme="minorHAnsi"/>
                <w:lang w:eastAsia="sl-SI"/>
              </w:rPr>
              <w:t>da bo u</w:t>
            </w:r>
            <w:r w:rsidR="00D3016E" w:rsidRPr="00EF3062">
              <w:rPr>
                <w:rFonts w:eastAsia="Times New Roman" w:cstheme="minorHAnsi"/>
                <w:lang w:eastAsia="sl-SI"/>
              </w:rPr>
              <w:t>redi</w:t>
            </w:r>
            <w:r w:rsidRPr="00EF3062">
              <w:rPr>
                <w:rFonts w:eastAsia="Times New Roman" w:cstheme="minorHAnsi"/>
                <w:lang w:eastAsia="sl-SI"/>
              </w:rPr>
              <w:t>l</w:t>
            </w:r>
            <w:r w:rsidR="00D3016E" w:rsidRPr="00EF3062">
              <w:rPr>
                <w:rFonts w:eastAsia="Times New Roman" w:cstheme="minorHAnsi"/>
                <w:lang w:eastAsia="sl-SI"/>
              </w:rPr>
              <w:t xml:space="preserve"> gradbišče v skladu z varnostnim načrtom in izvajanje del organizira</w:t>
            </w:r>
            <w:r w:rsidRPr="00EF3062">
              <w:rPr>
                <w:rFonts w:eastAsia="Times New Roman" w:cstheme="minorHAnsi"/>
                <w:lang w:eastAsia="sl-SI"/>
              </w:rPr>
              <w:t>l</w:t>
            </w:r>
            <w:r w:rsidR="00D3016E" w:rsidRPr="00EF3062">
              <w:rPr>
                <w:rFonts w:eastAsia="Times New Roman" w:cstheme="minorHAnsi"/>
                <w:lang w:eastAsia="sl-SI"/>
              </w:rPr>
              <w:t xml:space="preserve"> tako, da zaradi njih na gradbišču ne bodo ogroženi varnost objekta, življenje in zdravje ljudi, promet, sosednji objekti ali okolje.</w:t>
            </w:r>
          </w:p>
        </w:tc>
      </w:tr>
      <w:tr w:rsidR="00D3016E" w:rsidRPr="00EF3062" w:rsidTr="00AB131F">
        <w:tc>
          <w:tcPr>
            <w:tcW w:w="9072" w:type="dxa"/>
            <w:tcBorders>
              <w:top w:val="nil"/>
              <w:left w:val="nil"/>
              <w:bottom w:val="nil"/>
              <w:right w:val="nil"/>
            </w:tcBorders>
            <w:hideMark/>
          </w:tcPr>
          <w:p w:rsidR="00D3016E" w:rsidRPr="00EF3062" w:rsidRDefault="00AB131F" w:rsidP="00D3016E">
            <w:pPr>
              <w:numPr>
                <w:ilvl w:val="0"/>
                <w:numId w:val="13"/>
              </w:numPr>
              <w:spacing w:after="0" w:line="240" w:lineRule="auto"/>
              <w:jc w:val="both"/>
              <w:rPr>
                <w:rFonts w:eastAsia="Times New Roman" w:cstheme="minorHAnsi"/>
                <w:lang w:eastAsia="sl-SI"/>
              </w:rPr>
            </w:pPr>
            <w:r w:rsidRPr="00EF3062">
              <w:rPr>
                <w:rFonts w:eastAsia="Times New Roman" w:cstheme="minorHAnsi"/>
                <w:lang w:eastAsia="sl-SI"/>
              </w:rPr>
              <w:t>d</w:t>
            </w:r>
            <w:r w:rsidR="00D3016E" w:rsidRPr="00EF3062">
              <w:rPr>
                <w:rFonts w:eastAsia="Times New Roman" w:cstheme="minorHAnsi"/>
                <w:lang w:eastAsia="sl-SI"/>
              </w:rPr>
              <w:t>a bo zaščitil in sproti čistil delovišče, okolico in transportne poti ter po končanih delih poskrbel za odvečni material.</w:t>
            </w:r>
          </w:p>
        </w:tc>
      </w:tr>
      <w:tr w:rsidR="00D3016E" w:rsidRPr="00EF3062" w:rsidTr="00AB131F">
        <w:tc>
          <w:tcPr>
            <w:tcW w:w="9072" w:type="dxa"/>
            <w:tcBorders>
              <w:top w:val="nil"/>
              <w:left w:val="nil"/>
              <w:bottom w:val="nil"/>
              <w:right w:val="nil"/>
            </w:tcBorders>
            <w:hideMark/>
          </w:tcPr>
          <w:p w:rsidR="00D3016E" w:rsidRPr="00EF3062" w:rsidRDefault="00AB131F" w:rsidP="00D3016E">
            <w:pPr>
              <w:numPr>
                <w:ilvl w:val="0"/>
                <w:numId w:val="13"/>
              </w:numPr>
              <w:spacing w:after="0" w:line="240" w:lineRule="auto"/>
              <w:jc w:val="both"/>
              <w:rPr>
                <w:rFonts w:eastAsia="Times New Roman" w:cstheme="minorHAnsi"/>
                <w:lang w:eastAsia="sl-SI"/>
              </w:rPr>
            </w:pPr>
            <w:r w:rsidRPr="00EF3062">
              <w:rPr>
                <w:rFonts w:eastAsia="Times New Roman" w:cstheme="minorHAnsi"/>
                <w:lang w:eastAsia="sl-SI"/>
              </w:rPr>
              <w:t>d</w:t>
            </w:r>
            <w:r w:rsidR="00D3016E" w:rsidRPr="00EF3062">
              <w:rPr>
                <w:rFonts w:eastAsia="Times New Roman" w:cstheme="minorHAnsi"/>
                <w:lang w:eastAsia="sl-SI"/>
              </w:rPr>
              <w:t>a bo prevzeta dela izvajal s kvalitetnimi in strokovno usposobljenimi kadri.</w:t>
            </w:r>
          </w:p>
        </w:tc>
      </w:tr>
      <w:tr w:rsidR="00D3016E" w:rsidRPr="00EF3062" w:rsidTr="00AB131F">
        <w:tc>
          <w:tcPr>
            <w:tcW w:w="9072" w:type="dxa"/>
            <w:tcBorders>
              <w:top w:val="nil"/>
              <w:left w:val="nil"/>
              <w:bottom w:val="nil"/>
              <w:right w:val="nil"/>
            </w:tcBorders>
            <w:hideMark/>
          </w:tcPr>
          <w:p w:rsidR="00D3016E" w:rsidRPr="00EF3062" w:rsidRDefault="00AB131F" w:rsidP="00D3016E">
            <w:pPr>
              <w:numPr>
                <w:ilvl w:val="0"/>
                <w:numId w:val="13"/>
              </w:numPr>
              <w:spacing w:after="0" w:line="240" w:lineRule="auto"/>
              <w:jc w:val="both"/>
              <w:rPr>
                <w:rFonts w:eastAsia="Times New Roman" w:cstheme="minorHAnsi"/>
                <w:lang w:eastAsia="sl-SI"/>
              </w:rPr>
            </w:pPr>
            <w:r w:rsidRPr="00EF3062">
              <w:rPr>
                <w:rFonts w:eastAsia="Times New Roman" w:cstheme="minorHAnsi"/>
                <w:lang w:eastAsia="sl-SI"/>
              </w:rPr>
              <w:lastRenderedPageBreak/>
              <w:t>d</w:t>
            </w:r>
            <w:r w:rsidR="00D3016E" w:rsidRPr="00EF3062">
              <w:rPr>
                <w:rFonts w:eastAsia="Times New Roman" w:cstheme="minorHAnsi"/>
                <w:lang w:eastAsia="sl-SI"/>
              </w:rPr>
              <w:t>a bo vgrajeval samo prvovrstne materiale v kvaliteti predvideni s tehnično dokumentacijo, ki ustrezajo tehnični dokumentaciji ter predpisom, normativom in standardom (Zakon o gradbenih proizvodih, SIST EN standardi, veljavni pravilniki) v nasprotnem primeru pa takoj odstranil z gradbišča neustrezen material in /ali saniral neustrezno izvedeno delo na način, ki bo zadovoljil pravila stroke.</w:t>
            </w:r>
          </w:p>
        </w:tc>
      </w:tr>
      <w:tr w:rsidR="00D3016E" w:rsidRPr="00EF3062" w:rsidTr="00AB131F">
        <w:tc>
          <w:tcPr>
            <w:tcW w:w="9072" w:type="dxa"/>
            <w:tcBorders>
              <w:top w:val="nil"/>
              <w:left w:val="nil"/>
              <w:bottom w:val="nil"/>
              <w:right w:val="nil"/>
            </w:tcBorders>
            <w:hideMark/>
          </w:tcPr>
          <w:p w:rsidR="00D3016E" w:rsidRPr="00EF3062" w:rsidRDefault="00AB131F" w:rsidP="00D3016E">
            <w:pPr>
              <w:numPr>
                <w:ilvl w:val="0"/>
                <w:numId w:val="13"/>
              </w:numPr>
              <w:spacing w:after="0" w:line="240" w:lineRule="auto"/>
              <w:jc w:val="both"/>
              <w:rPr>
                <w:rFonts w:eastAsia="Times New Roman" w:cstheme="minorHAnsi"/>
                <w:lang w:eastAsia="sl-SI"/>
              </w:rPr>
            </w:pPr>
            <w:r w:rsidRPr="00EF3062">
              <w:rPr>
                <w:rFonts w:eastAsia="Times New Roman" w:cstheme="minorHAnsi"/>
                <w:lang w:eastAsia="sl-SI"/>
              </w:rPr>
              <w:t>d</w:t>
            </w:r>
            <w:r w:rsidR="00D3016E" w:rsidRPr="00EF3062">
              <w:rPr>
                <w:rFonts w:eastAsia="Times New Roman" w:cstheme="minorHAnsi"/>
                <w:lang w:eastAsia="sl-SI"/>
              </w:rPr>
              <w:t>a bo na lastne stroške in v skladu s predpisi (Uredba o ravnanju z odpadki, ki nastanejo pri gradbenih delih) pospravil in shranil odpadke, nastale pri gradbenih delih ter vodil evidenco o vrsti in količini gradbenih odpadkov ter načinu njihovega deponiranja, ki jo bo naročniku dostavljal mesečno skupaj z začasnimi situacijami.</w:t>
            </w:r>
          </w:p>
        </w:tc>
      </w:tr>
      <w:tr w:rsidR="00D3016E" w:rsidRPr="00EF3062" w:rsidTr="00AB131F">
        <w:tc>
          <w:tcPr>
            <w:tcW w:w="9072" w:type="dxa"/>
            <w:tcBorders>
              <w:top w:val="nil"/>
              <w:left w:val="nil"/>
              <w:bottom w:val="nil"/>
              <w:right w:val="nil"/>
            </w:tcBorders>
            <w:hideMark/>
          </w:tcPr>
          <w:p w:rsidR="00D3016E" w:rsidRPr="00EF3062" w:rsidRDefault="00AB131F" w:rsidP="00D3016E">
            <w:pPr>
              <w:numPr>
                <w:ilvl w:val="0"/>
                <w:numId w:val="13"/>
              </w:numPr>
              <w:spacing w:after="0" w:line="240" w:lineRule="auto"/>
              <w:jc w:val="both"/>
              <w:rPr>
                <w:rFonts w:eastAsia="Times New Roman" w:cstheme="minorHAnsi"/>
                <w:lang w:eastAsia="sl-SI"/>
              </w:rPr>
            </w:pPr>
            <w:r w:rsidRPr="00EF3062">
              <w:rPr>
                <w:rFonts w:eastAsia="Times New Roman" w:cstheme="minorHAnsi"/>
                <w:lang w:eastAsia="sl-SI"/>
              </w:rPr>
              <w:t>d</w:t>
            </w:r>
            <w:r w:rsidR="00D3016E" w:rsidRPr="00EF3062">
              <w:rPr>
                <w:rFonts w:eastAsia="Times New Roman" w:cstheme="minorHAnsi"/>
                <w:lang w:eastAsia="sl-SI"/>
              </w:rPr>
              <w:t>a bo na svoje stroške v sporazumno določenem roku odpravil pomanjkljivosti, če se ugotovi, da so glede na predmet in obseg pogodbena dela izvedena pomanjkljivo.</w:t>
            </w:r>
          </w:p>
        </w:tc>
      </w:tr>
      <w:tr w:rsidR="00D3016E" w:rsidRPr="00EF3062" w:rsidTr="00AB131F">
        <w:tc>
          <w:tcPr>
            <w:tcW w:w="9072" w:type="dxa"/>
            <w:tcBorders>
              <w:top w:val="nil"/>
              <w:left w:val="nil"/>
              <w:bottom w:val="nil"/>
              <w:right w:val="nil"/>
            </w:tcBorders>
            <w:hideMark/>
          </w:tcPr>
          <w:p w:rsidR="00D3016E" w:rsidRPr="00EF3062" w:rsidRDefault="00AB131F" w:rsidP="00D3016E">
            <w:pPr>
              <w:numPr>
                <w:ilvl w:val="0"/>
                <w:numId w:val="13"/>
              </w:numPr>
              <w:spacing w:after="0" w:line="240" w:lineRule="auto"/>
              <w:jc w:val="both"/>
              <w:rPr>
                <w:rFonts w:eastAsia="Times New Roman" w:cstheme="minorHAnsi"/>
                <w:lang w:eastAsia="sl-SI"/>
              </w:rPr>
            </w:pPr>
            <w:r w:rsidRPr="00EF3062">
              <w:rPr>
                <w:rFonts w:eastAsia="Times New Roman" w:cstheme="minorHAnsi"/>
                <w:lang w:eastAsia="sl-SI"/>
              </w:rPr>
              <w:t>d</w:t>
            </w:r>
            <w:r w:rsidR="00D3016E" w:rsidRPr="00EF3062">
              <w:rPr>
                <w:rFonts w:eastAsia="Times New Roman" w:cstheme="minorHAnsi"/>
                <w:lang w:eastAsia="sl-SI"/>
              </w:rPr>
              <w:t>a bo v skladu z določbo 14. člena GZ zavaroval gradnjo tako, da bo zavarovanje obsegalo tudi škodo, ki se med gradnjo povzroči tretjim osebam.</w:t>
            </w:r>
          </w:p>
        </w:tc>
      </w:tr>
      <w:tr w:rsidR="00D3016E" w:rsidRPr="00EF3062" w:rsidTr="00AB131F">
        <w:tc>
          <w:tcPr>
            <w:tcW w:w="9072" w:type="dxa"/>
            <w:tcBorders>
              <w:top w:val="nil"/>
              <w:left w:val="nil"/>
              <w:bottom w:val="nil"/>
              <w:right w:val="nil"/>
            </w:tcBorders>
            <w:hideMark/>
          </w:tcPr>
          <w:p w:rsidR="00D3016E" w:rsidRPr="00EF3062" w:rsidRDefault="00AB131F" w:rsidP="00D3016E">
            <w:pPr>
              <w:numPr>
                <w:ilvl w:val="0"/>
                <w:numId w:val="13"/>
              </w:numPr>
              <w:spacing w:after="0" w:line="240" w:lineRule="auto"/>
              <w:jc w:val="both"/>
              <w:rPr>
                <w:rFonts w:eastAsia="Times New Roman" w:cstheme="minorHAnsi"/>
                <w:lang w:eastAsia="sl-SI"/>
              </w:rPr>
            </w:pPr>
            <w:r w:rsidRPr="00EF3062">
              <w:rPr>
                <w:rFonts w:eastAsia="Times New Roman" w:cstheme="minorHAnsi"/>
                <w:lang w:eastAsia="sl-SI"/>
              </w:rPr>
              <w:t>d</w:t>
            </w:r>
            <w:r w:rsidR="00D3016E" w:rsidRPr="00EF3062">
              <w:rPr>
                <w:rFonts w:eastAsia="Times New Roman" w:cstheme="minorHAnsi"/>
                <w:lang w:eastAsia="sl-SI"/>
              </w:rPr>
              <w:t xml:space="preserve">a bo naročniku predložil predpisane ateste, certifikate, garancije ipd. in/ali opravil predpisane preizkuse za vgrajene materiale, naprave in izvedena dela. </w:t>
            </w:r>
          </w:p>
          <w:p w:rsidR="00D3016E" w:rsidRPr="00EF3062" w:rsidRDefault="00AB131F" w:rsidP="00D3016E">
            <w:pPr>
              <w:numPr>
                <w:ilvl w:val="0"/>
                <w:numId w:val="13"/>
              </w:numPr>
              <w:spacing w:after="0" w:line="240" w:lineRule="auto"/>
              <w:jc w:val="both"/>
              <w:rPr>
                <w:rFonts w:eastAsia="Times New Roman" w:cstheme="minorHAnsi"/>
                <w:lang w:eastAsia="sl-SI"/>
              </w:rPr>
            </w:pPr>
            <w:r w:rsidRPr="00EF3062">
              <w:rPr>
                <w:rFonts w:eastAsia="Times New Roman" w:cstheme="minorHAnsi"/>
                <w:lang w:eastAsia="sl-SI"/>
              </w:rPr>
              <w:t>da bo p</w:t>
            </w:r>
            <w:r w:rsidR="00D3016E" w:rsidRPr="00EF3062">
              <w:rPr>
                <w:rFonts w:eastAsia="Times New Roman" w:cstheme="minorHAnsi"/>
                <w:lang w:eastAsia="sl-SI"/>
              </w:rPr>
              <w:t>o končanem delu zapusti</w:t>
            </w:r>
            <w:r w:rsidRPr="00EF3062">
              <w:rPr>
                <w:rFonts w:eastAsia="Times New Roman" w:cstheme="minorHAnsi"/>
                <w:lang w:eastAsia="sl-SI"/>
              </w:rPr>
              <w:t>l</w:t>
            </w:r>
            <w:r w:rsidR="00D3016E" w:rsidRPr="00EF3062">
              <w:rPr>
                <w:rFonts w:eastAsia="Times New Roman" w:cstheme="minorHAnsi"/>
                <w:lang w:eastAsia="sl-SI"/>
              </w:rPr>
              <w:t xml:space="preserve"> delovišče urejeno, nepoškodovano in očiščeno. </w:t>
            </w:r>
          </w:p>
          <w:p w:rsidR="00D3016E" w:rsidRPr="00EF3062" w:rsidRDefault="00AB131F" w:rsidP="00D3016E">
            <w:pPr>
              <w:numPr>
                <w:ilvl w:val="0"/>
                <w:numId w:val="13"/>
              </w:numPr>
              <w:spacing w:after="0" w:line="240" w:lineRule="auto"/>
              <w:jc w:val="both"/>
              <w:rPr>
                <w:rFonts w:eastAsia="Times New Roman" w:cstheme="minorHAnsi"/>
                <w:lang w:eastAsia="sl-SI"/>
              </w:rPr>
            </w:pPr>
            <w:r w:rsidRPr="00EF3062">
              <w:rPr>
                <w:rFonts w:eastAsia="Times New Roman" w:cstheme="minorHAnsi"/>
                <w:lang w:eastAsia="sl-SI"/>
              </w:rPr>
              <w:t>da bo</w:t>
            </w:r>
            <w:r w:rsidR="00D3016E" w:rsidRPr="00EF3062">
              <w:rPr>
                <w:rFonts w:eastAsia="Times New Roman" w:cstheme="minorHAnsi"/>
                <w:lang w:eastAsia="sl-SI"/>
              </w:rPr>
              <w:t xml:space="preserve"> takoj po zaključku vsakokratnih del oziroma na poziv naročnika odstrani</w:t>
            </w:r>
            <w:r w:rsidRPr="00EF3062">
              <w:rPr>
                <w:rFonts w:eastAsia="Times New Roman" w:cstheme="minorHAnsi"/>
                <w:lang w:eastAsia="sl-SI"/>
              </w:rPr>
              <w:t>l</w:t>
            </w:r>
            <w:r w:rsidR="00D3016E" w:rsidRPr="00EF3062">
              <w:rPr>
                <w:rFonts w:eastAsia="Times New Roman" w:cstheme="minorHAnsi"/>
                <w:lang w:eastAsia="sl-SI"/>
              </w:rPr>
              <w:t xml:space="preserve"> z gradbene parcele ves </w:t>
            </w:r>
            <w:proofErr w:type="spellStart"/>
            <w:r w:rsidR="00D3016E" w:rsidRPr="00EF3062">
              <w:rPr>
                <w:rFonts w:eastAsia="Times New Roman" w:cstheme="minorHAnsi"/>
                <w:lang w:eastAsia="sl-SI"/>
              </w:rPr>
              <w:t>nevgrajen</w:t>
            </w:r>
            <w:proofErr w:type="spellEnd"/>
            <w:r w:rsidR="00D3016E" w:rsidRPr="00EF3062">
              <w:rPr>
                <w:rFonts w:eastAsia="Times New Roman" w:cstheme="minorHAnsi"/>
                <w:lang w:eastAsia="sl-SI"/>
              </w:rPr>
              <w:t>, neuporaben ali odpadni material ter zapusti</w:t>
            </w:r>
            <w:r w:rsidRPr="00EF3062">
              <w:rPr>
                <w:rFonts w:eastAsia="Times New Roman" w:cstheme="minorHAnsi"/>
                <w:lang w:eastAsia="sl-SI"/>
              </w:rPr>
              <w:t>l</w:t>
            </w:r>
            <w:r w:rsidR="00D3016E" w:rsidRPr="00EF3062">
              <w:rPr>
                <w:rFonts w:eastAsia="Times New Roman" w:cstheme="minorHAnsi"/>
                <w:lang w:eastAsia="sl-SI"/>
              </w:rPr>
              <w:t xml:space="preserve"> gradbišče popolnoma očiščeno. Če tega nemudoma ne stori, sme to opraviti naročnik na račun izvajalca.</w:t>
            </w:r>
          </w:p>
        </w:tc>
      </w:tr>
    </w:tbl>
    <w:p w:rsidR="00E55A9D" w:rsidRPr="00EF3062" w:rsidRDefault="00E55A9D" w:rsidP="00E55A9D">
      <w:pPr>
        <w:spacing w:after="0" w:line="240" w:lineRule="auto"/>
        <w:jc w:val="both"/>
        <w:rPr>
          <w:rFonts w:eastAsia="Times New Roman" w:cstheme="minorHAnsi"/>
          <w:lang w:eastAsia="sl-SI"/>
        </w:rPr>
      </w:pPr>
    </w:p>
    <w:p w:rsidR="00D3016E" w:rsidRPr="00EF3062" w:rsidRDefault="00D3016E" w:rsidP="00E55A9D">
      <w:pPr>
        <w:spacing w:after="0" w:line="240" w:lineRule="auto"/>
        <w:jc w:val="both"/>
        <w:rPr>
          <w:rFonts w:eastAsia="Times New Roman" w:cstheme="minorHAnsi"/>
          <w:lang w:eastAsia="sl-SI"/>
        </w:rPr>
      </w:pPr>
      <w:r w:rsidRPr="00EF3062">
        <w:rPr>
          <w:rFonts w:eastAsia="Times New Roman" w:cstheme="minorHAnsi"/>
          <w:lang w:eastAsia="sl-SI"/>
        </w:rPr>
        <w:t>Izvajalec je odgovoren za vsakršno škodo, ki bi nastala komurkoli iz naslova opustitve teh dejanj.</w:t>
      </w:r>
    </w:p>
    <w:p w:rsidR="00E55A9D" w:rsidRPr="00EF3062" w:rsidRDefault="00E55A9D" w:rsidP="00E55A9D">
      <w:pPr>
        <w:spacing w:after="0" w:line="240" w:lineRule="auto"/>
        <w:jc w:val="both"/>
        <w:rPr>
          <w:rFonts w:eastAsia="Times New Roman" w:cstheme="minorHAnsi"/>
          <w:lang w:eastAsia="sl-SI"/>
        </w:rPr>
      </w:pPr>
    </w:p>
    <w:p w:rsidR="00D3016E" w:rsidRPr="00EF3062" w:rsidRDefault="00D3016E" w:rsidP="00D14C5D">
      <w:pPr>
        <w:pStyle w:val="Odstavekseznama"/>
        <w:numPr>
          <w:ilvl w:val="0"/>
          <w:numId w:val="1"/>
        </w:numPr>
        <w:spacing w:after="0" w:line="240" w:lineRule="auto"/>
        <w:jc w:val="center"/>
        <w:rPr>
          <w:rFonts w:eastAsia="Times New Roman" w:cstheme="minorHAnsi"/>
          <w:lang w:eastAsia="sl-SI"/>
        </w:rPr>
      </w:pPr>
      <w:r w:rsidRPr="00EF3062">
        <w:rPr>
          <w:rFonts w:eastAsia="Times New Roman" w:cstheme="minorHAnsi"/>
          <w:lang w:eastAsia="sl-SI"/>
        </w:rPr>
        <w:t>člen</w:t>
      </w:r>
    </w:p>
    <w:p w:rsidR="00E55A9D" w:rsidRPr="00EF3062" w:rsidRDefault="00E55A9D" w:rsidP="00D3016E">
      <w:pPr>
        <w:spacing w:after="0" w:line="240" w:lineRule="auto"/>
        <w:rPr>
          <w:rFonts w:eastAsia="Times New Roman" w:cstheme="minorHAnsi"/>
          <w:lang w:eastAsia="sl-SI"/>
        </w:rPr>
      </w:pPr>
    </w:p>
    <w:p w:rsidR="00D3016E" w:rsidRPr="00EF3062" w:rsidRDefault="00D3016E" w:rsidP="00D3016E">
      <w:pPr>
        <w:spacing w:after="0" w:line="240" w:lineRule="auto"/>
        <w:rPr>
          <w:rFonts w:eastAsia="Times New Roman" w:cstheme="minorHAnsi"/>
          <w:lang w:eastAsia="sl-SI"/>
        </w:rPr>
      </w:pPr>
      <w:r w:rsidRPr="00EF3062">
        <w:rPr>
          <w:rFonts w:eastAsia="Times New Roman" w:cstheme="minorHAnsi"/>
          <w:lang w:eastAsia="sl-SI"/>
        </w:rPr>
        <w:t>Obveznosti naročnika so:</w:t>
      </w:r>
    </w:p>
    <w:p w:rsidR="00D3016E" w:rsidRPr="00EF3062" w:rsidRDefault="00D3016E" w:rsidP="00D3016E">
      <w:pPr>
        <w:numPr>
          <w:ilvl w:val="0"/>
          <w:numId w:val="13"/>
        </w:numPr>
        <w:spacing w:after="0" w:line="240" w:lineRule="auto"/>
        <w:jc w:val="both"/>
        <w:rPr>
          <w:rFonts w:eastAsia="Times New Roman" w:cstheme="minorHAnsi"/>
          <w:lang w:eastAsia="sl-SI"/>
        </w:rPr>
      </w:pPr>
      <w:r w:rsidRPr="00EF3062">
        <w:rPr>
          <w:rFonts w:eastAsia="Times New Roman" w:cstheme="minorHAnsi"/>
          <w:lang w:eastAsia="sl-SI"/>
        </w:rPr>
        <w:t>Izvajalcu izročiti na razpolago vso dokumentacijo, s katero razpolaga in je nujna za prevzeti obseg del.</w:t>
      </w:r>
    </w:p>
    <w:p w:rsidR="00D3016E" w:rsidRPr="00EF3062" w:rsidRDefault="00D3016E" w:rsidP="00D3016E">
      <w:pPr>
        <w:numPr>
          <w:ilvl w:val="0"/>
          <w:numId w:val="13"/>
        </w:numPr>
        <w:spacing w:after="0" w:line="240" w:lineRule="auto"/>
        <w:jc w:val="both"/>
        <w:rPr>
          <w:rFonts w:eastAsia="Times New Roman" w:cstheme="minorHAnsi"/>
          <w:lang w:eastAsia="sl-SI"/>
        </w:rPr>
      </w:pPr>
      <w:r w:rsidRPr="00EF3062">
        <w:rPr>
          <w:rFonts w:eastAsia="Times New Roman" w:cstheme="minorHAnsi"/>
          <w:lang w:eastAsia="sl-SI"/>
        </w:rPr>
        <w:t>Sodelovati z izvajalcem po določilih pogodbe z namenom, da bodo pogodbena dela  opravljena strokovno in pravočasno.</w:t>
      </w:r>
    </w:p>
    <w:p w:rsidR="00D3016E" w:rsidRPr="00EF3062" w:rsidRDefault="00AB131F" w:rsidP="00D3016E">
      <w:pPr>
        <w:numPr>
          <w:ilvl w:val="0"/>
          <w:numId w:val="13"/>
        </w:numPr>
        <w:spacing w:after="0" w:line="240" w:lineRule="auto"/>
        <w:jc w:val="both"/>
        <w:rPr>
          <w:rFonts w:eastAsia="Times New Roman" w:cstheme="minorHAnsi"/>
          <w:lang w:eastAsia="sl-SI"/>
        </w:rPr>
      </w:pPr>
      <w:r w:rsidRPr="00EF3062">
        <w:rPr>
          <w:rFonts w:eastAsia="Times New Roman" w:cstheme="minorHAnsi"/>
          <w:lang w:eastAsia="sl-SI"/>
        </w:rPr>
        <w:t>T</w:t>
      </w:r>
      <w:r w:rsidR="00D3016E" w:rsidRPr="00EF3062">
        <w:rPr>
          <w:rFonts w:eastAsia="Times New Roman" w:cstheme="minorHAnsi"/>
          <w:lang w:eastAsia="sl-SI"/>
        </w:rPr>
        <w:t>akoj ko je mogoče, najkasneje pa v 5 dneh odločiti o vprašanjih in predlogih izvajalca, ki so odločilni za pravilno in pravočasno izvedbo pogodbenih del.</w:t>
      </w:r>
    </w:p>
    <w:p w:rsidR="00D3016E" w:rsidRPr="00EF3062" w:rsidRDefault="00D3016E" w:rsidP="00D3016E">
      <w:pPr>
        <w:numPr>
          <w:ilvl w:val="0"/>
          <w:numId w:val="13"/>
        </w:numPr>
        <w:spacing w:after="0" w:line="240" w:lineRule="auto"/>
        <w:jc w:val="both"/>
        <w:rPr>
          <w:rFonts w:eastAsia="Times New Roman" w:cstheme="minorHAnsi"/>
          <w:lang w:eastAsia="sl-SI"/>
        </w:rPr>
      </w:pPr>
      <w:r w:rsidRPr="00EF3062">
        <w:rPr>
          <w:rFonts w:eastAsia="Times New Roman" w:cstheme="minorHAnsi"/>
          <w:lang w:eastAsia="sl-SI"/>
        </w:rPr>
        <w:t>Interno nadzirati operativno izvedbo pogodbenih del ter sproti razreševati operativno problematiko.</w:t>
      </w:r>
    </w:p>
    <w:p w:rsidR="00D3016E" w:rsidRPr="00EF3062" w:rsidRDefault="00AB131F" w:rsidP="00D3016E">
      <w:pPr>
        <w:numPr>
          <w:ilvl w:val="0"/>
          <w:numId w:val="13"/>
        </w:numPr>
        <w:spacing w:after="0" w:line="240" w:lineRule="auto"/>
        <w:jc w:val="both"/>
        <w:rPr>
          <w:rFonts w:eastAsia="Times New Roman" w:cstheme="minorHAnsi"/>
          <w:lang w:eastAsia="sl-SI"/>
        </w:rPr>
      </w:pPr>
      <w:r w:rsidRPr="00EF3062">
        <w:rPr>
          <w:rFonts w:eastAsia="Times New Roman" w:cstheme="minorHAnsi"/>
          <w:lang w:eastAsia="sl-SI"/>
        </w:rPr>
        <w:t>Z</w:t>
      </w:r>
      <w:r w:rsidR="00D3016E" w:rsidRPr="00EF3062">
        <w:rPr>
          <w:rFonts w:eastAsia="Times New Roman" w:cstheme="minorHAnsi"/>
          <w:lang w:eastAsia="sl-SI"/>
        </w:rPr>
        <w:t>agotovi</w:t>
      </w:r>
      <w:r w:rsidRPr="00EF3062">
        <w:rPr>
          <w:rFonts w:eastAsia="Times New Roman" w:cstheme="minorHAnsi"/>
          <w:lang w:eastAsia="sl-SI"/>
        </w:rPr>
        <w:t>ti</w:t>
      </w:r>
      <w:r w:rsidR="00D3016E" w:rsidRPr="00EF3062">
        <w:rPr>
          <w:rFonts w:eastAsia="Times New Roman" w:cstheme="minorHAnsi"/>
          <w:lang w:eastAsia="sl-SI"/>
        </w:rPr>
        <w:t xml:space="preserve"> nadzor z izbranim nadzornikom, ter o osebi, ki bo delo nadzorovala, pravočasno obvestiti izvajalca;</w:t>
      </w:r>
    </w:p>
    <w:p w:rsidR="00D3016E" w:rsidRDefault="00AB131F" w:rsidP="00D3016E">
      <w:pPr>
        <w:numPr>
          <w:ilvl w:val="0"/>
          <w:numId w:val="12"/>
        </w:numPr>
        <w:spacing w:after="0" w:line="240" w:lineRule="auto"/>
        <w:jc w:val="both"/>
        <w:rPr>
          <w:rFonts w:eastAsia="Times New Roman" w:cstheme="minorHAnsi"/>
          <w:lang w:eastAsia="sl-SI"/>
        </w:rPr>
      </w:pPr>
      <w:r w:rsidRPr="00EF3062">
        <w:rPr>
          <w:rFonts w:eastAsia="Times New Roman" w:cstheme="minorHAnsi"/>
          <w:lang w:eastAsia="sl-SI"/>
        </w:rPr>
        <w:t>P</w:t>
      </w:r>
      <w:r w:rsidR="00D3016E" w:rsidRPr="00EF3062">
        <w:rPr>
          <w:rFonts w:eastAsia="Times New Roman" w:cstheme="minorHAnsi"/>
          <w:lang w:eastAsia="sl-SI"/>
        </w:rPr>
        <w:t>reko nadzornika sodelova</w:t>
      </w:r>
      <w:r w:rsidRPr="00EF3062">
        <w:rPr>
          <w:rFonts w:eastAsia="Times New Roman" w:cstheme="minorHAnsi"/>
          <w:lang w:eastAsia="sl-SI"/>
        </w:rPr>
        <w:t>ti</w:t>
      </w:r>
      <w:r w:rsidR="00D3016E" w:rsidRPr="00EF3062">
        <w:rPr>
          <w:rFonts w:eastAsia="Times New Roman" w:cstheme="minorHAnsi"/>
          <w:lang w:eastAsia="sl-SI"/>
        </w:rPr>
        <w:t xml:space="preserve"> pri potrjevanju gradbenega dnevnika in brez zavlačevanja potrjeva</w:t>
      </w:r>
      <w:r w:rsidRPr="00EF3062">
        <w:rPr>
          <w:rFonts w:eastAsia="Times New Roman" w:cstheme="minorHAnsi"/>
          <w:lang w:eastAsia="sl-SI"/>
        </w:rPr>
        <w:t>ti</w:t>
      </w:r>
      <w:r w:rsidR="00D3016E" w:rsidRPr="00EF3062">
        <w:rPr>
          <w:rFonts w:eastAsia="Times New Roman" w:cstheme="minorHAnsi"/>
          <w:lang w:eastAsia="sl-SI"/>
        </w:rPr>
        <w:t xml:space="preserve"> izstavljene situacije;</w:t>
      </w:r>
    </w:p>
    <w:p w:rsidR="00B52995" w:rsidRPr="00EF3062" w:rsidRDefault="00B52995" w:rsidP="00B52995">
      <w:pPr>
        <w:spacing w:after="0" w:line="240" w:lineRule="auto"/>
        <w:ind w:left="720"/>
        <w:jc w:val="both"/>
        <w:rPr>
          <w:rFonts w:eastAsia="Times New Roman" w:cstheme="minorHAnsi"/>
          <w:lang w:eastAsia="sl-SI"/>
        </w:rPr>
      </w:pPr>
    </w:p>
    <w:p w:rsidR="00D3016E" w:rsidRPr="00EF3062" w:rsidRDefault="00D3016E" w:rsidP="00D14C5D">
      <w:pPr>
        <w:pStyle w:val="Odstavekseznama"/>
        <w:numPr>
          <w:ilvl w:val="0"/>
          <w:numId w:val="17"/>
        </w:numPr>
        <w:autoSpaceDE w:val="0"/>
        <w:autoSpaceDN w:val="0"/>
        <w:adjustRightInd w:val="0"/>
        <w:spacing w:after="0" w:line="240" w:lineRule="auto"/>
        <w:rPr>
          <w:rFonts w:eastAsia="Times New Roman" w:cstheme="minorHAnsi"/>
          <w:bCs/>
          <w:iCs/>
          <w:lang w:eastAsia="sl-SI"/>
        </w:rPr>
      </w:pPr>
      <w:r w:rsidRPr="00EF3062">
        <w:rPr>
          <w:rFonts w:eastAsia="Times New Roman" w:cstheme="minorHAnsi"/>
          <w:bCs/>
          <w:iCs/>
          <w:lang w:eastAsia="sl-SI"/>
        </w:rPr>
        <w:t>UVEDBA IZVAJALCA V DELO</w:t>
      </w:r>
    </w:p>
    <w:p w:rsidR="00D3016E" w:rsidRPr="00EF3062" w:rsidRDefault="00D3016E" w:rsidP="00D3016E">
      <w:pPr>
        <w:autoSpaceDE w:val="0"/>
        <w:autoSpaceDN w:val="0"/>
        <w:adjustRightInd w:val="0"/>
        <w:spacing w:after="0" w:line="240" w:lineRule="auto"/>
        <w:jc w:val="both"/>
        <w:rPr>
          <w:rFonts w:eastAsia="Times New Roman" w:cstheme="minorHAnsi"/>
          <w:bCs/>
          <w:i/>
          <w:iCs/>
          <w:lang w:eastAsia="sl-SI"/>
        </w:rPr>
      </w:pPr>
    </w:p>
    <w:p w:rsidR="00D3016E" w:rsidRPr="00EF3062" w:rsidRDefault="00D3016E" w:rsidP="00D14C5D">
      <w:pPr>
        <w:pStyle w:val="Odstavekseznama"/>
        <w:numPr>
          <w:ilvl w:val="0"/>
          <w:numId w:val="1"/>
        </w:numPr>
        <w:autoSpaceDE w:val="0"/>
        <w:autoSpaceDN w:val="0"/>
        <w:adjustRightInd w:val="0"/>
        <w:spacing w:after="0" w:line="240" w:lineRule="auto"/>
        <w:jc w:val="center"/>
        <w:rPr>
          <w:rFonts w:eastAsia="Times New Roman" w:cstheme="minorHAnsi"/>
          <w:lang w:eastAsia="sl-SI"/>
        </w:rPr>
      </w:pPr>
      <w:r w:rsidRPr="00EF3062">
        <w:rPr>
          <w:rFonts w:eastAsia="Times New Roman" w:cstheme="minorHAnsi"/>
          <w:bCs/>
          <w:iCs/>
          <w:lang w:eastAsia="sl-SI"/>
        </w:rPr>
        <w:t>člen</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Naročnik je dolžan uvesti izvajalca v delo, o čemer se sestavi zapisnik, ki ga podpišeta predstavnika obeh pogodbenih strank. </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Naročnik mora dati izvajalcu na razpolago vso dokumentacijo in informacije, s katerimi razpolaga in ki so potrebne za izvedbo del. </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14C5D">
      <w:pPr>
        <w:pStyle w:val="Odstavekseznama"/>
        <w:numPr>
          <w:ilvl w:val="0"/>
          <w:numId w:val="17"/>
        </w:numPr>
        <w:autoSpaceDE w:val="0"/>
        <w:autoSpaceDN w:val="0"/>
        <w:adjustRightInd w:val="0"/>
        <w:spacing w:after="0" w:line="240" w:lineRule="auto"/>
        <w:rPr>
          <w:rFonts w:eastAsia="Times New Roman" w:cstheme="minorHAnsi"/>
          <w:bCs/>
          <w:iCs/>
          <w:lang w:eastAsia="sl-SI"/>
        </w:rPr>
      </w:pPr>
      <w:r w:rsidRPr="00EF3062">
        <w:rPr>
          <w:rFonts w:eastAsia="Times New Roman" w:cstheme="minorHAnsi"/>
          <w:bCs/>
          <w:iCs/>
          <w:lang w:eastAsia="sl-SI"/>
        </w:rPr>
        <w:t>NAČIN IN DINAMIKA POROČANJA NAROČNIKU IN NADZORNIKU, KI OPRAVLJA GRADBENI NADZOR</w:t>
      </w:r>
    </w:p>
    <w:p w:rsidR="00D3016E" w:rsidRPr="00EF3062" w:rsidRDefault="00D3016E" w:rsidP="00D3016E">
      <w:pPr>
        <w:autoSpaceDE w:val="0"/>
        <w:autoSpaceDN w:val="0"/>
        <w:adjustRightInd w:val="0"/>
        <w:spacing w:after="0" w:line="240" w:lineRule="auto"/>
        <w:ind w:left="1211"/>
        <w:contextualSpacing/>
        <w:jc w:val="both"/>
        <w:rPr>
          <w:rFonts w:eastAsia="Times New Roman" w:cstheme="minorHAnsi"/>
          <w:bCs/>
          <w:iCs/>
          <w:lang w:eastAsia="sl-SI"/>
        </w:rPr>
      </w:pPr>
    </w:p>
    <w:p w:rsidR="00D3016E" w:rsidRPr="00EF3062" w:rsidRDefault="00D3016E" w:rsidP="00D14C5D">
      <w:pPr>
        <w:numPr>
          <w:ilvl w:val="0"/>
          <w:numId w:val="1"/>
        </w:numPr>
        <w:autoSpaceDE w:val="0"/>
        <w:autoSpaceDN w:val="0"/>
        <w:adjustRightInd w:val="0"/>
        <w:spacing w:after="0" w:line="240" w:lineRule="auto"/>
        <w:jc w:val="center"/>
        <w:rPr>
          <w:rFonts w:eastAsia="Times New Roman" w:cstheme="minorHAnsi"/>
          <w:lang w:eastAsia="sl-SI"/>
        </w:rPr>
      </w:pPr>
      <w:r w:rsidRPr="00EF3062">
        <w:rPr>
          <w:rFonts w:eastAsia="Times New Roman" w:cstheme="minorHAnsi"/>
          <w:lang w:eastAsia="sl-SI"/>
        </w:rPr>
        <w:lastRenderedPageBreak/>
        <w:t>člen</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Izvajalec mora o poteku gradnje mesečno poročati naročniku, tedensko pa nadzorniku, ki izvaja gradbeni nadzor. </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Na zahtevo naročnika ali nadzornika, ki izvaja gradbeni nadzor, mora izvajalec poročati o poteku gradnje še pogosteje, kot je določeno v prejšnjem odstavku. </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Obveznost poročanja izvajalec izvršuje s pisnimi poročili o gradnji in faznimi poročili o gradnji, ki jih mora izdati nadzorniku, ki izvaja gradbeni nadzor, vsakih sedem dni, naročniku pa vsak mesec. </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Na upravičeno zahtevo naročnika mu mora izvajalec nemudoma posredovati kopije gradbenih dnevnikov, atestov, dokazila o pregledih in meritvah ustreznosti izvedbe del ter drugo gradbeno oziroma tehnično dokumentacijo. </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Izvajalec mora naročnika takoj obvestiti o vsakem dogodku, ki vpliva ali bi lahko vplival na dokončanje objektov v rokih, določenih s to pogodbo, oziroma o dogodkih, ki vplivajo na odstopanje od projektov gradnje in opreme posameznih delov objekta.</w:t>
      </w:r>
    </w:p>
    <w:p w:rsidR="00D3016E" w:rsidRPr="00EF3062" w:rsidRDefault="00D3016E" w:rsidP="00D3016E">
      <w:pPr>
        <w:spacing w:after="0" w:line="240" w:lineRule="auto"/>
        <w:jc w:val="both"/>
        <w:rPr>
          <w:rFonts w:eastAsia="Times New Roman" w:cstheme="minorHAnsi"/>
          <w:lang w:eastAsia="sl-SI"/>
        </w:rPr>
      </w:pPr>
    </w:p>
    <w:p w:rsidR="00D3016E" w:rsidRPr="00EF3062" w:rsidRDefault="00D3016E" w:rsidP="00D14C5D">
      <w:pPr>
        <w:pStyle w:val="Odstavekseznama"/>
        <w:numPr>
          <w:ilvl w:val="0"/>
          <w:numId w:val="17"/>
        </w:numPr>
        <w:autoSpaceDE w:val="0"/>
        <w:autoSpaceDN w:val="0"/>
        <w:adjustRightInd w:val="0"/>
        <w:spacing w:after="0" w:line="240" w:lineRule="auto"/>
        <w:rPr>
          <w:rFonts w:eastAsia="Times New Roman" w:cstheme="minorHAnsi"/>
          <w:lang w:eastAsia="sl-SI"/>
        </w:rPr>
      </w:pPr>
      <w:r w:rsidRPr="00EF3062">
        <w:rPr>
          <w:rFonts w:eastAsia="Times New Roman" w:cstheme="minorHAnsi"/>
          <w:bCs/>
          <w:iCs/>
          <w:lang w:eastAsia="sl-SI"/>
        </w:rPr>
        <w:t xml:space="preserve">OBVEZNOST NAROČNIKA V ZVEZI Z NADZOROM IZVAJANJA DEL </w:t>
      </w:r>
    </w:p>
    <w:p w:rsidR="00D3016E" w:rsidRPr="00EF3062" w:rsidRDefault="00D3016E" w:rsidP="00D3016E">
      <w:pPr>
        <w:spacing w:after="0" w:line="240" w:lineRule="auto"/>
        <w:ind w:hanging="720"/>
        <w:jc w:val="center"/>
        <w:rPr>
          <w:rFonts w:eastAsia="Times New Roman" w:cstheme="minorHAnsi"/>
          <w:lang w:eastAsia="sl-SI"/>
        </w:rPr>
      </w:pPr>
    </w:p>
    <w:p w:rsidR="00D3016E" w:rsidRPr="00EF3062" w:rsidRDefault="00D3016E" w:rsidP="00D14C5D">
      <w:pPr>
        <w:numPr>
          <w:ilvl w:val="0"/>
          <w:numId w:val="1"/>
        </w:numPr>
        <w:spacing w:after="0" w:line="240" w:lineRule="auto"/>
        <w:jc w:val="center"/>
        <w:rPr>
          <w:rFonts w:eastAsia="Times New Roman" w:cstheme="minorHAnsi"/>
          <w:lang w:eastAsia="sl-SI"/>
        </w:rPr>
      </w:pPr>
      <w:r w:rsidRPr="00EF3062">
        <w:rPr>
          <w:rFonts w:eastAsia="Times New Roman" w:cstheme="minorHAnsi"/>
          <w:lang w:eastAsia="sl-SI"/>
        </w:rPr>
        <w:t>člen</w:t>
      </w:r>
    </w:p>
    <w:p w:rsidR="00D3016E" w:rsidRPr="00EF3062" w:rsidRDefault="00D3016E" w:rsidP="00D3016E">
      <w:pPr>
        <w:autoSpaceDE w:val="0"/>
        <w:autoSpaceDN w:val="0"/>
        <w:adjustRightInd w:val="0"/>
        <w:spacing w:after="0" w:line="240" w:lineRule="auto"/>
        <w:rPr>
          <w:rFonts w:eastAsia="Times New Roman" w:cstheme="minorHAnsi"/>
          <w:lang w:eastAsia="sl-SI"/>
        </w:rPr>
      </w:pPr>
    </w:p>
    <w:p w:rsidR="00D3016E" w:rsidRPr="00EF3062" w:rsidRDefault="00D3016E" w:rsidP="00D3016E">
      <w:pPr>
        <w:autoSpaceDE w:val="0"/>
        <w:autoSpaceDN w:val="0"/>
        <w:adjustRightInd w:val="0"/>
        <w:spacing w:after="0" w:line="240" w:lineRule="auto"/>
        <w:rPr>
          <w:rFonts w:eastAsia="Times New Roman" w:cstheme="minorHAnsi"/>
          <w:lang w:eastAsia="sl-SI"/>
        </w:rPr>
      </w:pPr>
      <w:r w:rsidRPr="00EF3062">
        <w:rPr>
          <w:rFonts w:eastAsia="Times New Roman" w:cstheme="minorHAnsi"/>
          <w:lang w:eastAsia="sl-SI"/>
        </w:rPr>
        <w:t>Gradbeni nadzor mora naročnik poveriti nadzorniku v skladu s predpisi o graditvi objektov.</w:t>
      </w:r>
    </w:p>
    <w:p w:rsidR="00D3016E" w:rsidRPr="00EF3062" w:rsidRDefault="00D3016E" w:rsidP="00D3016E">
      <w:pPr>
        <w:autoSpaceDE w:val="0"/>
        <w:autoSpaceDN w:val="0"/>
        <w:adjustRightInd w:val="0"/>
        <w:spacing w:after="0" w:line="240" w:lineRule="auto"/>
        <w:rPr>
          <w:rFonts w:eastAsia="Times New Roman" w:cstheme="minorHAnsi"/>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Ob podpisu pogodbe oziroma pred začetkom izvajanja del mora naročnik izročiti nadzorniku naslednjo dokumentacijo: </w:t>
      </w:r>
    </w:p>
    <w:p w:rsidR="00D3016E" w:rsidRPr="00EF3062" w:rsidRDefault="00D3016E" w:rsidP="00D3016E">
      <w:pPr>
        <w:numPr>
          <w:ilvl w:val="0"/>
          <w:numId w:val="3"/>
        </w:num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vso dokumentacijo in informacije, s katerimi razpolaga in so nujne za prevzeti obseg del. </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S predajo dokumentacije je nadzornik uveden v posel.</w:t>
      </w:r>
    </w:p>
    <w:p w:rsidR="00D3016E" w:rsidRPr="00EF3062" w:rsidRDefault="00D3016E" w:rsidP="00D3016E">
      <w:pPr>
        <w:spacing w:after="0" w:line="240" w:lineRule="auto"/>
        <w:jc w:val="both"/>
        <w:rPr>
          <w:rFonts w:eastAsia="Calibri" w:cstheme="minorHAnsi"/>
          <w:lang w:eastAsia="sl-SI"/>
        </w:rPr>
      </w:pPr>
    </w:p>
    <w:p w:rsidR="00D3016E" w:rsidRPr="00EF3062" w:rsidRDefault="00D3016E" w:rsidP="00D14C5D">
      <w:pPr>
        <w:pStyle w:val="Odstavekseznama"/>
        <w:numPr>
          <w:ilvl w:val="0"/>
          <w:numId w:val="17"/>
        </w:numPr>
        <w:spacing w:after="0" w:line="240" w:lineRule="auto"/>
        <w:rPr>
          <w:rFonts w:eastAsia="Times New Roman" w:cstheme="minorHAnsi"/>
          <w:lang w:eastAsia="sl-SI"/>
        </w:rPr>
      </w:pPr>
      <w:r w:rsidRPr="00EF3062">
        <w:rPr>
          <w:rFonts w:eastAsia="Times New Roman" w:cstheme="minorHAnsi"/>
          <w:lang w:eastAsia="sl-SI"/>
        </w:rPr>
        <w:t>PREDSTAVNIKI POGODBENIH STRANK</w:t>
      </w:r>
    </w:p>
    <w:p w:rsidR="00D3016E" w:rsidRPr="00EF3062" w:rsidRDefault="00D3016E" w:rsidP="00D3016E">
      <w:pPr>
        <w:spacing w:after="0" w:line="240" w:lineRule="auto"/>
        <w:rPr>
          <w:rFonts w:eastAsia="Times New Roman" w:cstheme="minorHAnsi"/>
          <w:b/>
          <w:lang w:eastAsia="sl-SI"/>
        </w:rPr>
      </w:pPr>
    </w:p>
    <w:p w:rsidR="00D3016E" w:rsidRPr="00EF3062" w:rsidRDefault="00D3016E" w:rsidP="00D14C5D">
      <w:pPr>
        <w:numPr>
          <w:ilvl w:val="0"/>
          <w:numId w:val="1"/>
        </w:numPr>
        <w:spacing w:after="0" w:line="240" w:lineRule="auto"/>
        <w:jc w:val="center"/>
        <w:rPr>
          <w:rFonts w:eastAsia="Times New Roman" w:cstheme="minorHAnsi"/>
          <w:lang w:eastAsia="sl-SI"/>
        </w:rPr>
      </w:pPr>
      <w:r w:rsidRPr="00EF3062">
        <w:rPr>
          <w:rFonts w:eastAsia="Times New Roman" w:cstheme="minorHAnsi"/>
          <w:lang w:eastAsia="sl-SI"/>
        </w:rPr>
        <w:t>člen</w:t>
      </w:r>
    </w:p>
    <w:p w:rsidR="00D3016E" w:rsidRPr="00EF3062" w:rsidRDefault="00D3016E" w:rsidP="00D3016E">
      <w:pPr>
        <w:tabs>
          <w:tab w:val="left" w:pos="6804"/>
        </w:tabs>
        <w:spacing w:after="0" w:line="240" w:lineRule="auto"/>
        <w:jc w:val="both"/>
        <w:rPr>
          <w:rFonts w:eastAsia="Times New Roman" w:cstheme="minorHAnsi"/>
          <w:lang w:eastAsia="sl-SI"/>
        </w:rPr>
      </w:pPr>
    </w:p>
    <w:p w:rsidR="00D3016E" w:rsidRPr="000B7493" w:rsidRDefault="00D3016E" w:rsidP="00D3016E">
      <w:pPr>
        <w:tabs>
          <w:tab w:val="left" w:pos="6804"/>
        </w:tabs>
        <w:spacing w:after="0" w:line="240" w:lineRule="auto"/>
        <w:jc w:val="both"/>
        <w:rPr>
          <w:rFonts w:eastAsia="Times New Roman" w:cstheme="minorHAnsi"/>
          <w:color w:val="000000" w:themeColor="text1"/>
          <w:lang w:eastAsia="sl-SI"/>
        </w:rPr>
      </w:pPr>
      <w:r w:rsidRPr="000B7493">
        <w:rPr>
          <w:rFonts w:eastAsia="Times New Roman" w:cstheme="minorHAnsi"/>
          <w:color w:val="000000" w:themeColor="text1"/>
          <w:lang w:eastAsia="sl-SI"/>
        </w:rPr>
        <w:t xml:space="preserve">Naročnikov odgovorni predstavnik po tej pogodbi je </w:t>
      </w:r>
      <w:r w:rsidR="000B7493" w:rsidRPr="000B7493">
        <w:rPr>
          <w:rFonts w:eastAsia="Times New Roman" w:cstheme="minorHAnsi"/>
          <w:color w:val="000000" w:themeColor="text1"/>
          <w:lang w:eastAsia="sl-SI"/>
        </w:rPr>
        <w:t>Boštjan Švab</w:t>
      </w:r>
      <w:r w:rsidRPr="000B7493">
        <w:rPr>
          <w:rFonts w:eastAsia="Times New Roman" w:cstheme="minorHAnsi"/>
          <w:color w:val="000000" w:themeColor="text1"/>
          <w:lang w:eastAsia="sl-SI"/>
        </w:rPr>
        <w:t xml:space="preserve"> (</w:t>
      </w:r>
      <w:r w:rsidR="000B7493" w:rsidRPr="000B7493">
        <w:rPr>
          <w:rFonts w:eastAsia="Times New Roman" w:cstheme="minorHAnsi"/>
          <w:color w:val="000000" w:themeColor="text1"/>
          <w:lang w:eastAsia="sl-SI"/>
        </w:rPr>
        <w:t>Občina Vojnik</w:t>
      </w:r>
      <w:r w:rsidRPr="000B7493">
        <w:rPr>
          <w:rFonts w:eastAsia="Times New Roman" w:cstheme="minorHAnsi"/>
          <w:color w:val="000000" w:themeColor="text1"/>
          <w:lang w:eastAsia="sl-SI"/>
        </w:rPr>
        <w:t>), ki ga zastopa glede vprašanj, ki so povezana s predmetom pogodbe.</w:t>
      </w:r>
    </w:p>
    <w:p w:rsidR="00D3016E" w:rsidRPr="00EF3062" w:rsidRDefault="00D3016E" w:rsidP="00D3016E">
      <w:pPr>
        <w:autoSpaceDE w:val="0"/>
        <w:autoSpaceDN w:val="0"/>
        <w:adjustRightInd w:val="0"/>
        <w:spacing w:after="0" w:line="240" w:lineRule="auto"/>
        <w:jc w:val="both"/>
        <w:rPr>
          <w:rFonts w:eastAsia="Times New Roman" w:cstheme="minorHAnsi"/>
          <w:color w:val="000000"/>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color w:val="000000"/>
          <w:lang w:eastAsia="sl-SI"/>
        </w:rPr>
      </w:pPr>
      <w:r w:rsidRPr="00EF3062">
        <w:rPr>
          <w:rFonts w:eastAsia="Times New Roman" w:cstheme="minorHAnsi"/>
          <w:color w:val="000000"/>
          <w:lang w:eastAsia="sl-SI"/>
        </w:rPr>
        <w:t xml:space="preserve">Zgoraj navedenemu predstavniku mora izvajalec, če ni s to pogodbo ali predpisom drugače določeno, tudi poročati ter pošiljati druga pisanja in sporočila namenjena naročniku. </w:t>
      </w:r>
    </w:p>
    <w:p w:rsidR="00D3016E" w:rsidRPr="00EF3062" w:rsidRDefault="00D3016E" w:rsidP="00D3016E">
      <w:pPr>
        <w:spacing w:after="0" w:line="240" w:lineRule="auto"/>
        <w:jc w:val="both"/>
        <w:rPr>
          <w:rFonts w:eastAsia="Times New Roman" w:cstheme="minorHAnsi"/>
          <w:lang w:eastAsia="sl-SI"/>
        </w:rPr>
      </w:pPr>
    </w:p>
    <w:p w:rsidR="00D3016E" w:rsidRPr="00EF3062" w:rsidRDefault="00D3016E" w:rsidP="00D3016E">
      <w:pPr>
        <w:spacing w:after="0" w:line="240" w:lineRule="auto"/>
        <w:jc w:val="both"/>
        <w:rPr>
          <w:rFonts w:eastAsia="Times New Roman" w:cstheme="minorHAnsi"/>
          <w:lang w:eastAsia="sl-SI"/>
        </w:rPr>
      </w:pPr>
      <w:r w:rsidRPr="00EF3062">
        <w:rPr>
          <w:rFonts w:eastAsia="Times New Roman" w:cstheme="minorHAnsi"/>
          <w:lang w:eastAsia="sl-SI"/>
        </w:rPr>
        <w:t xml:space="preserve">Pooblaščeni predstavnik izvajalca je </w:t>
      </w:r>
      <w:r w:rsidR="00744786" w:rsidRPr="00EF3062">
        <w:rPr>
          <w:rFonts w:eastAsia="Times New Roman" w:cstheme="minorHAnsi"/>
          <w:lang w:eastAsia="sl-SI"/>
        </w:rPr>
        <w:t>_______________</w:t>
      </w:r>
      <w:r w:rsidRPr="00EF3062">
        <w:rPr>
          <w:rFonts w:eastAsia="Times New Roman" w:cstheme="minorHAnsi"/>
          <w:lang w:eastAsia="sl-SI"/>
        </w:rPr>
        <w:t>, ki je pooblaščen, da ga zastopa glede vseh vprašanj, ki so povezana s predmetom pogodbe.</w:t>
      </w:r>
    </w:p>
    <w:p w:rsidR="00D3016E" w:rsidRPr="00EF3062" w:rsidRDefault="00D3016E" w:rsidP="00D3016E">
      <w:pPr>
        <w:tabs>
          <w:tab w:val="left" w:pos="6804"/>
        </w:tabs>
        <w:spacing w:after="0" w:line="240" w:lineRule="auto"/>
        <w:jc w:val="both"/>
        <w:rPr>
          <w:rFonts w:eastAsia="Times New Roman" w:cstheme="minorHAnsi"/>
          <w:lang w:eastAsia="sl-SI"/>
        </w:rPr>
      </w:pPr>
    </w:p>
    <w:p w:rsidR="00D3016E" w:rsidRPr="00EF3062" w:rsidRDefault="00D3016E" w:rsidP="00D3016E">
      <w:pPr>
        <w:tabs>
          <w:tab w:val="left" w:pos="6804"/>
        </w:tabs>
        <w:spacing w:after="0" w:line="240" w:lineRule="auto"/>
        <w:jc w:val="both"/>
        <w:rPr>
          <w:rFonts w:eastAsia="Times New Roman" w:cstheme="minorHAnsi"/>
          <w:lang w:eastAsia="sl-SI"/>
        </w:rPr>
      </w:pPr>
      <w:r w:rsidRPr="00EF3062">
        <w:rPr>
          <w:rFonts w:eastAsia="Times New Roman" w:cstheme="minorHAnsi"/>
          <w:lang w:eastAsia="sl-SI"/>
        </w:rPr>
        <w:t xml:space="preserve">Vodja del izvajalca je </w:t>
      </w:r>
      <w:r w:rsidR="00744786" w:rsidRPr="00EF3062">
        <w:rPr>
          <w:rFonts w:eastAsia="Times New Roman" w:cstheme="minorHAnsi"/>
          <w:lang w:eastAsia="sl-SI"/>
        </w:rPr>
        <w:t>_________________</w:t>
      </w:r>
      <w:r w:rsidRPr="00EF3062">
        <w:rPr>
          <w:rFonts w:eastAsia="Times New Roman" w:cstheme="minorHAnsi"/>
          <w:lang w:eastAsia="sl-SI"/>
        </w:rPr>
        <w:t>.</w:t>
      </w:r>
    </w:p>
    <w:p w:rsidR="00D3016E" w:rsidRPr="00EF3062" w:rsidRDefault="00D3016E" w:rsidP="00D3016E">
      <w:pPr>
        <w:spacing w:after="0" w:line="240" w:lineRule="auto"/>
        <w:jc w:val="both"/>
        <w:rPr>
          <w:rFonts w:eastAsia="Times New Roman" w:cstheme="minorHAnsi"/>
          <w:lang w:eastAsia="sl-SI"/>
        </w:rPr>
      </w:pPr>
    </w:p>
    <w:p w:rsidR="00D3016E" w:rsidRPr="00EF3062" w:rsidRDefault="00D3016E" w:rsidP="00D3016E">
      <w:pPr>
        <w:spacing w:after="0" w:line="240" w:lineRule="auto"/>
        <w:jc w:val="both"/>
        <w:rPr>
          <w:rFonts w:eastAsia="Times New Roman" w:cstheme="minorHAnsi"/>
          <w:lang w:eastAsia="sl-SI"/>
        </w:rPr>
      </w:pPr>
      <w:r w:rsidRPr="00EF3062">
        <w:rPr>
          <w:rFonts w:eastAsia="Times New Roman" w:cstheme="minorHAnsi"/>
          <w:lang w:eastAsia="sl-SI"/>
        </w:rPr>
        <w:t>Spremembo predstavnikov sporočita pogodbeni stranki pisno druga drugi, najkasneje 5 dni pred nastankom spremembe, razen v primeru višje sile.</w:t>
      </w:r>
    </w:p>
    <w:p w:rsidR="00D3016E" w:rsidRPr="00EF3062" w:rsidRDefault="00D3016E" w:rsidP="00D3016E">
      <w:pPr>
        <w:spacing w:after="0" w:line="240" w:lineRule="auto"/>
        <w:jc w:val="both"/>
        <w:rPr>
          <w:rFonts w:eastAsia="Times New Roman" w:cstheme="minorHAnsi"/>
          <w:lang w:eastAsia="sl-SI"/>
        </w:rPr>
      </w:pPr>
    </w:p>
    <w:p w:rsidR="00D3016E" w:rsidRPr="00EF3062" w:rsidRDefault="00D3016E" w:rsidP="00D14C5D">
      <w:pPr>
        <w:pStyle w:val="Odstavekseznama"/>
        <w:numPr>
          <w:ilvl w:val="0"/>
          <w:numId w:val="17"/>
        </w:numPr>
        <w:autoSpaceDE w:val="0"/>
        <w:autoSpaceDN w:val="0"/>
        <w:adjustRightInd w:val="0"/>
        <w:spacing w:after="0" w:line="240" w:lineRule="auto"/>
        <w:rPr>
          <w:rFonts w:eastAsia="Times New Roman" w:cstheme="minorHAnsi"/>
          <w:bCs/>
          <w:iCs/>
          <w:lang w:eastAsia="sl-SI"/>
        </w:rPr>
      </w:pPr>
      <w:r w:rsidRPr="00EF3062">
        <w:rPr>
          <w:rFonts w:eastAsia="Times New Roman" w:cstheme="minorHAnsi"/>
          <w:bCs/>
          <w:iCs/>
          <w:lang w:eastAsia="sl-SI"/>
        </w:rPr>
        <w:t>RAVNANJE Z ODPADKI, KI NASTANEJO PRI GRADNJI</w:t>
      </w:r>
    </w:p>
    <w:p w:rsidR="00D3016E" w:rsidRPr="00EF3062" w:rsidRDefault="00D3016E" w:rsidP="00D3016E">
      <w:pPr>
        <w:autoSpaceDE w:val="0"/>
        <w:autoSpaceDN w:val="0"/>
        <w:adjustRightInd w:val="0"/>
        <w:spacing w:after="0" w:line="240" w:lineRule="auto"/>
        <w:jc w:val="both"/>
        <w:rPr>
          <w:rFonts w:eastAsia="Times New Roman" w:cstheme="minorHAnsi"/>
          <w:b/>
          <w:bCs/>
          <w:iCs/>
          <w:lang w:eastAsia="sl-SI"/>
        </w:rPr>
      </w:pPr>
    </w:p>
    <w:p w:rsidR="00D3016E" w:rsidRPr="00EF3062" w:rsidRDefault="00D3016E" w:rsidP="00D14C5D">
      <w:pPr>
        <w:numPr>
          <w:ilvl w:val="0"/>
          <w:numId w:val="1"/>
        </w:numPr>
        <w:autoSpaceDE w:val="0"/>
        <w:autoSpaceDN w:val="0"/>
        <w:adjustRightInd w:val="0"/>
        <w:spacing w:after="0" w:line="240" w:lineRule="auto"/>
        <w:contextualSpacing/>
        <w:jc w:val="center"/>
        <w:rPr>
          <w:rFonts w:eastAsia="Times New Roman" w:cstheme="minorHAnsi"/>
          <w:lang w:eastAsia="sl-SI"/>
        </w:rPr>
      </w:pPr>
      <w:r w:rsidRPr="00EF3062">
        <w:rPr>
          <w:rFonts w:eastAsia="Times New Roman" w:cstheme="minorHAnsi"/>
          <w:lang w:eastAsia="sl-SI"/>
        </w:rPr>
        <w:t>člen</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Izvajalec je dolžan v skladu s predpisi, ki urejajo področje ravnanja z odpadki, ki nastajajo pri gradbenih delih, na gradbišču hraniti ali začasno skladiščiti odpadke ločeno po vrstah gradbenih odpadkov, pri čemer morajo biti nevarni odpadki shranjeni ali skladiščeni ločeno od drugih odpadkov. Izvajalec mora zagotoviti hrambo ali začasno skladiščenje gradbenih odpadkov na gradbišču tako, da ne onesnažujejo okolja (po potrebi v zabojnikih) in da je zbiralcu le-teh omogočen dostop za njihov prevzem.</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Naročnik s to pogodbo na podlagi 6. člena Uredbe o ravnanju z odpadki, ki nastanejo pri gradbenih delih (Ur. l. RS, št. 34/2008) izrecno pooblašča izvajalca, da v imenu naročnika zagotovi ustrezno predajo gradbenih odpadkov, nastalih pri uresničevanju predmete te pogodbe. Izvajalec je dolžan naročniku predati ustrezne dokumente, ki dokazujejo način ravnanja z odpadki.</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 </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Izvajalec je dolžan takoj po zaključku vsakokratnih del oziroma na poziv naročnika odstraniti z gradbene parcele ves ne-vgrajen, neuporaben ali odpadni material ter zapustiti gradbišče popolnoma očiščeno. Če tega nemudoma ne stori, sme to opraviti naročnik na račun izvajalca.</w:t>
      </w:r>
    </w:p>
    <w:p w:rsidR="00D14C5D" w:rsidRPr="00EF3062" w:rsidRDefault="00D14C5D"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14C5D">
      <w:pPr>
        <w:pStyle w:val="Odstavekseznama"/>
        <w:numPr>
          <w:ilvl w:val="0"/>
          <w:numId w:val="17"/>
        </w:numPr>
        <w:autoSpaceDE w:val="0"/>
        <w:autoSpaceDN w:val="0"/>
        <w:adjustRightInd w:val="0"/>
        <w:spacing w:after="0" w:line="240" w:lineRule="auto"/>
        <w:rPr>
          <w:rFonts w:eastAsia="Times New Roman" w:cstheme="minorHAnsi"/>
          <w:bCs/>
          <w:iCs/>
          <w:lang w:eastAsia="sl-SI"/>
        </w:rPr>
      </w:pPr>
      <w:r w:rsidRPr="00EF3062">
        <w:rPr>
          <w:rFonts w:eastAsia="Times New Roman" w:cstheme="minorHAnsi"/>
          <w:bCs/>
          <w:iCs/>
          <w:lang w:eastAsia="sl-SI"/>
        </w:rPr>
        <w:t xml:space="preserve">VARSTVO PRI DELU </w:t>
      </w:r>
    </w:p>
    <w:p w:rsidR="00BF7584" w:rsidRPr="00EF3062" w:rsidRDefault="00BF7584" w:rsidP="00BF7584">
      <w:pPr>
        <w:pStyle w:val="Odstavekseznama"/>
        <w:autoSpaceDE w:val="0"/>
        <w:autoSpaceDN w:val="0"/>
        <w:adjustRightInd w:val="0"/>
        <w:spacing w:after="0" w:line="240" w:lineRule="auto"/>
        <w:ind w:left="1069"/>
        <w:rPr>
          <w:rFonts w:eastAsia="Times New Roman" w:cstheme="minorHAnsi"/>
          <w:bCs/>
          <w:iCs/>
          <w:lang w:eastAsia="sl-SI"/>
        </w:rPr>
      </w:pPr>
    </w:p>
    <w:p w:rsidR="00D3016E" w:rsidRPr="00EF3062" w:rsidRDefault="00D3016E" w:rsidP="00D14C5D">
      <w:pPr>
        <w:numPr>
          <w:ilvl w:val="0"/>
          <w:numId w:val="1"/>
        </w:numPr>
        <w:autoSpaceDE w:val="0"/>
        <w:autoSpaceDN w:val="0"/>
        <w:adjustRightInd w:val="0"/>
        <w:spacing w:after="0" w:line="240" w:lineRule="auto"/>
        <w:jc w:val="center"/>
        <w:rPr>
          <w:rFonts w:eastAsia="Times New Roman" w:cstheme="minorHAnsi"/>
          <w:lang w:eastAsia="sl-SI"/>
        </w:rPr>
      </w:pPr>
      <w:r w:rsidRPr="00EF3062">
        <w:rPr>
          <w:rFonts w:eastAsia="Times New Roman" w:cstheme="minorHAnsi"/>
          <w:lang w:eastAsia="sl-SI"/>
        </w:rPr>
        <w:t>člen</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Izvajalec je dolžan na svoje stroške zavarovati delovišče v skladu s predpisi o varstvu pri delu v gradbeništvu, skleniti zavarovanje za eventualno nastalo škodo na objektu in izvedenih delih ter za odgovornost za škodo, ki bi utegnila nastati naročniku in tretjim osebam v zvezi z opravljanjem dejavnosti izvajalca. Kopijo zavarovalne police mora izvajalec izročiti naročniku pred začetkom del na gradbišču. </w:t>
      </w:r>
    </w:p>
    <w:p w:rsidR="00D3016E" w:rsidRPr="00EF3062" w:rsidRDefault="00D3016E" w:rsidP="00D3016E">
      <w:pPr>
        <w:autoSpaceDE w:val="0"/>
        <w:autoSpaceDN w:val="0"/>
        <w:adjustRightInd w:val="0"/>
        <w:spacing w:after="0" w:line="240" w:lineRule="auto"/>
        <w:rPr>
          <w:rFonts w:eastAsia="Times New Roman" w:cstheme="minorHAnsi"/>
          <w:lang w:eastAsia="sl-SI"/>
        </w:rPr>
      </w:pPr>
    </w:p>
    <w:p w:rsidR="00D3016E" w:rsidRPr="00EF3062" w:rsidRDefault="00D3016E" w:rsidP="00D14C5D">
      <w:pPr>
        <w:pStyle w:val="Odstavekseznama"/>
        <w:numPr>
          <w:ilvl w:val="0"/>
          <w:numId w:val="17"/>
        </w:numPr>
        <w:autoSpaceDE w:val="0"/>
        <w:autoSpaceDN w:val="0"/>
        <w:adjustRightInd w:val="0"/>
        <w:spacing w:after="0" w:line="240" w:lineRule="auto"/>
        <w:rPr>
          <w:rFonts w:eastAsia="Times New Roman" w:cstheme="minorHAnsi"/>
          <w:bCs/>
          <w:iCs/>
          <w:lang w:eastAsia="sl-SI"/>
        </w:rPr>
      </w:pPr>
      <w:r w:rsidRPr="00EF3062">
        <w:rPr>
          <w:rFonts w:eastAsia="Times New Roman" w:cstheme="minorHAnsi"/>
          <w:bCs/>
          <w:iCs/>
          <w:lang w:eastAsia="sl-SI"/>
        </w:rPr>
        <w:t>VZPOSTAVITEV UREJENEGA STANJA PO ZAKLJUČKU DEL</w:t>
      </w:r>
    </w:p>
    <w:p w:rsidR="00D3016E" w:rsidRPr="00EF3062" w:rsidRDefault="00D3016E" w:rsidP="00D3016E">
      <w:pPr>
        <w:autoSpaceDE w:val="0"/>
        <w:autoSpaceDN w:val="0"/>
        <w:adjustRightInd w:val="0"/>
        <w:spacing w:after="0" w:line="240" w:lineRule="auto"/>
        <w:rPr>
          <w:rFonts w:eastAsia="Times New Roman" w:cstheme="minorHAnsi"/>
          <w:b/>
          <w:bCs/>
          <w:iCs/>
          <w:lang w:eastAsia="sl-SI"/>
        </w:rPr>
      </w:pPr>
    </w:p>
    <w:p w:rsidR="00D3016E" w:rsidRPr="00EF3062" w:rsidRDefault="00D3016E" w:rsidP="00D14C5D">
      <w:pPr>
        <w:numPr>
          <w:ilvl w:val="0"/>
          <w:numId w:val="1"/>
        </w:numPr>
        <w:autoSpaceDE w:val="0"/>
        <w:autoSpaceDN w:val="0"/>
        <w:adjustRightInd w:val="0"/>
        <w:spacing w:after="0" w:line="240" w:lineRule="auto"/>
        <w:jc w:val="center"/>
        <w:rPr>
          <w:rFonts w:eastAsia="Times New Roman" w:cstheme="minorHAnsi"/>
          <w:lang w:eastAsia="sl-SI"/>
        </w:rPr>
      </w:pPr>
      <w:r w:rsidRPr="00EF3062">
        <w:rPr>
          <w:rFonts w:eastAsia="Times New Roman" w:cstheme="minorHAnsi"/>
          <w:bCs/>
          <w:iCs/>
          <w:lang w:eastAsia="sl-SI"/>
        </w:rPr>
        <w:t>člen</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Po končanem delu mora izvajalec zapustiti delovišče urejeno, nepoškodovano in očiščeno. </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Izvajalec je dolžan takoj po zaključku vsakokratnih del oziroma na poziv naročnika odstraniti z gradbene parcele ves nevgrajen, neuporaben ali odpadni material ter zapustiti gradbišče popolnoma očiščeno. Če tega nemudoma ne stori, sme to opraviti naročnik na račun izvajalca.</w:t>
      </w:r>
    </w:p>
    <w:p w:rsidR="004A0963" w:rsidRPr="00EF3062" w:rsidRDefault="004A0963"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autoSpaceDE w:val="0"/>
        <w:autoSpaceDN w:val="0"/>
        <w:adjustRightInd w:val="0"/>
        <w:spacing w:after="0" w:line="240" w:lineRule="auto"/>
        <w:rPr>
          <w:rFonts w:eastAsia="Times New Roman" w:cstheme="minorHAnsi"/>
          <w:lang w:eastAsia="sl-SI"/>
        </w:rPr>
      </w:pPr>
    </w:p>
    <w:p w:rsidR="00D3016E" w:rsidRPr="00EF3062" w:rsidRDefault="00D3016E" w:rsidP="00D14C5D">
      <w:pPr>
        <w:pStyle w:val="Odstavekseznama"/>
        <w:numPr>
          <w:ilvl w:val="0"/>
          <w:numId w:val="17"/>
        </w:numPr>
        <w:spacing w:after="0" w:line="240" w:lineRule="auto"/>
        <w:rPr>
          <w:rFonts w:eastAsia="Times New Roman" w:cstheme="minorHAnsi"/>
          <w:lang w:eastAsia="sl-SI"/>
        </w:rPr>
      </w:pPr>
      <w:r w:rsidRPr="00EF3062">
        <w:rPr>
          <w:rFonts w:eastAsia="Times New Roman" w:cstheme="minorHAnsi"/>
          <w:lang w:eastAsia="sl-SI"/>
        </w:rPr>
        <w:t>ZAČETEK IN DOKONČANJE DEL</w:t>
      </w:r>
    </w:p>
    <w:p w:rsidR="00D14C5D" w:rsidRPr="00EF3062" w:rsidRDefault="00D14C5D" w:rsidP="00D14C5D">
      <w:pPr>
        <w:pStyle w:val="Odstavekseznama"/>
        <w:spacing w:after="0" w:line="240" w:lineRule="auto"/>
        <w:ind w:left="1069"/>
        <w:rPr>
          <w:rFonts w:eastAsia="Times New Roman" w:cstheme="minorHAnsi"/>
          <w:lang w:eastAsia="sl-SI"/>
        </w:rPr>
      </w:pPr>
    </w:p>
    <w:p w:rsidR="00D3016E" w:rsidRPr="00EF3062" w:rsidRDefault="00D3016E" w:rsidP="00D14C5D">
      <w:pPr>
        <w:numPr>
          <w:ilvl w:val="0"/>
          <w:numId w:val="1"/>
        </w:numPr>
        <w:spacing w:after="0" w:line="240" w:lineRule="auto"/>
        <w:jc w:val="center"/>
        <w:rPr>
          <w:rFonts w:eastAsia="Times New Roman" w:cstheme="minorHAnsi"/>
          <w:lang w:eastAsia="sl-SI"/>
        </w:rPr>
      </w:pPr>
      <w:r w:rsidRPr="00EF3062">
        <w:rPr>
          <w:rFonts w:eastAsia="Times New Roman" w:cstheme="minorHAnsi"/>
          <w:lang w:eastAsia="sl-SI"/>
        </w:rPr>
        <w:t>člen</w:t>
      </w:r>
    </w:p>
    <w:p w:rsidR="00D3016E" w:rsidRPr="00EF3062" w:rsidRDefault="00D3016E" w:rsidP="00D3016E">
      <w:pPr>
        <w:spacing w:after="0" w:line="240" w:lineRule="auto"/>
        <w:jc w:val="both"/>
        <w:rPr>
          <w:rFonts w:eastAsia="Times New Roman" w:cstheme="minorHAnsi"/>
          <w:lang w:eastAsia="sl-SI"/>
        </w:rPr>
      </w:pPr>
    </w:p>
    <w:p w:rsidR="00D3016E" w:rsidRPr="00EF3062" w:rsidRDefault="00D3016E" w:rsidP="00D3016E">
      <w:pPr>
        <w:spacing w:after="0" w:line="240" w:lineRule="auto"/>
        <w:jc w:val="both"/>
        <w:rPr>
          <w:rFonts w:eastAsia="Times New Roman" w:cstheme="minorHAnsi"/>
          <w:lang w:eastAsia="sl-SI"/>
        </w:rPr>
      </w:pPr>
      <w:r w:rsidRPr="00EF3062">
        <w:rPr>
          <w:rFonts w:eastAsia="Times New Roman" w:cstheme="minorHAnsi"/>
          <w:lang w:eastAsia="sl-SI"/>
        </w:rPr>
        <w:t xml:space="preserve">Izvajalec se zavezuje pričeti z deli takoj po zapisniški uvedbi v delo in jih dokončati, vključno z dodatnimi in nepredvidenimi deli, naročniku izročiti vso potrebno dokumentacijo za objekt in zagotoviti primopredajo objekta najkasneje mesec dni po končani gradnji. </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Izvajalec je dolžan pred pričetkom del pregledati in podrobno proučiti zemljišča na območju gradnje ter naročnika opozoriti na morebitne pomanjkljivosti, ki bi lahko vplivale na izvedbo gradnje po tej pogodbi, ter v zvezi s tem od naročnika zahtevati pisna navodila. </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p>
    <w:p w:rsidR="00D3016E"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Izvajalec je dolžan od pričetka izvajanja del in do njihove primopredaje, primerno varovati izvršena dela in materiale ter opremo pred poškodbami, propadanjem in uničenjem. Odgovornost za </w:t>
      </w:r>
      <w:r w:rsidRPr="00EF3062">
        <w:rPr>
          <w:rFonts w:eastAsia="Times New Roman" w:cstheme="minorHAnsi"/>
          <w:lang w:eastAsia="sl-SI"/>
        </w:rPr>
        <w:lastRenderedPageBreak/>
        <w:t>naključne poškodbe, okvare in uničenja, ki bi se pojavila na delih izvajalca in materialih ter opremi nosi do končne primopredaje teh del izvajalec.</w:t>
      </w:r>
    </w:p>
    <w:p w:rsidR="000B7493" w:rsidRDefault="000B7493"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spacing w:after="0" w:line="240" w:lineRule="auto"/>
        <w:rPr>
          <w:rFonts w:eastAsia="Times New Roman" w:cstheme="minorHAnsi"/>
          <w:lang w:eastAsia="sl-SI"/>
        </w:rPr>
      </w:pPr>
    </w:p>
    <w:p w:rsidR="00D3016E" w:rsidRPr="00EF3062" w:rsidRDefault="00D3016E" w:rsidP="00D14C5D">
      <w:pPr>
        <w:pStyle w:val="Odstavekseznama"/>
        <w:numPr>
          <w:ilvl w:val="0"/>
          <w:numId w:val="17"/>
        </w:numPr>
        <w:spacing w:after="0" w:line="240" w:lineRule="auto"/>
        <w:rPr>
          <w:rFonts w:eastAsia="Times New Roman" w:cstheme="minorHAnsi"/>
          <w:lang w:eastAsia="sl-SI"/>
        </w:rPr>
      </w:pPr>
      <w:r w:rsidRPr="00EF3062">
        <w:rPr>
          <w:rFonts w:eastAsia="Times New Roman" w:cstheme="minorHAnsi"/>
          <w:lang w:eastAsia="sl-SI"/>
        </w:rPr>
        <w:t>POGODBENI ROK IN PREVERBA IZVAJALCA</w:t>
      </w:r>
    </w:p>
    <w:p w:rsidR="00D3016E" w:rsidRPr="00EF3062" w:rsidRDefault="00D3016E" w:rsidP="00D3016E">
      <w:pPr>
        <w:spacing w:after="0" w:line="240" w:lineRule="auto"/>
        <w:rPr>
          <w:rFonts w:eastAsia="Times New Roman" w:cstheme="minorHAnsi"/>
          <w:lang w:eastAsia="sl-SI"/>
        </w:rPr>
      </w:pPr>
    </w:p>
    <w:p w:rsidR="00D3016E" w:rsidRPr="00EF3062" w:rsidRDefault="00D3016E" w:rsidP="00D14C5D">
      <w:pPr>
        <w:numPr>
          <w:ilvl w:val="0"/>
          <w:numId w:val="1"/>
        </w:numPr>
        <w:spacing w:after="0" w:line="240" w:lineRule="auto"/>
        <w:jc w:val="center"/>
        <w:rPr>
          <w:rFonts w:eastAsia="Times New Roman" w:cstheme="minorHAnsi"/>
          <w:lang w:eastAsia="sl-SI"/>
        </w:rPr>
      </w:pPr>
      <w:r w:rsidRPr="00EF3062">
        <w:rPr>
          <w:rFonts w:eastAsia="Times New Roman" w:cstheme="minorHAnsi"/>
          <w:lang w:eastAsia="sl-SI"/>
        </w:rPr>
        <w:t>člen</w:t>
      </w:r>
    </w:p>
    <w:p w:rsidR="00D3016E" w:rsidRPr="00EF3062" w:rsidRDefault="00D3016E" w:rsidP="00D3016E">
      <w:pPr>
        <w:spacing w:after="0" w:line="240" w:lineRule="auto"/>
        <w:jc w:val="both"/>
        <w:rPr>
          <w:rFonts w:eastAsia="Calibri" w:cstheme="minorHAnsi"/>
          <w:lang w:eastAsia="sl-SI"/>
        </w:rPr>
      </w:pPr>
    </w:p>
    <w:p w:rsidR="00D3016E" w:rsidRPr="00EF3062" w:rsidRDefault="00D3016E" w:rsidP="00495A88">
      <w:pPr>
        <w:pStyle w:val="Brezrazmikov"/>
        <w:rPr>
          <w:rFonts w:asciiTheme="minorHAnsi" w:hAnsiTheme="minorHAnsi" w:cstheme="minorHAnsi"/>
        </w:rPr>
      </w:pPr>
      <w:bookmarkStart w:id="6" w:name="_Hlk520375659"/>
      <w:r w:rsidRPr="00EF3062">
        <w:rPr>
          <w:rFonts w:asciiTheme="minorHAnsi" w:hAnsiTheme="minorHAnsi" w:cstheme="minorHAnsi"/>
        </w:rPr>
        <w:t>Izvajalec se zavezuje začeti z deli po podpisu pogodbe ter po uvedbi v delo in jih dokončati v roku</w:t>
      </w:r>
      <w:r w:rsidRPr="00EF3062">
        <w:rPr>
          <w:rFonts w:asciiTheme="minorHAnsi" w:hAnsiTheme="minorHAnsi" w:cstheme="minorHAnsi"/>
          <w:b/>
        </w:rPr>
        <w:t xml:space="preserve"> </w:t>
      </w:r>
      <w:r w:rsidR="004A0963" w:rsidRPr="00EF3062">
        <w:rPr>
          <w:rFonts w:asciiTheme="minorHAnsi" w:hAnsiTheme="minorHAnsi" w:cstheme="minorHAnsi"/>
          <w:b/>
        </w:rPr>
        <w:t>3</w:t>
      </w:r>
      <w:r w:rsidRPr="00EF3062">
        <w:rPr>
          <w:rFonts w:asciiTheme="minorHAnsi" w:hAnsiTheme="minorHAnsi" w:cstheme="minorHAnsi"/>
          <w:b/>
        </w:rPr>
        <w:t xml:space="preserve"> mesecev od uvedbe v delo</w:t>
      </w:r>
      <w:r w:rsidRPr="00EF3062">
        <w:rPr>
          <w:rFonts w:asciiTheme="minorHAnsi" w:hAnsiTheme="minorHAnsi" w:cstheme="minorHAnsi"/>
        </w:rPr>
        <w:t>, pri čemer bo izvajalec svoj delovni čas prilagodil delovnemu času in zahtevam naročnika. V ta rok je vštet uspešno opravljen kvalitetni pregled.</w:t>
      </w:r>
    </w:p>
    <w:p w:rsidR="00495A88" w:rsidRPr="00EF3062" w:rsidRDefault="00495A88" w:rsidP="00495A88">
      <w:pPr>
        <w:pStyle w:val="Brezrazmikov"/>
        <w:rPr>
          <w:rFonts w:asciiTheme="minorHAnsi" w:hAnsiTheme="minorHAnsi" w:cstheme="minorHAnsi"/>
        </w:rPr>
      </w:pPr>
    </w:p>
    <w:bookmarkEnd w:id="6"/>
    <w:p w:rsidR="00D3016E" w:rsidRPr="00EF3062" w:rsidRDefault="00D3016E" w:rsidP="00495A88">
      <w:pPr>
        <w:pStyle w:val="Brezrazmikov"/>
        <w:rPr>
          <w:rFonts w:asciiTheme="minorHAnsi" w:hAnsiTheme="minorHAnsi" w:cstheme="minorHAnsi"/>
        </w:rPr>
      </w:pPr>
      <w:r w:rsidRPr="00EF3062">
        <w:rPr>
          <w:rFonts w:asciiTheme="minorHAnsi" w:hAnsiTheme="minorHAnsi" w:cstheme="minorHAnsi"/>
        </w:rPr>
        <w:t>Rok za odpravo morebitnih napak, opredeljenih v zapisniku o kvalitetnem pregledu in rok za primopredajo (končni prevzem del), za uspešnost katere je pogoj predana vsa potrebna dokumentacija, je skupaj največ 28 zaporednih koledarskih dni po uspešno opravljenem kvalitetnem pregledu.</w:t>
      </w:r>
    </w:p>
    <w:p w:rsidR="00495A88" w:rsidRPr="00EF3062" w:rsidRDefault="00495A88" w:rsidP="00495A88">
      <w:pPr>
        <w:pStyle w:val="Brezrazmikov"/>
        <w:rPr>
          <w:rFonts w:asciiTheme="minorHAnsi" w:hAnsiTheme="minorHAnsi" w:cstheme="minorHAnsi"/>
        </w:rPr>
      </w:pPr>
    </w:p>
    <w:p w:rsidR="00D3016E" w:rsidRPr="00EF3062" w:rsidRDefault="00D3016E" w:rsidP="00D14C5D">
      <w:pPr>
        <w:pStyle w:val="Odstavekseznama"/>
        <w:numPr>
          <w:ilvl w:val="0"/>
          <w:numId w:val="17"/>
        </w:numPr>
        <w:spacing w:after="0" w:line="240" w:lineRule="auto"/>
        <w:rPr>
          <w:rFonts w:eastAsia="Times New Roman" w:cstheme="minorHAnsi"/>
          <w:lang w:eastAsia="sl-SI"/>
        </w:rPr>
      </w:pPr>
      <w:r w:rsidRPr="00EF3062">
        <w:rPr>
          <w:rFonts w:eastAsia="Times New Roman" w:cstheme="minorHAnsi"/>
          <w:lang w:eastAsia="sl-SI"/>
        </w:rPr>
        <w:t>POGODBENA KAZEN</w:t>
      </w:r>
    </w:p>
    <w:p w:rsidR="00D3016E" w:rsidRPr="00EF3062" w:rsidRDefault="00D3016E" w:rsidP="00D3016E">
      <w:pPr>
        <w:spacing w:after="0" w:line="240" w:lineRule="auto"/>
        <w:ind w:left="1211"/>
        <w:contextualSpacing/>
        <w:rPr>
          <w:rFonts w:eastAsia="Times New Roman" w:cstheme="minorHAnsi"/>
          <w:lang w:eastAsia="sl-SI"/>
        </w:rPr>
      </w:pPr>
    </w:p>
    <w:p w:rsidR="00D3016E" w:rsidRPr="00EF3062" w:rsidRDefault="00D3016E" w:rsidP="00D14C5D">
      <w:pPr>
        <w:numPr>
          <w:ilvl w:val="0"/>
          <w:numId w:val="1"/>
        </w:numPr>
        <w:spacing w:after="0" w:line="240" w:lineRule="auto"/>
        <w:contextualSpacing/>
        <w:jc w:val="center"/>
        <w:rPr>
          <w:rFonts w:eastAsia="Times New Roman" w:cstheme="minorHAnsi"/>
          <w:lang w:eastAsia="sl-SI"/>
        </w:rPr>
      </w:pPr>
      <w:r w:rsidRPr="00EF3062">
        <w:rPr>
          <w:rFonts w:eastAsia="Times New Roman" w:cstheme="minorHAnsi"/>
          <w:lang w:eastAsia="sl-SI"/>
        </w:rPr>
        <w:t>člen</w:t>
      </w:r>
    </w:p>
    <w:p w:rsidR="00D3016E" w:rsidRPr="00EF3062" w:rsidRDefault="00D3016E" w:rsidP="00D3016E">
      <w:pPr>
        <w:spacing w:after="0" w:line="240" w:lineRule="auto"/>
        <w:jc w:val="both"/>
        <w:rPr>
          <w:rFonts w:eastAsia="Times New Roman" w:cstheme="minorHAnsi"/>
          <w:lang w:eastAsia="sl-SI"/>
        </w:rPr>
      </w:pPr>
    </w:p>
    <w:p w:rsidR="00D3016E" w:rsidRPr="00EF3062" w:rsidRDefault="00D3016E" w:rsidP="00D3016E">
      <w:pPr>
        <w:spacing w:after="0" w:line="240" w:lineRule="auto"/>
        <w:jc w:val="both"/>
        <w:rPr>
          <w:rFonts w:eastAsia="Times New Roman" w:cstheme="minorHAnsi"/>
          <w:lang w:eastAsia="sl-SI"/>
        </w:rPr>
      </w:pPr>
      <w:r w:rsidRPr="00EF3062">
        <w:rPr>
          <w:rFonts w:eastAsia="Times New Roman" w:cstheme="minorHAnsi"/>
          <w:lang w:eastAsia="sl-SI"/>
        </w:rPr>
        <w:t>Pogodbeni stranki se izrecno dogovorita, da v primeru, ko izvajalec po svoji krivdi zamudi z izvedbo del po tej pogodbi, plača naročniku pogodbeno kazen v višini 0,5 ‰ od pogodbene vrednosti za vsak zamujen koledarski dan, vendar največ do 15 % pogodbene vrednosti. Izvajalec pogodbeno kazen plača, čeprav je dela po zamudi končnega roka izvedel do konca.</w:t>
      </w:r>
    </w:p>
    <w:p w:rsidR="00D3016E" w:rsidRPr="00EF3062" w:rsidRDefault="00D3016E" w:rsidP="00D3016E">
      <w:pPr>
        <w:spacing w:after="0" w:line="240" w:lineRule="auto"/>
        <w:jc w:val="both"/>
        <w:rPr>
          <w:rFonts w:eastAsia="Times New Roman" w:cstheme="minorHAnsi"/>
          <w:lang w:eastAsia="sl-SI"/>
        </w:rPr>
      </w:pPr>
    </w:p>
    <w:p w:rsidR="00D3016E" w:rsidRPr="00EF3062" w:rsidRDefault="00D3016E" w:rsidP="00D3016E">
      <w:pPr>
        <w:spacing w:after="0" w:line="240" w:lineRule="auto"/>
        <w:jc w:val="both"/>
        <w:rPr>
          <w:rFonts w:eastAsia="Times New Roman" w:cstheme="minorHAnsi"/>
          <w:lang w:eastAsia="sl-SI"/>
        </w:rPr>
      </w:pPr>
      <w:r w:rsidRPr="00EF3062">
        <w:rPr>
          <w:rFonts w:eastAsia="Times New Roman" w:cstheme="minorHAnsi"/>
          <w:lang w:eastAsia="sl-SI"/>
        </w:rPr>
        <w:t>Pogodbena kazen se obračuna s končno situacijo.</w:t>
      </w:r>
    </w:p>
    <w:p w:rsidR="00D3016E" w:rsidRPr="00EF3062" w:rsidRDefault="00D3016E" w:rsidP="00D3016E">
      <w:pPr>
        <w:spacing w:after="0" w:line="240" w:lineRule="auto"/>
        <w:jc w:val="both"/>
        <w:rPr>
          <w:rFonts w:eastAsia="Times New Roman" w:cstheme="minorHAnsi"/>
          <w:lang w:eastAsia="sl-SI"/>
        </w:rPr>
      </w:pPr>
    </w:p>
    <w:p w:rsidR="00D3016E" w:rsidRPr="00EF3062" w:rsidRDefault="00D3016E" w:rsidP="00D3016E">
      <w:pPr>
        <w:spacing w:after="0" w:line="240" w:lineRule="auto"/>
        <w:jc w:val="both"/>
        <w:rPr>
          <w:rFonts w:eastAsia="Times New Roman" w:cstheme="minorHAnsi"/>
          <w:highlight w:val="yellow"/>
          <w:lang w:eastAsia="sl-SI"/>
        </w:rPr>
      </w:pPr>
      <w:r w:rsidRPr="00EF3062">
        <w:rPr>
          <w:rFonts w:eastAsia="Times New Roman" w:cstheme="minorHAnsi"/>
          <w:lang w:eastAsia="sl-SI"/>
        </w:rPr>
        <w:t>Naročnik in izvajalec soglašata, da naročnikova pravica zaračunati pogodbeno kazen ni pogojena z nastankom škode naročniku.</w:t>
      </w:r>
    </w:p>
    <w:p w:rsidR="00D3016E" w:rsidRPr="00EF3062" w:rsidRDefault="00D3016E" w:rsidP="00D3016E">
      <w:pPr>
        <w:autoSpaceDE w:val="0"/>
        <w:autoSpaceDN w:val="0"/>
        <w:adjustRightInd w:val="0"/>
        <w:spacing w:after="0" w:line="240" w:lineRule="auto"/>
        <w:jc w:val="both"/>
        <w:rPr>
          <w:rFonts w:eastAsia="Times New Roman" w:cstheme="minorHAnsi"/>
          <w:b/>
          <w:bCs/>
          <w:iCs/>
          <w:lang w:eastAsia="sl-SI"/>
        </w:rPr>
      </w:pPr>
    </w:p>
    <w:p w:rsidR="00D3016E" w:rsidRPr="00EF3062" w:rsidRDefault="00D3016E" w:rsidP="00D14C5D">
      <w:pPr>
        <w:pStyle w:val="Odstavekseznama"/>
        <w:numPr>
          <w:ilvl w:val="0"/>
          <w:numId w:val="17"/>
        </w:numPr>
        <w:autoSpaceDE w:val="0"/>
        <w:autoSpaceDN w:val="0"/>
        <w:adjustRightInd w:val="0"/>
        <w:spacing w:after="0" w:line="240" w:lineRule="auto"/>
        <w:rPr>
          <w:rFonts w:eastAsia="Times New Roman" w:cstheme="minorHAnsi"/>
          <w:bCs/>
          <w:iCs/>
          <w:lang w:eastAsia="sl-SI"/>
        </w:rPr>
      </w:pPr>
      <w:r w:rsidRPr="00EF3062">
        <w:rPr>
          <w:rFonts w:eastAsia="Times New Roman" w:cstheme="minorHAnsi"/>
          <w:bCs/>
          <w:iCs/>
          <w:lang w:eastAsia="sl-SI"/>
        </w:rPr>
        <w:t xml:space="preserve">IZROČITEV OBJEKTA NAROČNIKU (PRIMOPREDAJA) </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14C5D">
      <w:pPr>
        <w:numPr>
          <w:ilvl w:val="0"/>
          <w:numId w:val="1"/>
        </w:numPr>
        <w:autoSpaceDE w:val="0"/>
        <w:autoSpaceDN w:val="0"/>
        <w:adjustRightInd w:val="0"/>
        <w:spacing w:after="0" w:line="240" w:lineRule="auto"/>
        <w:contextualSpacing/>
        <w:jc w:val="center"/>
        <w:rPr>
          <w:rFonts w:eastAsia="Times New Roman" w:cstheme="minorHAnsi"/>
          <w:lang w:eastAsia="sl-SI"/>
        </w:rPr>
      </w:pPr>
      <w:r w:rsidRPr="00EF3062">
        <w:rPr>
          <w:rFonts w:eastAsia="Times New Roman" w:cstheme="minorHAnsi"/>
          <w:lang w:eastAsia="sl-SI"/>
        </w:rPr>
        <w:t>člen</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Pogodbeni stranki sta se dolžni po zaključenih delih na objektu brez odlašanja lotiti sprejema in izročitve objekta. </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Najkasneje v 7 dneh po zaključenih delih na objektu imenujeta naročnik in izvajalec po dva predstavnika v komisijo za pregled končanih del v zvezi z izgradnjo objekta.</w:t>
      </w:r>
    </w:p>
    <w:p w:rsidR="00D3016E" w:rsidRPr="00EF3062" w:rsidRDefault="00D3016E" w:rsidP="00D3016E">
      <w:pPr>
        <w:spacing w:after="0" w:line="240" w:lineRule="auto"/>
        <w:ind w:hanging="720"/>
        <w:jc w:val="both"/>
        <w:rPr>
          <w:rFonts w:eastAsia="Times New Roman" w:cstheme="minorHAnsi"/>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Komisija v roku 30 dni od njenega konstituiranja pripravi prevzemni zapisnik, ki vsebuje zlasti naslednje podatke: </w:t>
      </w:r>
    </w:p>
    <w:p w:rsidR="00D3016E" w:rsidRPr="00EF3062" w:rsidRDefault="00D3016E" w:rsidP="00D3016E">
      <w:pPr>
        <w:autoSpaceDE w:val="0"/>
        <w:autoSpaceDN w:val="0"/>
        <w:adjustRightInd w:val="0"/>
        <w:spacing w:after="21" w:line="240" w:lineRule="auto"/>
        <w:jc w:val="both"/>
        <w:rPr>
          <w:rFonts w:eastAsia="Times New Roman" w:cstheme="minorHAnsi"/>
          <w:lang w:eastAsia="sl-SI"/>
        </w:rPr>
      </w:pPr>
      <w:r w:rsidRPr="00EF3062">
        <w:rPr>
          <w:rFonts w:eastAsia="Times New Roman" w:cstheme="minorHAnsi"/>
          <w:lang w:eastAsia="sl-SI"/>
        </w:rPr>
        <w:t xml:space="preserve">1. ali so dela izvedena po pogodbi, predpisih in pravilih stroke; </w:t>
      </w:r>
    </w:p>
    <w:p w:rsidR="00D3016E" w:rsidRPr="00EF3062" w:rsidRDefault="00D3016E" w:rsidP="00D3016E">
      <w:pPr>
        <w:autoSpaceDE w:val="0"/>
        <w:autoSpaceDN w:val="0"/>
        <w:adjustRightInd w:val="0"/>
        <w:spacing w:after="21" w:line="240" w:lineRule="auto"/>
        <w:jc w:val="both"/>
        <w:rPr>
          <w:rFonts w:eastAsia="Times New Roman" w:cstheme="minorHAnsi"/>
          <w:lang w:eastAsia="sl-SI"/>
        </w:rPr>
      </w:pPr>
      <w:r w:rsidRPr="00EF3062">
        <w:rPr>
          <w:rFonts w:eastAsia="Times New Roman" w:cstheme="minorHAnsi"/>
          <w:lang w:eastAsia="sl-SI"/>
        </w:rPr>
        <w:t xml:space="preserve">2. ali kakovost izvedenih del ustreza pogodbeni kakovosti oziroma katera dela je izvajalec dolžan na svoj strošek dodelati, popraviti ali znova izvesti in v katerem roku mora to storiti; </w:t>
      </w:r>
    </w:p>
    <w:p w:rsidR="00D3016E" w:rsidRPr="00EF3062" w:rsidRDefault="00D3016E" w:rsidP="00D3016E">
      <w:pPr>
        <w:autoSpaceDE w:val="0"/>
        <w:autoSpaceDN w:val="0"/>
        <w:adjustRightInd w:val="0"/>
        <w:spacing w:after="21" w:line="240" w:lineRule="auto"/>
        <w:jc w:val="both"/>
        <w:rPr>
          <w:rFonts w:eastAsia="Times New Roman" w:cstheme="minorHAnsi"/>
          <w:lang w:eastAsia="sl-SI"/>
        </w:rPr>
      </w:pPr>
      <w:r w:rsidRPr="00EF3062">
        <w:rPr>
          <w:rFonts w:eastAsia="Times New Roman" w:cstheme="minorHAnsi"/>
          <w:lang w:eastAsia="sl-SI"/>
        </w:rPr>
        <w:t xml:space="preserve">3. o katerih vprašanjih tehnične narave ni bilo doseženo soglasje med pooblaščenimi predstavniki pogodbenikov; </w:t>
      </w:r>
    </w:p>
    <w:p w:rsidR="00D3016E" w:rsidRPr="00EF3062" w:rsidRDefault="00D3016E" w:rsidP="00D3016E">
      <w:pPr>
        <w:autoSpaceDE w:val="0"/>
        <w:autoSpaceDN w:val="0"/>
        <w:adjustRightInd w:val="0"/>
        <w:spacing w:after="21" w:line="240" w:lineRule="auto"/>
        <w:jc w:val="both"/>
        <w:rPr>
          <w:rFonts w:eastAsia="Times New Roman" w:cstheme="minorHAnsi"/>
          <w:lang w:eastAsia="sl-SI"/>
        </w:rPr>
      </w:pPr>
      <w:r w:rsidRPr="00EF3062">
        <w:rPr>
          <w:rFonts w:eastAsia="Times New Roman" w:cstheme="minorHAnsi"/>
          <w:lang w:eastAsia="sl-SI"/>
        </w:rPr>
        <w:t xml:space="preserve">4. ugotovitev o sprejemu in izročitvi garancijskih listov in atestov; </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5. datum dovršitve del in datum sprejema in izročitve. </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lastRenderedPageBreak/>
        <w:t xml:space="preserve">Izvajalec mora komisiji zagotoviti vse potrebne podatke, predložiti vso dokumentacijo in ji omogočiti ogled stvari. Prevzemni zapisnik podpišejo vsi člani komisije in s podpisom se šteje, razen v primeru ugotovljenih pomanjkljivosti, da je primopredaja objekta opravljena ter so s tem vse pogodbene obveznosti izvajalca opravljene. </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Odgovornost za riziko preide od izvajalca k naročniku po uspešni primopredaji del, razen za jamčenje za napake po določilih o garancijskem jamstvu. </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Vsaka stranka te pogodbe nosi svoje stroške v zvezi s financiranjem komisije za prevzem. </w:t>
      </w:r>
    </w:p>
    <w:p w:rsidR="00C029A9" w:rsidRPr="00EF3062" w:rsidRDefault="00C029A9"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14C5D">
      <w:pPr>
        <w:pStyle w:val="Odstavekseznama"/>
        <w:numPr>
          <w:ilvl w:val="0"/>
          <w:numId w:val="17"/>
        </w:numPr>
        <w:autoSpaceDE w:val="0"/>
        <w:autoSpaceDN w:val="0"/>
        <w:adjustRightInd w:val="0"/>
        <w:spacing w:after="0" w:line="240" w:lineRule="auto"/>
        <w:rPr>
          <w:rFonts w:eastAsia="Times New Roman" w:cstheme="minorHAnsi"/>
          <w:iCs/>
          <w:lang w:eastAsia="sl-SI"/>
        </w:rPr>
      </w:pPr>
      <w:r w:rsidRPr="00EF3062">
        <w:rPr>
          <w:rFonts w:eastAsia="Times New Roman" w:cstheme="minorHAnsi"/>
          <w:iCs/>
          <w:lang w:eastAsia="sl-SI"/>
        </w:rPr>
        <w:t xml:space="preserve">PRIMOPREDAJA BREZ SODELOVANJA DRUGE POGODBENE STRANKE </w:t>
      </w:r>
    </w:p>
    <w:p w:rsidR="00D3016E" w:rsidRPr="00EF3062" w:rsidRDefault="00D3016E" w:rsidP="00D3016E">
      <w:pPr>
        <w:autoSpaceDE w:val="0"/>
        <w:autoSpaceDN w:val="0"/>
        <w:adjustRightInd w:val="0"/>
        <w:spacing w:after="0" w:line="240" w:lineRule="auto"/>
        <w:jc w:val="both"/>
        <w:rPr>
          <w:rFonts w:eastAsia="Times New Roman" w:cstheme="minorHAnsi"/>
          <w:b/>
          <w:lang w:eastAsia="sl-SI"/>
        </w:rPr>
      </w:pPr>
    </w:p>
    <w:p w:rsidR="00D3016E" w:rsidRPr="00EF3062" w:rsidRDefault="00D3016E" w:rsidP="00D14C5D">
      <w:pPr>
        <w:numPr>
          <w:ilvl w:val="0"/>
          <w:numId w:val="1"/>
        </w:numPr>
        <w:autoSpaceDE w:val="0"/>
        <w:autoSpaceDN w:val="0"/>
        <w:adjustRightInd w:val="0"/>
        <w:spacing w:after="0" w:line="240" w:lineRule="auto"/>
        <w:contextualSpacing/>
        <w:jc w:val="center"/>
        <w:rPr>
          <w:rFonts w:eastAsia="Times New Roman" w:cstheme="minorHAnsi"/>
          <w:lang w:eastAsia="sl-SI"/>
        </w:rPr>
      </w:pPr>
      <w:r w:rsidRPr="00EF3062">
        <w:rPr>
          <w:rFonts w:eastAsia="Times New Roman" w:cstheme="minorHAnsi"/>
          <w:lang w:eastAsia="sl-SI"/>
        </w:rPr>
        <w:t>člen</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Prevzemni zapisnik iz prejšnje točke te pogodbe lahko sestavi tudi en sam pogodbenik brez drugega, če drugi pogodbenik neopravičeno odkloni sodelovanje pri sprejemu in izročitvi ali če se neopravičeno ne odzove vabilu, da sodeluje pri sprejemu in izročitvi. </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Takšen zapisnik se pošlje drugi pogodbeni stranki. Z dnem, ko se pošlje zapisnik, nastanejo posledice v zvezi s sprejemom in izročitvijo.</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 </w:t>
      </w:r>
    </w:p>
    <w:p w:rsidR="00D3016E" w:rsidRPr="00EF3062" w:rsidRDefault="00D3016E" w:rsidP="00D14C5D">
      <w:pPr>
        <w:pStyle w:val="Odstavekseznama"/>
        <w:numPr>
          <w:ilvl w:val="0"/>
          <w:numId w:val="17"/>
        </w:numPr>
        <w:autoSpaceDE w:val="0"/>
        <w:autoSpaceDN w:val="0"/>
        <w:adjustRightInd w:val="0"/>
        <w:spacing w:after="0" w:line="240" w:lineRule="auto"/>
        <w:rPr>
          <w:rFonts w:eastAsia="Times New Roman" w:cstheme="minorHAnsi"/>
          <w:iCs/>
          <w:lang w:eastAsia="sl-SI"/>
        </w:rPr>
      </w:pPr>
      <w:r w:rsidRPr="00EF3062">
        <w:rPr>
          <w:rFonts w:eastAsia="Times New Roman" w:cstheme="minorHAnsi"/>
          <w:iCs/>
          <w:lang w:eastAsia="sl-SI"/>
        </w:rPr>
        <w:t xml:space="preserve">POSLEDICE UGOTOVLJENIH POMANJKLJIVOSTI GRADNJE </w:t>
      </w:r>
    </w:p>
    <w:p w:rsidR="00D3016E" w:rsidRPr="00EF3062" w:rsidRDefault="00D3016E" w:rsidP="00D3016E">
      <w:pPr>
        <w:autoSpaceDE w:val="0"/>
        <w:autoSpaceDN w:val="0"/>
        <w:adjustRightInd w:val="0"/>
        <w:spacing w:after="0" w:line="240" w:lineRule="auto"/>
        <w:jc w:val="both"/>
        <w:rPr>
          <w:rFonts w:eastAsia="Times New Roman" w:cstheme="minorHAnsi"/>
          <w:b/>
          <w:lang w:eastAsia="sl-SI"/>
        </w:rPr>
      </w:pPr>
    </w:p>
    <w:p w:rsidR="00D3016E" w:rsidRPr="00EF3062" w:rsidRDefault="00D3016E" w:rsidP="00D14C5D">
      <w:pPr>
        <w:numPr>
          <w:ilvl w:val="0"/>
          <w:numId w:val="1"/>
        </w:numPr>
        <w:autoSpaceDE w:val="0"/>
        <w:autoSpaceDN w:val="0"/>
        <w:adjustRightInd w:val="0"/>
        <w:spacing w:after="0" w:line="240" w:lineRule="auto"/>
        <w:jc w:val="center"/>
        <w:rPr>
          <w:rFonts w:eastAsia="Times New Roman" w:cstheme="minorHAnsi"/>
          <w:lang w:eastAsia="sl-SI"/>
        </w:rPr>
      </w:pPr>
      <w:r w:rsidRPr="00EF3062">
        <w:rPr>
          <w:rFonts w:eastAsia="Times New Roman" w:cstheme="minorHAnsi"/>
          <w:lang w:eastAsia="sl-SI"/>
        </w:rPr>
        <w:t>člen</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Če je v zapisniku o sprejemu in izročitvi obojestransko ugotovljeno, da mora izvajalec na svoj strošek dodelati, popraviti ali znova izvesti posamezna dela, se je izvajalec tega dolžan takoj lotiti. </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V primeru pomanjkljivosti, ugotovljenih z zapisnikom ob primopredaji izvršenih del, je potrebno ponovno zapisniško ugotoviti stanje odprave pomanjkljivosti.</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Če izvajalec ne izvede del iz prvega odstavka te točke pogodbe v primernem roku, lahko naročnik angažira koga drugega, da jih izvede na račun izvajalca. </w:t>
      </w:r>
    </w:p>
    <w:p w:rsidR="00D3016E" w:rsidRPr="00EF3062" w:rsidRDefault="00D3016E" w:rsidP="00D3016E">
      <w:pPr>
        <w:autoSpaceDE w:val="0"/>
        <w:autoSpaceDN w:val="0"/>
        <w:adjustRightInd w:val="0"/>
        <w:spacing w:after="0" w:line="240" w:lineRule="auto"/>
        <w:jc w:val="both"/>
        <w:rPr>
          <w:rFonts w:eastAsia="Times New Roman" w:cstheme="minorHAnsi"/>
          <w:b/>
          <w:bCs/>
          <w:i/>
          <w:iCs/>
          <w:lang w:eastAsia="sl-SI"/>
        </w:rPr>
      </w:pPr>
    </w:p>
    <w:p w:rsidR="00D14C5D" w:rsidRPr="00EF3062" w:rsidRDefault="00D3016E" w:rsidP="00D14C5D">
      <w:pPr>
        <w:pStyle w:val="Odstavekseznama"/>
        <w:numPr>
          <w:ilvl w:val="0"/>
          <w:numId w:val="17"/>
        </w:numPr>
        <w:autoSpaceDE w:val="0"/>
        <w:autoSpaceDN w:val="0"/>
        <w:adjustRightInd w:val="0"/>
        <w:spacing w:after="0" w:line="240" w:lineRule="auto"/>
        <w:rPr>
          <w:rFonts w:eastAsia="Times New Roman" w:cstheme="minorHAnsi"/>
          <w:iCs/>
          <w:lang w:eastAsia="sl-SI"/>
        </w:rPr>
      </w:pPr>
      <w:r w:rsidRPr="00EF3062">
        <w:rPr>
          <w:rFonts w:eastAsia="Times New Roman" w:cstheme="minorHAnsi"/>
          <w:iCs/>
          <w:lang w:eastAsia="sl-SI"/>
        </w:rPr>
        <w:t>PODALJŠANJE POGODBENIH ROKOV</w:t>
      </w:r>
    </w:p>
    <w:p w:rsidR="00D3016E" w:rsidRPr="00EF3062" w:rsidRDefault="00D3016E" w:rsidP="00D14C5D">
      <w:pPr>
        <w:autoSpaceDE w:val="0"/>
        <w:autoSpaceDN w:val="0"/>
        <w:adjustRightInd w:val="0"/>
        <w:spacing w:after="0" w:line="240" w:lineRule="auto"/>
        <w:rPr>
          <w:rFonts w:eastAsia="Times New Roman" w:cstheme="minorHAnsi"/>
          <w:iCs/>
          <w:lang w:eastAsia="sl-SI"/>
        </w:rPr>
      </w:pPr>
      <w:r w:rsidRPr="00EF3062">
        <w:rPr>
          <w:rFonts w:eastAsia="Times New Roman" w:cstheme="minorHAnsi"/>
          <w:iCs/>
          <w:lang w:eastAsia="sl-SI"/>
        </w:rPr>
        <w:t xml:space="preserve"> </w:t>
      </w:r>
    </w:p>
    <w:p w:rsidR="00D3016E" w:rsidRPr="00EF3062" w:rsidRDefault="00D3016E" w:rsidP="00D14C5D">
      <w:pPr>
        <w:numPr>
          <w:ilvl w:val="0"/>
          <w:numId w:val="1"/>
        </w:numPr>
        <w:autoSpaceDE w:val="0"/>
        <w:autoSpaceDN w:val="0"/>
        <w:adjustRightInd w:val="0"/>
        <w:spacing w:after="0" w:line="240" w:lineRule="auto"/>
        <w:jc w:val="center"/>
        <w:rPr>
          <w:rFonts w:eastAsia="Times New Roman" w:cstheme="minorHAnsi"/>
          <w:lang w:eastAsia="sl-SI"/>
        </w:rPr>
      </w:pPr>
      <w:r w:rsidRPr="00EF3062">
        <w:rPr>
          <w:rFonts w:eastAsia="Times New Roman" w:cstheme="minorHAnsi"/>
          <w:lang w:eastAsia="sl-SI"/>
        </w:rPr>
        <w:t>člen</w:t>
      </w:r>
    </w:p>
    <w:p w:rsidR="00D3016E" w:rsidRPr="00EF3062" w:rsidRDefault="00D3016E" w:rsidP="00D3016E">
      <w:pPr>
        <w:tabs>
          <w:tab w:val="left" w:pos="6804"/>
        </w:tabs>
        <w:spacing w:after="0" w:line="240" w:lineRule="auto"/>
        <w:rPr>
          <w:rFonts w:eastAsia="Times New Roman" w:cstheme="minorHAnsi"/>
          <w:i/>
          <w:lang w:eastAsia="sl-SI"/>
        </w:rPr>
      </w:pPr>
    </w:p>
    <w:p w:rsidR="00D3016E" w:rsidRPr="00EF3062" w:rsidRDefault="00D3016E" w:rsidP="001A1967">
      <w:pPr>
        <w:tabs>
          <w:tab w:val="left" w:pos="6804"/>
        </w:tabs>
        <w:spacing w:after="0" w:line="240" w:lineRule="auto"/>
        <w:jc w:val="both"/>
        <w:rPr>
          <w:rFonts w:eastAsia="Times New Roman" w:cstheme="minorHAnsi"/>
          <w:i/>
          <w:lang w:eastAsia="sl-SI"/>
        </w:rPr>
      </w:pPr>
      <w:r w:rsidRPr="00EF3062">
        <w:rPr>
          <w:rFonts w:eastAsia="Times New Roman" w:cstheme="minorHAnsi"/>
          <w:i/>
          <w:lang w:eastAsia="sl-SI"/>
        </w:rPr>
        <w:t>Brez posledic za izvajalca se pogodbeni rok lahko podaljša:</w:t>
      </w:r>
    </w:p>
    <w:p w:rsidR="00D3016E" w:rsidRPr="00EF3062" w:rsidRDefault="00D3016E" w:rsidP="001A1967">
      <w:pPr>
        <w:tabs>
          <w:tab w:val="left" w:pos="6804"/>
        </w:tabs>
        <w:spacing w:after="0" w:line="240" w:lineRule="auto"/>
        <w:jc w:val="both"/>
        <w:rPr>
          <w:rFonts w:eastAsia="Times New Roman" w:cstheme="minorHAnsi"/>
          <w:lang w:eastAsia="sl-SI"/>
        </w:rPr>
      </w:pPr>
      <w:r w:rsidRPr="00EF3062">
        <w:rPr>
          <w:rFonts w:eastAsia="Times New Roman" w:cstheme="minorHAnsi"/>
          <w:lang w:eastAsia="sl-SI"/>
        </w:rPr>
        <w:t>Za toliko dni, kolikor je naročnik v zamudi z izpolnitvijo obvez iz poglavja »obveznosti naročnika«.</w:t>
      </w:r>
    </w:p>
    <w:p w:rsidR="00D3016E" w:rsidRPr="00EF3062" w:rsidRDefault="00D3016E" w:rsidP="00D3016E">
      <w:pPr>
        <w:tabs>
          <w:tab w:val="left" w:pos="6804"/>
        </w:tabs>
        <w:spacing w:after="0" w:line="240" w:lineRule="auto"/>
        <w:rPr>
          <w:rFonts w:eastAsia="Times New Roman" w:cstheme="minorHAnsi"/>
          <w:lang w:eastAsia="sl-SI"/>
        </w:rPr>
      </w:pPr>
    </w:p>
    <w:p w:rsidR="00D3016E" w:rsidRPr="00EF3062" w:rsidRDefault="00D3016E" w:rsidP="00D3016E">
      <w:pPr>
        <w:tabs>
          <w:tab w:val="left" w:pos="6804"/>
        </w:tabs>
        <w:spacing w:after="0" w:line="240" w:lineRule="auto"/>
        <w:rPr>
          <w:rFonts w:eastAsia="Times New Roman" w:cstheme="minorHAnsi"/>
          <w:i/>
          <w:lang w:eastAsia="sl-SI"/>
        </w:rPr>
      </w:pPr>
      <w:r w:rsidRPr="00EF3062">
        <w:rPr>
          <w:rFonts w:eastAsia="Times New Roman" w:cstheme="minorHAnsi"/>
          <w:i/>
          <w:lang w:eastAsia="sl-SI"/>
        </w:rPr>
        <w:t>Sporazumno se lahko zamikajo roki v naslednjih primerih:</w:t>
      </w:r>
    </w:p>
    <w:p w:rsidR="00D3016E" w:rsidRPr="00EF3062" w:rsidRDefault="00D3016E" w:rsidP="00D3016E">
      <w:pPr>
        <w:numPr>
          <w:ilvl w:val="0"/>
          <w:numId w:val="4"/>
        </w:numPr>
        <w:spacing w:after="0" w:line="240" w:lineRule="auto"/>
        <w:ind w:left="360"/>
        <w:jc w:val="both"/>
        <w:rPr>
          <w:rFonts w:eastAsia="Times New Roman" w:cstheme="minorHAnsi"/>
        </w:rPr>
      </w:pPr>
      <w:r w:rsidRPr="00EF3062">
        <w:rPr>
          <w:rFonts w:eastAsia="Times New Roman" w:cstheme="minorHAnsi"/>
        </w:rPr>
        <w:t xml:space="preserve">Zaradi višje sile, to so vsi </w:t>
      </w:r>
      <w:proofErr w:type="spellStart"/>
      <w:r w:rsidRPr="00EF3062">
        <w:rPr>
          <w:rFonts w:eastAsia="Times New Roman" w:cstheme="minorHAnsi"/>
        </w:rPr>
        <w:t>neodklonljivi</w:t>
      </w:r>
      <w:proofErr w:type="spellEnd"/>
      <w:r w:rsidRPr="00EF3062">
        <w:rPr>
          <w:rFonts w:eastAsia="Times New Roman" w:cstheme="minorHAnsi"/>
        </w:rPr>
        <w:t xml:space="preserve"> in nepredvideni dogodki, ki onemogočajo delo pod normalnimi pogoji in na njih ne more vplivati nobena od pogodbenih strank. Višja sila so izredne nepremagljive in nepredvidljive okoliščine, ki nastopijo po sklenitvi pogodbe in so zunaj volje ali sfere pogodbenih strank (kot na primer: poplave, potresi, druge elementarne nezgode, požar, vojna, trgovinska blokada itd.) ter jih ni bilo mogoče predvideti, se jim izogniti ali jih odvrniti. Investitor in izvajalec se obvezujeta, da se bosta v roku 3 dni obvestila o nastanku in prenehanju višje sile.</w:t>
      </w:r>
    </w:p>
    <w:p w:rsidR="00D3016E" w:rsidRPr="00EF3062" w:rsidRDefault="00D3016E" w:rsidP="00D3016E">
      <w:pPr>
        <w:numPr>
          <w:ilvl w:val="0"/>
          <w:numId w:val="4"/>
        </w:numPr>
        <w:spacing w:after="0" w:line="240" w:lineRule="auto"/>
        <w:ind w:left="360"/>
        <w:jc w:val="both"/>
        <w:rPr>
          <w:rFonts w:eastAsia="Times New Roman" w:cstheme="minorHAnsi"/>
        </w:rPr>
      </w:pPr>
      <w:r w:rsidRPr="00EF3062">
        <w:rPr>
          <w:rFonts w:eastAsia="Times New Roman" w:cstheme="minorHAnsi"/>
        </w:rPr>
        <w:t>Če med izvajanjem del nastopijo nepredvidljivi dogodki in ti zahtevajo zahtevno strokovno razrešitev ali celo dopolnitev projektne dokumentacije.</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Pogodbena stranka, ki ne more izpolnjevati obveznosti po tej pogodbi zaradi višje sile, mora o nastopu tega dogodka nemudoma, najkasneje pa v 8 dneh, pisno obvestiti drugo stranko. Obvestilo mora vsebovati podatke o nastopu in naravi dogodka ter njegovih potencialnih posledicah.</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Če za stranko nastopi nezmožnost izpolnjevanja obveznosti po tej pogodbi zaradi dogodka višje sile, pa o tem ne obvesti druge stranke, izgubi pravico, da bi uporabila višjo silo kot utemeljitev, opravičilo ali podlago za uveljavljanje drugih pravic, ki bi jih sicer imela zaradi dogodka višje sile. </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Med trajanjem dogodka višje sile se bosta pogodbeni stranki po najboljših močeh trudili zmanjšati vso škodo, izgube, zamude ali motnje, ki izvirajo iz takega dogodka.</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2D3281">
      <w:pPr>
        <w:pStyle w:val="Brezrazmikov"/>
        <w:rPr>
          <w:rFonts w:asciiTheme="minorHAnsi" w:hAnsiTheme="minorHAnsi" w:cstheme="minorHAnsi"/>
        </w:rPr>
      </w:pPr>
      <w:r w:rsidRPr="00EF3062">
        <w:rPr>
          <w:rFonts w:asciiTheme="minorHAnsi" w:hAnsiTheme="minorHAnsi" w:cstheme="minorHAnsi"/>
        </w:rPr>
        <w:t>Novi roki se določijo pisno in sporazumno. O spremembi rokov gradnje se pogodbene stranke dogovorijo z aneksom k tej pogodbi.</w:t>
      </w:r>
    </w:p>
    <w:p w:rsidR="002D3281" w:rsidRPr="00EF3062" w:rsidRDefault="002D3281" w:rsidP="002D3281">
      <w:pPr>
        <w:pStyle w:val="Brezrazmikov"/>
        <w:rPr>
          <w:rFonts w:asciiTheme="minorHAnsi" w:hAnsiTheme="minorHAnsi" w:cstheme="minorHAnsi"/>
        </w:rPr>
      </w:pPr>
    </w:p>
    <w:p w:rsidR="00D3016E" w:rsidRPr="00EF3062" w:rsidRDefault="00D3016E" w:rsidP="00D14C5D">
      <w:pPr>
        <w:pStyle w:val="Odstavekseznama"/>
        <w:numPr>
          <w:ilvl w:val="0"/>
          <w:numId w:val="17"/>
        </w:numPr>
        <w:autoSpaceDE w:val="0"/>
        <w:autoSpaceDN w:val="0"/>
        <w:adjustRightInd w:val="0"/>
        <w:spacing w:after="0" w:line="240" w:lineRule="auto"/>
        <w:rPr>
          <w:rFonts w:eastAsia="Times New Roman" w:cstheme="minorHAnsi"/>
          <w:bCs/>
          <w:iCs/>
          <w:lang w:eastAsia="sl-SI"/>
        </w:rPr>
      </w:pPr>
      <w:r w:rsidRPr="00EF3062">
        <w:rPr>
          <w:rFonts w:eastAsia="Times New Roman" w:cstheme="minorHAnsi"/>
          <w:bCs/>
          <w:iCs/>
          <w:lang w:eastAsia="sl-SI"/>
        </w:rPr>
        <w:t>SPREMEMBE NAČRTOV ZARADI NOVIH ZAHTEV ALI SPREMENJENIH OKOLIŠČIN</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14C5D">
      <w:pPr>
        <w:numPr>
          <w:ilvl w:val="0"/>
          <w:numId w:val="1"/>
        </w:numPr>
        <w:autoSpaceDE w:val="0"/>
        <w:autoSpaceDN w:val="0"/>
        <w:adjustRightInd w:val="0"/>
        <w:spacing w:after="0" w:line="240" w:lineRule="auto"/>
        <w:contextualSpacing/>
        <w:jc w:val="center"/>
        <w:rPr>
          <w:rFonts w:eastAsia="Times New Roman" w:cstheme="minorHAnsi"/>
          <w:lang w:eastAsia="sl-SI"/>
        </w:rPr>
      </w:pPr>
      <w:r w:rsidRPr="00EF3062">
        <w:rPr>
          <w:rFonts w:eastAsia="Times New Roman" w:cstheme="minorHAnsi"/>
          <w:lang w:eastAsia="sl-SI"/>
        </w:rPr>
        <w:t>člen</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Če se po sklenitvi te pogodbe in pred začetkom gradnje bistveno spremenijo okoliščine, ki določajo pogoje gradnje, lahko vsaka pogodbena stranka zahteva, da se pravice in obveznosti strank v zvezi z izvajanjem predmeta pogodbe spremenijo z aneksom k tej pogodbi. </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spacing w:after="0" w:line="240" w:lineRule="auto"/>
        <w:rPr>
          <w:rFonts w:eastAsia="Times New Roman" w:cstheme="minorHAnsi"/>
          <w:lang w:eastAsia="sl-SI"/>
        </w:rPr>
      </w:pPr>
      <w:r w:rsidRPr="00EF3062">
        <w:rPr>
          <w:rFonts w:eastAsia="Times New Roman" w:cstheme="minorHAnsi"/>
          <w:lang w:eastAsia="sl-SI"/>
        </w:rPr>
        <w:t>Kot spremenjene okoliščine gradnje se štejejo zlasti:</w:t>
      </w:r>
    </w:p>
    <w:p w:rsidR="00D3016E" w:rsidRPr="00EF3062" w:rsidRDefault="00D3016E" w:rsidP="00D3016E">
      <w:pPr>
        <w:numPr>
          <w:ilvl w:val="0"/>
          <w:numId w:val="5"/>
        </w:num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spremembe razmer v zemlji, ki so nastale po sklenitvi pogodbe in niso bile znane v času sklenitve pogodbe; </w:t>
      </w:r>
    </w:p>
    <w:p w:rsidR="00D3016E" w:rsidRPr="00EF3062" w:rsidRDefault="00D3016E" w:rsidP="00D3016E">
      <w:pPr>
        <w:numPr>
          <w:ilvl w:val="0"/>
          <w:numId w:val="5"/>
        </w:num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spremembe tehničnih predpisov in standardov. </w:t>
      </w:r>
    </w:p>
    <w:p w:rsidR="00D3016E" w:rsidRPr="00EF3062" w:rsidRDefault="00D3016E" w:rsidP="00D3016E">
      <w:pPr>
        <w:autoSpaceDE w:val="0"/>
        <w:autoSpaceDN w:val="0"/>
        <w:adjustRightInd w:val="0"/>
        <w:spacing w:after="0" w:line="240" w:lineRule="auto"/>
        <w:rPr>
          <w:rFonts w:eastAsia="Times New Roman" w:cstheme="minorHAnsi"/>
          <w:lang w:eastAsia="sl-SI"/>
        </w:rPr>
      </w:pPr>
    </w:p>
    <w:p w:rsidR="00D3016E" w:rsidRPr="00EF3062" w:rsidRDefault="00D3016E" w:rsidP="00D14C5D">
      <w:pPr>
        <w:pStyle w:val="Odstavekseznama"/>
        <w:numPr>
          <w:ilvl w:val="0"/>
          <w:numId w:val="17"/>
        </w:numPr>
        <w:autoSpaceDE w:val="0"/>
        <w:autoSpaceDN w:val="0"/>
        <w:adjustRightInd w:val="0"/>
        <w:spacing w:after="0" w:line="240" w:lineRule="auto"/>
        <w:rPr>
          <w:rFonts w:eastAsia="Times New Roman" w:cstheme="minorHAnsi"/>
          <w:bCs/>
          <w:iCs/>
          <w:lang w:eastAsia="sl-SI"/>
        </w:rPr>
      </w:pPr>
      <w:r w:rsidRPr="00EF3062">
        <w:rPr>
          <w:rFonts w:eastAsia="Times New Roman" w:cstheme="minorHAnsi"/>
          <w:bCs/>
          <w:iCs/>
          <w:lang w:eastAsia="sl-SI"/>
        </w:rPr>
        <w:t>JAMSTVA IZVAJALCA IN KVALITETA MATERIALA</w:t>
      </w:r>
    </w:p>
    <w:p w:rsidR="00D3016E" w:rsidRPr="00EF3062" w:rsidRDefault="00D3016E" w:rsidP="00D3016E">
      <w:pPr>
        <w:autoSpaceDE w:val="0"/>
        <w:autoSpaceDN w:val="0"/>
        <w:adjustRightInd w:val="0"/>
        <w:spacing w:after="0" w:line="240" w:lineRule="auto"/>
        <w:jc w:val="both"/>
        <w:rPr>
          <w:rFonts w:eastAsia="Times New Roman" w:cstheme="minorHAnsi"/>
          <w:b/>
          <w:lang w:eastAsia="sl-SI"/>
        </w:rPr>
      </w:pPr>
    </w:p>
    <w:p w:rsidR="00D3016E" w:rsidRPr="00EF3062" w:rsidRDefault="00D3016E" w:rsidP="00D14C5D">
      <w:pPr>
        <w:numPr>
          <w:ilvl w:val="0"/>
          <w:numId w:val="1"/>
        </w:numPr>
        <w:autoSpaceDE w:val="0"/>
        <w:autoSpaceDN w:val="0"/>
        <w:adjustRightInd w:val="0"/>
        <w:spacing w:after="0" w:line="240" w:lineRule="auto"/>
        <w:jc w:val="center"/>
        <w:rPr>
          <w:rFonts w:eastAsia="Times New Roman" w:cstheme="minorHAnsi"/>
          <w:lang w:eastAsia="sl-SI"/>
        </w:rPr>
      </w:pPr>
      <w:r w:rsidRPr="00EF3062">
        <w:rPr>
          <w:rFonts w:eastAsia="Times New Roman" w:cstheme="minorHAnsi"/>
          <w:lang w:eastAsia="sl-SI"/>
        </w:rPr>
        <w:t>člen</w:t>
      </w:r>
    </w:p>
    <w:p w:rsidR="00D3016E" w:rsidRPr="00EF3062" w:rsidRDefault="00D3016E" w:rsidP="00D3016E">
      <w:pPr>
        <w:autoSpaceDE w:val="0"/>
        <w:autoSpaceDN w:val="0"/>
        <w:adjustRightInd w:val="0"/>
        <w:spacing w:after="0" w:line="240" w:lineRule="auto"/>
        <w:jc w:val="both"/>
        <w:rPr>
          <w:rFonts w:eastAsia="Times New Roman" w:cstheme="minorHAnsi"/>
          <w:color w:val="000000"/>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color w:val="000000"/>
          <w:lang w:eastAsia="sl-SI"/>
        </w:rPr>
        <w:t xml:space="preserve">Ta pogodba velja tudi za ves čas garancijske dobe. </w:t>
      </w:r>
    </w:p>
    <w:p w:rsidR="00D3016E" w:rsidRPr="00EF3062" w:rsidRDefault="00D3016E" w:rsidP="00D3016E">
      <w:pPr>
        <w:autoSpaceDE w:val="0"/>
        <w:autoSpaceDN w:val="0"/>
        <w:adjustRightInd w:val="0"/>
        <w:spacing w:after="0" w:line="240" w:lineRule="auto"/>
        <w:jc w:val="center"/>
        <w:rPr>
          <w:rFonts w:eastAsia="Times New Roman" w:cstheme="minorHAnsi"/>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Za vgrajene gradbene proizvode, materiale in konstrukcije, je izvajalec dolžan pred njihovo vgradnjo dostaviti naročniku v potrditev ustrezne vzorce skupaj z veljavno atestno dokumentacijo (seznam vzorcev naročnik in izvajalec predhodno uskladita), za izvršena dela pa poročila pooblaščenih institucij o izvršenih preiskavah, poročila o izvršenih meritvah in tlačnih preizkusih. Potrjeni vzorci se hranijo na gradbišču</w:t>
      </w:r>
      <w:r w:rsidR="007D01D2" w:rsidRPr="00EF3062">
        <w:rPr>
          <w:rFonts w:eastAsia="Times New Roman" w:cstheme="minorHAnsi"/>
          <w:lang w:eastAsia="sl-SI"/>
        </w:rPr>
        <w:t>.</w:t>
      </w:r>
    </w:p>
    <w:p w:rsidR="00BF7584" w:rsidRPr="00EF3062" w:rsidRDefault="00BF7584"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14C5D">
      <w:pPr>
        <w:pStyle w:val="Odstavekseznama"/>
        <w:numPr>
          <w:ilvl w:val="0"/>
          <w:numId w:val="17"/>
        </w:numPr>
        <w:autoSpaceDE w:val="0"/>
        <w:autoSpaceDN w:val="0"/>
        <w:adjustRightInd w:val="0"/>
        <w:spacing w:after="0" w:line="240" w:lineRule="auto"/>
        <w:rPr>
          <w:rFonts w:eastAsia="Times New Roman" w:cstheme="minorHAnsi"/>
          <w:iCs/>
          <w:lang w:eastAsia="sl-SI"/>
        </w:rPr>
      </w:pPr>
      <w:r w:rsidRPr="00EF3062">
        <w:rPr>
          <w:rFonts w:eastAsia="Times New Roman" w:cstheme="minorHAnsi"/>
          <w:iCs/>
          <w:lang w:eastAsia="sl-SI"/>
        </w:rPr>
        <w:t xml:space="preserve">ODPRAVA NAPAK </w:t>
      </w:r>
    </w:p>
    <w:p w:rsidR="00D3016E" w:rsidRPr="00EF3062" w:rsidRDefault="00D3016E" w:rsidP="00D3016E">
      <w:pPr>
        <w:autoSpaceDE w:val="0"/>
        <w:autoSpaceDN w:val="0"/>
        <w:adjustRightInd w:val="0"/>
        <w:spacing w:after="0" w:line="240" w:lineRule="auto"/>
        <w:ind w:left="1211"/>
        <w:contextualSpacing/>
        <w:rPr>
          <w:rFonts w:eastAsia="Times New Roman" w:cstheme="minorHAnsi"/>
          <w:iCs/>
          <w:lang w:eastAsia="sl-SI"/>
        </w:rPr>
      </w:pPr>
    </w:p>
    <w:p w:rsidR="00D3016E" w:rsidRPr="00EF3062" w:rsidRDefault="00D3016E" w:rsidP="00D14C5D">
      <w:pPr>
        <w:numPr>
          <w:ilvl w:val="0"/>
          <w:numId w:val="1"/>
        </w:numPr>
        <w:autoSpaceDE w:val="0"/>
        <w:autoSpaceDN w:val="0"/>
        <w:adjustRightInd w:val="0"/>
        <w:spacing w:after="0" w:line="240" w:lineRule="auto"/>
        <w:jc w:val="center"/>
        <w:rPr>
          <w:rFonts w:eastAsia="Times New Roman" w:cstheme="minorHAnsi"/>
          <w:lang w:eastAsia="sl-SI"/>
        </w:rPr>
      </w:pPr>
      <w:r w:rsidRPr="00EF3062">
        <w:rPr>
          <w:rFonts w:eastAsia="Times New Roman" w:cstheme="minorHAnsi"/>
          <w:iCs/>
          <w:lang w:eastAsia="sl-SI"/>
        </w:rPr>
        <w:t>člen</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Napake oziroma pomanjkljivosti izvedbe, ki jih ugotovi naročnik med izvajanjem ali pri prevzemu del oziroma v garancijskem roku, mora izvajalec odpraviti takoj oziroma v roku, ki ga določi naročnik. V kolikor tega ne opravi, sme naročnik napake odstraniti na račun izvajalca s pribitkom vseh stroškov, ki jih je utrpel naročnik. </w:t>
      </w:r>
    </w:p>
    <w:p w:rsidR="00D3016E" w:rsidRPr="00EF3062" w:rsidRDefault="00D3016E" w:rsidP="00D3016E">
      <w:pPr>
        <w:spacing w:after="0" w:line="240" w:lineRule="auto"/>
        <w:jc w:val="both"/>
        <w:rPr>
          <w:rFonts w:eastAsia="Calibri" w:cstheme="minorHAnsi"/>
          <w:lang w:eastAsia="sl-SI"/>
        </w:rPr>
      </w:pPr>
    </w:p>
    <w:p w:rsidR="00D3016E" w:rsidRPr="00EF3062" w:rsidRDefault="00D3016E" w:rsidP="00D14C5D">
      <w:pPr>
        <w:pStyle w:val="Odstavekseznama"/>
        <w:numPr>
          <w:ilvl w:val="0"/>
          <w:numId w:val="17"/>
        </w:numPr>
        <w:autoSpaceDE w:val="0"/>
        <w:autoSpaceDN w:val="0"/>
        <w:adjustRightInd w:val="0"/>
        <w:spacing w:after="0" w:line="240" w:lineRule="auto"/>
        <w:rPr>
          <w:rFonts w:eastAsia="Times New Roman" w:cstheme="minorHAnsi"/>
          <w:iCs/>
          <w:lang w:eastAsia="sl-SI"/>
        </w:rPr>
      </w:pPr>
      <w:r w:rsidRPr="00EF3062">
        <w:rPr>
          <w:rFonts w:eastAsia="Times New Roman" w:cstheme="minorHAnsi"/>
          <w:iCs/>
          <w:lang w:eastAsia="sl-SI"/>
        </w:rPr>
        <w:t xml:space="preserve">GARANCIJSKI ROKI </w:t>
      </w:r>
    </w:p>
    <w:p w:rsidR="00D3016E" w:rsidRPr="00EF3062" w:rsidRDefault="00D3016E" w:rsidP="00D3016E">
      <w:pPr>
        <w:autoSpaceDE w:val="0"/>
        <w:autoSpaceDN w:val="0"/>
        <w:adjustRightInd w:val="0"/>
        <w:spacing w:after="0" w:line="240" w:lineRule="auto"/>
        <w:jc w:val="both"/>
        <w:rPr>
          <w:rFonts w:eastAsia="Times New Roman" w:cstheme="minorHAnsi"/>
          <w:iCs/>
          <w:lang w:eastAsia="sl-SI"/>
        </w:rPr>
      </w:pPr>
    </w:p>
    <w:p w:rsidR="00D3016E" w:rsidRPr="00EF3062" w:rsidRDefault="00D3016E" w:rsidP="00D14C5D">
      <w:pPr>
        <w:numPr>
          <w:ilvl w:val="0"/>
          <w:numId w:val="1"/>
        </w:numPr>
        <w:autoSpaceDE w:val="0"/>
        <w:autoSpaceDN w:val="0"/>
        <w:adjustRightInd w:val="0"/>
        <w:spacing w:after="0" w:line="240" w:lineRule="auto"/>
        <w:jc w:val="center"/>
        <w:rPr>
          <w:rFonts w:eastAsia="Times New Roman" w:cstheme="minorHAnsi"/>
          <w:lang w:eastAsia="sl-SI"/>
        </w:rPr>
      </w:pPr>
      <w:r w:rsidRPr="00EF3062">
        <w:rPr>
          <w:rFonts w:eastAsia="Times New Roman" w:cstheme="minorHAnsi"/>
          <w:lang w:eastAsia="sl-SI"/>
        </w:rPr>
        <w:t>člen</w:t>
      </w:r>
    </w:p>
    <w:p w:rsidR="00BF7584" w:rsidRPr="00EF3062" w:rsidRDefault="00BF7584"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Garancijski roki za izvedena dela so: </w:t>
      </w:r>
    </w:p>
    <w:p w:rsidR="00D3016E" w:rsidRPr="00EF3062" w:rsidRDefault="00D3016E" w:rsidP="00D3016E">
      <w:pPr>
        <w:numPr>
          <w:ilvl w:val="0"/>
          <w:numId w:val="6"/>
        </w:numPr>
        <w:autoSpaceDE w:val="0"/>
        <w:autoSpaceDN w:val="0"/>
        <w:adjustRightInd w:val="0"/>
        <w:spacing w:after="0" w:line="240" w:lineRule="auto"/>
        <w:ind w:left="714" w:hanging="357"/>
        <w:jc w:val="both"/>
        <w:rPr>
          <w:rFonts w:eastAsia="Times New Roman" w:cstheme="minorHAnsi"/>
          <w:lang w:eastAsia="sl-SI"/>
        </w:rPr>
      </w:pPr>
      <w:r w:rsidRPr="00EF3062">
        <w:rPr>
          <w:rFonts w:eastAsia="Times New Roman" w:cstheme="minorHAnsi"/>
          <w:lang w:eastAsia="sl-SI"/>
        </w:rPr>
        <w:t xml:space="preserve">splošni garancijski rok za izvedena dela </w:t>
      </w:r>
      <w:r w:rsidR="00977A07">
        <w:rPr>
          <w:rFonts w:eastAsia="Times New Roman" w:cstheme="minorHAnsi"/>
          <w:lang w:eastAsia="sl-SI"/>
        </w:rPr>
        <w:t>60</w:t>
      </w:r>
      <w:r w:rsidRPr="00EF3062">
        <w:rPr>
          <w:rFonts w:eastAsia="Times New Roman" w:cstheme="minorHAnsi"/>
          <w:lang w:eastAsia="sl-SI"/>
        </w:rPr>
        <w:t xml:space="preserve"> mesecev; </w:t>
      </w:r>
    </w:p>
    <w:p w:rsidR="00D3016E" w:rsidRPr="00EF3062" w:rsidRDefault="00D3016E" w:rsidP="00D3016E">
      <w:pPr>
        <w:numPr>
          <w:ilvl w:val="0"/>
          <w:numId w:val="6"/>
        </w:numPr>
        <w:autoSpaceDE w:val="0"/>
        <w:autoSpaceDN w:val="0"/>
        <w:adjustRightInd w:val="0"/>
        <w:spacing w:after="0" w:line="240" w:lineRule="auto"/>
        <w:ind w:left="714" w:hanging="357"/>
        <w:jc w:val="both"/>
        <w:rPr>
          <w:rFonts w:eastAsia="Times New Roman" w:cstheme="minorHAnsi"/>
          <w:lang w:eastAsia="sl-SI"/>
        </w:rPr>
      </w:pPr>
      <w:r w:rsidRPr="00EF3062">
        <w:rPr>
          <w:rFonts w:eastAsia="Times New Roman" w:cstheme="minorHAnsi"/>
          <w:lang w:eastAsia="sl-SI"/>
        </w:rPr>
        <w:t xml:space="preserve">za ostale vgrajene naprave in opremo veljajo garancijski roki proizvajalcev; </w:t>
      </w:r>
    </w:p>
    <w:p w:rsidR="00D3016E" w:rsidRPr="00EF3062" w:rsidRDefault="00D3016E" w:rsidP="00D3016E">
      <w:pPr>
        <w:numPr>
          <w:ilvl w:val="0"/>
          <w:numId w:val="6"/>
        </w:numPr>
        <w:autoSpaceDE w:val="0"/>
        <w:autoSpaceDN w:val="0"/>
        <w:adjustRightInd w:val="0"/>
        <w:spacing w:after="0" w:line="240" w:lineRule="auto"/>
        <w:contextualSpacing/>
        <w:jc w:val="both"/>
        <w:rPr>
          <w:rFonts w:eastAsia="Times New Roman" w:cstheme="minorHAnsi"/>
          <w:b/>
          <w:iCs/>
          <w:lang w:eastAsia="sl-SI"/>
        </w:rPr>
      </w:pPr>
      <w:r w:rsidRPr="00EF3062">
        <w:rPr>
          <w:rFonts w:eastAsia="Times New Roman" w:cstheme="minorHAnsi"/>
          <w:lang w:eastAsia="sl-SI"/>
        </w:rPr>
        <w:t>za dobavljeno in montirano opremo eno (1) leto.</w:t>
      </w:r>
    </w:p>
    <w:p w:rsidR="00D3016E" w:rsidRPr="00EF3062" w:rsidRDefault="00D3016E" w:rsidP="00D14C5D">
      <w:pPr>
        <w:numPr>
          <w:ilvl w:val="0"/>
          <w:numId w:val="1"/>
        </w:numPr>
        <w:autoSpaceDE w:val="0"/>
        <w:autoSpaceDN w:val="0"/>
        <w:adjustRightInd w:val="0"/>
        <w:spacing w:after="0" w:line="240" w:lineRule="auto"/>
        <w:jc w:val="center"/>
        <w:rPr>
          <w:rFonts w:eastAsia="Times New Roman" w:cstheme="minorHAnsi"/>
          <w:lang w:eastAsia="sl-SI"/>
        </w:rPr>
      </w:pPr>
      <w:r w:rsidRPr="00EF3062">
        <w:rPr>
          <w:rFonts w:eastAsia="Times New Roman" w:cstheme="minorHAnsi"/>
          <w:lang w:eastAsia="sl-SI"/>
        </w:rPr>
        <w:t>člen</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Garancijski roki začnejo teči z dnem, ko bodo dela v celoti končana, tehnično pregledana in </w:t>
      </w:r>
      <w:r w:rsidR="007D01D2" w:rsidRPr="00EF3062">
        <w:rPr>
          <w:rFonts w:eastAsia="Times New Roman" w:cstheme="minorHAnsi"/>
          <w:lang w:eastAsia="sl-SI"/>
        </w:rPr>
        <w:t xml:space="preserve">bo </w:t>
      </w:r>
      <w:r w:rsidRPr="00EF3062">
        <w:rPr>
          <w:rFonts w:eastAsia="Times New Roman" w:cstheme="minorHAnsi"/>
          <w:lang w:eastAsia="sl-SI"/>
        </w:rPr>
        <w:t xml:space="preserve">uspešno izvedena primopredaja, s pogojem, da morajo biti pred tem odpravljene vse pomanjkljivosti, ugotovljene med gradnjo, na tehničnem pregledu ali ob primopredaji. </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Kolikor bo v garancijskem roku zaradi odprave reklamirane pomanjkljivosti izvršeno določeno popravilo ali bo zamenjan določen material ali del opreme, potem za celoten sklop, v okviru katerega to popravilo sodi, prične teči garancijski rok znova od zapisniškega prevzema reklamiranih del dalje. </w:t>
      </w:r>
    </w:p>
    <w:p w:rsidR="00B018EC" w:rsidRPr="00EF3062" w:rsidRDefault="00B018EC"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Izvajalec je dolžan na svoje stroške v zakonskem roku odpraviti vse pomanjkljivosti, za katere jamči in ki se pokažejo med garancijskim rokom. </w:t>
      </w:r>
    </w:p>
    <w:p w:rsidR="00D3016E" w:rsidRPr="00EF3062" w:rsidRDefault="00D3016E" w:rsidP="00D3016E">
      <w:pPr>
        <w:spacing w:after="0" w:line="240" w:lineRule="auto"/>
        <w:jc w:val="both"/>
        <w:rPr>
          <w:rFonts w:eastAsia="Times New Roman" w:cstheme="minorHAnsi"/>
          <w:lang w:eastAsia="sl-SI"/>
        </w:rPr>
      </w:pPr>
    </w:p>
    <w:p w:rsidR="00D3016E" w:rsidRDefault="00D3016E" w:rsidP="00D3016E">
      <w:pPr>
        <w:spacing w:after="0" w:line="240" w:lineRule="auto"/>
        <w:jc w:val="both"/>
        <w:rPr>
          <w:rFonts w:eastAsia="Times New Roman" w:cstheme="minorHAnsi"/>
          <w:lang w:eastAsia="sl-SI"/>
        </w:rPr>
      </w:pPr>
      <w:r w:rsidRPr="00EF3062">
        <w:rPr>
          <w:rFonts w:eastAsia="Times New Roman" w:cstheme="minorHAnsi"/>
          <w:lang w:eastAsia="sl-SI"/>
        </w:rPr>
        <w:t>Naročnik bo v garancijskem roku v skladu z garancijskimi pogoji zagotovil potrebno vzdrževanje oziroma servisiranje vgrajenih naprav in opreme.</w:t>
      </w:r>
    </w:p>
    <w:p w:rsidR="00B52995" w:rsidRDefault="00B52995" w:rsidP="00D3016E">
      <w:pPr>
        <w:spacing w:after="0" w:line="240" w:lineRule="auto"/>
        <w:jc w:val="both"/>
        <w:rPr>
          <w:rFonts w:eastAsia="Times New Roman" w:cstheme="minorHAnsi"/>
          <w:lang w:eastAsia="sl-SI"/>
        </w:rPr>
      </w:pPr>
    </w:p>
    <w:p w:rsidR="00B52995" w:rsidRDefault="00B52995" w:rsidP="00B52995">
      <w:pPr>
        <w:pStyle w:val="Odstavekseznama"/>
        <w:numPr>
          <w:ilvl w:val="0"/>
          <w:numId w:val="1"/>
        </w:numPr>
        <w:spacing w:after="0" w:line="240" w:lineRule="auto"/>
        <w:jc w:val="center"/>
        <w:rPr>
          <w:rFonts w:eastAsia="Times New Roman" w:cstheme="minorHAnsi"/>
          <w:lang w:eastAsia="sl-SI"/>
        </w:rPr>
      </w:pPr>
      <w:r>
        <w:rPr>
          <w:rFonts w:eastAsia="Times New Roman" w:cstheme="minorHAnsi"/>
          <w:lang w:eastAsia="sl-SI"/>
        </w:rPr>
        <w:t>člen</w:t>
      </w:r>
    </w:p>
    <w:p w:rsidR="00B52995" w:rsidRDefault="00B52995" w:rsidP="00B52995">
      <w:pPr>
        <w:overflowPunct w:val="0"/>
        <w:autoSpaceDE w:val="0"/>
        <w:autoSpaceDN w:val="0"/>
        <w:adjustRightInd w:val="0"/>
        <w:textAlignment w:val="baseline"/>
        <w:rPr>
          <w:rFonts w:cs="Arial"/>
        </w:rPr>
      </w:pPr>
    </w:p>
    <w:p w:rsidR="00B52995" w:rsidRDefault="00B52995" w:rsidP="00B52995">
      <w:pPr>
        <w:overflowPunct w:val="0"/>
        <w:autoSpaceDE w:val="0"/>
        <w:autoSpaceDN w:val="0"/>
        <w:adjustRightInd w:val="0"/>
        <w:textAlignment w:val="baseline"/>
        <w:rPr>
          <w:rFonts w:cs="Arial"/>
        </w:rPr>
      </w:pPr>
      <w:r w:rsidRPr="00B52995">
        <w:rPr>
          <w:rFonts w:cs="Arial"/>
        </w:rPr>
        <w:t>Izvajalec v roku 14 dni od podpisa pogodbe predloži naročniku bančno garancijo za dobro izvedbo pogodbenih del v višini 10 % vrednosti pogodbenih del z DDV in z veljavnostjo najmanj do dneva, ko naročniku preda objekt in veljavno bančno garancijo za odpravo pomanjkljivosti in napak v garancijskem roku. Garancija za dobro izvedbo del je priloga pogodbe.</w:t>
      </w:r>
    </w:p>
    <w:p w:rsidR="00B52995" w:rsidRDefault="00B52995" w:rsidP="00B52995">
      <w:pPr>
        <w:overflowPunct w:val="0"/>
        <w:autoSpaceDE w:val="0"/>
        <w:autoSpaceDN w:val="0"/>
        <w:adjustRightInd w:val="0"/>
        <w:textAlignment w:val="baseline"/>
        <w:rPr>
          <w:rFonts w:cs="Arial"/>
        </w:rPr>
      </w:pPr>
    </w:p>
    <w:p w:rsidR="00B52995" w:rsidRPr="00B52995" w:rsidRDefault="00B52995" w:rsidP="00B52995">
      <w:pPr>
        <w:pStyle w:val="Odstavekseznama"/>
        <w:numPr>
          <w:ilvl w:val="0"/>
          <w:numId w:val="1"/>
        </w:numPr>
        <w:overflowPunct w:val="0"/>
        <w:autoSpaceDE w:val="0"/>
        <w:autoSpaceDN w:val="0"/>
        <w:adjustRightInd w:val="0"/>
        <w:jc w:val="center"/>
        <w:textAlignment w:val="baseline"/>
        <w:rPr>
          <w:rFonts w:cs="Arial"/>
        </w:rPr>
      </w:pPr>
      <w:r w:rsidRPr="00B52995">
        <w:rPr>
          <w:rFonts w:cs="Arial"/>
        </w:rPr>
        <w:t>člen</w:t>
      </w:r>
    </w:p>
    <w:p w:rsidR="00B52995" w:rsidRPr="00B52995" w:rsidRDefault="00B52995" w:rsidP="00B52995">
      <w:pPr>
        <w:rPr>
          <w:rFonts w:cs="Arial"/>
          <w:lang w:bidi="he-IL"/>
        </w:rPr>
      </w:pPr>
      <w:r w:rsidRPr="00B52995">
        <w:rPr>
          <w:rFonts w:cs="Arial"/>
          <w:lang w:bidi="he-IL"/>
        </w:rPr>
        <w:t xml:space="preserve">Izvajalec mora naročniku najkasneje v 14 dneh po uspešnem končnem prevzemu del izročiti bančno garancijo </w:t>
      </w:r>
      <w:r w:rsidRPr="00B52995">
        <w:rPr>
          <w:rFonts w:cs="Arial"/>
        </w:rPr>
        <w:t>za odpravo pomanjkljivosti in napak v garancijskem roku</w:t>
      </w:r>
      <w:r w:rsidRPr="00B52995">
        <w:rPr>
          <w:rFonts w:cs="Arial"/>
          <w:lang w:bidi="he-IL"/>
        </w:rPr>
        <w:t xml:space="preserve"> v višini 5% končne pogodbene vrednosti z DDV z veljavnostjo do vključno 30. dan po preteku garancijskega (jamčevalnega roka).</w:t>
      </w:r>
    </w:p>
    <w:p w:rsidR="00B52995" w:rsidRPr="009C3FDD" w:rsidRDefault="00B52995" w:rsidP="00B52995">
      <w:pPr>
        <w:rPr>
          <w:rFonts w:cs="Arial"/>
          <w:lang w:bidi="he-IL"/>
        </w:rPr>
      </w:pPr>
      <w:r w:rsidRPr="009C3FDD">
        <w:rPr>
          <w:rFonts w:cs="Arial"/>
          <w:lang w:bidi="he-IL"/>
        </w:rPr>
        <w:t>Garancija služi naročniku kot jamstvo za vestno izpolnjevanje izvajalčevih obveznosti do naročnika v času garancijskega roka. Če se garancijski rok podaljša, se mora hkrati za enak čas podaljšati tudi rok trajanja garancije.</w:t>
      </w:r>
    </w:p>
    <w:p w:rsidR="00B52995" w:rsidRPr="00BB5FF7" w:rsidRDefault="00B52995" w:rsidP="00B52995">
      <w:pPr>
        <w:rPr>
          <w:rFonts w:cs="Arial"/>
          <w:lang w:bidi="he-IL"/>
        </w:rPr>
      </w:pPr>
      <w:r w:rsidRPr="00BB5FF7">
        <w:rPr>
          <w:rFonts w:cs="Arial"/>
          <w:lang w:bidi="he-IL"/>
        </w:rPr>
        <w:t xml:space="preserve">Besedilo bančne garancije je navedeno v razpisni dokumentaciji. Izvajalec mora garancijo </w:t>
      </w:r>
      <w:r w:rsidRPr="00BB5FF7">
        <w:rPr>
          <w:rFonts w:cs="Arial"/>
        </w:rPr>
        <w:t>za odpravo pomanjkljivosti in napak v garancijskem roku</w:t>
      </w:r>
      <w:r w:rsidRPr="00BB5FF7">
        <w:rPr>
          <w:rFonts w:cs="Arial"/>
          <w:lang w:bidi="he-IL"/>
        </w:rPr>
        <w:t xml:space="preserve"> predložiti po vzorcu iz razpisne dokumentacije.</w:t>
      </w:r>
    </w:p>
    <w:p w:rsidR="00B52995" w:rsidRPr="00BB5FF7" w:rsidRDefault="00B52995" w:rsidP="00B52995">
      <w:pPr>
        <w:widowControl w:val="0"/>
        <w:autoSpaceDE w:val="0"/>
        <w:autoSpaceDN w:val="0"/>
        <w:adjustRightInd w:val="0"/>
        <w:ind w:left="52" w:right="14"/>
        <w:rPr>
          <w:rFonts w:cs="Arial"/>
          <w:lang w:bidi="he-IL"/>
        </w:rPr>
      </w:pPr>
      <w:r w:rsidRPr="00BB5FF7">
        <w:rPr>
          <w:rFonts w:cs="Arial"/>
          <w:lang w:bidi="he-IL"/>
        </w:rPr>
        <w:t xml:space="preserve">Šteje se, da dokončen prevzem opravljenih del s strani naročnika ni opravljen, če izvajalec ne izroči naročniku bančne garancije za odpravo napak v garancijskem roku. Če izvajalec v roku ne izroči bančnih garancij, lahko naročnik zadrži izplačilo dolgovanega zneska za opravljena dela, v višini manjkajoče bančne garancije. </w:t>
      </w:r>
    </w:p>
    <w:p w:rsidR="00D3016E" w:rsidRPr="00EF3062" w:rsidRDefault="00D3016E" w:rsidP="00D3016E">
      <w:pPr>
        <w:spacing w:after="0" w:line="240" w:lineRule="auto"/>
        <w:jc w:val="both"/>
        <w:rPr>
          <w:rFonts w:eastAsia="Times New Roman" w:cstheme="minorHAnsi"/>
          <w:lang w:eastAsia="sl-SI"/>
        </w:rPr>
      </w:pPr>
    </w:p>
    <w:p w:rsidR="00D3016E" w:rsidRPr="00EF3062" w:rsidRDefault="00D3016E" w:rsidP="00D14C5D">
      <w:pPr>
        <w:pStyle w:val="Odstavekseznama"/>
        <w:numPr>
          <w:ilvl w:val="0"/>
          <w:numId w:val="17"/>
        </w:numPr>
        <w:autoSpaceDE w:val="0"/>
        <w:autoSpaceDN w:val="0"/>
        <w:adjustRightInd w:val="0"/>
        <w:spacing w:after="0" w:line="240" w:lineRule="auto"/>
        <w:rPr>
          <w:rFonts w:eastAsia="Times New Roman" w:cstheme="minorHAnsi"/>
          <w:bCs/>
          <w:lang w:eastAsia="sl-SI"/>
        </w:rPr>
      </w:pPr>
      <w:r w:rsidRPr="00EF3062">
        <w:rPr>
          <w:rFonts w:eastAsia="Times New Roman" w:cstheme="minorHAnsi"/>
          <w:bCs/>
          <w:lang w:eastAsia="sl-SI"/>
        </w:rPr>
        <w:t xml:space="preserve">KRŠITEV POGODBE </w:t>
      </w:r>
    </w:p>
    <w:p w:rsidR="00D3016E" w:rsidRPr="00EF3062" w:rsidRDefault="00D3016E" w:rsidP="00D3016E">
      <w:pPr>
        <w:autoSpaceDE w:val="0"/>
        <w:autoSpaceDN w:val="0"/>
        <w:adjustRightInd w:val="0"/>
        <w:spacing w:after="0" w:line="240" w:lineRule="auto"/>
        <w:ind w:left="1211"/>
        <w:contextualSpacing/>
        <w:jc w:val="both"/>
        <w:rPr>
          <w:rFonts w:eastAsia="Times New Roman" w:cstheme="minorHAnsi"/>
          <w:bCs/>
          <w:lang w:eastAsia="sl-SI"/>
        </w:rPr>
      </w:pPr>
    </w:p>
    <w:p w:rsidR="00D3016E" w:rsidRPr="00EF3062" w:rsidRDefault="00D3016E" w:rsidP="00D14C5D">
      <w:pPr>
        <w:numPr>
          <w:ilvl w:val="0"/>
          <w:numId w:val="1"/>
        </w:numPr>
        <w:autoSpaceDE w:val="0"/>
        <w:autoSpaceDN w:val="0"/>
        <w:adjustRightInd w:val="0"/>
        <w:spacing w:after="0" w:line="240" w:lineRule="auto"/>
        <w:contextualSpacing/>
        <w:jc w:val="center"/>
        <w:rPr>
          <w:rFonts w:eastAsia="Times New Roman" w:cstheme="minorHAnsi"/>
          <w:bCs/>
          <w:lang w:eastAsia="sl-SI"/>
        </w:rPr>
      </w:pPr>
      <w:r w:rsidRPr="00EF3062">
        <w:rPr>
          <w:rFonts w:eastAsia="Times New Roman" w:cstheme="minorHAnsi"/>
          <w:bCs/>
          <w:lang w:eastAsia="sl-SI"/>
        </w:rPr>
        <w:t>člen</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Za kršitev te pogodbe se šteje tako opustitev izvrševanja, nepravilno izvrševanje kot tudi nepravočasno izvrševanje obveznosti po tej pogodbi. </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Za kršitev te pogodbe se šteje tudi vsako ravnanje, ki je v nasprotju s pravili, ki so za tovrstne pogodbe predpisana ali običajna.</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 </w:t>
      </w:r>
    </w:p>
    <w:p w:rsidR="00D3016E" w:rsidRPr="00EF3062" w:rsidRDefault="00D3016E" w:rsidP="00D3016E">
      <w:pPr>
        <w:autoSpaceDE w:val="0"/>
        <w:autoSpaceDN w:val="0"/>
        <w:adjustRightInd w:val="0"/>
        <w:spacing w:after="0" w:line="240" w:lineRule="auto"/>
        <w:jc w:val="both"/>
        <w:rPr>
          <w:rFonts w:eastAsia="Times New Roman" w:cstheme="minorHAnsi"/>
          <w:b/>
          <w:bCs/>
          <w:i/>
          <w:iCs/>
          <w:lang w:eastAsia="sl-SI"/>
        </w:rPr>
      </w:pPr>
      <w:r w:rsidRPr="00EF3062">
        <w:rPr>
          <w:rFonts w:eastAsia="Times New Roman" w:cstheme="minorHAnsi"/>
          <w:b/>
          <w:bCs/>
          <w:i/>
          <w:iCs/>
          <w:lang w:eastAsia="sl-SI"/>
        </w:rPr>
        <w:t xml:space="preserve">Posledice kršitev </w:t>
      </w:r>
    </w:p>
    <w:p w:rsidR="00BF7584" w:rsidRPr="00EF3062" w:rsidRDefault="00BF7584"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Zaradi kršitve ima vsaka pogodbena stranka pravico: </w:t>
      </w:r>
    </w:p>
    <w:p w:rsidR="00D3016E" w:rsidRPr="00EF3062" w:rsidRDefault="00D3016E" w:rsidP="00D3016E">
      <w:pPr>
        <w:autoSpaceDE w:val="0"/>
        <w:autoSpaceDN w:val="0"/>
        <w:adjustRightInd w:val="0"/>
        <w:spacing w:after="21" w:line="240" w:lineRule="auto"/>
        <w:jc w:val="both"/>
        <w:rPr>
          <w:rFonts w:eastAsia="Times New Roman" w:cstheme="minorHAnsi"/>
          <w:lang w:eastAsia="sl-SI"/>
        </w:rPr>
      </w:pPr>
      <w:r w:rsidRPr="00EF3062">
        <w:rPr>
          <w:rFonts w:eastAsia="Times New Roman" w:cstheme="minorHAnsi"/>
          <w:lang w:eastAsia="sl-SI"/>
        </w:rPr>
        <w:t xml:space="preserve">- zahtevati izvršitev obveznosti, </w:t>
      </w:r>
    </w:p>
    <w:p w:rsidR="00D3016E" w:rsidRPr="00EF3062" w:rsidRDefault="00D3016E" w:rsidP="00D3016E">
      <w:pPr>
        <w:autoSpaceDE w:val="0"/>
        <w:autoSpaceDN w:val="0"/>
        <w:adjustRightInd w:val="0"/>
        <w:spacing w:after="21" w:line="240" w:lineRule="auto"/>
        <w:jc w:val="both"/>
        <w:rPr>
          <w:rFonts w:eastAsia="Times New Roman" w:cstheme="minorHAnsi"/>
          <w:lang w:eastAsia="sl-SI"/>
        </w:rPr>
      </w:pPr>
      <w:r w:rsidRPr="00EF3062">
        <w:rPr>
          <w:rFonts w:eastAsia="Times New Roman" w:cstheme="minorHAnsi"/>
          <w:lang w:eastAsia="sl-SI"/>
        </w:rPr>
        <w:t xml:space="preserve">- sama izvršiti obveznost druge stranke na njene stroške, </w:t>
      </w:r>
    </w:p>
    <w:p w:rsidR="00D3016E" w:rsidRPr="00EF3062" w:rsidRDefault="00D3016E" w:rsidP="00D3016E">
      <w:pPr>
        <w:autoSpaceDE w:val="0"/>
        <w:autoSpaceDN w:val="0"/>
        <w:adjustRightInd w:val="0"/>
        <w:spacing w:after="21" w:line="240" w:lineRule="auto"/>
        <w:jc w:val="both"/>
        <w:rPr>
          <w:rFonts w:eastAsia="Times New Roman" w:cstheme="minorHAnsi"/>
          <w:lang w:eastAsia="sl-SI"/>
        </w:rPr>
      </w:pPr>
      <w:r w:rsidRPr="00EF3062">
        <w:rPr>
          <w:rFonts w:eastAsia="Times New Roman" w:cstheme="minorHAnsi"/>
          <w:lang w:eastAsia="sl-SI"/>
        </w:rPr>
        <w:t xml:space="preserve">- odstopiti od pogodbe, </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 uveljavljati druge zahtevke, ki jih določajo ta pogodba ali predpisi. </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V vsakem primeru ima oškodovana stranka pravico zahtevati tudi povračilo škode. </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Pravice iz prvega odstavka tega člena </w:t>
      </w:r>
      <w:r w:rsidR="00A50159" w:rsidRPr="00EF3062">
        <w:rPr>
          <w:rFonts w:eastAsia="Times New Roman" w:cstheme="minorHAnsi"/>
          <w:lang w:eastAsia="sl-SI"/>
        </w:rPr>
        <w:t>s</w:t>
      </w:r>
      <w:r w:rsidRPr="00EF3062">
        <w:rPr>
          <w:rFonts w:eastAsia="Times New Roman" w:cstheme="minorHAnsi"/>
          <w:lang w:eastAsia="sl-SI"/>
        </w:rPr>
        <w:t xml:space="preserve">e uveljavljajo po vrstnem redu, kot so navedene, če ni v tej pogodbi določeno drugače. V primeru, da zaradi narave kršitve ali njene posledice kakšnega ukrepa ne bi bilo smiselno uporabiti, se uporabi naslednji možni ukrep.  </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b/>
          <w:bCs/>
          <w:i/>
          <w:iCs/>
          <w:lang w:eastAsia="sl-SI"/>
        </w:rPr>
      </w:pPr>
      <w:r w:rsidRPr="00EF3062">
        <w:rPr>
          <w:rFonts w:eastAsia="Times New Roman" w:cstheme="minorHAnsi"/>
          <w:b/>
          <w:bCs/>
          <w:i/>
          <w:iCs/>
          <w:lang w:eastAsia="sl-SI"/>
        </w:rPr>
        <w:t>Kršitve, za katere je odgovoren izvajalec</w:t>
      </w:r>
    </w:p>
    <w:p w:rsidR="00BF7584" w:rsidRPr="00EF3062" w:rsidRDefault="00BF7584" w:rsidP="00BF7584">
      <w:pPr>
        <w:autoSpaceDE w:val="0"/>
        <w:autoSpaceDN w:val="0"/>
        <w:adjustRightInd w:val="0"/>
        <w:spacing w:after="0" w:line="240" w:lineRule="auto"/>
        <w:ind w:left="720"/>
        <w:jc w:val="both"/>
        <w:rPr>
          <w:rFonts w:eastAsia="Times New Roman" w:cstheme="minorHAnsi"/>
          <w:lang w:eastAsia="sl-SI"/>
        </w:rPr>
      </w:pPr>
    </w:p>
    <w:p w:rsidR="00D3016E" w:rsidRPr="00EF3062" w:rsidRDefault="00D3016E" w:rsidP="00D3016E">
      <w:pPr>
        <w:numPr>
          <w:ilvl w:val="0"/>
          <w:numId w:val="7"/>
        </w:num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i/>
          <w:iCs/>
          <w:lang w:eastAsia="sl-SI"/>
        </w:rPr>
        <w:t>Obvestilo o kršitvi</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Na obstoj kršitve mora naročnik pismeno opozoriti izvajalca takoj po tem, ko jo je opazil in od izvajalca zahteval izvršitev obveznosti, odpravo kršitev oziroma posledic kršitve.</w:t>
      </w:r>
    </w:p>
    <w:p w:rsidR="00D3016E" w:rsidRPr="00EF3062" w:rsidRDefault="00D3016E" w:rsidP="00D3016E">
      <w:pPr>
        <w:numPr>
          <w:ilvl w:val="0"/>
          <w:numId w:val="7"/>
        </w:numPr>
        <w:autoSpaceDE w:val="0"/>
        <w:autoSpaceDN w:val="0"/>
        <w:adjustRightInd w:val="0"/>
        <w:spacing w:after="0" w:line="240" w:lineRule="auto"/>
        <w:jc w:val="both"/>
        <w:rPr>
          <w:rFonts w:eastAsia="Times New Roman" w:cstheme="minorHAnsi"/>
          <w:i/>
          <w:iCs/>
          <w:lang w:eastAsia="sl-SI"/>
        </w:rPr>
      </w:pPr>
      <w:r w:rsidRPr="00EF3062">
        <w:rPr>
          <w:rFonts w:eastAsia="Times New Roman" w:cstheme="minorHAnsi"/>
          <w:i/>
          <w:iCs/>
          <w:lang w:eastAsia="sl-SI"/>
        </w:rPr>
        <w:t xml:space="preserve">Izvršitev obveznosti na stroške izvajalca </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Glede pravice naročnika, da sam izvrši obveznost izvajalca na njegove stroške se smiselno uporabljajo določila o odgovornosti za napake iz obligacijskega zakonika. Pred izvršitvijo obveznosti na stroške izvajalca mora naročnik izvajalca o tem pisno obvestiti in mu dati okoliščinam primeren rok, da obveznost sam izvrši. </w:t>
      </w:r>
    </w:p>
    <w:p w:rsidR="00D3016E" w:rsidRPr="00EF3062" w:rsidRDefault="00D3016E" w:rsidP="00D3016E">
      <w:pPr>
        <w:numPr>
          <w:ilvl w:val="0"/>
          <w:numId w:val="7"/>
        </w:numPr>
        <w:autoSpaceDE w:val="0"/>
        <w:autoSpaceDN w:val="0"/>
        <w:adjustRightInd w:val="0"/>
        <w:spacing w:after="0" w:line="240" w:lineRule="auto"/>
        <w:jc w:val="both"/>
        <w:rPr>
          <w:rFonts w:eastAsia="Times New Roman" w:cstheme="minorHAnsi"/>
          <w:i/>
          <w:iCs/>
          <w:lang w:eastAsia="sl-SI"/>
        </w:rPr>
      </w:pPr>
      <w:r w:rsidRPr="00EF3062">
        <w:rPr>
          <w:rFonts w:eastAsia="Times New Roman" w:cstheme="minorHAnsi"/>
          <w:i/>
          <w:iCs/>
          <w:lang w:eastAsia="sl-SI"/>
        </w:rPr>
        <w:t>Odstop od pogodbe</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Naročnik lahko odstopi od pogodbe, če izvajalec kršitve ne odpravi v razumnem roku po prejetem obvestilu o kršitvi, ki vsebuje tudi grožnjo o odstopu od pogodbe v primeru, ali če kršitve objektivno ni mogoče odpraviti. Pogodba se razdre s takojšnjim pisnim obvestilom.  Odstop od pogodbe je mogoč le, če je kršitev bistvena. </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Za bistveno kršitev se šteje tista kršitev, ki je kot taka opredeljena v tej pogodbi, ali tista, ki resno ogrozi izvršitev namena pogodbe. </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Enostranski odstop od pogodbe ni dopusten v primeru, če je do okoliščin, ki bi takšno prenehanje utemeljevale, prišlo zaradi višje sile ali drugih nepredvidljivih in nepremagljivih okoliščin. </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V primeru odstopa od pogodbe je naročnik dolžan izvajalcu plačati vrednost pravilno izvedenih del in vgrajene uporabne opreme in materiala. Sočasno lahko naročnik izvajalcu obračuna pogodbeno kazen, morebitno škodo zaradi neizpolnitve obveznosti. </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V primeru odstopa od pogodbe je izvajalec dolžan povrniti naročniku vse stroške povezane z novim razpisom in izborom, kot tudi škodo, ki nastane naročniku zaradi zamude. </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Če v primeru prenehanja pogodbe iz razlogov na strani izvajalca škode ni mogoče ugotoviti, se obračuna pavšalna odškodnina v višini 25% pogodbene vrednosti brez DDV.</w:t>
      </w:r>
    </w:p>
    <w:p w:rsidR="00D14C5D" w:rsidRPr="00EF3062" w:rsidRDefault="00D14C5D" w:rsidP="00D3016E">
      <w:pPr>
        <w:autoSpaceDE w:val="0"/>
        <w:autoSpaceDN w:val="0"/>
        <w:adjustRightInd w:val="0"/>
        <w:spacing w:after="0" w:line="240" w:lineRule="auto"/>
        <w:jc w:val="both"/>
        <w:rPr>
          <w:rFonts w:eastAsia="Times New Roman" w:cstheme="minorHAnsi"/>
          <w:b/>
          <w:i/>
          <w:iCs/>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b/>
          <w:lang w:eastAsia="sl-SI"/>
        </w:rPr>
      </w:pPr>
      <w:r w:rsidRPr="00EF3062">
        <w:rPr>
          <w:rFonts w:eastAsia="Times New Roman" w:cstheme="minorHAnsi"/>
          <w:b/>
          <w:i/>
          <w:iCs/>
          <w:lang w:eastAsia="sl-SI"/>
        </w:rPr>
        <w:t xml:space="preserve">Bistvena kršitev pogodbe </w:t>
      </w:r>
    </w:p>
    <w:p w:rsidR="002D3281" w:rsidRPr="00EF3062" w:rsidRDefault="002D3281"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Poleg kršitev, ki so kot bistvene izrecno opredeljene v tej pogodbi ali so takšne po svoji naravi, se za bistvene vselej štejejo tudi v tej točki navedene kršitve izvajalca, zato ima naročnik pravico odstopiti od pogodbe na način določen v tej pogodbi, razen v primeru, če je takšna kršitev posledica višje sile oziroma nepravilnega ravnanja ali opustitve naročnika: </w:t>
      </w:r>
    </w:p>
    <w:p w:rsidR="00D3016E" w:rsidRPr="00EF3062" w:rsidRDefault="00D3016E" w:rsidP="00D3016E">
      <w:pPr>
        <w:autoSpaceDE w:val="0"/>
        <w:autoSpaceDN w:val="0"/>
        <w:adjustRightInd w:val="0"/>
        <w:spacing w:after="13" w:line="240" w:lineRule="auto"/>
        <w:jc w:val="both"/>
        <w:rPr>
          <w:rFonts w:eastAsia="Times New Roman" w:cstheme="minorHAnsi"/>
          <w:lang w:eastAsia="sl-SI"/>
        </w:rPr>
      </w:pPr>
      <w:r w:rsidRPr="00EF3062">
        <w:rPr>
          <w:rFonts w:eastAsia="Times New Roman" w:cstheme="minorHAnsi"/>
          <w:lang w:eastAsia="sl-SI"/>
        </w:rPr>
        <w:t xml:space="preserve">- izvajalec ni pričel z deli v dogovorjenem roku; </w:t>
      </w:r>
    </w:p>
    <w:p w:rsidR="00D3016E" w:rsidRPr="00EF3062" w:rsidRDefault="00D3016E" w:rsidP="00D3016E">
      <w:pPr>
        <w:autoSpaceDE w:val="0"/>
        <w:autoSpaceDN w:val="0"/>
        <w:adjustRightInd w:val="0"/>
        <w:spacing w:after="13" w:line="240" w:lineRule="auto"/>
        <w:jc w:val="both"/>
        <w:rPr>
          <w:rFonts w:eastAsia="Times New Roman" w:cstheme="minorHAnsi"/>
          <w:lang w:eastAsia="sl-SI"/>
        </w:rPr>
      </w:pPr>
      <w:r w:rsidRPr="00EF3062">
        <w:rPr>
          <w:rFonts w:eastAsia="Times New Roman" w:cstheme="minorHAnsi"/>
          <w:lang w:eastAsia="sl-SI"/>
        </w:rPr>
        <w:t xml:space="preserve">- izvajalec kakorkoli huje krši pogodbo in je bil na to opozorjen; </w:t>
      </w:r>
    </w:p>
    <w:p w:rsidR="00D3016E" w:rsidRPr="00EF3062" w:rsidRDefault="00D3016E" w:rsidP="00D3016E">
      <w:pPr>
        <w:autoSpaceDE w:val="0"/>
        <w:autoSpaceDN w:val="0"/>
        <w:adjustRightInd w:val="0"/>
        <w:spacing w:after="13" w:line="240" w:lineRule="auto"/>
        <w:jc w:val="both"/>
        <w:rPr>
          <w:rFonts w:eastAsia="Times New Roman" w:cstheme="minorHAnsi"/>
          <w:lang w:eastAsia="sl-SI"/>
        </w:rPr>
      </w:pPr>
      <w:r w:rsidRPr="00EF3062">
        <w:rPr>
          <w:rFonts w:eastAsia="Times New Roman" w:cstheme="minorHAnsi"/>
          <w:lang w:eastAsia="sl-SI"/>
        </w:rPr>
        <w:t xml:space="preserve">- izvajalec tako odstopa od terminskega plana ali predvidenega obsega del, da postane gotovo, da del ne bo mogel končati v dogovorjenem roku, in je bil na to opozorjen; </w:t>
      </w:r>
    </w:p>
    <w:p w:rsidR="00D3016E" w:rsidRPr="00EF3062" w:rsidRDefault="00D3016E" w:rsidP="00D3016E">
      <w:pPr>
        <w:autoSpaceDE w:val="0"/>
        <w:autoSpaceDN w:val="0"/>
        <w:adjustRightInd w:val="0"/>
        <w:spacing w:after="13" w:line="240" w:lineRule="auto"/>
        <w:jc w:val="both"/>
        <w:rPr>
          <w:rFonts w:eastAsia="Times New Roman" w:cstheme="minorHAnsi"/>
          <w:lang w:eastAsia="sl-SI"/>
        </w:rPr>
      </w:pPr>
      <w:r w:rsidRPr="00EF3062">
        <w:rPr>
          <w:rFonts w:eastAsia="Times New Roman" w:cstheme="minorHAnsi"/>
          <w:lang w:eastAsia="sl-SI"/>
        </w:rPr>
        <w:t xml:space="preserve">- izvajalec del ne izvaja v dogovorjeni kakovosti in tudi ne popravi kakovosti oz. ne odpravi napak v naknadnem roku, ki mu ga da naročnik; </w:t>
      </w:r>
    </w:p>
    <w:p w:rsidR="00D3016E" w:rsidRPr="00EF3062" w:rsidRDefault="00D3016E" w:rsidP="00D3016E">
      <w:pPr>
        <w:autoSpaceDE w:val="0"/>
        <w:autoSpaceDN w:val="0"/>
        <w:adjustRightInd w:val="0"/>
        <w:spacing w:after="13" w:line="240" w:lineRule="auto"/>
        <w:jc w:val="both"/>
        <w:rPr>
          <w:rFonts w:eastAsia="Times New Roman" w:cstheme="minorHAnsi"/>
          <w:lang w:eastAsia="sl-SI"/>
        </w:rPr>
      </w:pPr>
      <w:r w:rsidRPr="00EF3062">
        <w:rPr>
          <w:rFonts w:eastAsia="Times New Roman" w:cstheme="minorHAnsi"/>
          <w:lang w:eastAsia="sl-SI"/>
        </w:rPr>
        <w:t xml:space="preserve">- če izvajalec krši pogodbo tako, da nastaja škoda naročniku; </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 če obstaja utemeljen dvom, da bo izvajalec izpolnil svoje obveznosti po tej pogodbi. Šteje se, da je podan utemeljen dvom, zlasti če: ni solventen; je začel likvidacijski postopek; ponavljajoče ne spoštuje rokov, ki so določeni v tej pogodbi, ali drugače ponavljajoče krši druga pogodbena določila; ne ohranja v veljavi različnih zavarovanj, kot to določa ta pogodba; če iz zaporednih poročil izhaja, da je izvajanje pogodbenih del pomanjkljivo ali se gradnja izvaja s ponavljajočimi prekinitvami. </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b/>
          <w:bCs/>
          <w:i/>
          <w:iCs/>
          <w:lang w:eastAsia="sl-SI"/>
        </w:rPr>
        <w:t>Kršitve, za katere je odgovoren naročnik</w:t>
      </w:r>
    </w:p>
    <w:p w:rsidR="002D3281" w:rsidRPr="00EF3062" w:rsidRDefault="002D3281" w:rsidP="002D3281">
      <w:pPr>
        <w:autoSpaceDE w:val="0"/>
        <w:autoSpaceDN w:val="0"/>
        <w:adjustRightInd w:val="0"/>
        <w:spacing w:after="0" w:line="240" w:lineRule="auto"/>
        <w:ind w:left="720"/>
        <w:jc w:val="both"/>
        <w:rPr>
          <w:rFonts w:eastAsia="Times New Roman" w:cstheme="minorHAnsi"/>
          <w:lang w:eastAsia="sl-SI"/>
        </w:rPr>
      </w:pPr>
    </w:p>
    <w:p w:rsidR="00D3016E" w:rsidRPr="00EF3062" w:rsidRDefault="00D3016E" w:rsidP="00D3016E">
      <w:pPr>
        <w:numPr>
          <w:ilvl w:val="0"/>
          <w:numId w:val="7"/>
        </w:num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i/>
          <w:iCs/>
          <w:lang w:eastAsia="sl-SI"/>
        </w:rPr>
        <w:t>Obvestilo o kršitvi</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Na obstoj kršitve mora izvajalec pismeno opozoriti naročnika takoj po tem, ko jo je opazil in od naročnika zahtevati izvršitev obveznosti, odpravo kršitev oziroma posledic kršitve.</w:t>
      </w:r>
    </w:p>
    <w:p w:rsidR="00D3016E" w:rsidRPr="00EF3062" w:rsidRDefault="00D3016E" w:rsidP="00D3016E">
      <w:pPr>
        <w:numPr>
          <w:ilvl w:val="0"/>
          <w:numId w:val="7"/>
        </w:numPr>
        <w:autoSpaceDE w:val="0"/>
        <w:autoSpaceDN w:val="0"/>
        <w:adjustRightInd w:val="0"/>
        <w:spacing w:after="0" w:line="240" w:lineRule="auto"/>
        <w:jc w:val="both"/>
        <w:rPr>
          <w:rFonts w:eastAsia="Times New Roman" w:cstheme="minorHAnsi"/>
          <w:i/>
          <w:iCs/>
          <w:lang w:eastAsia="sl-SI"/>
        </w:rPr>
      </w:pPr>
      <w:r w:rsidRPr="00EF3062">
        <w:rPr>
          <w:rFonts w:eastAsia="Times New Roman" w:cstheme="minorHAnsi"/>
          <w:i/>
          <w:iCs/>
          <w:lang w:eastAsia="sl-SI"/>
        </w:rPr>
        <w:t>Odgovornost za škodo</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i/>
          <w:iCs/>
          <w:lang w:eastAsia="sl-SI"/>
        </w:rPr>
        <w:t xml:space="preserve"> </w:t>
      </w:r>
      <w:r w:rsidRPr="00EF3062">
        <w:rPr>
          <w:rFonts w:eastAsia="Times New Roman" w:cstheme="minorHAnsi"/>
          <w:lang w:eastAsia="sl-SI"/>
        </w:rPr>
        <w:t>Naročnik mora izvajalcu povrniti vso škodo, ki jo je ta utrpel zaradi kršitve pogodbe.</w:t>
      </w:r>
    </w:p>
    <w:p w:rsidR="00D3016E" w:rsidRPr="00EF3062" w:rsidRDefault="00D3016E" w:rsidP="00D3016E">
      <w:pPr>
        <w:numPr>
          <w:ilvl w:val="0"/>
          <w:numId w:val="7"/>
        </w:numPr>
        <w:autoSpaceDE w:val="0"/>
        <w:autoSpaceDN w:val="0"/>
        <w:adjustRightInd w:val="0"/>
        <w:spacing w:after="0" w:line="240" w:lineRule="auto"/>
        <w:jc w:val="both"/>
        <w:rPr>
          <w:rFonts w:eastAsia="Times New Roman" w:cstheme="minorHAnsi"/>
          <w:i/>
          <w:iCs/>
          <w:lang w:eastAsia="sl-SI"/>
        </w:rPr>
      </w:pPr>
      <w:r w:rsidRPr="00EF3062">
        <w:rPr>
          <w:rFonts w:eastAsia="Times New Roman" w:cstheme="minorHAnsi"/>
          <w:i/>
          <w:iCs/>
          <w:lang w:eastAsia="sl-SI"/>
        </w:rPr>
        <w:t>Odstop od pogodbe</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i/>
          <w:iCs/>
          <w:lang w:eastAsia="sl-SI"/>
        </w:rPr>
        <w:t xml:space="preserve"> </w:t>
      </w:r>
      <w:r w:rsidRPr="00EF3062">
        <w:rPr>
          <w:rFonts w:eastAsia="Times New Roman" w:cstheme="minorHAnsi"/>
          <w:lang w:eastAsia="sl-SI"/>
        </w:rPr>
        <w:t xml:space="preserve">Izvajalec lahko odstopi od pogodbe, če naročnik z bistveno kršitvijo pogodbe za daljši čas onemogoči izvedbo gradnje, ki je predmet te pogodbe. </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Odstop iz prejšnjega odstavka je dopusten le, če je izvajalec o nemožnosti opravljanja dejavnosti podrobno obvestil naročnika in mu dal primeren rok, ki ne sme biti krajši od 30 dni, za odpravo razlogov za nezmožnost opravljanja dejavnosti.</w:t>
      </w:r>
    </w:p>
    <w:p w:rsidR="00D3016E" w:rsidRPr="00EF3062" w:rsidRDefault="00D3016E" w:rsidP="00D14C5D">
      <w:pPr>
        <w:pStyle w:val="Odstavekseznama"/>
        <w:numPr>
          <w:ilvl w:val="0"/>
          <w:numId w:val="17"/>
        </w:numPr>
        <w:autoSpaceDE w:val="0"/>
        <w:autoSpaceDN w:val="0"/>
        <w:adjustRightInd w:val="0"/>
        <w:spacing w:after="0" w:line="240" w:lineRule="auto"/>
        <w:rPr>
          <w:rFonts w:eastAsia="Times New Roman" w:cstheme="minorHAnsi"/>
          <w:bCs/>
          <w:lang w:eastAsia="sl-SI"/>
        </w:rPr>
      </w:pPr>
      <w:r w:rsidRPr="00EF3062">
        <w:rPr>
          <w:rFonts w:eastAsia="Times New Roman" w:cstheme="minorHAnsi"/>
          <w:bCs/>
          <w:lang w:eastAsia="sl-SI"/>
        </w:rPr>
        <w:t>ODGOVORNOST POGODBENIH STRANK ZA ŠKODO TRETJIM</w:t>
      </w:r>
    </w:p>
    <w:p w:rsidR="00D3016E" w:rsidRPr="00EF3062" w:rsidRDefault="00D3016E" w:rsidP="00D3016E">
      <w:pPr>
        <w:spacing w:after="0" w:line="240" w:lineRule="auto"/>
        <w:jc w:val="both"/>
        <w:rPr>
          <w:rFonts w:eastAsia="Times New Roman" w:cstheme="minorHAnsi"/>
          <w:lang w:eastAsia="sl-SI"/>
        </w:rPr>
      </w:pPr>
    </w:p>
    <w:p w:rsidR="00D3016E" w:rsidRPr="00EF3062" w:rsidRDefault="00D3016E" w:rsidP="00D14C5D">
      <w:pPr>
        <w:numPr>
          <w:ilvl w:val="0"/>
          <w:numId w:val="1"/>
        </w:numPr>
        <w:autoSpaceDE w:val="0"/>
        <w:autoSpaceDN w:val="0"/>
        <w:adjustRightInd w:val="0"/>
        <w:spacing w:after="0" w:line="240" w:lineRule="auto"/>
        <w:contextualSpacing/>
        <w:jc w:val="center"/>
        <w:rPr>
          <w:rFonts w:eastAsia="Times New Roman" w:cstheme="minorHAnsi"/>
          <w:bCs/>
          <w:lang w:eastAsia="sl-SI"/>
        </w:rPr>
      </w:pPr>
      <w:r w:rsidRPr="00EF3062">
        <w:rPr>
          <w:rFonts w:eastAsia="Times New Roman" w:cstheme="minorHAnsi"/>
          <w:bCs/>
          <w:lang w:eastAsia="sl-SI"/>
        </w:rPr>
        <w:t>člen</w:t>
      </w:r>
    </w:p>
    <w:p w:rsidR="00D3016E" w:rsidRPr="00EF3062" w:rsidRDefault="00D3016E" w:rsidP="00D3016E">
      <w:pPr>
        <w:autoSpaceDE w:val="0"/>
        <w:autoSpaceDN w:val="0"/>
        <w:adjustRightInd w:val="0"/>
        <w:spacing w:after="0" w:line="240" w:lineRule="auto"/>
        <w:jc w:val="both"/>
        <w:rPr>
          <w:rFonts w:eastAsia="Times New Roman" w:cstheme="minorHAnsi"/>
          <w:b/>
          <w:bCs/>
          <w:i/>
          <w:iCs/>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b/>
          <w:bCs/>
          <w:i/>
          <w:iCs/>
          <w:lang w:eastAsia="sl-SI"/>
        </w:rPr>
        <w:t>Obveznost medsebojnega obveščanja o zahtevkih</w:t>
      </w:r>
    </w:p>
    <w:p w:rsidR="00601F39" w:rsidRPr="00EF3062" w:rsidRDefault="00601F39"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Vsaka stranka je dolžna takoj obvestiti drugo stranko o morebitnem zahtevku tretje osebe, ki se tiče izvrševanja pravic in obveznosti po tej pogodbi.</w:t>
      </w:r>
    </w:p>
    <w:p w:rsidR="00D3016E" w:rsidRPr="00EF3062" w:rsidRDefault="00D3016E" w:rsidP="00D3016E">
      <w:pPr>
        <w:autoSpaceDE w:val="0"/>
        <w:autoSpaceDN w:val="0"/>
        <w:adjustRightInd w:val="0"/>
        <w:spacing w:after="0" w:line="240" w:lineRule="auto"/>
        <w:jc w:val="both"/>
        <w:rPr>
          <w:rFonts w:eastAsia="Times New Roman" w:cstheme="minorHAnsi"/>
          <w:b/>
          <w:bCs/>
          <w:i/>
          <w:iCs/>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b/>
          <w:bCs/>
          <w:i/>
          <w:iCs/>
          <w:lang w:eastAsia="sl-SI"/>
        </w:rPr>
      </w:pPr>
      <w:r w:rsidRPr="00EF3062">
        <w:rPr>
          <w:rFonts w:eastAsia="Times New Roman" w:cstheme="minorHAnsi"/>
          <w:b/>
          <w:bCs/>
          <w:i/>
          <w:iCs/>
          <w:lang w:eastAsia="sl-SI"/>
        </w:rPr>
        <w:t xml:space="preserve">Odgovornost izvajalca za ravnanje zaposlenih </w:t>
      </w:r>
    </w:p>
    <w:p w:rsidR="00601F39" w:rsidRPr="00EF3062" w:rsidRDefault="00601F39"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Izvajalec je v skladu z zakonom odgovoren za škodo, ki jo pri opravljanju ali v zvezi z izvrševanjem pravic in obveznosti po tej pogodbi povzročijo pri njem zaposleni ljudje ali pogodbeni izvajalci naročniku ali tretjim osebam.</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 xml:space="preserve">Izvajalec je za delo svojih podizvajalcev odgovoren, kot da bi ga opravil sam. </w:t>
      </w:r>
    </w:p>
    <w:p w:rsidR="00D3016E" w:rsidRPr="00EF3062" w:rsidRDefault="00D3016E" w:rsidP="00D3016E">
      <w:pPr>
        <w:tabs>
          <w:tab w:val="left" w:pos="-620"/>
          <w:tab w:val="left" w:pos="0"/>
          <w:tab w:val="left" w:pos="851"/>
          <w:tab w:val="left" w:pos="1539"/>
          <w:tab w:val="left" w:pos="2259"/>
          <w:tab w:val="left" w:pos="2979"/>
          <w:tab w:val="left" w:pos="3699"/>
          <w:tab w:val="left" w:pos="4419"/>
          <w:tab w:val="left" w:pos="5139"/>
          <w:tab w:val="left" w:pos="5859"/>
          <w:tab w:val="left" w:pos="6579"/>
          <w:tab w:val="left" w:pos="7299"/>
          <w:tab w:val="left" w:pos="8019"/>
          <w:tab w:val="left" w:pos="8739"/>
        </w:tabs>
        <w:overflowPunct w:val="0"/>
        <w:autoSpaceDE w:val="0"/>
        <w:autoSpaceDN w:val="0"/>
        <w:adjustRightInd w:val="0"/>
        <w:spacing w:after="0" w:line="240" w:lineRule="auto"/>
        <w:ind w:left="9"/>
        <w:jc w:val="both"/>
        <w:rPr>
          <w:rFonts w:eastAsia="Times New Roman" w:cstheme="minorHAnsi"/>
          <w:lang w:eastAsia="sl-SI"/>
        </w:rPr>
      </w:pPr>
    </w:p>
    <w:p w:rsidR="00D3016E" w:rsidRPr="00EF3062" w:rsidRDefault="00D3016E" w:rsidP="00D14C5D">
      <w:pPr>
        <w:pStyle w:val="Odstavekseznama"/>
        <w:numPr>
          <w:ilvl w:val="0"/>
          <w:numId w:val="17"/>
        </w:numPr>
        <w:tabs>
          <w:tab w:val="left" w:pos="-620"/>
          <w:tab w:val="left" w:pos="0"/>
          <w:tab w:val="left" w:pos="851"/>
          <w:tab w:val="left" w:pos="1539"/>
          <w:tab w:val="left" w:pos="2259"/>
          <w:tab w:val="left" w:pos="2979"/>
          <w:tab w:val="left" w:pos="3699"/>
          <w:tab w:val="left" w:pos="4419"/>
          <w:tab w:val="left" w:pos="5139"/>
          <w:tab w:val="left" w:pos="5859"/>
          <w:tab w:val="left" w:pos="6579"/>
          <w:tab w:val="left" w:pos="7299"/>
          <w:tab w:val="left" w:pos="8019"/>
          <w:tab w:val="left" w:pos="8739"/>
        </w:tabs>
        <w:overflowPunct w:val="0"/>
        <w:autoSpaceDE w:val="0"/>
        <w:autoSpaceDN w:val="0"/>
        <w:adjustRightInd w:val="0"/>
        <w:spacing w:after="0" w:line="240" w:lineRule="auto"/>
        <w:rPr>
          <w:rFonts w:eastAsia="Times New Roman" w:cstheme="minorHAnsi"/>
        </w:rPr>
      </w:pPr>
      <w:r w:rsidRPr="00EF3062">
        <w:rPr>
          <w:rFonts w:eastAsia="Times New Roman" w:cstheme="minorHAnsi"/>
        </w:rPr>
        <w:t>PROTIKORUPCIJSKA KLAVZULA</w:t>
      </w:r>
    </w:p>
    <w:p w:rsidR="00D3016E" w:rsidRPr="00EF3062" w:rsidRDefault="00D3016E" w:rsidP="00D3016E">
      <w:pPr>
        <w:tabs>
          <w:tab w:val="left" w:pos="-620"/>
          <w:tab w:val="left" w:pos="0"/>
          <w:tab w:val="left" w:pos="851"/>
          <w:tab w:val="left" w:pos="1539"/>
          <w:tab w:val="left" w:pos="2259"/>
          <w:tab w:val="left" w:pos="2979"/>
          <w:tab w:val="left" w:pos="3699"/>
          <w:tab w:val="left" w:pos="4419"/>
          <w:tab w:val="left" w:pos="5139"/>
          <w:tab w:val="left" w:pos="5859"/>
          <w:tab w:val="left" w:pos="6579"/>
          <w:tab w:val="left" w:pos="7299"/>
          <w:tab w:val="left" w:pos="8019"/>
          <w:tab w:val="left" w:pos="8739"/>
        </w:tabs>
        <w:overflowPunct w:val="0"/>
        <w:autoSpaceDE w:val="0"/>
        <w:autoSpaceDN w:val="0"/>
        <w:adjustRightInd w:val="0"/>
        <w:spacing w:after="0" w:line="240" w:lineRule="auto"/>
        <w:ind w:left="1211"/>
        <w:contextualSpacing/>
        <w:jc w:val="both"/>
        <w:rPr>
          <w:rFonts w:eastAsia="Times New Roman" w:cstheme="minorHAnsi"/>
        </w:rPr>
      </w:pPr>
    </w:p>
    <w:p w:rsidR="00D3016E" w:rsidRPr="00EF3062" w:rsidRDefault="00D3016E" w:rsidP="00D14C5D">
      <w:pPr>
        <w:numPr>
          <w:ilvl w:val="0"/>
          <w:numId w:val="1"/>
        </w:numPr>
        <w:tabs>
          <w:tab w:val="left" w:pos="-620"/>
          <w:tab w:val="left" w:pos="0"/>
          <w:tab w:val="left" w:pos="851"/>
          <w:tab w:val="left" w:pos="1539"/>
          <w:tab w:val="left" w:pos="2259"/>
          <w:tab w:val="left" w:pos="2979"/>
          <w:tab w:val="left" w:pos="3699"/>
          <w:tab w:val="left" w:pos="4419"/>
          <w:tab w:val="left" w:pos="5139"/>
          <w:tab w:val="left" w:pos="5859"/>
          <w:tab w:val="left" w:pos="6579"/>
          <w:tab w:val="left" w:pos="7299"/>
          <w:tab w:val="left" w:pos="8019"/>
          <w:tab w:val="left" w:pos="8739"/>
        </w:tabs>
        <w:overflowPunct w:val="0"/>
        <w:autoSpaceDE w:val="0"/>
        <w:autoSpaceDN w:val="0"/>
        <w:adjustRightInd w:val="0"/>
        <w:spacing w:after="0" w:line="240" w:lineRule="auto"/>
        <w:contextualSpacing/>
        <w:jc w:val="center"/>
        <w:rPr>
          <w:rFonts w:eastAsia="Times New Roman" w:cstheme="minorHAnsi"/>
          <w:bCs/>
        </w:rPr>
      </w:pPr>
      <w:r w:rsidRPr="00EF3062">
        <w:rPr>
          <w:rFonts w:eastAsia="Times New Roman" w:cstheme="minorHAnsi"/>
          <w:bCs/>
        </w:rPr>
        <w:t>člen</w:t>
      </w:r>
    </w:p>
    <w:p w:rsidR="00D3016E" w:rsidRPr="00EF3062" w:rsidRDefault="00D3016E" w:rsidP="00D3016E">
      <w:pPr>
        <w:spacing w:after="0" w:line="240" w:lineRule="auto"/>
        <w:jc w:val="both"/>
        <w:rPr>
          <w:rFonts w:eastAsia="Times New Roman" w:cstheme="minorHAnsi"/>
          <w:lang w:eastAsia="sl-SI"/>
        </w:rPr>
      </w:pPr>
    </w:p>
    <w:p w:rsidR="00D3016E" w:rsidRPr="00EF3062" w:rsidRDefault="00D3016E" w:rsidP="00D3016E">
      <w:pPr>
        <w:spacing w:after="0" w:line="240" w:lineRule="auto"/>
        <w:jc w:val="both"/>
        <w:rPr>
          <w:rFonts w:eastAsia="Times New Roman" w:cstheme="minorHAnsi"/>
          <w:lang w:eastAsia="sl-SI"/>
        </w:rPr>
      </w:pPr>
      <w:r w:rsidRPr="00EF3062">
        <w:rPr>
          <w:rFonts w:eastAsia="Times New Roman" w:cstheme="minorHAnsi"/>
          <w:lang w:eastAsia="sl-SI"/>
        </w:rPr>
        <w:lastRenderedPageBreak/>
        <w:t>Ta je pogodba je nična, če v zvezi z njo, kdo v imenu ali na račun druge pogodbene stranke predstavniku ali posredniku organa ali organizacije iz javnega sektorja obljubi, ponudi ali da kakšno nedovoljeno korist za:</w:t>
      </w:r>
    </w:p>
    <w:p w:rsidR="00D3016E" w:rsidRPr="00EF3062" w:rsidRDefault="00D3016E" w:rsidP="00D3016E">
      <w:pPr>
        <w:numPr>
          <w:ilvl w:val="0"/>
          <w:numId w:val="8"/>
        </w:numPr>
        <w:spacing w:after="0" w:line="240" w:lineRule="auto"/>
        <w:jc w:val="both"/>
        <w:rPr>
          <w:rFonts w:eastAsia="Times New Roman" w:cstheme="minorHAnsi"/>
          <w:lang w:eastAsia="sl-SI"/>
        </w:rPr>
      </w:pPr>
      <w:r w:rsidRPr="00EF3062">
        <w:rPr>
          <w:rFonts w:eastAsia="Times New Roman" w:cstheme="minorHAnsi"/>
          <w:lang w:eastAsia="sl-SI"/>
        </w:rPr>
        <w:t>pridobitev posla,</w:t>
      </w:r>
    </w:p>
    <w:p w:rsidR="00D3016E" w:rsidRPr="00EF3062" w:rsidRDefault="00D3016E" w:rsidP="00D3016E">
      <w:pPr>
        <w:numPr>
          <w:ilvl w:val="0"/>
          <w:numId w:val="8"/>
        </w:numPr>
        <w:spacing w:after="0" w:line="240" w:lineRule="auto"/>
        <w:jc w:val="both"/>
        <w:rPr>
          <w:rFonts w:eastAsia="Times New Roman" w:cstheme="minorHAnsi"/>
          <w:lang w:eastAsia="sl-SI"/>
        </w:rPr>
      </w:pPr>
      <w:r w:rsidRPr="00EF3062">
        <w:rPr>
          <w:rFonts w:eastAsia="Times New Roman" w:cstheme="minorHAnsi"/>
          <w:lang w:eastAsia="sl-SI"/>
        </w:rPr>
        <w:t>za sklenitev posla pod ugodnejšimi pogoji,</w:t>
      </w:r>
    </w:p>
    <w:p w:rsidR="00D3016E" w:rsidRPr="00EF3062" w:rsidRDefault="00D3016E" w:rsidP="00D3016E">
      <w:pPr>
        <w:numPr>
          <w:ilvl w:val="0"/>
          <w:numId w:val="8"/>
        </w:numPr>
        <w:spacing w:after="0" w:line="240" w:lineRule="auto"/>
        <w:jc w:val="both"/>
        <w:rPr>
          <w:rFonts w:eastAsia="Times New Roman" w:cstheme="minorHAnsi"/>
          <w:lang w:eastAsia="sl-SI"/>
        </w:rPr>
      </w:pPr>
      <w:r w:rsidRPr="00EF3062">
        <w:rPr>
          <w:rFonts w:eastAsia="Times New Roman" w:cstheme="minorHAnsi"/>
          <w:lang w:eastAsia="sl-SI"/>
        </w:rPr>
        <w:t>za opustitev dolžnega nadzora nad izvajanjem pogodbenih obveznosti ali</w:t>
      </w:r>
    </w:p>
    <w:p w:rsidR="00D3016E" w:rsidRPr="00EF3062" w:rsidRDefault="00D3016E" w:rsidP="00D3016E">
      <w:pPr>
        <w:numPr>
          <w:ilvl w:val="0"/>
          <w:numId w:val="8"/>
        </w:numPr>
        <w:spacing w:after="0" w:line="240" w:lineRule="auto"/>
        <w:jc w:val="both"/>
        <w:rPr>
          <w:rFonts w:eastAsia="Times New Roman" w:cstheme="minorHAnsi"/>
          <w:lang w:eastAsia="sl-SI"/>
        </w:rPr>
      </w:pPr>
      <w:r w:rsidRPr="00EF3062">
        <w:rPr>
          <w:rFonts w:eastAsia="Times New Roman" w:cstheme="minorHAnsi"/>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rsidR="00601F39" w:rsidRPr="00EF3062" w:rsidRDefault="00601F39" w:rsidP="00D3016E">
      <w:pPr>
        <w:spacing w:after="0" w:line="240" w:lineRule="auto"/>
        <w:contextualSpacing/>
        <w:rPr>
          <w:rFonts w:eastAsia="Times New Roman" w:cstheme="minorHAnsi"/>
          <w:lang w:eastAsia="sl-SI"/>
        </w:rPr>
      </w:pPr>
    </w:p>
    <w:p w:rsidR="00D3016E" w:rsidRPr="00EF3062" w:rsidRDefault="00D3016E" w:rsidP="00D14C5D">
      <w:pPr>
        <w:pStyle w:val="Odstavekseznama"/>
        <w:numPr>
          <w:ilvl w:val="0"/>
          <w:numId w:val="17"/>
        </w:numPr>
        <w:spacing w:after="0" w:line="240" w:lineRule="auto"/>
        <w:rPr>
          <w:rFonts w:eastAsia="Times New Roman" w:cstheme="minorHAnsi"/>
          <w:lang w:eastAsia="sl-SI"/>
        </w:rPr>
      </w:pPr>
      <w:r w:rsidRPr="00EF3062">
        <w:rPr>
          <w:rFonts w:eastAsia="Times New Roman" w:cstheme="minorHAnsi"/>
          <w:lang w:eastAsia="sl-SI"/>
        </w:rPr>
        <w:t>KONČNE DOLOČBE</w:t>
      </w:r>
    </w:p>
    <w:p w:rsidR="00D3016E" w:rsidRPr="00EF3062" w:rsidRDefault="00D3016E" w:rsidP="00D3016E">
      <w:pPr>
        <w:spacing w:after="0" w:line="240" w:lineRule="auto"/>
        <w:ind w:left="1211"/>
        <w:contextualSpacing/>
        <w:rPr>
          <w:rFonts w:eastAsia="Times New Roman" w:cstheme="minorHAnsi"/>
          <w:lang w:eastAsia="sl-SI"/>
        </w:rPr>
      </w:pPr>
    </w:p>
    <w:p w:rsidR="00D3016E" w:rsidRPr="00EF3062" w:rsidRDefault="00D3016E" w:rsidP="00D14C5D">
      <w:pPr>
        <w:numPr>
          <w:ilvl w:val="0"/>
          <w:numId w:val="1"/>
        </w:numPr>
        <w:spacing w:after="0" w:line="240" w:lineRule="auto"/>
        <w:contextualSpacing/>
        <w:jc w:val="center"/>
        <w:rPr>
          <w:rFonts w:eastAsia="Times New Roman" w:cstheme="minorHAnsi"/>
          <w:lang w:eastAsia="sl-SI"/>
        </w:rPr>
      </w:pPr>
      <w:r w:rsidRPr="00EF3062">
        <w:rPr>
          <w:rFonts w:eastAsia="Times New Roman" w:cstheme="minorHAnsi"/>
          <w:lang w:eastAsia="sl-SI"/>
        </w:rPr>
        <w:t>člen</w:t>
      </w:r>
    </w:p>
    <w:p w:rsidR="00D3016E" w:rsidRPr="00EF3062" w:rsidRDefault="00D3016E" w:rsidP="00D3016E">
      <w:pPr>
        <w:spacing w:after="0" w:line="240" w:lineRule="auto"/>
        <w:jc w:val="both"/>
        <w:rPr>
          <w:rFonts w:eastAsia="Times New Roman" w:cstheme="minorHAnsi"/>
          <w:lang w:eastAsia="sl-SI"/>
        </w:rPr>
      </w:pPr>
    </w:p>
    <w:p w:rsidR="00D3016E" w:rsidRPr="00EF3062" w:rsidRDefault="00D3016E" w:rsidP="00D3016E">
      <w:pPr>
        <w:spacing w:after="0" w:line="240" w:lineRule="auto"/>
        <w:jc w:val="both"/>
        <w:rPr>
          <w:rFonts w:eastAsia="Times New Roman" w:cstheme="minorHAnsi"/>
          <w:lang w:eastAsia="sl-SI"/>
        </w:rPr>
      </w:pPr>
      <w:r w:rsidRPr="00EF3062">
        <w:rPr>
          <w:rFonts w:eastAsia="Times New Roman" w:cstheme="minorHAnsi"/>
          <w:lang w:eastAsia="sl-SI"/>
        </w:rPr>
        <w:t>Za razmerja iz te pogodbe oziroma v zvezi njo se izključno uporablja pravo, ki se uporablja v Republiki Sloveniji.</w:t>
      </w:r>
    </w:p>
    <w:p w:rsidR="00601F39" w:rsidRPr="00EF3062" w:rsidRDefault="00601F39" w:rsidP="00D3016E">
      <w:pPr>
        <w:spacing w:after="0" w:line="240" w:lineRule="auto"/>
        <w:jc w:val="both"/>
        <w:rPr>
          <w:rFonts w:eastAsia="Times New Roman" w:cstheme="minorHAnsi"/>
          <w:lang w:eastAsia="sl-SI"/>
        </w:rPr>
      </w:pPr>
    </w:p>
    <w:p w:rsidR="00D3016E" w:rsidRPr="00EF3062" w:rsidRDefault="00D3016E" w:rsidP="00D3016E">
      <w:pPr>
        <w:spacing w:after="0" w:line="240" w:lineRule="auto"/>
        <w:jc w:val="both"/>
        <w:rPr>
          <w:rFonts w:eastAsia="Times New Roman" w:cstheme="minorHAnsi"/>
          <w:lang w:eastAsia="sl-SI"/>
        </w:rPr>
      </w:pPr>
    </w:p>
    <w:p w:rsidR="00D3016E" w:rsidRPr="00EF3062" w:rsidRDefault="00D3016E" w:rsidP="00D14C5D">
      <w:pPr>
        <w:numPr>
          <w:ilvl w:val="0"/>
          <w:numId w:val="1"/>
        </w:numPr>
        <w:spacing w:after="0" w:line="240" w:lineRule="auto"/>
        <w:contextualSpacing/>
        <w:jc w:val="center"/>
        <w:rPr>
          <w:rFonts w:eastAsia="Times New Roman" w:cstheme="minorHAnsi"/>
          <w:lang w:eastAsia="sl-SI"/>
        </w:rPr>
      </w:pPr>
      <w:r w:rsidRPr="00EF3062">
        <w:rPr>
          <w:rFonts w:eastAsia="Times New Roman" w:cstheme="minorHAnsi"/>
          <w:lang w:eastAsia="sl-SI"/>
        </w:rPr>
        <w:t>člen</w:t>
      </w:r>
    </w:p>
    <w:p w:rsidR="00D3016E" w:rsidRPr="00EF3062" w:rsidRDefault="00D3016E" w:rsidP="00D3016E">
      <w:pPr>
        <w:spacing w:after="0" w:line="240" w:lineRule="auto"/>
        <w:jc w:val="both"/>
        <w:rPr>
          <w:rFonts w:eastAsia="Times New Roman" w:cstheme="minorHAnsi"/>
          <w:lang w:eastAsia="sl-SI"/>
        </w:rPr>
      </w:pPr>
    </w:p>
    <w:p w:rsidR="00D3016E" w:rsidRPr="00EF3062" w:rsidRDefault="00D3016E" w:rsidP="00D3016E">
      <w:pPr>
        <w:spacing w:after="0" w:line="240" w:lineRule="auto"/>
        <w:jc w:val="both"/>
        <w:rPr>
          <w:rFonts w:eastAsia="Times New Roman" w:cstheme="minorHAnsi"/>
          <w:lang w:eastAsia="sl-SI"/>
        </w:rPr>
      </w:pPr>
      <w:r w:rsidRPr="00EF3062">
        <w:rPr>
          <w:rFonts w:eastAsia="Times New Roman" w:cstheme="minorHAnsi"/>
          <w:lang w:eastAsia="sl-SI"/>
        </w:rPr>
        <w:t xml:space="preserve">Pri razlagi pogodbe je treba upoštevati skupni namen pogodbenih strank in pomen izrazov, kot so ga ti imeli v času sklenitve pogodbe. </w:t>
      </w:r>
    </w:p>
    <w:p w:rsidR="00D3016E" w:rsidRPr="00EF3062" w:rsidRDefault="00D3016E" w:rsidP="00D3016E">
      <w:pPr>
        <w:spacing w:after="0" w:line="240" w:lineRule="auto"/>
        <w:jc w:val="both"/>
        <w:rPr>
          <w:rFonts w:eastAsia="Times New Roman" w:cstheme="minorHAnsi"/>
          <w:lang w:eastAsia="sl-SI"/>
        </w:rPr>
      </w:pPr>
    </w:p>
    <w:p w:rsidR="00D3016E" w:rsidRPr="00EF3062" w:rsidRDefault="00D3016E" w:rsidP="00D3016E">
      <w:pPr>
        <w:spacing w:after="0" w:line="240" w:lineRule="auto"/>
        <w:jc w:val="both"/>
        <w:rPr>
          <w:rFonts w:eastAsia="Times New Roman" w:cstheme="minorHAnsi"/>
          <w:lang w:eastAsia="sl-SI"/>
        </w:rPr>
      </w:pPr>
      <w:r w:rsidRPr="00EF3062">
        <w:rPr>
          <w:rFonts w:eastAsia="Times New Roman" w:cstheme="minorHAnsi"/>
          <w:lang w:eastAsia="sl-SI"/>
        </w:rPr>
        <w:t xml:space="preserve">Morebitna nejasna določila pogodbe je potrebno razlagati v takem smislu, da so vzajemne dajatve v pravičnem razmerju. </w:t>
      </w:r>
    </w:p>
    <w:p w:rsidR="00D3016E" w:rsidRPr="00EF3062" w:rsidRDefault="00D3016E" w:rsidP="00D3016E">
      <w:pPr>
        <w:spacing w:after="0" w:line="240" w:lineRule="auto"/>
        <w:jc w:val="both"/>
        <w:rPr>
          <w:rFonts w:eastAsia="Times New Roman" w:cstheme="minorHAnsi"/>
          <w:lang w:eastAsia="sl-SI"/>
        </w:rPr>
      </w:pPr>
    </w:p>
    <w:p w:rsidR="00D3016E" w:rsidRPr="00EF3062" w:rsidRDefault="00D3016E" w:rsidP="00D3016E">
      <w:pPr>
        <w:spacing w:after="0" w:line="240" w:lineRule="auto"/>
        <w:jc w:val="both"/>
        <w:rPr>
          <w:rFonts w:eastAsia="Times New Roman" w:cstheme="minorHAnsi"/>
          <w:lang w:eastAsia="sl-SI"/>
        </w:rPr>
      </w:pPr>
      <w:r w:rsidRPr="00EF3062">
        <w:rPr>
          <w:rFonts w:eastAsia="Times New Roman" w:cstheme="minorHAnsi"/>
          <w:lang w:eastAsia="sl-SI"/>
        </w:rPr>
        <w:t>Pogodbena določila se v dvomu razlagajo na podlagi Obligacijskega zakonika in Gradbenega zakona (GZ). Posebne gradbene uzance se uporabljajo le, če niso v nasprotju z določili te pogodbe.</w:t>
      </w:r>
    </w:p>
    <w:p w:rsidR="00D3016E" w:rsidRPr="00EF3062" w:rsidRDefault="00D3016E" w:rsidP="00D3016E">
      <w:pPr>
        <w:spacing w:after="0" w:line="240" w:lineRule="auto"/>
        <w:jc w:val="both"/>
        <w:rPr>
          <w:rFonts w:eastAsia="Times New Roman" w:cstheme="minorHAnsi"/>
          <w:lang w:eastAsia="sl-SI"/>
        </w:rPr>
      </w:pPr>
    </w:p>
    <w:p w:rsidR="00D3016E" w:rsidRPr="00EF3062" w:rsidRDefault="00D3016E" w:rsidP="00D3016E">
      <w:pPr>
        <w:spacing w:after="0" w:line="240" w:lineRule="auto"/>
        <w:jc w:val="both"/>
        <w:rPr>
          <w:rFonts w:eastAsia="Times New Roman" w:cstheme="minorHAnsi"/>
          <w:lang w:eastAsia="sl-SI"/>
        </w:rPr>
      </w:pPr>
      <w:r w:rsidRPr="00EF3062">
        <w:rPr>
          <w:rFonts w:eastAsia="Times New Roman" w:cstheme="minorHAnsi"/>
          <w:lang w:eastAsia="sl-SI"/>
        </w:rPr>
        <w:t>Neveljavnost dela te pogodbe ne vpliva na veljavnost ostalih delov, razen če gre za takšen del pogodbe, katerega neveljavnost ima za posledico, da skupni namen pogodbe ni dosežen.</w:t>
      </w:r>
    </w:p>
    <w:p w:rsidR="00D14C5D" w:rsidRPr="00EF3062" w:rsidRDefault="00D14C5D" w:rsidP="00D14C5D">
      <w:pPr>
        <w:spacing w:after="0" w:line="240" w:lineRule="auto"/>
        <w:contextualSpacing/>
        <w:rPr>
          <w:rFonts w:eastAsia="Times New Roman" w:cstheme="minorHAnsi"/>
          <w:lang w:eastAsia="sl-SI"/>
        </w:rPr>
      </w:pPr>
    </w:p>
    <w:p w:rsidR="00D3016E" w:rsidRPr="00EF3062" w:rsidRDefault="00D3016E" w:rsidP="00D14C5D">
      <w:pPr>
        <w:numPr>
          <w:ilvl w:val="0"/>
          <w:numId w:val="1"/>
        </w:numPr>
        <w:spacing w:after="0" w:line="240" w:lineRule="auto"/>
        <w:contextualSpacing/>
        <w:jc w:val="center"/>
        <w:rPr>
          <w:rFonts w:eastAsia="Times New Roman" w:cstheme="minorHAnsi"/>
          <w:lang w:eastAsia="sl-SI"/>
        </w:rPr>
      </w:pPr>
      <w:r w:rsidRPr="00EF3062">
        <w:rPr>
          <w:rFonts w:eastAsia="Times New Roman" w:cstheme="minorHAnsi"/>
          <w:lang w:eastAsia="sl-SI"/>
        </w:rPr>
        <w:t>člen</w:t>
      </w:r>
    </w:p>
    <w:p w:rsidR="00D3016E" w:rsidRPr="00EF3062" w:rsidRDefault="00D3016E" w:rsidP="00D3016E">
      <w:pPr>
        <w:spacing w:after="0" w:line="240" w:lineRule="auto"/>
        <w:jc w:val="both"/>
        <w:rPr>
          <w:rFonts w:eastAsia="Times New Roman" w:cstheme="minorHAnsi"/>
          <w:lang w:eastAsia="sl-SI"/>
        </w:rPr>
      </w:pPr>
    </w:p>
    <w:p w:rsidR="00D3016E" w:rsidRPr="00EF3062" w:rsidRDefault="00D3016E" w:rsidP="00D3016E">
      <w:pPr>
        <w:spacing w:after="0" w:line="240" w:lineRule="auto"/>
        <w:jc w:val="both"/>
        <w:rPr>
          <w:rFonts w:eastAsia="Times New Roman" w:cstheme="minorHAnsi"/>
          <w:lang w:eastAsia="sl-SI"/>
        </w:rPr>
      </w:pPr>
      <w:r w:rsidRPr="00EF3062">
        <w:rPr>
          <w:rFonts w:eastAsia="Times New Roman" w:cstheme="minorHAnsi"/>
          <w:lang w:eastAsia="sl-SI"/>
        </w:rPr>
        <w:t>Kadar je v tej pogodbi določeno, da mora ena stranka kaj storiti v določenem roku po sporočilu druge stranke, začne ta rok teči naslednji dan po prejemu sporočila, če ni v tej pogodbi izrecno določeno drugače. Odgovor na sporočilo je pravočasen, če je s priporočeno pošto odposlan zadnji dan roka.</w:t>
      </w:r>
    </w:p>
    <w:p w:rsidR="00D14C5D" w:rsidRPr="00EF3062" w:rsidRDefault="00D14C5D" w:rsidP="00D3016E">
      <w:pPr>
        <w:spacing w:after="0" w:line="240" w:lineRule="auto"/>
        <w:jc w:val="both"/>
        <w:rPr>
          <w:rFonts w:eastAsia="Times New Roman" w:cstheme="minorHAnsi"/>
          <w:lang w:eastAsia="sl-SI"/>
        </w:rPr>
      </w:pPr>
    </w:p>
    <w:p w:rsidR="00D3016E" w:rsidRPr="00EF3062" w:rsidRDefault="00D3016E" w:rsidP="00D14C5D">
      <w:pPr>
        <w:numPr>
          <w:ilvl w:val="0"/>
          <w:numId w:val="1"/>
        </w:numPr>
        <w:autoSpaceDE w:val="0"/>
        <w:autoSpaceDN w:val="0"/>
        <w:adjustRightInd w:val="0"/>
        <w:spacing w:after="0" w:line="240" w:lineRule="auto"/>
        <w:contextualSpacing/>
        <w:jc w:val="center"/>
        <w:rPr>
          <w:rFonts w:eastAsia="Times New Roman" w:cstheme="minorHAnsi"/>
          <w:lang w:eastAsia="sl-SI"/>
        </w:rPr>
      </w:pPr>
      <w:r w:rsidRPr="00EF3062">
        <w:rPr>
          <w:rFonts w:eastAsia="Times New Roman" w:cstheme="minorHAnsi"/>
          <w:lang w:eastAsia="sl-SI"/>
        </w:rPr>
        <w:t>člen</w:t>
      </w:r>
    </w:p>
    <w:p w:rsidR="00D3016E" w:rsidRPr="00EF3062" w:rsidRDefault="00D3016E" w:rsidP="00D3016E">
      <w:pPr>
        <w:spacing w:after="0" w:line="240" w:lineRule="auto"/>
        <w:jc w:val="both"/>
        <w:rPr>
          <w:rFonts w:eastAsia="Times New Roman" w:cstheme="minorHAnsi"/>
          <w:lang w:eastAsia="sl-SI"/>
        </w:rPr>
      </w:pPr>
    </w:p>
    <w:p w:rsidR="00D3016E" w:rsidRPr="00EF3062" w:rsidRDefault="00D3016E" w:rsidP="00D3016E">
      <w:pPr>
        <w:spacing w:after="0" w:line="240" w:lineRule="auto"/>
        <w:jc w:val="both"/>
        <w:rPr>
          <w:rFonts w:eastAsia="Times New Roman" w:cstheme="minorHAnsi"/>
          <w:lang w:eastAsia="sl-SI"/>
        </w:rPr>
      </w:pPr>
      <w:r w:rsidRPr="00EF3062">
        <w:rPr>
          <w:rFonts w:eastAsia="Times New Roman" w:cstheme="minorHAnsi"/>
          <w:lang w:eastAsia="sl-SI"/>
        </w:rPr>
        <w:t>Pogodbeni stranki si bosta prizadevali vse morebitne spore rešiti sporazumno, s konstruktivnim dogovarjanjem, izhajajoč iz načela vestnosti in poštenja.</w:t>
      </w:r>
    </w:p>
    <w:p w:rsidR="00D3016E" w:rsidRPr="00EF3062" w:rsidRDefault="00D3016E" w:rsidP="00D3016E">
      <w:pPr>
        <w:spacing w:after="0" w:line="240" w:lineRule="auto"/>
        <w:jc w:val="both"/>
        <w:rPr>
          <w:rFonts w:eastAsia="Times New Roman" w:cstheme="minorHAnsi"/>
          <w:lang w:eastAsia="sl-SI"/>
        </w:rPr>
      </w:pPr>
    </w:p>
    <w:p w:rsidR="00D3016E" w:rsidRPr="00EF3062" w:rsidRDefault="00D3016E" w:rsidP="00D3016E">
      <w:pPr>
        <w:spacing w:after="0" w:line="240" w:lineRule="auto"/>
        <w:jc w:val="both"/>
        <w:rPr>
          <w:rFonts w:eastAsia="Times New Roman" w:cstheme="minorHAnsi"/>
          <w:lang w:eastAsia="sl-SI"/>
        </w:rPr>
      </w:pPr>
      <w:r w:rsidRPr="00EF3062">
        <w:rPr>
          <w:rFonts w:eastAsia="Times New Roman" w:cstheme="minorHAnsi"/>
          <w:lang w:eastAsia="sl-SI"/>
        </w:rPr>
        <w:t xml:space="preserve">V primeru spora, ki bi nastal v zvezi s to pogodbo, bo vsaka stranka pisno obvestila o sporu drugo stranko v 8 dneh od nastanka spora. Obvestilo mora vsebovati opis narave in posledic spora, opis kršitve, ki je povzročila spor ter, če je to mogoče, škodo, ki je morda že nastala ali je pričakovati, da bo nastala. </w:t>
      </w:r>
    </w:p>
    <w:p w:rsidR="00D3016E" w:rsidRPr="00EF3062" w:rsidRDefault="00D3016E" w:rsidP="00D3016E">
      <w:pPr>
        <w:spacing w:after="0" w:line="240" w:lineRule="auto"/>
        <w:jc w:val="both"/>
        <w:rPr>
          <w:rFonts w:eastAsia="Times New Roman" w:cstheme="minorHAnsi"/>
          <w:lang w:eastAsia="sl-SI"/>
        </w:rPr>
      </w:pPr>
    </w:p>
    <w:p w:rsidR="00D3016E" w:rsidRPr="00EF3062" w:rsidRDefault="00D3016E" w:rsidP="00D3016E">
      <w:pPr>
        <w:spacing w:after="0" w:line="240" w:lineRule="auto"/>
        <w:jc w:val="both"/>
        <w:rPr>
          <w:rFonts w:eastAsia="Times New Roman" w:cstheme="minorHAnsi"/>
          <w:lang w:eastAsia="sl-SI"/>
        </w:rPr>
      </w:pPr>
      <w:r w:rsidRPr="00EF3062">
        <w:rPr>
          <w:rFonts w:eastAsia="Times New Roman" w:cstheme="minorHAnsi"/>
          <w:lang w:eastAsia="sl-SI"/>
        </w:rPr>
        <w:t xml:space="preserve">Pogodbeni stranki si bosta prizadevali, da vsak spor čim prej razrešita s pogajanji na temelju dobre vere in poštenja. </w:t>
      </w:r>
    </w:p>
    <w:p w:rsidR="00D3016E" w:rsidRPr="00EF3062" w:rsidRDefault="00D3016E" w:rsidP="00D3016E">
      <w:pPr>
        <w:spacing w:after="0" w:line="240" w:lineRule="auto"/>
        <w:jc w:val="both"/>
        <w:rPr>
          <w:rFonts w:eastAsia="Times New Roman" w:cstheme="minorHAnsi"/>
          <w:lang w:eastAsia="sl-SI"/>
        </w:rPr>
      </w:pPr>
    </w:p>
    <w:p w:rsidR="00D3016E" w:rsidRPr="00EF3062" w:rsidRDefault="00D3016E" w:rsidP="00D3016E">
      <w:pPr>
        <w:spacing w:after="0" w:line="240" w:lineRule="auto"/>
        <w:jc w:val="both"/>
        <w:rPr>
          <w:rFonts w:eastAsia="Times New Roman" w:cstheme="minorHAnsi"/>
          <w:lang w:eastAsia="sl-SI"/>
        </w:rPr>
      </w:pPr>
      <w:r w:rsidRPr="00EF3062">
        <w:rPr>
          <w:rFonts w:eastAsia="Times New Roman" w:cstheme="minorHAnsi"/>
          <w:lang w:eastAsia="sl-SI"/>
        </w:rPr>
        <w:t xml:space="preserve">Če do sporazumne rešitve spora ne pride ali se katera koli od strank pogajanjem izmika, je za vse morebitne spore in nesoglasja iz te pogodbe ali v zvezi z njo, pristojno stvarno pristojno sodišče v Celju. </w:t>
      </w:r>
    </w:p>
    <w:p w:rsidR="00D3016E" w:rsidRPr="00EF3062" w:rsidRDefault="00D3016E" w:rsidP="00D3016E">
      <w:pPr>
        <w:spacing w:after="0" w:line="240" w:lineRule="auto"/>
        <w:rPr>
          <w:rFonts w:eastAsia="Times New Roman" w:cstheme="minorHAnsi"/>
          <w:lang w:eastAsia="sl-SI"/>
        </w:rPr>
      </w:pPr>
    </w:p>
    <w:p w:rsidR="00D3016E" w:rsidRPr="00EF3062" w:rsidRDefault="00D3016E" w:rsidP="00D14C5D">
      <w:pPr>
        <w:numPr>
          <w:ilvl w:val="0"/>
          <w:numId w:val="1"/>
        </w:numPr>
        <w:spacing w:after="0" w:line="240" w:lineRule="auto"/>
        <w:contextualSpacing/>
        <w:jc w:val="center"/>
        <w:rPr>
          <w:rFonts w:eastAsia="Times New Roman" w:cstheme="minorHAnsi"/>
          <w:lang w:eastAsia="sl-SI"/>
        </w:rPr>
      </w:pPr>
      <w:r w:rsidRPr="00EF3062">
        <w:rPr>
          <w:rFonts w:eastAsia="Times New Roman" w:cstheme="minorHAnsi"/>
          <w:lang w:eastAsia="sl-SI"/>
        </w:rPr>
        <w:t>člen</w:t>
      </w: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p>
    <w:p w:rsidR="00D3016E" w:rsidRPr="00EF3062" w:rsidRDefault="00D3016E" w:rsidP="00D3016E">
      <w:pPr>
        <w:autoSpaceDE w:val="0"/>
        <w:autoSpaceDN w:val="0"/>
        <w:adjustRightInd w:val="0"/>
        <w:spacing w:after="0" w:line="240" w:lineRule="auto"/>
        <w:jc w:val="both"/>
        <w:rPr>
          <w:rFonts w:eastAsia="Times New Roman" w:cstheme="minorHAnsi"/>
          <w:lang w:eastAsia="sl-SI"/>
        </w:rPr>
      </w:pPr>
      <w:r w:rsidRPr="00EF3062">
        <w:rPr>
          <w:rFonts w:eastAsia="Times New Roman" w:cstheme="minorHAnsi"/>
          <w:lang w:eastAsia="sl-SI"/>
        </w:rPr>
        <w:t>Vse spremembe in dopolnitve te pogodbe se sklenejo v obliki pisnih dodatkov k tej pogodbi.</w:t>
      </w:r>
    </w:p>
    <w:p w:rsidR="00D3016E" w:rsidRPr="00EF3062" w:rsidRDefault="00D3016E" w:rsidP="00D3016E">
      <w:pPr>
        <w:spacing w:after="0" w:line="240" w:lineRule="auto"/>
        <w:jc w:val="both"/>
        <w:rPr>
          <w:rFonts w:eastAsia="Times New Roman" w:cstheme="minorHAnsi"/>
          <w:lang w:eastAsia="sl-SI"/>
        </w:rPr>
      </w:pPr>
    </w:p>
    <w:p w:rsidR="00D3016E" w:rsidRPr="00EF3062" w:rsidRDefault="00D3016E" w:rsidP="00D14C5D">
      <w:pPr>
        <w:numPr>
          <w:ilvl w:val="0"/>
          <w:numId w:val="1"/>
        </w:numPr>
        <w:spacing w:after="0" w:line="240" w:lineRule="auto"/>
        <w:contextualSpacing/>
        <w:jc w:val="center"/>
        <w:outlineLvl w:val="0"/>
        <w:rPr>
          <w:rFonts w:eastAsia="Times New Roman" w:cstheme="minorHAnsi"/>
          <w:lang w:eastAsia="sl-SI"/>
        </w:rPr>
      </w:pPr>
      <w:r w:rsidRPr="00EF3062">
        <w:rPr>
          <w:rFonts w:eastAsia="Times New Roman" w:cstheme="minorHAnsi"/>
          <w:lang w:eastAsia="sl-SI"/>
        </w:rPr>
        <w:t>člen</w:t>
      </w:r>
    </w:p>
    <w:p w:rsidR="00D3016E" w:rsidRPr="00EF3062" w:rsidRDefault="00D3016E" w:rsidP="00D3016E">
      <w:pPr>
        <w:spacing w:after="0" w:line="240" w:lineRule="auto"/>
        <w:jc w:val="both"/>
        <w:outlineLvl w:val="0"/>
        <w:rPr>
          <w:rFonts w:eastAsia="Times New Roman" w:cstheme="minorHAnsi"/>
          <w:lang w:eastAsia="sl-SI"/>
        </w:rPr>
      </w:pPr>
    </w:p>
    <w:p w:rsidR="00D3016E" w:rsidRPr="00EF3062" w:rsidRDefault="00D3016E" w:rsidP="00D3016E">
      <w:pPr>
        <w:spacing w:after="0" w:line="240" w:lineRule="auto"/>
        <w:jc w:val="both"/>
        <w:outlineLvl w:val="0"/>
        <w:rPr>
          <w:rFonts w:eastAsia="Times New Roman" w:cstheme="minorHAnsi"/>
          <w:lang w:eastAsia="sl-SI"/>
        </w:rPr>
      </w:pPr>
      <w:r w:rsidRPr="00EF3062">
        <w:rPr>
          <w:rFonts w:eastAsia="Times New Roman" w:cstheme="minorHAnsi"/>
          <w:lang w:eastAsia="sl-SI"/>
        </w:rPr>
        <w:t>Ta pogodba preneha veljati, če je naročnik seznanjen, da je pristojni državni organ ali sodišče s pravnomočno odločitvijo ugotovilo kršitev delovne, okoljske ali socialne zakonodaje s strani izvajalca pogodbe o izvedbi javnega naročila.</w:t>
      </w:r>
    </w:p>
    <w:p w:rsidR="00D3016E" w:rsidRPr="00EF3062" w:rsidRDefault="00D3016E" w:rsidP="00D3016E">
      <w:pPr>
        <w:spacing w:after="0" w:line="240" w:lineRule="auto"/>
        <w:jc w:val="both"/>
        <w:rPr>
          <w:rFonts w:eastAsia="Times New Roman" w:cstheme="minorHAnsi"/>
          <w:lang w:eastAsia="sl-SI"/>
        </w:rPr>
      </w:pPr>
    </w:p>
    <w:p w:rsidR="00D3016E" w:rsidRPr="00EF3062" w:rsidRDefault="00D3016E" w:rsidP="00D14C5D">
      <w:pPr>
        <w:numPr>
          <w:ilvl w:val="0"/>
          <w:numId w:val="1"/>
        </w:numPr>
        <w:spacing w:after="0" w:line="240" w:lineRule="auto"/>
        <w:contextualSpacing/>
        <w:jc w:val="center"/>
        <w:rPr>
          <w:rFonts w:eastAsia="Times New Roman" w:cstheme="minorHAnsi"/>
          <w:lang w:eastAsia="sl-SI"/>
        </w:rPr>
      </w:pPr>
      <w:r w:rsidRPr="00EF3062">
        <w:rPr>
          <w:rFonts w:eastAsia="Times New Roman" w:cstheme="minorHAnsi"/>
          <w:lang w:eastAsia="sl-SI"/>
        </w:rPr>
        <w:t>člen</w:t>
      </w:r>
    </w:p>
    <w:p w:rsidR="00D3016E" w:rsidRPr="00EF3062" w:rsidRDefault="00D3016E" w:rsidP="00D3016E">
      <w:pPr>
        <w:spacing w:after="0" w:line="240" w:lineRule="auto"/>
        <w:jc w:val="both"/>
        <w:rPr>
          <w:rFonts w:eastAsia="Calibri" w:cstheme="minorHAnsi"/>
          <w:lang w:eastAsia="sl-SI"/>
        </w:rPr>
      </w:pPr>
    </w:p>
    <w:p w:rsidR="002D3281" w:rsidRPr="00EF3062" w:rsidRDefault="00D3016E" w:rsidP="00D3016E">
      <w:pPr>
        <w:spacing w:after="0" w:line="240" w:lineRule="auto"/>
        <w:jc w:val="both"/>
        <w:rPr>
          <w:rFonts w:eastAsia="Calibri" w:cstheme="minorHAnsi"/>
          <w:lang w:eastAsia="sl-SI"/>
        </w:rPr>
        <w:sectPr w:rsidR="002D3281" w:rsidRPr="00EF3062" w:rsidSect="00DF4841">
          <w:footerReference w:type="default" r:id="rId9"/>
          <w:footerReference w:type="first" r:id="rId10"/>
          <w:pgSz w:w="11906" w:h="16838"/>
          <w:pgMar w:top="1417" w:right="1417" w:bottom="1417" w:left="1417" w:header="708" w:footer="708" w:gutter="0"/>
          <w:cols w:space="708"/>
          <w:titlePg/>
          <w:docGrid w:linePitch="360"/>
        </w:sectPr>
      </w:pPr>
      <w:r w:rsidRPr="00EF3062">
        <w:rPr>
          <w:rFonts w:eastAsia="Calibri" w:cstheme="minorHAnsi"/>
          <w:lang w:eastAsia="sl-SI"/>
        </w:rPr>
        <w:t>Ta pogodba prične veljati z dnem podpisa vseh pogodbenih strank.</w:t>
      </w:r>
    </w:p>
    <w:p w:rsidR="00D3016E" w:rsidRPr="00EF3062" w:rsidRDefault="00D3016E" w:rsidP="00D14C5D">
      <w:pPr>
        <w:numPr>
          <w:ilvl w:val="0"/>
          <w:numId w:val="1"/>
        </w:numPr>
        <w:spacing w:after="0" w:line="240" w:lineRule="auto"/>
        <w:jc w:val="center"/>
        <w:rPr>
          <w:rFonts w:eastAsia="Times New Roman" w:cstheme="minorHAnsi"/>
          <w:lang w:eastAsia="sl-SI"/>
        </w:rPr>
      </w:pPr>
      <w:r w:rsidRPr="00EF3062">
        <w:rPr>
          <w:rFonts w:eastAsia="Times New Roman" w:cstheme="minorHAnsi"/>
          <w:lang w:eastAsia="sl-SI"/>
        </w:rPr>
        <w:lastRenderedPageBreak/>
        <w:t>člen</w:t>
      </w:r>
    </w:p>
    <w:p w:rsidR="00D3016E" w:rsidRPr="00EF3062" w:rsidRDefault="00D3016E" w:rsidP="00D3016E">
      <w:pPr>
        <w:spacing w:after="0" w:line="240" w:lineRule="auto"/>
        <w:jc w:val="both"/>
        <w:rPr>
          <w:rFonts w:eastAsia="Calibri" w:cstheme="minorHAnsi"/>
          <w:lang w:eastAsia="sl-SI"/>
        </w:rPr>
      </w:pPr>
    </w:p>
    <w:p w:rsidR="00D3016E" w:rsidRPr="00EF3062" w:rsidRDefault="00D3016E" w:rsidP="00D3016E">
      <w:pPr>
        <w:spacing w:after="0" w:line="240" w:lineRule="auto"/>
        <w:jc w:val="both"/>
        <w:rPr>
          <w:rFonts w:eastAsia="Calibri" w:cstheme="minorHAnsi"/>
          <w:lang w:eastAsia="sl-SI"/>
        </w:rPr>
      </w:pPr>
      <w:r w:rsidRPr="00EF3062">
        <w:rPr>
          <w:rFonts w:eastAsia="Calibri" w:cstheme="minorHAnsi"/>
          <w:lang w:eastAsia="sl-SI"/>
        </w:rPr>
        <w:t>Ta pogodba je sestavljena v šestih (</w:t>
      </w:r>
      <w:r w:rsidR="00C029A9" w:rsidRPr="00EF3062">
        <w:rPr>
          <w:rFonts w:eastAsia="Calibri" w:cstheme="minorHAnsi"/>
          <w:lang w:eastAsia="sl-SI"/>
        </w:rPr>
        <w:t>4</w:t>
      </w:r>
      <w:r w:rsidRPr="00EF3062">
        <w:rPr>
          <w:rFonts w:eastAsia="Calibri" w:cstheme="minorHAnsi"/>
          <w:lang w:eastAsia="sl-SI"/>
        </w:rPr>
        <w:t xml:space="preserve">) enakovrednih </w:t>
      </w:r>
      <w:r w:rsidR="00D20809" w:rsidRPr="00EF3062">
        <w:rPr>
          <w:rFonts w:eastAsia="Calibri" w:cstheme="minorHAnsi"/>
          <w:lang w:eastAsia="sl-SI"/>
        </w:rPr>
        <w:t>izvodih</w:t>
      </w:r>
      <w:r w:rsidRPr="00EF3062">
        <w:rPr>
          <w:rFonts w:eastAsia="Calibri" w:cstheme="minorHAnsi"/>
          <w:lang w:eastAsia="sl-SI"/>
        </w:rPr>
        <w:t xml:space="preserve">, od katerih prejme </w:t>
      </w:r>
      <w:r w:rsidR="00C029A9" w:rsidRPr="00EF3062">
        <w:rPr>
          <w:rFonts w:eastAsia="Calibri" w:cstheme="minorHAnsi"/>
          <w:lang w:eastAsia="sl-SI"/>
        </w:rPr>
        <w:t>O</w:t>
      </w:r>
      <w:r w:rsidRPr="00EF3062">
        <w:rPr>
          <w:rFonts w:eastAsia="Calibri" w:cstheme="minorHAnsi"/>
          <w:lang w:eastAsia="sl-SI"/>
        </w:rPr>
        <w:t xml:space="preserve">bčina </w:t>
      </w:r>
      <w:r w:rsidR="00C029A9" w:rsidRPr="00EF3062">
        <w:rPr>
          <w:rFonts w:eastAsia="Calibri" w:cstheme="minorHAnsi"/>
          <w:lang w:eastAsia="sl-SI"/>
        </w:rPr>
        <w:t>Vojnik</w:t>
      </w:r>
      <w:r w:rsidRPr="00EF3062">
        <w:rPr>
          <w:rFonts w:eastAsia="Calibri" w:cstheme="minorHAnsi"/>
          <w:lang w:eastAsia="sl-SI"/>
        </w:rPr>
        <w:t xml:space="preserve"> </w:t>
      </w:r>
      <w:r w:rsidR="00C029A9" w:rsidRPr="00EF3062">
        <w:rPr>
          <w:rFonts w:eastAsia="Calibri" w:cstheme="minorHAnsi"/>
          <w:lang w:eastAsia="sl-SI"/>
        </w:rPr>
        <w:t>dva (2</w:t>
      </w:r>
      <w:r w:rsidRPr="00EF3062">
        <w:rPr>
          <w:rFonts w:eastAsia="Calibri" w:cstheme="minorHAnsi"/>
          <w:lang w:eastAsia="sl-SI"/>
        </w:rPr>
        <w:t>) izvod</w:t>
      </w:r>
      <w:r w:rsidR="00C029A9" w:rsidRPr="00EF3062">
        <w:rPr>
          <w:rFonts w:eastAsia="Calibri" w:cstheme="minorHAnsi"/>
          <w:lang w:eastAsia="sl-SI"/>
        </w:rPr>
        <w:t>a</w:t>
      </w:r>
      <w:r w:rsidRPr="00EF3062">
        <w:rPr>
          <w:rFonts w:eastAsia="Calibri" w:cstheme="minorHAnsi"/>
          <w:lang w:eastAsia="sl-SI"/>
        </w:rPr>
        <w:t xml:space="preserve">, Vodovod-kanalizacija javno podjetje, d.o.o., </w:t>
      </w:r>
      <w:r w:rsidR="00C029A9" w:rsidRPr="00EF3062">
        <w:rPr>
          <w:rFonts w:eastAsia="Calibri" w:cstheme="minorHAnsi"/>
          <w:lang w:eastAsia="sl-SI"/>
        </w:rPr>
        <w:t>en</w:t>
      </w:r>
      <w:r w:rsidRPr="00EF3062">
        <w:rPr>
          <w:rFonts w:eastAsia="Calibri" w:cstheme="minorHAnsi"/>
          <w:lang w:eastAsia="sl-SI"/>
        </w:rPr>
        <w:t xml:space="preserve"> (</w:t>
      </w:r>
      <w:r w:rsidR="00C029A9" w:rsidRPr="00EF3062">
        <w:rPr>
          <w:rFonts w:eastAsia="Calibri" w:cstheme="minorHAnsi"/>
          <w:lang w:eastAsia="sl-SI"/>
        </w:rPr>
        <w:t>1</w:t>
      </w:r>
      <w:r w:rsidRPr="00EF3062">
        <w:rPr>
          <w:rFonts w:eastAsia="Calibri" w:cstheme="minorHAnsi"/>
          <w:lang w:eastAsia="sl-SI"/>
        </w:rPr>
        <w:t>) izvod, in  izvajalec en (1) izvod.</w:t>
      </w:r>
    </w:p>
    <w:p w:rsidR="00D3016E" w:rsidRPr="00EF3062" w:rsidRDefault="00D3016E" w:rsidP="00D3016E">
      <w:pPr>
        <w:spacing w:after="0" w:line="240" w:lineRule="auto"/>
        <w:jc w:val="both"/>
        <w:rPr>
          <w:rFonts w:eastAsia="Calibri" w:cstheme="minorHAnsi"/>
          <w:lang w:eastAsia="sl-SI"/>
        </w:rPr>
      </w:pPr>
    </w:p>
    <w:p w:rsidR="00601F39" w:rsidRPr="00EF3062" w:rsidRDefault="00601F39" w:rsidP="00D3016E">
      <w:pPr>
        <w:spacing w:after="0" w:line="240" w:lineRule="auto"/>
        <w:jc w:val="both"/>
        <w:rPr>
          <w:rFonts w:eastAsia="Calibri" w:cstheme="minorHAnsi"/>
          <w:lang w:eastAsia="sl-SI"/>
        </w:rPr>
      </w:pPr>
    </w:p>
    <w:p w:rsidR="00D3016E" w:rsidRPr="00EF3062" w:rsidRDefault="00D3016E" w:rsidP="00D3016E">
      <w:pPr>
        <w:spacing w:after="0" w:line="240" w:lineRule="auto"/>
        <w:jc w:val="both"/>
        <w:rPr>
          <w:rFonts w:eastAsia="Times New Roman" w:cstheme="minorHAnsi"/>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105"/>
      </w:tblGrid>
      <w:tr w:rsidR="00D3016E" w:rsidRPr="00EF3062" w:rsidTr="00D3016E">
        <w:tc>
          <w:tcPr>
            <w:tcW w:w="4957" w:type="dxa"/>
          </w:tcPr>
          <w:p w:rsidR="00D3016E" w:rsidRPr="00EF3062" w:rsidRDefault="00D3016E" w:rsidP="00D3016E">
            <w:pPr>
              <w:tabs>
                <w:tab w:val="left" w:pos="-620"/>
                <w:tab w:val="left" w:pos="0"/>
                <w:tab w:val="left" w:pos="851"/>
                <w:tab w:val="left" w:pos="1539"/>
                <w:tab w:val="left" w:pos="2259"/>
                <w:tab w:val="left" w:pos="2979"/>
                <w:tab w:val="left" w:pos="3699"/>
                <w:tab w:val="left" w:pos="4419"/>
                <w:tab w:val="left" w:pos="5139"/>
                <w:tab w:val="left" w:pos="5859"/>
                <w:tab w:val="left" w:pos="6579"/>
                <w:tab w:val="left" w:pos="6804"/>
                <w:tab w:val="left" w:pos="7299"/>
                <w:tab w:val="left" w:pos="8019"/>
                <w:tab w:val="left" w:pos="8739"/>
              </w:tabs>
              <w:overflowPunct w:val="0"/>
              <w:autoSpaceDE w:val="0"/>
              <w:autoSpaceDN w:val="0"/>
              <w:adjustRightInd w:val="0"/>
              <w:spacing w:line="276" w:lineRule="auto"/>
              <w:ind w:left="9"/>
              <w:jc w:val="both"/>
              <w:rPr>
                <w:rFonts w:asciiTheme="minorHAnsi" w:cstheme="minorHAnsi"/>
                <w:b/>
                <w:bCs/>
                <w:sz w:val="28"/>
                <w:szCs w:val="24"/>
              </w:rPr>
            </w:pPr>
            <w:r w:rsidRPr="00EF3062">
              <w:rPr>
                <w:rFonts w:asciiTheme="minorHAnsi" w:cstheme="minorHAnsi"/>
                <w:b/>
                <w:bCs/>
                <w:sz w:val="22"/>
              </w:rPr>
              <w:t>NAROČNIK</w:t>
            </w:r>
            <w:r w:rsidR="00602F65" w:rsidRPr="00EF3062">
              <w:rPr>
                <w:rFonts w:asciiTheme="minorHAnsi" w:cstheme="minorHAnsi"/>
                <w:b/>
                <w:bCs/>
                <w:sz w:val="22"/>
              </w:rPr>
              <w:t xml:space="preserve"> IN PLAČNIK</w:t>
            </w:r>
            <w:r w:rsidRPr="00EF3062">
              <w:rPr>
                <w:rFonts w:asciiTheme="minorHAnsi" w:cstheme="minorHAnsi"/>
                <w:b/>
                <w:bCs/>
                <w:sz w:val="22"/>
              </w:rPr>
              <w:t>:</w:t>
            </w:r>
          </w:p>
          <w:p w:rsidR="00D3016E" w:rsidRPr="00EF3062" w:rsidRDefault="00D3016E" w:rsidP="00D3016E">
            <w:pPr>
              <w:tabs>
                <w:tab w:val="left" w:pos="-620"/>
                <w:tab w:val="left" w:pos="0"/>
                <w:tab w:val="left" w:pos="851"/>
                <w:tab w:val="left" w:pos="1539"/>
                <w:tab w:val="left" w:pos="2259"/>
                <w:tab w:val="left" w:pos="2979"/>
                <w:tab w:val="left" w:pos="3699"/>
                <w:tab w:val="left" w:pos="4419"/>
                <w:tab w:val="left" w:pos="5139"/>
                <w:tab w:val="left" w:pos="5859"/>
                <w:tab w:val="left" w:pos="6579"/>
                <w:tab w:val="left" w:pos="6804"/>
                <w:tab w:val="left" w:pos="7299"/>
                <w:tab w:val="left" w:pos="8019"/>
                <w:tab w:val="left" w:pos="8739"/>
              </w:tabs>
              <w:overflowPunct w:val="0"/>
              <w:autoSpaceDE w:val="0"/>
              <w:autoSpaceDN w:val="0"/>
              <w:adjustRightInd w:val="0"/>
              <w:spacing w:line="276" w:lineRule="auto"/>
              <w:jc w:val="both"/>
              <w:rPr>
                <w:rFonts w:asciiTheme="minorHAnsi" w:cstheme="minorHAnsi"/>
                <w:b/>
                <w:bCs/>
                <w:sz w:val="22"/>
                <w:szCs w:val="24"/>
              </w:rPr>
            </w:pPr>
          </w:p>
          <w:p w:rsidR="00D3016E" w:rsidRPr="00EF3062" w:rsidRDefault="00D3016E" w:rsidP="00D3016E">
            <w:pPr>
              <w:jc w:val="both"/>
              <w:rPr>
                <w:rFonts w:asciiTheme="minorHAnsi" w:cstheme="minorHAnsi"/>
                <w:sz w:val="22"/>
              </w:rPr>
            </w:pPr>
            <w:r w:rsidRPr="00EF3062">
              <w:rPr>
                <w:rFonts w:asciiTheme="minorHAnsi" w:cstheme="minorHAnsi"/>
                <w:bCs/>
                <w:sz w:val="22"/>
              </w:rPr>
              <w:t>Datum:____________</w:t>
            </w:r>
          </w:p>
          <w:p w:rsidR="00D3016E" w:rsidRPr="00EF3062" w:rsidRDefault="00D3016E" w:rsidP="00D3016E">
            <w:pPr>
              <w:rPr>
                <w:rFonts w:asciiTheme="minorHAnsi" w:cstheme="minorHAnsi"/>
                <w:sz w:val="22"/>
              </w:rPr>
            </w:pPr>
          </w:p>
          <w:p w:rsidR="00D3016E" w:rsidRPr="00EF3062" w:rsidRDefault="00D3016E" w:rsidP="00D3016E">
            <w:pPr>
              <w:rPr>
                <w:rFonts w:asciiTheme="minorHAnsi" w:cstheme="minorHAnsi"/>
                <w:sz w:val="22"/>
              </w:rPr>
            </w:pPr>
          </w:p>
          <w:p w:rsidR="00D3016E" w:rsidRPr="00EF3062" w:rsidRDefault="00D3016E" w:rsidP="00D3016E">
            <w:pPr>
              <w:tabs>
                <w:tab w:val="left" w:pos="-620"/>
                <w:tab w:val="left" w:pos="0"/>
                <w:tab w:val="left" w:pos="851"/>
                <w:tab w:val="left" w:pos="1539"/>
                <w:tab w:val="left" w:pos="2259"/>
                <w:tab w:val="left" w:pos="2979"/>
                <w:tab w:val="left" w:pos="3699"/>
                <w:tab w:val="left" w:pos="4419"/>
                <w:tab w:val="left" w:pos="5139"/>
                <w:tab w:val="left" w:pos="5859"/>
                <w:tab w:val="left" w:pos="6579"/>
                <w:tab w:val="left" w:pos="7299"/>
                <w:tab w:val="left" w:pos="8019"/>
                <w:tab w:val="left" w:pos="8739"/>
              </w:tabs>
              <w:overflowPunct w:val="0"/>
              <w:autoSpaceDE w:val="0"/>
              <w:autoSpaceDN w:val="0"/>
              <w:adjustRightInd w:val="0"/>
              <w:spacing w:line="276" w:lineRule="auto"/>
              <w:ind w:left="9"/>
              <w:jc w:val="both"/>
              <w:rPr>
                <w:rFonts w:asciiTheme="minorHAnsi" w:cstheme="minorHAnsi"/>
                <w:b/>
                <w:sz w:val="28"/>
                <w:szCs w:val="24"/>
              </w:rPr>
            </w:pPr>
            <w:r w:rsidRPr="00EF3062">
              <w:rPr>
                <w:rFonts w:asciiTheme="minorHAnsi" w:cstheme="minorHAnsi"/>
                <w:b/>
                <w:sz w:val="22"/>
              </w:rPr>
              <w:t xml:space="preserve">OBČINA </w:t>
            </w:r>
            <w:r w:rsidR="00C029A9" w:rsidRPr="00EF3062">
              <w:rPr>
                <w:rFonts w:asciiTheme="minorHAnsi" w:cstheme="minorHAnsi"/>
                <w:b/>
                <w:sz w:val="22"/>
              </w:rPr>
              <w:t>VOJNIK</w:t>
            </w:r>
          </w:p>
          <w:p w:rsidR="00D3016E" w:rsidRPr="00EF3062" w:rsidRDefault="00D3016E" w:rsidP="00D3016E">
            <w:pPr>
              <w:tabs>
                <w:tab w:val="left" w:pos="-620"/>
                <w:tab w:val="left" w:pos="0"/>
                <w:tab w:val="left" w:pos="851"/>
                <w:tab w:val="left" w:pos="1539"/>
                <w:tab w:val="left" w:pos="2259"/>
                <w:tab w:val="left" w:pos="2979"/>
                <w:tab w:val="left" w:pos="3699"/>
                <w:tab w:val="left" w:pos="4419"/>
                <w:tab w:val="left" w:pos="5139"/>
                <w:tab w:val="left" w:pos="5859"/>
                <w:tab w:val="left" w:pos="6579"/>
                <w:tab w:val="left" w:pos="7299"/>
                <w:tab w:val="left" w:pos="8019"/>
                <w:tab w:val="left" w:pos="8739"/>
              </w:tabs>
              <w:overflowPunct w:val="0"/>
              <w:autoSpaceDE w:val="0"/>
              <w:autoSpaceDN w:val="0"/>
              <w:adjustRightInd w:val="0"/>
              <w:spacing w:line="276" w:lineRule="auto"/>
              <w:ind w:left="9"/>
              <w:jc w:val="both"/>
              <w:rPr>
                <w:rFonts w:asciiTheme="minorHAnsi" w:cstheme="minorHAnsi"/>
                <w:sz w:val="28"/>
                <w:szCs w:val="24"/>
              </w:rPr>
            </w:pPr>
            <w:r w:rsidRPr="00EF3062">
              <w:rPr>
                <w:rFonts w:asciiTheme="minorHAnsi" w:cstheme="minorHAnsi"/>
                <w:sz w:val="22"/>
              </w:rPr>
              <w:t>B</w:t>
            </w:r>
            <w:r w:rsidR="00C029A9" w:rsidRPr="00EF3062">
              <w:rPr>
                <w:rFonts w:asciiTheme="minorHAnsi" w:cstheme="minorHAnsi"/>
                <w:sz w:val="22"/>
              </w:rPr>
              <w:t>ranko Petre</w:t>
            </w:r>
            <w:r w:rsidRPr="00EF3062">
              <w:rPr>
                <w:rFonts w:asciiTheme="minorHAnsi" w:cstheme="minorHAnsi"/>
                <w:sz w:val="22"/>
              </w:rPr>
              <w:t>, župan</w:t>
            </w:r>
          </w:p>
          <w:p w:rsidR="00D3016E" w:rsidRPr="00EF3062" w:rsidRDefault="00D3016E" w:rsidP="00D3016E">
            <w:pPr>
              <w:rPr>
                <w:rFonts w:asciiTheme="minorHAnsi" w:cstheme="minorHAnsi"/>
              </w:rPr>
            </w:pPr>
          </w:p>
          <w:p w:rsidR="00D3016E" w:rsidRPr="00EF3062" w:rsidRDefault="00D3016E" w:rsidP="00D3016E">
            <w:pPr>
              <w:rPr>
                <w:rFonts w:asciiTheme="minorHAnsi" w:cstheme="minorHAnsi"/>
              </w:rPr>
            </w:pPr>
          </w:p>
          <w:p w:rsidR="00601F39" w:rsidRPr="00EF3062" w:rsidRDefault="00601F39" w:rsidP="00D3016E">
            <w:pPr>
              <w:rPr>
                <w:rFonts w:asciiTheme="minorHAnsi" w:cstheme="minorHAnsi"/>
              </w:rPr>
            </w:pPr>
          </w:p>
          <w:p w:rsidR="00D3016E" w:rsidRPr="00AA64C7" w:rsidRDefault="00EF3062" w:rsidP="00D3016E">
            <w:pPr>
              <w:rPr>
                <w:rFonts w:asciiTheme="minorHAnsi" w:cstheme="minorHAnsi"/>
                <w:color w:val="000000" w:themeColor="text1"/>
                <w:sz w:val="22"/>
              </w:rPr>
            </w:pPr>
            <w:r w:rsidRPr="00AA64C7">
              <w:rPr>
                <w:rFonts w:asciiTheme="minorHAnsi" w:cstheme="minorHAnsi"/>
                <w:color w:val="000000" w:themeColor="text1"/>
                <w:sz w:val="22"/>
              </w:rPr>
              <w:t>ki je na podlagi javnega pooblastila (Uradni list RS št. 106/2009) in posebnega pooblastila</w:t>
            </w:r>
            <w:r w:rsidR="00D3016E" w:rsidRPr="00AA64C7">
              <w:rPr>
                <w:rFonts w:asciiTheme="minorHAnsi" w:cstheme="minorHAnsi"/>
                <w:color w:val="000000" w:themeColor="text1"/>
                <w:sz w:val="22"/>
              </w:rPr>
              <w:t xml:space="preserve"> </w:t>
            </w:r>
          </w:p>
          <w:p w:rsidR="00D3016E" w:rsidRPr="00EF3062" w:rsidRDefault="00D3016E" w:rsidP="00D3016E">
            <w:pPr>
              <w:rPr>
                <w:rFonts w:asciiTheme="minorHAnsi" w:cstheme="minorHAnsi"/>
                <w:sz w:val="22"/>
              </w:rPr>
            </w:pPr>
          </w:p>
          <w:p w:rsidR="00D3016E" w:rsidRPr="00EF3062" w:rsidRDefault="00D3016E" w:rsidP="00D3016E">
            <w:pPr>
              <w:rPr>
                <w:rFonts w:asciiTheme="minorHAnsi" w:cstheme="minorHAnsi"/>
                <w:sz w:val="22"/>
              </w:rPr>
            </w:pPr>
          </w:p>
          <w:p w:rsidR="00D3016E" w:rsidRPr="00EF3062" w:rsidRDefault="00D3016E" w:rsidP="00D3016E">
            <w:pPr>
              <w:rPr>
                <w:rFonts w:asciiTheme="minorHAnsi" w:cstheme="minorHAnsi"/>
                <w:sz w:val="22"/>
              </w:rPr>
            </w:pPr>
          </w:p>
          <w:p w:rsidR="00D3016E" w:rsidRPr="00EF3062" w:rsidRDefault="00D3016E" w:rsidP="00D3016E">
            <w:pPr>
              <w:rPr>
                <w:rFonts w:asciiTheme="minorHAnsi" w:cstheme="minorHAnsi"/>
                <w:b/>
                <w:bCs/>
                <w:sz w:val="22"/>
              </w:rPr>
            </w:pPr>
            <w:r w:rsidRPr="00EF3062">
              <w:rPr>
                <w:rFonts w:asciiTheme="minorHAnsi" w:cstheme="minorHAnsi"/>
                <w:b/>
                <w:bCs/>
                <w:sz w:val="22"/>
              </w:rPr>
              <w:t>NAROČNIK</w:t>
            </w:r>
            <w:r w:rsidR="00602F65" w:rsidRPr="00EF3062">
              <w:rPr>
                <w:rFonts w:asciiTheme="minorHAnsi" w:cstheme="minorHAnsi"/>
                <w:b/>
                <w:bCs/>
                <w:sz w:val="22"/>
              </w:rPr>
              <w:t xml:space="preserve"> IN PLAČNIK</w:t>
            </w:r>
            <w:r w:rsidRPr="00EF3062">
              <w:rPr>
                <w:rFonts w:asciiTheme="minorHAnsi" w:cstheme="minorHAnsi"/>
                <w:b/>
                <w:bCs/>
                <w:sz w:val="22"/>
              </w:rPr>
              <w:t>:</w:t>
            </w:r>
          </w:p>
          <w:p w:rsidR="00D3016E" w:rsidRPr="00EF3062" w:rsidRDefault="00D3016E" w:rsidP="00D3016E">
            <w:pPr>
              <w:rPr>
                <w:rFonts w:asciiTheme="minorHAnsi" w:cstheme="minorHAnsi"/>
                <w:b/>
                <w:sz w:val="22"/>
              </w:rPr>
            </w:pPr>
          </w:p>
          <w:p w:rsidR="00D3016E" w:rsidRPr="00EF3062" w:rsidRDefault="00D3016E" w:rsidP="00D3016E">
            <w:pPr>
              <w:rPr>
                <w:rFonts w:asciiTheme="minorHAnsi" w:cstheme="minorHAnsi"/>
                <w:sz w:val="22"/>
              </w:rPr>
            </w:pPr>
            <w:r w:rsidRPr="00EF3062">
              <w:rPr>
                <w:rFonts w:asciiTheme="minorHAnsi" w:cstheme="minorHAnsi"/>
                <w:sz w:val="22"/>
              </w:rPr>
              <w:t>Datum:____________</w:t>
            </w:r>
          </w:p>
          <w:p w:rsidR="00D3016E" w:rsidRPr="00EF3062" w:rsidRDefault="00D3016E" w:rsidP="00D3016E">
            <w:pPr>
              <w:rPr>
                <w:rFonts w:asciiTheme="minorHAnsi" w:cstheme="minorHAnsi"/>
                <w:b/>
                <w:sz w:val="22"/>
              </w:rPr>
            </w:pPr>
          </w:p>
          <w:p w:rsidR="00D3016E" w:rsidRPr="00EF3062" w:rsidRDefault="00D3016E" w:rsidP="00D3016E">
            <w:pPr>
              <w:rPr>
                <w:rFonts w:asciiTheme="minorHAnsi" w:cstheme="minorHAnsi"/>
                <w:b/>
                <w:sz w:val="22"/>
              </w:rPr>
            </w:pPr>
          </w:p>
          <w:p w:rsidR="00D3016E" w:rsidRPr="00EF3062" w:rsidRDefault="00D3016E" w:rsidP="00D3016E">
            <w:pPr>
              <w:rPr>
                <w:rFonts w:asciiTheme="minorHAnsi" w:cstheme="minorHAnsi"/>
                <w:b/>
                <w:sz w:val="22"/>
              </w:rPr>
            </w:pPr>
            <w:r w:rsidRPr="00EF3062">
              <w:rPr>
                <w:rFonts w:asciiTheme="minorHAnsi" w:cstheme="minorHAnsi"/>
                <w:b/>
                <w:sz w:val="22"/>
              </w:rPr>
              <w:t xml:space="preserve">VODOVOD-KANALIZACIJA </w:t>
            </w:r>
          </w:p>
          <w:p w:rsidR="00D3016E" w:rsidRPr="00EF3062" w:rsidRDefault="00D3016E" w:rsidP="00D3016E">
            <w:pPr>
              <w:rPr>
                <w:rFonts w:asciiTheme="minorHAnsi" w:cstheme="minorHAnsi"/>
                <w:b/>
                <w:sz w:val="22"/>
              </w:rPr>
            </w:pPr>
            <w:r w:rsidRPr="00EF3062">
              <w:rPr>
                <w:rFonts w:asciiTheme="minorHAnsi" w:cstheme="minorHAnsi"/>
                <w:b/>
                <w:sz w:val="22"/>
              </w:rPr>
              <w:t>javno podjetje, d.o.o.</w:t>
            </w:r>
          </w:p>
          <w:p w:rsidR="00D3016E" w:rsidRPr="00EF3062" w:rsidRDefault="00D3016E" w:rsidP="00D3016E">
            <w:pPr>
              <w:rPr>
                <w:rFonts w:asciiTheme="minorHAnsi" w:cstheme="minorHAnsi"/>
                <w:sz w:val="22"/>
              </w:rPr>
            </w:pPr>
            <w:r w:rsidRPr="00EF3062">
              <w:rPr>
                <w:rFonts w:asciiTheme="minorHAnsi" w:cstheme="minorHAnsi"/>
                <w:sz w:val="22"/>
              </w:rPr>
              <w:t>mag. Marko CVIKL, direktor</w:t>
            </w:r>
          </w:p>
          <w:p w:rsidR="00D3016E" w:rsidRPr="00EF3062" w:rsidRDefault="00D3016E" w:rsidP="00D3016E">
            <w:pPr>
              <w:rPr>
                <w:rFonts w:asciiTheme="minorHAnsi" w:cstheme="minorHAnsi"/>
                <w:sz w:val="22"/>
              </w:rPr>
            </w:pPr>
          </w:p>
          <w:p w:rsidR="00D3016E" w:rsidRPr="00EF3062" w:rsidRDefault="00D3016E" w:rsidP="00D3016E">
            <w:pPr>
              <w:rPr>
                <w:rFonts w:asciiTheme="minorHAnsi" w:cstheme="minorHAnsi"/>
                <w:sz w:val="22"/>
              </w:rPr>
            </w:pPr>
          </w:p>
          <w:p w:rsidR="00D3016E" w:rsidRPr="00EF3062" w:rsidRDefault="00D3016E" w:rsidP="00D3016E">
            <w:pPr>
              <w:rPr>
                <w:rFonts w:asciiTheme="minorHAnsi" w:cstheme="minorHAnsi"/>
              </w:rPr>
            </w:pPr>
          </w:p>
          <w:p w:rsidR="00D3016E" w:rsidRPr="00EF3062" w:rsidRDefault="00D3016E" w:rsidP="00D3016E">
            <w:pPr>
              <w:rPr>
                <w:rFonts w:asciiTheme="minorHAnsi" w:cstheme="minorHAnsi"/>
              </w:rPr>
            </w:pPr>
          </w:p>
        </w:tc>
        <w:tc>
          <w:tcPr>
            <w:tcW w:w="4105" w:type="dxa"/>
          </w:tcPr>
          <w:p w:rsidR="00D3016E" w:rsidRPr="00EF3062" w:rsidRDefault="00D3016E" w:rsidP="00D3016E">
            <w:pPr>
              <w:tabs>
                <w:tab w:val="left" w:pos="-620"/>
                <w:tab w:val="left" w:pos="0"/>
                <w:tab w:val="left" w:pos="851"/>
                <w:tab w:val="left" w:pos="1539"/>
                <w:tab w:val="left" w:pos="2259"/>
                <w:tab w:val="left" w:pos="2979"/>
                <w:tab w:val="left" w:pos="3699"/>
                <w:tab w:val="left" w:pos="4419"/>
                <w:tab w:val="left" w:pos="5139"/>
                <w:tab w:val="left" w:pos="5859"/>
                <w:tab w:val="left" w:pos="6579"/>
                <w:tab w:val="left" w:pos="6804"/>
                <w:tab w:val="left" w:pos="7299"/>
                <w:tab w:val="left" w:pos="8019"/>
                <w:tab w:val="left" w:pos="8739"/>
              </w:tabs>
              <w:overflowPunct w:val="0"/>
              <w:autoSpaceDE w:val="0"/>
              <w:autoSpaceDN w:val="0"/>
              <w:adjustRightInd w:val="0"/>
              <w:spacing w:line="276" w:lineRule="auto"/>
              <w:ind w:left="9"/>
              <w:jc w:val="both"/>
              <w:rPr>
                <w:rFonts w:asciiTheme="minorHAnsi" w:cstheme="minorHAnsi"/>
                <w:b/>
                <w:bCs/>
                <w:sz w:val="22"/>
                <w:szCs w:val="22"/>
              </w:rPr>
            </w:pPr>
            <w:r w:rsidRPr="00EF3062">
              <w:rPr>
                <w:rFonts w:asciiTheme="minorHAnsi" w:cstheme="minorHAnsi"/>
                <w:b/>
                <w:bCs/>
                <w:sz w:val="22"/>
                <w:szCs w:val="22"/>
              </w:rPr>
              <w:t>IZVAJALEC:</w:t>
            </w:r>
          </w:p>
          <w:p w:rsidR="00D3016E" w:rsidRPr="00EF3062" w:rsidRDefault="00D3016E" w:rsidP="00D3016E">
            <w:pPr>
              <w:jc w:val="both"/>
              <w:rPr>
                <w:rFonts w:asciiTheme="minorHAnsi" w:cstheme="minorHAnsi"/>
                <w:bCs/>
                <w:sz w:val="22"/>
                <w:szCs w:val="22"/>
              </w:rPr>
            </w:pPr>
          </w:p>
          <w:p w:rsidR="00D3016E" w:rsidRPr="00EF3062" w:rsidRDefault="00D3016E" w:rsidP="00D3016E">
            <w:pPr>
              <w:jc w:val="both"/>
              <w:rPr>
                <w:rFonts w:asciiTheme="minorHAnsi" w:cstheme="minorHAnsi"/>
                <w:bCs/>
                <w:sz w:val="22"/>
                <w:szCs w:val="22"/>
              </w:rPr>
            </w:pPr>
            <w:r w:rsidRPr="00EF3062">
              <w:rPr>
                <w:rFonts w:asciiTheme="minorHAnsi" w:cstheme="minorHAnsi"/>
                <w:bCs/>
                <w:sz w:val="22"/>
                <w:szCs w:val="22"/>
              </w:rPr>
              <w:t>Datum: _____________</w:t>
            </w:r>
          </w:p>
          <w:p w:rsidR="00D3016E" w:rsidRPr="00EF3062" w:rsidRDefault="00D3016E" w:rsidP="00D3016E">
            <w:pPr>
              <w:jc w:val="both"/>
              <w:rPr>
                <w:rFonts w:asciiTheme="minorHAnsi" w:cstheme="minorHAnsi"/>
                <w:sz w:val="22"/>
                <w:szCs w:val="22"/>
              </w:rPr>
            </w:pPr>
          </w:p>
          <w:p w:rsidR="00D3016E" w:rsidRPr="00EF3062" w:rsidRDefault="00D3016E" w:rsidP="00D3016E">
            <w:pPr>
              <w:spacing w:line="276" w:lineRule="auto"/>
              <w:rPr>
                <w:rFonts w:asciiTheme="minorHAnsi" w:cstheme="minorHAnsi"/>
                <w:b/>
                <w:bCs/>
                <w:sz w:val="22"/>
                <w:szCs w:val="22"/>
              </w:rPr>
            </w:pPr>
          </w:p>
          <w:p w:rsidR="00D3016E" w:rsidRPr="00EF3062" w:rsidRDefault="00D3016E" w:rsidP="00D3016E">
            <w:pPr>
              <w:spacing w:line="276" w:lineRule="auto"/>
              <w:rPr>
                <w:rFonts w:asciiTheme="minorHAnsi" w:cstheme="minorHAnsi"/>
                <w:b/>
                <w:bCs/>
                <w:sz w:val="22"/>
                <w:szCs w:val="22"/>
              </w:rPr>
            </w:pPr>
          </w:p>
          <w:p w:rsidR="00D3016E" w:rsidRPr="00EF3062" w:rsidRDefault="00C029A9" w:rsidP="00D3016E">
            <w:pPr>
              <w:jc w:val="both"/>
              <w:rPr>
                <w:rFonts w:asciiTheme="minorHAnsi" w:cstheme="minorHAnsi"/>
              </w:rPr>
            </w:pPr>
            <w:r w:rsidRPr="00EF3062">
              <w:rPr>
                <w:rFonts w:asciiTheme="minorHAnsi" w:cstheme="minorHAnsi"/>
                <w:bCs/>
                <w:sz w:val="22"/>
                <w:szCs w:val="22"/>
              </w:rPr>
              <w:t>______________________________</w:t>
            </w:r>
          </w:p>
        </w:tc>
      </w:tr>
    </w:tbl>
    <w:p w:rsidR="00FB7F28" w:rsidRPr="00EF3062" w:rsidRDefault="002D3281" w:rsidP="002D3281">
      <w:pPr>
        <w:tabs>
          <w:tab w:val="left" w:pos="2280"/>
        </w:tabs>
        <w:rPr>
          <w:rFonts w:cstheme="minorHAnsi"/>
        </w:rPr>
      </w:pPr>
      <w:r w:rsidRPr="00EF3062">
        <w:rPr>
          <w:rFonts w:cstheme="minorHAnsi"/>
        </w:rPr>
        <w:tab/>
      </w:r>
    </w:p>
    <w:p w:rsidR="00FB7F28" w:rsidRPr="00EF3062" w:rsidRDefault="00FB7F28" w:rsidP="00FB7F28">
      <w:pPr>
        <w:rPr>
          <w:rFonts w:cstheme="minorHAnsi"/>
        </w:rPr>
      </w:pPr>
    </w:p>
    <w:p w:rsidR="00FB7F28" w:rsidRPr="00EF3062" w:rsidRDefault="00FB7F28" w:rsidP="00FB7F28">
      <w:pPr>
        <w:pStyle w:val="Brezrazmikov"/>
        <w:rPr>
          <w:rFonts w:asciiTheme="minorHAnsi" w:hAnsiTheme="minorHAnsi" w:cstheme="minorHAnsi"/>
          <w:sz w:val="20"/>
        </w:rPr>
      </w:pPr>
    </w:p>
    <w:sectPr w:rsidR="00FB7F28" w:rsidRPr="00EF3062" w:rsidSect="00FB7F28">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9D5" w:rsidRDefault="007A49D5" w:rsidP="00FB7F28">
      <w:pPr>
        <w:spacing w:after="0" w:line="240" w:lineRule="auto"/>
      </w:pPr>
      <w:r>
        <w:separator/>
      </w:r>
    </w:p>
  </w:endnote>
  <w:endnote w:type="continuationSeparator" w:id="0">
    <w:p w:rsidR="007A49D5" w:rsidRDefault="007A49D5" w:rsidP="00FB7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ndale Sans UI">
    <w:altName w:val="Century Gothic"/>
    <w:charset w:val="EE"/>
    <w:family w:val="swiss"/>
    <w:pitch w:val="variable"/>
    <w:sig w:usb0="00000001"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ebuchet MS" w:hAnsi="Trebuchet MS"/>
        <w:sz w:val="20"/>
        <w:szCs w:val="20"/>
      </w:rPr>
      <w:id w:val="647019873"/>
      <w:docPartObj>
        <w:docPartGallery w:val="Page Numbers (Bottom of Page)"/>
        <w:docPartUnique/>
      </w:docPartObj>
    </w:sdtPr>
    <w:sdtContent>
      <w:sdt>
        <w:sdtPr>
          <w:rPr>
            <w:rFonts w:ascii="Trebuchet MS" w:hAnsi="Trebuchet MS"/>
            <w:sz w:val="20"/>
            <w:szCs w:val="20"/>
          </w:rPr>
          <w:id w:val="-1818035312"/>
          <w:docPartObj>
            <w:docPartGallery w:val="Page Numbers (Top of Page)"/>
            <w:docPartUnique/>
          </w:docPartObj>
        </w:sdtPr>
        <w:sdtContent>
          <w:p w:rsidR="00A61C2B" w:rsidRPr="00FB7F28" w:rsidRDefault="00A61C2B">
            <w:pPr>
              <w:pStyle w:val="Noga"/>
              <w:jc w:val="center"/>
              <w:rPr>
                <w:rFonts w:ascii="Trebuchet MS" w:hAnsi="Trebuchet MS"/>
                <w:sz w:val="20"/>
                <w:szCs w:val="20"/>
              </w:rPr>
            </w:pPr>
            <w:r w:rsidRPr="00FB7F28">
              <w:rPr>
                <w:rFonts w:ascii="Trebuchet MS" w:hAnsi="Trebuchet MS"/>
                <w:bCs/>
                <w:sz w:val="20"/>
                <w:szCs w:val="20"/>
              </w:rPr>
              <w:fldChar w:fldCharType="begin"/>
            </w:r>
            <w:r w:rsidRPr="00FB7F28">
              <w:rPr>
                <w:rFonts w:ascii="Trebuchet MS" w:hAnsi="Trebuchet MS"/>
                <w:bCs/>
                <w:sz w:val="20"/>
                <w:szCs w:val="20"/>
              </w:rPr>
              <w:instrText>PAGE</w:instrText>
            </w:r>
            <w:r w:rsidRPr="00FB7F28">
              <w:rPr>
                <w:rFonts w:ascii="Trebuchet MS" w:hAnsi="Trebuchet MS"/>
                <w:bCs/>
                <w:sz w:val="20"/>
                <w:szCs w:val="20"/>
              </w:rPr>
              <w:fldChar w:fldCharType="separate"/>
            </w:r>
            <w:r w:rsidR="008A7A3B">
              <w:rPr>
                <w:rFonts w:ascii="Trebuchet MS" w:hAnsi="Trebuchet MS"/>
                <w:bCs/>
                <w:noProof/>
                <w:sz w:val="20"/>
                <w:szCs w:val="20"/>
              </w:rPr>
              <w:t>2</w:t>
            </w:r>
            <w:r w:rsidRPr="00FB7F28">
              <w:rPr>
                <w:rFonts w:ascii="Trebuchet MS" w:hAnsi="Trebuchet MS"/>
                <w:bCs/>
                <w:sz w:val="20"/>
                <w:szCs w:val="20"/>
              </w:rPr>
              <w:fldChar w:fldCharType="end"/>
            </w:r>
            <w:r>
              <w:rPr>
                <w:rFonts w:ascii="Trebuchet MS" w:hAnsi="Trebuchet MS"/>
                <w:sz w:val="20"/>
                <w:szCs w:val="20"/>
              </w:rPr>
              <w:t>/</w:t>
            </w:r>
            <w:r w:rsidRPr="00FB7F28">
              <w:rPr>
                <w:rFonts w:ascii="Trebuchet MS" w:hAnsi="Trebuchet MS"/>
                <w:bCs/>
                <w:sz w:val="20"/>
                <w:szCs w:val="20"/>
              </w:rPr>
              <w:fldChar w:fldCharType="begin"/>
            </w:r>
            <w:r w:rsidRPr="00FB7F28">
              <w:rPr>
                <w:rFonts w:ascii="Trebuchet MS" w:hAnsi="Trebuchet MS"/>
                <w:bCs/>
                <w:sz w:val="20"/>
                <w:szCs w:val="20"/>
              </w:rPr>
              <w:instrText>NUMPAGES</w:instrText>
            </w:r>
            <w:r w:rsidRPr="00FB7F28">
              <w:rPr>
                <w:rFonts w:ascii="Trebuchet MS" w:hAnsi="Trebuchet MS"/>
                <w:bCs/>
                <w:sz w:val="20"/>
                <w:szCs w:val="20"/>
              </w:rPr>
              <w:fldChar w:fldCharType="separate"/>
            </w:r>
            <w:r w:rsidR="008A7A3B">
              <w:rPr>
                <w:rFonts w:ascii="Trebuchet MS" w:hAnsi="Trebuchet MS"/>
                <w:bCs/>
                <w:noProof/>
                <w:sz w:val="20"/>
                <w:szCs w:val="20"/>
              </w:rPr>
              <w:t>20</w:t>
            </w:r>
            <w:r w:rsidRPr="00FB7F28">
              <w:rPr>
                <w:rFonts w:ascii="Trebuchet MS" w:hAnsi="Trebuchet MS"/>
                <w:bCs/>
                <w:sz w:val="20"/>
                <w:szCs w:val="20"/>
              </w:rPr>
              <w:fldChar w:fldCharType="end"/>
            </w:r>
          </w:p>
        </w:sdtContent>
      </w:sdt>
    </w:sdtContent>
  </w:sdt>
  <w:p w:rsidR="00A61C2B" w:rsidRPr="00FB7F28" w:rsidRDefault="00A61C2B">
    <w:pPr>
      <w:pStyle w:val="Noga"/>
      <w:rPr>
        <w:rFonts w:ascii="Trebuchet MS" w:hAnsi="Trebuchet MS"/>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4281274"/>
      <w:docPartObj>
        <w:docPartGallery w:val="Page Numbers (Bottom of Page)"/>
        <w:docPartUnique/>
      </w:docPartObj>
    </w:sdtPr>
    <w:sdtContent>
      <w:sdt>
        <w:sdtPr>
          <w:id w:val="1728636285"/>
          <w:docPartObj>
            <w:docPartGallery w:val="Page Numbers (Top of Page)"/>
            <w:docPartUnique/>
          </w:docPartObj>
        </w:sdtPr>
        <w:sdtEndPr>
          <w:rPr>
            <w:sz w:val="28"/>
          </w:rPr>
        </w:sdtEndPr>
        <w:sdtContent>
          <w:p w:rsidR="00A61C2B" w:rsidRDefault="00A61C2B" w:rsidP="00515BEA">
            <w:pPr>
              <w:pStyle w:val="Noga"/>
              <w:tabs>
                <w:tab w:val="left" w:pos="6105"/>
              </w:tabs>
            </w:pPr>
            <w:r>
              <w:tab/>
            </w:r>
            <w:r w:rsidRPr="00FB7F28">
              <w:rPr>
                <w:rFonts w:ascii="Trebuchet MS" w:hAnsi="Trebuchet MS"/>
                <w:bCs/>
                <w:sz w:val="20"/>
                <w:szCs w:val="18"/>
              </w:rPr>
              <w:fldChar w:fldCharType="begin"/>
            </w:r>
            <w:r w:rsidRPr="00FB7F28">
              <w:rPr>
                <w:rFonts w:ascii="Trebuchet MS" w:hAnsi="Trebuchet MS"/>
                <w:bCs/>
                <w:sz w:val="20"/>
                <w:szCs w:val="18"/>
              </w:rPr>
              <w:instrText>PAGE</w:instrText>
            </w:r>
            <w:r w:rsidRPr="00FB7F28">
              <w:rPr>
                <w:rFonts w:ascii="Trebuchet MS" w:hAnsi="Trebuchet MS"/>
                <w:bCs/>
                <w:sz w:val="20"/>
                <w:szCs w:val="18"/>
              </w:rPr>
              <w:fldChar w:fldCharType="separate"/>
            </w:r>
            <w:r w:rsidR="008A7A3B">
              <w:rPr>
                <w:rFonts w:ascii="Trebuchet MS" w:hAnsi="Trebuchet MS"/>
                <w:bCs/>
                <w:noProof/>
                <w:sz w:val="20"/>
                <w:szCs w:val="18"/>
              </w:rPr>
              <w:t>1</w:t>
            </w:r>
            <w:r w:rsidRPr="00FB7F28">
              <w:rPr>
                <w:rFonts w:ascii="Trebuchet MS" w:hAnsi="Trebuchet MS"/>
                <w:bCs/>
                <w:sz w:val="20"/>
                <w:szCs w:val="18"/>
              </w:rPr>
              <w:fldChar w:fldCharType="end"/>
            </w:r>
            <w:r w:rsidRPr="00FB7F28">
              <w:rPr>
                <w:rFonts w:ascii="Trebuchet MS" w:hAnsi="Trebuchet MS"/>
                <w:sz w:val="20"/>
                <w:szCs w:val="18"/>
              </w:rPr>
              <w:t>/</w:t>
            </w:r>
            <w:r w:rsidRPr="00FB7F28">
              <w:rPr>
                <w:rFonts w:ascii="Trebuchet MS" w:hAnsi="Trebuchet MS"/>
                <w:bCs/>
                <w:sz w:val="20"/>
                <w:szCs w:val="18"/>
              </w:rPr>
              <w:fldChar w:fldCharType="begin"/>
            </w:r>
            <w:r w:rsidRPr="00FB7F28">
              <w:rPr>
                <w:rFonts w:ascii="Trebuchet MS" w:hAnsi="Trebuchet MS"/>
                <w:bCs/>
                <w:sz w:val="20"/>
                <w:szCs w:val="18"/>
              </w:rPr>
              <w:instrText>NUMPAGES</w:instrText>
            </w:r>
            <w:r w:rsidRPr="00FB7F28">
              <w:rPr>
                <w:rFonts w:ascii="Trebuchet MS" w:hAnsi="Trebuchet MS"/>
                <w:bCs/>
                <w:sz w:val="20"/>
                <w:szCs w:val="18"/>
              </w:rPr>
              <w:fldChar w:fldCharType="separate"/>
            </w:r>
            <w:r w:rsidR="008A7A3B">
              <w:rPr>
                <w:rFonts w:ascii="Trebuchet MS" w:hAnsi="Trebuchet MS"/>
                <w:bCs/>
                <w:noProof/>
                <w:sz w:val="20"/>
                <w:szCs w:val="18"/>
              </w:rPr>
              <w:t>20</w:t>
            </w:r>
            <w:r w:rsidRPr="00FB7F28">
              <w:rPr>
                <w:rFonts w:ascii="Trebuchet MS" w:hAnsi="Trebuchet MS"/>
                <w:bCs/>
                <w:sz w:val="20"/>
                <w:szCs w:val="18"/>
              </w:rPr>
              <w:fldChar w:fldCharType="end"/>
            </w:r>
            <w:r>
              <w:rPr>
                <w:rFonts w:ascii="Trebuchet MS" w:hAnsi="Trebuchet MS"/>
                <w:bCs/>
                <w:sz w:val="20"/>
                <w:szCs w:val="18"/>
              </w:rPr>
              <w:tab/>
              <w:t xml:space="preserve">         </w:t>
            </w:r>
          </w:p>
          <w:p w:rsidR="00A61C2B" w:rsidRPr="00DF4841" w:rsidRDefault="00A61C2B" w:rsidP="00DF4841">
            <w:pPr>
              <w:pStyle w:val="Noga"/>
              <w:tabs>
                <w:tab w:val="clear" w:pos="9072"/>
              </w:tabs>
            </w:pP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2532751"/>
      <w:docPartObj>
        <w:docPartGallery w:val="Page Numbers (Bottom of Page)"/>
        <w:docPartUnique/>
      </w:docPartObj>
    </w:sdtPr>
    <w:sdtContent>
      <w:sdt>
        <w:sdtPr>
          <w:id w:val="1755859313"/>
          <w:docPartObj>
            <w:docPartGallery w:val="Page Numbers (Top of Page)"/>
            <w:docPartUnique/>
          </w:docPartObj>
        </w:sdtPr>
        <w:sdtContent>
          <w:p w:rsidR="00A61C2B" w:rsidRPr="00FB7F28" w:rsidRDefault="00A61C2B">
            <w:pPr>
              <w:pStyle w:val="Noga"/>
              <w:jc w:val="center"/>
              <w:rPr>
                <w:rFonts w:ascii="Trebuchet MS" w:hAnsi="Trebuchet MS"/>
                <w:bCs/>
                <w:sz w:val="20"/>
                <w:szCs w:val="18"/>
              </w:rPr>
            </w:pPr>
            <w:r w:rsidRPr="00FB7F28">
              <w:rPr>
                <w:rFonts w:ascii="Trebuchet MS" w:hAnsi="Trebuchet MS"/>
                <w:bCs/>
                <w:sz w:val="20"/>
                <w:szCs w:val="18"/>
              </w:rPr>
              <w:fldChar w:fldCharType="begin"/>
            </w:r>
            <w:r w:rsidRPr="00FB7F28">
              <w:rPr>
                <w:rFonts w:ascii="Trebuchet MS" w:hAnsi="Trebuchet MS"/>
                <w:bCs/>
                <w:sz w:val="20"/>
                <w:szCs w:val="18"/>
              </w:rPr>
              <w:instrText>PAGE</w:instrText>
            </w:r>
            <w:r w:rsidRPr="00FB7F28">
              <w:rPr>
                <w:rFonts w:ascii="Trebuchet MS" w:hAnsi="Trebuchet MS"/>
                <w:bCs/>
                <w:sz w:val="20"/>
                <w:szCs w:val="18"/>
              </w:rPr>
              <w:fldChar w:fldCharType="separate"/>
            </w:r>
            <w:r w:rsidR="008A7A3B">
              <w:rPr>
                <w:rFonts w:ascii="Trebuchet MS" w:hAnsi="Trebuchet MS"/>
                <w:bCs/>
                <w:noProof/>
                <w:sz w:val="20"/>
                <w:szCs w:val="18"/>
              </w:rPr>
              <w:t>20</w:t>
            </w:r>
            <w:r w:rsidRPr="00FB7F28">
              <w:rPr>
                <w:rFonts w:ascii="Trebuchet MS" w:hAnsi="Trebuchet MS"/>
                <w:bCs/>
                <w:sz w:val="20"/>
                <w:szCs w:val="18"/>
              </w:rPr>
              <w:fldChar w:fldCharType="end"/>
            </w:r>
            <w:r w:rsidRPr="00FB7F28">
              <w:rPr>
                <w:rFonts w:ascii="Trebuchet MS" w:hAnsi="Trebuchet MS"/>
                <w:sz w:val="20"/>
                <w:szCs w:val="18"/>
              </w:rPr>
              <w:t>/</w:t>
            </w:r>
            <w:r w:rsidRPr="00FB7F28">
              <w:rPr>
                <w:rFonts w:ascii="Trebuchet MS" w:hAnsi="Trebuchet MS"/>
                <w:bCs/>
                <w:sz w:val="20"/>
                <w:szCs w:val="18"/>
              </w:rPr>
              <w:fldChar w:fldCharType="begin"/>
            </w:r>
            <w:r w:rsidRPr="00FB7F28">
              <w:rPr>
                <w:rFonts w:ascii="Trebuchet MS" w:hAnsi="Trebuchet MS"/>
                <w:bCs/>
                <w:sz w:val="20"/>
                <w:szCs w:val="18"/>
              </w:rPr>
              <w:instrText>NUMPAGES</w:instrText>
            </w:r>
            <w:r w:rsidRPr="00FB7F28">
              <w:rPr>
                <w:rFonts w:ascii="Trebuchet MS" w:hAnsi="Trebuchet MS"/>
                <w:bCs/>
                <w:sz w:val="20"/>
                <w:szCs w:val="18"/>
              </w:rPr>
              <w:fldChar w:fldCharType="separate"/>
            </w:r>
            <w:r w:rsidR="008A7A3B">
              <w:rPr>
                <w:rFonts w:ascii="Trebuchet MS" w:hAnsi="Trebuchet MS"/>
                <w:bCs/>
                <w:noProof/>
                <w:sz w:val="20"/>
                <w:szCs w:val="18"/>
              </w:rPr>
              <w:t>20</w:t>
            </w:r>
            <w:r w:rsidRPr="00FB7F28">
              <w:rPr>
                <w:rFonts w:ascii="Trebuchet MS" w:hAnsi="Trebuchet MS"/>
                <w:bCs/>
                <w:sz w:val="20"/>
                <w:szCs w:val="18"/>
              </w:rPr>
              <w:fldChar w:fldCharType="end"/>
            </w:r>
          </w:p>
          <w:p w:rsidR="00A61C2B" w:rsidRPr="00FB7F28" w:rsidRDefault="00A61C2B" w:rsidP="00FB7F28">
            <w:pPr>
              <w:pStyle w:val="Noga"/>
              <w:tabs>
                <w:tab w:val="clear" w:pos="4536"/>
                <w:tab w:val="clear" w:pos="9072"/>
                <w:tab w:val="left" w:pos="5855"/>
              </w:tabs>
              <w:rPr>
                <w:sz w:val="20"/>
              </w:rP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9D5" w:rsidRDefault="007A49D5" w:rsidP="00FB7F28">
      <w:pPr>
        <w:spacing w:after="0" w:line="240" w:lineRule="auto"/>
      </w:pPr>
      <w:r>
        <w:separator/>
      </w:r>
    </w:p>
  </w:footnote>
  <w:footnote w:type="continuationSeparator" w:id="0">
    <w:p w:rsidR="007A49D5" w:rsidRDefault="007A49D5" w:rsidP="00FB7F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8329F"/>
    <w:multiLevelType w:val="hybridMultilevel"/>
    <w:tmpl w:val="28689DC2"/>
    <w:lvl w:ilvl="0" w:tplc="F5685E58">
      <w:numFmt w:val="bullet"/>
      <w:lvlText w:val="-"/>
      <w:lvlJc w:val="left"/>
      <w:pPr>
        <w:tabs>
          <w:tab w:val="num" w:pos="663"/>
        </w:tabs>
        <w:ind w:left="663" w:hanging="360"/>
      </w:pPr>
      <w:rPr>
        <w:rFonts w:ascii="Andale Sans UI" w:eastAsia="Times New Roman" w:hAnsi="Andale Sans UI" w:hint="default"/>
        <w:color w:val="auto"/>
        <w:spacing w:val="-20"/>
        <w:sz w:val="24"/>
      </w:r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1">
    <w:nsid w:val="349627CE"/>
    <w:multiLevelType w:val="hybridMultilevel"/>
    <w:tmpl w:val="6BFC25CC"/>
    <w:lvl w:ilvl="0" w:tplc="BBAEA458">
      <w:numFmt w:val="bullet"/>
      <w:lvlText w:val="-"/>
      <w:lvlJc w:val="left"/>
      <w:pPr>
        <w:ind w:left="720" w:hanging="360"/>
      </w:pPr>
      <w:rPr>
        <w:rFonts w:ascii="Andale Sans UI" w:eastAsia="Times New Roman" w:hAnsi="Andale Sans U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nsid w:val="367139D3"/>
    <w:multiLevelType w:val="hybridMultilevel"/>
    <w:tmpl w:val="B81A5BA6"/>
    <w:lvl w:ilvl="0" w:tplc="F5685E58">
      <w:numFmt w:val="bullet"/>
      <w:lvlText w:val="-"/>
      <w:lvlJc w:val="left"/>
      <w:pPr>
        <w:ind w:left="1136" w:hanging="360"/>
      </w:pPr>
      <w:rPr>
        <w:rFonts w:ascii="Andale Sans UI" w:eastAsia="Times New Roman" w:hAnsi="Andale Sans UI" w:hint="default"/>
        <w:color w:val="auto"/>
        <w:spacing w:val="-20"/>
        <w:sz w:val="24"/>
      </w:rPr>
    </w:lvl>
    <w:lvl w:ilvl="1" w:tplc="04240003" w:tentative="1">
      <w:start w:val="1"/>
      <w:numFmt w:val="bullet"/>
      <w:lvlText w:val="o"/>
      <w:lvlJc w:val="left"/>
      <w:pPr>
        <w:ind w:left="1856" w:hanging="360"/>
      </w:pPr>
      <w:rPr>
        <w:rFonts w:ascii="Courier New" w:hAnsi="Courier New" w:cs="Courier New" w:hint="default"/>
      </w:rPr>
    </w:lvl>
    <w:lvl w:ilvl="2" w:tplc="04240005" w:tentative="1">
      <w:start w:val="1"/>
      <w:numFmt w:val="bullet"/>
      <w:lvlText w:val=""/>
      <w:lvlJc w:val="left"/>
      <w:pPr>
        <w:ind w:left="2576" w:hanging="360"/>
      </w:pPr>
      <w:rPr>
        <w:rFonts w:ascii="Wingdings" w:hAnsi="Wingdings" w:hint="default"/>
      </w:rPr>
    </w:lvl>
    <w:lvl w:ilvl="3" w:tplc="04240001" w:tentative="1">
      <w:start w:val="1"/>
      <w:numFmt w:val="bullet"/>
      <w:lvlText w:val=""/>
      <w:lvlJc w:val="left"/>
      <w:pPr>
        <w:ind w:left="3296" w:hanging="360"/>
      </w:pPr>
      <w:rPr>
        <w:rFonts w:ascii="Symbol" w:hAnsi="Symbol" w:hint="default"/>
      </w:rPr>
    </w:lvl>
    <w:lvl w:ilvl="4" w:tplc="04240003" w:tentative="1">
      <w:start w:val="1"/>
      <w:numFmt w:val="bullet"/>
      <w:lvlText w:val="o"/>
      <w:lvlJc w:val="left"/>
      <w:pPr>
        <w:ind w:left="4016" w:hanging="360"/>
      </w:pPr>
      <w:rPr>
        <w:rFonts w:ascii="Courier New" w:hAnsi="Courier New" w:cs="Courier New" w:hint="default"/>
      </w:rPr>
    </w:lvl>
    <w:lvl w:ilvl="5" w:tplc="04240005" w:tentative="1">
      <w:start w:val="1"/>
      <w:numFmt w:val="bullet"/>
      <w:lvlText w:val=""/>
      <w:lvlJc w:val="left"/>
      <w:pPr>
        <w:ind w:left="4736" w:hanging="360"/>
      </w:pPr>
      <w:rPr>
        <w:rFonts w:ascii="Wingdings" w:hAnsi="Wingdings" w:hint="default"/>
      </w:rPr>
    </w:lvl>
    <w:lvl w:ilvl="6" w:tplc="04240001" w:tentative="1">
      <w:start w:val="1"/>
      <w:numFmt w:val="bullet"/>
      <w:lvlText w:val=""/>
      <w:lvlJc w:val="left"/>
      <w:pPr>
        <w:ind w:left="5456" w:hanging="360"/>
      </w:pPr>
      <w:rPr>
        <w:rFonts w:ascii="Symbol" w:hAnsi="Symbol" w:hint="default"/>
      </w:rPr>
    </w:lvl>
    <w:lvl w:ilvl="7" w:tplc="04240003" w:tentative="1">
      <w:start w:val="1"/>
      <w:numFmt w:val="bullet"/>
      <w:lvlText w:val="o"/>
      <w:lvlJc w:val="left"/>
      <w:pPr>
        <w:ind w:left="6176" w:hanging="360"/>
      </w:pPr>
      <w:rPr>
        <w:rFonts w:ascii="Courier New" w:hAnsi="Courier New" w:cs="Courier New" w:hint="default"/>
      </w:rPr>
    </w:lvl>
    <w:lvl w:ilvl="8" w:tplc="04240005" w:tentative="1">
      <w:start w:val="1"/>
      <w:numFmt w:val="bullet"/>
      <w:lvlText w:val=""/>
      <w:lvlJc w:val="left"/>
      <w:pPr>
        <w:ind w:left="6896" w:hanging="360"/>
      </w:pPr>
      <w:rPr>
        <w:rFonts w:ascii="Wingdings" w:hAnsi="Wingdings" w:hint="default"/>
      </w:rPr>
    </w:lvl>
  </w:abstractNum>
  <w:abstractNum w:abstractNumId="3">
    <w:nsid w:val="3D8678ED"/>
    <w:multiLevelType w:val="hybridMultilevel"/>
    <w:tmpl w:val="CA94133C"/>
    <w:lvl w:ilvl="0" w:tplc="F5D6A538">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864"/>
        </w:tabs>
        <w:ind w:left="864" w:hanging="360"/>
      </w:pPr>
      <w:rPr>
        <w:rFonts w:ascii="Courier New" w:hAnsi="Courier New" w:hint="default"/>
      </w:rPr>
    </w:lvl>
    <w:lvl w:ilvl="2" w:tplc="04240005" w:tentative="1">
      <w:start w:val="1"/>
      <w:numFmt w:val="bullet"/>
      <w:lvlText w:val=""/>
      <w:lvlJc w:val="left"/>
      <w:pPr>
        <w:tabs>
          <w:tab w:val="num" w:pos="1584"/>
        </w:tabs>
        <w:ind w:left="1584" w:hanging="360"/>
      </w:pPr>
      <w:rPr>
        <w:rFonts w:ascii="Wingdings" w:hAnsi="Wingdings" w:hint="default"/>
      </w:rPr>
    </w:lvl>
    <w:lvl w:ilvl="3" w:tplc="04240001" w:tentative="1">
      <w:start w:val="1"/>
      <w:numFmt w:val="bullet"/>
      <w:lvlText w:val=""/>
      <w:lvlJc w:val="left"/>
      <w:pPr>
        <w:tabs>
          <w:tab w:val="num" w:pos="2304"/>
        </w:tabs>
        <w:ind w:left="2304" w:hanging="360"/>
      </w:pPr>
      <w:rPr>
        <w:rFonts w:ascii="Symbol" w:hAnsi="Symbol" w:hint="default"/>
      </w:rPr>
    </w:lvl>
    <w:lvl w:ilvl="4" w:tplc="04240003" w:tentative="1">
      <w:start w:val="1"/>
      <w:numFmt w:val="bullet"/>
      <w:lvlText w:val="o"/>
      <w:lvlJc w:val="left"/>
      <w:pPr>
        <w:tabs>
          <w:tab w:val="num" w:pos="3024"/>
        </w:tabs>
        <w:ind w:left="3024" w:hanging="360"/>
      </w:pPr>
      <w:rPr>
        <w:rFonts w:ascii="Courier New" w:hAnsi="Courier New" w:hint="default"/>
      </w:rPr>
    </w:lvl>
    <w:lvl w:ilvl="5" w:tplc="04240005" w:tentative="1">
      <w:start w:val="1"/>
      <w:numFmt w:val="bullet"/>
      <w:lvlText w:val=""/>
      <w:lvlJc w:val="left"/>
      <w:pPr>
        <w:tabs>
          <w:tab w:val="num" w:pos="3744"/>
        </w:tabs>
        <w:ind w:left="3744" w:hanging="360"/>
      </w:pPr>
      <w:rPr>
        <w:rFonts w:ascii="Wingdings" w:hAnsi="Wingdings" w:hint="default"/>
      </w:rPr>
    </w:lvl>
    <w:lvl w:ilvl="6" w:tplc="04240001" w:tentative="1">
      <w:start w:val="1"/>
      <w:numFmt w:val="bullet"/>
      <w:lvlText w:val=""/>
      <w:lvlJc w:val="left"/>
      <w:pPr>
        <w:tabs>
          <w:tab w:val="num" w:pos="4464"/>
        </w:tabs>
        <w:ind w:left="4464" w:hanging="360"/>
      </w:pPr>
      <w:rPr>
        <w:rFonts w:ascii="Symbol" w:hAnsi="Symbol" w:hint="default"/>
      </w:rPr>
    </w:lvl>
    <w:lvl w:ilvl="7" w:tplc="04240003" w:tentative="1">
      <w:start w:val="1"/>
      <w:numFmt w:val="bullet"/>
      <w:lvlText w:val="o"/>
      <w:lvlJc w:val="left"/>
      <w:pPr>
        <w:tabs>
          <w:tab w:val="num" w:pos="5184"/>
        </w:tabs>
        <w:ind w:left="5184" w:hanging="360"/>
      </w:pPr>
      <w:rPr>
        <w:rFonts w:ascii="Courier New" w:hAnsi="Courier New" w:hint="default"/>
      </w:rPr>
    </w:lvl>
    <w:lvl w:ilvl="8" w:tplc="04240005" w:tentative="1">
      <w:start w:val="1"/>
      <w:numFmt w:val="bullet"/>
      <w:lvlText w:val=""/>
      <w:lvlJc w:val="left"/>
      <w:pPr>
        <w:tabs>
          <w:tab w:val="num" w:pos="5904"/>
        </w:tabs>
        <w:ind w:left="5904" w:hanging="360"/>
      </w:pPr>
      <w:rPr>
        <w:rFonts w:ascii="Wingdings" w:hAnsi="Wingdings" w:hint="default"/>
      </w:rPr>
    </w:lvl>
  </w:abstractNum>
  <w:abstractNum w:abstractNumId="4">
    <w:nsid w:val="51E626AD"/>
    <w:multiLevelType w:val="hybridMultilevel"/>
    <w:tmpl w:val="D3864E6E"/>
    <w:lvl w:ilvl="0" w:tplc="3828A9F0">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nsid w:val="59530709"/>
    <w:multiLevelType w:val="hybridMultilevel"/>
    <w:tmpl w:val="33BAE8A2"/>
    <w:lvl w:ilvl="0" w:tplc="A73E83D6">
      <w:start w:val="1"/>
      <w:numFmt w:val="bullet"/>
      <w:lvlText w:val="–"/>
      <w:lvlJc w:val="left"/>
      <w:pPr>
        <w:ind w:left="720" w:hanging="360"/>
      </w:pPr>
      <w:rPr>
        <w:rFonts w:ascii="Trebuchet MS" w:eastAsia="Times New Roman"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5DC4771C"/>
    <w:multiLevelType w:val="hybridMultilevel"/>
    <w:tmpl w:val="59441B4C"/>
    <w:lvl w:ilvl="0" w:tplc="0A6E6058">
      <w:start w:val="1"/>
      <w:numFmt w:val="decimal"/>
      <w:lvlText w:val="%1."/>
      <w:lvlJc w:val="left"/>
      <w:pPr>
        <w:ind w:left="720" w:hanging="360"/>
      </w:pPr>
      <w:rPr>
        <w:rFonts w:hint="default"/>
        <w:b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617F117E"/>
    <w:multiLevelType w:val="hybridMultilevel"/>
    <w:tmpl w:val="9C60965C"/>
    <w:lvl w:ilvl="0" w:tplc="131A3F4C">
      <w:start w:val="1"/>
      <w:numFmt w:val="bullet"/>
      <w:lvlText w:val="–"/>
      <w:lvlJc w:val="left"/>
      <w:pPr>
        <w:ind w:left="720" w:hanging="360"/>
      </w:pPr>
      <w:rPr>
        <w:rFonts w:ascii="Trebuchet MS" w:eastAsia="Times New Roman"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691A65E5"/>
    <w:multiLevelType w:val="hybridMultilevel"/>
    <w:tmpl w:val="52506062"/>
    <w:lvl w:ilvl="0" w:tplc="04240013">
      <w:start w:val="1"/>
      <w:numFmt w:val="upperRoman"/>
      <w:lvlText w:val="%1."/>
      <w:lvlJc w:val="right"/>
      <w:pPr>
        <w:ind w:left="1069" w:hanging="360"/>
      </w:p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9">
    <w:nsid w:val="6DF10809"/>
    <w:multiLevelType w:val="hybridMultilevel"/>
    <w:tmpl w:val="DC926A5E"/>
    <w:lvl w:ilvl="0" w:tplc="3828A9F0">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nsid w:val="6F847297"/>
    <w:multiLevelType w:val="hybridMultilevel"/>
    <w:tmpl w:val="9A367284"/>
    <w:lvl w:ilvl="0" w:tplc="F5685E58">
      <w:numFmt w:val="bullet"/>
      <w:lvlText w:val="-"/>
      <w:lvlJc w:val="left"/>
      <w:pPr>
        <w:ind w:left="720" w:hanging="360"/>
      </w:pPr>
      <w:rPr>
        <w:rFonts w:ascii="Andale Sans UI" w:eastAsia="Times New Roman" w:hAnsi="Andale Sans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731A6E49"/>
    <w:multiLevelType w:val="hybridMultilevel"/>
    <w:tmpl w:val="1F7EA50A"/>
    <w:lvl w:ilvl="0" w:tplc="F5685E58">
      <w:numFmt w:val="bullet"/>
      <w:lvlText w:val="-"/>
      <w:lvlJc w:val="left"/>
      <w:pPr>
        <w:tabs>
          <w:tab w:val="num" w:pos="360"/>
        </w:tabs>
        <w:ind w:left="360" w:hanging="360"/>
      </w:pPr>
      <w:rPr>
        <w:rFonts w:ascii="Andale Sans UI" w:eastAsia="Times New Roman" w:hAnsi="Andale Sans UI" w:hint="default"/>
        <w:color w:val="auto"/>
        <w:spacing w:val="-20"/>
        <w:sz w:val="24"/>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
    <w:nsid w:val="73F0010D"/>
    <w:multiLevelType w:val="hybridMultilevel"/>
    <w:tmpl w:val="F83CBB4A"/>
    <w:lvl w:ilvl="0" w:tplc="0424000F">
      <w:start w:val="1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76CE00D6"/>
    <w:multiLevelType w:val="hybridMultilevel"/>
    <w:tmpl w:val="8764A13C"/>
    <w:lvl w:ilvl="0" w:tplc="F5685E58">
      <w:numFmt w:val="bullet"/>
      <w:lvlText w:val="-"/>
      <w:lvlJc w:val="left"/>
      <w:pPr>
        <w:ind w:left="360" w:hanging="360"/>
      </w:pPr>
      <w:rPr>
        <w:rFonts w:ascii="Andale Sans UI" w:eastAsia="Times New Roman" w:hAnsi="Andale Sans UI" w:hint="default"/>
        <w:color w:val="auto"/>
        <w:spacing w:val="-20"/>
        <w:sz w:val="24"/>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nsid w:val="78FF2CD4"/>
    <w:multiLevelType w:val="hybridMultilevel"/>
    <w:tmpl w:val="50E4A4A0"/>
    <w:lvl w:ilvl="0" w:tplc="F5685E58">
      <w:numFmt w:val="bullet"/>
      <w:lvlText w:val="-"/>
      <w:lvlJc w:val="left"/>
      <w:pPr>
        <w:ind w:left="720" w:hanging="360"/>
      </w:pPr>
      <w:rPr>
        <w:rFonts w:ascii="Andale Sans UI" w:eastAsia="Times New Roman" w:hAnsi="Andale Sans UI" w:hint="default"/>
        <w:color w:val="auto"/>
        <w:spacing w:val="-20"/>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793F2958"/>
    <w:multiLevelType w:val="hybridMultilevel"/>
    <w:tmpl w:val="5E3C8912"/>
    <w:lvl w:ilvl="0" w:tplc="F5685E58">
      <w:numFmt w:val="bullet"/>
      <w:lvlText w:val="-"/>
      <w:lvlJc w:val="left"/>
      <w:pPr>
        <w:ind w:left="720" w:hanging="360"/>
      </w:pPr>
      <w:rPr>
        <w:rFonts w:ascii="Andale Sans UI" w:eastAsia="Times New Roman" w:hAnsi="Andale Sans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7C411FED"/>
    <w:multiLevelType w:val="hybridMultilevel"/>
    <w:tmpl w:val="1B166ADA"/>
    <w:lvl w:ilvl="0" w:tplc="3828A9F0">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6"/>
  </w:num>
  <w:num w:numId="2">
    <w:abstractNumId w:val="11"/>
  </w:num>
  <w:num w:numId="3">
    <w:abstractNumId w:val="10"/>
  </w:num>
  <w:num w:numId="4">
    <w:abstractNumId w:val="2"/>
  </w:num>
  <w:num w:numId="5">
    <w:abstractNumId w:val="3"/>
  </w:num>
  <w:num w:numId="6">
    <w:abstractNumId w:val="15"/>
  </w:num>
  <w:num w:numId="7">
    <w:abstractNumId w:val="14"/>
  </w:num>
  <w:num w:numId="8">
    <w:abstractNumId w:val="0"/>
  </w:num>
  <w:num w:numId="9">
    <w:abstractNumId w:val="4"/>
  </w:num>
  <w:num w:numId="10">
    <w:abstractNumId w:val="16"/>
  </w:num>
  <w:num w:numId="11">
    <w:abstractNumId w:val="9"/>
  </w:num>
  <w:num w:numId="12">
    <w:abstractNumId w:val="5"/>
  </w:num>
  <w:num w:numId="13">
    <w:abstractNumId w:val="1"/>
  </w:num>
  <w:num w:numId="14">
    <w:abstractNumId w:val="7"/>
  </w:num>
  <w:num w:numId="15">
    <w:abstractNumId w:val="12"/>
  </w:num>
  <w:num w:numId="16">
    <w:abstractNumId w:val="6"/>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16E"/>
    <w:rsid w:val="00025164"/>
    <w:rsid w:val="000B023E"/>
    <w:rsid w:val="000B7493"/>
    <w:rsid w:val="00140AD0"/>
    <w:rsid w:val="00171697"/>
    <w:rsid w:val="0017292F"/>
    <w:rsid w:val="001A1967"/>
    <w:rsid w:val="001C0CFC"/>
    <w:rsid w:val="001D6348"/>
    <w:rsid w:val="001E2D68"/>
    <w:rsid w:val="001E7151"/>
    <w:rsid w:val="002868B5"/>
    <w:rsid w:val="002D3281"/>
    <w:rsid w:val="00321A94"/>
    <w:rsid w:val="00321B93"/>
    <w:rsid w:val="003B2488"/>
    <w:rsid w:val="003D38CA"/>
    <w:rsid w:val="00402720"/>
    <w:rsid w:val="00476C74"/>
    <w:rsid w:val="00495A88"/>
    <w:rsid w:val="004A0963"/>
    <w:rsid w:val="004C431B"/>
    <w:rsid w:val="004E12C2"/>
    <w:rsid w:val="00515BEA"/>
    <w:rsid w:val="0053667A"/>
    <w:rsid w:val="00601F39"/>
    <w:rsid w:val="00602F65"/>
    <w:rsid w:val="00611DA5"/>
    <w:rsid w:val="00640044"/>
    <w:rsid w:val="006D2FB4"/>
    <w:rsid w:val="006E05BD"/>
    <w:rsid w:val="00711978"/>
    <w:rsid w:val="00744786"/>
    <w:rsid w:val="007636DC"/>
    <w:rsid w:val="007642C2"/>
    <w:rsid w:val="007A49D5"/>
    <w:rsid w:val="007B133F"/>
    <w:rsid w:val="007D01D2"/>
    <w:rsid w:val="007F2E69"/>
    <w:rsid w:val="00812FEB"/>
    <w:rsid w:val="0083054A"/>
    <w:rsid w:val="00843400"/>
    <w:rsid w:val="008477C3"/>
    <w:rsid w:val="00847AC6"/>
    <w:rsid w:val="008A7A3B"/>
    <w:rsid w:val="00903072"/>
    <w:rsid w:val="00904B3F"/>
    <w:rsid w:val="00977A07"/>
    <w:rsid w:val="009806A0"/>
    <w:rsid w:val="00993F97"/>
    <w:rsid w:val="009B5BD0"/>
    <w:rsid w:val="009E5356"/>
    <w:rsid w:val="00A31CF9"/>
    <w:rsid w:val="00A468F4"/>
    <w:rsid w:val="00A50159"/>
    <w:rsid w:val="00A61C2B"/>
    <w:rsid w:val="00A85C39"/>
    <w:rsid w:val="00AA64C7"/>
    <w:rsid w:val="00AB131F"/>
    <w:rsid w:val="00AC1F60"/>
    <w:rsid w:val="00AF4859"/>
    <w:rsid w:val="00B018EC"/>
    <w:rsid w:val="00B46F5C"/>
    <w:rsid w:val="00B52995"/>
    <w:rsid w:val="00B77FCD"/>
    <w:rsid w:val="00BC2715"/>
    <w:rsid w:val="00BD21A8"/>
    <w:rsid w:val="00BF3F11"/>
    <w:rsid w:val="00BF7584"/>
    <w:rsid w:val="00C025A3"/>
    <w:rsid w:val="00C029A9"/>
    <w:rsid w:val="00C052C7"/>
    <w:rsid w:val="00C23A10"/>
    <w:rsid w:val="00C50E49"/>
    <w:rsid w:val="00C95361"/>
    <w:rsid w:val="00D14C5D"/>
    <w:rsid w:val="00D20809"/>
    <w:rsid w:val="00D3016E"/>
    <w:rsid w:val="00D4138F"/>
    <w:rsid w:val="00DC33AA"/>
    <w:rsid w:val="00DD3763"/>
    <w:rsid w:val="00DF4841"/>
    <w:rsid w:val="00E16B9D"/>
    <w:rsid w:val="00E206AD"/>
    <w:rsid w:val="00E52FB6"/>
    <w:rsid w:val="00E55A9D"/>
    <w:rsid w:val="00E97191"/>
    <w:rsid w:val="00ED1E82"/>
    <w:rsid w:val="00EF00F8"/>
    <w:rsid w:val="00EF3062"/>
    <w:rsid w:val="00F2307C"/>
    <w:rsid w:val="00F326C1"/>
    <w:rsid w:val="00F40C54"/>
    <w:rsid w:val="00F930E2"/>
    <w:rsid w:val="00F956CC"/>
    <w:rsid w:val="00F9628D"/>
    <w:rsid w:val="00FB7F28"/>
    <w:rsid w:val="00FC1CFB"/>
  </w:rsids>
  <m:mathPr>
    <m:mathFont m:val="Cambria Math"/>
    <m:brkBin m:val="before"/>
    <m:brkBinSub m:val="--"/>
    <m:smallFrac m:val="0"/>
    <m:dispDef/>
    <m:lMargin m:val="0"/>
    <m:rMargin m:val="0"/>
    <m:defJc m:val="centerGroup"/>
    <m:wrapIndent m:val="1440"/>
    <m:intLim m:val="subSup"/>
    <m:naryLim m:val="undOvr"/>
  </m:mathPr>
  <w:themeFontLang w:val="sl-SI" w:eastAsia="sl-S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imes New Roman" w:cs="Times New Roman"/>
        <w:sz w:val="22"/>
        <w:szCs w:val="22"/>
        <w:lang w:val="sl-SI" w:eastAsia="sl-SI"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aliases w:val="Tekst"/>
    <w:qFormat/>
    <w:rsid w:val="00D3016E"/>
    <w:rPr>
      <w:rFonts w:eastAsiaTheme="minorHAnsi" w:hAnsiTheme="minorHAnsi" w:cstheme="minorBidi"/>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812FEB"/>
    <w:pPr>
      <w:spacing w:after="0" w:line="240" w:lineRule="auto"/>
      <w:jc w:val="both"/>
    </w:pPr>
    <w:rPr>
      <w:rFonts w:ascii="Times New Roman"/>
    </w:rPr>
  </w:style>
  <w:style w:type="table" w:styleId="Tabelamrea">
    <w:name w:val="Table Grid"/>
    <w:basedOn w:val="Navadnatabela"/>
    <w:uiPriority w:val="39"/>
    <w:rsid w:val="00D3016E"/>
    <w:pPr>
      <w:spacing w:after="0" w:line="240" w:lineRule="auto"/>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D3016E"/>
    <w:pPr>
      <w:ind w:left="720"/>
      <w:contextualSpacing/>
    </w:pPr>
  </w:style>
  <w:style w:type="paragraph" w:styleId="Glava">
    <w:name w:val="header"/>
    <w:basedOn w:val="Navaden"/>
    <w:link w:val="GlavaZnak"/>
    <w:uiPriority w:val="99"/>
    <w:unhideWhenUsed/>
    <w:rsid w:val="00FB7F28"/>
    <w:pPr>
      <w:tabs>
        <w:tab w:val="center" w:pos="4536"/>
        <w:tab w:val="right" w:pos="9072"/>
      </w:tabs>
      <w:spacing w:after="0" w:line="240" w:lineRule="auto"/>
    </w:pPr>
  </w:style>
  <w:style w:type="character" w:customStyle="1" w:styleId="GlavaZnak">
    <w:name w:val="Glava Znak"/>
    <w:basedOn w:val="Privzetapisavaodstavka"/>
    <w:link w:val="Glava"/>
    <w:uiPriority w:val="99"/>
    <w:rsid w:val="00FB7F28"/>
    <w:rPr>
      <w:rFonts w:eastAsiaTheme="minorHAnsi" w:hAnsiTheme="minorHAnsi" w:cstheme="minorBidi"/>
      <w:lang w:eastAsia="en-US"/>
    </w:rPr>
  </w:style>
  <w:style w:type="paragraph" w:styleId="Noga">
    <w:name w:val="footer"/>
    <w:basedOn w:val="Navaden"/>
    <w:link w:val="NogaZnak"/>
    <w:uiPriority w:val="99"/>
    <w:unhideWhenUsed/>
    <w:rsid w:val="00FB7F28"/>
    <w:pPr>
      <w:tabs>
        <w:tab w:val="center" w:pos="4536"/>
        <w:tab w:val="right" w:pos="9072"/>
      </w:tabs>
      <w:spacing w:after="0" w:line="240" w:lineRule="auto"/>
    </w:pPr>
  </w:style>
  <w:style w:type="character" w:customStyle="1" w:styleId="NogaZnak">
    <w:name w:val="Noga Znak"/>
    <w:basedOn w:val="Privzetapisavaodstavka"/>
    <w:link w:val="Noga"/>
    <w:uiPriority w:val="99"/>
    <w:rsid w:val="00FB7F28"/>
    <w:rPr>
      <w:rFonts w:eastAsiaTheme="minorHAnsi" w:hAnsiTheme="minorHAnsi" w:cstheme="minorBidi"/>
      <w:lang w:eastAsia="en-US"/>
    </w:rPr>
  </w:style>
  <w:style w:type="paragraph" w:styleId="Besedilooblaka">
    <w:name w:val="Balloon Text"/>
    <w:basedOn w:val="Navaden"/>
    <w:link w:val="BesedilooblakaZnak"/>
    <w:uiPriority w:val="99"/>
    <w:semiHidden/>
    <w:unhideWhenUsed/>
    <w:rsid w:val="00EF00F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F00F8"/>
    <w:rPr>
      <w:rFonts w:ascii="Segoe UI" w:eastAsiaTheme="minorHAns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imes New Roman" w:cs="Times New Roman"/>
        <w:sz w:val="22"/>
        <w:szCs w:val="22"/>
        <w:lang w:val="sl-SI" w:eastAsia="sl-SI"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aliases w:val="Tekst"/>
    <w:qFormat/>
    <w:rsid w:val="00D3016E"/>
    <w:rPr>
      <w:rFonts w:eastAsiaTheme="minorHAnsi" w:hAnsiTheme="minorHAnsi" w:cstheme="minorBidi"/>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812FEB"/>
    <w:pPr>
      <w:spacing w:after="0" w:line="240" w:lineRule="auto"/>
      <w:jc w:val="both"/>
    </w:pPr>
    <w:rPr>
      <w:rFonts w:ascii="Times New Roman"/>
    </w:rPr>
  </w:style>
  <w:style w:type="table" w:styleId="Tabelamrea">
    <w:name w:val="Table Grid"/>
    <w:basedOn w:val="Navadnatabela"/>
    <w:uiPriority w:val="39"/>
    <w:rsid w:val="00D3016E"/>
    <w:pPr>
      <w:spacing w:after="0" w:line="240" w:lineRule="auto"/>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D3016E"/>
    <w:pPr>
      <w:ind w:left="720"/>
      <w:contextualSpacing/>
    </w:pPr>
  </w:style>
  <w:style w:type="paragraph" w:styleId="Glava">
    <w:name w:val="header"/>
    <w:basedOn w:val="Navaden"/>
    <w:link w:val="GlavaZnak"/>
    <w:uiPriority w:val="99"/>
    <w:unhideWhenUsed/>
    <w:rsid w:val="00FB7F28"/>
    <w:pPr>
      <w:tabs>
        <w:tab w:val="center" w:pos="4536"/>
        <w:tab w:val="right" w:pos="9072"/>
      </w:tabs>
      <w:spacing w:after="0" w:line="240" w:lineRule="auto"/>
    </w:pPr>
  </w:style>
  <w:style w:type="character" w:customStyle="1" w:styleId="GlavaZnak">
    <w:name w:val="Glava Znak"/>
    <w:basedOn w:val="Privzetapisavaodstavka"/>
    <w:link w:val="Glava"/>
    <w:uiPriority w:val="99"/>
    <w:rsid w:val="00FB7F28"/>
    <w:rPr>
      <w:rFonts w:eastAsiaTheme="minorHAnsi" w:hAnsiTheme="minorHAnsi" w:cstheme="minorBidi"/>
      <w:lang w:eastAsia="en-US"/>
    </w:rPr>
  </w:style>
  <w:style w:type="paragraph" w:styleId="Noga">
    <w:name w:val="footer"/>
    <w:basedOn w:val="Navaden"/>
    <w:link w:val="NogaZnak"/>
    <w:uiPriority w:val="99"/>
    <w:unhideWhenUsed/>
    <w:rsid w:val="00FB7F28"/>
    <w:pPr>
      <w:tabs>
        <w:tab w:val="center" w:pos="4536"/>
        <w:tab w:val="right" w:pos="9072"/>
      </w:tabs>
      <w:spacing w:after="0" w:line="240" w:lineRule="auto"/>
    </w:pPr>
  </w:style>
  <w:style w:type="character" w:customStyle="1" w:styleId="NogaZnak">
    <w:name w:val="Noga Znak"/>
    <w:basedOn w:val="Privzetapisavaodstavka"/>
    <w:link w:val="Noga"/>
    <w:uiPriority w:val="99"/>
    <w:rsid w:val="00FB7F28"/>
    <w:rPr>
      <w:rFonts w:eastAsiaTheme="minorHAnsi" w:hAnsiTheme="minorHAnsi" w:cstheme="minorBidi"/>
      <w:lang w:eastAsia="en-US"/>
    </w:rPr>
  </w:style>
  <w:style w:type="paragraph" w:styleId="Besedilooblaka">
    <w:name w:val="Balloon Text"/>
    <w:basedOn w:val="Navaden"/>
    <w:link w:val="BesedilooblakaZnak"/>
    <w:uiPriority w:val="99"/>
    <w:semiHidden/>
    <w:unhideWhenUsed/>
    <w:rsid w:val="00EF00F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F00F8"/>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AFDB4EC-2CE2-4E71-905A-C6F478909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20</Pages>
  <Words>7031</Words>
  <Characters>40077</Characters>
  <Application>Microsoft Office Word</Application>
  <DocSecurity>0</DocSecurity>
  <Lines>333</Lines>
  <Paragraphs>94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 Jovan</dc:creator>
  <cp:lastModifiedBy>Mateja Kozikar</cp:lastModifiedBy>
  <cp:revision>19</cp:revision>
  <cp:lastPrinted>2020-03-18T10:01:00Z</cp:lastPrinted>
  <dcterms:created xsi:type="dcterms:W3CDTF">2020-03-18T06:31:00Z</dcterms:created>
  <dcterms:modified xsi:type="dcterms:W3CDTF">2020-03-18T10:04:00Z</dcterms:modified>
</cp:coreProperties>
</file>