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eznamvtabeli4poudarek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2BBC" w14:paraId="2D7C8608" w14:textId="77777777" w:rsidTr="00052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FB3D9C2" w14:textId="1E8F5D76" w:rsidR="00052BBC" w:rsidRDefault="00052BBC">
            <w:r>
              <w:t>VPRŠANJE</w:t>
            </w:r>
          </w:p>
        </w:tc>
        <w:tc>
          <w:tcPr>
            <w:tcW w:w="4531" w:type="dxa"/>
          </w:tcPr>
          <w:p w14:paraId="01B590B1" w14:textId="1A4C3392" w:rsidR="00052BBC" w:rsidRDefault="00052B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ODGOVOR</w:t>
            </w:r>
          </w:p>
        </w:tc>
      </w:tr>
      <w:tr w:rsidR="00052BBC" w14:paraId="46CF32A5" w14:textId="77777777" w:rsidTr="00052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F0E344" w14:textId="0D0482F9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>Spoštovani,</w:t>
            </w:r>
          </w:p>
          <w:p w14:paraId="404B9313" w14:textId="77777777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 xml:space="preserve">Vezano na javni razpis za podelitev koncesije za izvedbo projekta energetskega pogodbeništva za celovito energetsko prenovo objektov OŠ Veržej, Vzgojnega doma Veržej, OŠ Kobilje in Športne dvorane Radenci vas skladno s točko </w:t>
            </w:r>
          </w:p>
          <w:p w14:paraId="39D58C4C" w14:textId="01213E76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 xml:space="preserve">3.1.4. Tehnične specifikacije in temeljne zahteve naprošam za posredovanje tehnične dokumentacije, ki je na voljo. </w:t>
            </w:r>
          </w:p>
          <w:p w14:paraId="10492ABB" w14:textId="7365EA97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>Pod točko 4.1. Faza preverjanja usposobljenosti - Seznam referenčnih del ter predložitev ustreznih referenčnih potrdil navajate, da mora prijavitelj v zadnjih sedmih letih pred objavo javnega razpisa uspešno izvesti najmanj dve referenčni deli, ki zajemata energetsko sanacijo objektov v vrednosti, vsaj 500.000,00 EUR brez DDV za posamičen posel. Ali se lahko prijavi podjetje z izvedbo več referenčnih del, ki zajemajo energetsko sanacijo objektov v vrednosti manj kot 500.000,00 EUR brez DDV (posamičen posel)?</w:t>
            </w:r>
          </w:p>
          <w:p w14:paraId="1D2EAF70" w14:textId="61F8F62A" w:rsidR="00052BBC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>Hvala za vaša pojasnila.</w:t>
            </w:r>
          </w:p>
        </w:tc>
        <w:tc>
          <w:tcPr>
            <w:tcW w:w="4531" w:type="dxa"/>
          </w:tcPr>
          <w:p w14:paraId="230D0D98" w14:textId="74B209B9" w:rsidR="00052BBC" w:rsidRPr="00DE3530" w:rsidRDefault="00DE3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Naročnik zahtevane vrednosti posameznega referenčnega dela energetske sanacije glede na razpisan obseg predmeta javnega naročila ne bo spreminjal.</w:t>
            </w:r>
          </w:p>
        </w:tc>
      </w:tr>
      <w:tr w:rsidR="00052BBC" w14:paraId="77C8A40A" w14:textId="77777777" w:rsidTr="00052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A6444E" w14:textId="21DE4E86" w:rsidR="00052BBC" w:rsidRPr="00DE3530" w:rsidRDefault="00DE3530" w:rsidP="00052BBC">
            <w:pPr>
              <w:rPr>
                <w:b w:val="0"/>
              </w:rPr>
            </w:pPr>
            <w:r w:rsidRPr="00DE3530">
              <w:rPr>
                <w:b w:val="0"/>
              </w:rPr>
              <w:t>Vezano na spodnji dopis vas naprošam za posredovanje tehnične dokumentacije in pojasnilo na spodaj zastavljeno vprašanje z dne 12.12.2018.</w:t>
            </w:r>
          </w:p>
        </w:tc>
        <w:tc>
          <w:tcPr>
            <w:tcW w:w="4531" w:type="dxa"/>
          </w:tcPr>
          <w:p w14:paraId="1945E645" w14:textId="1A3F7619" w:rsidR="00DE3530" w:rsidRDefault="00DE3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Kot že predhodno odgovorjeno bo naročnik prijaviteljem posredoval </w:t>
            </w:r>
            <w:r w:rsidR="00D04382">
              <w:t>sledeče dokumente:</w:t>
            </w:r>
          </w:p>
          <w:p w14:paraId="0FA25BE0" w14:textId="657C4F7B" w:rsidR="00D04382" w:rsidRDefault="00D04382" w:rsidP="00BA5829">
            <w:pPr>
              <w:pStyle w:val="Odstavekseznam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Občina Veržej in MIZŠ – REP objektov OŠ Veržej (šola in vzgojni dom)</w:t>
            </w:r>
          </w:p>
          <w:p w14:paraId="67F79638" w14:textId="77777777" w:rsidR="00DE3530" w:rsidRDefault="00D04382" w:rsidP="00DE3530">
            <w:pPr>
              <w:pStyle w:val="Odstavekseznam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Občina Kobilje – REP 2017</w:t>
            </w:r>
          </w:p>
          <w:p w14:paraId="65974897" w14:textId="7F6669FF" w:rsidR="00D04382" w:rsidRDefault="00D04382" w:rsidP="00DE3530">
            <w:pPr>
              <w:pStyle w:val="Odstavekseznam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Občina Radenci – REP 2017</w:t>
            </w:r>
          </w:p>
        </w:tc>
      </w:tr>
      <w:tr w:rsidR="00052BBC" w14:paraId="18471CBB" w14:textId="77777777" w:rsidTr="00052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E7D9B5" w14:textId="21F2558B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>Spoštovani,</w:t>
            </w:r>
          </w:p>
          <w:p w14:paraId="2397CA40" w14:textId="77777777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>kot podjetje z dolgoletnimi izkušnjami na projektih JZP smo mnenja, da je bilo v zadnjih letih premalo takšnih projektov na področju energetskih sanacij.</w:t>
            </w:r>
          </w:p>
          <w:p w14:paraId="7AFFFC8E" w14:textId="68C86EE4" w:rsidR="00DE3530" w:rsidRPr="00DE3530" w:rsidRDefault="00DE3530" w:rsidP="00DE3530">
            <w:pPr>
              <w:rPr>
                <w:b w:val="0"/>
              </w:rPr>
            </w:pPr>
            <w:r w:rsidRPr="00DE3530">
              <w:rPr>
                <w:b w:val="0"/>
              </w:rPr>
              <w:t>Po pregledu razpisne dokumentacije in izvedenem ogledu vseh objektov vam predlagamo da razširite referenčni pogoj tudi za objekte s klasičnim financiranjem z namenom pridobitve čim več konkurenčnih ponudb.</w:t>
            </w:r>
          </w:p>
          <w:p w14:paraId="674A1602" w14:textId="4988D8CF" w:rsidR="00052BBC" w:rsidRDefault="00DE3530" w:rsidP="00DE3530">
            <w:r w:rsidRPr="00DE3530">
              <w:rPr>
                <w:b w:val="0"/>
              </w:rPr>
              <w:t>Lep pozdrav!</w:t>
            </w:r>
          </w:p>
        </w:tc>
        <w:tc>
          <w:tcPr>
            <w:tcW w:w="4531" w:type="dxa"/>
          </w:tcPr>
          <w:p w14:paraId="203B26AA" w14:textId="6C3D1870" w:rsidR="00052BBC" w:rsidRDefault="00DE3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Koncedent</w:t>
            </w:r>
            <w:proofErr w:type="spellEnd"/>
            <w:r>
              <w:t xml:space="preserve"> bo</w:t>
            </w:r>
            <w:r w:rsidR="00C4664A">
              <w:t xml:space="preserve"> zaradi želje po zagotovitvi čim večje konkurenčnosti med ponudnik</w:t>
            </w:r>
            <w:r w:rsidR="006A3D13">
              <w:t>i</w:t>
            </w:r>
            <w:bookmarkStart w:id="0" w:name="_GoBack"/>
            <w:bookmarkEnd w:id="0"/>
            <w:r>
              <w:t xml:space="preserve"> v </w:t>
            </w:r>
            <w:r w:rsidR="00C4664A">
              <w:t>zvezi z referenčnim pogojem</w:t>
            </w:r>
            <w:r>
              <w:t xml:space="preserve"> kot alternativno možnost </w:t>
            </w:r>
            <w:r w:rsidR="003D2BFC">
              <w:t>za</w:t>
            </w:r>
            <w:r>
              <w:t xml:space="preserve"> ustrezno</w:t>
            </w:r>
            <w:r w:rsidR="00C4664A">
              <w:t xml:space="preserve"> izpolnitev le-tega štel tudi predložitev vsaj enega</w:t>
            </w:r>
            <w:r>
              <w:t xml:space="preserve"> referenčn</w:t>
            </w:r>
            <w:r w:rsidR="00C4664A">
              <w:t>ega</w:t>
            </w:r>
            <w:r>
              <w:t xml:space="preserve"> del</w:t>
            </w:r>
            <w:r w:rsidR="00C4664A">
              <w:t>a, ki zajema</w:t>
            </w:r>
            <w:r w:rsidR="003D2BFC">
              <w:t xml:space="preserve"> razmerje javno-zasebnega partnerstva s trajanjem pogodbene dobe najmanj sedem let</w:t>
            </w:r>
            <w:r w:rsidR="00C4664A">
              <w:t>, ki zajema investicijo v energetsko učinkovit objekt v vrednosti vsaj 1.000.000 EUR brez DDV.</w:t>
            </w:r>
          </w:p>
        </w:tc>
      </w:tr>
    </w:tbl>
    <w:p w14:paraId="440AA629" w14:textId="77777777" w:rsidR="00052BBC" w:rsidRDefault="00052BBC"/>
    <w:p w14:paraId="49BA070B" w14:textId="6AD7AD4F" w:rsidR="00741AED" w:rsidRDefault="00052BBC" w:rsidP="00052BBC">
      <w:pPr>
        <w:jc w:val="both"/>
      </w:pPr>
      <w:r w:rsidRPr="00052BBC">
        <w:t xml:space="preserve">Operacija je sofinancirana v okviru »Operativnega programa Evropske kohezijske politike za obdobje 2014 - 2020«, prednostne osi 4 »Trajnostna raba in proizvodnja energije ter pametna omrežja«, tematskega cilja 4 »Podpora prehodu na </w:t>
      </w:r>
      <w:proofErr w:type="spellStart"/>
      <w:r w:rsidRPr="00052BBC">
        <w:t>nizkoogljično</w:t>
      </w:r>
      <w:proofErr w:type="spellEnd"/>
      <w:r w:rsidRPr="00052BBC">
        <w:t xml:space="preserve"> gospodarstvo v vseh sektorjih«, prednostne naložbe 4.1 »Spodbujanje energetske učinkovitosti, pametnega upravljanja z energijo in uporabo obnovljivih virov energije v javni infrastrukturi, vključno z javnimi stavbami in stanovanjskemu sektorju«, specifičnega cilja 4.1.1 »Povečanje učinkovitosti rabe energije v javnem sektorju«</w:t>
      </w:r>
    </w:p>
    <w:sectPr w:rsidR="00741A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5960" w14:textId="77777777" w:rsidR="008E4C54" w:rsidRDefault="008E4C54" w:rsidP="00052BBC">
      <w:pPr>
        <w:spacing w:after="0" w:line="240" w:lineRule="auto"/>
      </w:pPr>
      <w:r>
        <w:separator/>
      </w:r>
    </w:p>
  </w:endnote>
  <w:endnote w:type="continuationSeparator" w:id="0">
    <w:p w14:paraId="37FB35B4" w14:textId="77777777" w:rsidR="008E4C54" w:rsidRDefault="008E4C54" w:rsidP="0005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5420" w14:textId="77777777" w:rsidR="00052BBC" w:rsidRPr="00036A5C" w:rsidRDefault="00052BBC" w:rsidP="00052BBC">
    <w:pPr>
      <w:pStyle w:val="Noga"/>
      <w:framePr w:wrap="around" w:vAnchor="text" w:hAnchor="margin" w:xAlign="right" w:y="1"/>
      <w:jc w:val="both"/>
      <w:rPr>
        <w:rStyle w:val="tevilkastrani"/>
        <w:i w:val="0"/>
        <w:sz w:val="18"/>
        <w:szCs w:val="18"/>
      </w:rPr>
    </w:pPr>
    <w:proofErr w:type="spellStart"/>
    <w:r>
      <w:rPr>
        <w:rStyle w:val="tevilkastrani"/>
        <w:sz w:val="18"/>
        <w:szCs w:val="18"/>
      </w:rPr>
      <w:t>Stran</w:t>
    </w:r>
    <w:proofErr w:type="spellEnd"/>
    <w:r>
      <w:rPr>
        <w:rStyle w:val="tevilkastrani"/>
        <w:sz w:val="18"/>
        <w:szCs w:val="18"/>
      </w:rPr>
      <w:t xml:space="preserve"> </w:t>
    </w:r>
    <w:r w:rsidRPr="00036A5C">
      <w:rPr>
        <w:rStyle w:val="tevilkastrani"/>
        <w:i w:val="0"/>
        <w:sz w:val="18"/>
        <w:szCs w:val="18"/>
      </w:rPr>
      <w:fldChar w:fldCharType="begin"/>
    </w:r>
    <w:r w:rsidRPr="00036A5C">
      <w:rPr>
        <w:rStyle w:val="tevilkastrani"/>
        <w:sz w:val="18"/>
        <w:szCs w:val="18"/>
      </w:rPr>
      <w:instrText xml:space="preserve">PAGE  </w:instrText>
    </w:r>
    <w:r w:rsidRPr="00036A5C">
      <w:rPr>
        <w:rStyle w:val="tevilkastrani"/>
        <w:i w:val="0"/>
        <w:sz w:val="18"/>
        <w:szCs w:val="18"/>
      </w:rPr>
      <w:fldChar w:fldCharType="separate"/>
    </w:r>
    <w:r>
      <w:rPr>
        <w:rStyle w:val="tevilkastrani"/>
        <w:i w:val="0"/>
        <w:sz w:val="18"/>
        <w:szCs w:val="18"/>
      </w:rPr>
      <w:t>2</w:t>
    </w:r>
    <w:r w:rsidRPr="00036A5C">
      <w:rPr>
        <w:rStyle w:val="tevilkastrani"/>
        <w:i w:val="0"/>
        <w:sz w:val="18"/>
        <w:szCs w:val="18"/>
      </w:rPr>
      <w:fldChar w:fldCharType="end"/>
    </w:r>
    <w:r w:rsidRPr="00036A5C">
      <w:rPr>
        <w:rStyle w:val="tevilkastrani"/>
        <w:sz w:val="18"/>
        <w:szCs w:val="18"/>
      </w:rPr>
      <w:t>/</w:t>
    </w:r>
    <w:r w:rsidRPr="00036A5C">
      <w:rPr>
        <w:rStyle w:val="tevilkastrani"/>
        <w:i w:val="0"/>
        <w:sz w:val="18"/>
        <w:szCs w:val="18"/>
      </w:rPr>
      <w:fldChar w:fldCharType="begin"/>
    </w:r>
    <w:r w:rsidRPr="00036A5C">
      <w:rPr>
        <w:rStyle w:val="tevilkastrani"/>
        <w:sz w:val="18"/>
        <w:szCs w:val="18"/>
      </w:rPr>
      <w:instrText xml:space="preserve"> NUMPAGES </w:instrText>
    </w:r>
    <w:r w:rsidRPr="00036A5C">
      <w:rPr>
        <w:rStyle w:val="tevilkastrani"/>
        <w:i w:val="0"/>
        <w:sz w:val="18"/>
        <w:szCs w:val="18"/>
      </w:rPr>
      <w:fldChar w:fldCharType="separate"/>
    </w:r>
    <w:r>
      <w:rPr>
        <w:rStyle w:val="tevilkastrani"/>
        <w:i w:val="0"/>
        <w:sz w:val="18"/>
        <w:szCs w:val="18"/>
      </w:rPr>
      <w:t>22</w:t>
    </w:r>
    <w:r w:rsidRPr="00036A5C">
      <w:rPr>
        <w:rStyle w:val="tevilkastrani"/>
        <w:i w:val="0"/>
        <w:sz w:val="18"/>
        <w:szCs w:val="18"/>
      </w:rPr>
      <w:fldChar w:fldCharType="end"/>
    </w:r>
  </w:p>
  <w:p w14:paraId="7F633885" w14:textId="685F1A67" w:rsidR="00052BBC" w:rsidRPr="00C13FF6" w:rsidRDefault="00052BBC" w:rsidP="00052BBC">
    <w:pPr>
      <w:pStyle w:val="Noga"/>
      <w:rPr>
        <w:color w:val="000000" w:themeColor="text1"/>
        <w:sz w:val="16"/>
        <w:szCs w:val="16"/>
      </w:rPr>
    </w:pPr>
    <w:r w:rsidRPr="00C13FF6">
      <w:rPr>
        <w:color w:val="000000" w:themeColor="text1"/>
        <w:sz w:val="16"/>
        <w:szCs w:val="16"/>
      </w:rPr>
      <w:t xml:space="preserve">DOKUMENTACIJA </w:t>
    </w:r>
    <w:bookmarkStart w:id="1" w:name="_Hlk529441844"/>
    <w:r w:rsidRPr="00C13FF6">
      <w:rPr>
        <w:color w:val="000000" w:themeColor="text1"/>
        <w:sz w:val="16"/>
        <w:szCs w:val="16"/>
      </w:rPr>
      <w:t xml:space="preserve">ZA JAVNI RAZPIS ZA </w:t>
    </w:r>
    <w:r w:rsidRPr="006E0B9E">
      <w:rPr>
        <w:color w:val="000000" w:themeColor="text1"/>
        <w:sz w:val="16"/>
        <w:szCs w:val="16"/>
      </w:rPr>
      <w:t>PODELITEV KONCESIJE ZA IZVEDBO PROJEKTA ENERGETSKEGA POGODBENIŠTVA ZA CELOVITO ENERGETSKO PRENOVO OBJEKTOV OŠ VERŽEJ, VZGOJNEGA DOMA VERŽEJ, OŠ KOBILJE IN ŠPORTNE DVORANE RADENCI</w:t>
    </w:r>
    <w:bookmarkEnd w:id="1"/>
  </w:p>
  <w:p w14:paraId="31E09D7F" w14:textId="77777777" w:rsidR="00052BBC" w:rsidRDefault="00052B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1D948" w14:textId="77777777" w:rsidR="008E4C54" w:rsidRDefault="008E4C54" w:rsidP="00052BBC">
      <w:pPr>
        <w:spacing w:after="0" w:line="240" w:lineRule="auto"/>
      </w:pPr>
      <w:r>
        <w:separator/>
      </w:r>
    </w:p>
  </w:footnote>
  <w:footnote w:type="continuationSeparator" w:id="0">
    <w:p w14:paraId="14BC8223" w14:textId="77777777" w:rsidR="008E4C54" w:rsidRDefault="008E4C54" w:rsidP="0005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7148" w14:textId="55EDDDFB" w:rsidR="00052BBC" w:rsidRPr="00052BBC" w:rsidRDefault="00052BBC" w:rsidP="00052BBC">
    <w:pPr>
      <w:pStyle w:val="Glava"/>
      <w:tabs>
        <w:tab w:val="left" w:pos="1245"/>
        <w:tab w:val="right" w:pos="9360"/>
      </w:tabs>
      <w:spacing w:after="240"/>
      <w:rPr>
        <w:noProof/>
      </w:rPr>
    </w:pPr>
    <w:r>
      <w:rPr>
        <w:noProof/>
      </w:rPr>
      <w:t xml:space="preserve">   </w:t>
    </w:r>
    <w:r w:rsidRPr="00E6786E">
      <w:rPr>
        <w:noProof/>
      </w:rPr>
      <w:drawing>
        <wp:inline distT="0" distB="0" distL="0" distR="0" wp14:anchorId="1EE2457F" wp14:editId="6990D633">
          <wp:extent cx="445000" cy="540000"/>
          <wp:effectExtent l="0" t="0" r="0" b="0"/>
          <wp:docPr id="3" name="Slika 3" descr="Image result for občina verž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čina verž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86E">
      <w:rPr>
        <w:noProof/>
      </w:rPr>
      <w:t xml:space="preserve">   </w:t>
    </w:r>
    <w:r w:rsidRPr="00E6786E">
      <w:rPr>
        <w:noProof/>
      </w:rPr>
      <w:drawing>
        <wp:inline distT="0" distB="0" distL="0" distR="0" wp14:anchorId="74766427" wp14:editId="7CED0F25">
          <wp:extent cx="402985" cy="540000"/>
          <wp:effectExtent l="0" t="0" r="0" b="0"/>
          <wp:docPr id="5" name="Slika 5" descr="Image result for občina rade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občina raden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86E">
      <w:rPr>
        <w:noProof/>
      </w:rPr>
      <w:t xml:space="preserve">   </w:t>
    </w:r>
    <w:r w:rsidRPr="00E6786E">
      <w:rPr>
        <w:noProof/>
      </w:rPr>
      <w:drawing>
        <wp:inline distT="0" distB="0" distL="0" distR="0" wp14:anchorId="2D6AFCB2" wp14:editId="7C6D150C">
          <wp:extent cx="479290" cy="540000"/>
          <wp:effectExtent l="0" t="0" r="0" b="0"/>
          <wp:docPr id="6" name="Slika 6" descr="Image result for občina kobi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 result for občina kobil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E6786E">
      <w:rPr>
        <w:noProof/>
      </w:rPr>
      <w:drawing>
        <wp:inline distT="0" distB="0" distL="0" distR="0" wp14:anchorId="7FCD6C22" wp14:editId="06BA6172">
          <wp:extent cx="2138840" cy="533400"/>
          <wp:effectExtent l="0" t="0" r="0" b="0"/>
          <wp:docPr id="7" name="Slika 7" descr="Image result for ministrstvo za izobraževanje, znanost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istrstvo za izobraževanje, znanost in šport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48410"/>
                  <a:stretch/>
                </pic:blipFill>
                <pic:spPr bwMode="auto">
                  <a:xfrm>
                    <a:off x="0" y="0"/>
                    <a:ext cx="2142351" cy="534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CC0D86">
      <w:rPr>
        <w:rFonts w:cs="Corbel"/>
        <w:noProof/>
      </w:rPr>
      <w:drawing>
        <wp:inline distT="0" distB="0" distL="0" distR="0" wp14:anchorId="37390717" wp14:editId="21D1CB6F">
          <wp:extent cx="1895475" cy="738505"/>
          <wp:effectExtent l="0" t="0" r="0" b="0"/>
          <wp:docPr id="1" name="Slika 2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7" t="17590" b="14217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822"/>
    <w:multiLevelType w:val="hybridMultilevel"/>
    <w:tmpl w:val="E8742FAA"/>
    <w:lvl w:ilvl="0" w:tplc="DA60393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0846"/>
    <w:multiLevelType w:val="hybridMultilevel"/>
    <w:tmpl w:val="07E653E6"/>
    <w:lvl w:ilvl="0" w:tplc="DA60393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7BAE"/>
    <w:multiLevelType w:val="hybridMultilevel"/>
    <w:tmpl w:val="CCEAE382"/>
    <w:lvl w:ilvl="0" w:tplc="39060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48"/>
    <w:rsid w:val="00052BBC"/>
    <w:rsid w:val="000B5EFE"/>
    <w:rsid w:val="000F21E4"/>
    <w:rsid w:val="00137F4B"/>
    <w:rsid w:val="002E7835"/>
    <w:rsid w:val="003060BA"/>
    <w:rsid w:val="003D2BFC"/>
    <w:rsid w:val="004612A1"/>
    <w:rsid w:val="005915B3"/>
    <w:rsid w:val="006A3D13"/>
    <w:rsid w:val="007314E9"/>
    <w:rsid w:val="00741AED"/>
    <w:rsid w:val="00767403"/>
    <w:rsid w:val="00870674"/>
    <w:rsid w:val="008E4C54"/>
    <w:rsid w:val="00AD0C48"/>
    <w:rsid w:val="00B203F7"/>
    <w:rsid w:val="00BA5829"/>
    <w:rsid w:val="00BE7F87"/>
    <w:rsid w:val="00C4664A"/>
    <w:rsid w:val="00D04382"/>
    <w:rsid w:val="00D15A36"/>
    <w:rsid w:val="00DE3530"/>
    <w:rsid w:val="00E07064"/>
    <w:rsid w:val="00F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4FBF"/>
  <w15:chartTrackingRefBased/>
  <w15:docId w15:val="{15A08869-E4A5-4859-B097-45F7DB66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2BBC"/>
  </w:style>
  <w:style w:type="paragraph" w:styleId="Noga">
    <w:name w:val="footer"/>
    <w:basedOn w:val="Navaden"/>
    <w:link w:val="NogaZnak"/>
    <w:unhideWhenUsed/>
    <w:rsid w:val="0005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2BBC"/>
  </w:style>
  <w:style w:type="character" w:styleId="tevilkastrani">
    <w:name w:val="page number"/>
    <w:rsid w:val="00052BBC"/>
    <w:rPr>
      <w:i/>
      <w:sz w:val="24"/>
      <w:szCs w:val="24"/>
      <w:lang w:val="en-US" w:eastAsia="en-US" w:bidi="ar-SA"/>
    </w:rPr>
  </w:style>
  <w:style w:type="table" w:styleId="Tabelamrea">
    <w:name w:val="Table Grid"/>
    <w:basedOn w:val="Navadnatabela"/>
    <w:uiPriority w:val="39"/>
    <w:rsid w:val="0005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eznamvtabeli4poudarek3">
    <w:name w:val="List Table 4 Accent 3"/>
    <w:basedOn w:val="Navadnatabela"/>
    <w:uiPriority w:val="49"/>
    <w:rsid w:val="00052B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Odstavekseznama">
    <w:name w:val="List Paragraph"/>
    <w:basedOn w:val="Navaden"/>
    <w:uiPriority w:val="34"/>
    <w:qFormat/>
    <w:rsid w:val="00DE3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Moravec</dc:creator>
  <cp:keywords/>
  <dc:description/>
  <cp:lastModifiedBy>Melita Moravec</cp:lastModifiedBy>
  <cp:revision>2</cp:revision>
  <dcterms:created xsi:type="dcterms:W3CDTF">2018-12-21T06:17:00Z</dcterms:created>
  <dcterms:modified xsi:type="dcterms:W3CDTF">2018-12-21T06:17:00Z</dcterms:modified>
</cp:coreProperties>
</file>