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747"/>
        <w:tblW w:w="0" w:type="auto"/>
        <w:tblLook w:val="04A0" w:firstRow="1" w:lastRow="0" w:firstColumn="1" w:lastColumn="0" w:noHBand="0" w:noVBand="1"/>
      </w:tblPr>
      <w:tblGrid>
        <w:gridCol w:w="1637"/>
        <w:gridCol w:w="924"/>
      </w:tblGrid>
      <w:tr w:rsidR="004A4686" w:rsidRPr="006F1DA5" w:rsidTr="004A4686">
        <w:trPr>
          <w:trHeight w:val="1268"/>
        </w:trPr>
        <w:tc>
          <w:tcPr>
            <w:tcW w:w="1637" w:type="dxa"/>
          </w:tcPr>
          <w:p w:rsidR="004A4686" w:rsidRPr="006F1DA5" w:rsidRDefault="004A4686" w:rsidP="004702FB">
            <w:pPr>
              <w:pStyle w:val="Glava"/>
              <w:rPr>
                <w:rFonts w:ascii="Arial" w:hAnsi="Arial" w:cs="Arial"/>
                <w:b/>
                <w:color w:val="000000" w:themeColor="text1"/>
              </w:rPr>
            </w:pPr>
          </w:p>
        </w:tc>
        <w:tc>
          <w:tcPr>
            <w:tcW w:w="924" w:type="dxa"/>
          </w:tcPr>
          <w:p w:rsidR="004A4686" w:rsidRDefault="004A4686" w:rsidP="004A4686">
            <w:pPr>
              <w:pStyle w:val="Glava"/>
              <w:ind w:firstLine="708"/>
              <w:rPr>
                <w:rFonts w:ascii="Arial" w:hAnsi="Arial" w:cs="Arial"/>
                <w:b/>
                <w:color w:val="000000" w:themeColor="text1"/>
              </w:rPr>
            </w:pPr>
          </w:p>
          <w:p w:rsidR="004A4686" w:rsidRPr="004A4686" w:rsidRDefault="004A4686" w:rsidP="004A4686">
            <w:pPr>
              <w:jc w:val="center"/>
            </w:pPr>
          </w:p>
        </w:tc>
      </w:tr>
    </w:tbl>
    <w:p w:rsidR="004702FB" w:rsidRDefault="004702FB" w:rsidP="00AD4610">
      <w:pPr>
        <w:pStyle w:val="Paragraf"/>
        <w:jc w:val="center"/>
        <w:rPr>
          <w:rFonts w:ascii="Arial" w:hAnsi="Arial" w:cs="Arial"/>
        </w:rPr>
      </w:pPr>
    </w:p>
    <w:p w:rsidR="00C02EA2" w:rsidRPr="00C02EA2" w:rsidRDefault="00C02EA2" w:rsidP="00C02EA2">
      <w:pPr>
        <w:pStyle w:val="Paragraf"/>
        <w:tabs>
          <w:tab w:val="right" w:pos="9070"/>
        </w:tabs>
        <w:jc w:val="center"/>
        <w:rPr>
          <w:rFonts w:ascii="Arial" w:hAnsi="Arial" w:cs="Arial"/>
          <w:sz w:val="22"/>
        </w:rPr>
      </w:pPr>
      <w:r w:rsidRPr="00C02EA2">
        <w:rPr>
          <w:rFonts w:ascii="Arial" w:hAnsi="Arial" w:cs="Arial"/>
          <w:sz w:val="22"/>
        </w:rPr>
        <w:t>NAROČNIK:</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b/>
          <w:sz w:val="24"/>
        </w:rPr>
      </w:pPr>
      <w:r w:rsidRPr="00C02EA2">
        <w:rPr>
          <w:rFonts w:ascii="Arial" w:hAnsi="Arial" w:cs="Arial"/>
          <w:b/>
          <w:sz w:val="24"/>
        </w:rPr>
        <w:t>OBČINA VERŽEJ</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b/>
          <w:sz w:val="22"/>
        </w:rPr>
      </w:pPr>
      <w:r w:rsidRPr="00C02EA2">
        <w:rPr>
          <w:rFonts w:ascii="Arial" w:hAnsi="Arial" w:cs="Arial"/>
          <w:b/>
          <w:sz w:val="22"/>
        </w:rPr>
        <w:t>DOKUMENTACIJA V ZVEZI Z ODDAJO JAVNEGA NAROČILA</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Pr>
          <w:rFonts w:ascii="Arial" w:hAnsi="Arial" w:cs="Arial"/>
        </w:rPr>
        <w:t xml:space="preserve"> </w:t>
      </w:r>
    </w:p>
    <w:p w:rsidR="00C02EA2" w:rsidRPr="00C02EA2" w:rsidRDefault="00C02EA2" w:rsidP="00C02EA2">
      <w:pPr>
        <w:pStyle w:val="Paragraf"/>
        <w:tabs>
          <w:tab w:val="right" w:pos="9070"/>
        </w:tabs>
        <w:jc w:val="center"/>
        <w:rPr>
          <w:rFonts w:ascii="Arial" w:hAnsi="Arial" w:cs="Arial"/>
          <w:sz w:val="20"/>
        </w:rPr>
      </w:pPr>
      <w:r w:rsidRPr="00C02EA2">
        <w:rPr>
          <w:rFonts w:ascii="Arial" w:hAnsi="Arial" w:cs="Arial"/>
          <w:sz w:val="20"/>
        </w:rPr>
        <w:t>PREDMET JAVNEGA NAROČILA:</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3362C3" w:rsidP="00C02EA2">
      <w:pPr>
        <w:pStyle w:val="Paragraf"/>
        <w:tabs>
          <w:tab w:val="right" w:pos="9070"/>
        </w:tabs>
        <w:jc w:val="center"/>
        <w:rPr>
          <w:rFonts w:ascii="Arial" w:hAnsi="Arial" w:cs="Arial"/>
          <w:b/>
          <w:sz w:val="28"/>
        </w:rPr>
      </w:pPr>
      <w:r>
        <w:rPr>
          <w:rFonts w:ascii="Arial" w:hAnsi="Arial" w:cs="Arial"/>
          <w:b/>
          <w:sz w:val="28"/>
        </w:rPr>
        <w:t>REKREATIVNO IN DRUŽABNO NA PROSTEM</w:t>
      </w:r>
    </w:p>
    <w:p w:rsidR="00C02EA2" w:rsidRPr="00C02EA2" w:rsidRDefault="00C02EA2" w:rsidP="00C02EA2">
      <w:pPr>
        <w:pStyle w:val="Paragraf"/>
        <w:tabs>
          <w:tab w:val="right" w:pos="9070"/>
        </w:tabs>
        <w:rPr>
          <w:rFonts w:ascii="Arial" w:hAnsi="Arial" w:cs="Arial"/>
        </w:rPr>
      </w:pPr>
      <w:r>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GRADNJA</w:t>
      </w: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VRSTA POSTOPKA:</w:t>
      </w:r>
    </w:p>
    <w:p w:rsidR="00C02EA2" w:rsidRPr="00C02EA2" w:rsidRDefault="00C02EA2" w:rsidP="00C02EA2">
      <w:pPr>
        <w:pStyle w:val="Paragraf"/>
        <w:tabs>
          <w:tab w:val="right" w:pos="9070"/>
        </w:tabs>
        <w:jc w:val="center"/>
        <w:rPr>
          <w:rFonts w:ascii="Arial" w:hAnsi="Arial" w:cs="Arial"/>
          <w:sz w:val="22"/>
          <w:szCs w:val="22"/>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POSTOPEK ODDAJE NAROČILA MALE VREDNOSTI V SKLADU Z 47. ČLENOM</w:t>
      </w:r>
    </w:p>
    <w:p w:rsidR="00C02EA2" w:rsidRPr="00C02EA2" w:rsidRDefault="00C02EA2" w:rsidP="00C02EA2">
      <w:pPr>
        <w:pStyle w:val="Paragraf"/>
        <w:tabs>
          <w:tab w:val="right" w:pos="9070"/>
        </w:tabs>
        <w:jc w:val="center"/>
        <w:rPr>
          <w:rFonts w:ascii="Arial" w:hAnsi="Arial" w:cs="Arial"/>
          <w:sz w:val="22"/>
          <w:szCs w:val="22"/>
        </w:rPr>
      </w:pPr>
    </w:p>
    <w:p w:rsidR="00C02EA2" w:rsidRPr="00C02EA2" w:rsidRDefault="00C02EA2" w:rsidP="00C02EA2">
      <w:pPr>
        <w:pStyle w:val="Paragraf"/>
        <w:tabs>
          <w:tab w:val="right" w:pos="9070"/>
        </w:tabs>
        <w:jc w:val="center"/>
        <w:rPr>
          <w:rFonts w:ascii="Arial" w:hAnsi="Arial" w:cs="Arial"/>
          <w:sz w:val="22"/>
          <w:szCs w:val="22"/>
        </w:rPr>
      </w:pPr>
      <w:r w:rsidRPr="00C02EA2">
        <w:rPr>
          <w:rFonts w:ascii="Arial" w:hAnsi="Arial" w:cs="Arial"/>
          <w:sz w:val="22"/>
          <w:szCs w:val="22"/>
        </w:rPr>
        <w:t>ZAKONA O JAVNEM NAROČANJU</w:t>
      </w:r>
      <w:r w:rsidR="00C72E91">
        <w:rPr>
          <w:rFonts w:ascii="Arial" w:hAnsi="Arial" w:cs="Arial"/>
          <w:sz w:val="22"/>
          <w:szCs w:val="22"/>
        </w:rPr>
        <w:t xml:space="preserve"> – ZJN-3</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C02EA2" w:rsidRPr="00C02EA2" w:rsidRDefault="00C02EA2" w:rsidP="00C02EA2">
      <w:pPr>
        <w:pStyle w:val="Paragraf"/>
        <w:tabs>
          <w:tab w:val="right" w:pos="9070"/>
        </w:tabs>
        <w:rPr>
          <w:rFonts w:ascii="Arial" w:hAnsi="Arial" w:cs="Arial"/>
        </w:rPr>
      </w:pPr>
    </w:p>
    <w:p w:rsidR="00C02EA2" w:rsidRPr="00C72E91" w:rsidRDefault="00C02EA2" w:rsidP="00C02EA2">
      <w:pPr>
        <w:pStyle w:val="Paragraf"/>
        <w:tabs>
          <w:tab w:val="right" w:pos="9070"/>
        </w:tabs>
        <w:rPr>
          <w:rFonts w:ascii="Arial" w:hAnsi="Arial" w:cs="Arial"/>
          <w:szCs w:val="22"/>
        </w:rPr>
      </w:pPr>
      <w:r w:rsidRPr="00C72E91">
        <w:rPr>
          <w:rFonts w:ascii="Arial" w:hAnsi="Arial" w:cs="Arial"/>
          <w:szCs w:val="22"/>
        </w:rPr>
        <w:t xml:space="preserve">OBJAVA NA PORTALU JAVNIH NAROČIL </w:t>
      </w:r>
    </w:p>
    <w:p w:rsidR="00C02EA2" w:rsidRPr="00C72E91" w:rsidRDefault="00C02EA2" w:rsidP="00C02EA2">
      <w:pPr>
        <w:pStyle w:val="Paragraf"/>
        <w:tabs>
          <w:tab w:val="right" w:pos="9070"/>
        </w:tabs>
        <w:rPr>
          <w:rFonts w:ascii="Arial" w:hAnsi="Arial" w:cs="Arial"/>
          <w:szCs w:val="22"/>
        </w:rPr>
      </w:pPr>
    </w:p>
    <w:p w:rsidR="00C02EA2" w:rsidRPr="00C72E91" w:rsidRDefault="00C02EA2" w:rsidP="00C02EA2">
      <w:pPr>
        <w:pStyle w:val="Paragraf"/>
        <w:tabs>
          <w:tab w:val="right" w:pos="9070"/>
        </w:tabs>
        <w:rPr>
          <w:rFonts w:ascii="Arial" w:hAnsi="Arial" w:cs="Arial"/>
          <w:szCs w:val="22"/>
        </w:rPr>
      </w:pPr>
      <w:r w:rsidRPr="00C72E91">
        <w:rPr>
          <w:rFonts w:ascii="Arial" w:hAnsi="Arial" w:cs="Arial"/>
          <w:szCs w:val="22"/>
        </w:rPr>
        <w:t xml:space="preserve"> </w:t>
      </w:r>
      <w:r w:rsidRPr="00E4178F">
        <w:rPr>
          <w:rFonts w:ascii="Arial" w:hAnsi="Arial" w:cs="Arial"/>
          <w:szCs w:val="22"/>
        </w:rPr>
        <w:t>JN</w:t>
      </w:r>
      <w:r w:rsidR="00E4178F" w:rsidRPr="00E4178F">
        <w:rPr>
          <w:rFonts w:ascii="Arial" w:hAnsi="Arial" w:cs="Arial"/>
          <w:szCs w:val="22"/>
        </w:rPr>
        <w:t>001426/2018-W01</w:t>
      </w:r>
      <w:r w:rsidR="00C72E91" w:rsidRPr="00E4178F">
        <w:rPr>
          <w:rFonts w:ascii="Arial" w:hAnsi="Arial" w:cs="Arial"/>
          <w:szCs w:val="22"/>
        </w:rPr>
        <w:t>, z dne</w:t>
      </w:r>
      <w:r w:rsidR="00E4178F" w:rsidRPr="00E4178F">
        <w:rPr>
          <w:rFonts w:ascii="Arial" w:hAnsi="Arial" w:cs="Arial"/>
          <w:szCs w:val="22"/>
        </w:rPr>
        <w:t xml:space="preserve"> 9.3.2018</w:t>
      </w:r>
      <w:r w:rsidR="00C72E91" w:rsidRPr="00C72E91">
        <w:rPr>
          <w:rFonts w:ascii="Arial" w:hAnsi="Arial" w:cs="Arial"/>
          <w:szCs w:val="22"/>
        </w:rPr>
        <w:t xml:space="preserve">                  </w:t>
      </w:r>
    </w:p>
    <w:p w:rsidR="00C02EA2" w:rsidRPr="00C02EA2" w:rsidRDefault="00C02EA2" w:rsidP="00C02EA2">
      <w:pPr>
        <w:pStyle w:val="Paragraf"/>
        <w:tabs>
          <w:tab w:val="right" w:pos="9070"/>
        </w:tabs>
        <w:rPr>
          <w:rFonts w:ascii="Arial" w:hAnsi="Arial" w:cs="Arial"/>
        </w:rPr>
      </w:pPr>
    </w:p>
    <w:p w:rsidR="00C02EA2" w:rsidRPr="00C02EA2" w:rsidRDefault="00C02EA2" w:rsidP="00C02EA2">
      <w:pPr>
        <w:pStyle w:val="Paragraf"/>
        <w:tabs>
          <w:tab w:val="right" w:pos="9070"/>
        </w:tabs>
        <w:rPr>
          <w:rFonts w:ascii="Arial" w:hAnsi="Arial" w:cs="Arial"/>
        </w:rPr>
      </w:pPr>
      <w:r w:rsidRPr="00C02EA2">
        <w:rPr>
          <w:rFonts w:ascii="Arial" w:hAnsi="Arial" w:cs="Arial"/>
        </w:rPr>
        <w:t xml:space="preserve"> </w:t>
      </w:r>
    </w:p>
    <w:p w:rsidR="00960022" w:rsidRPr="006F1DA5" w:rsidRDefault="00960022" w:rsidP="006975C6">
      <w:pPr>
        <w:pStyle w:val="Paragraf"/>
        <w:rPr>
          <w:rFonts w:ascii="Arial" w:hAnsi="Arial" w:cs="Arial"/>
        </w:rPr>
        <w:sectPr w:rsidR="00960022" w:rsidRPr="006F1DA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29"/>
        <w:gridCol w:w="3339"/>
        <w:gridCol w:w="4102"/>
      </w:tblGrid>
      <w:tr w:rsidR="004702FB" w:rsidRPr="006F1DA5" w:rsidTr="004F2927">
        <w:trPr>
          <w:trHeight w:val="1268"/>
        </w:trPr>
        <w:tc>
          <w:tcPr>
            <w:tcW w:w="1668" w:type="dxa"/>
          </w:tcPr>
          <w:p w:rsidR="00D3632C" w:rsidRDefault="00D3632C" w:rsidP="004702FB">
            <w:pPr>
              <w:pStyle w:val="Glava"/>
              <w:rPr>
                <w:rFonts w:ascii="Arial" w:hAnsi="Arial" w:cs="Arial"/>
                <w:b/>
                <w:color w:val="000000" w:themeColor="text1"/>
              </w:rPr>
            </w:pPr>
          </w:p>
          <w:p w:rsidR="004702FB" w:rsidRPr="00D3632C" w:rsidRDefault="004702FB" w:rsidP="00D3632C">
            <w:pPr>
              <w:jc w:val="center"/>
            </w:pPr>
          </w:p>
        </w:tc>
        <w:tc>
          <w:tcPr>
            <w:tcW w:w="3361" w:type="dxa"/>
          </w:tcPr>
          <w:p w:rsidR="004A4686" w:rsidRDefault="004A4686" w:rsidP="004702FB">
            <w:pPr>
              <w:pStyle w:val="Glava"/>
              <w:rPr>
                <w:rFonts w:ascii="Arial" w:hAnsi="Arial" w:cs="Arial"/>
                <w:b/>
                <w:color w:val="000000" w:themeColor="text1"/>
              </w:rPr>
            </w:pPr>
          </w:p>
          <w:p w:rsidR="004702FB" w:rsidRPr="004A4686" w:rsidRDefault="00AD4610" w:rsidP="00AD4610">
            <w:pPr>
              <w:tabs>
                <w:tab w:val="left" w:pos="2310"/>
              </w:tabs>
            </w:pPr>
            <w:r>
              <w:tab/>
            </w:r>
          </w:p>
        </w:tc>
        <w:tc>
          <w:tcPr>
            <w:tcW w:w="4209" w:type="dxa"/>
          </w:tcPr>
          <w:p w:rsidR="004702FB" w:rsidRPr="006F1DA5" w:rsidRDefault="004702FB" w:rsidP="004702FB">
            <w:pPr>
              <w:pStyle w:val="Glava"/>
              <w:rPr>
                <w:rFonts w:ascii="Arial" w:hAnsi="Arial" w:cs="Arial"/>
                <w:b/>
                <w:color w:val="000000" w:themeColor="text1"/>
              </w:rPr>
            </w:pPr>
          </w:p>
        </w:tc>
      </w:tr>
    </w:tbl>
    <w:p w:rsidR="006059B7" w:rsidRPr="000350DF" w:rsidRDefault="006059B7"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sz w:val="20"/>
          <w:szCs w:val="20"/>
        </w:rPr>
      </w:pPr>
      <w:r w:rsidRPr="000350DF">
        <w:rPr>
          <w:rFonts w:ascii="Arial" w:hAnsi="Arial" w:cs="Arial"/>
          <w:color w:val="FFFFFF" w:themeColor="background1"/>
          <w:sz w:val="20"/>
          <w:szCs w:val="20"/>
        </w:rPr>
        <w:t xml:space="preserve">Povabilo k </w:t>
      </w:r>
      <w:r w:rsidR="00C72E91" w:rsidRPr="000350DF">
        <w:rPr>
          <w:rFonts w:ascii="Arial" w:hAnsi="Arial" w:cs="Arial"/>
          <w:color w:val="FFFFFF" w:themeColor="background1"/>
          <w:sz w:val="20"/>
          <w:szCs w:val="20"/>
        </w:rPr>
        <w:t>sodelovanju</w:t>
      </w:r>
    </w:p>
    <w:p w:rsidR="006059B7" w:rsidRPr="000350DF" w:rsidRDefault="006059B7" w:rsidP="006059B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0"/>
          <w:szCs w:val="20"/>
        </w:rPr>
      </w:pPr>
      <w:r w:rsidRPr="000350DF">
        <w:rPr>
          <w:rFonts w:ascii="Arial" w:hAnsi="Arial" w:cs="Arial"/>
          <w:color w:val="FFFFFF" w:themeColor="background1"/>
          <w:sz w:val="20"/>
          <w:szCs w:val="20"/>
        </w:rPr>
        <w:t>OSNOVNI PODATKI O NAROČILU</w:t>
      </w:r>
    </w:p>
    <w:p w:rsidR="0041382C" w:rsidRPr="000350DF" w:rsidRDefault="0041382C" w:rsidP="00A234A0">
      <w:pPr>
        <w:spacing w:after="0" w:line="360" w:lineRule="auto"/>
        <w:jc w:val="both"/>
        <w:rPr>
          <w:rFonts w:ascii="Arial" w:hAnsi="Arial" w:cs="Arial"/>
          <w:color w:val="000000"/>
          <w:sz w:val="20"/>
          <w:szCs w:val="20"/>
        </w:rPr>
      </w:pPr>
    </w:p>
    <w:p w:rsidR="0041382C" w:rsidRPr="000350DF" w:rsidRDefault="0041382C" w:rsidP="00A234A0">
      <w:pPr>
        <w:spacing w:after="0" w:line="360" w:lineRule="auto"/>
        <w:jc w:val="both"/>
        <w:rPr>
          <w:rFonts w:ascii="Arial" w:hAnsi="Arial" w:cs="Arial"/>
          <w:color w:val="000000"/>
          <w:sz w:val="20"/>
          <w:szCs w:val="20"/>
        </w:rPr>
      </w:pPr>
      <w:r w:rsidRPr="000350DF">
        <w:rPr>
          <w:rFonts w:ascii="Arial" w:hAnsi="Arial" w:cs="Arial"/>
          <w:color w:val="000000"/>
          <w:sz w:val="20"/>
          <w:szCs w:val="20"/>
        </w:rPr>
        <w:t>Naročnik: OBČINA VERŽEJ</w:t>
      </w:r>
    </w:p>
    <w:p w:rsidR="0041382C" w:rsidRPr="000350DF" w:rsidRDefault="0041382C" w:rsidP="00A234A0">
      <w:pPr>
        <w:spacing w:after="0" w:line="360" w:lineRule="auto"/>
        <w:jc w:val="both"/>
        <w:rPr>
          <w:rFonts w:ascii="Arial" w:hAnsi="Arial" w:cs="Arial"/>
          <w:color w:val="000000"/>
          <w:sz w:val="20"/>
          <w:szCs w:val="20"/>
        </w:rPr>
      </w:pPr>
      <w:r w:rsidRPr="000350DF">
        <w:rPr>
          <w:rFonts w:ascii="Arial" w:hAnsi="Arial" w:cs="Arial"/>
          <w:color w:val="000000"/>
          <w:sz w:val="20"/>
          <w:szCs w:val="20"/>
        </w:rPr>
        <w:t xml:space="preserve">                 Ulica bratstva in enotnosti 8</w:t>
      </w:r>
    </w:p>
    <w:p w:rsidR="0041382C" w:rsidRPr="000350DF" w:rsidRDefault="0041382C" w:rsidP="00A234A0">
      <w:pPr>
        <w:spacing w:after="0" w:line="360" w:lineRule="auto"/>
        <w:jc w:val="both"/>
        <w:rPr>
          <w:rFonts w:ascii="Arial" w:hAnsi="Arial" w:cs="Arial"/>
          <w:color w:val="000000"/>
          <w:sz w:val="20"/>
          <w:szCs w:val="20"/>
        </w:rPr>
      </w:pPr>
      <w:r w:rsidRPr="000350DF">
        <w:rPr>
          <w:rFonts w:ascii="Arial" w:hAnsi="Arial" w:cs="Arial"/>
          <w:color w:val="000000"/>
          <w:sz w:val="20"/>
          <w:szCs w:val="20"/>
        </w:rPr>
        <w:t xml:space="preserve">                 9241 Veržej</w:t>
      </w:r>
    </w:p>
    <w:p w:rsidR="00915513" w:rsidRPr="000350DF" w:rsidRDefault="00915513" w:rsidP="00A234A0">
      <w:pPr>
        <w:spacing w:after="0" w:line="360" w:lineRule="auto"/>
        <w:jc w:val="both"/>
        <w:rPr>
          <w:rFonts w:ascii="Arial" w:hAnsi="Arial" w:cs="Arial"/>
          <w:color w:val="000000"/>
          <w:sz w:val="20"/>
          <w:szCs w:val="20"/>
        </w:rPr>
      </w:pPr>
    </w:p>
    <w:p w:rsidR="00C72E91" w:rsidRPr="000350DF" w:rsidRDefault="00C72E91"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Naročnik je na Portalu javnih naročil z dne </w:t>
      </w:r>
      <w:r w:rsidR="00E4178F" w:rsidRPr="000350DF">
        <w:rPr>
          <w:rFonts w:ascii="Arial" w:hAnsi="Arial" w:cs="Arial"/>
          <w:color w:val="000000"/>
          <w:sz w:val="20"/>
          <w:szCs w:val="20"/>
        </w:rPr>
        <w:t>9.3.2018</w:t>
      </w:r>
      <w:r w:rsidRPr="000350DF">
        <w:rPr>
          <w:rFonts w:ascii="Arial" w:hAnsi="Arial" w:cs="Arial"/>
          <w:color w:val="000000"/>
          <w:sz w:val="20"/>
          <w:szCs w:val="20"/>
        </w:rPr>
        <w:t>, pod številko JN</w:t>
      </w:r>
      <w:r w:rsidR="00E4178F" w:rsidRPr="000350DF">
        <w:rPr>
          <w:rFonts w:ascii="Arial" w:hAnsi="Arial" w:cs="Arial"/>
          <w:color w:val="000000"/>
          <w:sz w:val="20"/>
          <w:szCs w:val="20"/>
        </w:rPr>
        <w:t xml:space="preserve">001426/2018-W01 </w:t>
      </w:r>
      <w:r w:rsidRPr="000350DF">
        <w:rPr>
          <w:rFonts w:ascii="Arial" w:hAnsi="Arial" w:cs="Arial"/>
          <w:color w:val="000000"/>
          <w:sz w:val="20"/>
          <w:szCs w:val="20"/>
        </w:rPr>
        <w:t>objavil obvestilo o javnem naročilu po postopku oddaje naročila male vrednosti v skladu s 47. členom Zakona o javnem naročanju (Ur. l</w:t>
      </w:r>
      <w:r w:rsidR="00350D3F" w:rsidRPr="000350DF">
        <w:rPr>
          <w:rFonts w:ascii="Arial" w:hAnsi="Arial" w:cs="Arial"/>
          <w:color w:val="000000"/>
          <w:sz w:val="20"/>
          <w:szCs w:val="20"/>
        </w:rPr>
        <w:t>i</w:t>
      </w:r>
      <w:r w:rsidRPr="000350DF">
        <w:rPr>
          <w:rFonts w:ascii="Arial" w:hAnsi="Arial" w:cs="Arial"/>
          <w:color w:val="000000"/>
          <w:sz w:val="20"/>
          <w:szCs w:val="20"/>
        </w:rPr>
        <w:t>st RS, št. 91/2015; v nadaljevanju ZJN-3).</w:t>
      </w:r>
    </w:p>
    <w:p w:rsidR="00C72E91" w:rsidRPr="000350DF" w:rsidRDefault="00C72E91" w:rsidP="000704E7">
      <w:pPr>
        <w:spacing w:after="0" w:line="240" w:lineRule="auto"/>
        <w:jc w:val="both"/>
        <w:rPr>
          <w:rFonts w:ascii="Arial" w:hAnsi="Arial" w:cs="Arial"/>
          <w:color w:val="000000"/>
          <w:sz w:val="20"/>
          <w:szCs w:val="20"/>
        </w:rPr>
      </w:pPr>
    </w:p>
    <w:p w:rsidR="00C72E91" w:rsidRPr="000350DF" w:rsidRDefault="00C72E91"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 xml:space="preserve">Predmet javnega naročila: </w:t>
      </w:r>
      <w:r w:rsidR="003362C3" w:rsidRPr="000350DF">
        <w:rPr>
          <w:rFonts w:ascii="Arial" w:hAnsi="Arial" w:cs="Arial"/>
          <w:b/>
          <w:color w:val="000000"/>
          <w:sz w:val="20"/>
          <w:szCs w:val="20"/>
        </w:rPr>
        <w:t>REKREATIVNO IN DRUŽABNO NA PROSTEM</w:t>
      </w:r>
    </w:p>
    <w:p w:rsidR="00AC41F0" w:rsidRPr="000350DF" w:rsidRDefault="00AC41F0"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 okviru projekta je predvidena obnova atletske steze in postavitev zunanjih fitnes naprav v Veržeju.</w:t>
      </w:r>
    </w:p>
    <w:p w:rsidR="00A234A0" w:rsidRPr="000350DF" w:rsidRDefault="00873A82"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Projekt je bil izbran za sofinanciranje iz sklada EKSRP (Evropski kmetijski sklad za razvoj podeželja: Evropa investira v podeželje) na 1. javnem pozivu LAS Prlekija</w:t>
      </w:r>
    </w:p>
    <w:p w:rsidR="00873A82" w:rsidRPr="000350DF" w:rsidRDefault="00873A82" w:rsidP="000704E7">
      <w:pPr>
        <w:spacing w:after="0" w:line="240" w:lineRule="auto"/>
        <w:jc w:val="both"/>
        <w:rPr>
          <w:rFonts w:ascii="Arial" w:hAnsi="Arial" w:cs="Arial"/>
          <w:color w:val="000000"/>
          <w:sz w:val="20"/>
          <w:szCs w:val="20"/>
        </w:rPr>
      </w:pPr>
    </w:p>
    <w:p w:rsidR="00873A82" w:rsidRPr="000350DF" w:rsidRDefault="00873A82"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 xml:space="preserve">Rok izvedbe vseh del je </w:t>
      </w:r>
      <w:r w:rsidRPr="000350DF">
        <w:rPr>
          <w:rFonts w:ascii="Arial" w:hAnsi="Arial" w:cs="Arial"/>
          <w:b/>
          <w:color w:val="000000"/>
          <w:sz w:val="20"/>
          <w:szCs w:val="20"/>
        </w:rPr>
        <w:t>2</w:t>
      </w:r>
      <w:r w:rsidR="002A6DB8" w:rsidRPr="000350DF">
        <w:rPr>
          <w:rFonts w:ascii="Arial" w:hAnsi="Arial" w:cs="Arial"/>
          <w:b/>
          <w:color w:val="000000"/>
          <w:sz w:val="20"/>
          <w:szCs w:val="20"/>
        </w:rPr>
        <w:t>5</w:t>
      </w:r>
      <w:r w:rsidRPr="000350DF">
        <w:rPr>
          <w:rFonts w:ascii="Arial" w:hAnsi="Arial" w:cs="Arial"/>
          <w:b/>
          <w:color w:val="000000"/>
          <w:sz w:val="20"/>
          <w:szCs w:val="20"/>
        </w:rPr>
        <w:t>. 5. 2018.</w:t>
      </w:r>
    </w:p>
    <w:p w:rsidR="00915513" w:rsidRPr="000350DF" w:rsidRDefault="00915513" w:rsidP="000704E7">
      <w:pPr>
        <w:spacing w:after="0" w:line="240" w:lineRule="auto"/>
        <w:jc w:val="both"/>
        <w:rPr>
          <w:rFonts w:ascii="Arial" w:hAnsi="Arial" w:cs="Arial"/>
          <w:color w:val="000000"/>
          <w:sz w:val="20"/>
          <w:szCs w:val="20"/>
        </w:rPr>
      </w:pPr>
    </w:p>
    <w:p w:rsidR="00350D3F"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Vabimo vas k sodelovanju v skladu z dokumentacijo v zvezi z oddajo javnega naročila (v nadaljevanju razpisna dokumentacija; skrajšano RD)</w:t>
      </w:r>
    </w:p>
    <w:p w:rsidR="00A234A0" w:rsidRPr="000350DF" w:rsidRDefault="00A234A0" w:rsidP="000704E7">
      <w:pPr>
        <w:spacing w:after="0" w:line="240" w:lineRule="auto"/>
        <w:jc w:val="both"/>
        <w:rPr>
          <w:rFonts w:ascii="Arial" w:hAnsi="Arial" w:cs="Arial"/>
          <w:color w:val="000000"/>
          <w:sz w:val="20"/>
          <w:szCs w:val="20"/>
        </w:rPr>
      </w:pPr>
    </w:p>
    <w:p w:rsidR="00350D3F"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RD je na voljo brezplačno in je priložena obvestilu v zvezi z javnim naročilom na portalu javnih naročil.</w:t>
      </w:r>
    </w:p>
    <w:p w:rsidR="00A234A0" w:rsidRPr="000350DF" w:rsidRDefault="00A234A0" w:rsidP="000704E7">
      <w:pPr>
        <w:spacing w:after="0" w:line="240" w:lineRule="auto"/>
        <w:jc w:val="both"/>
        <w:rPr>
          <w:rFonts w:ascii="Arial" w:hAnsi="Arial" w:cs="Arial"/>
          <w:color w:val="000000"/>
          <w:sz w:val="20"/>
          <w:szCs w:val="20"/>
        </w:rPr>
      </w:pPr>
    </w:p>
    <w:p w:rsidR="00873A82"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Gospodarski subjekti lahko zahtevajo dodatne informacije na portalu javnih naročil. Sestanka s ponudniki ne bo. Ogleda ne bo. </w:t>
      </w:r>
    </w:p>
    <w:p w:rsidR="00915513" w:rsidRPr="000350DF" w:rsidRDefault="00915513" w:rsidP="000704E7">
      <w:pPr>
        <w:spacing w:after="0" w:line="240" w:lineRule="auto"/>
        <w:jc w:val="both"/>
        <w:rPr>
          <w:rFonts w:ascii="Arial" w:hAnsi="Arial" w:cs="Arial"/>
          <w:color w:val="000000"/>
          <w:sz w:val="20"/>
          <w:szCs w:val="20"/>
        </w:rPr>
      </w:pPr>
    </w:p>
    <w:p w:rsidR="00915513" w:rsidRPr="000350DF" w:rsidRDefault="0091551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Naročnik je predvidel, da se bo javno naročilo izvedlo skladno s terminskim načrtom:</w:t>
      </w:r>
    </w:p>
    <w:tbl>
      <w:tblPr>
        <w:tblStyle w:val="NormalTablePHPDOCX"/>
        <w:tblW w:w="5000" w:type="pct"/>
        <w:tblInd w:w="108" w:type="dxa"/>
        <w:tblLook w:val="04A0" w:firstRow="1" w:lastRow="0" w:firstColumn="1" w:lastColumn="0" w:noHBand="0" w:noVBand="1"/>
      </w:tblPr>
      <w:tblGrid>
        <w:gridCol w:w="4487"/>
        <w:gridCol w:w="4571"/>
      </w:tblGrid>
      <w:tr w:rsidR="00915513" w:rsidRPr="000350DF" w:rsidTr="002856F9">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b/>
                <w:bCs/>
                <w:color w:val="000000"/>
                <w:position w:val="-2"/>
                <w:sz w:val="20"/>
                <w:szCs w:val="20"/>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915513" w:rsidRPr="000350DF" w:rsidRDefault="00915513" w:rsidP="000704E7">
            <w:pPr>
              <w:jc w:val="right"/>
              <w:rPr>
                <w:rFonts w:ascii="Times New Roman" w:hAnsi="Times New Roman" w:cs="Times New Roman"/>
                <w:sz w:val="20"/>
                <w:szCs w:val="20"/>
              </w:rPr>
            </w:pPr>
            <w:r w:rsidRPr="000350DF">
              <w:rPr>
                <w:rFonts w:ascii="Times New Roman" w:hAnsi="Times New Roman" w:cs="Times New Roman"/>
                <w:b/>
                <w:bCs/>
                <w:color w:val="000000"/>
                <w:position w:val="-2"/>
                <w:sz w:val="20"/>
                <w:szCs w:val="20"/>
                <w:shd w:val="clear" w:color="auto" w:fill="D1D1D1"/>
              </w:rPr>
              <w:t>Datumi</w:t>
            </w:r>
          </w:p>
        </w:tc>
      </w:tr>
      <w:tr w:rsidR="00915513" w:rsidRPr="000350DF" w:rsidTr="002856F9">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color w:val="000000"/>
                <w:position w:val="-2"/>
                <w:sz w:val="20"/>
                <w:szCs w:val="20"/>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E04EDC" w:rsidP="000704E7">
            <w:pPr>
              <w:jc w:val="right"/>
              <w:rPr>
                <w:rFonts w:ascii="Times New Roman" w:hAnsi="Times New Roman" w:cs="Times New Roman"/>
                <w:sz w:val="20"/>
                <w:szCs w:val="20"/>
              </w:rPr>
            </w:pPr>
            <w:r w:rsidRPr="000350DF">
              <w:rPr>
                <w:rFonts w:ascii="Times New Roman" w:hAnsi="Times New Roman" w:cs="Times New Roman"/>
                <w:color w:val="000000"/>
                <w:position w:val="-2"/>
                <w:sz w:val="20"/>
                <w:szCs w:val="20"/>
              </w:rPr>
              <w:t>d</w:t>
            </w:r>
            <w:r w:rsidR="00915513" w:rsidRPr="000350DF">
              <w:rPr>
                <w:rFonts w:ascii="Times New Roman" w:hAnsi="Times New Roman" w:cs="Times New Roman"/>
                <w:color w:val="000000"/>
                <w:position w:val="-2"/>
                <w:sz w:val="20"/>
                <w:szCs w:val="20"/>
              </w:rPr>
              <w:t>o</w:t>
            </w:r>
            <w:r w:rsidRPr="000350DF">
              <w:rPr>
                <w:rFonts w:ascii="Times New Roman" w:hAnsi="Times New Roman" w:cs="Times New Roman"/>
                <w:color w:val="000000"/>
                <w:position w:val="-2"/>
                <w:sz w:val="20"/>
                <w:szCs w:val="20"/>
              </w:rPr>
              <w:t xml:space="preserve"> 2</w:t>
            </w:r>
            <w:r w:rsidR="00EE4860" w:rsidRPr="000350DF">
              <w:rPr>
                <w:rFonts w:ascii="Times New Roman" w:hAnsi="Times New Roman" w:cs="Times New Roman"/>
                <w:color w:val="000000"/>
                <w:position w:val="-2"/>
                <w:sz w:val="20"/>
                <w:szCs w:val="20"/>
              </w:rPr>
              <w:t>3</w:t>
            </w:r>
            <w:r w:rsidR="00915513" w:rsidRPr="000350DF">
              <w:rPr>
                <w:rFonts w:ascii="Times New Roman" w:hAnsi="Times New Roman" w:cs="Times New Roman"/>
                <w:color w:val="000000"/>
                <w:position w:val="-2"/>
                <w:sz w:val="20"/>
                <w:szCs w:val="20"/>
              </w:rPr>
              <w:t xml:space="preserve">. 3. 2018 do </w:t>
            </w:r>
            <w:r w:rsidR="00EE4860" w:rsidRPr="000350DF">
              <w:rPr>
                <w:rFonts w:ascii="Times New Roman" w:hAnsi="Times New Roman" w:cs="Times New Roman"/>
                <w:color w:val="000000"/>
                <w:position w:val="-2"/>
                <w:sz w:val="20"/>
                <w:szCs w:val="20"/>
              </w:rPr>
              <w:t>11</w:t>
            </w:r>
            <w:r w:rsidR="00915513" w:rsidRPr="000350DF">
              <w:rPr>
                <w:rFonts w:ascii="Times New Roman" w:hAnsi="Times New Roman" w:cs="Times New Roman"/>
                <w:color w:val="000000"/>
                <w:position w:val="-2"/>
                <w:sz w:val="20"/>
                <w:szCs w:val="20"/>
              </w:rPr>
              <w:t>.00 ure</w:t>
            </w:r>
          </w:p>
        </w:tc>
      </w:tr>
      <w:tr w:rsidR="00915513" w:rsidRPr="000350DF" w:rsidTr="00915513">
        <w:trPr>
          <w:trHeight w:val="251"/>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color w:val="000000"/>
                <w:position w:val="-2"/>
                <w:sz w:val="20"/>
                <w:szCs w:val="20"/>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jc w:val="right"/>
              <w:rPr>
                <w:rFonts w:ascii="Times New Roman" w:hAnsi="Times New Roman" w:cs="Times New Roman"/>
                <w:sz w:val="20"/>
                <w:szCs w:val="20"/>
              </w:rPr>
            </w:pPr>
            <w:r w:rsidRPr="000350DF">
              <w:rPr>
                <w:rFonts w:ascii="Times New Roman" w:hAnsi="Times New Roman" w:cs="Times New Roman"/>
                <w:position w:val="-2"/>
                <w:sz w:val="20"/>
                <w:szCs w:val="20"/>
              </w:rPr>
              <w:t xml:space="preserve">do </w:t>
            </w:r>
            <w:r w:rsidR="00EE4860" w:rsidRPr="000350DF">
              <w:rPr>
                <w:rFonts w:ascii="Times New Roman" w:hAnsi="Times New Roman" w:cs="Times New Roman"/>
                <w:position w:val="-2"/>
                <w:sz w:val="20"/>
                <w:szCs w:val="20"/>
              </w:rPr>
              <w:t>3</w:t>
            </w:r>
            <w:r w:rsidRPr="000350DF">
              <w:rPr>
                <w:rFonts w:ascii="Times New Roman" w:hAnsi="Times New Roman" w:cs="Times New Roman"/>
                <w:position w:val="-2"/>
                <w:sz w:val="20"/>
                <w:szCs w:val="20"/>
              </w:rPr>
              <w:t xml:space="preserve">. </w:t>
            </w:r>
            <w:r w:rsidR="00EE4860" w:rsidRPr="000350DF">
              <w:rPr>
                <w:rFonts w:ascii="Times New Roman" w:hAnsi="Times New Roman" w:cs="Times New Roman"/>
                <w:position w:val="-2"/>
                <w:sz w:val="20"/>
                <w:szCs w:val="20"/>
              </w:rPr>
              <w:t>4</w:t>
            </w:r>
            <w:r w:rsidRPr="000350DF">
              <w:rPr>
                <w:rFonts w:ascii="Times New Roman" w:hAnsi="Times New Roman" w:cs="Times New Roman"/>
                <w:position w:val="-2"/>
                <w:sz w:val="20"/>
                <w:szCs w:val="20"/>
              </w:rPr>
              <w:t>. 2018 do 1</w:t>
            </w:r>
            <w:r w:rsidR="002856F9" w:rsidRPr="000350DF">
              <w:rPr>
                <w:rFonts w:ascii="Times New Roman" w:hAnsi="Times New Roman" w:cs="Times New Roman"/>
                <w:position w:val="-2"/>
                <w:sz w:val="20"/>
                <w:szCs w:val="20"/>
              </w:rPr>
              <w:t>2</w:t>
            </w:r>
            <w:r w:rsidRPr="000350DF">
              <w:rPr>
                <w:rFonts w:ascii="Times New Roman" w:hAnsi="Times New Roman" w:cs="Times New Roman"/>
                <w:position w:val="-2"/>
                <w:sz w:val="20"/>
                <w:szCs w:val="20"/>
              </w:rPr>
              <w:t>.00 ure</w:t>
            </w:r>
          </w:p>
        </w:tc>
      </w:tr>
      <w:tr w:rsidR="00915513" w:rsidRPr="000350DF" w:rsidTr="00915513">
        <w:trPr>
          <w:trHeight w:val="23"/>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rPr>
                <w:rFonts w:ascii="Times New Roman" w:hAnsi="Times New Roman" w:cs="Times New Roman"/>
                <w:sz w:val="20"/>
                <w:szCs w:val="20"/>
              </w:rPr>
            </w:pPr>
            <w:r w:rsidRPr="000350DF">
              <w:rPr>
                <w:rFonts w:ascii="Times New Roman" w:hAnsi="Times New Roman" w:cs="Times New Roman"/>
                <w:color w:val="000000"/>
                <w:position w:val="-2"/>
                <w:sz w:val="20"/>
                <w:szCs w:val="20"/>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15513" w:rsidRPr="000350DF" w:rsidRDefault="00915513" w:rsidP="000704E7">
            <w:pPr>
              <w:jc w:val="right"/>
              <w:rPr>
                <w:rFonts w:ascii="Times New Roman" w:hAnsi="Times New Roman" w:cs="Times New Roman"/>
                <w:sz w:val="20"/>
                <w:szCs w:val="20"/>
              </w:rPr>
            </w:pPr>
            <w:r w:rsidRPr="000350DF">
              <w:rPr>
                <w:rFonts w:ascii="Times New Roman" w:hAnsi="Times New Roman" w:cs="Times New Roman"/>
                <w:position w:val="-2"/>
                <w:sz w:val="20"/>
                <w:szCs w:val="20"/>
              </w:rPr>
              <w:t xml:space="preserve"> </w:t>
            </w:r>
            <w:r w:rsidR="00EE4860" w:rsidRPr="000350DF">
              <w:rPr>
                <w:rFonts w:ascii="Times New Roman" w:hAnsi="Times New Roman" w:cs="Times New Roman"/>
                <w:position w:val="-2"/>
                <w:sz w:val="20"/>
                <w:szCs w:val="20"/>
              </w:rPr>
              <w:t>3</w:t>
            </w:r>
            <w:r w:rsidRPr="000350DF">
              <w:rPr>
                <w:rFonts w:ascii="Times New Roman" w:hAnsi="Times New Roman" w:cs="Times New Roman"/>
                <w:position w:val="-2"/>
                <w:sz w:val="20"/>
                <w:szCs w:val="20"/>
              </w:rPr>
              <w:t xml:space="preserve">. </w:t>
            </w:r>
            <w:r w:rsidR="00EE4860" w:rsidRPr="000350DF">
              <w:rPr>
                <w:rFonts w:ascii="Times New Roman" w:hAnsi="Times New Roman" w:cs="Times New Roman"/>
                <w:position w:val="-2"/>
                <w:sz w:val="20"/>
                <w:szCs w:val="20"/>
              </w:rPr>
              <w:t>4</w:t>
            </w:r>
            <w:r w:rsidRPr="000350DF">
              <w:rPr>
                <w:rFonts w:ascii="Times New Roman" w:hAnsi="Times New Roman" w:cs="Times New Roman"/>
                <w:position w:val="-2"/>
                <w:sz w:val="20"/>
                <w:szCs w:val="20"/>
              </w:rPr>
              <w:t>. 2018 ob 1</w:t>
            </w:r>
            <w:r w:rsidR="002856F9" w:rsidRPr="000350DF">
              <w:rPr>
                <w:rFonts w:ascii="Times New Roman" w:hAnsi="Times New Roman" w:cs="Times New Roman"/>
                <w:position w:val="-2"/>
                <w:sz w:val="20"/>
                <w:szCs w:val="20"/>
              </w:rPr>
              <w:t>3</w:t>
            </w:r>
            <w:r w:rsidRPr="000350DF">
              <w:rPr>
                <w:rFonts w:ascii="Times New Roman" w:hAnsi="Times New Roman" w:cs="Times New Roman"/>
                <w:position w:val="-2"/>
                <w:sz w:val="20"/>
                <w:szCs w:val="20"/>
              </w:rPr>
              <w:t>.00 uri</w:t>
            </w:r>
          </w:p>
        </w:tc>
      </w:tr>
    </w:tbl>
    <w:p w:rsidR="00873A82" w:rsidRPr="000350DF" w:rsidRDefault="00873A82" w:rsidP="000704E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line="240" w:lineRule="auto"/>
        <w:ind w:right="4250"/>
        <w:rPr>
          <w:rFonts w:ascii="Arial" w:hAnsi="Arial" w:cs="Arial"/>
          <w:color w:val="FFFFFF" w:themeColor="background1"/>
          <w:sz w:val="20"/>
          <w:szCs w:val="20"/>
        </w:rPr>
      </w:pPr>
      <w:r w:rsidRPr="000350DF">
        <w:rPr>
          <w:rFonts w:ascii="Arial" w:hAnsi="Arial" w:cs="Arial"/>
          <w:color w:val="FFFFFF" w:themeColor="background1"/>
          <w:sz w:val="20"/>
          <w:szCs w:val="20"/>
        </w:rPr>
        <w:t>KONTAKTNA OSEBA</w:t>
      </w:r>
    </w:p>
    <w:p w:rsidR="00350D3F" w:rsidRPr="000350DF" w:rsidRDefault="00350D3F" w:rsidP="000704E7">
      <w:pPr>
        <w:spacing w:before="120" w:after="0" w:line="240" w:lineRule="auto"/>
        <w:jc w:val="both"/>
        <w:rPr>
          <w:rFonts w:ascii="Arial" w:hAnsi="Arial" w:cs="Arial"/>
          <w:color w:val="000000"/>
          <w:sz w:val="20"/>
          <w:szCs w:val="20"/>
        </w:rPr>
      </w:pPr>
      <w:r w:rsidRPr="000350DF">
        <w:rPr>
          <w:rFonts w:ascii="Arial" w:hAnsi="Arial" w:cs="Arial"/>
          <w:color w:val="000000"/>
          <w:sz w:val="20"/>
          <w:szCs w:val="20"/>
        </w:rPr>
        <w:t>Kontaktna oseba s strani naročnika je</w:t>
      </w:r>
      <w:r w:rsidR="00EA7783" w:rsidRPr="000350DF">
        <w:rPr>
          <w:rFonts w:ascii="Arial" w:hAnsi="Arial" w:cs="Arial"/>
          <w:color w:val="000000"/>
          <w:sz w:val="20"/>
          <w:szCs w:val="20"/>
        </w:rPr>
        <w:t xml:space="preserve"> Melita Moravec</w:t>
      </w:r>
      <w:r w:rsidRPr="000350DF">
        <w:rPr>
          <w:rFonts w:ascii="Arial" w:hAnsi="Arial" w:cs="Arial"/>
          <w:color w:val="000000"/>
          <w:sz w:val="20"/>
          <w:szCs w:val="20"/>
        </w:rPr>
        <w:t xml:space="preserve">, </w:t>
      </w:r>
      <w:proofErr w:type="spellStart"/>
      <w:r w:rsidRPr="000350DF">
        <w:rPr>
          <w:rFonts w:ascii="Arial" w:hAnsi="Arial" w:cs="Arial"/>
          <w:color w:val="000000"/>
          <w:sz w:val="20"/>
          <w:szCs w:val="20"/>
        </w:rPr>
        <w:t>e.pošta</w:t>
      </w:r>
      <w:proofErr w:type="spellEnd"/>
      <w:r w:rsidRPr="000350DF">
        <w:rPr>
          <w:rFonts w:ascii="Arial" w:hAnsi="Arial" w:cs="Arial"/>
          <w:color w:val="000000"/>
          <w:sz w:val="20"/>
          <w:szCs w:val="20"/>
        </w:rPr>
        <w:t>:</w:t>
      </w:r>
      <w:r w:rsidR="00EA7783" w:rsidRPr="000350DF">
        <w:rPr>
          <w:rFonts w:ascii="Arial" w:hAnsi="Arial" w:cs="Arial"/>
          <w:color w:val="000000"/>
          <w:sz w:val="20"/>
          <w:szCs w:val="20"/>
        </w:rPr>
        <w:t xml:space="preserve"> </w:t>
      </w:r>
      <w:hyperlink r:id="rId10" w:history="1">
        <w:r w:rsidR="00EA7783" w:rsidRPr="000350DF">
          <w:rPr>
            <w:rStyle w:val="Hiperpovezava"/>
            <w:rFonts w:ascii="Arial" w:hAnsi="Arial" w:cs="Arial"/>
            <w:sz w:val="20"/>
            <w:szCs w:val="20"/>
          </w:rPr>
          <w:t>melita.moravec@verzej.si</w:t>
        </w:r>
      </w:hyperlink>
      <w:r w:rsidR="00EA7783" w:rsidRPr="000350DF">
        <w:rPr>
          <w:rFonts w:ascii="Arial" w:hAnsi="Arial" w:cs="Arial"/>
          <w:color w:val="000000"/>
          <w:sz w:val="20"/>
          <w:szCs w:val="20"/>
        </w:rPr>
        <w:t>, telefon: 02/584 44 80</w:t>
      </w:r>
    </w:p>
    <w:p w:rsidR="00A234A0" w:rsidRPr="000350DF" w:rsidRDefault="00A234A0" w:rsidP="000704E7">
      <w:pPr>
        <w:spacing w:after="0" w:line="240" w:lineRule="auto"/>
        <w:jc w:val="both"/>
        <w:rPr>
          <w:rFonts w:ascii="Arial" w:hAnsi="Arial" w:cs="Arial"/>
          <w:color w:val="000000"/>
          <w:sz w:val="20"/>
          <w:szCs w:val="20"/>
        </w:rPr>
      </w:pPr>
    </w:p>
    <w:p w:rsidR="00350D3F" w:rsidRPr="000350DF" w:rsidRDefault="00873A82"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873A82" w:rsidRPr="000350DF" w:rsidRDefault="00873A82" w:rsidP="000704E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line="240" w:lineRule="auto"/>
        <w:ind w:right="4250"/>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PREDLOŽITEV PONUDBE</w:t>
      </w:r>
    </w:p>
    <w:p w:rsidR="00873A82" w:rsidRPr="000350DF" w:rsidRDefault="00873A82" w:rsidP="000704E7">
      <w:pPr>
        <w:spacing w:after="0" w:line="240" w:lineRule="auto"/>
        <w:jc w:val="both"/>
        <w:rPr>
          <w:rFonts w:ascii="Arial" w:hAnsi="Arial" w:cs="Arial"/>
          <w:color w:val="000000"/>
          <w:sz w:val="20"/>
          <w:szCs w:val="20"/>
        </w:rPr>
      </w:pPr>
    </w:p>
    <w:p w:rsidR="00350D3F" w:rsidRPr="000350DF" w:rsidRDefault="00350D3F"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Ponudbe je treba oddati v zaprti kuverti najkasneje do roka, določenega v obvestilo o javnem naročilu, na naslov</w:t>
      </w:r>
      <w:r w:rsidR="00915513" w:rsidRPr="000350DF">
        <w:rPr>
          <w:rFonts w:ascii="Arial" w:hAnsi="Arial" w:cs="Arial"/>
          <w:color w:val="000000"/>
          <w:sz w:val="20"/>
          <w:szCs w:val="20"/>
        </w:rPr>
        <w:t>:</w:t>
      </w:r>
      <w:r w:rsidRPr="000350DF">
        <w:rPr>
          <w:rFonts w:ascii="Arial" w:hAnsi="Arial" w:cs="Arial"/>
          <w:color w:val="000000"/>
          <w:sz w:val="20"/>
          <w:szCs w:val="20"/>
        </w:rPr>
        <w:t xml:space="preserve"> </w:t>
      </w:r>
      <w:r w:rsidRPr="000350DF">
        <w:rPr>
          <w:rFonts w:ascii="Arial" w:hAnsi="Arial" w:cs="Arial"/>
          <w:b/>
          <w:color w:val="000000"/>
          <w:sz w:val="20"/>
          <w:szCs w:val="20"/>
        </w:rPr>
        <w:t>OBČINA VERŽEJ, Ulica bratstva in enotnosti 8, 9241 Veržej.</w:t>
      </w:r>
    </w:p>
    <w:p w:rsidR="00873A82" w:rsidRPr="000350DF" w:rsidRDefault="00350D3F" w:rsidP="000704E7">
      <w:pPr>
        <w:spacing w:after="0" w:line="240" w:lineRule="auto"/>
        <w:jc w:val="both"/>
        <w:rPr>
          <w:rFonts w:ascii="Arial" w:hAnsi="Arial" w:cs="Arial"/>
          <w:b/>
          <w:color w:val="000000"/>
          <w:sz w:val="20"/>
          <w:szCs w:val="20"/>
        </w:rPr>
      </w:pPr>
      <w:r w:rsidRPr="000350DF">
        <w:rPr>
          <w:rFonts w:ascii="Arial" w:hAnsi="Arial" w:cs="Arial"/>
          <w:color w:val="000000"/>
          <w:sz w:val="20"/>
          <w:szCs w:val="20"/>
        </w:rPr>
        <w:t xml:space="preserve">Na kuverti mora biti vidna oznaka: </w:t>
      </w:r>
      <w:r w:rsidRPr="000350DF">
        <w:rPr>
          <w:rFonts w:ascii="Arial" w:hAnsi="Arial" w:cs="Arial"/>
          <w:b/>
          <w:color w:val="000000"/>
          <w:sz w:val="20"/>
          <w:szCs w:val="20"/>
        </w:rPr>
        <w:t xml:space="preserve">»NE ODPIRAJ – PONUDBA ZA </w:t>
      </w:r>
      <w:r w:rsidR="003362C3" w:rsidRPr="000350DF">
        <w:rPr>
          <w:rFonts w:ascii="Arial" w:hAnsi="Arial" w:cs="Arial"/>
          <w:b/>
          <w:color w:val="000000"/>
          <w:sz w:val="20"/>
          <w:szCs w:val="20"/>
        </w:rPr>
        <w:t>PROJEKT REKREATIVNO IN DRUŽABNO NA PROSTEM</w:t>
      </w:r>
      <w:r w:rsidRPr="000350DF">
        <w:rPr>
          <w:rFonts w:ascii="Arial" w:hAnsi="Arial" w:cs="Arial"/>
          <w:b/>
          <w:color w:val="000000"/>
          <w:sz w:val="20"/>
          <w:szCs w:val="20"/>
        </w:rPr>
        <w:t>« in številka objave javnega razpisa na Portalu javnih naročil. Na hrbtni strani mora bi</w:t>
      </w:r>
      <w:r w:rsidR="00873A82" w:rsidRPr="000350DF">
        <w:rPr>
          <w:rFonts w:ascii="Arial" w:hAnsi="Arial" w:cs="Arial"/>
          <w:b/>
          <w:color w:val="000000"/>
          <w:sz w:val="20"/>
          <w:szCs w:val="20"/>
        </w:rPr>
        <w:t>ti označen naslov pošiljatelja.</w:t>
      </w:r>
    </w:p>
    <w:p w:rsidR="0041382C" w:rsidRPr="000350DF" w:rsidRDefault="0041382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Na hrbtni strani mora biti označen naslov pošiljatelja.</w:t>
      </w:r>
    </w:p>
    <w:p w:rsidR="0041382C" w:rsidRPr="000350DF" w:rsidRDefault="0041382C" w:rsidP="000704E7">
      <w:pPr>
        <w:spacing w:after="0" w:line="240" w:lineRule="auto"/>
        <w:jc w:val="both"/>
        <w:rPr>
          <w:rFonts w:ascii="Arial" w:hAnsi="Arial" w:cs="Arial"/>
          <w:color w:val="000000"/>
          <w:sz w:val="20"/>
          <w:szCs w:val="20"/>
        </w:rPr>
      </w:pPr>
    </w:p>
    <w:p w:rsidR="0041382C" w:rsidRPr="000350DF" w:rsidRDefault="00350D3F"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Upoštevane bodo vse ponudbe, ki bodo prispele v roku, navedenem v obvestilu o javnem naročilu, in bodo pravilno označene. </w:t>
      </w:r>
    </w:p>
    <w:p w:rsidR="00873A82" w:rsidRPr="000350DF" w:rsidRDefault="00873A82" w:rsidP="000704E7">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line="240" w:lineRule="auto"/>
        <w:ind w:right="4250"/>
        <w:rPr>
          <w:rFonts w:ascii="Arial" w:hAnsi="Arial" w:cs="Arial"/>
          <w:color w:val="FFFFFF" w:themeColor="background1"/>
          <w:sz w:val="20"/>
          <w:szCs w:val="20"/>
        </w:rPr>
      </w:pPr>
      <w:bookmarkStart w:id="0" w:name="_Hlk508810394"/>
      <w:r w:rsidRPr="000350DF">
        <w:rPr>
          <w:rFonts w:ascii="Arial" w:hAnsi="Arial" w:cs="Arial"/>
          <w:color w:val="FFFFFF" w:themeColor="background1"/>
          <w:sz w:val="20"/>
          <w:szCs w:val="20"/>
        </w:rPr>
        <w:t>ODPIRANJE PONUDB</w:t>
      </w:r>
    </w:p>
    <w:bookmarkEnd w:id="0"/>
    <w:p w:rsidR="00873A82" w:rsidRPr="000350DF" w:rsidRDefault="00873A82" w:rsidP="000704E7">
      <w:pPr>
        <w:spacing w:after="120" w:line="240" w:lineRule="auto"/>
        <w:jc w:val="both"/>
        <w:rPr>
          <w:rFonts w:ascii="Arial" w:hAnsi="Arial" w:cs="Arial"/>
          <w:color w:val="000000"/>
          <w:sz w:val="20"/>
          <w:szCs w:val="20"/>
        </w:rPr>
      </w:pPr>
    </w:p>
    <w:p w:rsidR="00915513" w:rsidRPr="000350DF" w:rsidRDefault="00350D3F" w:rsidP="000704E7">
      <w:pPr>
        <w:spacing w:before="29" w:after="0" w:line="240" w:lineRule="auto"/>
        <w:ind w:right="69"/>
        <w:jc w:val="both"/>
        <w:rPr>
          <w:rFonts w:ascii="Arial" w:hAnsi="Arial" w:cs="Arial"/>
          <w:color w:val="000000"/>
          <w:sz w:val="20"/>
          <w:szCs w:val="20"/>
        </w:rPr>
      </w:pPr>
      <w:r w:rsidRPr="000350DF">
        <w:rPr>
          <w:rFonts w:ascii="Arial" w:hAnsi="Arial" w:cs="Arial"/>
          <w:color w:val="000000"/>
          <w:sz w:val="20"/>
          <w:szCs w:val="20"/>
        </w:rPr>
        <w:t>Odpiranje ponudb bo javno</w:t>
      </w:r>
      <w:r w:rsidR="00915513" w:rsidRPr="000350DF">
        <w:rPr>
          <w:rFonts w:ascii="Arial" w:hAnsi="Arial" w:cs="Arial"/>
          <w:color w:val="000000"/>
          <w:sz w:val="20"/>
          <w:szCs w:val="20"/>
        </w:rPr>
        <w:t xml:space="preserve"> in bo potekalo v sejni sobi Občine Veržej, Ulica bratstva in enotnosti 8, 9241 Veržej.</w:t>
      </w:r>
    </w:p>
    <w:p w:rsidR="00873A82" w:rsidRPr="000350DF" w:rsidRDefault="00350D3F" w:rsidP="000704E7">
      <w:pPr>
        <w:spacing w:before="29" w:after="0" w:line="240" w:lineRule="auto"/>
        <w:ind w:right="69"/>
        <w:jc w:val="both"/>
        <w:rPr>
          <w:rFonts w:ascii="Arial" w:hAnsi="Arial" w:cs="Arial"/>
          <w:color w:val="000000"/>
          <w:sz w:val="20"/>
          <w:szCs w:val="20"/>
        </w:rPr>
      </w:pPr>
      <w:r w:rsidRPr="000350DF">
        <w:rPr>
          <w:rFonts w:ascii="Arial" w:hAnsi="Arial" w:cs="Arial"/>
          <w:color w:val="000000"/>
          <w:sz w:val="20"/>
          <w:szCs w:val="20"/>
        </w:rPr>
        <w:t>Predstavniki ponudnikov morajo imeti pooblastila za zastopanje na javnem odpiranju ponudb.</w:t>
      </w:r>
    </w:p>
    <w:p w:rsidR="007124D6" w:rsidRPr="000350DF" w:rsidRDefault="007124D6" w:rsidP="007124D6">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0"/>
          <w:szCs w:val="20"/>
        </w:rPr>
      </w:pPr>
      <w:r w:rsidRPr="000350DF">
        <w:rPr>
          <w:rFonts w:ascii="Arial" w:hAnsi="Arial" w:cs="Arial"/>
          <w:color w:val="FFFFFF" w:themeColor="background1"/>
          <w:sz w:val="20"/>
          <w:szCs w:val="20"/>
        </w:rPr>
        <w:t>VELJAVNOST PONUDBE</w:t>
      </w:r>
    </w:p>
    <w:p w:rsidR="00E14E86" w:rsidRPr="000350DF" w:rsidRDefault="00E14E86" w:rsidP="00E14E86">
      <w:pPr>
        <w:spacing w:before="29" w:after="0" w:line="360" w:lineRule="auto"/>
        <w:ind w:right="69"/>
        <w:jc w:val="both"/>
        <w:rPr>
          <w:rFonts w:ascii="Arial" w:hAnsi="Arial" w:cs="Arial"/>
          <w:color w:val="000000"/>
          <w:sz w:val="20"/>
          <w:szCs w:val="20"/>
        </w:rPr>
      </w:pPr>
    </w:p>
    <w:p w:rsidR="00E14E86" w:rsidRPr="000350DF" w:rsidRDefault="00E14E86" w:rsidP="000704E7">
      <w:pPr>
        <w:spacing w:before="29" w:after="0" w:line="240" w:lineRule="auto"/>
        <w:ind w:right="68"/>
        <w:jc w:val="both"/>
        <w:rPr>
          <w:rFonts w:ascii="Arial" w:hAnsi="Arial" w:cs="Arial"/>
          <w:color w:val="000000"/>
          <w:sz w:val="20"/>
          <w:szCs w:val="20"/>
        </w:rPr>
      </w:pPr>
      <w:r w:rsidRPr="000350DF">
        <w:rPr>
          <w:rFonts w:ascii="Arial" w:hAnsi="Arial" w:cs="Arial"/>
          <w:color w:val="000000"/>
          <w:sz w:val="20"/>
          <w:szCs w:val="20"/>
        </w:rPr>
        <w:t>Čas veljavnosti: najmanj 90 dni od skrajnega roka za predložitev ponudb. V primeru krajšega roka veljavnosti ponudbe se ponudba zavrne.</w:t>
      </w:r>
    </w:p>
    <w:p w:rsidR="00E14E86" w:rsidRPr="000350DF" w:rsidRDefault="00E14E86" w:rsidP="00E14E86">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0"/>
          <w:szCs w:val="20"/>
        </w:rPr>
      </w:pPr>
      <w:r w:rsidRPr="000350DF">
        <w:rPr>
          <w:rFonts w:ascii="Arial" w:hAnsi="Arial" w:cs="Arial"/>
          <w:color w:val="FFFFFF" w:themeColor="background1"/>
          <w:sz w:val="20"/>
          <w:szCs w:val="20"/>
        </w:rPr>
        <w:t>PREVZEM RAZPISNE DOKUMENTACIJE</w:t>
      </w:r>
    </w:p>
    <w:p w:rsidR="000350DF" w:rsidRPr="000350DF" w:rsidRDefault="000350DF" w:rsidP="00E14E86">
      <w:pPr>
        <w:spacing w:before="29" w:after="0" w:line="360" w:lineRule="auto"/>
        <w:ind w:right="69"/>
        <w:jc w:val="both"/>
        <w:rPr>
          <w:rFonts w:ascii="Arial" w:hAnsi="Arial" w:cs="Arial"/>
          <w:color w:val="000000"/>
          <w:sz w:val="20"/>
          <w:szCs w:val="20"/>
        </w:rPr>
      </w:pPr>
    </w:p>
    <w:p w:rsidR="00E14E86" w:rsidRPr="000350DF" w:rsidRDefault="00E14E86" w:rsidP="00E14E86">
      <w:pPr>
        <w:spacing w:before="29" w:after="0" w:line="360" w:lineRule="auto"/>
        <w:ind w:right="69"/>
        <w:jc w:val="both"/>
        <w:rPr>
          <w:rFonts w:ascii="Arial" w:hAnsi="Arial" w:cs="Arial"/>
          <w:color w:val="000000"/>
          <w:sz w:val="20"/>
          <w:szCs w:val="20"/>
        </w:rPr>
      </w:pPr>
      <w:r w:rsidRPr="000350DF">
        <w:rPr>
          <w:rFonts w:ascii="Arial" w:hAnsi="Arial" w:cs="Arial"/>
          <w:color w:val="000000"/>
          <w:sz w:val="20"/>
          <w:szCs w:val="20"/>
        </w:rPr>
        <w:t>Razpisna dokumentacija je brezplačna.</w:t>
      </w:r>
    </w:p>
    <w:p w:rsidR="00E14E86" w:rsidRPr="000350DF" w:rsidRDefault="00E14E86" w:rsidP="00E14E86">
      <w:pPr>
        <w:spacing w:after="0" w:line="240" w:lineRule="auto"/>
        <w:jc w:val="both"/>
        <w:rPr>
          <w:rFonts w:ascii="Arial" w:hAnsi="Arial" w:cs="Arial"/>
          <w:color w:val="000000"/>
          <w:sz w:val="20"/>
          <w:szCs w:val="20"/>
        </w:rPr>
      </w:pPr>
      <w:r w:rsidRPr="000350DF">
        <w:rPr>
          <w:rFonts w:ascii="Arial" w:hAnsi="Arial" w:cs="Arial"/>
          <w:color w:val="000000"/>
          <w:sz w:val="20"/>
          <w:szCs w:val="20"/>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E14E86" w:rsidRPr="000350DF" w:rsidRDefault="00E14E86" w:rsidP="00E14E86">
      <w:pPr>
        <w:spacing w:after="0" w:line="240" w:lineRule="auto"/>
        <w:jc w:val="both"/>
        <w:rPr>
          <w:rFonts w:ascii="Arial" w:hAnsi="Arial" w:cs="Arial"/>
          <w:color w:val="000000"/>
          <w:sz w:val="20"/>
          <w:szCs w:val="20"/>
        </w:rPr>
      </w:pPr>
    </w:p>
    <w:p w:rsidR="00E14E86" w:rsidRPr="000350DF" w:rsidRDefault="00E14E86" w:rsidP="00E14E86">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0"/>
          <w:szCs w:val="20"/>
        </w:rPr>
      </w:pPr>
      <w:r w:rsidRPr="000350DF">
        <w:rPr>
          <w:rFonts w:ascii="Arial" w:hAnsi="Arial" w:cs="Arial"/>
          <w:color w:val="FFFFFF" w:themeColor="background1"/>
          <w:sz w:val="20"/>
          <w:szCs w:val="20"/>
        </w:rPr>
        <w:t>VPRAŠANJA IN ODGOVORI/POJASNILA</w:t>
      </w:r>
    </w:p>
    <w:tbl>
      <w:tblPr>
        <w:tblStyle w:val="NormalTablePHPDOCX"/>
        <w:tblW w:w="0" w:type="auto"/>
        <w:tblInd w:w="108" w:type="dxa"/>
        <w:tblLook w:val="04A0" w:firstRow="1" w:lastRow="0" w:firstColumn="1" w:lastColumn="0" w:noHBand="0" w:noVBand="1"/>
      </w:tblPr>
      <w:tblGrid>
        <w:gridCol w:w="222"/>
      </w:tblGrid>
      <w:tr w:rsidR="00E14E86" w:rsidRPr="000350DF" w:rsidTr="00416840">
        <w:tc>
          <w:tcPr>
            <w:tcW w:w="0" w:type="auto"/>
            <w:tcMar>
              <w:top w:w="0" w:type="auto"/>
              <w:bottom w:w="0" w:type="auto"/>
            </w:tcMar>
          </w:tcPr>
          <w:p w:rsidR="00E14E86" w:rsidRPr="000350DF" w:rsidRDefault="00E14E86" w:rsidP="00416840">
            <w:pPr>
              <w:rPr>
                <w:rFonts w:ascii="Arial" w:hAnsi="Arial" w:cs="Arial"/>
                <w:color w:val="000000"/>
                <w:sz w:val="20"/>
                <w:szCs w:val="20"/>
              </w:rPr>
            </w:pPr>
          </w:p>
        </w:tc>
      </w:tr>
    </w:tbl>
    <w:p w:rsidR="00E14E86" w:rsidRPr="000350DF" w:rsidRDefault="00E14E86" w:rsidP="00E14E86">
      <w:pPr>
        <w:spacing w:after="0" w:line="240" w:lineRule="auto"/>
        <w:jc w:val="both"/>
        <w:rPr>
          <w:rFonts w:ascii="Arial" w:hAnsi="Arial" w:cs="Arial"/>
          <w:color w:val="000000"/>
          <w:sz w:val="20"/>
          <w:szCs w:val="20"/>
        </w:rPr>
      </w:pPr>
      <w:r w:rsidRPr="000350DF">
        <w:rPr>
          <w:rFonts w:ascii="Arial" w:hAnsi="Arial" w:cs="Arial"/>
          <w:color w:val="000000"/>
          <w:sz w:val="20"/>
          <w:szCs w:val="20"/>
        </w:rPr>
        <w:t>Način postavljanja zahtev za pojasnila: Portal javnih naročil</w:t>
      </w:r>
    </w:p>
    <w:p w:rsidR="00E14E86" w:rsidRPr="000350DF" w:rsidRDefault="00E14E86" w:rsidP="00E14E86">
      <w:pPr>
        <w:spacing w:after="0" w:line="240" w:lineRule="auto"/>
        <w:jc w:val="both"/>
        <w:rPr>
          <w:rFonts w:ascii="Arial" w:hAnsi="Arial" w:cs="Arial"/>
          <w:sz w:val="20"/>
          <w:szCs w:val="20"/>
        </w:rPr>
      </w:pPr>
      <w:r w:rsidRPr="000350DF">
        <w:rPr>
          <w:rFonts w:ascii="Arial" w:hAnsi="Arial" w:cs="Arial"/>
          <w:color w:val="000000"/>
          <w:sz w:val="20"/>
          <w:szCs w:val="20"/>
        </w:rPr>
        <w:t>Naročnik bo v zakonskem roku na Portal javnih naročil posredoval pisni odgovor.</w:t>
      </w:r>
    </w:p>
    <w:p w:rsidR="00E14E86" w:rsidRPr="000350DF" w:rsidRDefault="00E14E86" w:rsidP="00E14E86">
      <w:pPr>
        <w:spacing w:after="0" w:line="240" w:lineRule="auto"/>
        <w:jc w:val="both"/>
        <w:rPr>
          <w:rFonts w:ascii="Arial" w:hAnsi="Arial" w:cs="Arial"/>
          <w:sz w:val="20"/>
          <w:szCs w:val="20"/>
        </w:rPr>
      </w:pPr>
    </w:p>
    <w:p w:rsidR="00E14E86" w:rsidRPr="000350DF" w:rsidRDefault="00E14E86" w:rsidP="00873A82">
      <w:pPr>
        <w:spacing w:before="29" w:after="0" w:line="360" w:lineRule="auto"/>
        <w:ind w:right="69"/>
        <w:jc w:val="both"/>
        <w:rPr>
          <w:rFonts w:ascii="Arial" w:hAnsi="Arial" w:cs="Arial"/>
          <w:color w:val="000000"/>
          <w:sz w:val="20"/>
          <w:szCs w:val="20"/>
        </w:rPr>
      </w:pPr>
    </w:p>
    <w:p w:rsidR="00C72E91" w:rsidRPr="000350DF" w:rsidRDefault="00E14E86" w:rsidP="00873A82">
      <w:pPr>
        <w:spacing w:before="29" w:after="0" w:line="360" w:lineRule="auto"/>
        <w:ind w:right="69"/>
        <w:jc w:val="both"/>
        <w:rPr>
          <w:rFonts w:ascii="Arial" w:eastAsia="Cambria" w:hAnsi="Arial" w:cs="Arial"/>
          <w:sz w:val="20"/>
          <w:szCs w:val="20"/>
          <w:lang w:val="en-US"/>
        </w:rPr>
      </w:pPr>
      <w:r w:rsidRPr="000350DF">
        <w:rPr>
          <w:rFonts w:ascii="Arial" w:hAnsi="Arial" w:cs="Arial"/>
          <w:color w:val="000000"/>
          <w:sz w:val="20"/>
          <w:szCs w:val="20"/>
        </w:rPr>
        <w:t>Datum: 14.3.2018</w:t>
      </w:r>
      <w:r w:rsidR="00350D3F" w:rsidRPr="000350DF">
        <w:rPr>
          <w:rFonts w:ascii="Arial" w:hAnsi="Arial" w:cs="Arial"/>
          <w:color w:val="000000"/>
          <w:sz w:val="20"/>
          <w:szCs w:val="20"/>
        </w:rPr>
        <w:t xml:space="preserve">                                                                        </w:t>
      </w:r>
      <w:r w:rsidRPr="000350DF">
        <w:rPr>
          <w:rFonts w:ascii="Arial" w:hAnsi="Arial" w:cs="Arial"/>
          <w:color w:val="000000"/>
          <w:sz w:val="20"/>
          <w:szCs w:val="20"/>
        </w:rPr>
        <w:t xml:space="preserve">    </w:t>
      </w:r>
      <w:r w:rsidR="00350D3F" w:rsidRPr="000350DF">
        <w:rPr>
          <w:rFonts w:ascii="Arial" w:hAnsi="Arial" w:cs="Arial"/>
          <w:color w:val="000000"/>
          <w:sz w:val="20"/>
          <w:szCs w:val="20"/>
        </w:rPr>
        <w:t>Predstojnik naročnika:</w:t>
      </w:r>
    </w:p>
    <w:p w:rsidR="00DF4A3C" w:rsidRPr="000350DF" w:rsidRDefault="00350D3F" w:rsidP="003362C3">
      <w:pPr>
        <w:spacing w:before="29" w:after="0" w:line="360" w:lineRule="auto"/>
        <w:ind w:left="120" w:right="69"/>
        <w:jc w:val="both"/>
        <w:rPr>
          <w:rFonts w:ascii="Arial" w:eastAsia="Cambria" w:hAnsi="Arial" w:cs="Arial"/>
          <w:sz w:val="20"/>
          <w:szCs w:val="20"/>
          <w:lang w:val="en-US"/>
        </w:rPr>
      </w:pPr>
      <w:r w:rsidRPr="000350DF">
        <w:rPr>
          <w:rFonts w:ascii="Arial" w:eastAsia="Cambria" w:hAnsi="Arial" w:cs="Arial"/>
          <w:sz w:val="20"/>
          <w:szCs w:val="20"/>
          <w:lang w:val="en-US"/>
        </w:rPr>
        <w:t xml:space="preserve">                                                                                                      </w:t>
      </w:r>
      <w:r w:rsidR="00E14E86" w:rsidRPr="000350DF">
        <w:rPr>
          <w:rFonts w:ascii="Arial" w:eastAsia="Cambria" w:hAnsi="Arial" w:cs="Arial"/>
          <w:sz w:val="20"/>
          <w:szCs w:val="20"/>
          <w:lang w:val="en-US"/>
        </w:rPr>
        <w:t xml:space="preserve">  </w:t>
      </w:r>
      <w:r w:rsidRPr="000350DF">
        <w:rPr>
          <w:rFonts w:ascii="Arial" w:eastAsia="Cambria" w:hAnsi="Arial" w:cs="Arial"/>
          <w:sz w:val="20"/>
          <w:szCs w:val="20"/>
          <w:lang w:val="en-US"/>
        </w:rPr>
        <w:t xml:space="preserve"> SLAVKO PETOVAR</w:t>
      </w:r>
    </w:p>
    <w:p w:rsidR="00E14E86" w:rsidRPr="000350DF" w:rsidRDefault="00E14E86" w:rsidP="00E14E86">
      <w:pPr>
        <w:spacing w:before="29" w:after="0" w:line="360" w:lineRule="auto"/>
        <w:ind w:left="120" w:right="69"/>
        <w:jc w:val="right"/>
        <w:rPr>
          <w:rFonts w:ascii="Arial" w:eastAsia="Cambria" w:hAnsi="Arial" w:cs="Arial"/>
          <w:sz w:val="20"/>
          <w:szCs w:val="20"/>
          <w:lang w:val="en-US"/>
        </w:rPr>
      </w:pPr>
      <w:proofErr w:type="spellStart"/>
      <w:r w:rsidRPr="000350DF">
        <w:rPr>
          <w:rFonts w:ascii="Arial" w:eastAsia="Cambria" w:hAnsi="Arial" w:cs="Arial"/>
          <w:sz w:val="20"/>
          <w:szCs w:val="20"/>
          <w:lang w:val="en-US"/>
        </w:rPr>
        <w:t>župan</w:t>
      </w:r>
      <w:proofErr w:type="spellEnd"/>
    </w:p>
    <w:p w:rsidR="0041382C" w:rsidRPr="000350DF" w:rsidRDefault="0041382C" w:rsidP="00A234A0">
      <w:pPr>
        <w:spacing w:before="29" w:after="0" w:line="360" w:lineRule="auto"/>
        <w:ind w:right="69"/>
        <w:jc w:val="both"/>
        <w:rPr>
          <w:rFonts w:ascii="Arial" w:eastAsia="Cambria" w:hAnsi="Arial" w:cs="Arial"/>
          <w:sz w:val="20"/>
          <w:szCs w:val="20"/>
          <w:lang w:val="en-US"/>
        </w:rPr>
      </w:pPr>
    </w:p>
    <w:p w:rsidR="00915513" w:rsidRPr="000350DF" w:rsidRDefault="00915513" w:rsidP="00A234A0">
      <w:pPr>
        <w:spacing w:before="29" w:after="0" w:line="360" w:lineRule="auto"/>
        <w:ind w:right="69"/>
        <w:jc w:val="both"/>
        <w:rPr>
          <w:rFonts w:ascii="Arial" w:eastAsia="Cambria" w:hAnsi="Arial" w:cs="Arial"/>
          <w:sz w:val="20"/>
          <w:szCs w:val="20"/>
          <w:lang w:val="en-US"/>
        </w:rPr>
      </w:pPr>
    </w:p>
    <w:p w:rsidR="006059B7" w:rsidRPr="000350DF" w:rsidRDefault="006059B7" w:rsidP="004D6BE4">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jc w:val="center"/>
        <w:rPr>
          <w:rFonts w:ascii="Arial" w:hAnsi="Arial" w:cs="Arial"/>
          <w:b/>
          <w:color w:val="FFFFFF" w:themeColor="background1"/>
          <w:sz w:val="20"/>
          <w:szCs w:val="20"/>
        </w:rPr>
      </w:pPr>
      <w:r w:rsidRPr="000350DF">
        <w:rPr>
          <w:rFonts w:ascii="Arial" w:hAnsi="Arial" w:cs="Arial"/>
          <w:b/>
          <w:color w:val="FFFFFF" w:themeColor="background1"/>
          <w:sz w:val="20"/>
          <w:szCs w:val="20"/>
        </w:rPr>
        <w:lastRenderedPageBreak/>
        <w:t>Navodila ponudnikom za izdelavo ponudbe</w:t>
      </w:r>
    </w:p>
    <w:p w:rsidR="003362C3" w:rsidRPr="000350DF" w:rsidRDefault="003362C3" w:rsidP="006059B7">
      <w:pPr>
        <w:spacing w:before="120" w:after="120"/>
        <w:rPr>
          <w:rFonts w:ascii="Arial" w:hAnsi="Arial" w:cs="Arial"/>
          <w:sz w:val="20"/>
          <w:szCs w:val="20"/>
        </w:rPr>
      </w:pPr>
    </w:p>
    <w:tbl>
      <w:tblPr>
        <w:tblStyle w:val="NormalTablePHPDOCX"/>
        <w:tblW w:w="2500" w:type="pct"/>
        <w:tblLook w:val="04A0" w:firstRow="1" w:lastRow="0" w:firstColumn="1" w:lastColumn="0" w:noHBand="0" w:noVBand="1"/>
      </w:tblPr>
      <w:tblGrid>
        <w:gridCol w:w="4535"/>
      </w:tblGrid>
      <w:tr w:rsidR="007E2C7B" w:rsidRPr="000350DF">
        <w:tc>
          <w:tcPr>
            <w:tcW w:w="0" w:type="auto"/>
            <w:shd w:val="clear" w:color="auto" w:fill="000000"/>
            <w:tcMar>
              <w:top w:w="150" w:type="dxa"/>
              <w:bottom w:w="150" w:type="dxa"/>
            </w:tcMar>
            <w:vAlign w:val="center"/>
          </w:tcPr>
          <w:p w:rsidR="007E2C7B" w:rsidRPr="000350DF" w:rsidRDefault="006059B7">
            <w:pPr>
              <w:rPr>
                <w:sz w:val="20"/>
                <w:szCs w:val="20"/>
              </w:rPr>
            </w:pPr>
            <w:r w:rsidRPr="000350DF">
              <w:rPr>
                <w:rFonts w:ascii="Arial" w:hAnsi="Arial" w:cs="Arial"/>
                <w:b/>
                <w:bCs/>
                <w:color w:val="FFFFFF"/>
                <w:position w:val="-2"/>
                <w:sz w:val="20"/>
                <w:szCs w:val="20"/>
                <w:shd w:val="clear" w:color="auto" w:fill="000000"/>
              </w:rPr>
              <w:t>1. Splošna navodila</w:t>
            </w:r>
          </w:p>
        </w:tc>
      </w:tr>
    </w:tbl>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Navodila so namenjena za pomoč pri pripravi ponudbe. Prosimo, da poskrbite, da bo ponudba sestavljena v skladu s temi navodili. Predložite vse zahtevane podatke v obliki in po vrstnem redu, kot je zahtevano.</w:t>
      </w:r>
    </w:p>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Ponudba se sestavi tako, da ponudnik vpiše zahtevane podatke v obrazce, ki so sestavni del razpisne dokumentacije oz. posameznih delov le-te. Ponudbena dokumentacija mora biti izpolnjena in natisnjena, natipkana ali napisana z neizbrisljivo pisavo.</w:t>
      </w:r>
    </w:p>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E14E86" w:rsidRPr="000350DF" w:rsidRDefault="00E14E86" w:rsidP="00E14E86">
      <w:pPr>
        <w:spacing w:before="225" w:after="225" w:line="240" w:lineRule="auto"/>
        <w:jc w:val="both"/>
        <w:rPr>
          <w:rFonts w:ascii="Arial" w:hAnsi="Arial" w:cs="Arial"/>
          <w:sz w:val="20"/>
          <w:szCs w:val="20"/>
        </w:rPr>
      </w:pPr>
      <w:r w:rsidRPr="000350DF">
        <w:rPr>
          <w:rFonts w:ascii="Arial" w:hAnsi="Arial" w:cs="Arial"/>
          <w:color w:val="000000"/>
          <w:sz w:val="20"/>
          <w:szCs w:val="20"/>
        </w:rPr>
        <w:t>Ponudba ne sme vsebovati nobenih sprememb in dodatkov, ki niso v skladu z razpisno dokumentacijo. Popravljene napake morajo biti označene s parafo osebe, ki podpiše ponudbo. </w:t>
      </w:r>
    </w:p>
    <w:p w:rsidR="00E14E86" w:rsidRPr="000350DF" w:rsidRDefault="00E14E86" w:rsidP="00E14E86">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V ponudbi predložite en original ponudbe.</w:t>
      </w:r>
    </w:p>
    <w:p w:rsidR="003362C3" w:rsidRPr="000350DF" w:rsidRDefault="003362C3" w:rsidP="00781073">
      <w:pPr>
        <w:spacing w:before="225" w:after="225" w:line="360" w:lineRule="auto"/>
        <w:jc w:val="both"/>
        <w:rPr>
          <w:rFonts w:ascii="Arial" w:hAnsi="Arial" w:cs="Arial"/>
          <w:color w:val="000000"/>
          <w:sz w:val="20"/>
          <w:szCs w:val="20"/>
        </w:rPr>
      </w:pPr>
      <w:r w:rsidRPr="000350DF">
        <w:rPr>
          <w:rFonts w:ascii="Arial" w:hAnsi="Arial" w:cs="Arial"/>
          <w:color w:val="000000"/>
          <w:sz w:val="20"/>
          <w:szCs w:val="20"/>
        </w:rPr>
        <w:t xml:space="preserve">Variantne ponudbe niso dovoljene. Opcije niso dovoljene. </w:t>
      </w:r>
    </w:p>
    <w:tbl>
      <w:tblPr>
        <w:tblStyle w:val="NormalTablePHPDOCX"/>
        <w:tblW w:w="2500" w:type="pct"/>
        <w:tblLook w:val="04A0" w:firstRow="1" w:lastRow="0" w:firstColumn="1" w:lastColumn="0" w:noHBand="0" w:noVBand="1"/>
      </w:tblPr>
      <w:tblGrid>
        <w:gridCol w:w="4535"/>
      </w:tblGrid>
      <w:tr w:rsidR="00EF650C" w:rsidRPr="000350DF" w:rsidTr="00781073">
        <w:tc>
          <w:tcPr>
            <w:tcW w:w="0" w:type="auto"/>
            <w:shd w:val="clear" w:color="auto" w:fill="000000"/>
            <w:tcMar>
              <w:top w:w="150" w:type="dxa"/>
              <w:bottom w:w="150" w:type="dxa"/>
            </w:tcMar>
            <w:vAlign w:val="center"/>
          </w:tcPr>
          <w:p w:rsidR="00EF650C" w:rsidRPr="000350DF" w:rsidRDefault="00EF650C" w:rsidP="00EF650C">
            <w:pPr>
              <w:rPr>
                <w:sz w:val="20"/>
                <w:szCs w:val="20"/>
              </w:rPr>
            </w:pPr>
            <w:r w:rsidRPr="000350DF">
              <w:rPr>
                <w:rFonts w:ascii="Arial" w:hAnsi="Arial" w:cs="Arial"/>
                <w:b/>
                <w:bCs/>
                <w:color w:val="FFFFFF"/>
                <w:position w:val="-2"/>
                <w:sz w:val="20"/>
                <w:szCs w:val="20"/>
                <w:shd w:val="clear" w:color="auto" w:fill="000000"/>
              </w:rPr>
              <w:t>2. Zakoni in predpisi</w:t>
            </w:r>
          </w:p>
        </w:tc>
      </w:tr>
    </w:tbl>
    <w:p w:rsidR="000F246C" w:rsidRPr="000350DF" w:rsidRDefault="000F246C" w:rsidP="000F246C">
      <w:pPr>
        <w:spacing w:after="0" w:line="360" w:lineRule="auto"/>
        <w:jc w:val="both"/>
        <w:rPr>
          <w:rFonts w:ascii="Arial" w:hAnsi="Arial" w:cs="Arial"/>
          <w:color w:val="000000"/>
          <w:sz w:val="20"/>
          <w:szCs w:val="20"/>
        </w:rPr>
      </w:pP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Oddaja javnega naročila se izvaja predvsem po določbah naslednjih zakonov in na njihovi podlagi sprejetih podzakonskih predpisov:</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javnem naročanju (ZJN-3; Uradni list RS, št. 91/2015)</w:t>
      </w:r>
      <w:r w:rsidR="000F246C" w:rsidRPr="000350DF">
        <w:rPr>
          <w:rFonts w:ascii="Arial" w:hAnsi="Arial" w:cs="Arial"/>
          <w:color w:val="000000"/>
          <w:sz w:val="20"/>
          <w:szCs w:val="20"/>
        </w:rPr>
        <w:t>;</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pravnem varstvu v postopkih javnega naročanja (Uradni list RS, št. 43/11,</w:t>
      </w:r>
    </w:p>
    <w:p w:rsidR="00EF650C"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60/11</w:t>
      </w:r>
      <w:r w:rsidR="00EF650C" w:rsidRPr="000350DF">
        <w:rPr>
          <w:rFonts w:ascii="Arial" w:hAnsi="Arial" w:cs="Arial"/>
          <w:color w:val="000000"/>
          <w:sz w:val="20"/>
          <w:szCs w:val="20"/>
        </w:rPr>
        <w:t xml:space="preserve"> ZTP-D, 63/13 in 90/14 - ZDU-1I)</w:t>
      </w:r>
      <w:r w:rsidRPr="000350DF">
        <w:rPr>
          <w:rFonts w:ascii="Arial" w:hAnsi="Arial" w:cs="Arial"/>
          <w:color w:val="000000"/>
          <w:sz w:val="20"/>
          <w:szCs w:val="20"/>
        </w:rPr>
        <w:t>;</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javnih financah (Uradni list RS, št. 11/11 - uradno prečiščeno besedilo, 14/13</w:t>
      </w:r>
    </w:p>
    <w:p w:rsidR="00EF650C"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popr. in 101/13, 55/15 – ZFisP in 96/15 – ZIPRS1617)</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 xml:space="preserve">Zakon o integriteti in preprečevanju korupcije (Uradni list RS, št. 69/11 </w:t>
      </w:r>
      <w:r w:rsidR="000F246C" w:rsidRPr="000350DF">
        <w:rPr>
          <w:rFonts w:ascii="Arial" w:hAnsi="Arial" w:cs="Arial"/>
          <w:color w:val="000000"/>
          <w:sz w:val="20"/>
          <w:szCs w:val="20"/>
        </w:rPr>
        <w:t>–</w:t>
      </w:r>
      <w:r w:rsidRPr="000350DF">
        <w:rPr>
          <w:rFonts w:ascii="Arial" w:hAnsi="Arial" w:cs="Arial"/>
          <w:color w:val="000000"/>
          <w:sz w:val="20"/>
          <w:szCs w:val="20"/>
        </w:rPr>
        <w:t xml:space="preserve"> uradno</w:t>
      </w:r>
    </w:p>
    <w:p w:rsidR="00EF650C"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prečiščeno besedilo);</w:t>
      </w:r>
    </w:p>
    <w:p w:rsidR="000F246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Zakon o graditvi objektov (Uradni list RS, št. 102/04 - uradno prečiščeno besedilo,</w:t>
      </w:r>
    </w:p>
    <w:p w:rsidR="00781073" w:rsidRPr="000350DF" w:rsidRDefault="000F246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14/05 - popr., 92/05 - ZJC-B, 93/05 - ZVMS, 111/05 - odl. US, 126/07, 108/09, 61/10 </w:t>
      </w:r>
      <w:r w:rsidR="00781073" w:rsidRPr="000350DF">
        <w:rPr>
          <w:rFonts w:ascii="Arial" w:hAnsi="Arial" w:cs="Arial"/>
          <w:color w:val="000000"/>
          <w:sz w:val="20"/>
          <w:szCs w:val="20"/>
        </w:rPr>
        <w:t>–</w:t>
      </w:r>
      <w:r w:rsidR="00EF650C" w:rsidRPr="000350DF">
        <w:rPr>
          <w:rFonts w:ascii="Arial" w:hAnsi="Arial" w:cs="Arial"/>
          <w:color w:val="000000"/>
          <w:sz w:val="20"/>
          <w:szCs w:val="20"/>
        </w:rPr>
        <w:t xml:space="preserve"> </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ZRud-1, 20/11 - odl. US, 57/12, 101/13 - ZDavNepr, 110/13 in 19/15)</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Uredba o finančnih zavarovanjih pri javnem naročanju (Uradni list RS, št. 91/15)</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Obligacijski zakonik (Uradni list RS, št. 97/07 - uradno prečiščeno besedilo) ter</w:t>
      </w:r>
    </w:p>
    <w:p w:rsidR="00781073"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w:t>
      </w:r>
      <w:r w:rsidRPr="000350DF">
        <w:rPr>
          <w:rFonts w:ascii="Arial" w:hAnsi="Arial" w:cs="Arial"/>
          <w:color w:val="000000"/>
          <w:sz w:val="20"/>
          <w:szCs w:val="20"/>
        </w:rPr>
        <w:tab/>
        <w:t>vsa ostala veljavna zakonodaja, ki velja v Republiki Sloveniji in ureja zadevno</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področje.</w:t>
      </w:r>
    </w:p>
    <w:p w:rsidR="00781073" w:rsidRPr="000350DF" w:rsidRDefault="00781073" w:rsidP="000704E7">
      <w:pPr>
        <w:spacing w:after="0" w:line="240" w:lineRule="auto"/>
        <w:jc w:val="both"/>
        <w:rPr>
          <w:rFonts w:ascii="Arial" w:hAnsi="Arial" w:cs="Arial"/>
          <w:color w:val="000000"/>
          <w:sz w:val="20"/>
          <w:szCs w:val="20"/>
        </w:rPr>
      </w:pPr>
    </w:p>
    <w:p w:rsidR="00781073"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781073" w:rsidRPr="000350DF" w:rsidRDefault="00781073" w:rsidP="000704E7">
      <w:pPr>
        <w:spacing w:after="0" w:line="240" w:lineRule="auto"/>
        <w:jc w:val="both"/>
        <w:rPr>
          <w:rFonts w:ascii="Arial" w:hAnsi="Arial" w:cs="Arial"/>
          <w:color w:val="000000"/>
          <w:sz w:val="20"/>
          <w:szCs w:val="20"/>
        </w:rPr>
      </w:pP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Na naročnikov poziv mora izbrani ponudnik v postopku javnega naročanja ali pri izvajanju javnega naročila posredovati podatke o:</w:t>
      </w:r>
    </w:p>
    <w:p w:rsidR="00781073"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svojih ustanoviteljih, družbenikih, delničarjih, komanditistih ali drugih lastnikih in </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podatke o lastniških deležih navedenih oseb in</w:t>
      </w:r>
    </w:p>
    <w:p w:rsidR="00781073"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gospodarskih subjektih, za katere se glede na določbe zakona, ki ureja gospodarske</w:t>
      </w:r>
    </w:p>
    <w:p w:rsidR="00EF650C" w:rsidRPr="000350DF" w:rsidRDefault="00781073"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    </w:t>
      </w:r>
      <w:r w:rsidR="00EF650C" w:rsidRPr="000350DF">
        <w:rPr>
          <w:rFonts w:ascii="Arial" w:hAnsi="Arial" w:cs="Arial"/>
          <w:color w:val="000000"/>
          <w:sz w:val="20"/>
          <w:szCs w:val="20"/>
        </w:rPr>
        <w:t xml:space="preserve"> </w:t>
      </w:r>
      <w:r w:rsidRPr="000350DF">
        <w:rPr>
          <w:rFonts w:ascii="Arial" w:hAnsi="Arial" w:cs="Arial"/>
          <w:color w:val="000000"/>
          <w:sz w:val="20"/>
          <w:szCs w:val="20"/>
        </w:rPr>
        <w:t xml:space="preserve"> </w:t>
      </w:r>
      <w:r w:rsidR="00EF650C" w:rsidRPr="000350DF">
        <w:rPr>
          <w:rFonts w:ascii="Arial" w:hAnsi="Arial" w:cs="Arial"/>
          <w:color w:val="000000"/>
          <w:sz w:val="20"/>
          <w:szCs w:val="20"/>
        </w:rPr>
        <w:t>družbe, šteje, da so z njim povezane družbe.</w:t>
      </w:r>
    </w:p>
    <w:p w:rsidR="00781073" w:rsidRPr="000350DF" w:rsidRDefault="00781073" w:rsidP="000704E7">
      <w:pPr>
        <w:spacing w:after="0" w:line="240" w:lineRule="auto"/>
        <w:jc w:val="both"/>
        <w:rPr>
          <w:rFonts w:ascii="Arial" w:hAnsi="Arial" w:cs="Arial"/>
          <w:color w:val="000000"/>
          <w:sz w:val="20"/>
          <w:szCs w:val="20"/>
        </w:rPr>
      </w:pP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Izbrani ponudnik mora podatke posredovati naročniku v roku osmih dni od prejema naročnikovega poziva.</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781073" w:rsidRPr="000350DF" w:rsidRDefault="00781073" w:rsidP="000704E7">
      <w:pPr>
        <w:spacing w:after="0" w:line="240" w:lineRule="auto"/>
        <w:jc w:val="both"/>
        <w:rPr>
          <w:rFonts w:ascii="Arial" w:hAnsi="Arial" w:cs="Arial"/>
          <w:color w:val="000000"/>
          <w:sz w:val="20"/>
          <w:szCs w:val="20"/>
        </w:rPr>
      </w:pPr>
    </w:p>
    <w:p w:rsidR="00EF650C" w:rsidRPr="000350DF" w:rsidRDefault="00EF650C"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V primeru ustavitve postopka nobena stran ne sme začenjati in izvajati postopkov, ki bi oteževali razveljavitev ali spremembo odločitve o izbiri izvajalca ali bi vplivali na nepristranskost naročnika in/ali Državne revizijske komisije.</w:t>
      </w:r>
    </w:p>
    <w:p w:rsidR="000669E4" w:rsidRPr="000350DF" w:rsidRDefault="000669E4" w:rsidP="000704E7">
      <w:pPr>
        <w:spacing w:after="0" w:line="240" w:lineRule="auto"/>
        <w:jc w:val="both"/>
        <w:rPr>
          <w:rFonts w:ascii="Arial" w:hAnsi="Arial" w:cs="Arial"/>
          <w:color w:val="000000"/>
          <w:sz w:val="20"/>
          <w:szCs w:val="20"/>
        </w:rPr>
      </w:pPr>
    </w:p>
    <w:tbl>
      <w:tblPr>
        <w:tblStyle w:val="NormalTablePHPDOCX"/>
        <w:tblW w:w="3997" w:type="pct"/>
        <w:tblInd w:w="108" w:type="dxa"/>
        <w:tblLook w:val="04A0" w:firstRow="1" w:lastRow="0" w:firstColumn="1" w:lastColumn="0" w:noHBand="0" w:noVBand="1"/>
      </w:tblPr>
      <w:tblGrid>
        <w:gridCol w:w="7251"/>
      </w:tblGrid>
      <w:tr w:rsidR="000669E4" w:rsidRPr="000350DF" w:rsidTr="00416840">
        <w:trPr>
          <w:trHeight w:val="383"/>
        </w:trPr>
        <w:tc>
          <w:tcPr>
            <w:tcW w:w="0" w:type="auto"/>
            <w:shd w:val="clear" w:color="auto" w:fill="000000"/>
            <w:tcMar>
              <w:top w:w="150" w:type="dxa"/>
              <w:bottom w:w="150" w:type="dxa"/>
            </w:tcMar>
            <w:vAlign w:val="center"/>
          </w:tcPr>
          <w:p w:rsidR="000669E4" w:rsidRPr="000350DF" w:rsidRDefault="000669E4" w:rsidP="000704E7">
            <w:pPr>
              <w:rPr>
                <w:rFonts w:ascii="Arial" w:hAnsi="Arial" w:cs="Arial"/>
                <w:sz w:val="20"/>
                <w:szCs w:val="20"/>
              </w:rPr>
            </w:pPr>
            <w:r w:rsidRPr="000350DF">
              <w:rPr>
                <w:rFonts w:ascii="Arial" w:hAnsi="Arial" w:cs="Arial"/>
                <w:b/>
                <w:bCs/>
                <w:color w:val="FFFFFF"/>
                <w:position w:val="-2"/>
                <w:sz w:val="20"/>
                <w:szCs w:val="20"/>
                <w:shd w:val="clear" w:color="auto" w:fill="000000"/>
              </w:rPr>
              <w:t>3. Jezik razpisne dokumentacije in ponudbe ter oblika</w:t>
            </w:r>
          </w:p>
        </w:tc>
      </w:tr>
    </w:tbl>
    <w:p w:rsidR="000669E4" w:rsidRPr="000350DF" w:rsidRDefault="000669E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Razpisna dokumentacija je pripravljena v slovenskem jeziku. Ponudbe se oddajo v slovenskem jeziku.</w:t>
      </w:r>
    </w:p>
    <w:p w:rsidR="000669E4" w:rsidRPr="000350DF" w:rsidRDefault="000669E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0669E4" w:rsidRPr="000350DF" w:rsidRDefault="000669E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0669E4" w:rsidRDefault="000669E4"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rsid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sz w:val="20"/>
          <w:szCs w:val="20"/>
        </w:rPr>
      </w:pPr>
    </w:p>
    <w:tbl>
      <w:tblPr>
        <w:tblStyle w:val="NormalTablePHPDOCX"/>
        <w:tblW w:w="2500" w:type="pct"/>
        <w:tblLook w:val="04A0" w:firstRow="1" w:lastRow="0" w:firstColumn="1" w:lastColumn="0" w:noHBand="0" w:noVBand="1"/>
      </w:tblPr>
      <w:tblGrid>
        <w:gridCol w:w="4535"/>
      </w:tblGrid>
      <w:tr w:rsidR="00781073" w:rsidRPr="000350DF" w:rsidTr="00781073">
        <w:tc>
          <w:tcPr>
            <w:tcW w:w="0" w:type="auto"/>
            <w:shd w:val="clear" w:color="auto" w:fill="000000"/>
            <w:tcMar>
              <w:top w:w="150" w:type="dxa"/>
              <w:bottom w:w="150" w:type="dxa"/>
            </w:tcMar>
            <w:vAlign w:val="center"/>
          </w:tcPr>
          <w:p w:rsidR="00781073" w:rsidRPr="000350DF" w:rsidRDefault="000669E4" w:rsidP="000704E7">
            <w:pPr>
              <w:rPr>
                <w:sz w:val="20"/>
                <w:szCs w:val="20"/>
              </w:rPr>
            </w:pPr>
            <w:r w:rsidRPr="000350DF">
              <w:rPr>
                <w:rFonts w:ascii="Arial" w:hAnsi="Arial" w:cs="Arial"/>
                <w:b/>
                <w:bCs/>
                <w:color w:val="FFFFFF"/>
                <w:position w:val="-2"/>
                <w:sz w:val="20"/>
                <w:szCs w:val="20"/>
                <w:shd w:val="clear" w:color="auto" w:fill="000000"/>
              </w:rPr>
              <w:lastRenderedPageBreak/>
              <w:t>4</w:t>
            </w:r>
            <w:r w:rsidR="00781073" w:rsidRPr="000350DF">
              <w:rPr>
                <w:rFonts w:ascii="Arial" w:hAnsi="Arial" w:cs="Arial"/>
                <w:b/>
                <w:bCs/>
                <w:color w:val="FFFFFF"/>
                <w:position w:val="-2"/>
                <w:sz w:val="20"/>
                <w:szCs w:val="20"/>
                <w:shd w:val="clear" w:color="auto" w:fill="000000"/>
              </w:rPr>
              <w:t>. Skupna ponudba</w:t>
            </w:r>
          </w:p>
        </w:tc>
      </w:tr>
    </w:tbl>
    <w:p w:rsidR="00781073" w:rsidRPr="000350DF" w:rsidRDefault="00781073" w:rsidP="000704E7">
      <w:pPr>
        <w:autoSpaceDE w:val="0"/>
        <w:autoSpaceDN w:val="0"/>
        <w:adjustRightInd w:val="0"/>
        <w:spacing w:after="0" w:line="240" w:lineRule="auto"/>
        <w:rPr>
          <w:rFonts w:ascii="Arial" w:hAnsi="Arial" w:cs="Arial"/>
          <w:color w:val="000000"/>
          <w:sz w:val="20"/>
          <w:szCs w:val="20"/>
        </w:rPr>
      </w:pPr>
    </w:p>
    <w:p w:rsidR="00EF650C" w:rsidRPr="000350DF" w:rsidRDefault="00EF650C" w:rsidP="000704E7">
      <w:pPr>
        <w:autoSpaceDE w:val="0"/>
        <w:autoSpaceDN w:val="0"/>
        <w:adjustRightInd w:val="0"/>
        <w:spacing w:after="0" w:line="240" w:lineRule="auto"/>
        <w:jc w:val="both"/>
        <w:rPr>
          <w:rFonts w:ascii="Arial" w:hAnsi="Arial" w:cs="Arial"/>
          <w:sz w:val="20"/>
          <w:szCs w:val="20"/>
        </w:rPr>
      </w:pPr>
      <w:r w:rsidRPr="000350DF">
        <w:rPr>
          <w:rFonts w:ascii="Arial" w:hAnsi="Arial" w:cs="Arial"/>
          <w:sz w:val="20"/>
          <w:szCs w:val="20"/>
        </w:rPr>
        <w:t>Ponudbo lahko predloži skupina gospodarskih subjektov, ki mora predložiti pravni akt</w:t>
      </w:r>
      <w:r w:rsidR="002F5743" w:rsidRPr="000350DF">
        <w:rPr>
          <w:rFonts w:ascii="Arial" w:hAnsi="Arial" w:cs="Arial"/>
          <w:sz w:val="20"/>
          <w:szCs w:val="20"/>
        </w:rPr>
        <w:t xml:space="preserve"> (</w:t>
      </w:r>
      <w:r w:rsidRPr="000350DF">
        <w:rPr>
          <w:rFonts w:ascii="Arial" w:hAnsi="Arial" w:cs="Arial"/>
          <w:sz w:val="20"/>
          <w:szCs w:val="20"/>
        </w:rPr>
        <w:t>sporazum ali pogodbo) o skupni izvedbi javnega naročila v primeru, da bodo izbrani na</w:t>
      </w:r>
      <w:r w:rsidR="002F5743" w:rsidRPr="000350DF">
        <w:rPr>
          <w:rFonts w:ascii="Arial" w:hAnsi="Arial" w:cs="Arial"/>
          <w:sz w:val="20"/>
          <w:szCs w:val="20"/>
        </w:rPr>
        <w:t xml:space="preserve"> </w:t>
      </w:r>
      <w:r w:rsidRPr="000350DF">
        <w:rPr>
          <w:rFonts w:ascii="Arial" w:hAnsi="Arial" w:cs="Arial"/>
          <w:sz w:val="20"/>
          <w:szCs w:val="20"/>
        </w:rPr>
        <w:t>javnem razpisu.</w:t>
      </w:r>
    </w:p>
    <w:p w:rsidR="002F5743" w:rsidRPr="000350DF" w:rsidRDefault="002F5743" w:rsidP="000704E7">
      <w:pPr>
        <w:autoSpaceDE w:val="0"/>
        <w:autoSpaceDN w:val="0"/>
        <w:adjustRightInd w:val="0"/>
        <w:spacing w:after="0" w:line="240" w:lineRule="auto"/>
        <w:jc w:val="both"/>
        <w:rPr>
          <w:rFonts w:ascii="Arial" w:hAnsi="Arial" w:cs="Arial"/>
          <w:sz w:val="20"/>
          <w:szCs w:val="20"/>
        </w:rPr>
      </w:pPr>
    </w:p>
    <w:p w:rsidR="00EF650C" w:rsidRPr="000350DF" w:rsidRDefault="00EF650C" w:rsidP="000704E7">
      <w:pPr>
        <w:autoSpaceDE w:val="0"/>
        <w:autoSpaceDN w:val="0"/>
        <w:adjustRightInd w:val="0"/>
        <w:spacing w:after="0" w:line="240" w:lineRule="auto"/>
        <w:jc w:val="both"/>
        <w:rPr>
          <w:rFonts w:ascii="Arial" w:hAnsi="Arial" w:cs="Arial"/>
          <w:sz w:val="20"/>
          <w:szCs w:val="20"/>
        </w:rPr>
      </w:pPr>
      <w:r w:rsidRPr="000350DF">
        <w:rPr>
          <w:rFonts w:ascii="Arial" w:hAnsi="Arial" w:cs="Arial"/>
          <w:sz w:val="20"/>
          <w:szCs w:val="20"/>
        </w:rPr>
        <w:t>Pravni akt o skupni izvedbi javnega naročila mora natančno opredeliti naloge in</w:t>
      </w:r>
      <w:r w:rsidR="002F5743" w:rsidRPr="000350DF">
        <w:rPr>
          <w:rFonts w:ascii="Arial" w:hAnsi="Arial" w:cs="Arial"/>
          <w:sz w:val="20"/>
          <w:szCs w:val="20"/>
        </w:rPr>
        <w:t xml:space="preserve"> </w:t>
      </w:r>
      <w:r w:rsidRPr="000350DF">
        <w:rPr>
          <w:rFonts w:ascii="Arial" w:hAnsi="Arial" w:cs="Arial"/>
          <w:sz w:val="20"/>
          <w:szCs w:val="20"/>
        </w:rPr>
        <w:t>odgovornosti posameznih gospodarskih subjektov za izvedbo javnega naročila. Pravni</w:t>
      </w:r>
      <w:r w:rsidR="002F5743" w:rsidRPr="000350DF">
        <w:rPr>
          <w:rFonts w:ascii="Arial" w:hAnsi="Arial" w:cs="Arial"/>
          <w:sz w:val="20"/>
          <w:szCs w:val="20"/>
        </w:rPr>
        <w:t xml:space="preserve"> </w:t>
      </w:r>
      <w:r w:rsidRPr="000350DF">
        <w:rPr>
          <w:rFonts w:ascii="Arial" w:hAnsi="Arial" w:cs="Arial"/>
          <w:sz w:val="20"/>
          <w:szCs w:val="20"/>
        </w:rPr>
        <w:t>akt o skupni izvedbi javnega naročila mora tudi opredeliti nosilca posla, ki skupino</w:t>
      </w:r>
      <w:r w:rsidR="002F5743" w:rsidRPr="000350DF">
        <w:rPr>
          <w:rFonts w:ascii="Arial" w:hAnsi="Arial" w:cs="Arial"/>
          <w:sz w:val="20"/>
          <w:szCs w:val="20"/>
        </w:rPr>
        <w:t xml:space="preserve"> </w:t>
      </w:r>
      <w:r w:rsidRPr="000350DF">
        <w:rPr>
          <w:rFonts w:ascii="Arial" w:hAnsi="Arial" w:cs="Arial"/>
          <w:sz w:val="20"/>
          <w:szCs w:val="20"/>
        </w:rPr>
        <w:t>gospodarskih subjektov v</w:t>
      </w:r>
      <w:r w:rsidR="002F5743" w:rsidRPr="000350DF">
        <w:rPr>
          <w:rFonts w:ascii="Arial" w:hAnsi="Arial" w:cs="Arial"/>
          <w:sz w:val="20"/>
          <w:szCs w:val="20"/>
        </w:rPr>
        <w:t xml:space="preserve"> primeru</w:t>
      </w:r>
      <w:r w:rsidRPr="000350DF">
        <w:rPr>
          <w:rFonts w:ascii="Arial" w:hAnsi="Arial" w:cs="Arial"/>
          <w:sz w:val="20"/>
          <w:szCs w:val="20"/>
        </w:rPr>
        <w:t>, da je tej javno naročilo dodeljeno, zastopa</w:t>
      </w:r>
      <w:r w:rsidR="002F5743" w:rsidRPr="000350DF">
        <w:rPr>
          <w:rFonts w:ascii="Arial" w:hAnsi="Arial" w:cs="Arial"/>
          <w:sz w:val="20"/>
          <w:szCs w:val="20"/>
        </w:rPr>
        <w:t xml:space="preserve"> </w:t>
      </w:r>
      <w:r w:rsidRPr="000350DF">
        <w:rPr>
          <w:rFonts w:ascii="Arial" w:hAnsi="Arial" w:cs="Arial"/>
          <w:sz w:val="20"/>
          <w:szCs w:val="20"/>
        </w:rPr>
        <w:t>neomejeno solidarno do naročnika. Zgoraj navedeni pravni akt stopi v veljavo v primeru,če bo skupina gospodarskih subjektov izbrana kot najugodnejši ponudnik.</w:t>
      </w:r>
    </w:p>
    <w:p w:rsidR="002F5743" w:rsidRPr="000350DF" w:rsidRDefault="002F5743" w:rsidP="000704E7">
      <w:pPr>
        <w:autoSpaceDE w:val="0"/>
        <w:autoSpaceDN w:val="0"/>
        <w:adjustRightInd w:val="0"/>
        <w:spacing w:after="0" w:line="240" w:lineRule="auto"/>
        <w:jc w:val="both"/>
        <w:rPr>
          <w:rFonts w:ascii="Arial" w:hAnsi="Arial" w:cs="Arial"/>
          <w:sz w:val="20"/>
          <w:szCs w:val="20"/>
        </w:rPr>
      </w:pPr>
    </w:p>
    <w:p w:rsidR="000B1900" w:rsidRPr="000350DF" w:rsidRDefault="00EF650C" w:rsidP="000704E7">
      <w:pPr>
        <w:autoSpaceDE w:val="0"/>
        <w:autoSpaceDN w:val="0"/>
        <w:adjustRightInd w:val="0"/>
        <w:spacing w:after="0" w:line="240" w:lineRule="auto"/>
        <w:jc w:val="both"/>
        <w:rPr>
          <w:rFonts w:ascii="Arial" w:hAnsi="Arial" w:cs="Arial"/>
          <w:color w:val="000000"/>
          <w:sz w:val="20"/>
          <w:szCs w:val="20"/>
        </w:rPr>
      </w:pPr>
      <w:r w:rsidRPr="000350DF">
        <w:rPr>
          <w:rFonts w:ascii="Arial" w:hAnsi="Arial" w:cs="Arial"/>
          <w:sz w:val="20"/>
          <w:szCs w:val="20"/>
        </w:rPr>
        <w:t>Če skupina gospodarskih subjektov predloži skupno ponudbo, je določeno ali bo</w:t>
      </w:r>
      <w:r w:rsidR="002F5743" w:rsidRPr="000350DF">
        <w:rPr>
          <w:rFonts w:ascii="Arial" w:hAnsi="Arial" w:cs="Arial"/>
          <w:sz w:val="20"/>
          <w:szCs w:val="20"/>
        </w:rPr>
        <w:t xml:space="preserve"> </w:t>
      </w:r>
      <w:r w:rsidRPr="000350DF">
        <w:rPr>
          <w:rFonts w:ascii="Arial" w:hAnsi="Arial" w:cs="Arial"/>
          <w:sz w:val="20"/>
          <w:szCs w:val="20"/>
        </w:rPr>
        <w:t>naročnik izpolnjevanje pogojev iz 8. točke navodil za izdelavo ponudbe ugotavljal za</w:t>
      </w:r>
      <w:r w:rsidR="002F5743" w:rsidRPr="000350DF">
        <w:rPr>
          <w:rFonts w:ascii="Arial" w:hAnsi="Arial" w:cs="Arial"/>
          <w:sz w:val="20"/>
          <w:szCs w:val="20"/>
        </w:rPr>
        <w:t xml:space="preserve"> </w:t>
      </w:r>
      <w:r w:rsidRPr="000350DF">
        <w:rPr>
          <w:rFonts w:ascii="Arial" w:hAnsi="Arial" w:cs="Arial"/>
          <w:sz w:val="20"/>
          <w:szCs w:val="20"/>
        </w:rPr>
        <w:t>vsakega ponudnika posebej, izpolnjevanje ostalih pogojev pa za vse gospodarske</w:t>
      </w:r>
      <w:r w:rsidR="002F5743" w:rsidRPr="000350DF">
        <w:rPr>
          <w:rFonts w:ascii="Arial" w:hAnsi="Arial" w:cs="Arial"/>
          <w:sz w:val="20"/>
          <w:szCs w:val="20"/>
        </w:rPr>
        <w:t xml:space="preserve"> </w:t>
      </w:r>
      <w:r w:rsidRPr="000350DF">
        <w:rPr>
          <w:rFonts w:ascii="Arial" w:hAnsi="Arial" w:cs="Arial"/>
          <w:sz w:val="20"/>
          <w:szCs w:val="20"/>
        </w:rPr>
        <w:t>subjekte skupaj.</w:t>
      </w:r>
    </w:p>
    <w:p w:rsidR="00EA7783" w:rsidRPr="000350DF" w:rsidRDefault="003362C3"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 xml:space="preserve"> </w:t>
      </w:r>
    </w:p>
    <w:tbl>
      <w:tblPr>
        <w:tblStyle w:val="NormalTablePHPDOCX"/>
        <w:tblW w:w="2519" w:type="pct"/>
        <w:tblInd w:w="108" w:type="dxa"/>
        <w:tblLook w:val="04A0" w:firstRow="1" w:lastRow="0" w:firstColumn="1" w:lastColumn="0" w:noHBand="0" w:noVBand="1"/>
      </w:tblPr>
      <w:tblGrid>
        <w:gridCol w:w="4569"/>
      </w:tblGrid>
      <w:tr w:rsidR="00781073" w:rsidRPr="000350DF" w:rsidTr="000B1900">
        <w:tc>
          <w:tcPr>
            <w:tcW w:w="5000" w:type="pct"/>
            <w:shd w:val="clear" w:color="auto" w:fill="000000"/>
            <w:tcMar>
              <w:top w:w="150" w:type="dxa"/>
              <w:bottom w:w="150" w:type="dxa"/>
            </w:tcMar>
            <w:vAlign w:val="center"/>
          </w:tcPr>
          <w:p w:rsidR="00781073" w:rsidRPr="000350DF" w:rsidRDefault="000669E4" w:rsidP="000704E7">
            <w:pPr>
              <w:rPr>
                <w:sz w:val="20"/>
                <w:szCs w:val="20"/>
              </w:rPr>
            </w:pPr>
            <w:r w:rsidRPr="000350DF">
              <w:rPr>
                <w:rFonts w:ascii="Arial" w:hAnsi="Arial" w:cs="Arial"/>
                <w:b/>
                <w:bCs/>
                <w:color w:val="FFFFFF"/>
                <w:position w:val="-2"/>
                <w:sz w:val="20"/>
                <w:szCs w:val="20"/>
                <w:shd w:val="clear" w:color="auto" w:fill="000000"/>
              </w:rPr>
              <w:t>5</w:t>
            </w:r>
            <w:r w:rsidR="00781073" w:rsidRPr="000350DF">
              <w:rPr>
                <w:rFonts w:ascii="Arial" w:hAnsi="Arial" w:cs="Arial"/>
                <w:b/>
                <w:bCs/>
                <w:color w:val="FFFFFF"/>
                <w:position w:val="-2"/>
                <w:sz w:val="20"/>
                <w:szCs w:val="20"/>
                <w:shd w:val="clear" w:color="auto" w:fill="000000"/>
              </w:rPr>
              <w:t xml:space="preserve">. </w:t>
            </w:r>
            <w:r w:rsidR="009A5F18" w:rsidRPr="000350DF">
              <w:rPr>
                <w:rFonts w:ascii="Arial" w:hAnsi="Arial" w:cs="Arial"/>
                <w:b/>
                <w:bCs/>
                <w:color w:val="FFFFFF"/>
                <w:position w:val="-2"/>
                <w:sz w:val="20"/>
                <w:szCs w:val="20"/>
                <w:shd w:val="clear" w:color="auto" w:fill="000000"/>
              </w:rPr>
              <w:t>Ponudba s podizvajalci</w:t>
            </w:r>
          </w:p>
        </w:tc>
      </w:tr>
    </w:tbl>
    <w:p w:rsidR="000B1900" w:rsidRPr="000350DF" w:rsidRDefault="000B1900" w:rsidP="000704E7">
      <w:pPr>
        <w:spacing w:after="0" w:line="240" w:lineRule="auto"/>
        <w:jc w:val="both"/>
        <w:rPr>
          <w:rFonts w:ascii="Arial" w:hAnsi="Arial" w:cs="Arial"/>
          <w:color w:val="000000"/>
          <w:sz w:val="20"/>
          <w:szCs w:val="20"/>
        </w:rPr>
      </w:pP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Za </w:t>
      </w:r>
      <w:proofErr w:type="spellStart"/>
      <w:r w:rsidRPr="000350DF">
        <w:rPr>
          <w:rFonts w:ascii="Arial" w:hAnsi="Arial" w:cs="Arial"/>
          <w:color w:val="000000"/>
          <w:sz w:val="20"/>
          <w:szCs w:val="20"/>
        </w:rPr>
        <w:t>podizvajalsko</w:t>
      </w:r>
      <w:proofErr w:type="spellEnd"/>
      <w:r w:rsidRPr="000350DF">
        <w:rPr>
          <w:rFonts w:ascii="Arial" w:hAnsi="Arial" w:cs="Arial"/>
          <w:color w:val="000000"/>
          <w:sz w:val="20"/>
          <w:szCs w:val="20"/>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962"/>
      </w:tblGrid>
      <w:tr w:rsidR="009A5F18" w:rsidRPr="000350DF" w:rsidTr="00416840">
        <w:tc>
          <w:tcPr>
            <w:tcW w:w="0" w:type="auto"/>
            <w:tcMar>
              <w:top w:w="0" w:type="auto"/>
              <w:bottom w:w="0" w:type="auto"/>
            </w:tcMar>
          </w:tcPr>
          <w:p w:rsidR="009A5F18" w:rsidRPr="000350DF" w:rsidRDefault="009A5F18" w:rsidP="005769D7">
            <w:pPr>
              <w:numPr>
                <w:ilvl w:val="0"/>
                <w:numId w:val="18"/>
              </w:numPr>
              <w:ind w:left="720"/>
              <w:jc w:val="both"/>
              <w:rPr>
                <w:rFonts w:ascii="Arial" w:hAnsi="Arial" w:cs="Arial"/>
                <w:color w:val="000000"/>
                <w:sz w:val="20"/>
                <w:szCs w:val="20"/>
              </w:rPr>
            </w:pPr>
            <w:r w:rsidRPr="000350DF">
              <w:rPr>
                <w:rFonts w:ascii="Arial" w:hAnsi="Arial" w:cs="Arial"/>
                <w:color w:val="000000"/>
                <w:sz w:val="20"/>
                <w:szCs w:val="20"/>
              </w:rPr>
              <w:t xml:space="preserve">navesti vse podizvajalce ter vsak del javnega naročila, ki ga namerava oddati v </w:t>
            </w:r>
            <w:proofErr w:type="spellStart"/>
            <w:r w:rsidRPr="000350DF">
              <w:rPr>
                <w:rFonts w:ascii="Arial" w:hAnsi="Arial" w:cs="Arial"/>
                <w:color w:val="000000"/>
                <w:sz w:val="20"/>
                <w:szCs w:val="20"/>
              </w:rPr>
              <w:t>podizvajanje</w:t>
            </w:r>
            <w:proofErr w:type="spellEnd"/>
            <w:r w:rsidRPr="000350DF">
              <w:rPr>
                <w:rFonts w:ascii="Arial" w:hAnsi="Arial" w:cs="Arial"/>
                <w:color w:val="000000"/>
                <w:sz w:val="20"/>
                <w:szCs w:val="20"/>
              </w:rPr>
              <w:t>,</w:t>
            </w:r>
          </w:p>
          <w:p w:rsidR="009A5F18" w:rsidRPr="000350DF" w:rsidRDefault="009A5F18" w:rsidP="005769D7">
            <w:pPr>
              <w:numPr>
                <w:ilvl w:val="0"/>
                <w:numId w:val="18"/>
              </w:numPr>
              <w:ind w:left="720"/>
              <w:jc w:val="both"/>
              <w:rPr>
                <w:rFonts w:ascii="Arial" w:hAnsi="Arial" w:cs="Arial"/>
                <w:color w:val="000000"/>
                <w:sz w:val="20"/>
                <w:szCs w:val="20"/>
              </w:rPr>
            </w:pPr>
            <w:r w:rsidRPr="000350DF">
              <w:rPr>
                <w:rFonts w:ascii="Arial" w:hAnsi="Arial" w:cs="Arial"/>
                <w:color w:val="000000"/>
                <w:sz w:val="20"/>
                <w:szCs w:val="20"/>
              </w:rPr>
              <w:t>kontaktne podatke in zakonite zastopnike predlaganih podizvajalcev,</w:t>
            </w:r>
          </w:p>
          <w:p w:rsidR="009A5F18" w:rsidRPr="000350DF" w:rsidRDefault="009A5F18" w:rsidP="005769D7">
            <w:pPr>
              <w:numPr>
                <w:ilvl w:val="0"/>
                <w:numId w:val="18"/>
              </w:numPr>
              <w:ind w:left="720"/>
              <w:jc w:val="both"/>
              <w:rPr>
                <w:rFonts w:ascii="Arial" w:hAnsi="Arial" w:cs="Arial"/>
                <w:color w:val="000000"/>
                <w:sz w:val="20"/>
                <w:szCs w:val="20"/>
              </w:rPr>
            </w:pPr>
            <w:r w:rsidRPr="000350DF">
              <w:rPr>
                <w:rFonts w:ascii="Arial" w:hAnsi="Arial" w:cs="Arial"/>
                <w:color w:val="000000"/>
                <w:sz w:val="20"/>
                <w:szCs w:val="20"/>
              </w:rPr>
              <w:t>priložiti zahtevo podizvajalca za neposredno plačilo, če podizvajalec to zahteva.</w:t>
            </w:r>
          </w:p>
        </w:tc>
      </w:tr>
    </w:tbl>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Naročnik bo zavrnil vsakega podizvajalca, če zanj obstajajo razlogi za izključitev iz prvega, drugega ali četrtega odstavka 75. člena ZJN-3, razen v primeru iz tretjega odstavka 75. člena ZJN-3.</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lastRenderedPageBreak/>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V kolikor podizvajalec v skladu z 2. in 3. odstavkom 94. člena ZJN-3, zahteva neposredno plačilo, se šteje, da je neposredno plačilo podizvajalcu obvezno, kar sta dolžan upoštevati naročnik in glavni izvajalec.</w:t>
      </w:r>
    </w:p>
    <w:p w:rsidR="009A5F18" w:rsidRPr="000350DF" w:rsidRDefault="009A5F18" w:rsidP="000704E7">
      <w:pPr>
        <w:spacing w:after="0" w:line="240" w:lineRule="auto"/>
        <w:jc w:val="both"/>
        <w:rPr>
          <w:rFonts w:ascii="Arial" w:hAnsi="Arial" w:cs="Arial"/>
          <w:sz w:val="20"/>
          <w:szCs w:val="20"/>
        </w:rPr>
      </w:pPr>
      <w:r w:rsidRPr="000350DF">
        <w:rPr>
          <w:rFonts w:ascii="Arial" w:hAnsi="Arial" w:cs="Arial"/>
          <w:color w:val="000000"/>
          <w:sz w:val="20"/>
          <w:szCs w:val="20"/>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9A5F18" w:rsidRPr="000350DF" w:rsidTr="00416840">
        <w:tc>
          <w:tcPr>
            <w:tcW w:w="0" w:type="auto"/>
            <w:tcMar>
              <w:top w:w="0" w:type="auto"/>
              <w:bottom w:w="0" w:type="auto"/>
            </w:tcMar>
          </w:tcPr>
          <w:p w:rsidR="009A5F18" w:rsidRPr="000350DF" w:rsidRDefault="009A5F18" w:rsidP="005769D7">
            <w:pPr>
              <w:numPr>
                <w:ilvl w:val="0"/>
                <w:numId w:val="19"/>
              </w:numPr>
              <w:jc w:val="both"/>
              <w:rPr>
                <w:rFonts w:ascii="Arial" w:hAnsi="Arial" w:cs="Arial"/>
                <w:color w:val="000000"/>
                <w:sz w:val="20"/>
                <w:szCs w:val="20"/>
              </w:rPr>
            </w:pPr>
            <w:r w:rsidRPr="000350DF">
              <w:rPr>
                <w:rFonts w:ascii="Arial" w:hAnsi="Arial" w:cs="Arial"/>
                <w:color w:val="000000"/>
                <w:sz w:val="20"/>
                <w:szCs w:val="20"/>
              </w:rPr>
              <w:t>glavni izvajalec v pogodbi pooblastiti naročnika, da na podlagi potrjenega računa oziroma situacije s strani glavnega izvajalca neposredno plačuje podizvajalcu,</w:t>
            </w:r>
          </w:p>
          <w:p w:rsidR="009A5F18" w:rsidRPr="000350DF" w:rsidRDefault="009A5F18" w:rsidP="005769D7">
            <w:pPr>
              <w:numPr>
                <w:ilvl w:val="0"/>
                <w:numId w:val="19"/>
              </w:numPr>
              <w:jc w:val="both"/>
              <w:rPr>
                <w:rFonts w:ascii="Arial" w:hAnsi="Arial" w:cs="Arial"/>
                <w:color w:val="000000"/>
                <w:sz w:val="20"/>
                <w:szCs w:val="20"/>
              </w:rPr>
            </w:pPr>
            <w:r w:rsidRPr="000350DF">
              <w:rPr>
                <w:rFonts w:ascii="Arial" w:hAnsi="Arial" w:cs="Arial"/>
                <w:color w:val="000000"/>
                <w:sz w:val="20"/>
                <w:szCs w:val="20"/>
              </w:rPr>
              <w:t>podizvajalec predložiti soglasje, na podlagi katerega naročnik namesto ponudnika poravna podizvajalčevo terjatev do ponudnika,</w:t>
            </w:r>
          </w:p>
          <w:p w:rsidR="009A5F18" w:rsidRPr="000350DF" w:rsidRDefault="009A5F18" w:rsidP="005769D7">
            <w:pPr>
              <w:numPr>
                <w:ilvl w:val="0"/>
                <w:numId w:val="19"/>
              </w:numPr>
              <w:jc w:val="both"/>
              <w:rPr>
                <w:rFonts w:ascii="Arial" w:hAnsi="Arial" w:cs="Arial"/>
                <w:color w:val="000000"/>
                <w:sz w:val="20"/>
                <w:szCs w:val="20"/>
              </w:rPr>
            </w:pPr>
            <w:r w:rsidRPr="000350DF">
              <w:rPr>
                <w:rFonts w:ascii="Arial" w:hAnsi="Arial" w:cs="Arial"/>
                <w:color w:val="000000"/>
                <w:sz w:val="20"/>
                <w:szCs w:val="20"/>
              </w:rPr>
              <w:t>glavni izvajalec svojemu računu ali situaciji priložiti račun ali situacijo podizvajalca, ki ga je predhodno potrdil.</w:t>
            </w:r>
          </w:p>
        </w:tc>
      </w:tr>
    </w:tbl>
    <w:p w:rsidR="009A5F18" w:rsidRPr="000350DF" w:rsidRDefault="009A5F18"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izvedeno storitev, neposredno povezano s predmetom javnega naročila. </w:t>
      </w:r>
      <w:proofErr w:type="spellStart"/>
      <w:r w:rsidRPr="000350DF">
        <w:rPr>
          <w:rFonts w:ascii="Arial" w:hAnsi="Arial" w:cs="Arial"/>
          <w:color w:val="000000"/>
          <w:sz w:val="20"/>
          <w:szCs w:val="20"/>
        </w:rPr>
        <w:t>Nepredložitev</w:t>
      </w:r>
      <w:proofErr w:type="spellEnd"/>
      <w:r w:rsidRPr="000350DF">
        <w:rPr>
          <w:rFonts w:ascii="Arial" w:hAnsi="Arial" w:cs="Arial"/>
          <w:color w:val="000000"/>
          <w:sz w:val="20"/>
          <w:szCs w:val="20"/>
        </w:rPr>
        <w:t xml:space="preserve"> izjave v roku je razlog za uvedbo </w:t>
      </w:r>
      <w:proofErr w:type="spellStart"/>
      <w:r w:rsidRPr="000350DF">
        <w:rPr>
          <w:rFonts w:ascii="Arial" w:hAnsi="Arial" w:cs="Arial"/>
          <w:color w:val="000000"/>
          <w:sz w:val="20"/>
          <w:szCs w:val="20"/>
        </w:rPr>
        <w:t>prekrškovnega</w:t>
      </w:r>
      <w:proofErr w:type="spellEnd"/>
      <w:r w:rsidRPr="000350DF">
        <w:rPr>
          <w:rFonts w:ascii="Arial" w:hAnsi="Arial" w:cs="Arial"/>
          <w:color w:val="000000"/>
          <w:sz w:val="20"/>
          <w:szCs w:val="20"/>
        </w:rPr>
        <w:t xml:space="preserve"> postopka zoper ponudnika pred Državno revizijsko komisijo. Poleg globe je sankcija tudi izločitev  iz postopkov naročanja za predpisano obdobje. </w:t>
      </w:r>
    </w:p>
    <w:tbl>
      <w:tblPr>
        <w:tblStyle w:val="NormalTablePHPDOCX"/>
        <w:tblW w:w="4896" w:type="pct"/>
        <w:tblInd w:w="108" w:type="dxa"/>
        <w:tblLook w:val="04A0" w:firstRow="1" w:lastRow="0" w:firstColumn="1" w:lastColumn="0" w:noHBand="0" w:noVBand="1"/>
      </w:tblPr>
      <w:tblGrid>
        <w:gridCol w:w="8881"/>
      </w:tblGrid>
      <w:tr w:rsidR="009A5F18" w:rsidRPr="000350DF" w:rsidTr="00416840">
        <w:trPr>
          <w:trHeight w:val="293"/>
        </w:trPr>
        <w:tc>
          <w:tcPr>
            <w:tcW w:w="0" w:type="auto"/>
            <w:shd w:val="clear" w:color="auto" w:fill="000000"/>
            <w:tcMar>
              <w:top w:w="150" w:type="dxa"/>
              <w:bottom w:w="150" w:type="dxa"/>
            </w:tcMar>
            <w:vAlign w:val="center"/>
          </w:tcPr>
          <w:p w:rsidR="009A5F18"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6</w:t>
            </w:r>
            <w:r w:rsidR="009A5F18" w:rsidRPr="000350DF">
              <w:rPr>
                <w:rFonts w:ascii="Arial" w:hAnsi="Arial" w:cs="Arial"/>
                <w:b/>
                <w:bCs/>
                <w:color w:val="FFFFFF"/>
                <w:position w:val="-2"/>
                <w:sz w:val="20"/>
                <w:szCs w:val="20"/>
                <w:shd w:val="clear" w:color="auto" w:fill="000000"/>
              </w:rPr>
              <w:t>. Dopolnjevanje, spreminjanje ter pojasnjevanje ponudb</w:t>
            </w:r>
          </w:p>
        </w:tc>
      </w:tr>
    </w:tbl>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Naročnik bo v primeru dopolnjevanja ter pojasnjevanja ponudbe ravnal skladno z določili 89. člena ZJN-3.</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9A5F18" w:rsidRPr="000350DF" w:rsidRDefault="009A5F18"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9A5F18" w:rsidRPr="000350DF" w:rsidRDefault="009A5F18" w:rsidP="000704E7">
      <w:pPr>
        <w:spacing w:after="0" w:line="240" w:lineRule="auto"/>
        <w:jc w:val="both"/>
        <w:rPr>
          <w:rFonts w:ascii="Arial" w:hAnsi="Arial" w:cs="Arial"/>
          <w:sz w:val="20"/>
          <w:szCs w:val="20"/>
        </w:rPr>
      </w:pPr>
      <w:r w:rsidRPr="000350DF">
        <w:rPr>
          <w:rFonts w:ascii="Arial" w:hAnsi="Arial" w:cs="Arial"/>
          <w:color w:val="000000"/>
          <w:sz w:val="20"/>
          <w:szCs w:val="20"/>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9A5F18" w:rsidRPr="000350DF" w:rsidTr="00416840">
        <w:tc>
          <w:tcPr>
            <w:tcW w:w="0" w:type="auto"/>
            <w:tcMar>
              <w:top w:w="0" w:type="auto"/>
              <w:bottom w:w="0" w:type="auto"/>
            </w:tcMar>
          </w:tcPr>
          <w:p w:rsidR="009A5F18" w:rsidRPr="000350DF" w:rsidRDefault="009A5F18" w:rsidP="005769D7">
            <w:pPr>
              <w:numPr>
                <w:ilvl w:val="0"/>
                <w:numId w:val="20"/>
              </w:numPr>
              <w:jc w:val="both"/>
              <w:rPr>
                <w:rFonts w:ascii="Arial" w:hAnsi="Arial" w:cs="Arial"/>
                <w:color w:val="000000"/>
                <w:sz w:val="20"/>
                <w:szCs w:val="20"/>
              </w:rPr>
            </w:pPr>
            <w:r w:rsidRPr="000350DF">
              <w:rPr>
                <w:rFonts w:ascii="Arial" w:hAnsi="Arial" w:cs="Arial"/>
                <w:color w:val="000000"/>
                <w:sz w:val="20"/>
                <w:szCs w:val="20"/>
              </w:rPr>
              <w:t>svoje cene brez DDV na enoto, vrednosti postavke brez DDV, skupne vrednosti ponudbe brez DDV, razen kadar se skupna vrednost spremeni v skladu s sedmim odstavkom 89. člena in ponudbe v okviru meril,</w:t>
            </w:r>
          </w:p>
          <w:p w:rsidR="009A5F18" w:rsidRPr="000350DF" w:rsidRDefault="009A5F18" w:rsidP="005769D7">
            <w:pPr>
              <w:numPr>
                <w:ilvl w:val="0"/>
                <w:numId w:val="20"/>
              </w:numPr>
              <w:jc w:val="both"/>
              <w:rPr>
                <w:rFonts w:ascii="Arial" w:hAnsi="Arial" w:cs="Arial"/>
                <w:color w:val="000000"/>
                <w:sz w:val="20"/>
                <w:szCs w:val="20"/>
              </w:rPr>
            </w:pPr>
            <w:r w:rsidRPr="000350DF">
              <w:rPr>
                <w:rFonts w:ascii="Arial" w:hAnsi="Arial" w:cs="Arial"/>
                <w:color w:val="000000"/>
                <w:sz w:val="20"/>
                <w:szCs w:val="20"/>
              </w:rPr>
              <w:t>tistega dela ponudbe, ki se veže na tehnične specifikacije predmeta javnega naročila,</w:t>
            </w:r>
          </w:p>
          <w:p w:rsidR="009A5F18" w:rsidRPr="000350DF" w:rsidRDefault="009A5F18" w:rsidP="005769D7">
            <w:pPr>
              <w:numPr>
                <w:ilvl w:val="0"/>
                <w:numId w:val="20"/>
              </w:numPr>
              <w:jc w:val="both"/>
              <w:rPr>
                <w:rFonts w:ascii="Arial" w:hAnsi="Arial" w:cs="Arial"/>
                <w:color w:val="000000"/>
                <w:sz w:val="20"/>
                <w:szCs w:val="20"/>
              </w:rPr>
            </w:pPr>
            <w:r w:rsidRPr="000350DF">
              <w:rPr>
                <w:rFonts w:ascii="Arial" w:hAnsi="Arial" w:cs="Arial"/>
                <w:color w:val="000000"/>
                <w:sz w:val="20"/>
                <w:szCs w:val="20"/>
              </w:rPr>
              <w:t>tistih elementov ponudbe, ki vplivajo ali bi lahko vplivali na drugačno razvrstitev njegove ponudbe glede na preostale ponudbe, ki jih je naročnik prejel v postopku javnega naročanja.</w:t>
            </w:r>
          </w:p>
        </w:tc>
      </w:tr>
    </w:tbl>
    <w:p w:rsidR="009A5F18" w:rsidRPr="000350DF" w:rsidRDefault="009A5F18"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lastRenderedPageBreak/>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1986" w:type="pct"/>
        <w:tblInd w:w="108" w:type="dxa"/>
        <w:tblLook w:val="04A0" w:firstRow="1" w:lastRow="0" w:firstColumn="1" w:lastColumn="0" w:noHBand="0" w:noVBand="1"/>
      </w:tblPr>
      <w:tblGrid>
        <w:gridCol w:w="3603"/>
      </w:tblGrid>
      <w:tr w:rsidR="008131F6" w:rsidRPr="000350DF" w:rsidTr="00416840">
        <w:trPr>
          <w:trHeight w:val="260"/>
        </w:trPr>
        <w:tc>
          <w:tcPr>
            <w:tcW w:w="0" w:type="auto"/>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7. Obvestilo o oddaji naročila</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Po sprejemu odločitve o oddaji naročila bo naročnik slednjo </w:t>
      </w:r>
      <w:r w:rsidRPr="000350DF">
        <w:rPr>
          <w:rFonts w:ascii="Arial" w:hAnsi="Arial" w:cs="Arial"/>
          <w:bCs/>
          <w:color w:val="000000"/>
          <w:sz w:val="20"/>
          <w:szCs w:val="20"/>
          <w:u w:val="single"/>
        </w:rPr>
        <w:t>objavil na portalu javnih naročil</w:t>
      </w:r>
      <w:r w:rsidRPr="000350DF">
        <w:rPr>
          <w:rFonts w:ascii="Arial" w:hAnsi="Arial" w:cs="Arial"/>
          <w:color w:val="000000"/>
          <w:sz w:val="20"/>
          <w:szCs w:val="20"/>
        </w:rPr>
        <w:t xml:space="preserve">. Naročnik o vseh odločitvah obvesti ponudnike in kandidate na način, da odločitev objavi na portalu javnih naročil. </w:t>
      </w:r>
      <w:r w:rsidRPr="000350DF">
        <w:rPr>
          <w:rFonts w:ascii="Arial" w:hAnsi="Arial" w:cs="Arial"/>
          <w:bCs/>
          <w:color w:val="000000"/>
          <w:sz w:val="20"/>
          <w:szCs w:val="20"/>
          <w:u w:val="single"/>
        </w:rPr>
        <w:t>Odločitev se šteje za vročeno z dnem objave na portalu javnih naročil. </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bCs/>
          <w:color w:val="000000"/>
          <w:sz w:val="20"/>
          <w:szCs w:val="20"/>
        </w:rPr>
        <w:t>Ponudnike opozarjamo, da so sami dolžni spremljati objave odločitev na portalu javnih naročil.</w:t>
      </w:r>
    </w:p>
    <w:tbl>
      <w:tblPr>
        <w:tblStyle w:val="NormalTablePHPDOCX"/>
        <w:tblW w:w="3152" w:type="pct"/>
        <w:tblInd w:w="108" w:type="dxa"/>
        <w:tblLook w:val="04A0" w:firstRow="1" w:lastRow="0" w:firstColumn="1" w:lastColumn="0" w:noHBand="0" w:noVBand="1"/>
      </w:tblPr>
      <w:tblGrid>
        <w:gridCol w:w="5718"/>
      </w:tblGrid>
      <w:tr w:rsidR="008131F6" w:rsidRPr="000350DF" w:rsidTr="008131F6">
        <w:trPr>
          <w:trHeight w:val="336"/>
        </w:trPr>
        <w:tc>
          <w:tcPr>
            <w:tcW w:w="5000" w:type="pct"/>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8. Sklenitev pogodbe in spremembe pogodbe</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Izbrani ponudnik bo pozvan k podpisu pogodbe. </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V skladu s 95. členom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070"/>
      </w:tblGrid>
      <w:tr w:rsidR="008131F6" w:rsidRPr="000350DF" w:rsidTr="00416840">
        <w:tc>
          <w:tcPr>
            <w:tcW w:w="0" w:type="auto"/>
            <w:tcMar>
              <w:top w:w="0" w:type="auto"/>
              <w:bottom w:w="0" w:type="auto"/>
            </w:tcMar>
          </w:tcPr>
          <w:p w:rsidR="008131F6" w:rsidRPr="000350DF" w:rsidRDefault="008131F6" w:rsidP="005769D7">
            <w:pPr>
              <w:numPr>
                <w:ilvl w:val="0"/>
                <w:numId w:val="21"/>
              </w:numPr>
              <w:jc w:val="both"/>
              <w:rPr>
                <w:rFonts w:ascii="Arial" w:hAnsi="Arial" w:cs="Arial"/>
                <w:color w:val="000000"/>
                <w:sz w:val="20"/>
                <w:szCs w:val="20"/>
              </w:rPr>
            </w:pPr>
            <w:r w:rsidRPr="000350DF">
              <w:rPr>
                <w:rFonts w:ascii="Arial" w:hAnsi="Arial" w:cs="Arial"/>
                <w:color w:val="000000"/>
                <w:sz w:val="20"/>
                <w:szCs w:val="20"/>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8131F6" w:rsidRPr="000350DF" w:rsidRDefault="008131F6" w:rsidP="005769D7">
            <w:pPr>
              <w:numPr>
                <w:ilvl w:val="0"/>
                <w:numId w:val="21"/>
              </w:numPr>
              <w:jc w:val="both"/>
              <w:rPr>
                <w:rFonts w:ascii="Arial" w:hAnsi="Arial" w:cs="Arial"/>
                <w:color w:val="000000"/>
                <w:sz w:val="20"/>
                <w:szCs w:val="20"/>
              </w:rPr>
            </w:pPr>
            <w:r w:rsidRPr="000350DF">
              <w:rPr>
                <w:rFonts w:ascii="Arial" w:hAnsi="Arial" w:cs="Arial"/>
                <w:color w:val="000000"/>
                <w:sz w:val="20"/>
                <w:szCs w:val="20"/>
              </w:rPr>
              <w:t>za dodatne gradnje, storitve ali dobave blaga, ki jih izvede prvotni izvajalec, če so potrebne, čeprav niso bile vključene v prvotno javno naročilo, in če zamenjava izvajalca:</w:t>
            </w:r>
          </w:p>
        </w:tc>
      </w:tr>
      <w:tr w:rsidR="008131F6" w:rsidRPr="000350DF" w:rsidTr="00416840">
        <w:tc>
          <w:tcPr>
            <w:tcW w:w="0" w:type="auto"/>
            <w:tcMar>
              <w:top w:w="0" w:type="auto"/>
              <w:bottom w:w="0" w:type="auto"/>
            </w:tcMar>
          </w:tcPr>
          <w:p w:rsidR="008131F6" w:rsidRPr="000350DF" w:rsidRDefault="008131F6" w:rsidP="005769D7">
            <w:pPr>
              <w:numPr>
                <w:ilvl w:val="0"/>
                <w:numId w:val="26"/>
              </w:numPr>
              <w:jc w:val="both"/>
              <w:rPr>
                <w:rFonts w:ascii="Arial" w:hAnsi="Arial" w:cs="Arial"/>
                <w:color w:val="000000"/>
                <w:sz w:val="20"/>
                <w:szCs w:val="20"/>
              </w:rPr>
            </w:pPr>
            <w:r w:rsidRPr="000350DF">
              <w:rPr>
                <w:rFonts w:ascii="Arial" w:hAnsi="Arial" w:cs="Arial"/>
                <w:color w:val="000000"/>
                <w:sz w:val="20"/>
                <w:szCs w:val="20"/>
              </w:rPr>
              <w:t xml:space="preserve">ni mogoča iz ekonomskih ali tehničnih razlogov, kot so zahteve glede zamenljivosti ali </w:t>
            </w:r>
            <w:proofErr w:type="spellStart"/>
            <w:r w:rsidRPr="000350DF">
              <w:rPr>
                <w:rFonts w:ascii="Arial" w:hAnsi="Arial" w:cs="Arial"/>
                <w:color w:val="000000"/>
                <w:sz w:val="20"/>
                <w:szCs w:val="20"/>
              </w:rPr>
              <w:t>interoperabilnosti</w:t>
            </w:r>
            <w:proofErr w:type="spellEnd"/>
            <w:r w:rsidRPr="000350DF">
              <w:rPr>
                <w:rFonts w:ascii="Arial" w:hAnsi="Arial" w:cs="Arial"/>
                <w:color w:val="000000"/>
                <w:sz w:val="20"/>
                <w:szCs w:val="20"/>
              </w:rPr>
              <w:t xml:space="preserve"> z obstoječo opremo, storitvami ali inštalacijami, naročenimi v okviru prvotnega javnega naročila, ter</w:t>
            </w:r>
          </w:p>
          <w:p w:rsidR="008131F6" w:rsidRPr="000350DF" w:rsidRDefault="008131F6" w:rsidP="005769D7">
            <w:pPr>
              <w:numPr>
                <w:ilvl w:val="0"/>
                <w:numId w:val="26"/>
              </w:numPr>
              <w:jc w:val="both"/>
              <w:rPr>
                <w:rFonts w:ascii="Arial" w:hAnsi="Arial" w:cs="Arial"/>
                <w:color w:val="000000"/>
                <w:sz w:val="20"/>
                <w:szCs w:val="20"/>
              </w:rPr>
            </w:pPr>
            <w:r w:rsidRPr="000350DF">
              <w:rPr>
                <w:rFonts w:ascii="Arial" w:hAnsi="Arial" w:cs="Arial"/>
                <w:color w:val="000000"/>
                <w:sz w:val="20"/>
                <w:szCs w:val="20"/>
              </w:rPr>
              <w:t>bi naročniku povzročila velike nevšečnosti ali znatno podvajanje stroškov;</w:t>
            </w:r>
          </w:p>
        </w:tc>
      </w:tr>
      <w:tr w:rsidR="008131F6" w:rsidRPr="000350DF" w:rsidTr="00416840">
        <w:tc>
          <w:tcPr>
            <w:tcW w:w="0" w:type="auto"/>
            <w:tcMar>
              <w:top w:w="0" w:type="auto"/>
              <w:bottom w:w="0" w:type="auto"/>
            </w:tcMar>
          </w:tcPr>
          <w:p w:rsidR="008131F6" w:rsidRPr="000350DF" w:rsidRDefault="008131F6" w:rsidP="005769D7">
            <w:pPr>
              <w:numPr>
                <w:ilvl w:val="0"/>
                <w:numId w:val="22"/>
              </w:numPr>
              <w:jc w:val="both"/>
              <w:rPr>
                <w:rFonts w:ascii="Arial" w:hAnsi="Arial" w:cs="Arial"/>
                <w:color w:val="000000"/>
                <w:sz w:val="20"/>
                <w:szCs w:val="20"/>
              </w:rPr>
            </w:pPr>
            <w:r w:rsidRPr="000350DF">
              <w:rPr>
                <w:rFonts w:ascii="Arial" w:hAnsi="Arial" w:cs="Arial"/>
                <w:color w:val="000000"/>
                <w:sz w:val="20"/>
                <w:szCs w:val="20"/>
              </w:rPr>
              <w:t>če je sprememba potrebna zaradi okoliščin, ki jih skrben naročnik ni mogel predvideti, in sprememba ne spreminja splošne narave javnega naročila;</w:t>
            </w:r>
          </w:p>
          <w:p w:rsidR="008131F6" w:rsidRPr="000350DF" w:rsidRDefault="008131F6" w:rsidP="005769D7">
            <w:pPr>
              <w:numPr>
                <w:ilvl w:val="0"/>
                <w:numId w:val="22"/>
              </w:numPr>
              <w:jc w:val="both"/>
              <w:rPr>
                <w:rFonts w:ascii="Arial" w:hAnsi="Arial" w:cs="Arial"/>
                <w:color w:val="000000"/>
                <w:sz w:val="20"/>
                <w:szCs w:val="20"/>
              </w:rPr>
            </w:pPr>
            <w:r w:rsidRPr="000350DF">
              <w:rPr>
                <w:rFonts w:ascii="Arial" w:hAnsi="Arial" w:cs="Arial"/>
                <w:color w:val="000000"/>
                <w:sz w:val="20"/>
                <w:szCs w:val="20"/>
              </w:rPr>
              <w:t>če izvajalca, ki mu je naročnik prvotno oddal javno naročilo, zamenja nov izvajalec kot posledica enega od naslednjih razlogov:</w:t>
            </w:r>
          </w:p>
        </w:tc>
      </w:tr>
      <w:tr w:rsidR="008131F6" w:rsidRPr="000350DF" w:rsidTr="00416840">
        <w:tc>
          <w:tcPr>
            <w:tcW w:w="0" w:type="auto"/>
            <w:tcMar>
              <w:top w:w="0" w:type="auto"/>
              <w:bottom w:w="0" w:type="auto"/>
            </w:tcMar>
          </w:tcPr>
          <w:p w:rsidR="008131F6" w:rsidRPr="000350DF" w:rsidRDefault="008131F6" w:rsidP="005769D7">
            <w:pPr>
              <w:pStyle w:val="Odstavekseznama"/>
              <w:numPr>
                <w:ilvl w:val="0"/>
                <w:numId w:val="27"/>
              </w:numPr>
              <w:jc w:val="both"/>
              <w:rPr>
                <w:rFonts w:ascii="Arial" w:hAnsi="Arial" w:cs="Arial"/>
                <w:color w:val="000000"/>
                <w:sz w:val="20"/>
                <w:szCs w:val="20"/>
              </w:rPr>
            </w:pPr>
            <w:r w:rsidRPr="000350DF">
              <w:rPr>
                <w:rFonts w:ascii="Arial" w:hAnsi="Arial" w:cs="Arial"/>
                <w:color w:val="000000"/>
                <w:sz w:val="20"/>
                <w:szCs w:val="20"/>
              </w:rPr>
              <w:t>nedvoumna določba o reviziji ali opcija v skladu z a. točko;</w:t>
            </w:r>
          </w:p>
          <w:p w:rsidR="008131F6" w:rsidRPr="000350DF" w:rsidRDefault="008131F6" w:rsidP="005769D7">
            <w:pPr>
              <w:pStyle w:val="Odstavekseznama"/>
              <w:numPr>
                <w:ilvl w:val="0"/>
                <w:numId w:val="27"/>
              </w:numPr>
              <w:jc w:val="both"/>
              <w:rPr>
                <w:rFonts w:ascii="Arial" w:hAnsi="Arial" w:cs="Arial"/>
                <w:color w:val="000000"/>
                <w:sz w:val="20"/>
                <w:szCs w:val="20"/>
              </w:rPr>
            </w:pPr>
            <w:r w:rsidRPr="000350DF">
              <w:rPr>
                <w:rFonts w:ascii="Arial" w:hAnsi="Arial" w:cs="Arial"/>
                <w:color w:val="000000"/>
                <w:sz w:val="20"/>
                <w:szCs w:val="20"/>
              </w:rPr>
              <w:t xml:space="preserve">drug gospodarski subjekt, ki izpolnjuje prvotno določene pogoje za sodelovanje, standarde za zagotavljanje kakovosti in standarde za </w:t>
            </w:r>
            <w:proofErr w:type="spellStart"/>
            <w:r w:rsidRPr="000350DF">
              <w:rPr>
                <w:rFonts w:ascii="Arial" w:hAnsi="Arial" w:cs="Arial"/>
                <w:color w:val="000000"/>
                <w:sz w:val="20"/>
                <w:szCs w:val="20"/>
              </w:rPr>
              <w:t>okoljsko</w:t>
            </w:r>
            <w:proofErr w:type="spellEnd"/>
            <w:r w:rsidRPr="000350DF">
              <w:rPr>
                <w:rFonts w:ascii="Arial" w:hAnsi="Arial" w:cs="Arial"/>
                <w:color w:val="000000"/>
                <w:sz w:val="20"/>
                <w:szCs w:val="20"/>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0350DF">
              <w:rPr>
                <w:rFonts w:ascii="Arial" w:hAnsi="Arial" w:cs="Arial"/>
                <w:color w:val="000000"/>
                <w:sz w:val="20"/>
                <w:szCs w:val="20"/>
              </w:rPr>
              <w:t>obidu</w:t>
            </w:r>
            <w:proofErr w:type="spellEnd"/>
            <w:r w:rsidRPr="000350DF">
              <w:rPr>
                <w:rFonts w:ascii="Arial" w:hAnsi="Arial" w:cs="Arial"/>
                <w:color w:val="000000"/>
                <w:sz w:val="20"/>
                <w:szCs w:val="20"/>
              </w:rPr>
              <w:t xml:space="preserve"> določb tega zakona;</w:t>
            </w:r>
          </w:p>
        </w:tc>
      </w:tr>
      <w:tr w:rsidR="008131F6" w:rsidRPr="000350DF" w:rsidTr="00416840">
        <w:tc>
          <w:tcPr>
            <w:tcW w:w="0" w:type="auto"/>
            <w:tcMar>
              <w:top w:w="0" w:type="auto"/>
              <w:bottom w:w="0" w:type="auto"/>
            </w:tcMar>
          </w:tcPr>
          <w:p w:rsidR="008131F6" w:rsidRPr="000350DF" w:rsidRDefault="008131F6" w:rsidP="005769D7">
            <w:pPr>
              <w:numPr>
                <w:ilvl w:val="0"/>
                <w:numId w:val="23"/>
              </w:numPr>
              <w:jc w:val="both"/>
              <w:rPr>
                <w:rFonts w:ascii="Arial" w:hAnsi="Arial" w:cs="Arial"/>
                <w:color w:val="000000"/>
                <w:sz w:val="20"/>
                <w:szCs w:val="20"/>
              </w:rPr>
            </w:pPr>
            <w:r w:rsidRPr="000350DF">
              <w:rPr>
                <w:rFonts w:ascii="Arial" w:hAnsi="Arial" w:cs="Arial"/>
                <w:color w:val="000000"/>
                <w:sz w:val="20"/>
                <w:szCs w:val="20"/>
              </w:rPr>
              <w:t>če sprememba ne glede na njeno vrednost ni bistvena.</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lastRenderedPageBreak/>
        <w:t>V primeru iz b. in c. točke kakršno koli zvišanje cene ne sme presegati 30 %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8131F6" w:rsidRPr="000350DF" w:rsidRDefault="008131F6" w:rsidP="000704E7">
      <w:pPr>
        <w:spacing w:after="0" w:line="240" w:lineRule="auto"/>
        <w:jc w:val="both"/>
        <w:rPr>
          <w:rFonts w:ascii="Arial" w:hAnsi="Arial" w:cs="Arial"/>
          <w:sz w:val="20"/>
          <w:szCs w:val="20"/>
        </w:rPr>
      </w:pPr>
      <w:r w:rsidRPr="000350DF">
        <w:rPr>
          <w:rFonts w:ascii="Arial" w:hAnsi="Arial" w:cs="Arial"/>
          <w:color w:val="000000"/>
          <w:sz w:val="20"/>
          <w:szCs w:val="20"/>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8131F6" w:rsidRPr="000350DF" w:rsidTr="00416840">
        <w:tc>
          <w:tcPr>
            <w:tcW w:w="0" w:type="auto"/>
            <w:tcMar>
              <w:top w:w="0" w:type="auto"/>
              <w:bottom w:w="0" w:type="auto"/>
            </w:tcMar>
          </w:tcPr>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sprememba spreminja ekonomsko ravnotežje pogodbe o izvedbi javnega naročila v korist izvajalca na način, ki ni bil predviden v prvotni pogodbi;</w:t>
            </w:r>
          </w:p>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zaradi spremembe je znatno razširjen obseg pogodbe o izvedbi javnega naročila;</w:t>
            </w:r>
          </w:p>
          <w:p w:rsidR="008131F6" w:rsidRPr="000350DF" w:rsidRDefault="008131F6" w:rsidP="005769D7">
            <w:pPr>
              <w:numPr>
                <w:ilvl w:val="0"/>
                <w:numId w:val="24"/>
              </w:numPr>
              <w:jc w:val="both"/>
              <w:rPr>
                <w:rFonts w:ascii="Arial" w:hAnsi="Arial" w:cs="Arial"/>
                <w:color w:val="000000"/>
                <w:sz w:val="20"/>
                <w:szCs w:val="20"/>
              </w:rPr>
            </w:pPr>
            <w:r w:rsidRPr="000350DF">
              <w:rPr>
                <w:rFonts w:ascii="Arial" w:hAnsi="Arial" w:cs="Arial"/>
                <w:color w:val="000000"/>
                <w:sz w:val="20"/>
                <w:szCs w:val="20"/>
              </w:rPr>
              <w:t>drug gospodarski subjekt zamenja prvotnega izvajalca v primeru, ki ni naveden v d. točki.</w:t>
            </w:r>
          </w:p>
          <w:p w:rsidR="008131F6" w:rsidRPr="000350DF" w:rsidRDefault="008131F6" w:rsidP="000704E7">
            <w:pPr>
              <w:ind w:left="720"/>
              <w:jc w:val="both"/>
              <w:rPr>
                <w:rFonts w:ascii="Arial" w:hAnsi="Arial" w:cs="Arial"/>
                <w:color w:val="000000"/>
                <w:sz w:val="20"/>
                <w:szCs w:val="20"/>
              </w:rPr>
            </w:pPr>
          </w:p>
        </w:tc>
      </w:tr>
      <w:tr w:rsidR="008131F6" w:rsidRPr="000350DF" w:rsidTr="00416840">
        <w:tc>
          <w:tcPr>
            <w:tcW w:w="0" w:type="auto"/>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t>9. Zaupnost ponudbene dokumentacije</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Ponudniki, ki z udeležbo v postopku oziroma izvajanju pogodbenih obveznosti izvedo za zaupne podatke oziroma poslovne skrivnosti, so jih dolžni varovati v skladu s predpisi.</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8131F6" w:rsidRDefault="008131F6" w:rsidP="000704E7">
      <w:pPr>
        <w:spacing w:before="225" w:after="225" w:line="240" w:lineRule="auto"/>
        <w:jc w:val="both"/>
        <w:rPr>
          <w:rFonts w:ascii="Arial" w:hAnsi="Arial" w:cs="Arial"/>
          <w:color w:val="000000"/>
          <w:sz w:val="20"/>
          <w:szCs w:val="20"/>
        </w:rPr>
      </w:pPr>
      <w:r w:rsidRPr="000350DF">
        <w:rPr>
          <w:rFonts w:ascii="Arial" w:hAnsi="Arial" w:cs="Arial"/>
          <w:color w:val="000000"/>
          <w:sz w:val="20"/>
          <w:szCs w:val="20"/>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rsid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sz w:val="20"/>
          <w:szCs w:val="20"/>
        </w:rPr>
      </w:pPr>
    </w:p>
    <w:tbl>
      <w:tblPr>
        <w:tblStyle w:val="NormalTablePHPDOCX"/>
        <w:tblW w:w="3152" w:type="pct"/>
        <w:tblInd w:w="108" w:type="dxa"/>
        <w:tblLook w:val="04A0" w:firstRow="1" w:lastRow="0" w:firstColumn="1" w:lastColumn="0" w:noHBand="0" w:noVBand="1"/>
      </w:tblPr>
      <w:tblGrid>
        <w:gridCol w:w="5718"/>
      </w:tblGrid>
      <w:tr w:rsidR="008131F6" w:rsidRPr="000350DF" w:rsidTr="008131F6">
        <w:trPr>
          <w:trHeight w:val="387"/>
        </w:trPr>
        <w:tc>
          <w:tcPr>
            <w:tcW w:w="5000" w:type="pct"/>
            <w:shd w:val="clear" w:color="auto" w:fill="000000"/>
            <w:tcMar>
              <w:top w:w="150" w:type="dxa"/>
              <w:bottom w:w="150" w:type="dxa"/>
            </w:tcMar>
            <w:vAlign w:val="center"/>
          </w:tcPr>
          <w:p w:rsidR="008131F6" w:rsidRPr="000350DF" w:rsidRDefault="008131F6" w:rsidP="000704E7">
            <w:pPr>
              <w:rPr>
                <w:rFonts w:ascii="Arial" w:hAnsi="Arial" w:cs="Arial"/>
                <w:sz w:val="20"/>
                <w:szCs w:val="20"/>
              </w:rPr>
            </w:pPr>
            <w:r w:rsidRPr="000350DF">
              <w:rPr>
                <w:rFonts w:ascii="Arial" w:hAnsi="Arial" w:cs="Arial"/>
                <w:b/>
                <w:bCs/>
                <w:color w:val="FFFFFF"/>
                <w:position w:val="-2"/>
                <w:sz w:val="20"/>
                <w:szCs w:val="20"/>
                <w:shd w:val="clear" w:color="auto" w:fill="000000"/>
              </w:rPr>
              <w:lastRenderedPageBreak/>
              <w:t>10. Način predložitve dokumentov v ponudbi</w:t>
            </w:r>
          </w:p>
        </w:tc>
      </w:tr>
    </w:tbl>
    <w:p w:rsidR="008131F6" w:rsidRPr="000350DF" w:rsidRDefault="008131F6" w:rsidP="000704E7">
      <w:pPr>
        <w:spacing w:after="0" w:line="240" w:lineRule="auto"/>
        <w:jc w:val="both"/>
        <w:rPr>
          <w:rFonts w:ascii="Arial" w:hAnsi="Arial" w:cs="Arial"/>
          <w:color w:val="000000"/>
          <w:sz w:val="20"/>
          <w:szCs w:val="20"/>
        </w:rPr>
      </w:pPr>
    </w:p>
    <w:p w:rsidR="008131F6" w:rsidRPr="000350DF" w:rsidRDefault="008131F6" w:rsidP="000704E7">
      <w:pPr>
        <w:spacing w:after="0" w:line="240" w:lineRule="auto"/>
        <w:jc w:val="both"/>
        <w:rPr>
          <w:rFonts w:ascii="Arial" w:hAnsi="Arial" w:cs="Arial"/>
          <w:sz w:val="20"/>
          <w:szCs w:val="20"/>
        </w:rPr>
      </w:pPr>
      <w:r w:rsidRPr="000350DF">
        <w:rPr>
          <w:rFonts w:ascii="Arial" w:hAnsi="Arial" w:cs="Arial"/>
          <w:color w:val="000000"/>
          <w:sz w:val="20"/>
          <w:szCs w:val="20"/>
        </w:rPr>
        <w:t>Zaželeno je:</w:t>
      </w:r>
    </w:p>
    <w:tbl>
      <w:tblPr>
        <w:tblStyle w:val="NormalTablePHPDOCX"/>
        <w:tblW w:w="0" w:type="auto"/>
        <w:tblInd w:w="108" w:type="dxa"/>
        <w:tblLook w:val="04A0" w:firstRow="1" w:lastRow="0" w:firstColumn="1" w:lastColumn="0" w:noHBand="0" w:noVBand="1"/>
      </w:tblPr>
      <w:tblGrid>
        <w:gridCol w:w="8962"/>
      </w:tblGrid>
      <w:tr w:rsidR="008131F6" w:rsidRPr="000350DF" w:rsidTr="00416840">
        <w:tc>
          <w:tcPr>
            <w:tcW w:w="0" w:type="auto"/>
            <w:tcMar>
              <w:top w:w="0" w:type="auto"/>
              <w:bottom w:w="0" w:type="auto"/>
            </w:tcMar>
          </w:tcPr>
          <w:p w:rsidR="008131F6" w:rsidRPr="000350DF" w:rsidRDefault="008131F6" w:rsidP="005769D7">
            <w:pPr>
              <w:numPr>
                <w:ilvl w:val="0"/>
                <w:numId w:val="25"/>
              </w:numPr>
              <w:jc w:val="both"/>
              <w:rPr>
                <w:rFonts w:ascii="Arial" w:hAnsi="Arial" w:cs="Arial"/>
                <w:color w:val="000000"/>
                <w:sz w:val="20"/>
                <w:szCs w:val="20"/>
              </w:rPr>
            </w:pPr>
            <w:r w:rsidRPr="000350DF">
              <w:rPr>
                <w:rFonts w:ascii="Arial" w:hAnsi="Arial" w:cs="Arial"/>
                <w:color w:val="000000"/>
                <w:sz w:val="20"/>
                <w:szCs w:val="20"/>
              </w:rPr>
              <w:t>da so vsi dokumenti na mestih, kjer je to označeno, datirani, podpisani s strani pooblaščene osebe in žigosani z žigom ponudnika,</w:t>
            </w:r>
          </w:p>
          <w:p w:rsidR="008131F6" w:rsidRPr="000350DF" w:rsidRDefault="008131F6" w:rsidP="005769D7">
            <w:pPr>
              <w:numPr>
                <w:ilvl w:val="0"/>
                <w:numId w:val="25"/>
              </w:numPr>
              <w:jc w:val="both"/>
              <w:rPr>
                <w:rFonts w:ascii="Arial" w:hAnsi="Arial" w:cs="Arial"/>
                <w:color w:val="000000"/>
                <w:sz w:val="20"/>
                <w:szCs w:val="20"/>
              </w:rPr>
            </w:pPr>
            <w:r w:rsidRPr="000350DF">
              <w:rPr>
                <w:rFonts w:ascii="Arial" w:hAnsi="Arial" w:cs="Arial"/>
                <w:color w:val="000000"/>
                <w:sz w:val="20"/>
                <w:szCs w:val="20"/>
              </w:rPr>
              <w:t>da ponudnik morebitne popravke opremi z žigom in podpisom svoje pooblaščene osebe.</w:t>
            </w:r>
          </w:p>
        </w:tc>
      </w:tr>
    </w:tbl>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Kadar je zahtevano dokazilo, ponudniku ni potrebno predložiti originala,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obstaja naročnikova zahteva po najvišji dovoljeni starosti dokumentov, ki jih ponudnik prilaga kot dokazila, je to navedeno ob vsakem posameznem dokazilu.</w:t>
      </w:r>
    </w:p>
    <w:p w:rsidR="008131F6" w:rsidRPr="000350DF" w:rsidRDefault="008131F6"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pPr w:leftFromText="141" w:rightFromText="141" w:vertAnchor="text" w:horzAnchor="margin" w:tblpY="123"/>
        <w:tblW w:w="2519" w:type="pct"/>
        <w:tblLook w:val="04A0" w:firstRow="1" w:lastRow="0" w:firstColumn="1" w:lastColumn="0" w:noHBand="0" w:noVBand="1"/>
      </w:tblPr>
      <w:tblGrid>
        <w:gridCol w:w="4569"/>
      </w:tblGrid>
      <w:tr w:rsidR="000350DF" w:rsidRPr="000350DF" w:rsidTr="000350DF">
        <w:tc>
          <w:tcPr>
            <w:tcW w:w="5000" w:type="pct"/>
            <w:shd w:val="clear" w:color="auto" w:fill="000000"/>
            <w:tcMar>
              <w:top w:w="150" w:type="dxa"/>
              <w:bottom w:w="150" w:type="dxa"/>
            </w:tcMar>
            <w:vAlign w:val="center"/>
          </w:tcPr>
          <w:p w:rsidR="000350DF" w:rsidRPr="000350DF" w:rsidRDefault="000350DF" w:rsidP="000350DF">
            <w:pPr>
              <w:rPr>
                <w:sz w:val="20"/>
                <w:szCs w:val="20"/>
              </w:rPr>
            </w:pPr>
            <w:bookmarkStart w:id="1" w:name="_Hlk508811988"/>
            <w:r w:rsidRPr="000350DF">
              <w:rPr>
                <w:rFonts w:ascii="Arial" w:hAnsi="Arial" w:cs="Arial"/>
                <w:b/>
                <w:bCs/>
                <w:color w:val="FFFFFF"/>
                <w:position w:val="-2"/>
                <w:sz w:val="20"/>
                <w:szCs w:val="20"/>
                <w:shd w:val="clear" w:color="auto" w:fill="000000"/>
              </w:rPr>
              <w:t>11. Predračun, ponudbena cena</w:t>
            </w:r>
          </w:p>
        </w:tc>
      </w:tr>
      <w:bookmarkEnd w:id="1"/>
    </w:tbl>
    <w:p w:rsidR="009A5F18" w:rsidRPr="000350DF" w:rsidRDefault="009A5F18" w:rsidP="000704E7">
      <w:pPr>
        <w:spacing w:before="225" w:after="225" w:line="240" w:lineRule="auto"/>
        <w:jc w:val="both"/>
        <w:rPr>
          <w:rFonts w:ascii="Arial" w:hAnsi="Arial" w:cs="Arial"/>
          <w:color w:val="000000"/>
          <w:sz w:val="20"/>
          <w:szCs w:val="20"/>
        </w:rPr>
      </w:pPr>
    </w:p>
    <w:p w:rsidR="00E23F61" w:rsidRPr="000350DF" w:rsidRDefault="00E23F61" w:rsidP="000350DF">
      <w:pPr>
        <w:spacing w:before="120" w:after="0" w:line="240" w:lineRule="auto"/>
        <w:jc w:val="both"/>
        <w:rPr>
          <w:rFonts w:ascii="Arial" w:hAnsi="Arial" w:cs="Arial"/>
          <w:sz w:val="20"/>
          <w:szCs w:val="20"/>
        </w:rPr>
      </w:pPr>
      <w:r w:rsidRPr="000350DF">
        <w:rPr>
          <w:rFonts w:ascii="Arial" w:hAnsi="Arial" w:cs="Arial"/>
          <w:sz w:val="20"/>
          <w:szCs w:val="20"/>
        </w:rPr>
        <w:t>Predračun izpolnite tako, da vpišete cene in jih pomnožite s količinami. Ponudnik mora</w:t>
      </w:r>
      <w:r w:rsidR="002F5743" w:rsidRPr="000350DF">
        <w:rPr>
          <w:rFonts w:ascii="Arial" w:hAnsi="Arial" w:cs="Arial"/>
          <w:sz w:val="20"/>
          <w:szCs w:val="20"/>
        </w:rPr>
        <w:t xml:space="preserve"> </w:t>
      </w:r>
      <w:r w:rsidRPr="000350DF">
        <w:rPr>
          <w:rFonts w:ascii="Arial" w:hAnsi="Arial" w:cs="Arial"/>
          <w:sz w:val="20"/>
          <w:szCs w:val="20"/>
        </w:rPr>
        <w:t>navesti končno ceno v evrih. Končna cena mora vsebovati vse stroške, DDV, popuste in</w:t>
      </w:r>
      <w:r w:rsidR="002F5743" w:rsidRPr="000350DF">
        <w:rPr>
          <w:rFonts w:ascii="Arial" w:hAnsi="Arial" w:cs="Arial"/>
          <w:sz w:val="20"/>
          <w:szCs w:val="20"/>
        </w:rPr>
        <w:t xml:space="preserve"> </w:t>
      </w:r>
      <w:r w:rsidRPr="000350DF">
        <w:rPr>
          <w:rFonts w:ascii="Arial" w:hAnsi="Arial" w:cs="Arial"/>
          <w:sz w:val="20"/>
          <w:szCs w:val="20"/>
        </w:rPr>
        <w:t>rabate.</w:t>
      </w:r>
    </w:p>
    <w:p w:rsidR="00E23F61" w:rsidRPr="000350DF" w:rsidRDefault="00E23F61" w:rsidP="000704E7">
      <w:pPr>
        <w:spacing w:after="0" w:line="240" w:lineRule="auto"/>
        <w:jc w:val="both"/>
        <w:rPr>
          <w:rFonts w:ascii="Arial" w:hAnsi="Arial" w:cs="Arial"/>
          <w:sz w:val="20"/>
          <w:szCs w:val="20"/>
        </w:rPr>
      </w:pPr>
      <w:r w:rsidRPr="000350DF">
        <w:rPr>
          <w:rFonts w:ascii="Arial" w:hAnsi="Arial" w:cs="Arial"/>
          <w:sz w:val="20"/>
          <w:szCs w:val="20"/>
        </w:rPr>
        <w:t>Naknadno naročnik ne bo priznaval nobenih stroškov, k</w:t>
      </w:r>
      <w:r w:rsidR="002F5743" w:rsidRPr="000350DF">
        <w:rPr>
          <w:rFonts w:ascii="Arial" w:hAnsi="Arial" w:cs="Arial"/>
          <w:sz w:val="20"/>
          <w:szCs w:val="20"/>
        </w:rPr>
        <w:t xml:space="preserve">i niso zajeti v ponudbeno ceno. </w:t>
      </w:r>
      <w:r w:rsidRPr="000350DF">
        <w:rPr>
          <w:rFonts w:ascii="Arial" w:hAnsi="Arial" w:cs="Arial"/>
          <w:sz w:val="20"/>
          <w:szCs w:val="20"/>
        </w:rPr>
        <w:t>Ponudniki morajo ponuditi vse postavke v popisih. Naročnik bo vse ponu</w:t>
      </w:r>
      <w:r w:rsidR="002F5743" w:rsidRPr="000350DF">
        <w:rPr>
          <w:rFonts w:ascii="Arial" w:hAnsi="Arial" w:cs="Arial"/>
          <w:sz w:val="20"/>
          <w:szCs w:val="20"/>
        </w:rPr>
        <w:t xml:space="preserve">dnike, ki ne </w:t>
      </w:r>
      <w:r w:rsidRPr="000350DF">
        <w:rPr>
          <w:rFonts w:ascii="Arial" w:hAnsi="Arial" w:cs="Arial"/>
          <w:sz w:val="20"/>
          <w:szCs w:val="20"/>
        </w:rPr>
        <w:t>bodo ponudili vseh postavk v popisih, izločil iz ocenjevanja ponudb.</w:t>
      </w:r>
    </w:p>
    <w:p w:rsidR="00E23F61" w:rsidRPr="000350DF" w:rsidRDefault="00E23F61" w:rsidP="000704E7">
      <w:pPr>
        <w:spacing w:after="0" w:line="240" w:lineRule="auto"/>
        <w:jc w:val="both"/>
        <w:rPr>
          <w:rFonts w:ascii="Arial" w:hAnsi="Arial" w:cs="Arial"/>
          <w:sz w:val="20"/>
          <w:szCs w:val="20"/>
        </w:rPr>
      </w:pPr>
      <w:r w:rsidRPr="000350DF">
        <w:rPr>
          <w:rFonts w:ascii="Arial" w:hAnsi="Arial" w:cs="Arial"/>
          <w:sz w:val="20"/>
          <w:szCs w:val="20"/>
        </w:rPr>
        <w:t>Pripisi in popravki v ponudben predračunu niso dovoljeni.</w:t>
      </w:r>
    </w:p>
    <w:p w:rsidR="00422E51" w:rsidRPr="000350DF" w:rsidRDefault="00E23F61" w:rsidP="000704E7">
      <w:pPr>
        <w:spacing w:after="0" w:line="240" w:lineRule="auto"/>
        <w:jc w:val="both"/>
        <w:rPr>
          <w:rFonts w:ascii="Arial" w:hAnsi="Arial" w:cs="Arial"/>
          <w:sz w:val="20"/>
          <w:szCs w:val="20"/>
        </w:rPr>
      </w:pPr>
      <w:r w:rsidRPr="000350DF">
        <w:rPr>
          <w:rFonts w:ascii="Arial" w:hAnsi="Arial" w:cs="Arial"/>
          <w:sz w:val="20"/>
          <w:szCs w:val="20"/>
        </w:rPr>
        <w:t>Ponudnik mora vse popise predložiti v pisni oblik</w:t>
      </w:r>
      <w:r w:rsidR="002F5743" w:rsidRPr="000350DF">
        <w:rPr>
          <w:rFonts w:ascii="Arial" w:hAnsi="Arial" w:cs="Arial"/>
          <w:sz w:val="20"/>
          <w:szCs w:val="20"/>
        </w:rPr>
        <w:t>i</w:t>
      </w:r>
      <w:r w:rsidR="008131F6" w:rsidRPr="000350DF">
        <w:rPr>
          <w:rFonts w:ascii="Arial" w:hAnsi="Arial" w:cs="Arial"/>
          <w:sz w:val="20"/>
          <w:szCs w:val="20"/>
        </w:rPr>
        <w:t>.</w:t>
      </w:r>
    </w:p>
    <w:p w:rsidR="008131F6" w:rsidRPr="000350DF" w:rsidRDefault="008131F6" w:rsidP="000704E7">
      <w:pPr>
        <w:spacing w:after="0" w:line="240" w:lineRule="auto"/>
        <w:jc w:val="both"/>
        <w:rPr>
          <w:rFonts w:ascii="Arial" w:hAnsi="Arial" w:cs="Arial"/>
          <w:sz w:val="20"/>
          <w:szCs w:val="20"/>
        </w:rPr>
      </w:pPr>
    </w:p>
    <w:tbl>
      <w:tblPr>
        <w:tblStyle w:val="NormalTablePHPDOCX"/>
        <w:tblW w:w="4800" w:type="pct"/>
        <w:tblInd w:w="108" w:type="dxa"/>
        <w:tblLook w:val="04A0" w:firstRow="1" w:lastRow="0" w:firstColumn="1" w:lastColumn="0" w:noHBand="0" w:noVBand="1"/>
      </w:tblPr>
      <w:tblGrid>
        <w:gridCol w:w="8707"/>
      </w:tblGrid>
      <w:tr w:rsidR="00BA6BB4" w:rsidRPr="000350DF" w:rsidTr="008131F6">
        <w:tc>
          <w:tcPr>
            <w:tcW w:w="5000" w:type="pct"/>
            <w:shd w:val="clear" w:color="auto" w:fill="000000"/>
            <w:tcMar>
              <w:top w:w="150" w:type="dxa"/>
              <w:bottom w:w="150" w:type="dxa"/>
            </w:tcMar>
            <w:vAlign w:val="center"/>
          </w:tcPr>
          <w:p w:rsidR="00BA6BB4" w:rsidRPr="000350DF" w:rsidRDefault="00B75BB4" w:rsidP="000704E7">
            <w:pPr>
              <w:rPr>
                <w:sz w:val="20"/>
                <w:szCs w:val="20"/>
              </w:rPr>
            </w:pPr>
            <w:bookmarkStart w:id="2" w:name="_Hlk508812182"/>
            <w:r w:rsidRPr="000350DF">
              <w:rPr>
                <w:rFonts w:ascii="Arial" w:hAnsi="Arial" w:cs="Arial"/>
                <w:b/>
                <w:bCs/>
                <w:color w:val="FFFFFF"/>
                <w:position w:val="-2"/>
                <w:sz w:val="20"/>
                <w:szCs w:val="20"/>
                <w:shd w:val="clear" w:color="auto" w:fill="000000"/>
              </w:rPr>
              <w:t>12</w:t>
            </w:r>
            <w:r w:rsidR="00BA6BB4" w:rsidRPr="000350DF">
              <w:rPr>
                <w:rFonts w:ascii="Arial" w:hAnsi="Arial" w:cs="Arial"/>
                <w:b/>
                <w:bCs/>
                <w:color w:val="FFFFFF"/>
                <w:position w:val="-2"/>
                <w:sz w:val="20"/>
                <w:szCs w:val="20"/>
                <w:shd w:val="clear" w:color="auto" w:fill="000000"/>
              </w:rPr>
              <w:t>. Način komunikacije med naročnikom in ponudnikom po odpiranju ponudb</w:t>
            </w:r>
          </w:p>
        </w:tc>
      </w:tr>
    </w:tbl>
    <w:bookmarkEnd w:id="2"/>
    <w:p w:rsidR="005A14B6" w:rsidRPr="000350DF" w:rsidRDefault="00BA6BB4" w:rsidP="000704E7">
      <w:pPr>
        <w:autoSpaceDE w:val="0"/>
        <w:autoSpaceDN w:val="0"/>
        <w:adjustRightInd w:val="0"/>
        <w:spacing w:after="0" w:line="240" w:lineRule="auto"/>
        <w:jc w:val="both"/>
        <w:rPr>
          <w:rFonts w:ascii="Arial" w:hAnsi="Arial" w:cs="Arial"/>
          <w:sz w:val="20"/>
          <w:szCs w:val="20"/>
        </w:rPr>
      </w:pPr>
      <w:r w:rsidRPr="000350DF">
        <w:rPr>
          <w:rFonts w:ascii="Arial" w:hAnsi="Arial" w:cs="Arial"/>
          <w:sz w:val="20"/>
          <w:szCs w:val="20"/>
        </w:rPr>
        <w:t>Po javnem odpiranju ponudb bo kontaktna oseba naročnika vsa obvestila, zahteve in dopolnitve ponudb ter druge informacije o javnem naročilu pošiljala po e</w:t>
      </w:r>
      <w:r w:rsidRPr="000350DF">
        <w:rPr>
          <w:rFonts w:ascii="Cambria Math" w:hAnsi="Cambria Math" w:cs="Cambria Math"/>
          <w:sz w:val="20"/>
          <w:szCs w:val="20"/>
        </w:rPr>
        <w:t>‐</w:t>
      </w:r>
      <w:r w:rsidRPr="000350DF">
        <w:rPr>
          <w:rFonts w:ascii="Arial" w:hAnsi="Arial" w:cs="Arial"/>
          <w:sz w:val="20"/>
          <w:szCs w:val="20"/>
        </w:rPr>
        <w:t>pošti kontaktni osebi ponudnika, navedeni v ponudbi.</w:t>
      </w:r>
    </w:p>
    <w:p w:rsidR="00B75BB4" w:rsidRPr="000350DF" w:rsidRDefault="00B75BB4" w:rsidP="000704E7">
      <w:pPr>
        <w:autoSpaceDE w:val="0"/>
        <w:autoSpaceDN w:val="0"/>
        <w:adjustRightInd w:val="0"/>
        <w:spacing w:after="0" w:line="240" w:lineRule="auto"/>
        <w:jc w:val="both"/>
        <w:rPr>
          <w:rFonts w:ascii="Arial" w:hAnsi="Arial" w:cs="Arial"/>
          <w:sz w:val="20"/>
          <w:szCs w:val="20"/>
        </w:rPr>
      </w:pPr>
    </w:p>
    <w:tbl>
      <w:tblPr>
        <w:tblStyle w:val="NormalTablePHPDOCX"/>
        <w:tblW w:w="2500" w:type="pct"/>
        <w:tblInd w:w="108" w:type="dxa"/>
        <w:tblLook w:val="04A0" w:firstRow="1" w:lastRow="0" w:firstColumn="1" w:lastColumn="0" w:noHBand="0" w:noVBand="1"/>
      </w:tblPr>
      <w:tblGrid>
        <w:gridCol w:w="4535"/>
      </w:tblGrid>
      <w:tr w:rsidR="00B75BB4" w:rsidRPr="000350DF" w:rsidTr="00416840">
        <w:tc>
          <w:tcPr>
            <w:tcW w:w="0" w:type="auto"/>
            <w:shd w:val="clear" w:color="auto" w:fill="000000"/>
            <w:tcMar>
              <w:top w:w="150" w:type="dxa"/>
              <w:bottom w:w="150" w:type="dxa"/>
            </w:tcMar>
            <w:vAlign w:val="center"/>
          </w:tcPr>
          <w:p w:rsidR="00B75BB4" w:rsidRPr="000350DF" w:rsidRDefault="00B75BB4" w:rsidP="000704E7">
            <w:pPr>
              <w:rPr>
                <w:rFonts w:ascii="Arial" w:hAnsi="Arial" w:cs="Arial"/>
                <w:sz w:val="20"/>
                <w:szCs w:val="20"/>
              </w:rPr>
            </w:pPr>
            <w:r w:rsidRPr="000350DF">
              <w:rPr>
                <w:rFonts w:ascii="Arial" w:hAnsi="Arial" w:cs="Arial"/>
                <w:b/>
                <w:bCs/>
                <w:color w:val="FFFFFF"/>
                <w:position w:val="-2"/>
                <w:sz w:val="20"/>
                <w:szCs w:val="20"/>
                <w:shd w:val="clear" w:color="auto" w:fill="000000"/>
              </w:rPr>
              <w:t>15. Pravno varstvo</w:t>
            </w:r>
          </w:p>
        </w:tc>
      </w:tr>
    </w:tbl>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Pravno varstvo v postopku javnega naročanja je zagotovljeno v skladu z določbami Zakona o pravnem varstvu v postopkih javnega naročanja (v nadaljevanju: ZPVPJN), po postopku in na način kot ga določa zakon.</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lastRenderedPageBreak/>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Zahtevek za revizijo mora vsebovati vse obvezne sestavine, kot jih določa 15. člen ZPVPJN. </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Vlagatelj mora zahtevku za revizijo zoper vsebino razpisne dokumentacije ali vsebino objave priložiti potrdilo o plačilu takse višini 2.000,00 EUR.</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0350DF">
        <w:rPr>
          <w:rFonts w:ascii="Arial" w:hAnsi="Arial" w:cs="Arial"/>
          <w:color w:val="000000"/>
          <w:sz w:val="20"/>
          <w:szCs w:val="20"/>
        </w:rPr>
        <w:t>predrevizijski</w:t>
      </w:r>
      <w:proofErr w:type="spellEnd"/>
      <w:r w:rsidRPr="000350DF">
        <w:rPr>
          <w:rFonts w:ascii="Arial" w:hAnsi="Arial" w:cs="Arial"/>
          <w:color w:val="000000"/>
          <w:sz w:val="20"/>
          <w:szCs w:val="20"/>
        </w:rPr>
        <w:t xml:space="preserve"> in revizijski postopek. Natančne informacije o načinu plačila takse so dostopne na spletni strani Ministrstva za javno upravo:</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http://www.djn.mju.gov.si/sistem-javnega-narocanja/pravno-varstvo</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Zahtevek za revizijo se vloži pisno neposredno pri naročniku, po pošti priporočeno ali priporočeno s povratnico. Vlagatelj mora kopijo zahtevka za revizijo hkrati posredovati ministrstvu, pristojnemu za javna naročila.</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Zahtevek za revizijo se lahko vloži v roku iz 25. člena ZPVPJN.</w:t>
      </w:r>
    </w:p>
    <w:p w:rsidR="00B75BB4" w:rsidRPr="000350DF" w:rsidRDefault="00B75BB4" w:rsidP="000704E7">
      <w:pPr>
        <w:spacing w:before="225" w:after="225" w:line="240" w:lineRule="auto"/>
        <w:jc w:val="both"/>
        <w:rPr>
          <w:rFonts w:ascii="Arial" w:hAnsi="Arial" w:cs="Arial"/>
          <w:sz w:val="20"/>
          <w:szCs w:val="20"/>
        </w:rPr>
      </w:pPr>
      <w:r w:rsidRPr="000350DF">
        <w:rPr>
          <w:rFonts w:ascii="Arial" w:hAnsi="Arial" w:cs="Arial"/>
          <w:color w:val="000000"/>
          <w:sz w:val="20"/>
          <w:szCs w:val="20"/>
        </w:rPr>
        <w:t>Če naročnik ugotovi, da zahtevek za revizijo ni bil vložen pravočasno ali ga ni vložila aktivno legitimirana oseba iz 14. člena ZPVPJN, da vlagatelj v skladu z drugim odstavkom 15. člena ZPVPJN ni predložil potrdila o plačilu takse ali da ni bila plačana ustrezna taksa, ga najpozneje v treh delovnih dneh od prejema s sklepom zavrže.</w:t>
      </w:r>
    </w:p>
    <w:p w:rsidR="00B75BB4" w:rsidRPr="000350DF" w:rsidRDefault="00B75BB4" w:rsidP="000704E7">
      <w:pPr>
        <w:autoSpaceDE w:val="0"/>
        <w:autoSpaceDN w:val="0"/>
        <w:adjustRightInd w:val="0"/>
        <w:spacing w:after="0" w:line="240" w:lineRule="auto"/>
        <w:jc w:val="both"/>
        <w:rPr>
          <w:rFonts w:ascii="Arial" w:hAnsi="Arial" w:cs="Arial"/>
          <w:color w:val="000000"/>
          <w:sz w:val="20"/>
          <w:szCs w:val="20"/>
        </w:rPr>
      </w:pPr>
    </w:p>
    <w:p w:rsidR="005A14B6" w:rsidRPr="000350DF" w:rsidRDefault="005A14B6" w:rsidP="000704E7">
      <w:pPr>
        <w:spacing w:after="0" w:line="240" w:lineRule="auto"/>
        <w:jc w:val="both"/>
        <w:rPr>
          <w:rFonts w:ascii="Arial" w:hAnsi="Arial" w:cs="Arial"/>
          <w:color w:val="000000"/>
          <w:sz w:val="20"/>
          <w:szCs w:val="20"/>
        </w:rPr>
      </w:pPr>
    </w:p>
    <w:p w:rsidR="00AC41F0" w:rsidRPr="000350DF" w:rsidRDefault="00AC41F0" w:rsidP="000704E7">
      <w:pPr>
        <w:spacing w:before="225" w:after="225" w:line="240" w:lineRule="auto"/>
        <w:jc w:val="both"/>
        <w:rPr>
          <w:rFonts w:ascii="Arial" w:hAnsi="Arial" w:cs="Arial"/>
          <w:color w:val="000000"/>
          <w:sz w:val="20"/>
          <w:szCs w:val="20"/>
        </w:rPr>
      </w:pPr>
    </w:p>
    <w:p w:rsidR="00B75BB4" w:rsidRPr="000350DF" w:rsidRDefault="00B75BB4" w:rsidP="000704E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line="240" w:lineRule="auto"/>
        <w:ind w:left="1985"/>
        <w:jc w:val="center"/>
        <w:rPr>
          <w:rFonts w:ascii="Arial" w:hAnsi="Arial" w:cs="Arial"/>
          <w:color w:val="FFFFFF" w:themeColor="background1"/>
          <w:sz w:val="20"/>
          <w:szCs w:val="20"/>
        </w:rPr>
      </w:pPr>
      <w:r w:rsidRPr="000350DF">
        <w:rPr>
          <w:rFonts w:ascii="Arial" w:hAnsi="Arial" w:cs="Arial"/>
          <w:color w:val="FFFFFF" w:themeColor="background1"/>
          <w:sz w:val="20"/>
          <w:szCs w:val="20"/>
        </w:rPr>
        <w:t>Merila</w:t>
      </w:r>
    </w:p>
    <w:p w:rsidR="00B75BB4" w:rsidRPr="000350DF" w:rsidRDefault="00B75BB4" w:rsidP="000704E7">
      <w:pPr>
        <w:spacing w:after="0" w:line="240" w:lineRule="auto"/>
        <w:jc w:val="both"/>
        <w:rPr>
          <w:rFonts w:ascii="Arial" w:hAnsi="Arial" w:cs="Arial"/>
          <w:color w:val="000000"/>
          <w:sz w:val="20"/>
          <w:szCs w:val="20"/>
        </w:rPr>
      </w:pPr>
    </w:p>
    <w:p w:rsidR="00B75BB4" w:rsidRPr="000350DF" w:rsidRDefault="00B75BB4" w:rsidP="000704E7">
      <w:pPr>
        <w:spacing w:after="0" w:line="240" w:lineRule="auto"/>
        <w:jc w:val="both"/>
        <w:rPr>
          <w:sz w:val="20"/>
          <w:szCs w:val="20"/>
        </w:rPr>
      </w:pPr>
      <w:r w:rsidRPr="000350DF">
        <w:rPr>
          <w:rFonts w:ascii="Arial" w:hAnsi="Arial" w:cs="Arial"/>
          <w:color w:val="000000"/>
          <w:sz w:val="20"/>
          <w:szCs w:val="20"/>
        </w:rPr>
        <w:t xml:space="preserve">Izbira ponudb bo potekala po naslednjem kriteriju: </w:t>
      </w:r>
      <w:r w:rsidRPr="000350DF">
        <w:rPr>
          <w:rFonts w:ascii="Arial" w:hAnsi="Arial" w:cs="Arial"/>
          <w:b/>
          <w:bCs/>
          <w:color w:val="000000"/>
          <w:sz w:val="20"/>
          <w:szCs w:val="20"/>
        </w:rPr>
        <w:t> ekonomsko najugodnejša ponudba.</w:t>
      </w:r>
    </w:p>
    <w:p w:rsidR="00B75BB4" w:rsidRPr="000350DF" w:rsidRDefault="00B75BB4" w:rsidP="000704E7">
      <w:pPr>
        <w:spacing w:after="0" w:line="240" w:lineRule="auto"/>
        <w:jc w:val="both"/>
        <w:rPr>
          <w:rFonts w:ascii="Arial" w:hAnsi="Arial" w:cs="Arial"/>
          <w:color w:val="000000"/>
          <w:position w:val="-2"/>
          <w:sz w:val="20"/>
          <w:szCs w:val="20"/>
        </w:rPr>
      </w:pPr>
      <w:r w:rsidRPr="000350DF">
        <w:rPr>
          <w:rFonts w:ascii="Arial" w:hAnsi="Arial" w:cs="Arial"/>
          <w:color w:val="000000"/>
          <w:sz w:val="20"/>
          <w:szCs w:val="20"/>
        </w:rPr>
        <w:t xml:space="preserve">Upoštevali se bo naslednje merilo: najnižja </w:t>
      </w:r>
      <w:r w:rsidRPr="000350DF">
        <w:rPr>
          <w:rFonts w:ascii="Arial" w:hAnsi="Arial" w:cs="Arial"/>
          <w:color w:val="000000"/>
          <w:position w:val="-2"/>
          <w:sz w:val="20"/>
          <w:szCs w:val="20"/>
        </w:rPr>
        <w:t>ponudbena cena</w:t>
      </w:r>
    </w:p>
    <w:p w:rsidR="00AC41F0" w:rsidRPr="000350DF" w:rsidRDefault="00AC41F0"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color w:val="000000"/>
          <w:sz w:val="20"/>
          <w:szCs w:val="20"/>
        </w:rPr>
      </w:pPr>
    </w:p>
    <w:p w:rsidR="000350DF" w:rsidRPr="000350DF" w:rsidRDefault="000350DF" w:rsidP="000704E7">
      <w:pPr>
        <w:spacing w:before="225" w:after="225" w:line="240" w:lineRule="auto"/>
        <w:jc w:val="both"/>
        <w:rPr>
          <w:rFonts w:ascii="Arial" w:hAnsi="Arial" w:cs="Arial"/>
          <w:color w:val="000000"/>
          <w:sz w:val="20"/>
          <w:szCs w:val="20"/>
        </w:rPr>
      </w:pPr>
    </w:p>
    <w:p w:rsidR="00AC41F0" w:rsidRPr="000350DF" w:rsidRDefault="00AC41F0">
      <w:pPr>
        <w:spacing w:before="225" w:after="225" w:line="240" w:lineRule="auto"/>
        <w:jc w:val="both"/>
        <w:rPr>
          <w:rFonts w:ascii="Arial" w:hAnsi="Arial" w:cs="Arial"/>
          <w:color w:val="000000"/>
          <w:sz w:val="20"/>
          <w:szCs w:val="20"/>
        </w:rPr>
      </w:pPr>
    </w:p>
    <w:p w:rsidR="003D5FAE" w:rsidRPr="000350DF" w:rsidRDefault="003D5FAE" w:rsidP="004D6BE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0" w:color="548DD4" w:themeColor="text2" w:themeTint="99"/>
        </w:pBdr>
        <w:shd w:val="clear" w:color="auto" w:fill="548DD4" w:themeFill="text2" w:themeFillTint="99"/>
        <w:ind w:left="1985"/>
        <w:jc w:val="center"/>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Ugotavljanje sposobnosti</w:t>
      </w:r>
      <w:r w:rsidR="001A4B79" w:rsidRPr="000350DF">
        <w:rPr>
          <w:rFonts w:ascii="Arial" w:hAnsi="Arial" w:cs="Arial"/>
          <w:color w:val="FFFFFF" w:themeColor="background1"/>
          <w:sz w:val="20"/>
          <w:szCs w:val="20"/>
        </w:rPr>
        <w:t xml:space="preserve"> – pogoji za priznanje usposobljenosti</w:t>
      </w:r>
    </w:p>
    <w:p w:rsidR="003D5FAE" w:rsidRPr="000350DF" w:rsidRDefault="003D5FAE" w:rsidP="00826F05">
      <w:pPr>
        <w:spacing w:after="0" w:line="360" w:lineRule="auto"/>
        <w:jc w:val="both"/>
        <w:rPr>
          <w:rFonts w:ascii="Arial" w:hAnsi="Arial" w:cs="Arial"/>
          <w:color w:val="000000"/>
          <w:sz w:val="20"/>
          <w:szCs w:val="20"/>
        </w:rPr>
      </w:pPr>
    </w:p>
    <w:p w:rsidR="003D5FAE" w:rsidRPr="000350DF" w:rsidRDefault="00A12A14" w:rsidP="000704E7">
      <w:pPr>
        <w:spacing w:after="0" w:line="240" w:lineRule="auto"/>
        <w:jc w:val="both"/>
        <w:rPr>
          <w:rFonts w:ascii="Arial" w:hAnsi="Arial" w:cs="Arial"/>
          <w:color w:val="000000"/>
          <w:sz w:val="20"/>
          <w:szCs w:val="20"/>
        </w:rPr>
      </w:pPr>
      <w:r w:rsidRPr="000350DF">
        <w:rPr>
          <w:rFonts w:ascii="Arial" w:hAnsi="Arial" w:cs="Arial"/>
          <w:color w:val="000000"/>
          <w:sz w:val="20"/>
          <w:szCs w:val="20"/>
        </w:rPr>
        <w:t xml:space="preserve">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 Ponudnik mora pripraviti ponudbo v skladu z zahtevami iz te razpisne dokumentacije. V nadaljevanju so opredeljene zahteve, ki jih mora izpolnjevati ponudnik. </w:t>
      </w:r>
      <w:r w:rsidR="00B75BB4" w:rsidRPr="000350DF">
        <w:rPr>
          <w:rFonts w:ascii="Arial" w:hAnsi="Arial" w:cs="Arial"/>
          <w:color w:val="000000"/>
          <w:sz w:val="20"/>
          <w:szCs w:val="20"/>
        </w:rPr>
        <w:t>Naročnik lahko ponudnika iz sodelovanja izključi tudi v ostalih primerih za katere tako določa zakon (šesti odstavek 75. člena ZJN-3).</w:t>
      </w:r>
    </w:p>
    <w:p w:rsidR="00651643" w:rsidRPr="003C3BB5" w:rsidRDefault="00651643" w:rsidP="00826F05">
      <w:pPr>
        <w:spacing w:after="0" w:line="360" w:lineRule="auto"/>
        <w:jc w:val="both"/>
        <w:rPr>
          <w:rFonts w:ascii="Arial" w:hAnsi="Arial" w:cs="Arial"/>
          <w:color w:val="000000"/>
          <w:sz w:val="20"/>
          <w:szCs w:val="20"/>
        </w:rPr>
      </w:pPr>
    </w:p>
    <w:tbl>
      <w:tblPr>
        <w:tblStyle w:val="NormalTablePHPDOCX"/>
        <w:tblW w:w="2500" w:type="pct"/>
        <w:tblLook w:val="04A0" w:firstRow="1" w:lastRow="0" w:firstColumn="1" w:lastColumn="0" w:noHBand="0" w:noVBand="1"/>
      </w:tblPr>
      <w:tblGrid>
        <w:gridCol w:w="4504"/>
      </w:tblGrid>
      <w:tr w:rsidR="001A4B79" w:rsidTr="00416840">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1A4B79" w:rsidRDefault="001A4B79" w:rsidP="00416840">
            <w:r>
              <w:rPr>
                <w:rFonts w:ascii="Arial" w:hAnsi="Arial" w:cs="Arial"/>
                <w:color w:val="FFFFFF"/>
                <w:position w:val="-2"/>
                <w:sz w:val="18"/>
                <w:szCs w:val="18"/>
              </w:rPr>
              <w:t>Razlogi za izključitev</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1A4B79" w:rsidRDefault="001A4B79" w:rsidP="00416840">
            <w:pPr>
              <w:spacing w:before="135" w:after="135"/>
              <w:jc w:val="both"/>
              <w:textAlignment w:val="center"/>
            </w:pPr>
            <w:r>
              <w:rPr>
                <w:rFonts w:ascii="Arial" w:hAnsi="Arial" w:cs="Arial"/>
                <w:color w:val="000000"/>
                <w:position w:val="-2"/>
                <w:sz w:val="18"/>
                <w:szCs w:val="18"/>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1A4B79" w:rsidRDefault="001A4B79" w:rsidP="00416840">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bo naročnik izpis iz ustreznega registra pridobil sam.</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1A4B79" w:rsidRDefault="001A4B79" w:rsidP="0041684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 xml:space="preserve">Izjava zakonitega zastopnika gospodarskega subjekta (obrazec Krovna izjava) v zvezi s kaznivimi dejanji iz prvega odstavka 75. člena ZJN-3 in izjave ter pooblastila za pridobitev </w:t>
            </w:r>
            <w:r>
              <w:rPr>
                <w:rFonts w:ascii="Arial" w:hAnsi="Arial" w:cs="Arial"/>
                <w:color w:val="000000"/>
                <w:position w:val="-2"/>
                <w:sz w:val="18"/>
                <w:szCs w:val="18"/>
              </w:rPr>
              <w:lastRenderedPageBreak/>
              <w:t>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prvega odstavka 75. člena ZJN-3.</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1A4B79" w:rsidRDefault="001A4B79" w:rsidP="00416840">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1A4B79" w:rsidRDefault="001A4B79" w:rsidP="0041684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both"/>
              <w:textAlignment w:val="center"/>
            </w:pPr>
            <w:r>
              <w:rPr>
                <w:rFonts w:ascii="Arial" w:hAnsi="Arial" w:cs="Arial"/>
                <w:color w:val="000000"/>
                <w:position w:val="-2"/>
                <w:sz w:val="18"/>
                <w:szCs w:val="18"/>
              </w:rPr>
              <w:t> </w:t>
            </w:r>
          </w:p>
          <w:p w:rsidR="001A4B79" w:rsidRDefault="001A4B79" w:rsidP="00416840">
            <w:r>
              <w:rPr>
                <w:rFonts w:ascii="Arial" w:hAnsi="Arial" w:cs="Arial"/>
                <w:color w:val="000000"/>
                <w:position w:val="-2"/>
                <w:sz w:val="18"/>
                <w:szCs w:val="18"/>
              </w:rPr>
              <w:t xml:space="preserve"> /</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mu je bila </w:t>
            </w:r>
            <w:r>
              <w:rPr>
                <w:rFonts w:ascii="Arial" w:hAnsi="Arial" w:cs="Arial"/>
                <w:b/>
                <w:bCs/>
                <w:color w:val="000000"/>
                <w:position w:val="-2"/>
                <w:sz w:val="18"/>
                <w:szCs w:val="18"/>
              </w:rPr>
              <w:t>v zadnjih treh letih</w:t>
            </w:r>
            <w:r>
              <w:rPr>
                <w:rFonts w:ascii="Arial" w:hAnsi="Arial" w:cs="Arial"/>
                <w:color w:val="000000"/>
                <w:position w:val="-2"/>
                <w:sz w:val="18"/>
                <w:szCs w:val="18"/>
              </w:rPr>
              <w:t xml:space="preserve"> pred potekom roka za oddajo ponudb s pravnomočno odločbo pristojnega organa Republike Slovenije ali druge države članice ali tretje države </w:t>
            </w:r>
            <w:r>
              <w:rPr>
                <w:rFonts w:ascii="Arial" w:hAnsi="Arial" w:cs="Arial"/>
                <w:b/>
                <w:bCs/>
                <w:color w:val="000000"/>
                <w:position w:val="-2"/>
                <w:sz w:val="18"/>
                <w:szCs w:val="18"/>
                <w:u w:val="single"/>
              </w:rPr>
              <w:t>dvakrat izrečena globa zaradi prekrška v zvezi s plačilom za delo.</w:t>
            </w:r>
          </w:p>
          <w:p w:rsidR="001A4B79" w:rsidRDefault="001A4B79" w:rsidP="00416840">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1A4B79" w:rsidRDefault="001A4B79" w:rsidP="00416840">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bo naročnik potrdilo Inšpektorata RS za delo pridobil sam.</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1A4B79" w:rsidRDefault="001A4B79" w:rsidP="001A4B79"/>
    <w:tbl>
      <w:tblPr>
        <w:tblStyle w:val="NormalTablePHPDOCX"/>
        <w:tblW w:w="2500" w:type="pct"/>
        <w:tblLook w:val="04A0" w:firstRow="1" w:lastRow="0" w:firstColumn="1" w:lastColumn="0" w:noHBand="0" w:noVBand="1"/>
      </w:tblPr>
      <w:tblGrid>
        <w:gridCol w:w="4504"/>
      </w:tblGrid>
      <w:tr w:rsidR="001A4B79" w:rsidTr="00416840">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1A4B79" w:rsidRDefault="001A4B79" w:rsidP="00416840">
            <w:r>
              <w:rPr>
                <w:rFonts w:ascii="Arial" w:hAnsi="Arial" w:cs="Arial"/>
                <w:color w:val="FFFFFF"/>
                <w:position w:val="-2"/>
                <w:sz w:val="18"/>
                <w:szCs w:val="18"/>
              </w:rPr>
              <w:t>Poslovna in finančna sposobnost</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Izpolnjen in podpisan Obrazec  KROVNA IZJAVA.</w:t>
            </w:r>
          </w:p>
          <w:p w:rsidR="001A4B79" w:rsidRDefault="001A4B79" w:rsidP="00416840">
            <w:pPr>
              <w:spacing w:before="135" w:after="135"/>
              <w:jc w:val="both"/>
              <w:textAlignment w:val="center"/>
            </w:pPr>
            <w:r>
              <w:rPr>
                <w:rFonts w:ascii="Arial" w:hAnsi="Arial" w:cs="Arial"/>
                <w:color w:val="000000"/>
                <w:position w:val="-2"/>
                <w:sz w:val="18"/>
                <w:szCs w:val="18"/>
              </w:rPr>
              <w:t>Naročnik bo izpolnjevanje navedenega pogoja preveril v uradnih registrih in evidencah.</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1A4B79" w:rsidRDefault="001A4B79" w:rsidP="00416840">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MORAJO izpolnjevati pogoj</w:t>
            </w:r>
          </w:p>
          <w:p w:rsidR="001A4B79" w:rsidRDefault="001A4B79" w:rsidP="00416840">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1A4B79" w:rsidRDefault="001A4B79" w:rsidP="001A4B79"/>
    <w:tbl>
      <w:tblPr>
        <w:tblStyle w:val="NormalTablePHPDOCX"/>
        <w:tblW w:w="2500" w:type="pct"/>
        <w:tblLook w:val="04A0" w:firstRow="1" w:lastRow="0" w:firstColumn="1" w:lastColumn="0" w:noHBand="0" w:noVBand="1"/>
      </w:tblPr>
      <w:tblGrid>
        <w:gridCol w:w="4504"/>
      </w:tblGrid>
      <w:tr w:rsidR="001A4B79" w:rsidTr="00416840">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1A4B79" w:rsidRDefault="001A4B79" w:rsidP="00416840">
            <w:r>
              <w:rPr>
                <w:rFonts w:ascii="Arial" w:hAnsi="Arial" w:cs="Arial"/>
                <w:color w:val="FFFFFF"/>
                <w:position w:val="-2"/>
                <w:sz w:val="18"/>
                <w:szCs w:val="18"/>
              </w:rPr>
              <w:t>Tehnična sposobnost</w:t>
            </w:r>
          </w:p>
        </w:tc>
      </w:tr>
    </w:tbl>
    <w:p w:rsidR="001A4B79" w:rsidRDefault="001A4B79" w:rsidP="001A4B79"/>
    <w:tbl>
      <w:tblPr>
        <w:tblStyle w:val="NormalTablePHPDOCX"/>
        <w:tblW w:w="9300" w:type="dxa"/>
        <w:tblLook w:val="04A0" w:firstRow="1" w:lastRow="0" w:firstColumn="1" w:lastColumn="0" w:noHBand="0" w:noVBand="1"/>
      </w:tblPr>
      <w:tblGrid>
        <w:gridCol w:w="1860"/>
        <w:gridCol w:w="7440"/>
      </w:tblGrid>
      <w:tr w:rsidR="001A4B79" w:rsidTr="00416840">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1A4B79" w:rsidRDefault="001A4B79" w:rsidP="00416840">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Reference za gradnje - enostavno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sidRPr="00EA37A3">
              <w:rPr>
                <w:rFonts w:ascii="Arial" w:hAnsi="Arial" w:cs="Arial"/>
                <w:position w:val="-2"/>
                <w:sz w:val="18"/>
                <w:szCs w:val="18"/>
              </w:rPr>
              <w:t xml:space="preserve">Gospodarski subjekt je v zadnjih petih (5) letih pred objavo javnega naročila izvedel vsaj </w:t>
            </w:r>
            <w:r>
              <w:rPr>
                <w:rFonts w:ascii="Arial" w:hAnsi="Arial" w:cs="Arial"/>
                <w:position w:val="-2"/>
                <w:sz w:val="18"/>
                <w:szCs w:val="18"/>
              </w:rPr>
              <w:t xml:space="preserve">en (1) gradbeni projekt – </w:t>
            </w:r>
            <w:proofErr w:type="spellStart"/>
            <w:r>
              <w:rPr>
                <w:rFonts w:ascii="Arial" w:hAnsi="Arial" w:cs="Arial"/>
                <w:position w:val="-2"/>
                <w:sz w:val="18"/>
                <w:szCs w:val="18"/>
              </w:rPr>
              <w:t>nizkogradnje</w:t>
            </w:r>
            <w:proofErr w:type="spellEnd"/>
            <w:r>
              <w:rPr>
                <w:rFonts w:ascii="Arial" w:hAnsi="Arial" w:cs="Arial"/>
                <w:position w:val="-2"/>
                <w:sz w:val="18"/>
                <w:szCs w:val="18"/>
              </w:rPr>
              <w:t xml:space="preserve"> v pogodbeni vrednosti minimalno 150.000,00 EUR z DDV.</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Gospodarski subjekt izpolni obrazec Referenčna lista gospodarskega subjekta. Gospodarski subjekti niso dolžni predložiti referenčnega potrdila. Naročnik si pridržuje naknadno od gospodarskih subjektov zahtevati tudi potrdilo s strani investitorja za predloženo referenco na referenčnem potrdilu, ki ga bo moral vsak pozvani gospodarski subjekt predložiti v roku 3 dni od prejema poziva naročnika.</w:t>
            </w:r>
          </w:p>
          <w:p w:rsidR="001A4B79" w:rsidRDefault="001A4B79" w:rsidP="00416840">
            <w:pPr>
              <w:spacing w:before="135" w:after="135"/>
              <w:jc w:val="both"/>
              <w:textAlignment w:val="center"/>
            </w:pPr>
            <w:r>
              <w:rPr>
                <w:rFonts w:ascii="Arial" w:hAnsi="Arial" w:cs="Arial"/>
                <w:color w:val="000000"/>
                <w:position w:val="-2"/>
                <w:sz w:val="18"/>
                <w:szCs w:val="18"/>
              </w:rPr>
              <w:t>Reference, ki ne bodo vpisane v obrazec oz. naknadno potrjene s strani referenčnih naročnikov na predpisanem obrazcu ali na potrdilu, ki po vsebini vsebuje vse podatke iz predpisanega obrazca, se pri pregledu dokumentacije ne bodo upoštevale. Naročnik lahko zavrne tudi reference, ki jih preveri pri investitorjih/naročnikih, in zanje ugotovi njihovo neustreznost.</w:t>
            </w:r>
          </w:p>
          <w:p w:rsidR="001A4B79" w:rsidRDefault="001A4B79" w:rsidP="00416840">
            <w:pPr>
              <w:spacing w:before="135" w:after="135"/>
              <w:jc w:val="both"/>
              <w:textAlignment w:val="center"/>
            </w:pPr>
            <w:r>
              <w:rPr>
                <w:rFonts w:ascii="Arial" w:hAnsi="Arial" w:cs="Arial"/>
                <w:color w:val="000000"/>
                <w:position w:val="-2"/>
                <w:sz w:val="18"/>
                <w:szCs w:val="18"/>
              </w:rPr>
              <w:t>Če bo iz spiska referenc razvidno, da gospodarski subjekt referenčnega pogoja ne izpolnjuje, bo naročnik štel, da gospodarski subjekt zahtevanih referenc nima in gospodarskega subjekta ne bo pozival k predložitvi dodatnih referenc.</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spacing w:before="135" w:after="135"/>
              <w:jc w:val="both"/>
              <w:textAlignment w:val="center"/>
            </w:pPr>
            <w:r>
              <w:rPr>
                <w:rFonts w:ascii="Arial" w:hAnsi="Arial" w:cs="Arial"/>
                <w:color w:val="000000"/>
                <w:position w:val="-2"/>
                <w:sz w:val="18"/>
                <w:szCs w:val="18"/>
              </w:rPr>
              <w:t>Naročnik bo priznal reference, ki ne bodo starejše od 5 let od objave tega javnega naročila (</w:t>
            </w:r>
            <w:proofErr w:type="spellStart"/>
            <w:r>
              <w:rPr>
                <w:rFonts w:ascii="Arial" w:hAnsi="Arial" w:cs="Arial"/>
                <w:color w:val="000000"/>
                <w:position w:val="-2"/>
                <w:sz w:val="18"/>
                <w:szCs w:val="18"/>
              </w:rPr>
              <w:t>t.j</w:t>
            </w:r>
            <w:proofErr w:type="spellEnd"/>
            <w:r>
              <w:rPr>
                <w:rFonts w:ascii="Arial" w:hAnsi="Arial" w:cs="Arial"/>
                <w:color w:val="000000"/>
                <w:position w:val="-2"/>
                <w:sz w:val="18"/>
                <w:szCs w:val="18"/>
              </w:rPr>
              <w:t>. vse reference, ki so se zaključile v obdobju 5 let pred objavo tega naročila). Smiselno zaključenih poslov, ki so bili opravljeni kot en posel, gospodarski subjekti ne smejo deliti. V primerih, ko so bila gospodarskemu subjektu z enotno pogodbo dodeljena tudi druga dela, se kot referenčna vrednost upošteva samo vrednost del, ki se upoštevajo kot referenčna dela.</w:t>
            </w:r>
          </w:p>
          <w:p w:rsidR="001A4B79" w:rsidRDefault="001A4B79" w:rsidP="00416840">
            <w:pPr>
              <w:spacing w:before="135" w:after="135"/>
              <w:jc w:val="both"/>
              <w:textAlignment w:val="center"/>
            </w:pPr>
            <w:r>
              <w:rPr>
                <w:rFonts w:ascii="Arial" w:hAnsi="Arial" w:cs="Arial"/>
                <w:color w:val="000000"/>
                <w:position w:val="-2"/>
                <w:sz w:val="18"/>
                <w:szCs w:val="18"/>
              </w:rPr>
              <w:t>Naročnik si pridržuje pravico, da navedene reference preveri. V kolikor bo naročnik z dodatnimi poizvedbami ugotovil, da katera izmed referenc ne izkazuje kvalitetno opravljenih del, se takšna referenca ne upošteva. Kot nekvalitetno opravljena dela štejejo: zamude pri izvedbi, napake v izvedbi, izstavitev višjih računov, kot je bilo dogovorjeno, in podobno.</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9124BC" w:rsidP="00416840">
            <w:pPr>
              <w:jc w:val="both"/>
              <w:textAlignment w:val="center"/>
            </w:pPr>
            <w:r>
              <w:rPr>
                <w:rFonts w:ascii="Arial" w:hAnsi="Arial" w:cs="Arial"/>
                <w:color w:val="000000"/>
                <w:position w:val="-2"/>
                <w:sz w:val="18"/>
                <w:szCs w:val="18"/>
              </w:rPr>
              <w:t>/</w:t>
            </w:r>
          </w:p>
        </w:tc>
      </w:tr>
      <w:tr w:rsidR="001A4B79" w:rsidTr="00416840">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1A4B79" w:rsidP="00416840">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1A4B79" w:rsidRDefault="009124BC" w:rsidP="00416840">
            <w:pPr>
              <w:spacing w:before="135" w:after="135"/>
              <w:jc w:val="both"/>
              <w:textAlignment w:val="center"/>
            </w:pPr>
            <w:r>
              <w:rPr>
                <w:rFonts w:ascii="Arial" w:hAnsi="Arial" w:cs="Arial"/>
                <w:color w:val="000000"/>
                <w:position w:val="-2"/>
                <w:sz w:val="18"/>
                <w:szCs w:val="18"/>
              </w:rPr>
              <w:t>/</w:t>
            </w:r>
            <w:bookmarkStart w:id="3" w:name="_GoBack"/>
            <w:bookmarkEnd w:id="3"/>
          </w:p>
          <w:p w:rsidR="001A4B79" w:rsidRDefault="001A4B79" w:rsidP="00416840">
            <w:pPr>
              <w:jc w:val="both"/>
              <w:textAlignment w:val="center"/>
            </w:pPr>
            <w:r>
              <w:rPr>
                <w:rFonts w:ascii="Arial" w:hAnsi="Arial" w:cs="Arial"/>
                <w:color w:val="000000"/>
                <w:position w:val="-2"/>
                <w:sz w:val="18"/>
                <w:szCs w:val="18"/>
              </w:rPr>
              <w:t> </w:t>
            </w:r>
          </w:p>
        </w:tc>
      </w:tr>
    </w:tbl>
    <w:p w:rsidR="001A4B79" w:rsidRDefault="001A4B79" w:rsidP="00826F05">
      <w:pPr>
        <w:spacing w:after="0" w:line="360" w:lineRule="auto"/>
        <w:jc w:val="both"/>
        <w:rPr>
          <w:rFonts w:ascii="Arial" w:hAnsi="Arial" w:cs="Arial"/>
          <w:color w:val="000000"/>
          <w:sz w:val="18"/>
          <w:szCs w:val="18"/>
        </w:rPr>
      </w:pPr>
    </w:p>
    <w:p w:rsidR="003C3BB5" w:rsidRPr="000350DF" w:rsidRDefault="003C3BB5" w:rsidP="003C3BB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Finančna zavarovanja</w:t>
      </w:r>
    </w:p>
    <w:p w:rsidR="003C3BB5" w:rsidRPr="000350DF" w:rsidRDefault="003C3BB5" w:rsidP="003C3BB5">
      <w:pPr>
        <w:spacing w:before="225" w:after="225" w:line="240" w:lineRule="auto"/>
        <w:jc w:val="both"/>
        <w:rPr>
          <w:sz w:val="20"/>
          <w:szCs w:val="20"/>
        </w:rPr>
      </w:pPr>
    </w:p>
    <w:tbl>
      <w:tblPr>
        <w:tblStyle w:val="NormalTablePHPDOCX"/>
        <w:tblW w:w="2500" w:type="pct"/>
        <w:tblLook w:val="04A0" w:firstRow="1" w:lastRow="0" w:firstColumn="1" w:lastColumn="0" w:noHBand="0" w:noVBand="1"/>
      </w:tblPr>
      <w:tblGrid>
        <w:gridCol w:w="4535"/>
      </w:tblGrid>
      <w:tr w:rsidR="003C3BB5" w:rsidRPr="000350DF" w:rsidTr="00416840">
        <w:tc>
          <w:tcPr>
            <w:tcW w:w="0" w:type="auto"/>
            <w:shd w:val="clear" w:color="auto" w:fill="000000"/>
            <w:tcMar>
              <w:top w:w="150" w:type="dxa"/>
              <w:bottom w:w="150" w:type="dxa"/>
            </w:tcMar>
            <w:vAlign w:val="center"/>
          </w:tcPr>
          <w:p w:rsidR="003C3BB5" w:rsidRPr="000350DF" w:rsidRDefault="003C3BB5" w:rsidP="00416840">
            <w:pPr>
              <w:jc w:val="center"/>
              <w:rPr>
                <w:sz w:val="20"/>
                <w:szCs w:val="20"/>
              </w:rPr>
            </w:pPr>
            <w:r w:rsidRPr="000350DF">
              <w:rPr>
                <w:rFonts w:ascii="Arial" w:hAnsi="Arial" w:cs="Arial"/>
                <w:b/>
                <w:bCs/>
                <w:position w:val="-2"/>
                <w:sz w:val="20"/>
                <w:szCs w:val="20"/>
                <w:shd w:val="clear" w:color="auto" w:fill="000000"/>
              </w:rPr>
              <w:t>Zavarovanje za dobro izvedbo</w:t>
            </w:r>
          </w:p>
        </w:tc>
      </w:tr>
    </w:tbl>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Instrument zavarovanja: menica</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Višina zavarovanja: najmanj 10,00 % pogodbene vrednosti z DDV</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Čas veljavnosti: najmanj 30 dni od roka za izvedbo del</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Zahtevanje dokazila: ni zahtevano dokazilo, ponudnik s podpisom obrazca krovna izjava potrjuje, da bo naročniku izročil ustrezno zavarovanje</w:t>
      </w:r>
    </w:p>
    <w:tbl>
      <w:tblPr>
        <w:tblStyle w:val="NormalTablePHPDOCX"/>
        <w:tblW w:w="2500" w:type="pct"/>
        <w:tblLook w:val="04A0" w:firstRow="1" w:lastRow="0" w:firstColumn="1" w:lastColumn="0" w:noHBand="0" w:noVBand="1"/>
      </w:tblPr>
      <w:tblGrid>
        <w:gridCol w:w="4535"/>
      </w:tblGrid>
      <w:tr w:rsidR="003C3BB5" w:rsidRPr="000350DF" w:rsidTr="00416840">
        <w:tc>
          <w:tcPr>
            <w:tcW w:w="0" w:type="auto"/>
            <w:shd w:val="clear" w:color="auto" w:fill="000000"/>
            <w:tcMar>
              <w:top w:w="150" w:type="dxa"/>
              <w:bottom w:w="150" w:type="dxa"/>
            </w:tcMar>
            <w:vAlign w:val="center"/>
          </w:tcPr>
          <w:p w:rsidR="003C3BB5" w:rsidRPr="000350DF" w:rsidRDefault="003C3BB5" w:rsidP="00416840">
            <w:pPr>
              <w:jc w:val="center"/>
              <w:rPr>
                <w:sz w:val="20"/>
                <w:szCs w:val="20"/>
              </w:rPr>
            </w:pPr>
            <w:r w:rsidRPr="000350DF">
              <w:rPr>
                <w:rFonts w:ascii="Arial" w:hAnsi="Arial" w:cs="Arial"/>
                <w:b/>
                <w:bCs/>
                <w:position w:val="-2"/>
                <w:sz w:val="20"/>
                <w:szCs w:val="20"/>
                <w:shd w:val="clear" w:color="auto" w:fill="000000"/>
              </w:rPr>
              <w:t>Zavarovanje za odpravo napak</w:t>
            </w:r>
          </w:p>
        </w:tc>
      </w:tr>
    </w:tbl>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Instrument zavarovanja: menica</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Višina zavarovanja: najmanj 5,00 % pogodbene vrednosti z DDV</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Čas veljavnosti: 3 leta od prevzema</w:t>
      </w:r>
    </w:p>
    <w:p w:rsidR="003C3BB5" w:rsidRPr="000350DF" w:rsidRDefault="003C3BB5" w:rsidP="003C3BB5">
      <w:pPr>
        <w:spacing w:before="225" w:after="225" w:line="240" w:lineRule="auto"/>
        <w:jc w:val="both"/>
        <w:rPr>
          <w:sz w:val="20"/>
          <w:szCs w:val="20"/>
        </w:rPr>
      </w:pPr>
      <w:r w:rsidRPr="000350DF">
        <w:rPr>
          <w:rFonts w:ascii="Arial" w:hAnsi="Arial" w:cs="Arial"/>
          <w:sz w:val="20"/>
          <w:szCs w:val="20"/>
        </w:rPr>
        <w:t>Zahtevanje dokazila: ni zahtevano dokazilo, ponudnik s podpisom obrazca krovna izjava potrjuje, da bo naročniku izročil ustrezno zavarovanje</w:t>
      </w:r>
    </w:p>
    <w:p w:rsidR="003210FC" w:rsidRPr="000350DF" w:rsidRDefault="003210FC" w:rsidP="003210FC">
      <w:pPr>
        <w:spacing w:after="0" w:line="360" w:lineRule="auto"/>
        <w:jc w:val="both"/>
        <w:rPr>
          <w:rFonts w:ascii="Arial" w:hAnsi="Arial" w:cs="Arial"/>
          <w:color w:val="000000"/>
          <w:sz w:val="20"/>
          <w:szCs w:val="20"/>
        </w:rPr>
      </w:pPr>
    </w:p>
    <w:p w:rsidR="00530783" w:rsidRDefault="00530783">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0350DF" w:rsidRDefault="000350DF">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Default="003C3BB5">
      <w:pPr>
        <w:spacing w:before="225" w:after="225" w:line="240" w:lineRule="auto"/>
        <w:jc w:val="both"/>
        <w:rPr>
          <w:rFonts w:ascii="Arial" w:hAnsi="Arial" w:cs="Arial"/>
          <w:color w:val="000000"/>
          <w:sz w:val="18"/>
          <w:szCs w:val="18"/>
        </w:rPr>
      </w:pPr>
    </w:p>
    <w:p w:rsidR="003C3BB5" w:rsidRPr="000350DF" w:rsidRDefault="003C3BB5" w:rsidP="003C3BB5">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sz w:val="20"/>
          <w:szCs w:val="20"/>
        </w:rPr>
      </w:pPr>
      <w:r w:rsidRPr="000350DF">
        <w:rPr>
          <w:rFonts w:ascii="Arial" w:hAnsi="Arial" w:cs="Arial"/>
          <w:color w:val="FFFFFF" w:themeColor="background1"/>
          <w:sz w:val="20"/>
          <w:szCs w:val="20"/>
        </w:rPr>
        <w:lastRenderedPageBreak/>
        <w:t>Vsebina ponudbene dokumentacije</w:t>
      </w:r>
    </w:p>
    <w:p w:rsidR="003C3BB5" w:rsidRPr="00A17BFF" w:rsidRDefault="003C3BB5" w:rsidP="003C3BB5">
      <w:pPr>
        <w:pStyle w:val="Paragraf"/>
        <w:rPr>
          <w:rFonts w:ascii="Arial" w:hAnsi="Arial" w:cs="Arial"/>
        </w:rPr>
      </w:pPr>
    </w:p>
    <w:p w:rsidR="003C3BB5" w:rsidRPr="003C3BB5" w:rsidRDefault="003C3BB5" w:rsidP="003C3BB5">
      <w:pPr>
        <w:spacing w:before="225" w:after="225" w:line="240" w:lineRule="auto"/>
        <w:jc w:val="both"/>
        <w:rPr>
          <w:sz w:val="20"/>
          <w:szCs w:val="20"/>
        </w:rPr>
      </w:pPr>
      <w:r w:rsidRPr="003C3BB5">
        <w:rPr>
          <w:rFonts w:ascii="Arial" w:hAnsi="Arial" w:cs="Arial"/>
          <w:color w:val="000000"/>
          <w:sz w:val="20"/>
          <w:szCs w:val="20"/>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3C3BB5" w:rsidRPr="003C3BB5" w:rsidRDefault="003C3BB5" w:rsidP="003C3BB5">
      <w:pPr>
        <w:spacing w:before="225" w:after="225" w:line="240" w:lineRule="auto"/>
        <w:jc w:val="both"/>
        <w:rPr>
          <w:sz w:val="20"/>
          <w:szCs w:val="20"/>
        </w:rPr>
      </w:pPr>
      <w:r w:rsidRPr="003C3BB5">
        <w:rPr>
          <w:rFonts w:ascii="Arial" w:hAnsi="Arial" w:cs="Arial"/>
          <w:color w:val="000000"/>
          <w:sz w:val="20"/>
          <w:szCs w:val="20"/>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3C3BB5" w:rsidRPr="003C3BB5" w:rsidRDefault="003C3BB5" w:rsidP="003C3BB5">
      <w:pPr>
        <w:spacing w:before="225" w:after="225" w:line="240" w:lineRule="auto"/>
        <w:jc w:val="both"/>
        <w:rPr>
          <w:sz w:val="20"/>
          <w:szCs w:val="20"/>
        </w:rPr>
      </w:pPr>
      <w:r w:rsidRPr="003C3BB5">
        <w:rPr>
          <w:rFonts w:ascii="Arial" w:hAnsi="Arial" w:cs="Arial"/>
          <w:color w:val="000000"/>
          <w:sz w:val="20"/>
          <w:szCs w:val="20"/>
        </w:rPr>
        <w:t>Zaželeno je, da so zahtevani dokumenti zloženi po spodaj navedenem vrstnem redu. Prav tako je zaželeno, da so vse strani ponudbene dokumentacije oštevilčene z zaporednimi številkami.</w:t>
      </w:r>
    </w:p>
    <w:p w:rsidR="003C3BB5" w:rsidRPr="00A17BFF" w:rsidRDefault="003C3BB5" w:rsidP="003C3BB5">
      <w:pPr>
        <w:pStyle w:val="Paragraf"/>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61"/>
        <w:gridCol w:w="4674"/>
        <w:gridCol w:w="3317"/>
      </w:tblGrid>
      <w:tr w:rsidR="003C3BB5" w:rsidTr="00097DC0">
        <w:tc>
          <w:tcPr>
            <w:tcW w:w="58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C3BB5" w:rsidRDefault="003C3BB5" w:rsidP="00416840">
            <w:pPr>
              <w:jc w:val="center"/>
            </w:pPr>
            <w:r>
              <w:rPr>
                <w:rFonts w:ascii="Arial" w:hAnsi="Arial" w:cs="Arial"/>
                <w:b/>
                <w:bCs/>
                <w:color w:val="000000"/>
                <w:position w:val="-3"/>
                <w:sz w:val="20"/>
                <w:szCs w:val="20"/>
                <w:shd w:val="clear" w:color="auto" w:fill="AAAAAA"/>
              </w:rPr>
              <w:t>Obrazec</w:t>
            </w:r>
          </w:p>
        </w:tc>
        <w:tc>
          <w:tcPr>
            <w:tcW w:w="258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C3BB5" w:rsidRDefault="003C3BB5" w:rsidP="00416840">
            <w:pPr>
              <w:jc w:val="center"/>
            </w:pPr>
            <w:r>
              <w:rPr>
                <w:rFonts w:ascii="Arial" w:hAnsi="Arial" w:cs="Arial"/>
                <w:b/>
                <w:bCs/>
                <w:color w:val="000000"/>
                <w:position w:val="-3"/>
                <w:sz w:val="20"/>
                <w:szCs w:val="20"/>
                <w:shd w:val="clear" w:color="auto" w:fill="AAAAAA"/>
              </w:rPr>
              <w:t>Naziv</w:t>
            </w:r>
          </w:p>
        </w:tc>
        <w:tc>
          <w:tcPr>
            <w:tcW w:w="1832"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3C3BB5" w:rsidRDefault="003C3BB5" w:rsidP="00416840">
            <w:pPr>
              <w:jc w:val="center"/>
            </w:pPr>
            <w:r>
              <w:rPr>
                <w:rFonts w:ascii="Arial" w:hAnsi="Arial" w:cs="Arial"/>
                <w:b/>
                <w:bCs/>
                <w:color w:val="000000"/>
                <w:position w:val="-3"/>
                <w:sz w:val="20"/>
                <w:szCs w:val="20"/>
                <w:shd w:val="clear" w:color="auto" w:fill="AAAAAA"/>
              </w:rPr>
              <w:t>Opombe</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Priloga</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Ponudbeni predračun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r w:rsidR="00097DC0">
              <w:rPr>
                <w:rFonts w:ascii="Arial" w:hAnsi="Arial" w:cs="Arial"/>
                <w:color w:val="000000"/>
                <w:position w:val="-2"/>
                <w:sz w:val="18"/>
                <w:szCs w:val="18"/>
              </w:rPr>
              <w:t>.</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Pr="00097DC0" w:rsidRDefault="003C3BB5" w:rsidP="00416840">
            <w:pPr>
              <w:rPr>
                <w:rFonts w:ascii="Arial" w:hAnsi="Arial" w:cs="Arial"/>
                <w:sz w:val="18"/>
                <w:szCs w:val="18"/>
              </w:rPr>
            </w:pPr>
            <w:r w:rsidRPr="00097DC0">
              <w:rPr>
                <w:rFonts w:ascii="Arial" w:hAnsi="Arial" w:cs="Arial"/>
                <w:sz w:val="18"/>
                <w:szCs w:val="18"/>
              </w:rPr>
              <w:t>2</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Vzorec menične izjave za dobro izvedbo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Parafiran.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3</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Vzorec menične izjave za odpravo napak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Parafiran.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4</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Obrazec ovojnica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nalepljen na ovojnico</w:t>
            </w:r>
            <w:r w:rsidR="00097DC0">
              <w:rPr>
                <w:rFonts w:ascii="Arial" w:hAnsi="Arial" w:cs="Arial"/>
                <w:color w:val="000000"/>
                <w:position w:val="-2"/>
                <w:sz w:val="18"/>
                <w:szCs w:val="18"/>
              </w:rPr>
              <w:t>.</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5</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Krovna izjava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6</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7</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o nastopu s podizvajalci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sidRPr="00E95B6D">
              <w:rPr>
                <w:rFonts w:ascii="Arial" w:hAnsi="Arial" w:cs="Arial"/>
                <w:position w:val="-2"/>
                <w:sz w:val="18"/>
                <w:szCs w:val="18"/>
              </w:rPr>
              <w:t>Izpolnjen, podpisan in žigosan. </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8</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zastopnika podizvajalca v zvezi z izpolnjevanjem obveznih pogojev za podizvajalce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9</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podizvajalca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lastRenderedPageBreak/>
              <w:t>10</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11</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članov organov in zastopnikov gospodarskega subjekta in pooblastilo za pridobitev podatkov iz kazenske evidence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12</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Odgovorni vodja del</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13</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Odgovorni vodja gradbišča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3C3BB5"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14</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r>
              <w:rPr>
                <w:rFonts w:ascii="Arial" w:hAnsi="Arial" w:cs="Arial"/>
                <w:color w:val="000000"/>
                <w:position w:val="-2"/>
                <w:sz w:val="18"/>
                <w:szCs w:val="18"/>
              </w:rPr>
              <w:t>Izjava o lastniških deležih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3C3BB5" w:rsidRDefault="003C3BB5" w:rsidP="00416840">
            <w:pPr>
              <w:spacing w:before="135" w:after="135"/>
              <w:jc w:val="both"/>
              <w:textAlignment w:val="center"/>
            </w:pPr>
            <w:r>
              <w:rPr>
                <w:rFonts w:ascii="Arial" w:hAnsi="Arial" w:cs="Arial"/>
                <w:color w:val="000000"/>
                <w:position w:val="-2"/>
                <w:sz w:val="18"/>
                <w:szCs w:val="18"/>
              </w:rPr>
              <w:t>Izpolnjen, podpisan in žigosan.</w:t>
            </w:r>
          </w:p>
        </w:tc>
      </w:tr>
      <w:tr w:rsidR="00097DC0"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rPr>
                <w:rFonts w:ascii="Arial" w:hAnsi="Arial" w:cs="Arial"/>
                <w:color w:val="000000"/>
                <w:position w:val="-2"/>
                <w:sz w:val="18"/>
                <w:szCs w:val="18"/>
              </w:rPr>
            </w:pPr>
            <w:r>
              <w:rPr>
                <w:rFonts w:ascii="Arial" w:hAnsi="Arial" w:cs="Arial"/>
                <w:color w:val="000000"/>
                <w:position w:val="-2"/>
                <w:sz w:val="18"/>
                <w:szCs w:val="18"/>
              </w:rPr>
              <w:t>15</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rPr>
                <w:rFonts w:ascii="Arial" w:hAnsi="Arial" w:cs="Arial"/>
                <w:color w:val="000000"/>
                <w:position w:val="-2"/>
                <w:sz w:val="18"/>
                <w:szCs w:val="18"/>
              </w:rPr>
            </w:pPr>
            <w:r>
              <w:rPr>
                <w:rFonts w:ascii="Arial" w:hAnsi="Arial" w:cs="Arial"/>
                <w:color w:val="000000"/>
                <w:position w:val="-2"/>
                <w:sz w:val="18"/>
                <w:szCs w:val="18"/>
              </w:rPr>
              <w:t>Soglasje ponudnika k odpravi morebitnih računskih napak v ponudbi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spacing w:before="135" w:after="135"/>
              <w:jc w:val="both"/>
              <w:textAlignment w:val="center"/>
            </w:pPr>
            <w:r>
              <w:rPr>
                <w:rFonts w:ascii="Arial" w:hAnsi="Arial" w:cs="Arial"/>
                <w:color w:val="000000"/>
                <w:position w:val="-2"/>
                <w:sz w:val="18"/>
                <w:szCs w:val="18"/>
              </w:rPr>
              <w:t>Izpolnjen, podpisan in žigosan.</w:t>
            </w:r>
          </w:p>
        </w:tc>
      </w:tr>
      <w:tr w:rsidR="00097DC0" w:rsidTr="00097DC0">
        <w:tc>
          <w:tcPr>
            <w:tcW w:w="58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r>
              <w:rPr>
                <w:rFonts w:ascii="Arial" w:hAnsi="Arial" w:cs="Arial"/>
                <w:color w:val="000000"/>
                <w:position w:val="-2"/>
                <w:sz w:val="18"/>
                <w:szCs w:val="18"/>
              </w:rPr>
              <w:t>Priloga</w:t>
            </w:r>
          </w:p>
        </w:tc>
        <w:tc>
          <w:tcPr>
            <w:tcW w:w="2582"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r>
              <w:rPr>
                <w:rFonts w:ascii="Arial" w:hAnsi="Arial" w:cs="Arial"/>
                <w:color w:val="000000"/>
                <w:position w:val="-2"/>
                <w:sz w:val="18"/>
                <w:szCs w:val="18"/>
              </w:rPr>
              <w:t>Vzorec pogodbe: Gradbena pogodba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097DC0" w:rsidRDefault="00097DC0" w:rsidP="00097DC0">
            <w:pPr>
              <w:spacing w:before="135" w:after="135"/>
              <w:jc w:val="both"/>
              <w:textAlignment w:val="center"/>
            </w:pPr>
            <w:r>
              <w:rPr>
                <w:rFonts w:ascii="Arial" w:hAnsi="Arial" w:cs="Arial"/>
                <w:color w:val="000000"/>
                <w:position w:val="-2"/>
                <w:sz w:val="18"/>
                <w:szCs w:val="18"/>
              </w:rPr>
              <w:t>Parafiran, podpisan in žigosan.</w:t>
            </w:r>
          </w:p>
        </w:tc>
      </w:tr>
    </w:tbl>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3C3BB5" w:rsidRDefault="003C3BB5" w:rsidP="003C3BB5"/>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B25AC8" w:rsidRDefault="00B25AC8">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B82A98" w:rsidRDefault="00B82A98">
      <w:pPr>
        <w:spacing w:before="225" w:after="225" w:line="240" w:lineRule="auto"/>
        <w:jc w:val="both"/>
        <w:rPr>
          <w:rFonts w:ascii="Arial" w:hAnsi="Arial" w:cs="Arial"/>
          <w:color w:val="000000"/>
          <w:sz w:val="18"/>
          <w:szCs w:val="18"/>
        </w:rPr>
      </w:pPr>
    </w:p>
    <w:p w:rsidR="00B82A98" w:rsidRDefault="00B82A98">
      <w:pPr>
        <w:spacing w:before="225" w:after="225" w:line="240" w:lineRule="auto"/>
        <w:jc w:val="both"/>
        <w:rPr>
          <w:rFonts w:ascii="Arial" w:hAnsi="Arial" w:cs="Arial"/>
          <w:color w:val="000000"/>
          <w:sz w:val="18"/>
          <w:szCs w:val="18"/>
        </w:rPr>
      </w:pPr>
    </w:p>
    <w:p w:rsidR="00794E7E" w:rsidRDefault="00794E7E">
      <w:pPr>
        <w:spacing w:before="225" w:after="225" w:line="240" w:lineRule="auto"/>
        <w:jc w:val="both"/>
        <w:rPr>
          <w:rFonts w:ascii="Arial" w:hAnsi="Arial" w:cs="Arial"/>
          <w:color w:val="000000"/>
          <w:sz w:val="18"/>
          <w:szCs w:val="18"/>
        </w:rPr>
      </w:pPr>
    </w:p>
    <w:p w:rsidR="00794E7E" w:rsidRPr="00794E7E" w:rsidRDefault="00794E7E" w:rsidP="00794E7E">
      <w:pPr>
        <w:pStyle w:val="Naslov1"/>
        <w:pBdr>
          <w:top w:val="single" w:sz="48" w:space="1" w:color="548DD4" w:themeColor="text2" w:themeTint="99"/>
          <w:left w:val="single" w:sz="48" w:space="21"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000000"/>
          <w:sz w:val="24"/>
          <w:szCs w:val="24"/>
        </w:rPr>
      </w:pPr>
      <w:r w:rsidRPr="00794E7E">
        <w:rPr>
          <w:rFonts w:ascii="Arial" w:hAnsi="Arial" w:cs="Arial"/>
          <w:color w:val="FFFFFF" w:themeColor="background1"/>
          <w:sz w:val="24"/>
          <w:szCs w:val="24"/>
        </w:rPr>
        <w:t>Ponudbena dokumentacija – obrazci za pripravo ponudbe</w:t>
      </w:r>
    </w:p>
    <w:p w:rsidR="00794E7E" w:rsidRPr="00794E7E" w:rsidRDefault="00794E7E"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B82A98" w:rsidRDefault="00B82A98"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7E6C02" w:rsidRDefault="007E6C02" w:rsidP="00794E7E">
      <w:pPr>
        <w:spacing w:before="225" w:after="225" w:line="240" w:lineRule="auto"/>
        <w:jc w:val="both"/>
        <w:rPr>
          <w:rFonts w:ascii="Arial" w:hAnsi="Arial" w:cs="Arial"/>
          <w:color w:val="000000"/>
          <w:sz w:val="18"/>
          <w:szCs w:val="18"/>
        </w:rPr>
      </w:pPr>
    </w:p>
    <w:p w:rsidR="00097DC0" w:rsidRDefault="00097DC0"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704E7" w:rsidRDefault="000704E7" w:rsidP="00794E7E">
      <w:pPr>
        <w:spacing w:before="225" w:after="225" w:line="240" w:lineRule="auto"/>
        <w:jc w:val="both"/>
        <w:rPr>
          <w:rFonts w:ascii="Arial" w:hAnsi="Arial" w:cs="Arial"/>
          <w:color w:val="000000"/>
          <w:sz w:val="18"/>
          <w:szCs w:val="18"/>
        </w:rPr>
      </w:pPr>
    </w:p>
    <w:p w:rsidR="00097DC0" w:rsidRDefault="00097DC0" w:rsidP="00794E7E">
      <w:pPr>
        <w:spacing w:before="225" w:after="225" w:line="240" w:lineRule="auto"/>
        <w:jc w:val="both"/>
        <w:rPr>
          <w:rFonts w:ascii="Arial" w:hAnsi="Arial" w:cs="Arial"/>
          <w:color w:val="000000"/>
          <w:sz w:val="18"/>
          <w:szCs w:val="18"/>
        </w:rPr>
      </w:pPr>
    </w:p>
    <w:p w:rsidR="00B82A98" w:rsidRPr="00B82A98" w:rsidRDefault="00B82A98" w:rsidP="00B82A98">
      <w:pPr>
        <w:spacing w:after="0"/>
        <w:jc w:val="right"/>
        <w:rPr>
          <w:rFonts w:ascii="Arial" w:hAnsi="Arial" w:cs="Arial"/>
          <w:b/>
        </w:rPr>
      </w:pPr>
      <w:r w:rsidRPr="000D246D">
        <w:rPr>
          <w:rFonts w:ascii="Arial" w:hAnsi="Arial" w:cs="Arial"/>
          <w:b/>
        </w:rPr>
        <w:lastRenderedPageBreak/>
        <w:t>OBR-1</w:t>
      </w:r>
    </w:p>
    <w:p w:rsidR="00B82A98" w:rsidRDefault="00B82A98" w:rsidP="00B82A98">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center"/>
        <w:rPr>
          <w:rFonts w:ascii="Arial" w:hAnsi="Arial" w:cs="Arial"/>
        </w:rPr>
      </w:pPr>
      <w:r>
        <w:rPr>
          <w:rFonts w:ascii="Arial" w:hAnsi="Arial" w:cs="Arial"/>
        </w:rPr>
        <w:t>Ponudba</w:t>
      </w:r>
    </w:p>
    <w:p w:rsidR="00B82A98" w:rsidRDefault="00B82A98" w:rsidP="00B82A98">
      <w:pPr>
        <w:spacing w:after="120"/>
        <w:rPr>
          <w:rFonts w:ascii="Arial" w:hAnsi="Arial" w:cs="Arial"/>
        </w:rPr>
      </w:pPr>
    </w:p>
    <w:p w:rsidR="00B82A98" w:rsidRDefault="00B82A98" w:rsidP="00B82A98">
      <w:pPr>
        <w:spacing w:after="120"/>
        <w:jc w:val="both"/>
        <w:rPr>
          <w:rFonts w:ascii="Arial" w:hAnsi="Arial" w:cs="Arial"/>
        </w:rPr>
      </w:pPr>
      <w:r>
        <w:rPr>
          <w:rFonts w:ascii="Arial" w:hAnsi="Arial" w:cs="Arial"/>
        </w:rPr>
        <w:t xml:space="preserve">Na podlagi obvestila o javnem naročilu, objavljenem na Portalu javnih naročil _________________ z dne _____________ se prijavljamo na vaše obvestilo in prilagamo našo ponudbeno dokumentacijo v skladu za navodili za izdelavo ponudbe. </w:t>
      </w:r>
    </w:p>
    <w:p w:rsidR="00B82A98" w:rsidRDefault="00B82A98" w:rsidP="00B82A98">
      <w:pPr>
        <w:spacing w:before="225" w:after="225" w:line="240" w:lineRule="auto"/>
        <w:jc w:val="both"/>
        <w:rPr>
          <w:rFonts w:ascii="Arial" w:hAnsi="Arial" w:cs="Arial"/>
          <w:color w:val="000000"/>
        </w:rPr>
      </w:pPr>
    </w:p>
    <w:p w:rsidR="00B82A98" w:rsidRDefault="00B82A98" w:rsidP="005769D7">
      <w:pPr>
        <w:pStyle w:val="Odstavekseznama"/>
        <w:numPr>
          <w:ilvl w:val="0"/>
          <w:numId w:val="16"/>
        </w:numPr>
        <w:spacing w:before="225" w:after="225" w:line="240" w:lineRule="auto"/>
        <w:jc w:val="both"/>
        <w:rPr>
          <w:rFonts w:ascii="Arial" w:hAnsi="Arial" w:cs="Arial"/>
          <w:color w:val="000000"/>
        </w:rPr>
      </w:pPr>
      <w:r>
        <w:rPr>
          <w:rFonts w:ascii="Arial" w:hAnsi="Arial" w:cs="Arial"/>
          <w:color w:val="000000"/>
        </w:rPr>
        <w:t>SAMOSTOJNO PONUDBO</w:t>
      </w:r>
    </w:p>
    <w:p w:rsidR="00B82A98" w:rsidRDefault="00B82A98" w:rsidP="00B82A98">
      <w:pPr>
        <w:pStyle w:val="Odstavekseznama"/>
        <w:spacing w:before="225" w:after="225" w:line="240" w:lineRule="auto"/>
        <w:ind w:left="1440"/>
        <w:jc w:val="both"/>
        <w:rPr>
          <w:rFonts w:ascii="Arial" w:hAnsi="Arial" w:cs="Arial"/>
          <w:color w:val="000000"/>
        </w:rPr>
      </w:pPr>
    </w:p>
    <w:p w:rsidR="00B82A98" w:rsidRDefault="00B82A98" w:rsidP="005769D7">
      <w:pPr>
        <w:pStyle w:val="Odstavekseznama"/>
        <w:numPr>
          <w:ilvl w:val="0"/>
          <w:numId w:val="16"/>
        </w:numPr>
        <w:spacing w:before="225" w:after="225" w:line="240" w:lineRule="auto"/>
        <w:jc w:val="both"/>
        <w:rPr>
          <w:rFonts w:ascii="Arial" w:hAnsi="Arial" w:cs="Arial"/>
          <w:color w:val="000000"/>
        </w:rPr>
      </w:pPr>
      <w:r>
        <w:rPr>
          <w:rFonts w:ascii="Arial" w:hAnsi="Arial" w:cs="Arial"/>
          <w:color w:val="000000"/>
        </w:rPr>
        <w:t>SKUPNO PONUDB</w:t>
      </w:r>
    </w:p>
    <w:p w:rsidR="00B82A98" w:rsidRPr="000D246D" w:rsidRDefault="00B82A98" w:rsidP="00B82A98">
      <w:pPr>
        <w:pStyle w:val="Odstavekseznama"/>
        <w:rPr>
          <w:rFonts w:ascii="Arial" w:hAnsi="Arial" w:cs="Arial"/>
          <w:color w:val="000000"/>
        </w:rPr>
      </w:pPr>
    </w:p>
    <w:p w:rsidR="00B82A98" w:rsidRDefault="00B82A98" w:rsidP="00B82A98">
      <w:pPr>
        <w:pStyle w:val="Odstavekseznama"/>
        <w:spacing w:before="225" w:after="225" w:line="240" w:lineRule="auto"/>
        <w:ind w:left="1440"/>
        <w:jc w:val="both"/>
        <w:rPr>
          <w:rFonts w:ascii="Arial" w:hAnsi="Arial" w:cs="Arial"/>
          <w:color w:val="000000"/>
        </w:rPr>
      </w:pPr>
    </w:p>
    <w:p w:rsidR="00B82A98" w:rsidRDefault="00B82A98" w:rsidP="00B82A98">
      <w:pPr>
        <w:pStyle w:val="Odstavekseznama"/>
        <w:spacing w:before="225" w:after="225" w:line="240" w:lineRule="auto"/>
        <w:ind w:left="1440"/>
        <w:jc w:val="both"/>
        <w:rPr>
          <w:rFonts w:ascii="Arial" w:hAnsi="Arial" w:cs="Arial"/>
          <w:color w:val="000000"/>
        </w:rPr>
      </w:pPr>
      <w:r w:rsidRPr="000D246D">
        <w:rPr>
          <w:rFonts w:ascii="Arial" w:hAnsi="Arial" w:cs="Arial"/>
          <w:color w:val="000000"/>
        </w:rPr>
        <w:t>(Ustrezno obkrožite)</w:t>
      </w:r>
    </w:p>
    <w:p w:rsidR="00B82A98" w:rsidRPr="00B82A98" w:rsidRDefault="00B82A98" w:rsidP="00B82A98">
      <w:pPr>
        <w:pStyle w:val="Odstavekseznama"/>
        <w:spacing w:before="225" w:after="225" w:line="240" w:lineRule="auto"/>
        <w:ind w:left="1440"/>
        <w:jc w:val="both"/>
        <w:rPr>
          <w:rFonts w:ascii="Arial" w:hAnsi="Arial" w:cs="Arial"/>
          <w:color w:val="000000"/>
        </w:rPr>
      </w:pPr>
    </w:p>
    <w:p w:rsidR="00B82A98" w:rsidRPr="00C325F7" w:rsidRDefault="00B82A98" w:rsidP="00B82A98">
      <w:pPr>
        <w:spacing w:before="225" w:after="225" w:line="240" w:lineRule="auto"/>
        <w:jc w:val="both"/>
        <w:rPr>
          <w:rFonts w:ascii="Arial" w:hAnsi="Arial" w:cs="Arial"/>
        </w:rPr>
      </w:pPr>
      <w:r w:rsidRPr="00C325F7">
        <w:rPr>
          <w:rFonts w:ascii="Arial" w:hAnsi="Arial" w:cs="Arial"/>
          <w:b/>
          <w:bCs/>
          <w:color w:val="000000"/>
        </w:rPr>
        <w:t>I. Ponudba številka:</w:t>
      </w:r>
      <w:r w:rsidRPr="00C325F7">
        <w:rPr>
          <w:rFonts w:ascii="Arial" w:hAnsi="Arial" w:cs="Arial"/>
          <w:color w:val="000000"/>
          <w:u w:val="single"/>
        </w:rPr>
        <w:t>_______________</w:t>
      </w:r>
      <w:r w:rsidRPr="00C325F7">
        <w:rPr>
          <w:rFonts w:ascii="Arial" w:hAnsi="Arial" w:cs="Arial"/>
          <w:color w:val="000000"/>
        </w:rPr>
        <w:t> </w:t>
      </w:r>
    </w:p>
    <w:tbl>
      <w:tblPr>
        <w:tblStyle w:val="NormalTablePHPDOCX"/>
        <w:tblW w:w="8670" w:type="dxa"/>
        <w:tblLook w:val="04A0" w:firstRow="1" w:lastRow="0" w:firstColumn="1" w:lastColumn="0" w:noHBand="0" w:noVBand="1"/>
      </w:tblPr>
      <w:tblGrid>
        <w:gridCol w:w="2385"/>
        <w:gridCol w:w="6285"/>
      </w:tblGrid>
      <w:tr w:rsidR="00B82A98" w:rsidRPr="00C325F7" w:rsidTr="001F4F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Pr="00C325F7" w:rsidRDefault="00B82A98" w:rsidP="001F4FA3">
            <w:pPr>
              <w:jc w:val="right"/>
              <w:rPr>
                <w:rFonts w:ascii="Arial" w:hAnsi="Arial" w:cs="Arial"/>
              </w:rPr>
            </w:pPr>
            <w:r w:rsidRPr="00C325F7">
              <w:rPr>
                <w:rFonts w:ascii="Arial" w:hAnsi="Arial" w:cs="Arial"/>
                <w:b/>
                <w:bCs/>
                <w:color w:val="000000"/>
                <w:position w:val="-2"/>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rPr>
            </w:pPr>
            <w:r w:rsidRPr="00C325F7">
              <w:rPr>
                <w:rFonts w:ascii="Arial" w:hAnsi="Arial" w:cs="Arial"/>
                <w:color w:val="000000"/>
                <w:position w:val="-2"/>
              </w:rPr>
              <w:t> </w:t>
            </w:r>
          </w:p>
        </w:tc>
      </w:tr>
      <w:tr w:rsidR="00B82A98" w:rsidRPr="00C325F7" w:rsidTr="001F4FA3">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Pr="00C325F7" w:rsidRDefault="00B82A98" w:rsidP="001F4FA3">
            <w:pPr>
              <w:jc w:val="right"/>
              <w:rPr>
                <w:rFonts w:ascii="Arial" w:hAnsi="Arial" w:cs="Arial"/>
              </w:rPr>
            </w:pPr>
            <w:r w:rsidRPr="00C325F7">
              <w:rPr>
                <w:rFonts w:ascii="Arial" w:hAnsi="Arial" w:cs="Arial"/>
                <w:b/>
                <w:bCs/>
                <w:color w:val="000000"/>
                <w:position w:val="-2"/>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rPr>
            </w:pPr>
            <w:r w:rsidRPr="00C325F7">
              <w:rPr>
                <w:rFonts w:ascii="Arial" w:hAnsi="Arial" w:cs="Arial"/>
                <w:color w:val="000000"/>
                <w:position w:val="-2"/>
              </w:rPr>
              <w:t> </w:t>
            </w:r>
          </w:p>
        </w:tc>
      </w:tr>
    </w:tbl>
    <w:p w:rsidR="00B82A98" w:rsidRPr="00C325F7" w:rsidRDefault="00B82A98" w:rsidP="00B82A98">
      <w:pPr>
        <w:spacing w:before="225" w:after="225" w:line="240" w:lineRule="auto"/>
        <w:jc w:val="both"/>
        <w:rPr>
          <w:rFonts w:ascii="Arial" w:hAnsi="Arial" w:cs="Arial"/>
        </w:rPr>
      </w:pPr>
      <w:r w:rsidRPr="00C325F7">
        <w:rPr>
          <w:rFonts w:ascii="Arial" w:hAnsi="Arial" w:cs="Arial"/>
          <w:color w:val="000000"/>
        </w:rPr>
        <w:t> </w:t>
      </w:r>
    </w:p>
    <w:p w:rsidR="00B82A98" w:rsidRPr="00C325F7" w:rsidRDefault="00B82A98" w:rsidP="00B82A98">
      <w:pPr>
        <w:spacing w:before="225" w:after="225" w:line="240" w:lineRule="auto"/>
        <w:jc w:val="both"/>
        <w:rPr>
          <w:rFonts w:ascii="Arial" w:hAnsi="Arial" w:cs="Arial"/>
        </w:rPr>
      </w:pPr>
      <w:r w:rsidRPr="00C325F7">
        <w:rPr>
          <w:rFonts w:ascii="Arial" w:hAnsi="Arial" w:cs="Arial"/>
          <w:b/>
          <w:bCs/>
          <w:color w:val="000000"/>
        </w:rPr>
        <w:t>II. Ponudbena cena</w:t>
      </w:r>
    </w:p>
    <w:tbl>
      <w:tblPr>
        <w:tblStyle w:val="NormalTablePHPDOCX"/>
        <w:tblW w:w="4499" w:type="pct"/>
        <w:tblLook w:val="04A0" w:firstRow="1" w:lastRow="0" w:firstColumn="1" w:lastColumn="0" w:noHBand="0" w:noVBand="1"/>
      </w:tblPr>
      <w:tblGrid>
        <w:gridCol w:w="2716"/>
        <w:gridCol w:w="2523"/>
        <w:gridCol w:w="778"/>
        <w:gridCol w:w="2133"/>
      </w:tblGrid>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bCs/>
                <w:position w:val="-2"/>
                <w:shd w:val="clear" w:color="auto" w:fill="D1D1D1"/>
              </w:rPr>
              <w:t>Vrednost z DDV</w:t>
            </w: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Pr>
                <w:rFonts w:ascii="Arial" w:hAnsi="Arial" w:cs="Arial"/>
                <w:b/>
              </w:rPr>
              <w:t>OBNOVA ATLETSKE STEZE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Pr>
                <w:rFonts w:ascii="Arial" w:hAnsi="Arial" w:cs="Arial"/>
                <w:b/>
              </w:rPr>
              <w:t>ZUNANJE FITNES NAPRAVE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p>
        </w:tc>
      </w:tr>
      <w:tr w:rsidR="00B82A98" w:rsidRPr="00C325F7" w:rsidTr="001F4FA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jc w:val="center"/>
              <w:rPr>
                <w:rFonts w:ascii="Arial" w:hAnsi="Arial" w:cs="Arial"/>
                <w:b/>
              </w:rPr>
            </w:pPr>
            <w:r w:rsidRPr="00C325F7">
              <w:rPr>
                <w:rFonts w:ascii="Arial" w:hAnsi="Arial" w:cs="Arial"/>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C325F7" w:rsidRDefault="00B82A98" w:rsidP="001F4FA3">
            <w:pPr>
              <w:rPr>
                <w:rFonts w:ascii="Arial" w:hAnsi="Arial" w:cs="Arial"/>
                <w:b/>
              </w:rPr>
            </w:pPr>
            <w:r w:rsidRPr="00C325F7">
              <w:rPr>
                <w:rFonts w:ascii="Arial" w:hAnsi="Arial" w:cs="Arial"/>
                <w:b/>
                <w:position w:val="-2"/>
              </w:rPr>
              <w:t> </w:t>
            </w:r>
          </w:p>
        </w:tc>
      </w:tr>
    </w:tbl>
    <w:p w:rsidR="00B82A98" w:rsidRDefault="00B82A98" w:rsidP="00B82A98">
      <w:pPr>
        <w:spacing w:before="225" w:after="225" w:line="240" w:lineRule="auto"/>
        <w:jc w:val="both"/>
        <w:rPr>
          <w:rFonts w:ascii="Arial" w:hAnsi="Arial" w:cs="Arial"/>
          <w:color w:val="000000"/>
        </w:rPr>
      </w:pPr>
    </w:p>
    <w:p w:rsidR="00B82A98" w:rsidRDefault="00B82A98" w:rsidP="00B82A98">
      <w:pPr>
        <w:spacing w:before="225" w:after="225" w:line="240" w:lineRule="auto"/>
        <w:jc w:val="both"/>
        <w:rPr>
          <w:rFonts w:ascii="Arial" w:hAnsi="Arial" w:cs="Arial"/>
          <w:color w:val="000000"/>
        </w:rPr>
      </w:pPr>
    </w:p>
    <w:p w:rsidR="00B82A98" w:rsidRDefault="00B82A98" w:rsidP="00B82A98">
      <w:pPr>
        <w:spacing w:after="0" w:line="360" w:lineRule="auto"/>
        <w:jc w:val="both"/>
        <w:rPr>
          <w:rFonts w:ascii="Arial" w:hAnsi="Arial" w:cs="Arial"/>
          <w:color w:val="000000"/>
        </w:rPr>
      </w:pPr>
      <w:r>
        <w:rPr>
          <w:rFonts w:ascii="Arial" w:hAnsi="Arial" w:cs="Arial"/>
          <w:color w:val="000000"/>
        </w:rPr>
        <w:t>Ponudbena cena vključuje vse stroške in dajatve v zvezi z izvedbo naročila. Ponudba velja 90 dni od roka za predložitev ponudbe.</w:t>
      </w:r>
    </w:p>
    <w:p w:rsidR="00B82A98" w:rsidRDefault="00B82A98" w:rsidP="00B82A98">
      <w:pPr>
        <w:spacing w:after="0" w:line="360" w:lineRule="auto"/>
        <w:jc w:val="both"/>
        <w:rPr>
          <w:rFonts w:ascii="Arial" w:hAnsi="Arial" w:cs="Arial"/>
          <w:color w:val="000000"/>
        </w:rPr>
      </w:pPr>
    </w:p>
    <w:p w:rsidR="00B82A98" w:rsidRDefault="00B82A98" w:rsidP="00B82A98">
      <w:pPr>
        <w:spacing w:after="0" w:line="360" w:lineRule="auto"/>
        <w:jc w:val="both"/>
        <w:rPr>
          <w:rFonts w:ascii="Arial" w:hAnsi="Arial" w:cs="Arial"/>
          <w:color w:val="000000"/>
        </w:rPr>
      </w:pPr>
      <w:r>
        <w:rPr>
          <w:rFonts w:ascii="Arial" w:hAnsi="Arial" w:cs="Arial"/>
          <w:color w:val="000000"/>
        </w:rPr>
        <w:t>V celoti se strinjamo in sprejemamo razpisne pogoje naročnika za izvedbo javnega naročila.</w:t>
      </w:r>
    </w:p>
    <w:p w:rsidR="00B82A98" w:rsidRDefault="00B82A98" w:rsidP="00B82A98">
      <w:pPr>
        <w:spacing w:after="0" w:line="480" w:lineRule="auto"/>
        <w:jc w:val="both"/>
        <w:rPr>
          <w:rFonts w:ascii="Arial" w:hAnsi="Arial" w:cs="Arial"/>
          <w:color w:val="000000"/>
        </w:rPr>
      </w:pPr>
    </w:p>
    <w:p w:rsidR="00B82A98" w:rsidRDefault="00B82A98" w:rsidP="00B82A98">
      <w:pPr>
        <w:spacing w:after="0" w:line="480" w:lineRule="auto"/>
        <w:jc w:val="both"/>
        <w:rPr>
          <w:rFonts w:ascii="Arial" w:hAnsi="Arial" w:cs="Arial"/>
        </w:rPr>
      </w:pPr>
      <w:r w:rsidRPr="00C325F7">
        <w:rPr>
          <w:rFonts w:ascii="Arial" w:hAnsi="Arial" w:cs="Arial"/>
          <w:color w:val="000000"/>
        </w:rPr>
        <w:t xml:space="preserve">Zavezujemo se, da bomo vsa dela izvršili skladno z zahtevami naročnika, najkasneje </w:t>
      </w:r>
      <w:r w:rsidRPr="00C325F7">
        <w:rPr>
          <w:rFonts w:ascii="Arial" w:hAnsi="Arial" w:cs="Arial"/>
        </w:rPr>
        <w:t>do 20.</w:t>
      </w:r>
      <w:r>
        <w:rPr>
          <w:rFonts w:ascii="Arial" w:hAnsi="Arial" w:cs="Arial"/>
        </w:rPr>
        <w:t>5. 2018</w:t>
      </w:r>
      <w:r w:rsidRPr="00C325F7">
        <w:rPr>
          <w:rFonts w:ascii="Arial" w:hAnsi="Arial" w:cs="Arial"/>
        </w:rPr>
        <w:t>.</w:t>
      </w:r>
    </w:p>
    <w:p w:rsidR="00B82A98" w:rsidRDefault="00B82A98" w:rsidP="00B82A98">
      <w:pPr>
        <w:spacing w:before="225" w:after="225" w:line="240" w:lineRule="auto"/>
        <w:jc w:val="both"/>
      </w:pPr>
    </w:p>
    <w:p w:rsidR="00B82A98" w:rsidRPr="00AE5C63" w:rsidRDefault="00B82A98" w:rsidP="00B82A98">
      <w:pPr>
        <w:spacing w:before="225" w:after="225" w:line="240" w:lineRule="auto"/>
        <w:jc w:val="both"/>
      </w:pPr>
      <w:r w:rsidRPr="00AE5C63">
        <w:rPr>
          <w:rFonts w:ascii="Arial" w:hAnsi="Arial" w:cs="Arial"/>
          <w:b/>
          <w:bCs/>
          <w:color w:val="000000"/>
        </w:rPr>
        <w:t>III.  Podatki o ponudniku</w:t>
      </w:r>
    </w:p>
    <w:tbl>
      <w:tblPr>
        <w:tblStyle w:val="NormalTablePHPDOCX"/>
        <w:tblW w:w="5000" w:type="pct"/>
        <w:shd w:val="clear" w:color="auto" w:fill="CCCCCC"/>
        <w:tblLook w:val="04A0" w:firstRow="1" w:lastRow="0" w:firstColumn="1" w:lastColumn="0" w:noHBand="0" w:noVBand="1"/>
      </w:tblPr>
      <w:tblGrid>
        <w:gridCol w:w="3024"/>
        <w:gridCol w:w="6034"/>
      </w:tblGrid>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ZAKONITI ZASTOPNIK:</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pPr>
              <w:rPr>
                <w:rFonts w:ascii="Arial" w:hAnsi="Arial" w:cs="Arial"/>
                <w:b/>
                <w:bCs/>
                <w:color w:val="000000"/>
                <w:position w:val="-2"/>
                <w:sz w:val="18"/>
                <w:szCs w:val="18"/>
                <w:shd w:val="clear" w:color="auto" w:fill="CCCCCC"/>
              </w:rPr>
            </w:pPr>
            <w:r>
              <w:rPr>
                <w:rFonts w:ascii="Arial" w:hAnsi="Arial" w:cs="Arial"/>
                <w:b/>
                <w:bCs/>
                <w:color w:val="000000"/>
                <w:position w:val="-2"/>
                <w:sz w:val="18"/>
                <w:szCs w:val="18"/>
                <w:shd w:val="clear" w:color="auto" w:fill="CCCCCC"/>
              </w:rPr>
              <w:t>DAVČNA ŠTEVILKA IN PRISTOJNA FINANČNA UPRAVA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pPr>
              <w:rPr>
                <w:rFonts w:ascii="Arial" w:hAnsi="Arial" w:cs="Arial"/>
                <w:color w:val="000000"/>
                <w:position w:val="-2"/>
                <w:sz w:val="18"/>
                <w:szCs w:val="18"/>
              </w:rPr>
            </w:pP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ŠTEVILKA TRANSAKSIJSKEGA RAČUNA: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MATIČNA ŠTEVILKA PONUDNIKA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NASLOV:</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ŠTEVILKA TELEFONA: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ELEKTRONSKA POŠTA ZA OBVEŠČANJE PONUDNIKA:</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KONTAKTNA OSEBA PONUDNIKA ZA OBVEŠČANJE:</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r w:rsidR="00B82A98" w:rsidTr="001F4FA3">
        <w:tc>
          <w:tcPr>
            <w:tcW w:w="1669"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82A98" w:rsidRDefault="00B82A98" w:rsidP="001F4FA3">
            <w:r>
              <w:rPr>
                <w:rFonts w:ascii="Arial" w:hAnsi="Arial" w:cs="Arial"/>
                <w:b/>
                <w:bCs/>
                <w:color w:val="000000"/>
                <w:position w:val="-2"/>
                <w:sz w:val="18"/>
                <w:szCs w:val="18"/>
                <w:shd w:val="clear" w:color="auto" w:fill="CCCCCC"/>
              </w:rPr>
              <w:t>ODGOVORNA OSEBA ZA PODPIS POGODBE:</w:t>
            </w:r>
          </w:p>
        </w:tc>
        <w:tc>
          <w:tcPr>
            <w:tcW w:w="333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Default="00B82A98" w:rsidP="001F4FA3">
            <w:r>
              <w:rPr>
                <w:rFonts w:ascii="Arial" w:hAnsi="Arial" w:cs="Arial"/>
                <w:color w:val="000000"/>
                <w:position w:val="-2"/>
                <w:sz w:val="18"/>
                <w:szCs w:val="18"/>
              </w:rPr>
              <w:t> </w:t>
            </w:r>
          </w:p>
        </w:tc>
      </w:tr>
    </w:tbl>
    <w:p w:rsidR="00B82A98" w:rsidRDefault="00B82A98" w:rsidP="00B82A98"/>
    <w:p w:rsidR="00097DC0" w:rsidRDefault="00097DC0" w:rsidP="00B82A98">
      <w:pPr>
        <w:spacing w:before="225" w:after="225" w:line="240" w:lineRule="auto"/>
        <w:jc w:val="both"/>
        <w:rPr>
          <w:rFonts w:ascii="Arial" w:hAnsi="Arial" w:cs="Arial"/>
          <w:b/>
          <w:bCs/>
          <w:color w:val="000000"/>
        </w:rPr>
      </w:pPr>
    </w:p>
    <w:p w:rsidR="00B82A98" w:rsidRDefault="00B82A98" w:rsidP="00B82A98">
      <w:pPr>
        <w:spacing w:before="225" w:after="225" w:line="240" w:lineRule="auto"/>
        <w:jc w:val="both"/>
        <w:rPr>
          <w:rFonts w:ascii="Arial" w:hAnsi="Arial" w:cs="Arial"/>
          <w:bCs/>
          <w:color w:val="000000"/>
        </w:rPr>
      </w:pPr>
      <w:r w:rsidRPr="00AE5C63">
        <w:rPr>
          <w:rFonts w:ascii="Arial" w:hAnsi="Arial" w:cs="Arial"/>
          <w:b/>
          <w:bCs/>
          <w:color w:val="000000"/>
        </w:rPr>
        <w:t>I</w:t>
      </w:r>
      <w:r>
        <w:rPr>
          <w:rFonts w:ascii="Arial" w:hAnsi="Arial" w:cs="Arial"/>
          <w:b/>
          <w:bCs/>
          <w:color w:val="000000"/>
        </w:rPr>
        <w:t>V</w:t>
      </w:r>
      <w:r w:rsidRPr="00AE5C63">
        <w:rPr>
          <w:rFonts w:ascii="Arial" w:hAnsi="Arial" w:cs="Arial"/>
          <w:b/>
          <w:bCs/>
          <w:color w:val="000000"/>
        </w:rPr>
        <w:t xml:space="preserve">.  </w:t>
      </w:r>
      <w:r>
        <w:rPr>
          <w:rFonts w:ascii="Arial" w:hAnsi="Arial" w:cs="Arial"/>
          <w:b/>
          <w:bCs/>
          <w:color w:val="000000"/>
        </w:rPr>
        <w:t xml:space="preserve">Skupna ponudba </w:t>
      </w:r>
      <w:r w:rsidRPr="00AE5C63">
        <w:rPr>
          <w:rFonts w:ascii="Arial" w:hAnsi="Arial" w:cs="Arial"/>
          <w:bCs/>
          <w:color w:val="000000"/>
        </w:rPr>
        <w:t>(ponudniki izpolnijo, če so predložili skupno ponudbo)</w:t>
      </w:r>
    </w:p>
    <w:p w:rsidR="00B82A98" w:rsidRPr="007E6C02" w:rsidRDefault="00B82A98" w:rsidP="007E6C02">
      <w:pPr>
        <w:spacing w:before="225" w:after="225" w:line="240" w:lineRule="auto"/>
        <w:jc w:val="both"/>
        <w:rPr>
          <w:rFonts w:ascii="Arial" w:hAnsi="Arial" w:cs="Arial"/>
          <w:b/>
          <w:bCs/>
          <w:color w:val="000000"/>
        </w:rPr>
      </w:pPr>
      <w:r>
        <w:rPr>
          <w:rFonts w:ascii="Arial" w:hAnsi="Arial" w:cs="Arial"/>
          <w:bCs/>
          <w:color w:val="000000"/>
        </w:rPr>
        <w:t>Pri javnem naročilu sodelujejo naslednji partnerji v skupni ponudbi:</w:t>
      </w:r>
    </w:p>
    <w:tbl>
      <w:tblPr>
        <w:tblStyle w:val="NormalTablePHPDOCX"/>
        <w:tblW w:w="5000" w:type="pct"/>
        <w:shd w:val="clear" w:color="auto" w:fill="CCCCCC"/>
        <w:tblLayout w:type="fixed"/>
        <w:tblLook w:val="04A0" w:firstRow="1" w:lastRow="0" w:firstColumn="1" w:lastColumn="0" w:noHBand="0" w:noVBand="1"/>
      </w:tblPr>
      <w:tblGrid>
        <w:gridCol w:w="839"/>
        <w:gridCol w:w="8219"/>
      </w:tblGrid>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Št.</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color w:val="000000"/>
                <w:position w:val="-2"/>
              </w:rPr>
              <w:t> Firma partnerja v skupni ponudbi</w:t>
            </w: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1</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lastRenderedPageBreak/>
              <w:t>2</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r w:rsidR="00B82A98" w:rsidRPr="004F442C" w:rsidTr="001F4FA3">
        <w:tc>
          <w:tcPr>
            <w:tcW w:w="463" w:type="pct"/>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rsidR="00B82A98" w:rsidRPr="004F442C" w:rsidRDefault="00B82A98" w:rsidP="001F4FA3">
            <w:pPr>
              <w:rPr>
                <w:rFonts w:ascii="Arial" w:hAnsi="Arial" w:cs="Arial"/>
              </w:rPr>
            </w:pPr>
            <w:r w:rsidRPr="004F442C">
              <w:rPr>
                <w:rFonts w:ascii="Arial" w:hAnsi="Arial" w:cs="Arial"/>
              </w:rPr>
              <w:t>3</w:t>
            </w:r>
          </w:p>
        </w:tc>
        <w:tc>
          <w:tcPr>
            <w:tcW w:w="4537"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82A98" w:rsidRPr="004F442C" w:rsidRDefault="00B82A98" w:rsidP="001F4FA3">
            <w:pPr>
              <w:rPr>
                <w:rFonts w:ascii="Arial" w:hAnsi="Arial" w:cs="Arial"/>
                <w:color w:val="000000"/>
                <w:position w:val="-2"/>
                <w:sz w:val="18"/>
                <w:szCs w:val="18"/>
              </w:rPr>
            </w:pPr>
          </w:p>
        </w:tc>
      </w:tr>
    </w:tbl>
    <w:p w:rsidR="00B82A98" w:rsidRDefault="00B82A98" w:rsidP="00B82A98">
      <w:pPr>
        <w:rPr>
          <w:rFonts w:ascii="Arial" w:hAnsi="Arial" w:cs="Arial"/>
          <w:lang w:val="en-US"/>
        </w:rPr>
      </w:pPr>
    </w:p>
    <w:p w:rsidR="00B82A98" w:rsidRDefault="00B82A98" w:rsidP="00B82A98">
      <w:pPr>
        <w:spacing w:after="0" w:line="360" w:lineRule="auto"/>
        <w:jc w:val="both"/>
        <w:rPr>
          <w:rFonts w:ascii="Arial" w:hAnsi="Arial" w:cs="Arial"/>
          <w:bCs/>
          <w:color w:val="000000"/>
        </w:rPr>
      </w:pPr>
      <w:r>
        <w:rPr>
          <w:rFonts w:ascii="Arial" w:hAnsi="Arial" w:cs="Arial"/>
          <w:bCs/>
          <w:color w:val="000000"/>
        </w:rPr>
        <w:t xml:space="preserve">Podatki o partnerju v skupni ponudbi (ponudnik kopira podatke o gospodarskem subjektu pod točko III in izpolni v celoti za vsakega od partnerjev v skupni ponudbi. </w:t>
      </w:r>
    </w:p>
    <w:p w:rsidR="00B82A98" w:rsidRDefault="00B82A98" w:rsidP="00B82A98">
      <w:pPr>
        <w:rPr>
          <w:lang w:val="en-US"/>
        </w:rPr>
      </w:pPr>
    </w:p>
    <w:p w:rsidR="00B82A98" w:rsidRDefault="00B82A98" w:rsidP="00B82A98">
      <w:pPr>
        <w:spacing w:before="225" w:after="225" w:line="240" w:lineRule="auto"/>
        <w:jc w:val="both"/>
        <w:rPr>
          <w:rFonts w:ascii="Arial" w:hAnsi="Arial" w:cs="Arial"/>
          <w:b/>
          <w:bCs/>
          <w:color w:val="000000"/>
        </w:rPr>
      </w:pPr>
      <w:r>
        <w:rPr>
          <w:rFonts w:ascii="Arial" w:hAnsi="Arial" w:cs="Arial"/>
          <w:b/>
          <w:bCs/>
          <w:color w:val="000000"/>
        </w:rPr>
        <w:t>V</w:t>
      </w:r>
      <w:r w:rsidRPr="00AE5C63">
        <w:rPr>
          <w:rFonts w:ascii="Arial" w:hAnsi="Arial" w:cs="Arial"/>
          <w:b/>
          <w:bCs/>
          <w:color w:val="000000"/>
        </w:rPr>
        <w:t xml:space="preserve">.  </w:t>
      </w:r>
      <w:r>
        <w:rPr>
          <w:rFonts w:ascii="Arial" w:hAnsi="Arial" w:cs="Arial"/>
          <w:b/>
          <w:bCs/>
          <w:color w:val="000000"/>
        </w:rPr>
        <w:t>Nastopanje s podizvajalci:</w:t>
      </w:r>
    </w:p>
    <w:p w:rsidR="00B82A98" w:rsidRDefault="00B82A98" w:rsidP="00B82A98">
      <w:pPr>
        <w:spacing w:before="225" w:after="225" w:line="240" w:lineRule="auto"/>
        <w:jc w:val="both"/>
        <w:rPr>
          <w:rFonts w:ascii="Arial" w:hAnsi="Arial" w:cs="Arial"/>
          <w:b/>
          <w:bCs/>
          <w:color w:val="000000"/>
        </w:rPr>
      </w:pP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Ponudnik nastopa s podizvajalci:</w:t>
      </w: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DA</w:t>
      </w:r>
    </w:p>
    <w:p w:rsidR="00B82A98" w:rsidRPr="004F442C"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NE</w:t>
      </w:r>
    </w:p>
    <w:p w:rsidR="00B82A98" w:rsidRDefault="00B82A98" w:rsidP="00B82A98">
      <w:pPr>
        <w:spacing w:before="225" w:after="225" w:line="240" w:lineRule="auto"/>
        <w:jc w:val="both"/>
        <w:rPr>
          <w:rFonts w:ascii="Arial" w:hAnsi="Arial" w:cs="Arial"/>
          <w:bCs/>
          <w:color w:val="000000"/>
        </w:rPr>
      </w:pPr>
      <w:r w:rsidRPr="004F442C">
        <w:rPr>
          <w:rFonts w:ascii="Arial" w:hAnsi="Arial" w:cs="Arial"/>
          <w:bCs/>
          <w:color w:val="000000"/>
        </w:rPr>
        <w:t>(ustrezno obkroži)</w:t>
      </w:r>
    </w:p>
    <w:p w:rsidR="00B82A98" w:rsidRDefault="00B82A98" w:rsidP="00B82A98">
      <w:pPr>
        <w:spacing w:before="225" w:after="225" w:line="240" w:lineRule="auto"/>
        <w:jc w:val="both"/>
        <w:rPr>
          <w:rFonts w:ascii="Arial" w:hAnsi="Arial" w:cs="Arial"/>
          <w:bCs/>
          <w:color w:val="000000"/>
        </w:rPr>
      </w:pPr>
      <w:r>
        <w:rPr>
          <w:rFonts w:ascii="Arial" w:hAnsi="Arial" w:cs="Arial"/>
          <w:bCs/>
          <w:color w:val="000000"/>
        </w:rPr>
        <w:t>Ponudnik, ki nastopa s podizvajalci, mora za vsakega od podizvajalcev predložiti obrazca:</w:t>
      </w:r>
    </w:p>
    <w:p w:rsidR="00B82A98" w:rsidRDefault="00B82A98" w:rsidP="00B82A98">
      <w:pPr>
        <w:spacing w:before="225" w:after="225" w:line="240" w:lineRule="auto"/>
        <w:jc w:val="both"/>
        <w:rPr>
          <w:rFonts w:ascii="Arial" w:hAnsi="Arial" w:cs="Arial"/>
          <w:bCs/>
          <w:color w:val="000000"/>
        </w:rPr>
      </w:pPr>
    </w:p>
    <w:p w:rsidR="00B82A98" w:rsidRDefault="00B82A98" w:rsidP="005769D7">
      <w:pPr>
        <w:pStyle w:val="Odstavekseznama"/>
        <w:numPr>
          <w:ilvl w:val="0"/>
          <w:numId w:val="17"/>
        </w:numPr>
        <w:spacing w:after="0" w:line="360" w:lineRule="auto"/>
        <w:jc w:val="both"/>
        <w:rPr>
          <w:rFonts w:ascii="Arial" w:hAnsi="Arial" w:cs="Arial"/>
          <w:bCs/>
          <w:color w:val="000000"/>
        </w:rPr>
      </w:pPr>
      <w:r>
        <w:rPr>
          <w:rFonts w:ascii="Arial" w:hAnsi="Arial" w:cs="Arial"/>
          <w:bCs/>
          <w:color w:val="000000"/>
        </w:rPr>
        <w:t>Podizvajalci v ponudbi</w:t>
      </w:r>
    </w:p>
    <w:p w:rsidR="00B82A98" w:rsidRDefault="00B82A98" w:rsidP="005769D7">
      <w:pPr>
        <w:pStyle w:val="Odstavekseznama"/>
        <w:numPr>
          <w:ilvl w:val="0"/>
          <w:numId w:val="17"/>
        </w:numPr>
        <w:spacing w:after="0" w:line="360" w:lineRule="auto"/>
        <w:jc w:val="both"/>
        <w:rPr>
          <w:rFonts w:ascii="Arial" w:hAnsi="Arial" w:cs="Arial"/>
          <w:bCs/>
          <w:color w:val="000000"/>
        </w:rPr>
      </w:pPr>
      <w:r>
        <w:rPr>
          <w:rFonts w:ascii="Arial" w:hAnsi="Arial" w:cs="Arial"/>
          <w:bCs/>
          <w:color w:val="000000"/>
        </w:rPr>
        <w:t>Podatki o podizvajalcih in soglasje za neposredna plačila (če podizvajalec zahteva neposredno plačilo)</w:t>
      </w:r>
    </w:p>
    <w:p w:rsidR="007E1981" w:rsidRDefault="007E1981" w:rsidP="00B82A98">
      <w:pPr>
        <w:spacing w:after="0" w:line="360" w:lineRule="auto"/>
        <w:jc w:val="both"/>
        <w:rPr>
          <w:rFonts w:ascii="Arial" w:hAnsi="Arial" w:cs="Arial"/>
          <w:bCs/>
          <w:color w:val="000000"/>
        </w:rPr>
      </w:pPr>
    </w:p>
    <w:p w:rsidR="00B82A98" w:rsidRPr="00B82A98" w:rsidRDefault="00B82A98" w:rsidP="00B82A98">
      <w:pPr>
        <w:spacing w:after="0" w:line="360" w:lineRule="auto"/>
        <w:jc w:val="both"/>
        <w:rPr>
          <w:rFonts w:ascii="Arial" w:hAnsi="Arial" w:cs="Arial"/>
          <w:bCs/>
          <w:color w:val="000000"/>
        </w:rPr>
      </w:pPr>
      <w:r>
        <w:rPr>
          <w:rFonts w:ascii="Arial" w:hAnsi="Arial" w:cs="Arial"/>
          <w:bCs/>
          <w:color w:val="000000"/>
        </w:rPr>
        <w:t>Ponudnik, ki nastopa brez podizvajalcev, ne predloži teh dveh obrazcev.</w:t>
      </w:r>
    </w:p>
    <w:p w:rsidR="00B82A98" w:rsidRPr="004F442C" w:rsidRDefault="00B82A98" w:rsidP="00B82A98">
      <w:pPr>
        <w:spacing w:after="0" w:line="360" w:lineRule="auto"/>
        <w:jc w:val="both"/>
        <w:rPr>
          <w:rFonts w:ascii="Arial" w:hAnsi="Arial" w:cs="Arial"/>
          <w:bCs/>
          <w:color w:val="000000"/>
        </w:rPr>
      </w:pPr>
    </w:p>
    <w:p w:rsidR="007E6C02" w:rsidRPr="007E6C02" w:rsidRDefault="00B82A98" w:rsidP="007E6C02">
      <w:pPr>
        <w:spacing w:before="225" w:after="225" w:line="240" w:lineRule="auto"/>
        <w:jc w:val="both"/>
      </w:pPr>
      <w:r>
        <w:t>Datum:                                                                 Žig in podpis ponudnika:</w:t>
      </w:r>
    </w:p>
    <w:p w:rsidR="007D5CCB" w:rsidRDefault="007D5CCB"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7D5CCB" w:rsidRDefault="007D5CCB"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Pr="00097DC0" w:rsidRDefault="00097DC0" w:rsidP="00097DC0">
      <w:pPr>
        <w:spacing w:after="0"/>
        <w:jc w:val="right"/>
        <w:rPr>
          <w:rFonts w:ascii="Arial" w:hAnsi="Arial" w:cs="Arial"/>
          <w:b/>
          <w:sz w:val="24"/>
          <w:szCs w:val="24"/>
        </w:rPr>
      </w:pPr>
      <w:r w:rsidRPr="00097DC0">
        <w:rPr>
          <w:rFonts w:ascii="Arial" w:hAnsi="Arial" w:cs="Arial"/>
          <w:b/>
          <w:sz w:val="24"/>
          <w:szCs w:val="24"/>
        </w:rPr>
        <w:t>OBR-2</w:t>
      </w:r>
    </w:p>
    <w:p w:rsidR="00097DC0" w:rsidRDefault="00097DC0" w:rsidP="00097DC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097DC0" w:rsidRDefault="00097DC0" w:rsidP="00097DC0">
      <w:pPr>
        <w:spacing w:after="120"/>
        <w:rPr>
          <w:rFonts w:ascii="Arial" w:hAnsi="Arial" w:cs="Arial"/>
        </w:rPr>
      </w:pPr>
    </w:p>
    <w:p w:rsidR="00097DC0" w:rsidRDefault="00097DC0" w:rsidP="00097DC0">
      <w:pPr>
        <w:spacing w:before="225" w:after="225" w:line="240" w:lineRule="auto"/>
        <w:jc w:val="center"/>
      </w:pPr>
      <w:r>
        <w:rPr>
          <w:rFonts w:ascii="Arial" w:hAnsi="Arial" w:cs="Arial"/>
          <w:b/>
          <w:bCs/>
          <w:color w:val="000000"/>
          <w:sz w:val="24"/>
          <w:szCs w:val="24"/>
        </w:rPr>
        <w:t>MENIČNA IZJAVA</w:t>
      </w:r>
    </w:p>
    <w:p w:rsidR="00097DC0" w:rsidRDefault="00097DC0" w:rsidP="00097DC0">
      <w:pPr>
        <w:spacing w:before="225" w:after="225" w:line="240" w:lineRule="auto"/>
        <w:jc w:val="center"/>
      </w:pPr>
      <w:r>
        <w:rPr>
          <w:rFonts w:ascii="Arial" w:hAnsi="Arial" w:cs="Arial"/>
          <w:color w:val="000000"/>
          <w:sz w:val="21"/>
          <w:szCs w:val="21"/>
        </w:rPr>
        <w:t>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Naročniku </w:t>
      </w:r>
      <w:r w:rsidRPr="00E43F7E">
        <w:rPr>
          <w:rFonts w:ascii="Arial" w:hAnsi="Arial" w:cs="Arial"/>
          <w:b/>
          <w:color w:val="000000"/>
          <w:sz w:val="18"/>
          <w:szCs w:val="18"/>
        </w:rPr>
        <w:t>OBČINA VERŽEJ, ULICA BRATSTVA IN ENOSTNOSTI 8, 9241 VERŽEJ</w:t>
      </w:r>
      <w:r>
        <w:rPr>
          <w:rFonts w:ascii="Arial" w:hAnsi="Arial" w:cs="Arial"/>
          <w:color w:val="000000"/>
          <w:sz w:val="18"/>
          <w:szCs w:val="18"/>
        </w:rPr>
        <w:t xml:space="preserve">,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097DC0" w:rsidRPr="00393D2E" w:rsidRDefault="00097DC0" w:rsidP="00097DC0">
      <w:pPr>
        <w:spacing w:before="225" w:after="225" w:line="240" w:lineRule="auto"/>
        <w:jc w:val="both"/>
        <w:rPr>
          <w:b/>
        </w:rPr>
      </w:pPr>
      <w:r>
        <w:rPr>
          <w:rFonts w:ascii="Arial" w:hAnsi="Arial" w:cs="Arial"/>
          <w:b/>
          <w:color w:val="000000"/>
          <w:sz w:val="18"/>
          <w:szCs w:val="18"/>
        </w:rPr>
        <w:t>Rekreativno in družabno na prostem</w:t>
      </w:r>
    </w:p>
    <w:p w:rsidR="00097DC0" w:rsidRDefault="00097DC0" w:rsidP="00097DC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Naročnika </w:t>
      </w:r>
      <w:r w:rsidRPr="00E43F7E">
        <w:rPr>
          <w:rFonts w:ascii="Arial" w:hAnsi="Arial" w:cs="Arial"/>
          <w:b/>
          <w:color w:val="000000"/>
          <w:sz w:val="18"/>
          <w:szCs w:val="18"/>
        </w:rPr>
        <w:t>OBČINA VERŽEJ</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rsidR="00097DC0" w:rsidRDefault="00097DC0" w:rsidP="00097DC0">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rsidR="00097DC0" w:rsidRDefault="00097DC0" w:rsidP="00097DC0">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097DC0" w:rsidRDefault="00097DC0" w:rsidP="00097DC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Priloga: </w:t>
      </w:r>
    </w:p>
    <w:p w:rsidR="00097DC0" w:rsidRDefault="00097DC0" w:rsidP="00097DC0">
      <w:pPr>
        <w:spacing w:before="225" w:after="225" w:line="240" w:lineRule="auto"/>
        <w:jc w:val="both"/>
      </w:pPr>
      <w:r>
        <w:rPr>
          <w:rFonts w:ascii="Arial" w:hAnsi="Arial" w:cs="Arial"/>
          <w:color w:val="000000"/>
          <w:sz w:val="18"/>
          <w:szCs w:val="18"/>
        </w:rPr>
        <w:t>- bianco menica, podpisana in žigosana</w:t>
      </w:r>
    </w:p>
    <w:p w:rsidR="00097DC0" w:rsidRDefault="00097DC0" w:rsidP="00097DC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 w:rsidR="00097DC0" w:rsidRDefault="00097DC0" w:rsidP="00416840">
            <w:pPr>
              <w:jc w:val="center"/>
            </w:pPr>
            <w:r>
              <w:rPr>
                <w:rFonts w:ascii="Arial" w:hAnsi="Arial" w:cs="Arial"/>
                <w:color w:val="A9A9A9"/>
                <w:position w:val="-2"/>
                <w:sz w:val="18"/>
                <w:szCs w:val="18"/>
              </w:rPr>
              <w:t>(žig in podpis)</w:t>
            </w:r>
          </w:p>
        </w:tc>
      </w:tr>
    </w:tbl>
    <w:p w:rsidR="00097DC0" w:rsidRDefault="00097DC0" w:rsidP="00097DC0">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rsidR="00097DC0" w:rsidRDefault="00097DC0" w:rsidP="00097DC0">
      <w:pPr>
        <w:spacing w:before="225" w:after="225" w:line="240" w:lineRule="auto"/>
        <w:jc w:val="both"/>
      </w:pP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ectPr w:rsidR="00097DC0" w:rsidSect="006059B7">
          <w:footerReference w:type="default" r:id="rId11"/>
          <w:pgSz w:w="11906" w:h="16838"/>
          <w:pgMar w:top="1418" w:right="1418" w:bottom="1418" w:left="1418" w:header="567" w:footer="596" w:gutter="0"/>
          <w:cols w:space="708"/>
          <w:docGrid w:linePitch="360"/>
        </w:sectPr>
      </w:pPr>
    </w:p>
    <w:p w:rsidR="00097DC0" w:rsidRPr="00097DC0" w:rsidRDefault="00097DC0" w:rsidP="00097DC0">
      <w:pPr>
        <w:spacing w:after="0"/>
        <w:jc w:val="right"/>
        <w:rPr>
          <w:rFonts w:ascii="Arial" w:hAnsi="Arial" w:cs="Arial"/>
          <w:b/>
          <w:sz w:val="24"/>
          <w:szCs w:val="24"/>
        </w:rPr>
      </w:pPr>
      <w:r w:rsidRPr="00097DC0">
        <w:rPr>
          <w:rFonts w:ascii="Arial" w:hAnsi="Arial" w:cs="Arial"/>
          <w:b/>
          <w:sz w:val="24"/>
          <w:szCs w:val="24"/>
        </w:rPr>
        <w:lastRenderedPageBreak/>
        <w:t>OBR-3</w:t>
      </w:r>
    </w:p>
    <w:p w:rsidR="00097DC0" w:rsidRDefault="00097DC0" w:rsidP="00097DC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odpravo napak</w:t>
      </w:r>
    </w:p>
    <w:p w:rsidR="00097DC0" w:rsidRDefault="00097DC0" w:rsidP="00097DC0">
      <w:pPr>
        <w:spacing w:after="120"/>
        <w:rPr>
          <w:rFonts w:ascii="Arial" w:hAnsi="Arial" w:cs="Arial"/>
        </w:rPr>
      </w:pPr>
    </w:p>
    <w:p w:rsidR="00097DC0" w:rsidRDefault="00097DC0" w:rsidP="00097DC0">
      <w:pPr>
        <w:spacing w:before="225" w:after="225" w:line="240" w:lineRule="auto"/>
        <w:jc w:val="center"/>
      </w:pPr>
      <w:r>
        <w:rPr>
          <w:rFonts w:ascii="Arial" w:hAnsi="Arial" w:cs="Arial"/>
          <w:b/>
          <w:bCs/>
          <w:color w:val="000000"/>
          <w:sz w:val="24"/>
          <w:szCs w:val="24"/>
        </w:rPr>
        <w:t>MENIČNA IZJAVA</w:t>
      </w:r>
    </w:p>
    <w:p w:rsidR="00097DC0" w:rsidRDefault="00097DC0" w:rsidP="00097DC0">
      <w:pPr>
        <w:spacing w:before="225" w:after="225" w:line="240" w:lineRule="auto"/>
        <w:jc w:val="center"/>
      </w:pPr>
      <w:r>
        <w:rPr>
          <w:rFonts w:ascii="Arial" w:hAnsi="Arial" w:cs="Arial"/>
          <w:color w:val="000000"/>
          <w:sz w:val="21"/>
          <w:szCs w:val="21"/>
        </w:rPr>
        <w:t>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Naročniku </w:t>
      </w:r>
      <w:r w:rsidRPr="00E43F7E">
        <w:rPr>
          <w:rFonts w:ascii="Arial" w:hAnsi="Arial" w:cs="Arial"/>
          <w:b/>
          <w:color w:val="000000"/>
          <w:sz w:val="18"/>
          <w:szCs w:val="18"/>
        </w:rPr>
        <w:t>OBČINA VERŽEJ, ULICA BRATSTVA IN ENOSTNOSTI 8, 9241 VERŽEJ</w:t>
      </w:r>
      <w:r>
        <w:rPr>
          <w:rFonts w:ascii="Arial" w:hAnsi="Arial" w:cs="Arial"/>
          <w:color w:val="000000"/>
          <w:sz w:val="18"/>
          <w:szCs w:val="18"/>
        </w:rPr>
        <w:t xml:space="preserve">, kot zavarovanje za </w:t>
      </w:r>
      <w:r>
        <w:rPr>
          <w:rFonts w:ascii="Arial" w:hAnsi="Arial" w:cs="Arial"/>
          <w:b/>
          <w:bCs/>
          <w:color w:val="000000"/>
          <w:sz w:val="18"/>
          <w:szCs w:val="18"/>
        </w:rPr>
        <w:t>odpravo napak</w:t>
      </w:r>
      <w:r>
        <w:rPr>
          <w:rFonts w:ascii="Arial" w:hAnsi="Arial" w:cs="Arial"/>
          <w:color w:val="000000"/>
          <w:sz w:val="18"/>
          <w:szCs w:val="18"/>
        </w:rPr>
        <w:t>, ki izhajajo iz del opravljenih v okviru javnega naročila</w:t>
      </w:r>
    </w:p>
    <w:p w:rsidR="00097DC0" w:rsidRPr="002529E8" w:rsidRDefault="00097DC0" w:rsidP="00097DC0">
      <w:pPr>
        <w:spacing w:before="225" w:after="225" w:line="240" w:lineRule="auto"/>
        <w:jc w:val="both"/>
        <w:rPr>
          <w:b/>
        </w:rPr>
      </w:pPr>
      <w:r>
        <w:rPr>
          <w:rFonts w:ascii="Arial" w:hAnsi="Arial" w:cs="Arial"/>
          <w:b/>
          <w:color w:val="000000"/>
          <w:sz w:val="18"/>
          <w:szCs w:val="18"/>
        </w:rPr>
        <w:t>Rekreativno in družabno na prostem</w:t>
      </w:r>
      <w:r w:rsidRPr="002529E8">
        <w:rPr>
          <w:rFonts w:ascii="Arial" w:hAnsi="Arial" w:cs="Arial"/>
          <w:b/>
          <w:bCs/>
          <w:color w:val="000000"/>
          <w:sz w:val="18"/>
          <w:szCs w:val="18"/>
        </w:rPr>
        <w:t xml:space="preserve"> </w:t>
      </w:r>
    </w:p>
    <w:p w:rsidR="00097DC0" w:rsidRDefault="00097DC0" w:rsidP="00097DC0">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097DC0">
      <w:pPr>
        <w:spacing w:before="225" w:after="225" w:line="240" w:lineRule="auto"/>
        <w:jc w:val="both"/>
      </w:pPr>
      <w:r>
        <w:rPr>
          <w:rFonts w:ascii="Arial" w:hAnsi="Arial" w:cs="Arial"/>
          <w:color w:val="000000"/>
          <w:sz w:val="18"/>
          <w:szCs w:val="18"/>
        </w:rPr>
        <w:t xml:space="preserve">Naročnika </w:t>
      </w:r>
      <w:r w:rsidRPr="00E43F7E">
        <w:rPr>
          <w:rFonts w:ascii="Arial" w:hAnsi="Arial" w:cs="Arial"/>
          <w:b/>
          <w:color w:val="000000"/>
          <w:sz w:val="18"/>
          <w:szCs w:val="18"/>
        </w:rPr>
        <w:t>OBČINA VERŽEJ</w:t>
      </w:r>
      <w:r>
        <w:rPr>
          <w:rFonts w:ascii="Arial" w:hAnsi="Arial" w:cs="Arial"/>
          <w:color w:val="000000"/>
          <w:sz w:val="18"/>
          <w:szCs w:val="18"/>
        </w:rPr>
        <w:t xml:space="preserve"> pooblaščamo, da izpolni priloženo menico z zneskom v višini </w:t>
      </w:r>
      <w:r>
        <w:rPr>
          <w:rFonts w:ascii="Arial" w:hAnsi="Arial" w:cs="Arial"/>
          <w:b/>
          <w:bCs/>
          <w:color w:val="000000"/>
          <w:sz w:val="18"/>
          <w:szCs w:val="18"/>
        </w:rPr>
        <w:t xml:space="preserve">najmanj 5,00 % pogodbene vrednosti z DDV, kar znaša </w:t>
      </w:r>
      <w:r>
        <w:rPr>
          <w:rFonts w:ascii="Arial" w:hAnsi="Arial" w:cs="Arial"/>
          <w:b/>
          <w:bCs/>
          <w:color w:val="000000"/>
          <w:sz w:val="18"/>
          <w:szCs w:val="18"/>
          <w:u w:val="single"/>
        </w:rPr>
        <w:t>__________</w:t>
      </w:r>
    </w:p>
    <w:p w:rsidR="00097DC0" w:rsidRDefault="00097DC0" w:rsidP="00097DC0">
      <w:pPr>
        <w:spacing w:before="225" w:after="225" w:line="240" w:lineRule="auto"/>
        <w:jc w:val="both"/>
      </w:pPr>
      <w:r>
        <w:rPr>
          <w:rFonts w:ascii="Arial" w:hAnsi="Arial" w:cs="Arial"/>
          <w:color w:val="000000"/>
          <w:sz w:val="18"/>
          <w:szCs w:val="18"/>
        </w:rPr>
        <w:t>in z vsemi ostalimi potrebnimi podatki ter jo na naš račun unovči v primeru, če izvajalec v garancijskem roku oziroma v roku, ko velja to zavarovanje, ne bo izpolnil svoje obveznosti, ki izhaja iz naslova obveznosti za odpravo napak.</w:t>
      </w:r>
    </w:p>
    <w:p w:rsidR="00097DC0" w:rsidRDefault="00097DC0" w:rsidP="00097DC0">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odpravo napak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rsidR="00097DC0" w:rsidRDefault="00097DC0" w:rsidP="00097DC0">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rsidR="00097DC0" w:rsidRDefault="00097DC0" w:rsidP="00097DC0">
      <w:pPr>
        <w:spacing w:before="225" w:after="225" w:line="240" w:lineRule="auto"/>
        <w:jc w:val="both"/>
      </w:pPr>
      <w:r>
        <w:rPr>
          <w:rFonts w:ascii="Arial" w:hAnsi="Arial" w:cs="Arial"/>
          <w:color w:val="000000"/>
          <w:sz w:val="18"/>
          <w:szCs w:val="18"/>
        </w:rPr>
        <w:t>Priloga: </w:t>
      </w:r>
    </w:p>
    <w:p w:rsidR="00097DC0" w:rsidRDefault="00097DC0" w:rsidP="00097DC0">
      <w:pPr>
        <w:spacing w:before="225" w:after="225" w:line="240" w:lineRule="auto"/>
        <w:jc w:val="both"/>
      </w:pPr>
      <w:r>
        <w:rPr>
          <w:rFonts w:ascii="Arial" w:hAnsi="Arial" w:cs="Arial"/>
          <w:color w:val="000000"/>
          <w:sz w:val="18"/>
          <w:szCs w:val="18"/>
        </w:rPr>
        <w:t>- bianco menica, podpisana in žigosana</w:t>
      </w:r>
    </w:p>
    <w:p w:rsidR="00097DC0" w:rsidRDefault="00097DC0" w:rsidP="00097DC0">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097DC0" w:rsidTr="00416840">
        <w:tc>
          <w:tcPr>
            <w:tcW w:w="2500" w:type="pct"/>
            <w:tcMar>
              <w:top w:w="75" w:type="dxa"/>
              <w:bottom w:w="75" w:type="dxa"/>
            </w:tcMar>
            <w:vAlign w:val="center"/>
          </w:tcPr>
          <w:p w:rsidR="00097DC0" w:rsidRDefault="00097DC0" w:rsidP="00416840">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097DC0" w:rsidRDefault="00097DC0" w:rsidP="00416840"/>
          <w:p w:rsidR="00097DC0" w:rsidRDefault="00097DC0" w:rsidP="00416840">
            <w:pPr>
              <w:jc w:val="center"/>
            </w:pPr>
            <w:r>
              <w:rPr>
                <w:rFonts w:ascii="Arial" w:hAnsi="Arial" w:cs="Arial"/>
                <w:color w:val="A9A9A9"/>
                <w:position w:val="-2"/>
                <w:sz w:val="18"/>
                <w:szCs w:val="18"/>
              </w:rPr>
              <w:t>(žig in podpis)</w:t>
            </w:r>
          </w:p>
        </w:tc>
      </w:tr>
    </w:tbl>
    <w:p w:rsidR="00097DC0" w:rsidRDefault="00097DC0" w:rsidP="00097DC0">
      <w:pPr>
        <w:spacing w:before="225" w:after="225" w:line="240" w:lineRule="auto"/>
        <w:jc w:val="both"/>
      </w:pPr>
      <w:r>
        <w:rPr>
          <w:rFonts w:ascii="Arial" w:hAnsi="Arial" w:cs="Arial"/>
          <w:color w:val="000000"/>
          <w:sz w:val="18"/>
          <w:szCs w:val="18"/>
        </w:rPr>
        <w:t> </w:t>
      </w: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097DC0" w:rsidRDefault="00097DC0" w:rsidP="007D5CCB">
      <w:pPr>
        <w:spacing w:after="0"/>
        <w:jc w:val="right"/>
        <w:rPr>
          <w:rFonts w:ascii="Arial" w:hAnsi="Arial" w:cs="Arial"/>
          <w:b/>
        </w:rPr>
      </w:pPr>
    </w:p>
    <w:p w:rsidR="006059B7" w:rsidRPr="00097DC0" w:rsidRDefault="00097DC0" w:rsidP="006059B7">
      <w:pPr>
        <w:spacing w:after="0"/>
        <w:jc w:val="right"/>
        <w:rPr>
          <w:rFonts w:ascii="Arial" w:hAnsi="Arial" w:cs="Arial"/>
          <w:b/>
          <w:sz w:val="24"/>
          <w:szCs w:val="24"/>
        </w:rPr>
      </w:pPr>
      <w:r w:rsidRPr="00097DC0">
        <w:rPr>
          <w:rFonts w:ascii="Arial" w:hAnsi="Arial" w:cs="Arial"/>
          <w:b/>
          <w:sz w:val="24"/>
          <w:szCs w:val="24"/>
        </w:rPr>
        <w:t>OBR-4</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rsidR="006059B7" w:rsidRDefault="006059B7" w:rsidP="006059B7">
      <w:pPr>
        <w:spacing w:after="120"/>
        <w:rPr>
          <w:rFonts w:ascii="Arial" w:hAnsi="Arial" w:cs="Arial"/>
        </w:rPr>
      </w:pPr>
    </w:p>
    <w:tbl>
      <w:tblPr>
        <w:tblStyle w:val="NormalTablePHPDOCX"/>
        <w:tblW w:w="0" w:type="auto"/>
        <w:tblLook w:val="04A0" w:firstRow="1" w:lastRow="0" w:firstColumn="1" w:lastColumn="0" w:noHBand="0" w:noVBand="1"/>
      </w:tblPr>
      <w:tblGrid>
        <w:gridCol w:w="267"/>
      </w:tblGrid>
      <w:tr w:rsidR="007E2C7B">
        <w:tc>
          <w:tcPr>
            <w:tcW w:w="0" w:type="auto"/>
            <w:tcMar>
              <w:top w:w="0" w:type="auto"/>
              <w:bottom w:w="0" w:type="auto"/>
            </w:tcMar>
          </w:tcPr>
          <w:p w:rsidR="007E2C7B" w:rsidRDefault="006059B7">
            <w:r>
              <w:rPr>
                <w:rFonts w:ascii="Arial" w:hAnsi="Arial" w:cs="Arial"/>
                <w:color w:val="000000"/>
                <w:sz w:val="18"/>
                <w:szCs w:val="18"/>
              </w:rPr>
              <w:t> </w:t>
            </w:r>
          </w:p>
        </w:tc>
      </w:tr>
    </w:tbl>
    <w:p w:rsidR="007E2C7B" w:rsidRDefault="007E2C7B"/>
    <w:tbl>
      <w:tblPr>
        <w:tblStyle w:val="NormalTablePHPDOCX"/>
        <w:tblW w:w="0" w:type="auto"/>
        <w:tblLook w:val="04A0" w:firstRow="1" w:lastRow="0" w:firstColumn="1" w:lastColumn="0" w:noHBand="0" w:noVBand="1"/>
      </w:tblPr>
      <w:tblGrid>
        <w:gridCol w:w="7194"/>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odreži</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 </w:t>
            </w:r>
          </w:p>
          <w:tbl>
            <w:tblPr>
              <w:tblStyle w:val="TableGridPHPDOCX"/>
              <w:tblW w:w="696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454"/>
              <w:gridCol w:w="267"/>
              <w:gridCol w:w="3239"/>
            </w:tblGrid>
            <w:tr w:rsidR="007E2C7B">
              <w:tc>
                <w:tcPr>
                  <w:tcW w:w="393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NE ODPIRAJ – PONUDBA</w:t>
                  </w:r>
                </w:p>
                <w:p w:rsidR="007E2C7B" w:rsidRDefault="006059B7">
                  <w:pPr>
                    <w:spacing w:before="135" w:after="135"/>
                    <w:jc w:val="both"/>
                    <w:textAlignment w:val="center"/>
                  </w:pPr>
                  <w:r>
                    <w:rPr>
                      <w:rFonts w:ascii="Arial" w:hAnsi="Arial" w:cs="Arial"/>
                      <w:color w:val="000000"/>
                      <w:position w:val="-2"/>
                      <w:sz w:val="18"/>
                      <w:szCs w:val="18"/>
                    </w:rPr>
                    <w:t>Predmet javnega naročila:</w:t>
                  </w:r>
                </w:p>
                <w:p w:rsidR="007E2C7B" w:rsidRPr="00E4336D" w:rsidRDefault="00E43F7E">
                  <w:pPr>
                    <w:spacing w:before="135" w:after="135"/>
                    <w:jc w:val="both"/>
                    <w:textAlignment w:val="center"/>
                    <w:rPr>
                      <w:b/>
                    </w:rPr>
                  </w:pPr>
                  <w:r>
                    <w:rPr>
                      <w:rFonts w:ascii="Arial" w:hAnsi="Arial" w:cs="Arial"/>
                      <w:b/>
                      <w:color w:val="000000"/>
                      <w:sz w:val="18"/>
                      <w:szCs w:val="18"/>
                    </w:rPr>
                    <w:t>Rekreativno in družabno na prostem</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POŠILJATELJ:</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______________________________</w:t>
                  </w:r>
                </w:p>
                <w:p w:rsidR="007E2C7B" w:rsidRDefault="006059B7">
                  <w:pPr>
                    <w:spacing w:before="135" w:after="135"/>
                    <w:jc w:val="both"/>
                    <w:textAlignment w:val="center"/>
                  </w:pPr>
                  <w:r>
                    <w:rPr>
                      <w:rFonts w:ascii="Arial" w:hAnsi="Arial" w:cs="Arial"/>
                      <w:color w:val="000000"/>
                      <w:position w:val="-2"/>
                      <w:sz w:val="18"/>
                      <w:szCs w:val="18"/>
                    </w:rPr>
                    <w:t>Kontaktna oseba:________________</w:t>
                  </w:r>
                </w:p>
                <w:p w:rsidR="007E2C7B" w:rsidRDefault="006059B7">
                  <w:pPr>
                    <w:spacing w:before="135" w:after="135"/>
                    <w:jc w:val="both"/>
                    <w:textAlignment w:val="center"/>
                  </w:pPr>
                  <w:r>
                    <w:rPr>
                      <w:rFonts w:ascii="Arial" w:hAnsi="Arial" w:cs="Arial"/>
                      <w:color w:val="000000"/>
                      <w:position w:val="-2"/>
                      <w:sz w:val="18"/>
                      <w:szCs w:val="18"/>
                    </w:rPr>
                    <w:t>Telefon:_______________________</w:t>
                  </w:r>
                </w:p>
                <w:p w:rsidR="007E2C7B" w:rsidRDefault="006059B7">
                  <w:pPr>
                    <w:spacing w:before="135" w:after="135"/>
                    <w:jc w:val="both"/>
                    <w:textAlignment w:val="center"/>
                  </w:pPr>
                  <w:r>
                    <w:rPr>
                      <w:rFonts w:ascii="Arial" w:hAnsi="Arial" w:cs="Arial"/>
                      <w:color w:val="000000"/>
                      <w:position w:val="-2"/>
                      <w:sz w:val="18"/>
                      <w:szCs w:val="18"/>
                    </w:rPr>
                    <w:t>E-naslov:______________________</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 ponudba</w:t>
                  </w:r>
                </w:p>
                <w:p w:rsidR="007E2C7B" w:rsidRDefault="006059B7">
                  <w:pPr>
                    <w:spacing w:before="135" w:after="135"/>
                    <w:jc w:val="both"/>
                    <w:textAlignment w:val="center"/>
                  </w:pPr>
                  <w:r>
                    <w:rPr>
                      <w:rFonts w:ascii="Arial" w:hAnsi="Arial" w:cs="Arial"/>
                      <w:color w:val="000000"/>
                      <w:position w:val="-2"/>
                      <w:sz w:val="18"/>
                      <w:szCs w:val="18"/>
                    </w:rPr>
                    <w:t>[  ] sprememba</w:t>
                  </w:r>
                </w:p>
                <w:p w:rsidR="007E2C7B" w:rsidRDefault="006059B7">
                  <w:pPr>
                    <w:spacing w:before="135" w:after="135"/>
                    <w:jc w:val="both"/>
                    <w:textAlignment w:val="center"/>
                  </w:pPr>
                  <w:r>
                    <w:rPr>
                      <w:rFonts w:ascii="Arial" w:hAnsi="Arial" w:cs="Arial"/>
                      <w:color w:val="000000"/>
                      <w:position w:val="-2"/>
                      <w:sz w:val="18"/>
                      <w:szCs w:val="18"/>
                    </w:rPr>
                    <w:t>[  ] umik</w:t>
                  </w:r>
                </w:p>
              </w:tc>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c>
                <w:tcPr>
                  <w:tcW w:w="40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rsidR="007E2C7B" w:rsidRDefault="006059B7">
                  <w:pPr>
                    <w:spacing w:before="135" w:after="135"/>
                    <w:jc w:val="both"/>
                    <w:textAlignment w:val="center"/>
                  </w:pPr>
                  <w:r>
                    <w:rPr>
                      <w:rFonts w:ascii="Arial" w:hAnsi="Arial" w:cs="Arial"/>
                      <w:color w:val="000000"/>
                      <w:position w:val="-2"/>
                      <w:sz w:val="18"/>
                      <w:szCs w:val="18"/>
                    </w:rPr>
                    <w:t xml:space="preserve">OBČINA </w:t>
                  </w:r>
                  <w:r w:rsidR="00E43F7E">
                    <w:rPr>
                      <w:rFonts w:ascii="Arial" w:hAnsi="Arial" w:cs="Arial"/>
                      <w:color w:val="000000"/>
                      <w:position w:val="-2"/>
                      <w:sz w:val="18"/>
                      <w:szCs w:val="18"/>
                    </w:rPr>
                    <w:t>VERŽEJ</w:t>
                  </w:r>
                </w:p>
                <w:p w:rsidR="007E2C7B" w:rsidRDefault="00E43F7E">
                  <w:pPr>
                    <w:spacing w:before="135" w:after="135"/>
                    <w:jc w:val="both"/>
                    <w:textAlignment w:val="center"/>
                  </w:pPr>
                  <w:r>
                    <w:rPr>
                      <w:rFonts w:ascii="Arial" w:hAnsi="Arial" w:cs="Arial"/>
                      <w:color w:val="000000"/>
                      <w:position w:val="-2"/>
                      <w:sz w:val="18"/>
                      <w:szCs w:val="18"/>
                    </w:rPr>
                    <w:t>ULICA BRATSTVA IN ENOTNOSTI 8</w:t>
                  </w:r>
                  <w:r w:rsidR="00C3273F">
                    <w:rPr>
                      <w:rFonts w:ascii="Arial" w:hAnsi="Arial" w:cs="Arial"/>
                      <w:color w:val="000000"/>
                      <w:position w:val="-2"/>
                      <w:sz w:val="18"/>
                      <w:szCs w:val="18"/>
                    </w:rPr>
                    <w:t xml:space="preserve"> 924</w:t>
                  </w:r>
                  <w:r>
                    <w:rPr>
                      <w:rFonts w:ascii="Arial" w:hAnsi="Arial" w:cs="Arial"/>
                      <w:color w:val="000000"/>
                      <w:position w:val="-2"/>
                      <w:sz w:val="18"/>
                      <w:szCs w:val="18"/>
                    </w:rPr>
                    <w:t>1 VERŽEJ</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(izpolni vložišče naročnika):</w:t>
                  </w:r>
                </w:p>
                <w:p w:rsidR="007E2C7B" w:rsidRDefault="006059B7">
                  <w:pPr>
                    <w:spacing w:before="135" w:after="135"/>
                    <w:jc w:val="both"/>
                    <w:textAlignment w:val="center"/>
                  </w:pPr>
                  <w:r>
                    <w:rPr>
                      <w:rFonts w:ascii="Arial" w:hAnsi="Arial" w:cs="Arial"/>
                      <w:color w:val="000000"/>
                      <w:position w:val="-2"/>
                      <w:sz w:val="18"/>
                      <w:szCs w:val="18"/>
                    </w:rPr>
                    <w:t> </w:t>
                  </w:r>
                </w:p>
                <w:p w:rsidR="007E2C7B" w:rsidRDefault="006059B7">
                  <w:pPr>
                    <w:spacing w:before="135" w:after="135"/>
                    <w:jc w:val="both"/>
                    <w:textAlignment w:val="center"/>
                  </w:pPr>
                  <w:r>
                    <w:rPr>
                      <w:rFonts w:ascii="Arial" w:hAnsi="Arial" w:cs="Arial"/>
                      <w:color w:val="000000"/>
                      <w:position w:val="-2"/>
                      <w:sz w:val="18"/>
                      <w:szCs w:val="18"/>
                    </w:rPr>
                    <w:t>Datum prispetja:________________</w:t>
                  </w:r>
                </w:p>
                <w:p w:rsidR="007E2C7B" w:rsidRDefault="006059B7">
                  <w:pPr>
                    <w:spacing w:before="135" w:after="135"/>
                    <w:jc w:val="both"/>
                    <w:textAlignment w:val="center"/>
                  </w:pPr>
                  <w:r>
                    <w:rPr>
                      <w:rFonts w:ascii="Arial" w:hAnsi="Arial" w:cs="Arial"/>
                      <w:color w:val="000000"/>
                      <w:position w:val="-2"/>
                      <w:sz w:val="18"/>
                      <w:szCs w:val="18"/>
                    </w:rPr>
                    <w:t>Ura prispetja:___________________</w:t>
                  </w:r>
                </w:p>
                <w:p w:rsidR="007E2C7B" w:rsidRDefault="006059B7">
                  <w:pPr>
                    <w:spacing w:before="135" w:after="135"/>
                    <w:jc w:val="both"/>
                    <w:textAlignment w:val="center"/>
                  </w:pPr>
                  <w:r>
                    <w:rPr>
                      <w:rFonts w:ascii="Arial" w:hAnsi="Arial" w:cs="Arial"/>
                      <w:color w:val="000000"/>
                      <w:position w:val="-2"/>
                      <w:sz w:val="18"/>
                      <w:szCs w:val="18"/>
                    </w:rPr>
                    <w:t>Zaporedna št. ponudbe:__________</w:t>
                  </w:r>
                </w:p>
                <w:p w:rsidR="007E2C7B" w:rsidRDefault="006059B7">
                  <w:pPr>
                    <w:spacing w:before="135" w:after="135"/>
                    <w:jc w:val="both"/>
                    <w:textAlignment w:val="center"/>
                  </w:pPr>
                  <w:r>
                    <w:rPr>
                      <w:rFonts w:ascii="Arial" w:hAnsi="Arial" w:cs="Arial"/>
                      <w:color w:val="000000"/>
                      <w:position w:val="-2"/>
                      <w:sz w:val="18"/>
                      <w:szCs w:val="18"/>
                    </w:rPr>
                    <w:t>Podpis: _______________________</w:t>
                  </w:r>
                </w:p>
              </w:tc>
            </w:tr>
          </w:tbl>
          <w:p w:rsidR="007E2C7B" w:rsidRDefault="007E2C7B"/>
          <w:p w:rsidR="007E2C7B" w:rsidRDefault="006059B7">
            <w:pPr>
              <w:spacing w:before="225" w:after="225"/>
              <w:jc w:val="both"/>
            </w:pPr>
            <w:r>
              <w:rPr>
                <w:rFonts w:ascii="Arial" w:hAnsi="Arial" w:cs="Arial"/>
                <w:color w:val="000000"/>
                <w:sz w:val="18"/>
                <w:szCs w:val="18"/>
              </w:rPr>
              <w:t> </w:t>
            </w:r>
          </w:p>
          <w:p w:rsidR="007E2C7B" w:rsidRDefault="006059B7">
            <w:pPr>
              <w:spacing w:before="225" w:after="225"/>
              <w:jc w:val="both"/>
            </w:pPr>
            <w:r>
              <w:rPr>
                <w:rFonts w:ascii="Arial" w:hAnsi="Arial" w:cs="Arial"/>
                <w:color w:val="000000"/>
                <w:sz w:val="18"/>
                <w:szCs w:val="18"/>
              </w:rPr>
              <w:t>-------------------------------------------------------------------------------------</w:t>
            </w:r>
          </w:p>
          <w:p w:rsidR="007E2C7B" w:rsidRDefault="006059B7">
            <w:pPr>
              <w:spacing w:before="225" w:after="225"/>
              <w:jc w:val="both"/>
            </w:pPr>
            <w:r>
              <w:rPr>
                <w:rFonts w:ascii="Arial" w:hAnsi="Arial" w:cs="Arial"/>
                <w:color w:val="000000"/>
                <w:sz w:val="18"/>
                <w:szCs w:val="18"/>
              </w:rPr>
              <w:t>odreži</w:t>
            </w:r>
          </w:p>
        </w:tc>
      </w:tr>
    </w:tbl>
    <w:p w:rsidR="007E2C7B" w:rsidRDefault="007E2C7B">
      <w:pPr>
        <w:sectPr w:rsidR="007E2C7B" w:rsidSect="006059B7">
          <w:footerReference w:type="default" r:id="rId12"/>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OBR-5</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6059B7" w:rsidRDefault="006059B7" w:rsidP="006059B7">
      <w:pPr>
        <w:spacing w:after="120"/>
        <w:rPr>
          <w:rFonts w:ascii="Arial" w:hAnsi="Arial" w:cs="Arial"/>
        </w:rPr>
      </w:pPr>
    </w:p>
    <w:p w:rsidR="008D5279" w:rsidRDefault="006059B7" w:rsidP="008D5279">
      <w:pPr>
        <w:spacing w:before="225" w:after="225" w:line="240" w:lineRule="auto"/>
        <w:jc w:val="both"/>
      </w:pPr>
      <w:r>
        <w:rPr>
          <w:rFonts w:ascii="Arial" w:hAnsi="Arial" w:cs="Arial"/>
          <w:color w:val="000000"/>
          <w:sz w:val="18"/>
          <w:szCs w:val="18"/>
        </w:rPr>
        <w:t>V zvezi z javnim naročilom »</w:t>
      </w:r>
      <w:r w:rsidR="00E43F7E">
        <w:rPr>
          <w:rFonts w:ascii="Arial" w:hAnsi="Arial" w:cs="Arial"/>
          <w:color w:val="000000"/>
          <w:sz w:val="18"/>
          <w:szCs w:val="18"/>
        </w:rPr>
        <w:t>Rekreativno in družabno na p</w:t>
      </w:r>
      <w:r w:rsidR="0049497C">
        <w:rPr>
          <w:rFonts w:ascii="Arial" w:hAnsi="Arial" w:cs="Arial"/>
          <w:color w:val="000000"/>
          <w:sz w:val="18"/>
          <w:szCs w:val="18"/>
        </w:rPr>
        <w:t>rostem</w:t>
      </w:r>
      <w:r w:rsidR="008D5279">
        <w:rPr>
          <w:rFonts w:ascii="Arial" w:hAnsi="Arial" w:cs="Arial"/>
          <w:b/>
          <w:bCs/>
          <w:color w:val="000000"/>
          <w:sz w:val="18"/>
          <w:szCs w:val="18"/>
        </w:rPr>
        <w:t>«,</w:t>
      </w:r>
    </w:p>
    <w:p w:rsidR="007E2C7B" w:rsidRDefault="006059B7">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7E2C7B" w:rsidRDefault="006059B7">
      <w:pPr>
        <w:spacing w:before="225" w:after="225" w:line="240" w:lineRule="auto"/>
        <w:jc w:val="both"/>
      </w:pPr>
      <w:r>
        <w:rPr>
          <w:rFonts w:ascii="Arial" w:hAnsi="Arial" w:cs="Arial"/>
          <w:i/>
          <w:iCs/>
          <w:color w:val="000000"/>
          <w:sz w:val="18"/>
          <w:szCs w:val="18"/>
        </w:rPr>
        <w:t>(naziv ponudnika, partnerja v skupni ponudbi)</w:t>
      </w:r>
    </w:p>
    <w:p w:rsidR="007E2C7B" w:rsidRDefault="006059B7">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7E2C7B" w:rsidRDefault="006059B7" w:rsidP="005769D7">
            <w:pPr>
              <w:numPr>
                <w:ilvl w:val="0"/>
                <w:numId w:val="1"/>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7E2C7B" w:rsidRDefault="006059B7">
      <w:pPr>
        <w:pageBreakBefore/>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nismo bili pravnomočno obsojeni zaradi storitve kaznivega dejanja naštetega v prvem odstavku 75. člena ZJN-3,</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v zadnjih treh letih pred potekom roka za oddajo ponudb ni bila s pravnomočno odločbo pristojnega organa Republike Slovenije ali druge države članice ali tretje države dvakrat izrečena globa zaradi prekrška v zvezi s plačilom za delo,</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7E2C7B" w:rsidRDefault="006059B7" w:rsidP="005769D7">
            <w:pPr>
              <w:numPr>
                <w:ilvl w:val="0"/>
                <w:numId w:val="2"/>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7E2C7B" w:rsidRDefault="006059B7">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3"/>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OBR-6</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Naziv gospodarskega subjekta: _________________________</w:t>
      </w:r>
    </w:p>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5"/>
        <w:gridCol w:w="1047"/>
        <w:gridCol w:w="1546"/>
        <w:gridCol w:w="1410"/>
        <w:gridCol w:w="1764"/>
        <w:gridCol w:w="1297"/>
        <w:gridCol w:w="1373"/>
      </w:tblGrid>
      <w:tr w:rsidR="004A680A">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4A680A" w:rsidP="004A680A">
            <w:pPr>
              <w:jc w:val="center"/>
            </w:pPr>
            <w:r>
              <w:rPr>
                <w:rFonts w:ascii="Arial" w:hAnsi="Arial" w:cs="Arial"/>
                <w:b/>
                <w:bCs/>
                <w:color w:val="000000"/>
                <w:position w:val="-2"/>
                <w:sz w:val="18"/>
                <w:szCs w:val="18"/>
                <w:shd w:val="clear" w:color="auto" w:fill="CCCCCC"/>
              </w:rPr>
              <w:t>Pogodbeni znesek</w:t>
            </w:r>
            <w:r w:rsidR="00727330">
              <w:rPr>
                <w:rFonts w:ascii="Arial" w:hAnsi="Arial" w:cs="Arial"/>
                <w:b/>
                <w:bCs/>
                <w:color w:val="000000"/>
                <w:position w:val="-2"/>
                <w:sz w:val="18"/>
                <w:szCs w:val="18"/>
                <w:shd w:val="clear" w:color="auto" w:fill="CCCCCC"/>
              </w:rPr>
              <w:t xml:space="preserve"> ( v </w:t>
            </w:r>
            <w:r>
              <w:rPr>
                <w:rFonts w:ascii="Arial" w:hAnsi="Arial" w:cs="Arial"/>
                <w:b/>
                <w:bCs/>
                <w:color w:val="000000"/>
                <w:position w:val="-2"/>
                <w:sz w:val="18"/>
                <w:szCs w:val="18"/>
                <w:shd w:val="clear" w:color="auto" w:fill="CCCCCC"/>
              </w:rPr>
              <w:t>EUR z DDV</w:t>
            </w:r>
            <w:r w:rsidR="00727330">
              <w:rPr>
                <w:rFonts w:ascii="Arial" w:hAnsi="Arial" w:cs="Arial"/>
                <w:b/>
                <w:bCs/>
                <w:color w:val="000000"/>
                <w:position w:val="-2"/>
                <w:sz w:val="18"/>
                <w:szCs w:val="18"/>
                <w:shd w:val="clear" w:color="auto" w:fill="CCCCCC"/>
              </w:rPr>
              <w:t>)</w:t>
            </w:r>
            <w:r w:rsidR="006059B7">
              <w:rPr>
                <w:rFonts w:ascii="Arial" w:hAnsi="Arial" w:cs="Arial"/>
                <w:b/>
                <w:bCs/>
                <w:color w:val="000000"/>
                <w:position w:val="-2"/>
                <w:sz w:val="18"/>
                <w:szCs w:val="18"/>
                <w:shd w:val="clear" w:color="auto" w:fill="CCCCCC"/>
              </w:rPr>
              <w:t xml:space="preserve">, ki se nanaša na </w:t>
            </w:r>
            <w:r w:rsidR="006059B7">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7E2C7B" w:rsidRDefault="006059B7">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4A680A">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4"/>
          <w:pgSz w:w="11906" w:h="16838"/>
          <w:pgMar w:top="1418" w:right="1418" w:bottom="1418" w:left="1418" w:header="567" w:footer="596" w:gutter="0"/>
          <w:cols w:space="708"/>
          <w:docGrid w:linePitch="360"/>
        </w:sectPr>
      </w:pPr>
    </w:p>
    <w:p w:rsidR="0055296F" w:rsidRPr="00DF65C1" w:rsidRDefault="00DF65C1" w:rsidP="0055296F">
      <w:pPr>
        <w:spacing w:after="0"/>
        <w:jc w:val="right"/>
        <w:rPr>
          <w:rFonts w:ascii="Arial" w:hAnsi="Arial" w:cs="Arial"/>
          <w:b/>
          <w:sz w:val="24"/>
          <w:szCs w:val="24"/>
        </w:rPr>
      </w:pPr>
      <w:r w:rsidRPr="00DF65C1">
        <w:rPr>
          <w:rFonts w:ascii="Arial" w:hAnsi="Arial" w:cs="Arial"/>
          <w:b/>
          <w:sz w:val="24"/>
          <w:szCs w:val="24"/>
        </w:rPr>
        <w:lastRenderedPageBreak/>
        <w:t>OBR-7</w:t>
      </w:r>
    </w:p>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razpisu za izvedbo javnega naročila »</w:t>
      </w:r>
      <w:r w:rsidR="00E43F7E">
        <w:rPr>
          <w:rFonts w:ascii="Arial" w:hAnsi="Arial" w:cs="Arial"/>
          <w:color w:val="000000"/>
          <w:sz w:val="18"/>
          <w:szCs w:val="18"/>
        </w:rPr>
        <w:t>Rekreativno in družabno na p</w:t>
      </w:r>
      <w:r w:rsidR="0049497C">
        <w:rPr>
          <w:rFonts w:ascii="Arial" w:hAnsi="Arial" w:cs="Arial"/>
          <w:color w:val="000000"/>
          <w:sz w:val="18"/>
          <w:szCs w:val="18"/>
        </w:rPr>
        <w:t>rostem</w:t>
      </w:r>
      <w:r w:rsidR="00785129">
        <w:rPr>
          <w:rFonts w:ascii="Arial" w:hAnsi="Arial" w:cs="Arial"/>
          <w:b/>
          <w:bCs/>
          <w:color w:val="000000"/>
          <w:sz w:val="18"/>
          <w:szCs w:val="18"/>
        </w:rPr>
        <w:t>«</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(ustrezno označi in izpolni):</w:t>
      </w:r>
    </w:p>
    <w:p w:rsidR="0055296F" w:rsidRDefault="0055296F" w:rsidP="0055296F">
      <w:pPr>
        <w:spacing w:before="225" w:after="225" w:line="240" w:lineRule="auto"/>
        <w:jc w:val="both"/>
      </w:pPr>
      <w:r>
        <w:rPr>
          <w:rFonts w:ascii="Arial" w:hAnsi="Arial" w:cs="Arial"/>
          <w:b/>
          <w:bCs/>
          <w:color w:val="000000"/>
          <w:sz w:val="18"/>
          <w:szCs w:val="18"/>
        </w:rPr>
        <w:t>[   ] ne nastopamo s podizvajalci</w:t>
      </w:r>
    </w:p>
    <w:p w:rsidR="0055296F" w:rsidRDefault="0055296F" w:rsidP="0055296F">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r>
              <w:rPr>
                <w:rFonts w:ascii="Arial" w:hAnsi="Arial" w:cs="Arial"/>
                <w:color w:val="000000"/>
                <w:position w:val="-2"/>
                <w:sz w:val="18"/>
                <w:szCs w:val="18"/>
              </w:rPr>
              <w:t> </w:t>
            </w:r>
          </w:p>
        </w:tc>
      </w:tr>
      <w:tr w:rsidR="0055296F" w:rsidTr="0055296F">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55296F" w:rsidRDefault="0055296F" w:rsidP="0055296F">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55296F" w:rsidRDefault="0055296F" w:rsidP="0055296F">
            <w:pPr>
              <w:spacing w:before="135" w:after="135"/>
              <w:jc w:val="both"/>
              <w:textAlignment w:val="center"/>
            </w:pPr>
            <w:r>
              <w:rPr>
                <w:rFonts w:ascii="Arial" w:hAnsi="Arial" w:cs="Arial"/>
                <w:color w:val="000000"/>
                <w:position w:val="-2"/>
                <w:sz w:val="18"/>
                <w:szCs w:val="18"/>
              </w:rPr>
              <w:t>Opis del, ki jih bo izvedel podizvajalec:</w:t>
            </w:r>
          </w:p>
          <w:p w:rsidR="0055296F" w:rsidRDefault="0055296F" w:rsidP="0055296F">
            <w:pPr>
              <w:spacing w:before="135" w:after="135"/>
              <w:jc w:val="both"/>
              <w:textAlignment w:val="center"/>
            </w:pPr>
            <w:r>
              <w:rPr>
                <w:rFonts w:ascii="Arial" w:hAnsi="Arial" w:cs="Arial"/>
                <w:color w:val="000000"/>
                <w:position w:val="-2"/>
                <w:sz w:val="18"/>
                <w:szCs w:val="18"/>
              </w:rPr>
              <w:t> </w:t>
            </w:r>
          </w:p>
          <w:p w:rsidR="0055296F" w:rsidRDefault="0055296F" w:rsidP="0055296F">
            <w:pPr>
              <w:spacing w:before="135" w:after="135"/>
              <w:jc w:val="both"/>
              <w:textAlignment w:val="center"/>
            </w:pPr>
            <w:r>
              <w:rPr>
                <w:rFonts w:ascii="Arial" w:hAnsi="Arial" w:cs="Arial"/>
                <w:color w:val="000000"/>
                <w:position w:val="-2"/>
                <w:sz w:val="18"/>
                <w:szCs w:val="18"/>
              </w:rPr>
              <w:t>% končne ponudbe vrednosti, ki jo bo izvedel podizvajalec: ____</w:t>
            </w:r>
          </w:p>
          <w:p w:rsidR="0055296F" w:rsidRDefault="0055296F" w:rsidP="0055296F">
            <w:pPr>
              <w:spacing w:before="135" w:after="135"/>
              <w:jc w:val="both"/>
              <w:textAlignment w:val="center"/>
            </w:pPr>
            <w:r>
              <w:rPr>
                <w:rFonts w:ascii="Arial" w:hAnsi="Arial" w:cs="Arial"/>
                <w:color w:val="000000"/>
                <w:position w:val="-2"/>
                <w:sz w:val="18"/>
                <w:szCs w:val="18"/>
              </w:rPr>
              <w:t> </w:t>
            </w:r>
          </w:p>
        </w:tc>
      </w:tr>
    </w:tbl>
    <w:p w:rsidR="0055296F" w:rsidRDefault="0055296F" w:rsidP="0055296F">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rsidR="0055296F" w:rsidRDefault="0055296F" w:rsidP="0055296F">
      <w:pPr>
        <w:spacing w:before="225" w:after="225" w:line="240" w:lineRule="auto"/>
        <w:jc w:val="both"/>
      </w:pPr>
    </w:p>
    <w:tbl>
      <w:tblPr>
        <w:tblStyle w:val="NormalTablePHPDOCX"/>
        <w:tblW w:w="8745" w:type="dxa"/>
        <w:tblLook w:val="04A0" w:firstRow="1" w:lastRow="0" w:firstColumn="1" w:lastColumn="0" w:noHBand="0" w:noVBand="1"/>
      </w:tblPr>
      <w:tblGrid>
        <w:gridCol w:w="4080"/>
        <w:gridCol w:w="4665"/>
      </w:tblGrid>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135" w:type="dxa"/>
              <w:bottom w:w="13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4080" w:type="dxa"/>
            <w:tcMar>
              <w:top w:w="135" w:type="dxa"/>
              <w:bottom w:w="135" w:type="dxa"/>
            </w:tcMar>
            <w:vAlign w:val="center"/>
          </w:tcPr>
          <w:p w:rsidR="0055296F" w:rsidRDefault="0055296F" w:rsidP="0055296F">
            <w:r>
              <w:rPr>
                <w:rFonts w:ascii="Arial" w:hAnsi="Arial" w:cs="Arial"/>
                <w:color w:val="000000"/>
                <w:position w:val="-2"/>
                <w:sz w:val="18"/>
                <w:szCs w:val="18"/>
              </w:rPr>
              <w:t> </w:t>
            </w:r>
          </w:p>
        </w:tc>
        <w:tc>
          <w:tcPr>
            <w:tcW w:w="0" w:type="auto"/>
            <w:tcMar>
              <w:top w:w="135" w:type="dxa"/>
              <w:bottom w:w="13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nastopa z več podizvajalci se obrazec ustrezno razmnoži.</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815D52">
      <w:pPr>
        <w:spacing w:after="0"/>
        <w:rPr>
          <w:rFonts w:ascii="Arial" w:hAnsi="Arial" w:cs="Arial"/>
          <w:sz w:val="18"/>
          <w:szCs w:val="18"/>
        </w:rPr>
      </w:pPr>
    </w:p>
    <w:p w:rsidR="006059B7" w:rsidRPr="00DF65C1" w:rsidRDefault="00DF65C1" w:rsidP="00E42745">
      <w:pPr>
        <w:spacing w:after="0"/>
        <w:jc w:val="right"/>
        <w:rPr>
          <w:rFonts w:ascii="Arial" w:hAnsi="Arial" w:cs="Arial"/>
          <w:b/>
          <w:sz w:val="24"/>
          <w:szCs w:val="24"/>
        </w:rPr>
      </w:pPr>
      <w:r w:rsidRPr="00DF65C1">
        <w:rPr>
          <w:rFonts w:ascii="Arial" w:hAnsi="Arial" w:cs="Arial"/>
          <w:b/>
          <w:sz w:val="24"/>
          <w:szCs w:val="24"/>
        </w:rPr>
        <w:lastRenderedPageBreak/>
        <w:t>OBR-8</w:t>
      </w:r>
    </w:p>
    <w:p w:rsidR="006059B7" w:rsidRDefault="006059B7"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7E2C7B" w:rsidRDefault="006059B7">
      <w:pPr>
        <w:spacing w:before="225" w:after="225" w:line="240" w:lineRule="auto"/>
        <w:jc w:val="both"/>
      </w:pPr>
      <w:r>
        <w:rPr>
          <w:rFonts w:ascii="Arial" w:hAnsi="Arial" w:cs="Arial"/>
          <w:color w:val="000000"/>
          <w:sz w:val="18"/>
          <w:szCs w:val="18"/>
        </w:rPr>
        <w:t>Pod kazensko in materialno odgovornostjo izjavljamo da </w:t>
      </w:r>
      <w:r>
        <w:rPr>
          <w:rFonts w:ascii="Arial" w:hAnsi="Arial" w:cs="Arial"/>
          <w:color w:val="000000"/>
          <w:sz w:val="18"/>
          <w:szCs w:val="18"/>
          <w:u w:val="single"/>
        </w:rPr>
        <w:t>________________</w:t>
      </w:r>
      <w:r>
        <w:rPr>
          <w:rFonts w:ascii="Arial" w:hAnsi="Arial" w:cs="Arial"/>
          <w:color w:val="000000"/>
          <w:sz w:val="18"/>
          <w:szCs w:val="18"/>
        </w:rPr>
        <w:t xml:space="preserve"> (Firma),</w:t>
      </w:r>
    </w:p>
    <w:p w:rsidR="007E2C7B" w:rsidRDefault="006059B7">
      <w:pPr>
        <w:spacing w:before="225" w:after="225" w:line="240" w:lineRule="auto"/>
        <w:jc w:val="both"/>
      </w:pPr>
      <w:r>
        <w:rPr>
          <w:rFonts w:ascii="Arial" w:hAnsi="Arial" w:cs="Arial"/>
          <w:color w:val="000000"/>
          <w:sz w:val="18"/>
          <w:szCs w:val="18"/>
          <w:u w:val="single"/>
        </w:rPr>
        <w:t>_________________</w:t>
      </w:r>
      <w:r>
        <w:rPr>
          <w:rFonts w:ascii="Arial" w:hAnsi="Arial" w:cs="Arial"/>
          <w:color w:val="000000"/>
          <w:sz w:val="18"/>
          <w:szCs w:val="18"/>
        </w:rPr>
        <w:t xml:space="preserve"> (Naslov), matična številka: </w:t>
      </w:r>
      <w:r>
        <w:rPr>
          <w:rFonts w:ascii="Arial" w:hAnsi="Arial" w:cs="Arial"/>
          <w:color w:val="000000"/>
          <w:sz w:val="18"/>
          <w:szCs w:val="18"/>
          <w:u w:val="single"/>
        </w:rPr>
        <w:t>_________________</w:t>
      </w:r>
      <w:r>
        <w:rPr>
          <w:rFonts w:ascii="Arial" w:hAnsi="Arial" w:cs="Arial"/>
          <w:color w:val="000000"/>
          <w:sz w:val="18"/>
          <w:szCs w:val="18"/>
        </w:rPr>
        <w:t xml:space="preserve"> ,</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3"/>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E2C7B" w:rsidRDefault="006059B7" w:rsidP="005769D7">
            <w:pPr>
              <w:numPr>
                <w:ilvl w:val="0"/>
                <w:numId w:val="3"/>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7E2C7B" w:rsidRDefault="006059B7" w:rsidP="005769D7">
            <w:pPr>
              <w:numPr>
                <w:ilvl w:val="0"/>
                <w:numId w:val="3"/>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tc>
      </w:tr>
    </w:tbl>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rsidP="005769D7">
            <w:pPr>
              <w:numPr>
                <w:ilvl w:val="0"/>
                <w:numId w:val="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Pr="0049497C" w:rsidRDefault="006059B7">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Pooblaščamo naročnika </w:t>
      </w:r>
      <w:r w:rsidR="00983E98">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sidR="00983E98">
        <w:rPr>
          <w:rFonts w:ascii="Arial" w:hAnsi="Arial" w:cs="Arial"/>
          <w:color w:val="000000"/>
          <w:sz w:val="18"/>
          <w:szCs w:val="18"/>
        </w:rPr>
        <w:t xml:space="preserve"> </w:t>
      </w:r>
      <w:r>
        <w:rPr>
          <w:rFonts w:ascii="Arial" w:hAnsi="Arial" w:cs="Arial"/>
          <w:color w:val="000000"/>
          <w:sz w:val="18"/>
          <w:szCs w:val="18"/>
        </w:rPr>
        <w:t>, da za potrebe preverjanja izpolnjevanja pogojev v postopku javnega naročila od pristojnih organov pridobi potrdila o izpolnjevanju zgoraj navedenih pogojev.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7E2C7B">
      <w:pPr>
        <w:spacing w:before="225" w:after="225" w:line="240" w:lineRule="auto"/>
        <w:jc w:val="both"/>
      </w:pP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rsidTr="0055296F">
        <w:trPr>
          <w:trHeight w:val="342"/>
        </w:trPr>
        <w:tc>
          <w:tcPr>
            <w:tcW w:w="2500" w:type="pct"/>
            <w:tcMar>
              <w:top w:w="75" w:type="dxa"/>
              <w:bottom w:w="75" w:type="dxa"/>
            </w:tcMar>
            <w:vAlign w:val="center"/>
          </w:tcPr>
          <w:p w:rsidR="007E2C7B" w:rsidRDefault="007E2C7B"/>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rsidP="0055296F">
      <w:pPr>
        <w:spacing w:before="240"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podizvajalca)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w:t>
      </w:r>
    </w:p>
    <w:p w:rsidR="007E2C7B" w:rsidRDefault="007E2C7B">
      <w:pPr>
        <w:sectPr w:rsidR="007E2C7B" w:rsidSect="006059B7">
          <w:footerReference w:type="default" r:id="rId15"/>
          <w:pgSz w:w="11906" w:h="16838"/>
          <w:pgMar w:top="1418" w:right="1418" w:bottom="1418" w:left="1418" w:header="567" w:footer="596" w:gutter="0"/>
          <w:cols w:space="708"/>
          <w:docGrid w:linePitch="360"/>
        </w:sectPr>
      </w:pPr>
    </w:p>
    <w:p w:rsidR="0055296F" w:rsidRPr="00DF65C1" w:rsidRDefault="00DF65C1" w:rsidP="0055296F">
      <w:pPr>
        <w:spacing w:after="0"/>
        <w:jc w:val="right"/>
        <w:rPr>
          <w:rFonts w:ascii="Arial" w:hAnsi="Arial" w:cs="Arial"/>
          <w:b/>
          <w:sz w:val="24"/>
          <w:szCs w:val="24"/>
        </w:rPr>
      </w:pPr>
      <w:r w:rsidRPr="00DF65C1">
        <w:rPr>
          <w:rFonts w:ascii="Arial" w:hAnsi="Arial" w:cs="Arial"/>
          <w:b/>
          <w:sz w:val="24"/>
          <w:szCs w:val="24"/>
        </w:rPr>
        <w:lastRenderedPageBreak/>
        <w:t>OBR-9</w:t>
      </w:r>
    </w:p>
    <w:p w:rsidR="0055296F" w:rsidRDefault="0055296F" w:rsidP="0055296F">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55296F" w:rsidRDefault="0055296F" w:rsidP="0055296F">
      <w:pPr>
        <w:spacing w:after="120"/>
        <w:rPr>
          <w:rFonts w:ascii="Arial" w:hAnsi="Arial" w:cs="Arial"/>
        </w:rPr>
      </w:pPr>
    </w:p>
    <w:p w:rsidR="0055296F" w:rsidRDefault="0055296F" w:rsidP="0055296F">
      <w:pPr>
        <w:spacing w:before="225" w:after="225" w:line="240" w:lineRule="auto"/>
        <w:jc w:val="both"/>
      </w:pPr>
      <w:r>
        <w:rPr>
          <w:rFonts w:ascii="Arial" w:hAnsi="Arial" w:cs="Arial"/>
          <w:color w:val="000000"/>
          <w:sz w:val="18"/>
          <w:szCs w:val="18"/>
        </w:rPr>
        <w:t>V zvezi z javnim naročilom »</w:t>
      </w:r>
      <w:r w:rsidR="0049497C">
        <w:rPr>
          <w:rFonts w:ascii="Arial" w:hAnsi="Arial" w:cs="Arial"/>
          <w:color w:val="000000"/>
          <w:sz w:val="18"/>
          <w:szCs w:val="18"/>
        </w:rPr>
        <w:t>Rekreativno in družabno na prostem</w:t>
      </w:r>
      <w:r>
        <w:rPr>
          <w:rFonts w:ascii="Arial" w:hAnsi="Arial" w:cs="Arial"/>
          <w:color w:val="000000"/>
          <w:sz w:val="18"/>
          <w:szCs w:val="18"/>
        </w:rPr>
        <w:t>«,</w:t>
      </w:r>
    </w:p>
    <w:p w:rsidR="0055296F" w:rsidRDefault="0055296F" w:rsidP="0055296F">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55296F" w:rsidRDefault="0055296F" w:rsidP="0055296F">
      <w:pPr>
        <w:spacing w:before="225" w:after="225" w:line="240" w:lineRule="auto"/>
        <w:jc w:val="both"/>
      </w:pPr>
      <w:r>
        <w:rPr>
          <w:rFonts w:ascii="Arial" w:hAnsi="Arial" w:cs="Arial"/>
          <w:color w:val="000000"/>
          <w:sz w:val="18"/>
          <w:szCs w:val="18"/>
        </w:rPr>
        <w:t>Izjavljamo (ustrezno označi):</w:t>
      </w:r>
    </w:p>
    <w:p w:rsidR="0055296F" w:rsidRDefault="0055296F" w:rsidP="0055296F">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55296F" w:rsidRDefault="0055296F" w:rsidP="0055296F">
      <w:pPr>
        <w:spacing w:before="225" w:after="225" w:line="240" w:lineRule="auto"/>
        <w:jc w:val="both"/>
      </w:pPr>
      <w:r>
        <w:rPr>
          <w:rFonts w:ascii="Arial" w:hAnsi="Arial" w:cs="Arial"/>
          <w:color w:val="000000"/>
          <w:sz w:val="18"/>
          <w:szCs w:val="18"/>
        </w:rPr>
        <w:t>[   ] NE zahtevamo izvedbe neposrednih plačil.</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Kraj in datum:</w:t>
            </w:r>
          </w:p>
        </w:tc>
        <w:tc>
          <w:tcPr>
            <w:tcW w:w="0" w:type="auto"/>
            <w:tcMar>
              <w:top w:w="75" w:type="dxa"/>
              <w:bottom w:w="75" w:type="dxa"/>
            </w:tcMar>
            <w:vAlign w:val="center"/>
          </w:tcPr>
          <w:p w:rsidR="0055296F" w:rsidRDefault="0055296F" w:rsidP="0055296F">
            <w:r>
              <w:rPr>
                <w:rFonts w:ascii="Arial" w:hAnsi="Arial" w:cs="Arial"/>
                <w:color w:val="000000"/>
                <w:position w:val="-2"/>
                <w:sz w:val="18"/>
                <w:szCs w:val="18"/>
              </w:rPr>
              <w:t>Ime in priimek: _____________________</w:t>
            </w:r>
          </w:p>
        </w:tc>
      </w:tr>
      <w:tr w:rsidR="0055296F" w:rsidTr="0055296F">
        <w:tc>
          <w:tcPr>
            <w:tcW w:w="2500" w:type="pct"/>
            <w:tcMar>
              <w:top w:w="75" w:type="dxa"/>
              <w:bottom w:w="75" w:type="dxa"/>
            </w:tcMar>
            <w:vAlign w:val="center"/>
          </w:tcPr>
          <w:p w:rsidR="0055296F" w:rsidRDefault="0055296F" w:rsidP="0055296F">
            <w:r>
              <w:rPr>
                <w:rFonts w:ascii="Arial" w:hAnsi="Arial" w:cs="Arial"/>
                <w:color w:val="000000"/>
                <w:position w:val="-2"/>
                <w:sz w:val="18"/>
                <w:szCs w:val="18"/>
              </w:rPr>
              <w:t> </w:t>
            </w:r>
          </w:p>
        </w:tc>
        <w:tc>
          <w:tcPr>
            <w:tcW w:w="0" w:type="auto"/>
            <w:tcMar>
              <w:top w:w="75" w:type="dxa"/>
              <w:bottom w:w="75" w:type="dxa"/>
            </w:tcMar>
            <w:vAlign w:val="center"/>
          </w:tcPr>
          <w:p w:rsidR="0055296F" w:rsidRDefault="0055296F" w:rsidP="0055296F"/>
          <w:p w:rsidR="0055296F" w:rsidRDefault="0055296F" w:rsidP="0055296F">
            <w:pPr>
              <w:jc w:val="center"/>
            </w:pPr>
            <w:r>
              <w:rPr>
                <w:rFonts w:ascii="Arial" w:hAnsi="Arial" w:cs="Arial"/>
                <w:color w:val="A9A9A9"/>
                <w:position w:val="-2"/>
                <w:sz w:val="18"/>
                <w:szCs w:val="18"/>
              </w:rPr>
              <w:t>(žig in podpis)</w:t>
            </w:r>
          </w:p>
        </w:tc>
      </w:tr>
    </w:tbl>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color w:val="000000"/>
          <w:sz w:val="18"/>
          <w:szCs w:val="18"/>
        </w:rPr>
        <w:t> </w:t>
      </w:r>
    </w:p>
    <w:p w:rsidR="0055296F" w:rsidRDefault="0055296F" w:rsidP="0055296F">
      <w:pPr>
        <w:spacing w:before="225" w:after="225" w:line="240" w:lineRule="auto"/>
        <w:jc w:val="both"/>
      </w:pPr>
      <w:r>
        <w:rPr>
          <w:rFonts w:ascii="Arial" w:hAnsi="Arial" w:cs="Arial"/>
          <w:b/>
          <w:bCs/>
          <w:i/>
          <w:iCs/>
          <w:color w:val="000000"/>
          <w:sz w:val="18"/>
          <w:szCs w:val="18"/>
          <w:u w:val="single"/>
        </w:rPr>
        <w:t>Opomba:</w:t>
      </w:r>
    </w:p>
    <w:p w:rsidR="0055296F" w:rsidRDefault="0055296F" w:rsidP="0055296F">
      <w:pPr>
        <w:spacing w:before="225" w:after="225" w:line="240" w:lineRule="auto"/>
        <w:jc w:val="both"/>
      </w:pPr>
      <w:r>
        <w:rPr>
          <w:rFonts w:ascii="Arial" w:hAnsi="Arial" w:cs="Arial"/>
          <w:i/>
          <w:iCs/>
          <w:color w:val="000000"/>
          <w:sz w:val="18"/>
          <w:szCs w:val="18"/>
        </w:rPr>
        <w:t>V primeru večjega števila podizvajalcev se obrazec fotokopira.</w:t>
      </w: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55296F" w:rsidRDefault="0055296F" w:rsidP="006059B7">
      <w:pPr>
        <w:spacing w:after="0"/>
        <w:jc w:val="right"/>
        <w:rPr>
          <w:rFonts w:ascii="Arial" w:hAnsi="Arial" w:cs="Arial"/>
          <w:sz w:val="18"/>
          <w:szCs w:val="18"/>
        </w:rPr>
      </w:pPr>
    </w:p>
    <w:p w:rsidR="006059B7" w:rsidRPr="00DF65C1" w:rsidRDefault="00DF65C1" w:rsidP="00502590">
      <w:pPr>
        <w:spacing w:after="0"/>
        <w:jc w:val="right"/>
        <w:rPr>
          <w:rFonts w:ascii="Arial" w:hAnsi="Arial" w:cs="Arial"/>
          <w:b/>
          <w:sz w:val="24"/>
          <w:szCs w:val="24"/>
        </w:rPr>
      </w:pPr>
      <w:r w:rsidRPr="00DF65C1">
        <w:rPr>
          <w:rFonts w:ascii="Arial" w:hAnsi="Arial" w:cs="Arial"/>
          <w:b/>
          <w:sz w:val="24"/>
          <w:szCs w:val="24"/>
        </w:rPr>
        <w:lastRenderedPageBreak/>
        <w:t>OBR-10</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7E2C7B" w:rsidRDefault="006059B7">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5"/>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 s pravnomočno odločbo pristojnega organa Republike Slovenije ali druge države članice ali tretje države dvakrat izrečena globa zaradi prekrška v zvezi s plačilom za delo,</w:t>
            </w:r>
          </w:p>
          <w:p w:rsidR="007E2C7B" w:rsidRDefault="006059B7" w:rsidP="005769D7">
            <w:pPr>
              <w:numPr>
                <w:ilvl w:val="0"/>
                <w:numId w:val="5"/>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rsidP="005769D7">
            <w:pPr>
              <w:numPr>
                <w:ilvl w:val="0"/>
                <w:numId w:val="5"/>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Pooblaščamo naročnika </w:t>
      </w:r>
      <w:r w:rsidR="00502590">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sidR="00502590">
        <w:rPr>
          <w:rFonts w:ascii="Arial" w:hAnsi="Arial" w:cs="Arial"/>
          <w:color w:val="000000"/>
          <w:sz w:val="18"/>
          <w:szCs w:val="18"/>
        </w:rPr>
        <w:t xml:space="preserve"> </w:t>
      </w:r>
      <w:r>
        <w:rPr>
          <w:rFonts w:ascii="Arial" w:hAnsi="Arial" w:cs="Arial"/>
          <w:color w:val="000000"/>
          <w:sz w:val="18"/>
          <w:szCs w:val="18"/>
        </w:rPr>
        <w:t>, da za potrebe preverjanja izpolnjevanja pogojev v postopku javnega naročila od Ministrstva za pravosodje pridobi potrdilo iz kazenske evidence.</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color w:val="000000"/>
          <w:sz w:val="18"/>
          <w:szCs w:val="18"/>
        </w:rPr>
        <w:t> </w:t>
      </w:r>
    </w:p>
    <w:p w:rsidR="007E2C7B" w:rsidRDefault="007E2C7B">
      <w:pPr>
        <w:sectPr w:rsidR="007E2C7B" w:rsidSect="006059B7">
          <w:footerReference w:type="default" r:id="rId16"/>
          <w:pgSz w:w="11906" w:h="16838"/>
          <w:pgMar w:top="1418" w:right="1418" w:bottom="1418" w:left="1418" w:header="567" w:footer="596" w:gutter="0"/>
          <w:cols w:space="708"/>
          <w:docGrid w:linePitch="360"/>
        </w:sectPr>
      </w:pPr>
    </w:p>
    <w:p w:rsidR="006059B7" w:rsidRPr="00DF65C1" w:rsidRDefault="00DF65C1" w:rsidP="00A4129E">
      <w:pPr>
        <w:spacing w:after="0"/>
        <w:jc w:val="right"/>
        <w:rPr>
          <w:rFonts w:ascii="Arial" w:hAnsi="Arial" w:cs="Arial"/>
          <w:b/>
          <w:sz w:val="24"/>
          <w:szCs w:val="24"/>
        </w:rPr>
      </w:pPr>
      <w:r w:rsidRPr="00DF65C1">
        <w:rPr>
          <w:rFonts w:ascii="Arial" w:hAnsi="Arial" w:cs="Arial"/>
          <w:b/>
          <w:sz w:val="24"/>
          <w:szCs w:val="24"/>
        </w:rPr>
        <w:lastRenderedPageBreak/>
        <w:t>OBR-11</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C63DDB" w:rsidRDefault="006059B7">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w:t>
      </w:r>
    </w:p>
    <w:p w:rsidR="007E2C7B" w:rsidRDefault="006059B7">
      <w:pPr>
        <w:spacing w:before="225" w:after="225" w:line="240" w:lineRule="auto"/>
        <w:jc w:val="both"/>
      </w:pPr>
      <w:r>
        <w:rPr>
          <w:rFonts w:ascii="Arial" w:hAnsi="Arial" w:cs="Arial"/>
          <w:color w:val="000000"/>
          <w:sz w:val="18"/>
          <w:szCs w:val="18"/>
        </w:rPr>
        <w:t>Obenem izjavljam, da:</w:t>
      </w:r>
    </w:p>
    <w:tbl>
      <w:tblPr>
        <w:tblStyle w:val="NormalTablePHPDOCX"/>
        <w:tblW w:w="0" w:type="auto"/>
        <w:tblLook w:val="04A0" w:firstRow="1" w:lastRow="0" w:firstColumn="1" w:lastColumn="0" w:noHBand="0" w:noVBand="1"/>
      </w:tblPr>
      <w:tblGrid>
        <w:gridCol w:w="9070"/>
      </w:tblGrid>
      <w:tr w:rsidR="007E2C7B">
        <w:tc>
          <w:tcPr>
            <w:tcW w:w="0" w:type="auto"/>
            <w:tcMar>
              <w:top w:w="0" w:type="auto"/>
              <w:bottom w:w="0" w:type="auto"/>
            </w:tcMar>
          </w:tcPr>
          <w:p w:rsidR="007E2C7B" w:rsidRDefault="006059B7" w:rsidP="005769D7">
            <w:pPr>
              <w:numPr>
                <w:ilvl w:val="0"/>
                <w:numId w:val="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7E2C7B" w:rsidRDefault="006059B7" w:rsidP="005769D7">
            <w:pPr>
              <w:numPr>
                <w:ilvl w:val="0"/>
                <w:numId w:val="6"/>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7E2C7B" w:rsidRDefault="006059B7">
      <w:pPr>
        <w:spacing w:before="225" w:after="225" w:line="240" w:lineRule="auto"/>
        <w:jc w:val="center"/>
      </w:pPr>
      <w:r>
        <w:rPr>
          <w:rFonts w:ascii="Arial" w:hAnsi="Arial" w:cs="Arial"/>
          <w:b/>
          <w:bCs/>
          <w:color w:val="000000"/>
          <w:sz w:val="21"/>
          <w:szCs w:val="21"/>
        </w:rPr>
        <w:t>in</w:t>
      </w:r>
    </w:p>
    <w:p w:rsidR="007E2C7B" w:rsidRDefault="006059B7">
      <w:pPr>
        <w:spacing w:before="225" w:after="225" w:line="240" w:lineRule="auto"/>
        <w:jc w:val="center"/>
      </w:pPr>
      <w:r>
        <w:rPr>
          <w:rFonts w:ascii="Arial" w:hAnsi="Arial" w:cs="Arial"/>
          <w:b/>
          <w:bCs/>
          <w:color w:val="000000"/>
          <w:sz w:val="21"/>
          <w:szCs w:val="21"/>
        </w:rPr>
        <w:t>POOBLASTILO</w:t>
      </w:r>
    </w:p>
    <w:p w:rsidR="007E2C7B" w:rsidRDefault="006059B7">
      <w:pPr>
        <w:spacing w:before="225" w:after="225" w:line="240" w:lineRule="auto"/>
        <w:jc w:val="both"/>
      </w:pPr>
      <w:r>
        <w:rPr>
          <w:rFonts w:ascii="Arial" w:hAnsi="Arial" w:cs="Arial"/>
          <w:color w:val="000000"/>
          <w:sz w:val="18"/>
          <w:szCs w:val="18"/>
        </w:rPr>
        <w:t xml:space="preserve">Spodaj podpisani pooblaščam naročnika </w:t>
      </w:r>
      <w:r w:rsidR="00502590">
        <w:rPr>
          <w:rFonts w:ascii="Arial" w:hAnsi="Arial" w:cs="Arial"/>
          <w:color w:val="000000"/>
          <w:sz w:val="18"/>
          <w:szCs w:val="18"/>
        </w:rPr>
        <w:t xml:space="preserve">OBČINA </w:t>
      </w:r>
      <w:r w:rsidR="0049497C">
        <w:rPr>
          <w:rFonts w:ascii="Arial" w:hAnsi="Arial" w:cs="Arial"/>
          <w:color w:val="000000"/>
          <w:sz w:val="18"/>
          <w:szCs w:val="18"/>
        </w:rPr>
        <w:t>VERŽEJ, ULICA BRATSTVA IN ENOTNOSTI 8, 9241 VERŽEJ</w:t>
      </w:r>
      <w:r>
        <w:rPr>
          <w:rFonts w:ascii="Arial" w:hAnsi="Arial" w:cs="Arial"/>
          <w:color w:val="000000"/>
          <w:sz w:val="18"/>
          <w:szCs w:val="18"/>
        </w:rPr>
        <w:t>, da za potrebe preverjanja izpolnjevanja pogojev v postopku javnega naročila od Ministrstva za pravosodje pridobi potrdilo iz kazenske evidence.</w:t>
      </w:r>
    </w:p>
    <w:p w:rsidR="007E2C7B" w:rsidRDefault="006059B7">
      <w:pPr>
        <w:spacing w:before="225" w:after="225" w:line="240" w:lineRule="auto"/>
        <w:jc w:val="both"/>
      </w:pPr>
      <w:r>
        <w:rPr>
          <w:rFonts w:ascii="Arial" w:hAnsi="Arial" w:cs="Arial"/>
          <w:color w:val="000000"/>
          <w:sz w:val="18"/>
          <w:szCs w:val="18"/>
        </w:rPr>
        <w:t>Moji osebni podatki so naslednji:</w:t>
      </w:r>
    </w:p>
    <w:tbl>
      <w:tblPr>
        <w:tblStyle w:val="NormalTablePHPDOCX"/>
        <w:tblW w:w="5000" w:type="pct"/>
        <w:tblLook w:val="04A0" w:firstRow="1" w:lastRow="0" w:firstColumn="1" w:lastColumn="0" w:noHBand="0" w:noVBand="1"/>
      </w:tblPr>
      <w:tblGrid>
        <w:gridCol w:w="2717"/>
        <w:gridCol w:w="6341"/>
      </w:tblGrid>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Funkcija v gospodarskem subjektu:</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7E2C7B"/>
          <w:p w:rsidR="007E2C7B" w:rsidRDefault="006059B7">
            <w:pPr>
              <w:jc w:val="center"/>
            </w:pPr>
            <w:r>
              <w:rPr>
                <w:rFonts w:ascii="Arial" w:hAnsi="Arial" w:cs="Arial"/>
                <w:color w:val="A9A9A9"/>
                <w:position w:val="-2"/>
                <w:sz w:val="18"/>
                <w:szCs w:val="18"/>
              </w:rPr>
              <w:t>(podpis)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i/>
          <w:iCs/>
          <w:color w:val="000000"/>
          <w:sz w:val="18"/>
          <w:szCs w:val="18"/>
        </w:rPr>
        <w:lastRenderedPageBreak/>
        <w:t>NAVODILO:</w:t>
      </w:r>
      <w:r>
        <w:rPr>
          <w:rFonts w:ascii="Arial" w:hAnsi="Arial" w:cs="Arial"/>
          <w:i/>
          <w:iCs/>
          <w:color w:val="000000"/>
          <w:sz w:val="18"/>
          <w:szCs w:val="18"/>
        </w:rPr>
        <w:t xml:space="preserve"> Obrazec se (za vsakega ponudnika/partnerja) izda </w:t>
      </w:r>
      <w:r>
        <w:rPr>
          <w:rFonts w:ascii="Arial" w:hAnsi="Arial" w:cs="Arial"/>
          <w:b/>
          <w:bCs/>
          <w:i/>
          <w:iCs/>
          <w:color w:val="000000"/>
          <w:sz w:val="18"/>
          <w:szCs w:val="18"/>
        </w:rPr>
        <w:t>v 2 originalnih izvodih</w:t>
      </w:r>
      <w:r>
        <w:rPr>
          <w:rFonts w:ascii="Arial" w:hAnsi="Arial" w:cs="Arial"/>
          <w:i/>
          <w:iCs/>
          <w:color w:val="000000"/>
          <w:sz w:val="18"/>
          <w:szCs w:val="18"/>
        </w:rPr>
        <w:t>, od katerih se enega vpne v z vrvico zvezano ponudbo, drugega pa zgolj priloži ponudbi in se ne vpenja vanjo. Slednjega lahko naročnik uporabi za preverjanje v uradnih evidencah Ministrstva za pravosodje.</w:t>
      </w:r>
    </w:p>
    <w:p w:rsidR="007E2C7B" w:rsidRDefault="006059B7">
      <w:pPr>
        <w:spacing w:before="225" w:after="225" w:line="240" w:lineRule="auto"/>
        <w:jc w:val="both"/>
      </w:pPr>
      <w:r>
        <w:rPr>
          <w:rFonts w:ascii="Arial" w:hAnsi="Arial" w:cs="Arial"/>
          <w:b/>
          <w:bCs/>
          <w:i/>
          <w:iCs/>
          <w:color w:val="000000"/>
          <w:sz w:val="18"/>
          <w:szCs w:val="18"/>
          <w:u w:val="single"/>
        </w:rPr>
        <w:t>Izjava članov organov in zastopnikov gospodarskega subjekta in pooblastilo za pridobitev podatkov iz kazenske evidence mora o</w:t>
      </w:r>
      <w:r w:rsidR="007E343F">
        <w:rPr>
          <w:rFonts w:ascii="Arial" w:hAnsi="Arial" w:cs="Arial"/>
          <w:b/>
          <w:bCs/>
          <w:i/>
          <w:iCs/>
          <w:color w:val="000000"/>
          <w:sz w:val="18"/>
          <w:szCs w:val="18"/>
          <w:u w:val="single"/>
        </w:rPr>
        <w:t>sebno podpisati oseba, na kater</w:t>
      </w:r>
      <w:r>
        <w:rPr>
          <w:rFonts w:ascii="Arial" w:hAnsi="Arial" w:cs="Arial"/>
          <w:b/>
          <w:bCs/>
          <w:i/>
          <w:iCs/>
          <w:color w:val="000000"/>
          <w:sz w:val="18"/>
          <w:szCs w:val="18"/>
          <w:u w:val="single"/>
        </w:rPr>
        <w:t>o se izjava nanaša. Teh izjav ni mogoče podpisati prek pooblaščencev.</w:t>
      </w:r>
    </w:p>
    <w:p w:rsidR="007E2C7B" w:rsidRDefault="006059B7" w:rsidP="0055296F">
      <w:pPr>
        <w:spacing w:before="225" w:after="225" w:line="240" w:lineRule="auto"/>
        <w:jc w:val="both"/>
        <w:sectPr w:rsidR="007E2C7B" w:rsidSect="006059B7">
          <w:footerReference w:type="default" r:id="rId17"/>
          <w:pgSz w:w="11906" w:h="16838"/>
          <w:pgMar w:top="1418" w:right="1418" w:bottom="1418" w:left="1418" w:header="567" w:footer="596" w:gutter="0"/>
          <w:cols w:space="708"/>
          <w:docGrid w:linePitch="360"/>
        </w:sectPr>
      </w:pPr>
      <w:r>
        <w:rPr>
          <w:rFonts w:ascii="Arial" w:hAnsi="Arial" w:cs="Arial"/>
          <w:color w:val="000000"/>
          <w:sz w:val="18"/>
          <w:szCs w:val="18"/>
        </w:rPr>
        <w:t> </w:t>
      </w: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OBR-12</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del</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DEL:</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506217">
              <w:fldChar w:fldCharType="begin">
                <w:ffData>
                  <w:name w:val="cbox15718c73bb9826"/>
                  <w:enabled/>
                  <w:calcOnExit w:val="0"/>
                  <w:checkBox>
                    <w:sizeAuto/>
                    <w:default w:val="0"/>
                  </w:checkBox>
                </w:ffData>
              </w:fldChar>
            </w:r>
            <w:bookmarkStart w:id="4" w:name="cbox15718c73bb9826"/>
            <w:r>
              <w:instrText xml:space="preserve"> FORMCHECKBOX </w:instrText>
            </w:r>
            <w:r w:rsidR="006C6BA7">
              <w:fldChar w:fldCharType="separate"/>
            </w:r>
            <w:r w:rsidR="00506217">
              <w:fldChar w:fldCharType="end"/>
            </w:r>
            <w:bookmarkEnd w:id="4"/>
            <w:r>
              <w:rPr>
                <w:rFonts w:ascii="Arial" w:hAnsi="Arial" w:cs="Arial"/>
                <w:color w:val="000000"/>
                <w:position w:val="-2"/>
                <w:sz w:val="18"/>
                <w:szCs w:val="18"/>
              </w:rPr>
              <w:t xml:space="preserve"> NE </w:t>
            </w:r>
            <w:r w:rsidR="00506217">
              <w:fldChar w:fldCharType="begin">
                <w:ffData>
                  <w:name w:val="cbox15718c73bb9985"/>
                  <w:enabled/>
                  <w:calcOnExit w:val="0"/>
                  <w:checkBox>
                    <w:sizeAuto/>
                    <w:default w:val="0"/>
                  </w:checkBox>
                </w:ffData>
              </w:fldChar>
            </w:r>
            <w:bookmarkStart w:id="5" w:name="cbox15718c73bb9985"/>
            <w:r>
              <w:instrText xml:space="preserve"> FORMCHECKBOX </w:instrText>
            </w:r>
            <w:r w:rsidR="006C6BA7">
              <w:fldChar w:fldCharType="separate"/>
            </w:r>
            <w:r w:rsidR="00506217">
              <w:fldChar w:fldCharType="end"/>
            </w:r>
            <w:bookmarkEnd w:id="5"/>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xml:space="preserve">DA </w:t>
            </w:r>
            <w:r w:rsidR="00506217">
              <w:fldChar w:fldCharType="begin">
                <w:ffData>
                  <w:name w:val="cbox15718c73bba34d"/>
                  <w:enabled/>
                  <w:calcOnExit w:val="0"/>
                  <w:checkBox>
                    <w:sizeAuto/>
                    <w:default w:val="0"/>
                  </w:checkBox>
                </w:ffData>
              </w:fldChar>
            </w:r>
            <w:bookmarkStart w:id="6" w:name="cbox15718c73bba34d"/>
            <w:r>
              <w:instrText xml:space="preserve"> FORMCHECKBOX </w:instrText>
            </w:r>
            <w:r w:rsidR="006C6BA7">
              <w:fldChar w:fldCharType="separate"/>
            </w:r>
            <w:r w:rsidR="00506217">
              <w:fldChar w:fldCharType="end"/>
            </w:r>
            <w:bookmarkEnd w:id="6"/>
            <w:r>
              <w:rPr>
                <w:rFonts w:ascii="Arial" w:hAnsi="Arial" w:cs="Arial"/>
                <w:color w:val="000000"/>
                <w:position w:val="-2"/>
                <w:sz w:val="18"/>
                <w:szCs w:val="18"/>
              </w:rPr>
              <w:t xml:space="preserve"> NE </w:t>
            </w:r>
            <w:r w:rsidR="00506217">
              <w:fldChar w:fldCharType="begin">
                <w:ffData>
                  <w:name w:val="cbox15718c73bba4ca"/>
                  <w:enabled/>
                  <w:calcOnExit w:val="0"/>
                  <w:checkBox>
                    <w:sizeAuto/>
                    <w:default w:val="0"/>
                  </w:checkBox>
                </w:ffData>
              </w:fldChar>
            </w:r>
            <w:bookmarkStart w:id="7" w:name="cbox15718c73bba4ca"/>
            <w:r>
              <w:instrText xml:space="preserve"> FORMCHECKBOX </w:instrText>
            </w:r>
            <w:r w:rsidR="006C6BA7">
              <w:fldChar w:fldCharType="separate"/>
            </w:r>
            <w:r w:rsidR="00506217">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Look w:val="04A0" w:firstRow="1" w:lastRow="0" w:firstColumn="1" w:lastColumn="0" w:noHBand="0" w:noVBand="1"/>
      </w:tblPr>
      <w:tblGrid>
        <w:gridCol w:w="4535"/>
        <w:gridCol w:w="4535"/>
      </w:tblGrid>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2500" w:type="pct"/>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18"/>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OBR-13</w:t>
      </w:r>
    </w:p>
    <w:p w:rsidR="006059B7" w:rsidRPr="00252358" w:rsidRDefault="006059B7" w:rsidP="006059B7"/>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Odgovorni vodja gradbišča</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b/>
          <w:bCs/>
          <w:color w:val="000000"/>
          <w:sz w:val="18"/>
          <w:szCs w:val="18"/>
        </w:rPr>
        <w:t>ODGOVORNI VODJA GRADBIŠČA:</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506217">
              <w:fldChar w:fldCharType="begin">
                <w:ffData>
                  <w:name w:val="cbox15718c73c1c41f"/>
                  <w:enabled/>
                  <w:calcOnExit w:val="0"/>
                  <w:checkBox>
                    <w:sizeAuto/>
                    <w:default w:val="0"/>
                  </w:checkBox>
                </w:ffData>
              </w:fldChar>
            </w:r>
            <w:bookmarkStart w:id="8" w:name="cbox15718c73c1c41f"/>
            <w:r>
              <w:instrText xml:space="preserve"> FORMCHECKBOX </w:instrText>
            </w:r>
            <w:r w:rsidR="006C6BA7">
              <w:fldChar w:fldCharType="separate"/>
            </w:r>
            <w:r w:rsidR="00506217">
              <w:fldChar w:fldCharType="end"/>
            </w:r>
            <w:bookmarkEnd w:id="8"/>
            <w:r>
              <w:rPr>
                <w:rFonts w:ascii="Arial" w:hAnsi="Arial" w:cs="Arial"/>
                <w:color w:val="000000"/>
                <w:position w:val="-2"/>
                <w:sz w:val="18"/>
                <w:szCs w:val="18"/>
              </w:rPr>
              <w:t> NE </w:t>
            </w:r>
            <w:r w:rsidR="00506217">
              <w:fldChar w:fldCharType="begin">
                <w:ffData>
                  <w:name w:val="cbox15718c73c1c59e"/>
                  <w:enabled/>
                  <w:calcOnExit w:val="0"/>
                  <w:checkBox>
                    <w:sizeAuto/>
                    <w:default w:val="0"/>
                  </w:checkBox>
                </w:ffData>
              </w:fldChar>
            </w:r>
            <w:bookmarkStart w:id="9" w:name="cbox15718c73c1c59e"/>
            <w:r>
              <w:instrText xml:space="preserve"> FORMCHECKBOX </w:instrText>
            </w:r>
            <w:r w:rsidR="006C6BA7">
              <w:fldChar w:fldCharType="separate"/>
            </w:r>
            <w:r w:rsidR="00506217">
              <w:fldChar w:fldCharType="end"/>
            </w:r>
            <w:bookmarkEnd w:id="9"/>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 </w:t>
            </w:r>
          </w:p>
        </w:tc>
      </w:tr>
      <w:tr w:rsidR="007E2C7B">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E2C7B" w:rsidRDefault="006059B7">
            <w:r>
              <w:rPr>
                <w:rFonts w:ascii="Arial" w:hAnsi="Arial" w:cs="Arial"/>
                <w:color w:val="000000"/>
                <w:position w:val="-2"/>
                <w:sz w:val="18"/>
                <w:szCs w:val="18"/>
              </w:rPr>
              <w:t>DA </w:t>
            </w:r>
            <w:r w:rsidR="00506217">
              <w:fldChar w:fldCharType="begin">
                <w:ffData>
                  <w:name w:val="cbox15718c73c1cf6d"/>
                  <w:enabled/>
                  <w:calcOnExit w:val="0"/>
                  <w:checkBox>
                    <w:sizeAuto/>
                    <w:default w:val="0"/>
                  </w:checkBox>
                </w:ffData>
              </w:fldChar>
            </w:r>
            <w:bookmarkStart w:id="10" w:name="cbox15718c73c1cf6d"/>
            <w:r>
              <w:instrText xml:space="preserve"> FORMCHECKBOX </w:instrText>
            </w:r>
            <w:r w:rsidR="006C6BA7">
              <w:fldChar w:fldCharType="separate"/>
            </w:r>
            <w:r w:rsidR="00506217">
              <w:fldChar w:fldCharType="end"/>
            </w:r>
            <w:bookmarkEnd w:id="10"/>
            <w:r>
              <w:rPr>
                <w:rFonts w:ascii="Arial" w:hAnsi="Arial" w:cs="Arial"/>
                <w:color w:val="000000"/>
                <w:position w:val="-2"/>
                <w:sz w:val="18"/>
                <w:szCs w:val="18"/>
              </w:rPr>
              <w:t> NE </w:t>
            </w:r>
            <w:r w:rsidR="00506217">
              <w:fldChar w:fldCharType="begin">
                <w:ffData>
                  <w:name w:val="cbox15718c73c1d0e8"/>
                  <w:enabled/>
                  <w:calcOnExit w:val="0"/>
                  <w:checkBox>
                    <w:sizeAuto/>
                    <w:default w:val="0"/>
                  </w:checkBox>
                </w:ffData>
              </w:fldChar>
            </w:r>
            <w:bookmarkStart w:id="11" w:name="cbox15718c73c1d0e8"/>
            <w:r>
              <w:instrText xml:space="preserve"> FORMCHECKBOX </w:instrText>
            </w:r>
            <w:r w:rsidR="006C6BA7">
              <w:fldChar w:fldCharType="separate"/>
            </w:r>
            <w:r w:rsidR="00506217">
              <w:fldChar w:fldCharType="end"/>
            </w:r>
            <w:bookmarkEnd w:id="11"/>
            <w:r>
              <w:rPr>
                <w:rFonts w:ascii="Arial" w:hAnsi="Arial" w:cs="Arial"/>
                <w:color w:val="000000"/>
                <w:position w:val="-2"/>
                <w:sz w:val="18"/>
                <w:szCs w:val="18"/>
              </w:rPr>
              <w:t> Številka: </w:t>
            </w:r>
            <w:r>
              <w:rPr>
                <w:rFonts w:ascii="Arial" w:hAnsi="Arial" w:cs="Arial"/>
                <w:color w:val="000000"/>
                <w:position w:val="-2"/>
                <w:sz w:val="18"/>
                <w:szCs w:val="18"/>
                <w:u w:val="single"/>
              </w:rPr>
              <w:t>__________</w:t>
            </w:r>
            <w:r>
              <w:rPr>
                <w:rFonts w:ascii="Arial" w:hAnsi="Arial" w:cs="Arial"/>
                <w:color w:val="000000"/>
                <w:position w:val="-2"/>
                <w:sz w:val="18"/>
                <w:szCs w:val="18"/>
              </w:rPr>
              <w:t> Datum: </w:t>
            </w:r>
            <w:r>
              <w:rPr>
                <w:rFonts w:ascii="Arial" w:hAnsi="Arial" w:cs="Arial"/>
                <w:color w:val="000000"/>
                <w:position w:val="-2"/>
                <w:sz w:val="18"/>
                <w:szCs w:val="18"/>
                <w:u w:val="single"/>
              </w:rPr>
              <w:t>__________</w:t>
            </w:r>
          </w:p>
        </w:tc>
      </w:tr>
    </w:tbl>
    <w:p w:rsidR="007E2C7B" w:rsidRDefault="006059B7">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ZGO-1.</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p w:rsidR="007E2C7B" w:rsidRDefault="006059B7">
      <w:pPr>
        <w:spacing w:before="225" w:after="225" w:line="240" w:lineRule="auto"/>
        <w:jc w:val="both"/>
      </w:pPr>
      <w:r>
        <w:rPr>
          <w:rFonts w:ascii="Arial" w:hAnsi="Arial" w:cs="Arial"/>
          <w:b/>
          <w:bCs/>
          <w:color w:val="000000"/>
          <w:sz w:val="18"/>
          <w:szCs w:val="18"/>
          <w:u w:val="single"/>
        </w:rPr>
        <w:t>Velja za tuje gospodarske subjekte:</w:t>
      </w:r>
    </w:p>
    <w:p w:rsidR="007E2C7B" w:rsidRDefault="006059B7">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7E2C7B" w:rsidRDefault="006059B7">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7E2C7B" w:rsidRDefault="006059B7">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7E2C7B" w:rsidRDefault="006059B7">
      <w:pPr>
        <w:spacing w:before="225" w:after="225" w:line="240" w:lineRule="auto"/>
        <w:jc w:val="both"/>
      </w:pPr>
      <w:r>
        <w:rPr>
          <w:rFonts w:ascii="Arial" w:hAnsi="Arial" w:cs="Arial"/>
          <w:color w:val="000000"/>
          <w:sz w:val="18"/>
          <w:szCs w:val="18"/>
        </w:rPr>
        <w:t>[   ] posebno dovoljenje ni potrebno. </w:t>
      </w:r>
    </w:p>
    <w:p w:rsidR="007E2C7B" w:rsidRDefault="006059B7">
      <w:pPr>
        <w:spacing w:before="225" w:after="225" w:line="240" w:lineRule="auto"/>
        <w:jc w:val="both"/>
      </w:pPr>
      <w:r>
        <w:rPr>
          <w:rFonts w:ascii="Arial" w:hAnsi="Arial" w:cs="Arial"/>
          <w:color w:val="000000"/>
          <w:sz w:val="18"/>
          <w:szCs w:val="18"/>
        </w:rPr>
        <w:t>Pod kazensko in materialno odgovornostjo jamčimo, da so navedene izjave resnične.</w:t>
      </w:r>
    </w:p>
    <w:p w:rsidR="007E2C7B" w:rsidRDefault="006059B7">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A9A9A9"/>
                <w:position w:val="-2"/>
                <w:sz w:val="18"/>
                <w:szCs w:val="18"/>
              </w:rPr>
              <w:t>(žig in podpis)</w:t>
            </w:r>
          </w:p>
        </w:tc>
      </w:tr>
    </w:tbl>
    <w:p w:rsidR="007E2C7B" w:rsidRDefault="007E2C7B">
      <w:pPr>
        <w:sectPr w:rsidR="007E2C7B" w:rsidSect="006059B7">
          <w:footerReference w:type="default" r:id="rId19"/>
          <w:pgSz w:w="11906" w:h="16838"/>
          <w:pgMar w:top="1418" w:right="1418" w:bottom="1418" w:left="1418" w:header="567" w:footer="596" w:gutter="0"/>
          <w:cols w:space="708"/>
          <w:docGrid w:linePitch="360"/>
        </w:sectPr>
      </w:pPr>
    </w:p>
    <w:p w:rsidR="006059B7" w:rsidRPr="00DF65C1" w:rsidRDefault="00DF65C1" w:rsidP="006059B7">
      <w:pPr>
        <w:spacing w:after="0"/>
        <w:jc w:val="right"/>
        <w:rPr>
          <w:rFonts w:ascii="Arial" w:hAnsi="Arial" w:cs="Arial"/>
          <w:b/>
          <w:sz w:val="24"/>
          <w:szCs w:val="24"/>
        </w:rPr>
      </w:pPr>
      <w:r w:rsidRPr="00DF65C1">
        <w:rPr>
          <w:rFonts w:ascii="Arial" w:hAnsi="Arial" w:cs="Arial"/>
          <w:b/>
          <w:sz w:val="24"/>
          <w:szCs w:val="24"/>
        </w:rPr>
        <w:lastRenderedPageBreak/>
        <w:t>OBR-14</w:t>
      </w:r>
    </w:p>
    <w:p w:rsidR="006059B7" w:rsidRDefault="006059B7" w:rsidP="006059B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6059B7" w:rsidRDefault="006059B7" w:rsidP="006059B7">
      <w:pPr>
        <w:spacing w:after="120"/>
        <w:rPr>
          <w:rFonts w:ascii="Arial" w:hAnsi="Arial" w:cs="Arial"/>
        </w:rPr>
      </w:pPr>
    </w:p>
    <w:p w:rsidR="007E2C7B" w:rsidRDefault="006059B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7E2C7B" w:rsidRDefault="006059B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b/>
                <w:bCs/>
                <w:color w:val="000000"/>
                <w:position w:val="-2"/>
                <w:sz w:val="18"/>
                <w:szCs w:val="18"/>
              </w:rPr>
              <w:t>Delež lastništva gospodarskega subjekta</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r w:rsidR="007E2C7B">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7E2C7B" w:rsidRDefault="006059B7">
            <w:pPr>
              <w:spacing w:before="135" w:after="135"/>
              <w:jc w:val="both"/>
              <w:textAlignment w:val="center"/>
            </w:pPr>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Kraj in datum:</w:t>
            </w:r>
          </w:p>
        </w:tc>
        <w:tc>
          <w:tcPr>
            <w:tcW w:w="0" w:type="auto"/>
            <w:tcMar>
              <w:top w:w="75" w:type="dxa"/>
              <w:bottom w:w="75" w:type="dxa"/>
            </w:tcMar>
            <w:vAlign w:val="center"/>
          </w:tcPr>
          <w:p w:rsidR="007E2C7B" w:rsidRDefault="006059B7">
            <w:r>
              <w:rPr>
                <w:rFonts w:ascii="Arial" w:hAnsi="Arial" w:cs="Arial"/>
                <w:color w:val="000000"/>
                <w:position w:val="-2"/>
                <w:sz w:val="18"/>
                <w:szCs w:val="18"/>
              </w:rPr>
              <w:t>Ime in priimek: _____________________</w:t>
            </w:r>
          </w:p>
        </w:tc>
      </w:tr>
      <w:tr w:rsidR="007E2C7B">
        <w:tc>
          <w:tcPr>
            <w:tcW w:w="4080" w:type="dxa"/>
            <w:tcMar>
              <w:top w:w="75" w:type="dxa"/>
              <w:bottom w:w="75" w:type="dxa"/>
            </w:tcMar>
            <w:vAlign w:val="center"/>
          </w:tcPr>
          <w:p w:rsidR="007E2C7B" w:rsidRDefault="006059B7">
            <w:r>
              <w:rPr>
                <w:rFonts w:ascii="Arial" w:hAnsi="Arial" w:cs="Arial"/>
                <w:color w:val="000000"/>
                <w:position w:val="-2"/>
                <w:sz w:val="18"/>
                <w:szCs w:val="18"/>
              </w:rPr>
              <w:t> </w:t>
            </w:r>
          </w:p>
        </w:tc>
        <w:tc>
          <w:tcPr>
            <w:tcW w:w="0" w:type="auto"/>
            <w:tcMar>
              <w:top w:w="75" w:type="dxa"/>
              <w:bottom w:w="75" w:type="dxa"/>
            </w:tcMar>
            <w:vAlign w:val="center"/>
          </w:tcPr>
          <w:p w:rsidR="007E2C7B" w:rsidRDefault="006059B7">
            <w:pPr>
              <w:jc w:val="center"/>
            </w:pPr>
            <w:r>
              <w:rPr>
                <w:rFonts w:ascii="Arial" w:hAnsi="Arial" w:cs="Arial"/>
                <w:color w:val="000000"/>
                <w:position w:val="-2"/>
                <w:sz w:val="18"/>
                <w:szCs w:val="18"/>
              </w:rPr>
              <w:t>(žig in podpis)</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rsidP="0055296F">
      <w:pPr>
        <w:spacing w:before="225" w:after="225" w:line="240" w:lineRule="auto"/>
        <w:jc w:val="both"/>
        <w:rPr>
          <w:rFonts w:ascii="Arial" w:hAnsi="Arial" w:cs="Arial"/>
          <w:i/>
          <w:iCs/>
          <w:color w:val="000000"/>
          <w:sz w:val="18"/>
          <w:szCs w:val="18"/>
        </w:r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DF65C1" w:rsidRDefault="00DF65C1" w:rsidP="0055296F">
      <w:pPr>
        <w:spacing w:before="225" w:after="225" w:line="240" w:lineRule="auto"/>
        <w:jc w:val="both"/>
        <w:rPr>
          <w:rFonts w:ascii="Arial" w:hAnsi="Arial" w:cs="Arial"/>
          <w:i/>
          <w:iCs/>
          <w:color w:val="000000"/>
          <w:sz w:val="18"/>
          <w:szCs w:val="18"/>
        </w:rPr>
      </w:pPr>
    </w:p>
    <w:p w:rsidR="00DF65C1" w:rsidRDefault="00DF65C1" w:rsidP="0055296F">
      <w:pPr>
        <w:spacing w:before="225" w:after="225" w:line="240" w:lineRule="auto"/>
        <w:jc w:val="both"/>
        <w:rPr>
          <w:rFonts w:ascii="Arial" w:hAnsi="Arial" w:cs="Arial"/>
          <w:i/>
          <w:iCs/>
          <w:color w:val="000000"/>
          <w:sz w:val="18"/>
          <w:szCs w:val="18"/>
        </w:rPr>
      </w:pPr>
    </w:p>
    <w:p w:rsidR="00DF65C1" w:rsidRPr="00DF65C1" w:rsidRDefault="00DF65C1" w:rsidP="00DF65C1">
      <w:pPr>
        <w:spacing w:after="0"/>
        <w:jc w:val="right"/>
        <w:rPr>
          <w:rFonts w:ascii="Arial" w:hAnsi="Arial" w:cs="Arial"/>
          <w:b/>
          <w:sz w:val="24"/>
          <w:szCs w:val="24"/>
        </w:rPr>
      </w:pPr>
      <w:r w:rsidRPr="00DF65C1">
        <w:rPr>
          <w:rFonts w:ascii="Arial" w:hAnsi="Arial" w:cs="Arial"/>
          <w:b/>
          <w:sz w:val="24"/>
          <w:szCs w:val="24"/>
        </w:rPr>
        <w:lastRenderedPageBreak/>
        <w:t>OBR-15</w:t>
      </w:r>
    </w:p>
    <w:p w:rsidR="00DF65C1" w:rsidRPr="00DF65C1" w:rsidRDefault="00DF65C1" w:rsidP="00DF65C1">
      <w:pPr>
        <w:spacing w:after="0"/>
        <w:jc w:val="right"/>
        <w:rPr>
          <w:rFonts w:ascii="Arial" w:hAnsi="Arial" w:cs="Arial"/>
          <w:sz w:val="24"/>
          <w:szCs w:val="24"/>
        </w:rPr>
      </w:pPr>
    </w:p>
    <w:p w:rsidR="00DF65C1" w:rsidRPr="00DF65C1" w:rsidRDefault="00DF65C1" w:rsidP="00DF65C1">
      <w:pPr>
        <w:keepNext/>
        <w:keepLines/>
        <w:pBdr>
          <w:top w:val="single" w:sz="36" w:space="1" w:color="7EFF09"/>
          <w:left w:val="single" w:sz="36" w:space="5" w:color="7EFF09"/>
          <w:bottom w:val="single" w:sz="36" w:space="1" w:color="7EFF09"/>
          <w:right w:val="single" w:sz="36" w:space="4" w:color="7EFF09"/>
        </w:pBdr>
        <w:shd w:val="clear" w:color="auto" w:fill="7BF949"/>
        <w:spacing w:after="120"/>
        <w:ind w:left="1985"/>
        <w:outlineLvl w:val="0"/>
        <w:rPr>
          <w:rFonts w:ascii="Arial" w:eastAsiaTheme="majorEastAsia" w:hAnsi="Arial" w:cs="Arial"/>
          <w:b/>
          <w:bCs/>
          <w:sz w:val="24"/>
          <w:szCs w:val="24"/>
        </w:rPr>
      </w:pPr>
      <w:r w:rsidRPr="00DF65C1">
        <w:rPr>
          <w:rFonts w:ascii="Arial" w:eastAsiaTheme="majorEastAsia" w:hAnsi="Arial" w:cs="Arial"/>
          <w:b/>
          <w:bCs/>
          <w:sz w:val="24"/>
          <w:szCs w:val="24"/>
        </w:rPr>
        <w:t>Soglasje ponudnika k odpravi morebitnih računskih napak v ponudbi</w:t>
      </w:r>
    </w:p>
    <w:p w:rsidR="00DF65C1" w:rsidRPr="00DF65C1" w:rsidRDefault="00DF65C1" w:rsidP="00DF65C1">
      <w:pPr>
        <w:spacing w:before="225" w:after="225" w:line="240" w:lineRule="auto"/>
        <w:jc w:val="right"/>
        <w:rPr>
          <w:rFonts w:ascii="Arial" w:hAnsi="Arial" w:cs="Arial"/>
          <w:color w:val="000000"/>
          <w:sz w:val="24"/>
          <w:szCs w:val="24"/>
        </w:rPr>
      </w:pPr>
    </w:p>
    <w:p w:rsidR="00DF65C1" w:rsidRPr="00DF65C1" w:rsidRDefault="00DF65C1" w:rsidP="00DF65C1">
      <w:pPr>
        <w:spacing w:before="225" w:after="225" w:line="240" w:lineRule="auto"/>
        <w:jc w:val="right"/>
        <w:rPr>
          <w:rFonts w:ascii="Arial" w:hAnsi="Arial" w:cs="Arial"/>
          <w:color w:val="000000"/>
          <w:sz w:val="24"/>
          <w:szCs w:val="24"/>
        </w:rPr>
      </w:pPr>
    </w:p>
    <w:p w:rsidR="00DF65C1" w:rsidRPr="00DF65C1" w:rsidRDefault="00DF65C1" w:rsidP="00DF65C1">
      <w:pPr>
        <w:spacing w:after="0" w:line="240" w:lineRule="auto"/>
        <w:jc w:val="both"/>
        <w:rPr>
          <w:rFonts w:ascii="Arial" w:hAnsi="Arial" w:cs="Arial"/>
          <w:b/>
          <w:sz w:val="24"/>
          <w:szCs w:val="24"/>
        </w:rPr>
      </w:pPr>
      <w:r w:rsidRPr="00DF65C1">
        <w:rPr>
          <w:rFonts w:ascii="Arial" w:hAnsi="Arial" w:cs="Arial"/>
          <w:sz w:val="24"/>
          <w:szCs w:val="24"/>
        </w:rPr>
        <w:t xml:space="preserve">Ponudnik (partner pri skupni ponudbi) __________________________ izjavljam, da soglašam s popravkom morebitnih računskih napak v svoji ponudbi </w:t>
      </w:r>
      <w:r>
        <w:rPr>
          <w:rFonts w:ascii="Arial" w:hAnsi="Arial" w:cs="Arial"/>
          <w:sz w:val="24"/>
          <w:szCs w:val="24"/>
        </w:rPr>
        <w:t>»Rekreativno in družabno na prostem«.</w:t>
      </w:r>
    </w:p>
    <w:p w:rsidR="00DF65C1" w:rsidRPr="00DF65C1" w:rsidRDefault="00DF65C1" w:rsidP="00DF65C1">
      <w:pPr>
        <w:jc w:val="both"/>
        <w:rPr>
          <w:rFonts w:ascii="Arial" w:hAnsi="Arial" w:cs="Arial"/>
          <w:b/>
          <w:bCs/>
        </w:rPr>
      </w:pPr>
    </w:p>
    <w:p w:rsidR="00DF65C1" w:rsidRPr="00DF65C1" w:rsidRDefault="00DF65C1" w:rsidP="00DF65C1">
      <w:pPr>
        <w:spacing w:after="0" w:line="240" w:lineRule="auto"/>
        <w:jc w:val="both"/>
        <w:rPr>
          <w:rFonts w:ascii="Arial" w:eastAsia="Times New Roman" w:hAnsi="Arial" w:cs="Arial"/>
          <w:b/>
          <w:bCs/>
          <w:sz w:val="24"/>
          <w:szCs w:val="24"/>
          <w:lang w:eastAsia="sl-SI"/>
        </w:rPr>
      </w:pPr>
    </w:p>
    <w:p w:rsidR="00DF65C1" w:rsidRPr="00DF65C1" w:rsidRDefault="00DF65C1" w:rsidP="00DF65C1">
      <w:pPr>
        <w:spacing w:after="0" w:line="240" w:lineRule="auto"/>
        <w:jc w:val="both"/>
        <w:rPr>
          <w:rFonts w:ascii="Arial" w:eastAsia="Times New Roman" w:hAnsi="Arial" w:cs="Arial"/>
          <w:b/>
          <w:bCs/>
          <w:sz w:val="24"/>
          <w:szCs w:val="24"/>
          <w:lang w:eastAsia="sl-SI"/>
        </w:rPr>
      </w:pPr>
    </w:p>
    <w:p w:rsidR="00DF65C1" w:rsidRPr="00DF65C1" w:rsidRDefault="00DF65C1" w:rsidP="00DF65C1">
      <w:pPr>
        <w:spacing w:after="0" w:line="240" w:lineRule="auto"/>
        <w:jc w:val="both"/>
        <w:rPr>
          <w:rFonts w:ascii="Arial" w:eastAsia="Times New Roman" w:hAnsi="Arial" w:cs="Arial"/>
          <w:b/>
          <w:bCs/>
          <w:sz w:val="24"/>
          <w:szCs w:val="24"/>
          <w:lang w:eastAsia="sl-SI"/>
        </w:rPr>
      </w:pPr>
    </w:p>
    <w:p w:rsidR="00DF65C1" w:rsidRPr="00DF65C1" w:rsidRDefault="00DF65C1" w:rsidP="00DF65C1">
      <w:pPr>
        <w:tabs>
          <w:tab w:val="left" w:pos="9072"/>
        </w:tabs>
        <w:ind w:firstLine="2268"/>
        <w:jc w:val="both"/>
        <w:rPr>
          <w:rFonts w:ascii="Arial" w:hAnsi="Arial" w:cs="Arial"/>
          <w:sz w:val="24"/>
          <w:szCs w:val="24"/>
        </w:rPr>
      </w:pPr>
    </w:p>
    <w:tbl>
      <w:tblPr>
        <w:tblW w:w="8745" w:type="dxa"/>
        <w:tblInd w:w="108" w:type="dxa"/>
        <w:tblLook w:val="04A0" w:firstRow="1" w:lastRow="0" w:firstColumn="1" w:lastColumn="0" w:noHBand="0" w:noVBand="1"/>
      </w:tblPr>
      <w:tblGrid>
        <w:gridCol w:w="4080"/>
        <w:gridCol w:w="4665"/>
      </w:tblGrid>
      <w:tr w:rsidR="00DF65C1" w:rsidRPr="00DF65C1" w:rsidTr="00416840">
        <w:tc>
          <w:tcPr>
            <w:tcW w:w="4080" w:type="dxa"/>
            <w:tcMar>
              <w:top w:w="75" w:type="dxa"/>
              <w:bottom w:w="75" w:type="dxa"/>
            </w:tcMar>
            <w:vAlign w:val="center"/>
          </w:tcPr>
          <w:p w:rsidR="00DF65C1" w:rsidRPr="00DF65C1" w:rsidRDefault="00DF65C1" w:rsidP="00DF65C1">
            <w:pPr>
              <w:rPr>
                <w:rFonts w:ascii="Arial" w:hAnsi="Arial" w:cs="Arial"/>
                <w:sz w:val="24"/>
                <w:szCs w:val="24"/>
              </w:rPr>
            </w:pPr>
            <w:r w:rsidRPr="00DF65C1">
              <w:rPr>
                <w:rFonts w:ascii="Arial" w:hAnsi="Arial" w:cs="Arial"/>
                <w:color w:val="000000"/>
                <w:position w:val="-2"/>
                <w:sz w:val="24"/>
                <w:szCs w:val="24"/>
              </w:rPr>
              <w:t>Kraj in datum:</w:t>
            </w:r>
          </w:p>
        </w:tc>
        <w:tc>
          <w:tcPr>
            <w:tcW w:w="0" w:type="auto"/>
            <w:tcMar>
              <w:top w:w="75" w:type="dxa"/>
              <w:bottom w:w="75" w:type="dxa"/>
            </w:tcMar>
            <w:vAlign w:val="center"/>
          </w:tcPr>
          <w:p w:rsidR="00DF65C1" w:rsidRPr="00DF65C1" w:rsidRDefault="00DF65C1" w:rsidP="00DF65C1">
            <w:pPr>
              <w:rPr>
                <w:rFonts w:ascii="Arial" w:hAnsi="Arial" w:cs="Arial"/>
                <w:sz w:val="24"/>
                <w:szCs w:val="24"/>
              </w:rPr>
            </w:pPr>
            <w:r w:rsidRPr="00DF65C1">
              <w:rPr>
                <w:rFonts w:ascii="Arial" w:hAnsi="Arial" w:cs="Arial"/>
                <w:color w:val="000000"/>
                <w:position w:val="-2"/>
                <w:sz w:val="24"/>
                <w:szCs w:val="24"/>
              </w:rPr>
              <w:t>Ime in priimek: _____________________</w:t>
            </w:r>
          </w:p>
        </w:tc>
      </w:tr>
      <w:tr w:rsidR="00DF65C1" w:rsidRPr="00DF65C1" w:rsidTr="00416840">
        <w:tc>
          <w:tcPr>
            <w:tcW w:w="4080" w:type="dxa"/>
            <w:tcMar>
              <w:top w:w="75" w:type="dxa"/>
              <w:bottom w:w="75" w:type="dxa"/>
            </w:tcMar>
            <w:vAlign w:val="center"/>
          </w:tcPr>
          <w:p w:rsidR="00DF65C1" w:rsidRPr="00DF65C1" w:rsidRDefault="00DF65C1" w:rsidP="00DF65C1">
            <w:pPr>
              <w:rPr>
                <w:rFonts w:ascii="Arial" w:hAnsi="Arial" w:cs="Arial"/>
                <w:sz w:val="24"/>
                <w:szCs w:val="24"/>
              </w:rPr>
            </w:pPr>
            <w:r w:rsidRPr="00DF65C1">
              <w:rPr>
                <w:rFonts w:ascii="Arial" w:hAnsi="Arial" w:cs="Arial"/>
                <w:color w:val="000000"/>
                <w:position w:val="-2"/>
                <w:sz w:val="24"/>
                <w:szCs w:val="24"/>
              </w:rPr>
              <w:t> </w:t>
            </w:r>
          </w:p>
        </w:tc>
        <w:tc>
          <w:tcPr>
            <w:tcW w:w="0" w:type="auto"/>
            <w:tcMar>
              <w:top w:w="75" w:type="dxa"/>
              <w:bottom w:w="75" w:type="dxa"/>
            </w:tcMar>
            <w:vAlign w:val="center"/>
          </w:tcPr>
          <w:p w:rsidR="00DF65C1" w:rsidRPr="00DF65C1" w:rsidRDefault="00DF65C1" w:rsidP="00DF65C1">
            <w:pPr>
              <w:rPr>
                <w:rFonts w:ascii="Arial" w:hAnsi="Arial" w:cs="Arial"/>
                <w:sz w:val="24"/>
                <w:szCs w:val="24"/>
              </w:rPr>
            </w:pPr>
          </w:p>
          <w:p w:rsidR="00DF65C1" w:rsidRPr="00DF65C1" w:rsidRDefault="00DF65C1" w:rsidP="00DF65C1">
            <w:pPr>
              <w:jc w:val="center"/>
              <w:rPr>
                <w:rFonts w:ascii="Arial" w:hAnsi="Arial" w:cs="Arial"/>
                <w:sz w:val="24"/>
                <w:szCs w:val="24"/>
              </w:rPr>
            </w:pPr>
            <w:r w:rsidRPr="00DF65C1">
              <w:rPr>
                <w:rFonts w:ascii="Arial" w:hAnsi="Arial" w:cs="Arial"/>
                <w:color w:val="A9A9A9"/>
                <w:position w:val="-2"/>
                <w:sz w:val="24"/>
                <w:szCs w:val="24"/>
              </w:rPr>
              <w:t>(žig in podpis)</w:t>
            </w:r>
          </w:p>
        </w:tc>
      </w:tr>
    </w:tbl>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Pr="00DF65C1" w:rsidRDefault="00DF65C1" w:rsidP="00DF65C1">
      <w:pPr>
        <w:spacing w:before="225" w:after="225" w:line="240" w:lineRule="auto"/>
        <w:jc w:val="right"/>
        <w:rPr>
          <w:rFonts w:ascii="Times New Roman" w:hAnsi="Times New Roman" w:cs="Times New Roman"/>
          <w:color w:val="000000"/>
          <w:sz w:val="24"/>
          <w:szCs w:val="24"/>
        </w:rPr>
      </w:pPr>
    </w:p>
    <w:p w:rsidR="00DF65C1" w:rsidRDefault="00DF65C1" w:rsidP="0055296F">
      <w:pPr>
        <w:spacing w:before="225" w:after="225" w:line="240" w:lineRule="auto"/>
        <w:jc w:val="both"/>
        <w:rPr>
          <w:rFonts w:ascii="Arial" w:hAnsi="Arial" w:cs="Arial"/>
          <w:i/>
          <w:iCs/>
          <w:color w:val="000000"/>
          <w:sz w:val="18"/>
          <w:szCs w:val="18"/>
        </w:rPr>
      </w:pPr>
    </w:p>
    <w:p w:rsidR="003C3BB5" w:rsidRDefault="003C3BB5" w:rsidP="003C3BB5">
      <w:pPr>
        <w:spacing w:before="225" w:after="225" w:line="240" w:lineRule="auto"/>
        <w:jc w:val="both"/>
        <w:rPr>
          <w:rFonts w:ascii="Arial" w:hAnsi="Arial" w:cs="Arial"/>
          <w:color w:val="000000"/>
          <w:sz w:val="18"/>
          <w:szCs w:val="18"/>
        </w:rPr>
      </w:pPr>
    </w:p>
    <w:p w:rsidR="003C3BB5" w:rsidRDefault="003C3BB5" w:rsidP="003C3BB5">
      <w:pPr>
        <w:spacing w:before="225" w:after="225" w:line="240" w:lineRule="auto"/>
        <w:jc w:val="both"/>
        <w:rPr>
          <w:rFonts w:ascii="Arial" w:hAnsi="Arial" w:cs="Arial"/>
          <w:color w:val="000000"/>
          <w:sz w:val="18"/>
          <w:szCs w:val="18"/>
        </w:rPr>
      </w:pPr>
    </w:p>
    <w:p w:rsidR="003C3BB5" w:rsidRDefault="003C3BB5" w:rsidP="0055296F">
      <w:pPr>
        <w:spacing w:before="225" w:after="225" w:line="240" w:lineRule="auto"/>
        <w:jc w:val="both"/>
        <w:sectPr w:rsidR="003C3BB5" w:rsidSect="006059B7">
          <w:footerReference w:type="default" r:id="rId20"/>
          <w:pgSz w:w="11906" w:h="16838"/>
          <w:pgMar w:top="1418" w:right="1418" w:bottom="1418" w:left="1418" w:header="567" w:footer="596" w:gutter="0"/>
          <w:cols w:space="708"/>
          <w:docGrid w:linePitch="360"/>
        </w:sectPr>
      </w:pPr>
    </w:p>
    <w:p w:rsidR="006059B7" w:rsidRPr="00116091" w:rsidRDefault="006059B7" w:rsidP="006059B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6059B7" w:rsidRDefault="006059B7" w:rsidP="006059B7">
      <w:pPr>
        <w:rPr>
          <w:rFonts w:ascii="Arial" w:hAnsi="Arial" w:cs="Arial"/>
        </w:rPr>
      </w:pPr>
    </w:p>
    <w:p w:rsidR="007E2C7B" w:rsidRDefault="006059B7">
      <w:pPr>
        <w:spacing w:before="224" w:after="224" w:line="240" w:lineRule="auto"/>
        <w:jc w:val="center"/>
        <w:outlineLvl w:val="1"/>
      </w:pPr>
      <w:r>
        <w:rPr>
          <w:rFonts w:ascii="Arial" w:hAnsi="Arial" w:cs="Arial"/>
          <w:b/>
          <w:bCs/>
          <w:color w:val="000000"/>
          <w:sz w:val="27"/>
          <w:szCs w:val="27"/>
        </w:rPr>
        <w:t>GRADBENA POGODBA</w:t>
      </w:r>
    </w:p>
    <w:p w:rsidR="007E2C7B" w:rsidRDefault="006059B7">
      <w:pPr>
        <w:spacing w:before="225" w:after="225" w:line="240" w:lineRule="auto"/>
        <w:jc w:val="center"/>
      </w:pPr>
      <w:r>
        <w:rPr>
          <w:rFonts w:ascii="Arial" w:hAnsi="Arial" w:cs="Arial"/>
          <w:color w:val="000000"/>
          <w:sz w:val="18"/>
          <w:szCs w:val="18"/>
        </w:rPr>
        <w:t>sklenjena med</w:t>
      </w:r>
    </w:p>
    <w:p w:rsidR="007E2C7B" w:rsidRDefault="006059B7">
      <w:pPr>
        <w:spacing w:after="0" w:line="240" w:lineRule="auto"/>
      </w:pPr>
      <w:r>
        <w:rPr>
          <w:rFonts w:ascii="Arial" w:hAnsi="Arial" w:cs="Arial"/>
          <w:b/>
          <w:bCs/>
          <w:color w:val="000000"/>
          <w:sz w:val="18"/>
          <w:szCs w:val="18"/>
        </w:rPr>
        <w:t xml:space="preserve">NAROČNIKOM: OBČINA </w:t>
      </w:r>
      <w:r w:rsidR="0049497C">
        <w:rPr>
          <w:rFonts w:ascii="Arial" w:hAnsi="Arial" w:cs="Arial"/>
          <w:b/>
          <w:bCs/>
          <w:color w:val="000000"/>
          <w:sz w:val="18"/>
          <w:szCs w:val="18"/>
        </w:rPr>
        <w:t>VERŽEJ, ULICA BRATSTVA IN ENOTNOSTI 8, 9241 VERŽEJ</w:t>
      </w:r>
      <w:r>
        <w:rPr>
          <w:rFonts w:ascii="Arial" w:hAnsi="Arial" w:cs="Arial"/>
          <w:b/>
          <w:bCs/>
          <w:color w:val="000000"/>
          <w:sz w:val="18"/>
          <w:szCs w:val="18"/>
        </w:rPr>
        <w:t>,</w:t>
      </w:r>
      <w:r w:rsidR="00333C13">
        <w:rPr>
          <w:rFonts w:ascii="Arial" w:hAnsi="Arial" w:cs="Arial"/>
          <w:color w:val="000000"/>
          <w:sz w:val="18"/>
          <w:szCs w:val="18"/>
        </w:rPr>
        <w:br/>
        <w:t>ki jo</w:t>
      </w:r>
      <w:r>
        <w:rPr>
          <w:rFonts w:ascii="Arial" w:hAnsi="Arial" w:cs="Arial"/>
          <w:color w:val="000000"/>
          <w:sz w:val="18"/>
          <w:szCs w:val="18"/>
        </w:rPr>
        <w:t xml:space="preserve"> zastopa </w:t>
      </w:r>
      <w:r w:rsidR="0049497C">
        <w:rPr>
          <w:rFonts w:ascii="Arial" w:hAnsi="Arial" w:cs="Arial"/>
          <w:color w:val="000000"/>
          <w:sz w:val="18"/>
          <w:szCs w:val="18"/>
        </w:rPr>
        <w:t>Slavko Petovar, župan</w:t>
      </w:r>
      <w:r>
        <w:br/>
      </w:r>
    </w:p>
    <w:tbl>
      <w:tblPr>
        <w:tblStyle w:val="NormalTablePHPDOCX"/>
        <w:tblW w:w="3500" w:type="pct"/>
        <w:tblLook w:val="04A0" w:firstRow="1" w:lastRow="0" w:firstColumn="1" w:lastColumn="0" w:noHBand="0" w:noVBand="1"/>
      </w:tblPr>
      <w:tblGrid>
        <w:gridCol w:w="3300"/>
        <w:gridCol w:w="2720"/>
      </w:tblGrid>
      <w:tr w:rsidR="007E2C7B" w:rsidRPr="0049497C">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Matična številka:</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133</w:t>
            </w:r>
            <w:r w:rsidR="00651643" w:rsidRPr="00651643">
              <w:rPr>
                <w:rFonts w:ascii="Arial" w:hAnsi="Arial" w:cs="Arial"/>
                <w:color w:val="000000"/>
                <w:position w:val="-2"/>
                <w:sz w:val="18"/>
                <w:szCs w:val="18"/>
              </w:rPr>
              <w:t>2171000</w:t>
            </w:r>
          </w:p>
        </w:tc>
      </w:tr>
      <w:tr w:rsidR="007E2C7B" w:rsidRPr="0049497C">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 xml:space="preserve">SI </w:t>
            </w:r>
            <w:r w:rsidR="00651643" w:rsidRPr="00651643">
              <w:rPr>
                <w:rFonts w:ascii="Arial" w:hAnsi="Arial" w:cs="Arial"/>
                <w:color w:val="000000"/>
                <w:position w:val="-2"/>
                <w:sz w:val="18"/>
                <w:szCs w:val="18"/>
              </w:rPr>
              <w:t>71491821</w:t>
            </w:r>
          </w:p>
        </w:tc>
      </w:tr>
      <w:tr w:rsidR="007E2C7B">
        <w:tc>
          <w:tcPr>
            <w:tcW w:w="3300" w:type="dxa"/>
            <w:tcMar>
              <w:top w:w="0" w:type="auto"/>
              <w:bottom w:w="0" w:type="auto"/>
            </w:tcMar>
            <w:vAlign w:val="center"/>
          </w:tcPr>
          <w:p w:rsidR="007E2C7B" w:rsidRPr="00651643" w:rsidRDefault="006059B7">
            <w:r w:rsidRPr="00651643">
              <w:rPr>
                <w:rFonts w:ascii="Arial" w:hAnsi="Arial" w:cs="Arial"/>
                <w:color w:val="000000"/>
                <w:position w:val="-2"/>
                <w:sz w:val="18"/>
                <w:szCs w:val="18"/>
              </w:rPr>
              <w:t>Transakcijski račun (TRR):</w:t>
            </w:r>
          </w:p>
        </w:tc>
        <w:tc>
          <w:tcPr>
            <w:tcW w:w="0" w:type="auto"/>
            <w:tcMar>
              <w:top w:w="0" w:type="auto"/>
              <w:bottom w:w="0" w:type="auto"/>
            </w:tcMar>
            <w:vAlign w:val="center"/>
          </w:tcPr>
          <w:p w:rsidR="007E2C7B" w:rsidRPr="00651643" w:rsidRDefault="00257AF1">
            <w:r w:rsidRPr="00651643">
              <w:rPr>
                <w:rFonts w:ascii="Arial" w:hAnsi="Arial" w:cs="Arial"/>
                <w:color w:val="000000"/>
                <w:position w:val="-2"/>
                <w:sz w:val="18"/>
                <w:szCs w:val="18"/>
              </w:rPr>
              <w:t xml:space="preserve">SI56 </w:t>
            </w:r>
            <w:r w:rsidR="00651643" w:rsidRPr="00651643">
              <w:rPr>
                <w:rFonts w:ascii="Arial" w:hAnsi="Arial" w:cs="Arial"/>
                <w:color w:val="000000"/>
                <w:position w:val="-2"/>
                <w:sz w:val="18"/>
                <w:szCs w:val="18"/>
              </w:rPr>
              <w:t>01388-0100013873</w:t>
            </w:r>
          </w:p>
        </w:tc>
      </w:tr>
    </w:tbl>
    <w:p w:rsidR="007E2C7B" w:rsidRDefault="007E2C7B"/>
    <w:p w:rsidR="007E2C7B" w:rsidRDefault="006059B7">
      <w:pPr>
        <w:spacing w:before="225" w:after="225" w:line="240" w:lineRule="auto"/>
        <w:jc w:val="center"/>
      </w:pPr>
      <w:r>
        <w:rPr>
          <w:rFonts w:ascii="Arial" w:hAnsi="Arial" w:cs="Arial"/>
          <w:color w:val="000000"/>
          <w:sz w:val="18"/>
          <w:szCs w:val="18"/>
        </w:rPr>
        <w:t>in</w:t>
      </w:r>
    </w:p>
    <w:p w:rsidR="007E2C7B" w:rsidRDefault="006059B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2720"/>
      </w:tblGrid>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r w:rsidR="007E2C7B">
        <w:tc>
          <w:tcPr>
            <w:tcW w:w="3300" w:type="dxa"/>
            <w:tcMar>
              <w:top w:w="0" w:type="auto"/>
              <w:bottom w:w="0" w:type="auto"/>
            </w:tcMar>
            <w:vAlign w:val="center"/>
          </w:tcPr>
          <w:p w:rsidR="007E2C7B" w:rsidRDefault="006059B7">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7E2C7B" w:rsidRDefault="006059B7">
            <w:r>
              <w:rPr>
                <w:rFonts w:ascii="Arial" w:hAnsi="Arial" w:cs="Arial"/>
                <w:color w:val="000000"/>
                <w:position w:val="-2"/>
                <w:sz w:val="18"/>
                <w:szCs w:val="18"/>
              </w:rPr>
              <w:t> </w:t>
            </w:r>
          </w:p>
        </w:tc>
      </w:tr>
    </w:tbl>
    <w:p w:rsidR="007E2C7B" w:rsidRDefault="006059B7">
      <w:pPr>
        <w:spacing w:before="225" w:after="225" w:line="240" w:lineRule="auto"/>
        <w:jc w:val="both"/>
      </w:pPr>
      <w:r>
        <w:rPr>
          <w:rFonts w:ascii="Arial" w:hAnsi="Arial" w:cs="Arial"/>
          <w:color w:val="000000"/>
          <w:sz w:val="18"/>
          <w:szCs w:val="18"/>
        </w:rPr>
        <w:t> </w:t>
      </w:r>
    </w:p>
    <w:p w:rsidR="007E2C7B" w:rsidRDefault="006059B7">
      <w:pPr>
        <w:spacing w:before="225" w:after="225" w:line="240" w:lineRule="auto"/>
        <w:jc w:val="both"/>
      </w:pPr>
      <w:r>
        <w:rPr>
          <w:rFonts w:ascii="Arial" w:hAnsi="Arial" w:cs="Arial"/>
          <w:b/>
          <w:bCs/>
          <w:color w:val="000000"/>
          <w:sz w:val="18"/>
          <w:szCs w:val="18"/>
        </w:rPr>
        <w:t>I. UVODNE DOLOČBE</w:t>
      </w:r>
    </w:p>
    <w:p w:rsidR="007E2C7B" w:rsidRDefault="006059B7">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7"/>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_____________________________</w:t>
                  </w:r>
                </w:p>
                <w:p w:rsidR="007E2C7B" w:rsidRDefault="006059B7" w:rsidP="005769D7">
                  <w:pPr>
                    <w:numPr>
                      <w:ilvl w:val="0"/>
                      <w:numId w:val="7"/>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rsidR="007E2C7B" w:rsidRDefault="007E2C7B"/>
        </w:tc>
      </w:tr>
    </w:tbl>
    <w:p w:rsidR="007E2C7B" w:rsidRDefault="006059B7">
      <w:pPr>
        <w:spacing w:before="225" w:after="225" w:line="240" w:lineRule="auto"/>
        <w:jc w:val="both"/>
      </w:pPr>
      <w:r>
        <w:rPr>
          <w:rFonts w:ascii="Arial" w:hAnsi="Arial" w:cs="Arial"/>
          <w:b/>
          <w:bCs/>
          <w:color w:val="000000"/>
          <w:sz w:val="18"/>
          <w:szCs w:val="18"/>
        </w:rPr>
        <w:t>II. PREDMET POGODBE</w:t>
      </w:r>
    </w:p>
    <w:p w:rsidR="007E2C7B" w:rsidRDefault="006059B7">
      <w:pPr>
        <w:spacing w:after="0" w:line="240" w:lineRule="auto"/>
        <w:jc w:val="center"/>
      </w:pPr>
      <w:r>
        <w:rPr>
          <w:rFonts w:ascii="Arial" w:hAnsi="Arial" w:cs="Arial"/>
          <w:b/>
          <w:bCs/>
          <w:color w:val="000000"/>
          <w:sz w:val="18"/>
          <w:szCs w:val="18"/>
        </w:rPr>
        <w:t>2.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7E2C7B" w:rsidRDefault="006059B7">
      <w:pPr>
        <w:spacing w:after="0" w:line="240" w:lineRule="auto"/>
        <w:jc w:val="center"/>
      </w:pPr>
      <w:r>
        <w:rPr>
          <w:rFonts w:ascii="Arial" w:hAnsi="Arial" w:cs="Arial"/>
          <w:b/>
          <w:bCs/>
          <w:color w:val="000000"/>
          <w:sz w:val="18"/>
          <w:szCs w:val="18"/>
        </w:rPr>
        <w:t>3.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BC71FE" w:rsidRDefault="006059B7" w:rsidP="007C68A2">
            <w:pPr>
              <w:spacing w:before="225" w:after="225"/>
              <w:jc w:val="both"/>
              <w:rPr>
                <w:rFonts w:ascii="Arial" w:hAnsi="Arial" w:cs="Arial"/>
                <w:color w:val="000000"/>
                <w:sz w:val="18"/>
                <w:szCs w:val="18"/>
              </w:rPr>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 __________________________ .</w:t>
            </w:r>
            <w:r>
              <w:rPr>
                <w:rFonts w:ascii="Arial" w:hAnsi="Arial" w:cs="Arial"/>
                <w:color w:val="000000"/>
                <w:sz w:val="18"/>
                <w:szCs w:val="18"/>
              </w:rPr>
              <w:br/>
              <w:t>Predmetni dokumenti so priloga in sestavni del te pogodbe.</w:t>
            </w:r>
            <w:r>
              <w:rPr>
                <w:rFonts w:ascii="Arial" w:hAnsi="Arial" w:cs="Arial"/>
                <w:color w:val="000000"/>
                <w:sz w:val="18"/>
                <w:szCs w:val="18"/>
              </w:rPr>
              <w:br/>
            </w:r>
            <w:r>
              <w:rPr>
                <w:rFonts w:ascii="Arial" w:hAnsi="Arial" w:cs="Arial"/>
                <w:color w:val="000000"/>
                <w:sz w:val="18"/>
                <w:szCs w:val="18"/>
              </w:rPr>
              <w:lastRenderedPageBreak/>
              <w:t>Za tolmačenje pogodbe se upošteva prioriteta dokumentov po vrstnem redu navedbe v zgodnjem odstavku</w:t>
            </w:r>
            <w:r w:rsidR="00BC71FE">
              <w:rPr>
                <w:rFonts w:ascii="Arial" w:hAnsi="Arial" w:cs="Arial"/>
                <w:color w:val="000000"/>
                <w:sz w:val="18"/>
                <w:szCs w:val="18"/>
              </w:rPr>
              <w:t>.</w:t>
            </w:r>
          </w:p>
          <w:p w:rsidR="00BC71FE" w:rsidRDefault="00BC71FE" w:rsidP="007C68A2">
            <w:pPr>
              <w:spacing w:before="225" w:after="225"/>
              <w:jc w:val="both"/>
            </w:pPr>
          </w:p>
        </w:tc>
      </w:tr>
    </w:tbl>
    <w:p w:rsidR="007E2C7B" w:rsidRDefault="006059B7">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rsidR="007E2C7B" w:rsidRDefault="006059B7">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rsidR="007E2C7B" w:rsidRDefault="006059B7">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tc>
      </w:tr>
    </w:tbl>
    <w:p w:rsidR="007E2C7B" w:rsidRDefault="006059B7">
      <w:pPr>
        <w:spacing w:after="0" w:line="240" w:lineRule="auto"/>
        <w:jc w:val="center"/>
      </w:pPr>
      <w:r>
        <w:rPr>
          <w:rFonts w:ascii="Arial" w:hAnsi="Arial" w:cs="Arial"/>
          <w:b/>
          <w:bCs/>
          <w:color w:val="000000"/>
          <w:sz w:val="18"/>
          <w:szCs w:val="18"/>
        </w:rPr>
        <w:t>5.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rsidR="007E2C7B" w:rsidRDefault="006059B7">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rsidR="007E2C7B" w:rsidRDefault="006059B7">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rsidR="007E2C7B" w:rsidRDefault="006059B7">
            <w:pPr>
              <w:spacing w:before="225" w:after="225"/>
              <w:jc w:val="both"/>
            </w:pPr>
            <w:r>
              <w:rPr>
                <w:rFonts w:ascii="Arial" w:hAnsi="Arial" w:cs="Arial"/>
                <w:color w:val="000000"/>
                <w:sz w:val="18"/>
                <w:szCs w:val="18"/>
              </w:rPr>
              <w:t>Z izvajalcem se v tem primeru sklene dodatek k osnovni pogodbi ali nova pogodba</w:t>
            </w:r>
            <w:r w:rsidR="00F024E8">
              <w:rPr>
                <w:rFonts w:ascii="Arial" w:hAnsi="Arial" w:cs="Arial"/>
                <w:color w:val="000000"/>
                <w:sz w:val="18"/>
                <w:szCs w:val="18"/>
              </w:rPr>
              <w:t>.</w:t>
            </w:r>
          </w:p>
        </w:tc>
      </w:tr>
    </w:tbl>
    <w:p w:rsidR="007E2C7B" w:rsidRDefault="006059B7">
      <w:pPr>
        <w:spacing w:before="225" w:after="225" w:line="240" w:lineRule="auto"/>
        <w:jc w:val="both"/>
      </w:pPr>
      <w:r>
        <w:rPr>
          <w:rFonts w:ascii="Arial" w:hAnsi="Arial" w:cs="Arial"/>
          <w:b/>
          <w:bCs/>
          <w:color w:val="000000"/>
          <w:sz w:val="18"/>
          <w:szCs w:val="18"/>
        </w:rPr>
        <w:t>III. POGODBENA CENA IN OBRAČUN DEL</w:t>
      </w:r>
    </w:p>
    <w:p w:rsidR="007E2C7B" w:rsidRDefault="006059B7">
      <w:pPr>
        <w:spacing w:after="0" w:line="240" w:lineRule="auto"/>
        <w:jc w:val="center"/>
      </w:pPr>
      <w:r>
        <w:rPr>
          <w:rFonts w:ascii="Arial" w:hAnsi="Arial" w:cs="Arial"/>
          <w:b/>
          <w:bCs/>
          <w:color w:val="000000"/>
          <w:sz w:val="18"/>
          <w:szCs w:val="18"/>
        </w:rPr>
        <w:t>6. člen</w:t>
      </w:r>
    </w:p>
    <w:tbl>
      <w:tblPr>
        <w:tblStyle w:val="NormalTablePHPDOCX"/>
        <w:tblW w:w="0" w:type="auto"/>
        <w:tblLook w:val="04A0" w:firstRow="1" w:lastRow="0" w:firstColumn="1" w:lastColumn="0" w:noHBand="0" w:noVBand="1"/>
      </w:tblPr>
      <w:tblGrid>
        <w:gridCol w:w="8600"/>
      </w:tblGrid>
      <w:tr w:rsidR="007E2C7B" w:rsidRPr="003E5434">
        <w:tc>
          <w:tcPr>
            <w:tcW w:w="0" w:type="auto"/>
            <w:tcMar>
              <w:top w:w="0" w:type="auto"/>
              <w:bottom w:w="0" w:type="auto"/>
            </w:tcMar>
          </w:tcPr>
          <w:p w:rsidR="00EE5EDF" w:rsidRDefault="00EE5EDF">
            <w:pPr>
              <w:spacing w:before="225" w:after="225"/>
              <w:jc w:val="both"/>
              <w:rPr>
                <w:rFonts w:ascii="Arial" w:hAnsi="Arial" w:cs="Arial"/>
                <w:sz w:val="18"/>
                <w:szCs w:val="18"/>
              </w:rPr>
            </w:pPr>
          </w:p>
          <w:tbl>
            <w:tblPr>
              <w:tblStyle w:val="NormalTablePHPDOCX"/>
              <w:tblW w:w="4499" w:type="pct"/>
              <w:tblLook w:val="04A0" w:firstRow="1" w:lastRow="0" w:firstColumn="1" w:lastColumn="0" w:noHBand="0" w:noVBand="1"/>
            </w:tblPr>
            <w:tblGrid>
              <w:gridCol w:w="2510"/>
              <w:gridCol w:w="2333"/>
              <w:gridCol w:w="719"/>
              <w:gridCol w:w="1971"/>
            </w:tblGrid>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Postavka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bCs/>
                      <w:position w:val="-2"/>
                      <w:shd w:val="clear" w:color="auto" w:fill="D1D1D1"/>
                    </w:rPr>
                    <w:t>Vrednost z DDV</w:t>
                  </w: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Pr>
                      <w:rFonts w:ascii="Arial" w:hAnsi="Arial" w:cs="Arial"/>
                      <w:b/>
                    </w:rPr>
                    <w:t>OBNOVA ATLETSKE STEZE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Pr>
                      <w:rFonts w:ascii="Arial" w:hAnsi="Arial" w:cs="Arial"/>
                      <w:b/>
                    </w:rPr>
                    <w:t>ZUNANJE FITNES NAPRAVE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p>
              </w:tc>
            </w:tr>
            <w:tr w:rsidR="008220CD" w:rsidRPr="00C325F7" w:rsidTr="00EA7783">
              <w:tc>
                <w:tcPr>
                  <w:tcW w:w="1666"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jc w:val="center"/>
                    <w:rPr>
                      <w:rFonts w:ascii="Arial" w:hAnsi="Arial" w:cs="Arial"/>
                      <w:b/>
                    </w:rPr>
                  </w:pPr>
                  <w:r w:rsidRPr="00C325F7">
                    <w:rPr>
                      <w:rFonts w:ascii="Arial" w:hAnsi="Arial" w:cs="Arial"/>
                      <w:b/>
                    </w:rPr>
                    <w:t>SKUPAJ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220CD" w:rsidRPr="00C325F7" w:rsidRDefault="008220CD" w:rsidP="00EA7783">
                  <w:pPr>
                    <w:rPr>
                      <w:rFonts w:ascii="Arial" w:hAnsi="Arial" w:cs="Arial"/>
                      <w:b/>
                    </w:rPr>
                  </w:pPr>
                  <w:r w:rsidRPr="00C325F7">
                    <w:rPr>
                      <w:rFonts w:ascii="Arial" w:hAnsi="Arial" w:cs="Arial"/>
                      <w:b/>
                      <w:position w:val="-2"/>
                    </w:rPr>
                    <w:t> </w:t>
                  </w:r>
                </w:p>
              </w:tc>
            </w:tr>
          </w:tbl>
          <w:p w:rsidR="008220CD" w:rsidRPr="00F7471E" w:rsidRDefault="008220CD">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EE5EDF" w:rsidRPr="00F7471E" w:rsidRDefault="00EE5EDF">
            <w:pPr>
              <w:spacing w:before="225" w:after="225"/>
              <w:jc w:val="both"/>
              <w:rPr>
                <w:rFonts w:ascii="Arial" w:hAnsi="Arial" w:cs="Arial"/>
                <w:sz w:val="18"/>
                <w:szCs w:val="18"/>
              </w:rPr>
            </w:pPr>
          </w:p>
          <w:p w:rsidR="007E2C7B" w:rsidRPr="00F7471E" w:rsidRDefault="006059B7">
            <w:pPr>
              <w:spacing w:before="225" w:after="225"/>
              <w:jc w:val="both"/>
            </w:pPr>
            <w:r w:rsidRPr="00F7471E">
              <w:rPr>
                <w:rFonts w:ascii="Arial" w:hAnsi="Arial" w:cs="Arial"/>
                <w:sz w:val="18"/>
                <w:szCs w:val="18"/>
              </w:rPr>
              <w:t>Pogodbena cena iz predhodnega odstavka tega člena je določena po predračunskih količinah del in po fiksnih cenah za enoto.</w:t>
            </w:r>
          </w:p>
          <w:p w:rsidR="007E2C7B" w:rsidRPr="00F7471E" w:rsidRDefault="006059B7">
            <w:pPr>
              <w:spacing w:before="225" w:after="225"/>
              <w:jc w:val="both"/>
            </w:pPr>
            <w:r w:rsidRPr="00F7471E">
              <w:rPr>
                <w:rFonts w:ascii="Arial" w:hAnsi="Arial" w:cs="Arial"/>
                <w:sz w:val="18"/>
                <w:szCs w:val="18"/>
              </w:rPr>
              <w:t>Izvajalec mora ob izdaji začasne ali končne situacije upoštevati veljavni Zakon o davku na dodano vrednost.</w:t>
            </w:r>
          </w:p>
          <w:p w:rsidR="007E2C7B" w:rsidRPr="00F7471E" w:rsidRDefault="006059B7">
            <w:pPr>
              <w:spacing w:before="225" w:after="225"/>
              <w:jc w:val="both"/>
            </w:pPr>
            <w:r w:rsidRPr="00F7471E">
              <w:rPr>
                <w:rFonts w:ascii="Arial" w:hAnsi="Arial" w:cs="Arial"/>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rsidR="007E2C7B" w:rsidRPr="00F7471E" w:rsidRDefault="006059B7">
            <w:pPr>
              <w:spacing w:before="225" w:after="225"/>
            </w:pPr>
            <w:r w:rsidRPr="00F7471E">
              <w:rPr>
                <w:rFonts w:ascii="Arial" w:hAnsi="Arial" w:cs="Arial"/>
                <w:sz w:val="18"/>
                <w:szCs w:val="18"/>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8384"/>
            </w:tblGrid>
            <w:tr w:rsidR="00F7471E" w:rsidRPr="00F7471E">
              <w:tc>
                <w:tcPr>
                  <w:tcW w:w="0" w:type="auto"/>
                  <w:tcMar>
                    <w:top w:w="0" w:type="auto"/>
                    <w:bottom w:w="0" w:type="auto"/>
                  </w:tcMar>
                </w:tcPr>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vrednost vseh del po popisu s potrebnim materialom, z dostavo in montažo, vsa pripravljalna in izvedbena dela, vsa pomožna dela za izvedbo pogodbenih del;</w:t>
                  </w:r>
                </w:p>
                <w:p w:rsidR="007E2C7B" w:rsidRPr="00F7471E" w:rsidRDefault="00F7471E" w:rsidP="005769D7">
                  <w:pPr>
                    <w:numPr>
                      <w:ilvl w:val="0"/>
                      <w:numId w:val="8"/>
                    </w:numPr>
                    <w:jc w:val="both"/>
                    <w:rPr>
                      <w:rFonts w:ascii="Arial" w:hAnsi="Arial" w:cs="Arial"/>
                      <w:sz w:val="18"/>
                      <w:szCs w:val="18"/>
                    </w:rPr>
                  </w:pPr>
                  <w:r w:rsidRPr="00F7471E">
                    <w:rPr>
                      <w:rFonts w:ascii="Arial" w:hAnsi="Arial" w:cs="Arial"/>
                      <w:sz w:val="18"/>
                      <w:szCs w:val="18"/>
                    </w:rPr>
                    <w:t>vsi potrebni</w:t>
                  </w:r>
                  <w:r w:rsidR="006059B7" w:rsidRPr="00F7471E">
                    <w:rPr>
                      <w:rFonts w:ascii="Arial" w:hAnsi="Arial" w:cs="Arial"/>
                      <w:sz w:val="18"/>
                      <w:szCs w:val="18"/>
                    </w:rPr>
                    <w:t xml:space="preserve"> delovni pripomočki ter podobno;</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čiščenje gradbišča in okolice med gradnjo in po zaključku del;</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zavarovanja vseh del po predračunu, gradbišča, delavcev na gradbišču ter morebitna odgovornost za škodo nasproti tretji osebi;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ureditev in označitev gradbišča, zavarovanje gradbišča oziroma delovišča do primopredaje naročniku v skladu z varnostnim načrtom in drugimi predpisi;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ureditev in varovanje skladiščne kapacitete za material tega naročila skozi celoten potek izvedbe del ;</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postavitev objektov za svoje kadre in osebje na objektu ter prostor za skupne sestanke v dogovoru z naročnikom in drugimi izvajalci;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postavitev cestne signalizacije, zapore ceste in morebitne javne objave v zvezi z zaporami ter podobno;</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izvedbe priključkov na omrežja, obratovalni stroški gradbišča, stroški energije, vode ter morebitnih drugih komunalnih storitev ter stroški čiščenj;</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stroški za ravnanje z gradbenimi odpadki v skladu z zakonodajo;</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drugi stroške povezani z izvedbo del po ponudbenem predračunu;</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pogodbena cena zajema tudi stroške izdelave dokumentacije PID - projekta izvedenih del, dokazila o zanesljivosti objekta, navodila za obratovanje in vzdrževanje objekta, geodetskega načrta izvedenega stanja in morebitno drugo potrebno dokumentacijo, vse tudi v elektronski obliki;</w:t>
                  </w:r>
                </w:p>
                <w:p w:rsidR="007E2C7B" w:rsidRPr="00F7471E" w:rsidRDefault="006059B7" w:rsidP="005769D7">
                  <w:pPr>
                    <w:numPr>
                      <w:ilvl w:val="0"/>
                      <w:numId w:val="8"/>
                    </w:numPr>
                    <w:jc w:val="both"/>
                    <w:rPr>
                      <w:rFonts w:ascii="Arial" w:hAnsi="Arial" w:cs="Arial"/>
                      <w:sz w:val="18"/>
                      <w:szCs w:val="18"/>
                    </w:rPr>
                  </w:pPr>
                  <w:r w:rsidRPr="00F7471E">
                    <w:rPr>
                      <w:rFonts w:ascii="Arial" w:hAnsi="Arial" w:cs="Arial"/>
                      <w:sz w:val="18"/>
                      <w:szCs w:val="18"/>
                    </w:rPr>
                    <w:t>sodelovanje z naročnikom do primopredaje ter v času garancijskih rokov.</w:t>
                  </w:r>
                </w:p>
                <w:p w:rsidR="00B315AB" w:rsidRPr="00F7471E" w:rsidRDefault="00B315AB" w:rsidP="00B315AB">
                  <w:pPr>
                    <w:ind w:left="720"/>
                    <w:jc w:val="both"/>
                    <w:rPr>
                      <w:rFonts w:ascii="Arial" w:hAnsi="Arial" w:cs="Arial"/>
                      <w:sz w:val="18"/>
                      <w:szCs w:val="18"/>
                    </w:rPr>
                  </w:pPr>
                </w:p>
              </w:tc>
            </w:tr>
          </w:tbl>
          <w:p w:rsidR="007E2C7B" w:rsidRPr="00F7471E" w:rsidRDefault="007E2C7B"/>
        </w:tc>
      </w:tr>
    </w:tbl>
    <w:p w:rsidR="007E2C7B" w:rsidRDefault="006059B7">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7E2C7B" w:rsidRDefault="006059B7">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7E2C7B" w:rsidRDefault="006059B7">
            <w:pPr>
              <w:spacing w:before="225" w:after="225"/>
              <w:jc w:val="both"/>
            </w:pPr>
            <w:r>
              <w:rPr>
                <w:rFonts w:ascii="Arial" w:hAnsi="Arial" w:cs="Arial"/>
                <w:color w:val="000000"/>
                <w:sz w:val="18"/>
                <w:szCs w:val="18"/>
              </w:rPr>
              <w:t>Merjenje količin izvedenih del se izvede v skladu z določili v opisih in predizmerah del ali v skladu z določili posebnih tehničnih pogojev oziroma v skladu s pravili stroke.</w:t>
            </w:r>
          </w:p>
          <w:p w:rsidR="007E2C7B" w:rsidRDefault="006059B7">
            <w:pPr>
              <w:spacing w:before="225" w:after="225"/>
              <w:jc w:val="both"/>
            </w:pPr>
            <w:r>
              <w:rPr>
                <w:rFonts w:ascii="Arial" w:hAnsi="Arial" w:cs="Arial"/>
                <w:color w:val="000000"/>
                <w:sz w:val="18"/>
                <w:szCs w:val="18"/>
              </w:rPr>
              <w:t>Obračunsko obdobje je od prvega do zadnjega v mesecu.</w:t>
            </w:r>
          </w:p>
          <w:p w:rsidR="007E2C7B" w:rsidRDefault="006059B7">
            <w:pPr>
              <w:spacing w:before="225" w:after="225"/>
              <w:jc w:val="both"/>
            </w:pPr>
            <w:r>
              <w:rPr>
                <w:rFonts w:ascii="Arial" w:hAnsi="Arial" w:cs="Arial"/>
                <w:color w:val="000000"/>
                <w:sz w:val="18"/>
                <w:szCs w:val="18"/>
              </w:rPr>
              <w:lastRenderedPageBreak/>
              <w:t>K situacijam morajo biti priloženi dokumenti, ki omogočajo nadzor nad izvršenimi deli in so podlaga za njeno izstavitev, vključno s predhodno potrjenimi situacijami podizvajalcev.</w:t>
            </w:r>
          </w:p>
          <w:p w:rsidR="007E2C7B" w:rsidRDefault="006059B7">
            <w:pPr>
              <w:spacing w:before="225" w:after="225"/>
              <w:jc w:val="both"/>
            </w:pPr>
            <w:r>
              <w:rPr>
                <w:rFonts w:ascii="Arial" w:hAnsi="Arial" w:cs="Arial"/>
                <w:color w:val="000000"/>
                <w:sz w:val="18"/>
                <w:szCs w:val="18"/>
              </w:rPr>
              <w:t>Naročnik je dolžan situacijo pregledati v roku 8 dni od prejema.</w:t>
            </w:r>
          </w:p>
          <w:p w:rsidR="007E2C7B" w:rsidRDefault="006059B7">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7E2C7B" w:rsidRDefault="006059B7">
            <w:pPr>
              <w:spacing w:before="225" w:after="225"/>
              <w:jc w:val="both"/>
            </w:pPr>
            <w:r>
              <w:rPr>
                <w:rFonts w:ascii="Arial" w:hAnsi="Arial" w:cs="Arial"/>
                <w:color w:val="000000"/>
                <w:sz w:val="18"/>
                <w:szCs w:val="18"/>
              </w:rPr>
              <w:t>Končno situacijo izstavi izvajalec v 10 dneh po končni primopredaji del.</w:t>
            </w:r>
          </w:p>
        </w:tc>
      </w:tr>
    </w:tbl>
    <w:p w:rsidR="007E2C7B" w:rsidRDefault="006059B7">
      <w:pPr>
        <w:spacing w:after="0" w:line="240" w:lineRule="auto"/>
        <w:jc w:val="center"/>
      </w:pPr>
      <w:r>
        <w:rPr>
          <w:rFonts w:ascii="Arial" w:hAnsi="Arial" w:cs="Arial"/>
          <w:b/>
          <w:bCs/>
          <w:color w:val="000000"/>
          <w:sz w:val="18"/>
          <w:szCs w:val="18"/>
        </w:rPr>
        <w:lastRenderedPageBreak/>
        <w:t>8.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rsidR="007E2C7B" w:rsidRDefault="006059B7">
            <w:pPr>
              <w:spacing w:before="225" w:after="225"/>
              <w:jc w:val="both"/>
            </w:pPr>
            <w:r>
              <w:rPr>
                <w:rFonts w:ascii="Arial" w:hAnsi="Arial" w:cs="Arial"/>
                <w:color w:val="000000"/>
                <w:sz w:val="18"/>
                <w:szCs w:val="18"/>
              </w:rPr>
              <w:t>Naročnik bo nakazoval zneske po predhodnem odstavku 30. dan po uradnem prejemu potrjene začasne mesečne ali končne situacije na transakcijski račun glavnega izvajalca, ki izhaja iz te pogodbe.</w:t>
            </w:r>
          </w:p>
          <w:p w:rsidR="007E2C7B" w:rsidRDefault="006059B7">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rsidR="007E2C7B" w:rsidRDefault="006059B7">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rsidR="007E2C7B" w:rsidRDefault="006059B7">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rsidR="007E2C7B" w:rsidRDefault="00751570">
      <w:pPr>
        <w:spacing w:after="0" w:line="240" w:lineRule="auto"/>
        <w:jc w:val="center"/>
      </w:pPr>
      <w:r>
        <w:rPr>
          <w:rFonts w:ascii="Arial" w:hAnsi="Arial" w:cs="Arial"/>
          <w:b/>
          <w:bCs/>
          <w:color w:val="000000"/>
          <w:sz w:val="18"/>
          <w:szCs w:val="18"/>
        </w:rPr>
        <w:t>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rsidR="007E2C7B" w:rsidRDefault="006059B7">
      <w:pPr>
        <w:spacing w:before="225" w:after="225" w:line="240" w:lineRule="auto"/>
        <w:jc w:val="both"/>
      </w:pPr>
      <w:r>
        <w:rPr>
          <w:rFonts w:ascii="Arial" w:hAnsi="Arial" w:cs="Arial"/>
          <w:b/>
          <w:bCs/>
          <w:color w:val="000000"/>
          <w:sz w:val="18"/>
          <w:szCs w:val="18"/>
        </w:rPr>
        <w:t>IV. PODIZVAJALCI</w:t>
      </w:r>
    </w:p>
    <w:p w:rsidR="007E2C7B" w:rsidRDefault="00751570">
      <w:pPr>
        <w:spacing w:after="0" w:line="240" w:lineRule="auto"/>
        <w:jc w:val="center"/>
      </w:pPr>
      <w:r>
        <w:rPr>
          <w:rFonts w:ascii="Arial" w:hAnsi="Arial" w:cs="Arial"/>
          <w:b/>
          <w:bCs/>
          <w:color w:val="000000"/>
          <w:sz w:val="18"/>
          <w:szCs w:val="18"/>
        </w:rPr>
        <w:t>10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Podatki o podizvajalcih:</w:t>
            </w:r>
          </w:p>
          <w:tbl>
            <w:tblPr>
              <w:tblStyle w:val="TableGridPHPDOCX"/>
              <w:tblW w:w="8430" w:type="dxa"/>
              <w:tblCellSpacing w:w="1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5"/>
              <w:gridCol w:w="6535"/>
            </w:tblGrid>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7E2C7B"/>
              </w:tc>
            </w:tr>
            <w:tr w:rsidR="007E2C7B">
              <w:trPr>
                <w:tblCellSpacing w:w="15" w:type="dxa"/>
              </w:trPr>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E2C7B" w:rsidRDefault="006059B7">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rsidR="007E2C7B" w:rsidRDefault="006059B7">
                  <w:pPr>
                    <w:spacing w:before="135" w:after="135"/>
                    <w:jc w:val="both"/>
                    <w:textAlignment w:val="center"/>
                  </w:pPr>
                  <w:r>
                    <w:rPr>
                      <w:rFonts w:ascii="Arial" w:hAnsi="Arial" w:cs="Arial"/>
                      <w:color w:val="000000"/>
                      <w:position w:val="-2"/>
                      <w:sz w:val="18"/>
                      <w:szCs w:val="18"/>
                    </w:rPr>
                    <w:t>Opis del, ki jih bo izvedel podizvajalec:</w:t>
                  </w:r>
                </w:p>
                <w:p w:rsidR="007E2C7B" w:rsidRDefault="006059B7">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7E2C7B" w:rsidRDefault="007E2C7B"/>
          <w:p w:rsidR="007E2C7B" w:rsidRDefault="006059B7">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w:t>
            </w:r>
          </w:p>
          <w:p w:rsidR="007E2C7B" w:rsidRDefault="006059B7">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9"/>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7E2C7B" w:rsidRDefault="006059B7" w:rsidP="005769D7">
                  <w:pPr>
                    <w:numPr>
                      <w:ilvl w:val="0"/>
                      <w:numId w:val="9"/>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w:t>
                  </w:r>
                </w:p>
                <w:p w:rsidR="007E2C7B" w:rsidRDefault="006059B7" w:rsidP="005769D7">
                  <w:pPr>
                    <w:numPr>
                      <w:ilvl w:val="0"/>
                      <w:numId w:val="9"/>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7E2C7B" w:rsidRDefault="007E2C7B"/>
          <w:p w:rsidR="007E2C7B" w:rsidRDefault="006059B7">
            <w:pPr>
              <w:spacing w:before="225" w:after="225"/>
              <w:jc w:val="both"/>
            </w:pPr>
            <w:r>
              <w:rPr>
                <w:rFonts w:ascii="Arial" w:hAnsi="Arial" w:cs="Arial"/>
                <w:color w:val="000000"/>
                <w:sz w:val="18"/>
                <w:szCs w:val="18"/>
              </w:rPr>
              <w:t>Zgolj ob izpolnitvi vseh pogojev iz predhodnega odstavka, je naročnik obvezan izvršiti neposredno plačilo podizvajalcu.</w:t>
            </w:r>
          </w:p>
          <w:p w:rsidR="007E2C7B" w:rsidRDefault="006059B7">
            <w:pPr>
              <w:spacing w:before="225" w:after="225"/>
              <w:jc w:val="both"/>
            </w:pPr>
            <w:r>
              <w:rPr>
                <w:rFonts w:ascii="Arial" w:hAnsi="Arial" w:cs="Arial"/>
                <w:color w:val="000000"/>
                <w:sz w:val="18"/>
                <w:szCs w:val="18"/>
              </w:rPr>
              <w:t>Plačila podizvajalcem se izvedejo v rokih in na enak način kot velja za plačila izvajalcu.</w:t>
            </w:r>
          </w:p>
          <w:p w:rsidR="007E2C7B" w:rsidRDefault="006059B7">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7E2C7B" w:rsidRDefault="006059B7">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7E2C7B" w:rsidRDefault="006059B7">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rsidR="007E2C7B" w:rsidRDefault="006059B7">
      <w:pPr>
        <w:spacing w:before="225" w:after="225" w:line="240" w:lineRule="auto"/>
        <w:jc w:val="both"/>
      </w:pPr>
      <w:r>
        <w:rPr>
          <w:rFonts w:ascii="Arial" w:hAnsi="Arial" w:cs="Arial"/>
          <w:b/>
          <w:bCs/>
          <w:color w:val="000000"/>
          <w:sz w:val="18"/>
          <w:szCs w:val="18"/>
        </w:rPr>
        <w:lastRenderedPageBreak/>
        <w:t>V. OBVEZNOSTI NAROČNIKA</w:t>
      </w:r>
    </w:p>
    <w:p w:rsidR="007E2C7B" w:rsidRDefault="00751570">
      <w:pPr>
        <w:spacing w:after="0" w:line="240" w:lineRule="auto"/>
        <w:jc w:val="center"/>
      </w:pPr>
      <w:r>
        <w:rPr>
          <w:rFonts w:ascii="Arial" w:hAnsi="Arial" w:cs="Arial"/>
          <w:b/>
          <w:bCs/>
          <w:color w:val="000000"/>
          <w:sz w:val="18"/>
          <w:szCs w:val="18"/>
        </w:rPr>
        <w:t>11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lastRenderedPageBreak/>
                    <w:t>sodelovati z izvajalcem s ciljem, da se prevzete obveznosti izvršijo pravočasno in v obojestransko zadovoljstvo;</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rsidR="007E2C7B" w:rsidRDefault="006059B7" w:rsidP="005769D7">
                  <w:pPr>
                    <w:numPr>
                      <w:ilvl w:val="0"/>
                      <w:numId w:val="10"/>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rsidR="007E2C7B" w:rsidRDefault="007E2C7B"/>
        </w:tc>
      </w:tr>
    </w:tbl>
    <w:p w:rsidR="00AC41F0" w:rsidRDefault="00AC41F0">
      <w:pPr>
        <w:spacing w:before="225" w:after="225" w:line="240" w:lineRule="auto"/>
        <w:jc w:val="both"/>
        <w:rPr>
          <w:rFonts w:ascii="Arial" w:hAnsi="Arial" w:cs="Arial"/>
          <w:b/>
          <w:bCs/>
          <w:color w:val="000000"/>
          <w:sz w:val="18"/>
          <w:szCs w:val="18"/>
        </w:rPr>
      </w:pPr>
    </w:p>
    <w:p w:rsidR="007E2C7B" w:rsidRDefault="006059B7">
      <w:pPr>
        <w:spacing w:before="225" w:after="225" w:line="240" w:lineRule="auto"/>
        <w:jc w:val="both"/>
      </w:pPr>
      <w:r>
        <w:rPr>
          <w:rFonts w:ascii="Arial" w:hAnsi="Arial" w:cs="Arial"/>
          <w:b/>
          <w:bCs/>
          <w:color w:val="000000"/>
          <w:sz w:val="18"/>
          <w:szCs w:val="18"/>
        </w:rPr>
        <w:t>VI. OBVEZNOSTI IZVAJALCA</w:t>
      </w:r>
    </w:p>
    <w:p w:rsidR="007E2C7B" w:rsidRDefault="00751570">
      <w:pPr>
        <w:spacing w:after="0" w:line="240" w:lineRule="auto"/>
        <w:jc w:val="center"/>
      </w:pPr>
      <w:r>
        <w:rPr>
          <w:rFonts w:ascii="Arial" w:hAnsi="Arial" w:cs="Arial"/>
          <w:b/>
          <w:bCs/>
          <w:color w:val="000000"/>
          <w:sz w:val="18"/>
          <w:szCs w:val="18"/>
        </w:rPr>
        <w:t>12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5013FC" w:rsidRPr="00622BA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ščititi interese naročnika;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r w:rsidR="00F667E3">
                    <w:rPr>
                      <w:rFonts w:ascii="Arial" w:hAnsi="Arial" w:cs="Arial"/>
                      <w:color w:val="000000"/>
                      <w:sz w:val="18"/>
                      <w:szCs w:val="18"/>
                    </w:rPr>
                    <w:t xml:space="preserve"> </w:t>
                  </w:r>
                  <w:r>
                    <w:rPr>
                      <w:rFonts w:ascii="Arial" w:hAnsi="Arial" w:cs="Arial"/>
                      <w:color w:val="000000"/>
                      <w:sz w:val="18"/>
                      <w:szCs w:val="18"/>
                    </w:rPr>
                    <w:t>pravočasno opozoriti naročnika na morebitne ovire pri izvajanju del;</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za vse vgrajene materiale in opremo pred njihovo vgradnjo dostaviti naročniku oziroma odgovornemu nadzorniku v potrditev ustrezne vzorce skupaj z veljavno atestno dokumentacijo, za izvršena dela pa poročila pooblaščenih institucij o izvršenih preiskavah, o izvršenih meritvah;</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rsidR="003D73BE" w:rsidRPr="00F52CDC" w:rsidRDefault="003D73BE" w:rsidP="005769D7">
                  <w:pPr>
                    <w:numPr>
                      <w:ilvl w:val="0"/>
                      <w:numId w:val="11"/>
                    </w:numPr>
                    <w:jc w:val="both"/>
                    <w:rPr>
                      <w:rFonts w:ascii="Arial" w:hAnsi="Arial" w:cs="Arial"/>
                      <w:sz w:val="18"/>
                      <w:szCs w:val="18"/>
                    </w:rPr>
                  </w:pPr>
                  <w:r w:rsidRPr="00F52CDC">
                    <w:rPr>
                      <w:rFonts w:ascii="Arial" w:hAnsi="Arial" w:cs="Arial"/>
                      <w:sz w:val="18"/>
                      <w:szCs w:val="18"/>
                    </w:rPr>
                    <w:t>gradbišče protiprašno vzdrževati;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 xml:space="preserve">na svoje stroške vzdrževati začasne interne poti na gradbišču in </w:t>
                  </w:r>
                  <w:r w:rsidR="003D73BE">
                    <w:rPr>
                      <w:rFonts w:ascii="Arial" w:hAnsi="Arial" w:cs="Arial"/>
                      <w:color w:val="000000"/>
                      <w:sz w:val="18"/>
                      <w:szCs w:val="18"/>
                    </w:rPr>
                    <w:t xml:space="preserve">sproti </w:t>
                  </w:r>
                  <w:r>
                    <w:rPr>
                      <w:rFonts w:ascii="Arial" w:hAnsi="Arial" w:cs="Arial"/>
                      <w:color w:val="000000"/>
                      <w:sz w:val="18"/>
                      <w:szCs w:val="18"/>
                    </w:rPr>
                    <w:t>očistiti javne ter druge poti</w:t>
                  </w:r>
                  <w:r w:rsidR="003D73BE">
                    <w:rPr>
                      <w:rFonts w:ascii="Arial" w:hAnsi="Arial" w:cs="Arial"/>
                      <w:color w:val="000000"/>
                      <w:sz w:val="18"/>
                      <w:szCs w:val="18"/>
                    </w:rPr>
                    <w:t xml:space="preserve"> </w:t>
                  </w:r>
                  <w:r>
                    <w:rPr>
                      <w:rFonts w:ascii="Arial" w:hAnsi="Arial" w:cs="Arial"/>
                      <w:color w:val="000000"/>
                      <w:sz w:val="18"/>
                      <w:szCs w:val="18"/>
                    </w:rPr>
                    <w:t xml:space="preserve"> izven gradbišča, ki jih bo kot izvajalec oz. njegovi podizvajalci onesnažili s svojimi vozili ali deli;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lastRenderedPageBreak/>
                    <w:t>od začetka izvajanja del do dneva izročitve objekta primerno varovati izvedena dela, opremo in material pred okvarami, propadanjem in uničenjem ter vremenskimi vplivi;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(gradbeni delovodja ali odgovorni vodja del);</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zagotovil obvezno prisotnost odgovornega vodja del in gradbenega delovodja najmanj enkrat tedensko, na vseh operativnih sestankih;</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rsidR="007E2C7B" w:rsidRDefault="006059B7" w:rsidP="005769D7">
                  <w:pPr>
                    <w:numPr>
                      <w:ilvl w:val="0"/>
                      <w:numId w:val="11"/>
                    </w:numPr>
                    <w:jc w:val="both"/>
                    <w:rPr>
                      <w:rFonts w:ascii="Arial" w:hAnsi="Arial" w:cs="Arial"/>
                      <w:color w:val="000000"/>
                      <w:sz w:val="18"/>
                      <w:szCs w:val="18"/>
                    </w:rPr>
                  </w:pPr>
                  <w:r>
                    <w:rPr>
                      <w:rFonts w:ascii="Arial" w:hAnsi="Arial" w:cs="Arial"/>
                      <w:color w:val="000000"/>
                      <w:sz w:val="18"/>
                      <w:szCs w:val="18"/>
                    </w:rPr>
                    <w:t>sodeloval z naročnikom do primopredaj</w:t>
                  </w:r>
                  <w:r w:rsidR="00F12999">
                    <w:rPr>
                      <w:rFonts w:ascii="Arial" w:hAnsi="Arial" w:cs="Arial"/>
                      <w:color w:val="000000"/>
                      <w:sz w:val="18"/>
                      <w:szCs w:val="18"/>
                    </w:rPr>
                    <w:t>e ter v času garancijskih rokov;</w:t>
                  </w:r>
                </w:p>
                <w:p w:rsidR="00F12999" w:rsidRDefault="00F12999" w:rsidP="005769D7">
                  <w:pPr>
                    <w:numPr>
                      <w:ilvl w:val="0"/>
                      <w:numId w:val="11"/>
                    </w:numPr>
                    <w:jc w:val="both"/>
                    <w:rPr>
                      <w:rFonts w:ascii="Arial" w:hAnsi="Arial" w:cs="Arial"/>
                      <w:color w:val="000000"/>
                      <w:sz w:val="18"/>
                      <w:szCs w:val="18"/>
                    </w:rPr>
                  </w:pPr>
                  <w:r>
                    <w:rPr>
                      <w:rFonts w:ascii="Arial" w:hAnsi="Arial" w:cs="Arial"/>
                      <w:color w:val="000000"/>
                      <w:sz w:val="18"/>
                      <w:szCs w:val="18"/>
                    </w:rPr>
                    <w:t>za vgrajeno opremo in igrala dostaviti pred prevzemom opravljenih del ustrezne certifikate in navodila o vzdrževanju opreme in igral;</w:t>
                  </w:r>
                </w:p>
              </w:tc>
            </w:tr>
          </w:tbl>
          <w:p w:rsidR="007E2C7B" w:rsidRDefault="007E2C7B"/>
          <w:p w:rsidR="007E2C7B" w:rsidRDefault="006059B7" w:rsidP="00AC41F0">
            <w:pPr>
              <w:spacing w:before="225" w:after="225"/>
              <w:jc w:val="both"/>
            </w:pPr>
            <w:r>
              <w:rPr>
                <w:rFonts w:ascii="Arial" w:hAnsi="Arial" w:cs="Arial"/>
                <w:color w:val="000000"/>
                <w:sz w:val="18"/>
                <w:szCs w:val="18"/>
              </w:rPr>
              <w:t xml:space="preserve">Izvajalec mora zagotoviti tudi izdelavo in postavitev gradbiščnih </w:t>
            </w:r>
            <w:r w:rsidRPr="003D73BE">
              <w:rPr>
                <w:rFonts w:ascii="Arial" w:hAnsi="Arial" w:cs="Arial"/>
                <w:color w:val="FF0000"/>
                <w:sz w:val="18"/>
                <w:szCs w:val="18"/>
              </w:rPr>
              <w:t xml:space="preserve"> </w:t>
            </w:r>
            <w:r>
              <w:rPr>
                <w:rFonts w:ascii="Arial" w:hAnsi="Arial" w:cs="Arial"/>
                <w:color w:val="000000"/>
                <w:sz w:val="18"/>
                <w:szCs w:val="18"/>
              </w:rPr>
              <w:t>tabel skladno z zakonodajo, ki velja v trenutku izvajanja del.</w:t>
            </w:r>
          </w:p>
        </w:tc>
      </w:tr>
    </w:tbl>
    <w:p w:rsidR="007E2C7B" w:rsidRDefault="006059B7">
      <w:pPr>
        <w:spacing w:before="225" w:after="225" w:line="240" w:lineRule="auto"/>
        <w:jc w:val="both"/>
      </w:pPr>
      <w:r>
        <w:rPr>
          <w:rFonts w:ascii="Arial" w:hAnsi="Arial" w:cs="Arial"/>
          <w:b/>
          <w:bCs/>
          <w:color w:val="000000"/>
          <w:sz w:val="18"/>
          <w:szCs w:val="18"/>
        </w:rPr>
        <w:lastRenderedPageBreak/>
        <w:t>VII. STROKOVNI NADZOR</w:t>
      </w:r>
    </w:p>
    <w:p w:rsidR="007E2C7B" w:rsidRDefault="00751570">
      <w:pPr>
        <w:spacing w:after="0" w:line="240" w:lineRule="auto"/>
        <w:jc w:val="center"/>
      </w:pPr>
      <w:r>
        <w:rPr>
          <w:rFonts w:ascii="Arial" w:hAnsi="Arial" w:cs="Arial"/>
          <w:b/>
          <w:bCs/>
          <w:color w:val="000000"/>
          <w:sz w:val="18"/>
          <w:szCs w:val="18"/>
        </w:rPr>
        <w:t>13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Naročnik imenuje za inženirja (nadzorni organ) _______________________</w:t>
            </w:r>
          </w:p>
          <w:p w:rsidR="007E2C7B" w:rsidRDefault="006059B7">
            <w:pPr>
              <w:spacing w:before="225" w:after="225"/>
              <w:jc w:val="both"/>
            </w:pPr>
            <w:r>
              <w:rPr>
                <w:rFonts w:ascii="Arial" w:hAnsi="Arial" w:cs="Arial"/>
                <w:color w:val="000000"/>
                <w:sz w:val="18"/>
                <w:szCs w:val="18"/>
              </w:rPr>
              <w:t>ki ga na gradbišču zastopa:</w:t>
            </w:r>
          </w:p>
          <w:p w:rsidR="007E2C7B" w:rsidRDefault="006059B7">
            <w:pPr>
              <w:spacing w:before="225" w:after="225"/>
              <w:jc w:val="both"/>
            </w:pPr>
            <w:r>
              <w:rPr>
                <w:rFonts w:ascii="Arial" w:hAnsi="Arial" w:cs="Arial"/>
                <w:color w:val="000000"/>
                <w:sz w:val="18"/>
                <w:szCs w:val="18"/>
              </w:rPr>
              <w:t>_________________________</w:t>
            </w:r>
          </w:p>
          <w:p w:rsidR="007E2C7B" w:rsidRDefault="006059B7">
            <w:pPr>
              <w:spacing w:before="225" w:after="225"/>
              <w:jc w:val="both"/>
            </w:pPr>
            <w:r>
              <w:rPr>
                <w:rFonts w:ascii="Arial" w:hAnsi="Arial" w:cs="Arial"/>
                <w:color w:val="000000"/>
                <w:sz w:val="18"/>
                <w:szCs w:val="18"/>
              </w:rPr>
              <w:t>Za naročnikovega pooblaščenca in skrbnika te pogodbe imenuje ______________________.</w:t>
            </w:r>
          </w:p>
          <w:p w:rsidR="007E2C7B" w:rsidRDefault="006059B7">
            <w:pPr>
              <w:spacing w:before="225" w:after="225"/>
              <w:jc w:val="both"/>
            </w:pPr>
            <w:r>
              <w:rPr>
                <w:rFonts w:ascii="Arial" w:hAnsi="Arial" w:cs="Arial"/>
                <w:color w:val="000000"/>
                <w:sz w:val="18"/>
                <w:szCs w:val="18"/>
              </w:rPr>
              <w:t>Nadzorni organ ima pooblastilo naročnika, da v njegovem imenu nadzoruje izvedbo del.</w:t>
            </w:r>
          </w:p>
          <w:p w:rsidR="007E2C7B" w:rsidRDefault="006059B7">
            <w:pPr>
              <w:spacing w:before="225" w:after="225"/>
              <w:jc w:val="both"/>
              <w:rPr>
                <w:rFonts w:ascii="Arial" w:hAnsi="Arial" w:cs="Arial"/>
                <w:color w:val="000000"/>
                <w:sz w:val="18"/>
                <w:szCs w:val="18"/>
              </w:rPr>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p w:rsidR="00D744F3" w:rsidRDefault="00D744F3">
            <w:pPr>
              <w:spacing w:before="225" w:after="225"/>
              <w:jc w:val="both"/>
            </w:pPr>
          </w:p>
        </w:tc>
      </w:tr>
    </w:tbl>
    <w:p w:rsidR="007E2C7B" w:rsidRDefault="006059B7">
      <w:pPr>
        <w:spacing w:before="225" w:after="225" w:line="240" w:lineRule="auto"/>
        <w:jc w:val="both"/>
      </w:pPr>
      <w:r>
        <w:rPr>
          <w:rFonts w:ascii="Arial" w:hAnsi="Arial" w:cs="Arial"/>
          <w:b/>
          <w:bCs/>
          <w:color w:val="000000"/>
          <w:sz w:val="18"/>
          <w:szCs w:val="18"/>
        </w:rPr>
        <w:lastRenderedPageBreak/>
        <w:t>VIII. VODSTVO GRADBIŠČA</w:t>
      </w:r>
    </w:p>
    <w:p w:rsidR="007E2C7B" w:rsidRDefault="00751570">
      <w:pPr>
        <w:spacing w:after="0" w:line="240" w:lineRule="auto"/>
        <w:jc w:val="center"/>
      </w:pPr>
      <w:r>
        <w:rPr>
          <w:rFonts w:ascii="Arial" w:hAnsi="Arial" w:cs="Arial"/>
          <w:b/>
          <w:bCs/>
          <w:color w:val="000000"/>
          <w:sz w:val="18"/>
          <w:szCs w:val="18"/>
        </w:rPr>
        <w:t>14</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za svojega pooblaščenca (zastopnika) po tej pogodbi imenuje _______________________, ki ga na gradbišču zastopa kot odgovorni vodja del.</w:t>
            </w:r>
          </w:p>
          <w:p w:rsidR="007E2C7B" w:rsidRDefault="006059B7">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rsidR="007E2C7B" w:rsidRDefault="006059B7">
            <w:pPr>
              <w:spacing w:before="225" w:after="225"/>
              <w:jc w:val="both"/>
            </w:pPr>
            <w:r>
              <w:rPr>
                <w:rFonts w:ascii="Arial" w:hAnsi="Arial" w:cs="Arial"/>
                <w:color w:val="000000"/>
                <w:sz w:val="18"/>
                <w:szCs w:val="18"/>
              </w:rPr>
              <w:t>Izvajalec mora poskrbeti z odločbo za imenovanje in določitev odgovornega vodje del in odgovornih vodij posameznih del ter odgovornega vodje gradbišča in s tem pisno seznaniti naročnika v roku 8 dni od podpisa pogodbe.</w:t>
            </w:r>
          </w:p>
          <w:p w:rsidR="007E2C7B" w:rsidRDefault="006059B7">
            <w:pPr>
              <w:spacing w:before="225" w:after="225"/>
              <w:jc w:val="both"/>
            </w:pPr>
            <w:r>
              <w:rPr>
                <w:rFonts w:ascii="Arial" w:hAnsi="Arial" w:cs="Arial"/>
                <w:color w:val="000000"/>
                <w:sz w:val="18"/>
                <w:szCs w:val="18"/>
              </w:rPr>
              <w:t>Izvajalec ne sme zamenjati odgovornega vodje del brez predhodnega soglasja naročnika.</w:t>
            </w:r>
          </w:p>
        </w:tc>
      </w:tr>
    </w:tbl>
    <w:p w:rsidR="007E2C7B" w:rsidRDefault="006059B7">
      <w:pPr>
        <w:spacing w:before="225" w:after="225" w:line="240" w:lineRule="auto"/>
        <w:jc w:val="both"/>
      </w:pPr>
      <w:r>
        <w:rPr>
          <w:rFonts w:ascii="Arial" w:hAnsi="Arial" w:cs="Arial"/>
          <w:b/>
          <w:bCs/>
          <w:color w:val="000000"/>
          <w:sz w:val="18"/>
          <w:szCs w:val="18"/>
        </w:rPr>
        <w:t>IX. PRAVICE POGODBENIH STRANK</w:t>
      </w:r>
    </w:p>
    <w:p w:rsidR="007E2C7B" w:rsidRDefault="006059B7">
      <w:pPr>
        <w:spacing w:after="0" w:line="240" w:lineRule="auto"/>
        <w:jc w:val="center"/>
      </w:pPr>
      <w:r>
        <w:rPr>
          <w:rFonts w:ascii="Arial" w:hAnsi="Arial" w:cs="Arial"/>
          <w:b/>
          <w:bCs/>
          <w:color w:val="000000"/>
          <w:sz w:val="18"/>
          <w:szCs w:val="18"/>
        </w:rPr>
        <w:t>1</w:t>
      </w:r>
      <w:r w:rsidR="00751570">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w:t>
            </w:r>
            <w:r w:rsidR="003D73BE">
              <w:rPr>
                <w:rFonts w:ascii="Arial" w:hAnsi="Arial" w:cs="Arial"/>
                <w:color w:val="000000"/>
                <w:sz w:val="18"/>
                <w:szCs w:val="18"/>
              </w:rPr>
              <w:t xml:space="preserve"> </w:t>
            </w:r>
            <w:r w:rsidR="003D73BE" w:rsidRPr="00DF5945">
              <w:rPr>
                <w:rFonts w:ascii="Arial" w:hAnsi="Arial" w:cs="Arial"/>
                <w:sz w:val="18"/>
                <w:szCs w:val="18"/>
              </w:rPr>
              <w:t>Slovenije</w:t>
            </w:r>
            <w:r w:rsidR="00DF5945" w:rsidRPr="00DF5945">
              <w:rPr>
                <w:rFonts w:ascii="Arial" w:hAnsi="Arial" w:cs="Arial"/>
                <w:sz w:val="18"/>
                <w:szCs w:val="18"/>
              </w:rPr>
              <w:t>.</w:t>
            </w:r>
          </w:p>
          <w:p w:rsidR="007E2C7B" w:rsidRDefault="006059B7">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rsidR="007E2C7B" w:rsidRDefault="006059B7">
      <w:pPr>
        <w:spacing w:after="0" w:line="240" w:lineRule="auto"/>
        <w:jc w:val="center"/>
      </w:pPr>
      <w:r>
        <w:rPr>
          <w:rFonts w:ascii="Arial" w:hAnsi="Arial" w:cs="Arial"/>
          <w:b/>
          <w:bCs/>
          <w:color w:val="000000"/>
          <w:sz w:val="18"/>
          <w:szCs w:val="18"/>
        </w:rPr>
        <w:t>1</w:t>
      </w:r>
      <w:r w:rsidR="00751570">
        <w:rPr>
          <w:rFonts w:ascii="Arial" w:hAnsi="Arial" w:cs="Arial"/>
          <w:b/>
          <w:bCs/>
          <w:color w:val="000000"/>
          <w:sz w:val="18"/>
          <w:szCs w:val="18"/>
        </w:rPr>
        <w:t>6</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rsidR="007E2C7B" w:rsidRDefault="006059B7">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7E2C7B" w:rsidRDefault="00751570">
      <w:pPr>
        <w:spacing w:after="0" w:line="240" w:lineRule="auto"/>
        <w:jc w:val="center"/>
      </w:pPr>
      <w:r>
        <w:rPr>
          <w:rFonts w:ascii="Arial" w:hAnsi="Arial" w:cs="Arial"/>
          <w:b/>
          <w:bCs/>
          <w:color w:val="000000"/>
          <w:sz w:val="18"/>
          <w:szCs w:val="18"/>
        </w:rPr>
        <w:t>17</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rsidR="007E2C7B" w:rsidRDefault="006059B7">
      <w:pPr>
        <w:spacing w:before="225" w:after="225" w:line="240" w:lineRule="auto"/>
        <w:jc w:val="both"/>
      </w:pPr>
      <w:r>
        <w:rPr>
          <w:rFonts w:ascii="Arial" w:hAnsi="Arial" w:cs="Arial"/>
          <w:b/>
          <w:bCs/>
          <w:color w:val="000000"/>
          <w:sz w:val="18"/>
          <w:szCs w:val="18"/>
        </w:rPr>
        <w:t>X. ROKI IZVAJANJA DEL</w:t>
      </w:r>
    </w:p>
    <w:p w:rsidR="007E2C7B" w:rsidRDefault="00751570">
      <w:pPr>
        <w:spacing w:after="0" w:line="240" w:lineRule="auto"/>
        <w:jc w:val="center"/>
      </w:pPr>
      <w:r>
        <w:rPr>
          <w:rFonts w:ascii="Arial" w:hAnsi="Arial" w:cs="Arial"/>
          <w:b/>
          <w:bCs/>
          <w:color w:val="000000"/>
          <w:sz w:val="18"/>
          <w:szCs w:val="18"/>
        </w:rPr>
        <w:t>18</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 xml:space="preserve">Izvajalec se zavezuje, da bo s pogodbenimi deli začel, ko ga bo naročnik uvedel v delo in da bo pogodbena dela dokončal v skladu s terminskim planom, najkasneje do </w:t>
            </w:r>
            <w:r w:rsidR="008220CD">
              <w:rPr>
                <w:rFonts w:ascii="Arial" w:hAnsi="Arial" w:cs="Arial"/>
                <w:sz w:val="18"/>
                <w:szCs w:val="18"/>
              </w:rPr>
              <w:t>2</w:t>
            </w:r>
            <w:r w:rsidR="00EA5160">
              <w:rPr>
                <w:rFonts w:ascii="Arial" w:hAnsi="Arial" w:cs="Arial"/>
                <w:sz w:val="18"/>
                <w:szCs w:val="18"/>
              </w:rPr>
              <w:t>5</w:t>
            </w:r>
            <w:r w:rsidR="008220CD">
              <w:rPr>
                <w:rFonts w:ascii="Arial" w:hAnsi="Arial" w:cs="Arial"/>
                <w:sz w:val="18"/>
                <w:szCs w:val="18"/>
              </w:rPr>
              <w:t>.05.2018</w:t>
            </w:r>
            <w:r w:rsidR="00DF5945" w:rsidRPr="00E9625C">
              <w:rPr>
                <w:rFonts w:ascii="Arial" w:hAnsi="Arial" w:cs="Arial"/>
                <w:sz w:val="18"/>
                <w:szCs w:val="18"/>
              </w:rPr>
              <w:t>.</w:t>
            </w:r>
          </w:p>
          <w:p w:rsidR="007E2C7B" w:rsidRDefault="006059B7">
            <w:pPr>
              <w:spacing w:before="225" w:after="225"/>
              <w:jc w:val="both"/>
            </w:pPr>
            <w:r>
              <w:rPr>
                <w:rFonts w:ascii="Arial" w:hAnsi="Arial" w:cs="Arial"/>
                <w:color w:val="000000"/>
                <w:sz w:val="18"/>
                <w:szCs w:val="18"/>
              </w:rPr>
              <w:t>Rok iz predhodnega odstavka je bistvena sestavina te pogodbe.</w:t>
            </w:r>
          </w:p>
          <w:p w:rsidR="007E2C7B" w:rsidRDefault="006059B7">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rsidR="007E2C7B" w:rsidRDefault="006059B7">
            <w:pPr>
              <w:spacing w:before="225" w:after="225"/>
              <w:jc w:val="both"/>
            </w:pPr>
            <w:r>
              <w:rPr>
                <w:rFonts w:ascii="Arial" w:hAnsi="Arial" w:cs="Arial"/>
                <w:color w:val="000000"/>
                <w:sz w:val="18"/>
                <w:szCs w:val="18"/>
              </w:rPr>
              <w:lastRenderedPageBreak/>
              <w:t>Izvajalec je dolžan v roku 8 dni od podpisa izdelati natančen terminski plan dinamike napredovanja del.</w:t>
            </w:r>
          </w:p>
          <w:p w:rsidR="007E2C7B" w:rsidRDefault="006059B7">
            <w:pPr>
              <w:spacing w:before="225" w:after="225"/>
              <w:jc w:val="both"/>
            </w:pPr>
            <w:r>
              <w:rPr>
                <w:rFonts w:ascii="Arial" w:hAnsi="Arial" w:cs="Arial"/>
                <w:color w:val="000000"/>
                <w:sz w:val="18"/>
                <w:szCs w:val="18"/>
              </w:rPr>
              <w:t>Naročnik si pridržuje pravico spreminjati dinamiko izvajanja del v okviru zagotovljenih sredstev.</w:t>
            </w:r>
          </w:p>
          <w:p w:rsidR="007E2C7B" w:rsidRDefault="006059B7">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8220CD" w:rsidRDefault="006059B7">
            <w:pPr>
              <w:spacing w:before="225" w:after="225"/>
              <w:jc w:val="both"/>
              <w:rPr>
                <w:rFonts w:ascii="Arial" w:hAnsi="Arial" w:cs="Arial"/>
                <w:color w:val="000000"/>
                <w:sz w:val="18"/>
                <w:szCs w:val="18"/>
              </w:rPr>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p w:rsidR="00AC41F0" w:rsidRPr="008220CD" w:rsidRDefault="00AC41F0">
            <w:pPr>
              <w:spacing w:before="225" w:after="225"/>
              <w:jc w:val="both"/>
              <w:rPr>
                <w:rFonts w:ascii="Arial" w:hAnsi="Arial" w:cs="Arial"/>
                <w:color w:val="000000"/>
                <w:sz w:val="18"/>
                <w:szCs w:val="18"/>
              </w:rPr>
            </w:pPr>
          </w:p>
          <w:p w:rsidR="00C03E17" w:rsidRDefault="00C03E17">
            <w:pPr>
              <w:spacing w:before="225" w:after="225"/>
              <w:jc w:val="both"/>
            </w:pPr>
          </w:p>
        </w:tc>
      </w:tr>
    </w:tbl>
    <w:p w:rsidR="007E2C7B" w:rsidRDefault="00751570">
      <w:pPr>
        <w:spacing w:after="0" w:line="240" w:lineRule="auto"/>
        <w:jc w:val="center"/>
      </w:pPr>
      <w:r>
        <w:rPr>
          <w:rFonts w:ascii="Arial" w:hAnsi="Arial" w:cs="Arial"/>
          <w:b/>
          <w:bCs/>
          <w:color w:val="000000"/>
          <w:sz w:val="18"/>
          <w:szCs w:val="18"/>
        </w:rPr>
        <w:lastRenderedPageBreak/>
        <w:t>19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2"/>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rsidR="007E2C7B" w:rsidRDefault="006059B7" w:rsidP="005769D7">
                  <w:pPr>
                    <w:numPr>
                      <w:ilvl w:val="0"/>
                      <w:numId w:val="12"/>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7E2C7B" w:rsidRDefault="006059B7">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rsidR="007E2C7B" w:rsidRDefault="006059B7">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7E2C7B" w:rsidRDefault="006059B7">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rsidR="007E2C7B" w:rsidRDefault="006059B7">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rsidR="007E2C7B" w:rsidRDefault="006059B7">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w:t>
            </w:r>
          </w:p>
          <w:p w:rsidR="007E2C7B" w:rsidRDefault="006059B7">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7E2C7B" w:rsidRDefault="006059B7">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rsidR="007E2C7B" w:rsidRDefault="006059B7">
      <w:pPr>
        <w:spacing w:before="225" w:after="225" w:line="240" w:lineRule="auto"/>
        <w:jc w:val="both"/>
      </w:pPr>
      <w:r>
        <w:rPr>
          <w:rFonts w:ascii="Arial" w:hAnsi="Arial" w:cs="Arial"/>
          <w:b/>
          <w:bCs/>
          <w:color w:val="000000"/>
          <w:sz w:val="18"/>
          <w:szCs w:val="18"/>
        </w:rPr>
        <w:lastRenderedPageBreak/>
        <w:t>XI. POGODBENA KAZEN</w:t>
      </w:r>
    </w:p>
    <w:p w:rsidR="007E2C7B" w:rsidRDefault="00751570">
      <w:pPr>
        <w:spacing w:after="0" w:line="240" w:lineRule="auto"/>
        <w:jc w:val="center"/>
      </w:pPr>
      <w:r>
        <w:rPr>
          <w:rFonts w:ascii="Arial" w:hAnsi="Arial" w:cs="Arial"/>
          <w:b/>
          <w:bCs/>
          <w:color w:val="000000"/>
          <w:sz w:val="18"/>
          <w:szCs w:val="18"/>
        </w:rPr>
        <w:t>20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7E2C7B" w:rsidRDefault="006059B7">
            <w:pPr>
              <w:spacing w:before="225" w:after="225"/>
              <w:jc w:val="both"/>
            </w:pPr>
            <w:r>
              <w:rPr>
                <w:rFonts w:ascii="Arial" w:hAnsi="Arial" w:cs="Arial"/>
                <w:color w:val="000000"/>
                <w:sz w:val="18"/>
                <w:szCs w:val="18"/>
              </w:rPr>
              <w:t>Pogodbena kazen se obračuna pri končnem obračunu.</w:t>
            </w:r>
          </w:p>
          <w:p w:rsidR="00774E9B" w:rsidRDefault="006059B7" w:rsidP="00AC41F0">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7E2C7B" w:rsidRDefault="006059B7">
      <w:pPr>
        <w:spacing w:before="225" w:after="225" w:line="240" w:lineRule="auto"/>
        <w:jc w:val="both"/>
      </w:pPr>
      <w:r>
        <w:rPr>
          <w:rFonts w:ascii="Arial" w:hAnsi="Arial" w:cs="Arial"/>
          <w:b/>
          <w:bCs/>
          <w:color w:val="000000"/>
          <w:sz w:val="18"/>
          <w:szCs w:val="18"/>
        </w:rPr>
        <w:t>XII. PREVZEM DEL</w:t>
      </w:r>
    </w:p>
    <w:p w:rsidR="007E2C7B" w:rsidRDefault="00751570">
      <w:pPr>
        <w:spacing w:after="0" w:line="240" w:lineRule="auto"/>
        <w:jc w:val="center"/>
      </w:pPr>
      <w:r>
        <w:rPr>
          <w:rFonts w:ascii="Arial" w:hAnsi="Arial" w:cs="Arial"/>
          <w:b/>
          <w:bCs/>
          <w:color w:val="000000"/>
          <w:sz w:val="18"/>
          <w:szCs w:val="18"/>
        </w:rPr>
        <w:t>21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datum dokončanja del vpisati v gradbeni dnevnik in naročnika takoj pozvati na prevzem del.</w:t>
            </w:r>
          </w:p>
          <w:p w:rsidR="007E2C7B" w:rsidRDefault="006059B7">
            <w:pPr>
              <w:spacing w:before="225" w:after="225"/>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pregled predane dokumentacije s strani izvajalca,</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rsidR="007E2C7B" w:rsidRDefault="006059B7" w:rsidP="005769D7">
                  <w:pPr>
                    <w:numPr>
                      <w:ilvl w:val="0"/>
                      <w:numId w:val="13"/>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rsidR="007E2C7B" w:rsidRDefault="007E2C7B"/>
          <w:p w:rsidR="007E2C7B" w:rsidRDefault="006059B7">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rsidR="007E2C7B" w:rsidRDefault="006059B7">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7E2C7B" w:rsidRDefault="006059B7">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rsidR="007E2C7B" w:rsidRDefault="006059B7">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7E2C7B" w:rsidRDefault="006059B7">
      <w:pPr>
        <w:spacing w:before="225" w:after="225" w:line="240" w:lineRule="auto"/>
        <w:jc w:val="both"/>
      </w:pPr>
      <w:r>
        <w:rPr>
          <w:rFonts w:ascii="Arial" w:hAnsi="Arial" w:cs="Arial"/>
          <w:b/>
          <w:bCs/>
          <w:color w:val="000000"/>
          <w:sz w:val="18"/>
          <w:szCs w:val="18"/>
        </w:rPr>
        <w:t>XIII. ODPRAVA NAPAK OZIROMA POMANJKJIVOSTI TER GARANCIJSKA DOBA</w:t>
      </w:r>
    </w:p>
    <w:p w:rsidR="007E2C7B" w:rsidRDefault="00751570">
      <w:pPr>
        <w:spacing w:after="0" w:line="240" w:lineRule="auto"/>
        <w:jc w:val="center"/>
      </w:pPr>
      <w:r>
        <w:rPr>
          <w:rFonts w:ascii="Arial" w:hAnsi="Arial" w:cs="Arial"/>
          <w:b/>
          <w:bCs/>
          <w:color w:val="000000"/>
          <w:sz w:val="18"/>
          <w:szCs w:val="18"/>
        </w:rPr>
        <w:t>22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Garancijski roki začnejo teči z dnem končnega zapisniškega prevzema pogodbenih del in ko so odpravljene vse napake in manjkajoča dela.</w:t>
            </w:r>
          </w:p>
          <w:p w:rsidR="007E2C7B" w:rsidRDefault="006059B7">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rsidR="007E2C7B" w:rsidRDefault="006059B7">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7E2C7B" w:rsidRDefault="006059B7">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7E2C7B" w:rsidRDefault="006059B7">
            <w:pPr>
              <w:spacing w:before="225" w:after="225"/>
              <w:jc w:val="both"/>
            </w:pPr>
            <w:r>
              <w:rPr>
                <w:rFonts w:ascii="Arial" w:hAnsi="Arial" w:cs="Arial"/>
                <w:color w:val="000000"/>
                <w:sz w:val="18"/>
                <w:szCs w:val="18"/>
              </w:rPr>
              <w:t>Če gre za bistveno napako, ki vpliva na rabo objekta, in je bila povzročena po krivdi izvajalca ali njegovih podizvajalcev ali kooperantov, je izvajalec dolžan naročniku nadomestiti vso nastalo škodo zaradi neobratovanja objekta za čas do vzpostavitve funkcionalnega stanja.</w:t>
            </w:r>
          </w:p>
        </w:tc>
      </w:tr>
    </w:tbl>
    <w:p w:rsidR="007E2C7B" w:rsidRDefault="006059B7">
      <w:pPr>
        <w:spacing w:before="225" w:after="225" w:line="240" w:lineRule="auto"/>
        <w:jc w:val="both"/>
      </w:pPr>
      <w:r>
        <w:rPr>
          <w:rFonts w:ascii="Arial" w:hAnsi="Arial" w:cs="Arial"/>
          <w:b/>
          <w:bCs/>
          <w:color w:val="000000"/>
          <w:sz w:val="18"/>
          <w:szCs w:val="18"/>
        </w:rPr>
        <w:t>XIV. JAMSTVA IN ZAVAROVANJA</w:t>
      </w:r>
    </w:p>
    <w:p w:rsidR="007E2C7B" w:rsidRDefault="00751570">
      <w:pPr>
        <w:spacing w:after="0" w:line="240" w:lineRule="auto"/>
        <w:jc w:val="center"/>
      </w:pPr>
      <w:r>
        <w:rPr>
          <w:rFonts w:ascii="Arial" w:hAnsi="Arial" w:cs="Arial"/>
          <w:b/>
          <w:bCs/>
          <w:color w:val="000000"/>
          <w:sz w:val="18"/>
          <w:szCs w:val="18"/>
        </w:rPr>
        <w:t>23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DOBRO IZVEDBO</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rsidR="007E2C7B" w:rsidRDefault="006059B7">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7E2C7B" w:rsidRDefault="006059B7">
      <w:pPr>
        <w:spacing w:after="0" w:line="240" w:lineRule="auto"/>
        <w:jc w:val="center"/>
      </w:pPr>
      <w:r>
        <w:rPr>
          <w:rFonts w:ascii="Arial" w:hAnsi="Arial" w:cs="Arial"/>
          <w:b/>
          <w:bCs/>
          <w:color w:val="000000"/>
          <w:sz w:val="18"/>
          <w:szCs w:val="18"/>
        </w:rPr>
        <w:t>2</w:t>
      </w:r>
      <w:r w:rsidR="005664C0">
        <w:rPr>
          <w:rFonts w:ascii="Arial" w:hAnsi="Arial" w:cs="Arial"/>
          <w:b/>
          <w:bCs/>
          <w:color w:val="000000"/>
          <w:sz w:val="18"/>
          <w:szCs w:val="18"/>
        </w:rPr>
        <w:t>4</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ZAVAROVANJE ZA ODPRAVO NAPAK</w:t>
            </w:r>
            <w:r w:rsidR="003D73BE">
              <w:rPr>
                <w:rFonts w:ascii="Arial" w:hAnsi="Arial" w:cs="Arial"/>
                <w:color w:val="000000"/>
                <w:sz w:val="18"/>
                <w:szCs w:val="18"/>
              </w:rPr>
              <w:t xml:space="preserve"> </w:t>
            </w:r>
          </w:p>
          <w:p w:rsidR="007E2C7B" w:rsidRDefault="006059B7">
            <w:pPr>
              <w:spacing w:before="225" w:after="225"/>
              <w:jc w:val="both"/>
            </w:pPr>
            <w:r>
              <w:rPr>
                <w:rFonts w:ascii="Arial" w:hAnsi="Arial" w:cs="Arial"/>
                <w:color w:val="000000"/>
                <w:sz w:val="18"/>
                <w:szCs w:val="18"/>
              </w:rPr>
              <w:t>Instrument zavarovanja: _____________</w:t>
            </w:r>
          </w:p>
          <w:p w:rsidR="007E2C7B" w:rsidRDefault="006059B7">
            <w:pPr>
              <w:spacing w:before="225" w:after="225"/>
              <w:jc w:val="both"/>
            </w:pPr>
            <w:r>
              <w:rPr>
                <w:rFonts w:ascii="Arial" w:hAnsi="Arial" w:cs="Arial"/>
                <w:color w:val="000000"/>
                <w:sz w:val="18"/>
                <w:szCs w:val="18"/>
              </w:rPr>
              <w:t>Višina zavarovanja: _____________</w:t>
            </w:r>
          </w:p>
          <w:p w:rsidR="007E2C7B" w:rsidRDefault="006059B7">
            <w:pPr>
              <w:spacing w:before="225" w:after="225"/>
              <w:jc w:val="both"/>
            </w:pPr>
            <w:r>
              <w:rPr>
                <w:rFonts w:ascii="Arial" w:hAnsi="Arial" w:cs="Arial"/>
                <w:color w:val="000000"/>
                <w:sz w:val="18"/>
                <w:szCs w:val="18"/>
              </w:rPr>
              <w:t>Čas veljavnosti: _____________</w:t>
            </w:r>
          </w:p>
          <w:p w:rsidR="007E2C7B" w:rsidRDefault="006059B7">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garancijo za dobro izvedbo pogodbenih obveznosti.</w:t>
            </w:r>
          </w:p>
          <w:p w:rsidR="007E2C7B" w:rsidRDefault="006059B7">
            <w:pPr>
              <w:spacing w:before="225" w:after="225"/>
              <w:jc w:val="both"/>
            </w:pPr>
            <w:r>
              <w:rPr>
                <w:rFonts w:ascii="Arial" w:hAnsi="Arial" w:cs="Arial"/>
                <w:color w:val="000000"/>
                <w:sz w:val="18"/>
                <w:szCs w:val="18"/>
              </w:rPr>
              <w:lastRenderedPageBreak/>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7E2C7B" w:rsidRDefault="006059B7">
      <w:pPr>
        <w:spacing w:before="225" w:after="225" w:line="240" w:lineRule="auto"/>
        <w:jc w:val="both"/>
      </w:pPr>
      <w:r>
        <w:rPr>
          <w:rFonts w:ascii="Arial" w:hAnsi="Arial" w:cs="Arial"/>
          <w:b/>
          <w:bCs/>
          <w:color w:val="000000"/>
          <w:sz w:val="18"/>
          <w:szCs w:val="18"/>
        </w:rPr>
        <w:lastRenderedPageBreak/>
        <w:t>XV. ODSTOP OD POGODBE</w:t>
      </w:r>
    </w:p>
    <w:p w:rsidR="007E2C7B" w:rsidRDefault="005664C0">
      <w:pPr>
        <w:spacing w:after="0" w:line="240" w:lineRule="auto"/>
        <w:jc w:val="center"/>
      </w:pPr>
      <w:r>
        <w:rPr>
          <w:rFonts w:ascii="Arial" w:hAnsi="Arial" w:cs="Arial"/>
          <w:b/>
          <w:bCs/>
          <w:color w:val="000000"/>
          <w:sz w:val="18"/>
          <w:szCs w:val="18"/>
        </w:rPr>
        <w:t>25</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7E2C7B" w:rsidRDefault="006059B7">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4"/>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7E2C7B" w:rsidRDefault="006059B7" w:rsidP="005769D7">
                  <w:pPr>
                    <w:numPr>
                      <w:ilvl w:val="0"/>
                      <w:numId w:val="14"/>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7E2C7B" w:rsidRDefault="006059B7" w:rsidP="005769D7">
                  <w:pPr>
                    <w:numPr>
                      <w:ilvl w:val="0"/>
                      <w:numId w:val="14"/>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7E2C7B" w:rsidRDefault="007E2C7B"/>
          <w:p w:rsidR="007E2C7B" w:rsidRDefault="006059B7">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384"/>
            </w:tblGrid>
            <w:tr w:rsidR="007E2C7B">
              <w:tc>
                <w:tcPr>
                  <w:tcW w:w="0" w:type="auto"/>
                  <w:tcMar>
                    <w:top w:w="0" w:type="auto"/>
                    <w:bottom w:w="0" w:type="auto"/>
                  </w:tcMar>
                </w:tcPr>
                <w:p w:rsidR="007E2C7B" w:rsidRDefault="006059B7" w:rsidP="005769D7">
                  <w:pPr>
                    <w:numPr>
                      <w:ilvl w:val="0"/>
                      <w:numId w:val="15"/>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7E2C7B" w:rsidRDefault="006059B7" w:rsidP="005769D7">
                  <w:pPr>
                    <w:numPr>
                      <w:ilvl w:val="0"/>
                      <w:numId w:val="15"/>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7E2C7B" w:rsidRDefault="006059B7" w:rsidP="005769D7">
                  <w:pPr>
                    <w:numPr>
                      <w:ilvl w:val="0"/>
                      <w:numId w:val="15"/>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7E2C7B" w:rsidRDefault="007E2C7B"/>
          <w:p w:rsidR="007E2C7B" w:rsidRDefault="006059B7">
            <w:pPr>
              <w:spacing w:before="225" w:after="225"/>
              <w:jc w:val="both"/>
            </w:pPr>
            <w:r>
              <w:rPr>
                <w:rFonts w:ascii="Arial" w:hAnsi="Arial" w:cs="Arial"/>
                <w:color w:val="000000"/>
                <w:sz w:val="18"/>
                <w:szCs w:val="18"/>
              </w:rPr>
              <w:t>Odstop od pogodbe učinkuje z dnem, ko izvajalec prejme pisno izjavo naročnika o odstopu.</w:t>
            </w:r>
          </w:p>
          <w:p w:rsidR="007E2C7B" w:rsidRDefault="006059B7">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rsidR="007E2C7B" w:rsidRDefault="006059B7">
            <w:pPr>
              <w:spacing w:before="225" w:after="225"/>
              <w:jc w:val="both"/>
            </w:pPr>
            <w:r>
              <w:rPr>
                <w:rFonts w:ascii="Arial" w:hAnsi="Arial" w:cs="Arial"/>
                <w:color w:val="000000"/>
                <w:sz w:val="18"/>
                <w:szCs w:val="18"/>
              </w:rPr>
              <w:t>Pogodba preneha veljati, če je naročnik seznanjen, da je pristojni državni organ ali sodišče s pravnomočno odločitvijo ugotovilo kršitev delovne, okoljske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okoljske ali socialne zakonodaje s strani izvajalca pogodbe o izvedbi javnega naročila ali njegovega podizvajalca</w:t>
            </w:r>
            <w:r w:rsidR="00871D66">
              <w:rPr>
                <w:rFonts w:ascii="Arial" w:hAnsi="Arial" w:cs="Arial"/>
                <w:color w:val="000000"/>
                <w:sz w:val="18"/>
                <w:szCs w:val="18"/>
              </w:rPr>
              <w:t>.</w:t>
            </w:r>
          </w:p>
        </w:tc>
      </w:tr>
    </w:tbl>
    <w:p w:rsidR="007E2C7B" w:rsidRDefault="006059B7">
      <w:pPr>
        <w:spacing w:before="225" w:after="225" w:line="240" w:lineRule="auto"/>
        <w:jc w:val="both"/>
      </w:pPr>
      <w:r>
        <w:rPr>
          <w:rFonts w:ascii="Arial" w:hAnsi="Arial" w:cs="Arial"/>
          <w:b/>
          <w:bCs/>
          <w:color w:val="000000"/>
          <w:sz w:val="18"/>
          <w:szCs w:val="18"/>
        </w:rPr>
        <w:t>XVI. ZAVAROVANJE DEL, MATERIALA IN OPREME</w:t>
      </w:r>
    </w:p>
    <w:p w:rsidR="007E2C7B" w:rsidRDefault="005664C0">
      <w:pPr>
        <w:spacing w:after="0" w:line="240" w:lineRule="auto"/>
        <w:jc w:val="center"/>
      </w:pPr>
      <w:r>
        <w:rPr>
          <w:rFonts w:ascii="Arial" w:hAnsi="Arial" w:cs="Arial"/>
          <w:b/>
          <w:bCs/>
          <w:color w:val="000000"/>
          <w:sz w:val="18"/>
          <w:szCs w:val="18"/>
        </w:rPr>
        <w:t>26</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7E2C7B" w:rsidRDefault="006059B7">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7E2C7B" w:rsidRDefault="006059B7">
            <w:pPr>
              <w:spacing w:before="225" w:after="225"/>
              <w:jc w:val="both"/>
            </w:pPr>
            <w:r>
              <w:rPr>
                <w:rFonts w:ascii="Arial" w:hAnsi="Arial" w:cs="Arial"/>
                <w:color w:val="000000"/>
                <w:sz w:val="18"/>
                <w:szCs w:val="18"/>
              </w:rPr>
              <w:lastRenderedPageBreak/>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7E2C7B" w:rsidRDefault="006059B7">
            <w:pPr>
              <w:spacing w:before="225" w:after="225"/>
              <w:jc w:val="both"/>
            </w:pPr>
            <w:r>
              <w:rPr>
                <w:rFonts w:ascii="Arial" w:hAnsi="Arial" w:cs="Arial"/>
                <w:color w:val="000000"/>
                <w:sz w:val="18"/>
                <w:szCs w:val="18"/>
              </w:rPr>
              <w:t>Območje gradnje izvajalec opremi v skladu s predpisi s področja gradnje in varstva in zdravja pri delu.</w:t>
            </w:r>
          </w:p>
          <w:p w:rsidR="007E2C7B" w:rsidRDefault="006059B7">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rsidR="007E2C7B" w:rsidRDefault="006059B7">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rsidR="007E2C7B" w:rsidRDefault="006059B7">
      <w:pPr>
        <w:spacing w:before="225" w:after="225" w:line="240" w:lineRule="auto"/>
        <w:jc w:val="both"/>
      </w:pPr>
      <w:r>
        <w:rPr>
          <w:rFonts w:ascii="Arial" w:hAnsi="Arial" w:cs="Arial"/>
          <w:b/>
          <w:bCs/>
          <w:color w:val="000000"/>
          <w:sz w:val="18"/>
          <w:szCs w:val="18"/>
        </w:rPr>
        <w:lastRenderedPageBreak/>
        <w:t>XVII. REŠEVANJE SPOROV</w:t>
      </w:r>
    </w:p>
    <w:p w:rsidR="007E2C7B" w:rsidRDefault="005664C0">
      <w:pPr>
        <w:spacing w:after="0" w:line="240" w:lineRule="auto"/>
        <w:jc w:val="center"/>
      </w:pPr>
      <w:r>
        <w:rPr>
          <w:rFonts w:ascii="Arial" w:hAnsi="Arial" w:cs="Arial"/>
          <w:b/>
          <w:bCs/>
          <w:color w:val="000000"/>
          <w:sz w:val="18"/>
          <w:szCs w:val="18"/>
        </w:rPr>
        <w:t>27</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5664C0" w:rsidRDefault="006059B7" w:rsidP="00AC41F0">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7E2C7B" w:rsidRDefault="006059B7">
      <w:pPr>
        <w:spacing w:before="225" w:after="225" w:line="240" w:lineRule="auto"/>
        <w:jc w:val="both"/>
      </w:pPr>
      <w:r>
        <w:rPr>
          <w:rFonts w:ascii="Arial" w:hAnsi="Arial" w:cs="Arial"/>
          <w:b/>
          <w:bCs/>
          <w:color w:val="000000"/>
          <w:sz w:val="18"/>
          <w:szCs w:val="18"/>
        </w:rPr>
        <w:t>XVIII. PROTIKORUPCIJSKA</w:t>
      </w:r>
      <w:r w:rsidR="002D70DD">
        <w:rPr>
          <w:rFonts w:ascii="Arial" w:hAnsi="Arial" w:cs="Arial"/>
          <w:b/>
          <w:bCs/>
          <w:color w:val="000000"/>
          <w:sz w:val="18"/>
          <w:szCs w:val="18"/>
        </w:rPr>
        <w:t xml:space="preserve"> IN SOCIALNA KLAVZULA</w:t>
      </w:r>
    </w:p>
    <w:p w:rsidR="007E2C7B" w:rsidRDefault="005664C0">
      <w:pPr>
        <w:spacing w:after="0" w:line="240" w:lineRule="auto"/>
        <w:jc w:val="center"/>
      </w:pPr>
      <w:r>
        <w:rPr>
          <w:rFonts w:ascii="Arial" w:hAnsi="Arial" w:cs="Arial"/>
          <w:b/>
          <w:bCs/>
          <w:color w:val="000000"/>
          <w:sz w:val="18"/>
          <w:szCs w:val="18"/>
        </w:rPr>
        <w:t>28</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2D70DD" w:rsidRPr="002D70DD" w:rsidRDefault="002D70DD">
            <w:pPr>
              <w:spacing w:before="225" w:after="225"/>
              <w:jc w:val="both"/>
              <w:rPr>
                <w:rFonts w:ascii="Arial" w:hAnsi="Arial" w:cs="Arial"/>
                <w:i/>
                <w:color w:val="000000"/>
                <w:sz w:val="18"/>
                <w:szCs w:val="18"/>
              </w:rPr>
            </w:pPr>
            <w:r w:rsidRPr="002D70DD">
              <w:rPr>
                <w:rFonts w:ascii="Arial" w:hAnsi="Arial" w:cs="Arial"/>
                <w:i/>
                <w:color w:val="000000"/>
                <w:sz w:val="18"/>
                <w:szCs w:val="18"/>
              </w:rPr>
              <w:t>Protikorupcijska klavzula</w:t>
            </w:r>
          </w:p>
          <w:p w:rsidR="007E2C7B" w:rsidRDefault="006059B7">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7E2C7B" w:rsidRDefault="006059B7">
            <w:pPr>
              <w:spacing w:before="225" w:after="225"/>
              <w:jc w:val="both"/>
              <w:rPr>
                <w:rFonts w:ascii="Arial" w:hAnsi="Arial" w:cs="Arial"/>
                <w:color w:val="000000"/>
                <w:sz w:val="18"/>
                <w:szCs w:val="18"/>
              </w:rPr>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p w:rsidR="002D70DD" w:rsidRPr="002D70DD" w:rsidRDefault="002D70DD">
            <w:pPr>
              <w:spacing w:before="225" w:after="225"/>
              <w:jc w:val="both"/>
              <w:rPr>
                <w:rFonts w:ascii="Arial" w:hAnsi="Arial" w:cs="Arial"/>
                <w:i/>
                <w:sz w:val="18"/>
                <w:szCs w:val="18"/>
              </w:rPr>
            </w:pPr>
            <w:r w:rsidRPr="002D70DD">
              <w:rPr>
                <w:rFonts w:ascii="Arial" w:hAnsi="Arial" w:cs="Arial"/>
                <w:i/>
                <w:sz w:val="18"/>
                <w:szCs w:val="18"/>
              </w:rPr>
              <w:t>Socialna klavzula</w:t>
            </w:r>
          </w:p>
          <w:p w:rsidR="002D70DD" w:rsidRPr="002D70DD" w:rsidRDefault="002D70DD">
            <w:pPr>
              <w:spacing w:before="225" w:after="225"/>
              <w:jc w:val="both"/>
              <w:rPr>
                <w:rFonts w:ascii="Arial" w:hAnsi="Arial" w:cs="Arial"/>
                <w:sz w:val="18"/>
                <w:szCs w:val="18"/>
              </w:rPr>
            </w:pPr>
            <w:r>
              <w:rPr>
                <w:rFonts w:ascii="Arial" w:hAnsi="Arial" w:cs="Arial"/>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sz w:val="18"/>
                <w:szCs w:val="18"/>
              </w:rPr>
              <w:t>okoljske</w:t>
            </w:r>
            <w:proofErr w:type="spellEnd"/>
            <w:r>
              <w:rPr>
                <w:rFonts w:ascii="Arial" w:hAnsi="Arial" w:cs="Arial"/>
                <w:sz w:val="18"/>
                <w:szCs w:val="18"/>
              </w:rPr>
              <w:t xml:space="preserve"> ali socialne zakonodaje s strani izvajalca pogodbe o izvedbi javnega naročila ali njegovega podizvajalca.</w:t>
            </w:r>
          </w:p>
        </w:tc>
      </w:tr>
    </w:tbl>
    <w:p w:rsidR="007E2C7B" w:rsidRDefault="006059B7">
      <w:pPr>
        <w:spacing w:before="225" w:after="225" w:line="240" w:lineRule="auto"/>
        <w:jc w:val="both"/>
      </w:pPr>
      <w:r>
        <w:rPr>
          <w:rFonts w:ascii="Arial" w:hAnsi="Arial" w:cs="Arial"/>
          <w:b/>
          <w:bCs/>
          <w:color w:val="000000"/>
          <w:sz w:val="18"/>
          <w:szCs w:val="18"/>
        </w:rPr>
        <w:t>XIX. REVIZIJSKA SLED</w:t>
      </w:r>
    </w:p>
    <w:p w:rsidR="007E2C7B" w:rsidRDefault="005664C0">
      <w:pPr>
        <w:spacing w:after="0" w:line="240" w:lineRule="auto"/>
        <w:jc w:val="center"/>
      </w:pPr>
      <w:r>
        <w:rPr>
          <w:rFonts w:ascii="Arial" w:hAnsi="Arial" w:cs="Arial"/>
          <w:b/>
          <w:bCs/>
          <w:color w:val="000000"/>
          <w:sz w:val="18"/>
          <w:szCs w:val="18"/>
        </w:rPr>
        <w:t>29</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7E2C7B" w:rsidRDefault="006059B7">
            <w:pPr>
              <w:spacing w:before="225" w:after="225"/>
              <w:jc w:val="both"/>
            </w:pPr>
            <w:r>
              <w:rPr>
                <w:rFonts w:ascii="Arial" w:hAnsi="Arial" w:cs="Arial"/>
                <w:color w:val="000000"/>
                <w:sz w:val="18"/>
                <w:szCs w:val="18"/>
              </w:rPr>
              <w:t xml:space="preserve">Izvajalec je vso dokumentacijo, povezano z izvajanjem projekta, dolžan hraniti v skladu z veljavno zakonodajo oziroma še najmanj 10 let po izpolnitvi pogodbenih obveznosti za potrebe naknadnih </w:t>
            </w:r>
            <w:r>
              <w:rPr>
                <w:rFonts w:ascii="Arial" w:hAnsi="Arial" w:cs="Arial"/>
                <w:color w:val="000000"/>
                <w:sz w:val="18"/>
                <w:szCs w:val="18"/>
              </w:rPr>
              <w:lastRenderedPageBreak/>
              <w:t>preverjanj. Pred iztekom tega roka ga lahko naročnik podaljša. Dokumentacija o projektu je podlaga za spremljanje in nadzor nad izvedbo projekta.</w:t>
            </w:r>
          </w:p>
          <w:p w:rsidR="007E2C7B" w:rsidRDefault="006059B7">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7E2C7B" w:rsidRDefault="006059B7">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rsidR="007E2C7B" w:rsidRDefault="006059B7">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rsidR="007E2C7B" w:rsidRDefault="006059B7">
      <w:pPr>
        <w:spacing w:before="225" w:after="225" w:line="240" w:lineRule="auto"/>
        <w:jc w:val="both"/>
      </w:pPr>
      <w:r>
        <w:rPr>
          <w:rFonts w:ascii="Arial" w:hAnsi="Arial" w:cs="Arial"/>
          <w:b/>
          <w:bCs/>
          <w:color w:val="000000"/>
          <w:sz w:val="18"/>
          <w:szCs w:val="18"/>
        </w:rPr>
        <w:lastRenderedPageBreak/>
        <w:t>XX. POSLOVNA SKRIVNOST</w:t>
      </w:r>
    </w:p>
    <w:p w:rsidR="007E2C7B" w:rsidRDefault="005664C0">
      <w:pPr>
        <w:spacing w:after="0" w:line="240" w:lineRule="auto"/>
        <w:jc w:val="center"/>
      </w:pPr>
      <w:r>
        <w:rPr>
          <w:rFonts w:ascii="Arial" w:hAnsi="Arial" w:cs="Arial"/>
          <w:b/>
          <w:bCs/>
          <w:color w:val="000000"/>
          <w:sz w:val="18"/>
          <w:szCs w:val="18"/>
        </w:rPr>
        <w:t>30</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7E2C7B" w:rsidRDefault="006059B7">
            <w:pPr>
              <w:spacing w:before="225" w:after="225"/>
              <w:jc w:val="both"/>
            </w:pPr>
            <w:r>
              <w:rPr>
                <w:rFonts w:ascii="Arial" w:hAnsi="Arial" w:cs="Arial"/>
                <w:color w:val="000000"/>
                <w:sz w:val="18"/>
                <w:szCs w:val="18"/>
              </w:rPr>
              <w:t>Izvajalec se zavezuje varovati poslovno skrivnost naročnika in njegovih partnerjev.</w:t>
            </w:r>
          </w:p>
          <w:p w:rsidR="007E2C7B" w:rsidRDefault="006059B7">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rsidR="005D1995" w:rsidRPr="005927A9" w:rsidRDefault="006059B7">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r w:rsidR="005927A9">
              <w:t xml:space="preserve"> </w:t>
            </w:r>
            <w:r>
              <w:rPr>
                <w:rFonts w:ascii="Arial" w:hAnsi="Arial" w:cs="Arial"/>
                <w:color w:val="000000"/>
                <w:sz w:val="18"/>
                <w:szCs w:val="18"/>
              </w:rPr>
              <w:t>Določila iz tega člena veljajo tudi v primeru prenehanja veljavnosti te pogodbe in po zaključku ter končnem prevzemu objekta.</w:t>
            </w:r>
          </w:p>
        </w:tc>
      </w:tr>
    </w:tbl>
    <w:p w:rsidR="007E2C7B" w:rsidRDefault="006059B7">
      <w:pPr>
        <w:spacing w:before="225" w:after="225" w:line="240" w:lineRule="auto"/>
        <w:jc w:val="both"/>
      </w:pPr>
      <w:r>
        <w:rPr>
          <w:rFonts w:ascii="Arial" w:hAnsi="Arial" w:cs="Arial"/>
          <w:b/>
          <w:bCs/>
          <w:color w:val="000000"/>
          <w:sz w:val="18"/>
          <w:szCs w:val="18"/>
        </w:rPr>
        <w:t>XXI. KONČNE DOLOČBE</w:t>
      </w:r>
    </w:p>
    <w:p w:rsidR="007E2C7B" w:rsidRDefault="005664C0">
      <w:pPr>
        <w:spacing w:after="0" w:line="240" w:lineRule="auto"/>
        <w:jc w:val="center"/>
      </w:pPr>
      <w:r>
        <w:rPr>
          <w:rFonts w:ascii="Arial" w:hAnsi="Arial" w:cs="Arial"/>
          <w:b/>
          <w:bCs/>
          <w:color w:val="000000"/>
          <w:sz w:val="18"/>
          <w:szCs w:val="18"/>
        </w:rPr>
        <w:t>31</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rsidR="007E2C7B" w:rsidRDefault="005664C0">
      <w:pPr>
        <w:spacing w:after="0" w:line="240" w:lineRule="auto"/>
        <w:jc w:val="center"/>
      </w:pPr>
      <w:r>
        <w:rPr>
          <w:rFonts w:ascii="Arial" w:hAnsi="Arial" w:cs="Arial"/>
          <w:b/>
          <w:bCs/>
          <w:color w:val="000000"/>
          <w:sz w:val="18"/>
          <w:szCs w:val="18"/>
        </w:rPr>
        <w:t>32</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18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se lahko spremeni ali dopolni s pisnim dodatkom, ki ga sprejmeta in podpišeta obe stranki.</w:t>
            </w:r>
          </w:p>
        </w:tc>
      </w:tr>
    </w:tbl>
    <w:p w:rsidR="007E2C7B" w:rsidRDefault="005664C0">
      <w:pPr>
        <w:spacing w:after="0" w:line="240" w:lineRule="auto"/>
        <w:jc w:val="center"/>
      </w:pPr>
      <w:r>
        <w:rPr>
          <w:rFonts w:ascii="Arial" w:hAnsi="Arial" w:cs="Arial"/>
          <w:b/>
          <w:bCs/>
          <w:color w:val="000000"/>
          <w:sz w:val="18"/>
          <w:szCs w:val="18"/>
        </w:rPr>
        <w:t>33</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Za razmerja, ki jih predmetna pogodba ne ureja, veljajo določbe zakona, ki ureja obligacijska razmerja in gradbenih uzanc. Posebne gradbene uzance veljajo, če niso v nasprotju z določili te pogodbe.</w:t>
            </w:r>
          </w:p>
          <w:p w:rsidR="007E2C7B" w:rsidRDefault="006059B7">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rsidR="007E2C7B" w:rsidRDefault="005664C0">
      <w:pPr>
        <w:spacing w:after="0" w:line="240" w:lineRule="auto"/>
        <w:jc w:val="center"/>
      </w:pPr>
      <w:r>
        <w:rPr>
          <w:rFonts w:ascii="Arial" w:hAnsi="Arial" w:cs="Arial"/>
          <w:b/>
          <w:bCs/>
          <w:color w:val="000000"/>
          <w:sz w:val="18"/>
          <w:szCs w:val="18"/>
        </w:rPr>
        <w:t>34</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lastRenderedPageBreak/>
              <w:t>Izvajalec ne more prenesti nobene svoje pogodbene obveznosti na tretjo osebo, razen če za to ne dobi pisnega soglasja naročnika.</w:t>
            </w:r>
          </w:p>
        </w:tc>
      </w:tr>
    </w:tbl>
    <w:p w:rsidR="007E2C7B" w:rsidRDefault="006059B7">
      <w:pPr>
        <w:spacing w:after="0" w:line="240" w:lineRule="auto"/>
        <w:jc w:val="center"/>
      </w:pPr>
      <w:r>
        <w:rPr>
          <w:rFonts w:ascii="Arial" w:hAnsi="Arial" w:cs="Arial"/>
          <w:b/>
          <w:bCs/>
          <w:color w:val="000000"/>
          <w:sz w:val="18"/>
          <w:szCs w:val="18"/>
        </w:rPr>
        <w:t>3</w:t>
      </w:r>
      <w:r w:rsidR="005664C0">
        <w:rPr>
          <w:rFonts w:ascii="Arial" w:hAnsi="Arial" w:cs="Arial"/>
          <w:b/>
          <w:bCs/>
          <w:color w:val="000000"/>
          <w:sz w:val="18"/>
          <w:szCs w:val="18"/>
        </w:rPr>
        <w:t>5</w:t>
      </w:r>
      <w:r>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600"/>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Pogodba je sklenjena in prične veljati z dnem, ko jo podpišeta obe pogodbeni stranki, pod odložnim pogojem po predložitvi garancije za dobro izvedbo.</w:t>
            </w:r>
          </w:p>
        </w:tc>
      </w:tr>
    </w:tbl>
    <w:p w:rsidR="00AC41F0" w:rsidRDefault="00AC41F0">
      <w:pPr>
        <w:spacing w:after="0" w:line="240" w:lineRule="auto"/>
        <w:jc w:val="center"/>
        <w:rPr>
          <w:rFonts w:ascii="Arial" w:hAnsi="Arial" w:cs="Arial"/>
          <w:b/>
          <w:bCs/>
          <w:color w:val="000000"/>
          <w:sz w:val="18"/>
          <w:szCs w:val="18"/>
        </w:rPr>
      </w:pPr>
    </w:p>
    <w:p w:rsidR="007E2C7B" w:rsidRDefault="00751570">
      <w:pPr>
        <w:spacing w:after="0" w:line="240" w:lineRule="auto"/>
        <w:jc w:val="center"/>
      </w:pPr>
      <w:r>
        <w:rPr>
          <w:rFonts w:ascii="Arial" w:hAnsi="Arial" w:cs="Arial"/>
          <w:b/>
          <w:bCs/>
          <w:color w:val="000000"/>
          <w:sz w:val="18"/>
          <w:szCs w:val="18"/>
        </w:rPr>
        <w:t>3</w:t>
      </w:r>
      <w:r w:rsidR="005664C0">
        <w:rPr>
          <w:rFonts w:ascii="Arial" w:hAnsi="Arial" w:cs="Arial"/>
          <w:b/>
          <w:bCs/>
          <w:color w:val="000000"/>
          <w:sz w:val="18"/>
          <w:szCs w:val="18"/>
        </w:rPr>
        <w:t>6</w:t>
      </w:r>
      <w:r w:rsidR="006059B7">
        <w:rPr>
          <w:rFonts w:ascii="Arial" w:hAnsi="Arial" w:cs="Arial"/>
          <w:b/>
          <w:bCs/>
          <w:color w:val="000000"/>
          <w:sz w:val="18"/>
          <w:szCs w:val="18"/>
        </w:rPr>
        <w:t>. člen</w:t>
      </w:r>
    </w:p>
    <w:tbl>
      <w:tblPr>
        <w:tblStyle w:val="NormalTablePHPDOCX"/>
        <w:tblW w:w="0" w:type="auto"/>
        <w:tblLook w:val="04A0" w:firstRow="1" w:lastRow="0" w:firstColumn="1" w:lastColumn="0" w:noHBand="0" w:noVBand="1"/>
      </w:tblPr>
      <w:tblGrid>
        <w:gridCol w:w="8091"/>
      </w:tblGrid>
      <w:tr w:rsidR="007E2C7B">
        <w:tc>
          <w:tcPr>
            <w:tcW w:w="0" w:type="auto"/>
            <w:tcMar>
              <w:top w:w="0" w:type="auto"/>
              <w:bottom w:w="0" w:type="auto"/>
            </w:tcMar>
          </w:tcPr>
          <w:p w:rsidR="007E2C7B" w:rsidRDefault="006059B7">
            <w:pPr>
              <w:spacing w:before="225" w:after="225"/>
              <w:jc w:val="both"/>
            </w:pPr>
            <w:r>
              <w:rPr>
                <w:rFonts w:ascii="Arial" w:hAnsi="Arial" w:cs="Arial"/>
                <w:color w:val="000000"/>
                <w:sz w:val="18"/>
                <w:szCs w:val="18"/>
              </w:rPr>
              <w:t>Ta pogodba je napisana v štirih (4) enakih izvodih, od katerih prejmeta naročnik in izvajalec dva (2)</w:t>
            </w:r>
          </w:p>
        </w:tc>
      </w:tr>
    </w:tbl>
    <w:p w:rsidR="002D70DD" w:rsidRDefault="00C03E17" w:rsidP="008220CD">
      <w:pPr>
        <w:spacing w:before="975" w:after="225" w:line="240" w:lineRule="auto"/>
        <w:jc w:val="both"/>
        <w:rPr>
          <w:rFonts w:ascii="Arial" w:hAnsi="Arial" w:cs="Arial"/>
          <w:color w:val="000000"/>
          <w:sz w:val="18"/>
          <w:szCs w:val="18"/>
        </w:rPr>
      </w:pPr>
      <w:r>
        <w:rPr>
          <w:rFonts w:ascii="Arial" w:hAnsi="Arial" w:cs="Arial"/>
          <w:color w:val="000000"/>
          <w:sz w:val="18"/>
          <w:szCs w:val="18"/>
        </w:rPr>
        <w:t>V</w:t>
      </w:r>
      <w:r w:rsidR="006059B7">
        <w:rPr>
          <w:rFonts w:ascii="Arial" w:hAnsi="Arial" w:cs="Arial"/>
          <w:color w:val="000000"/>
          <w:sz w:val="18"/>
          <w:szCs w:val="18"/>
        </w:rPr>
        <w:t xml:space="preserve"> ______</w:t>
      </w:r>
      <w:r w:rsidR="005D1995">
        <w:rPr>
          <w:rFonts w:ascii="Arial" w:hAnsi="Arial" w:cs="Arial"/>
          <w:color w:val="000000"/>
          <w:sz w:val="18"/>
          <w:szCs w:val="18"/>
        </w:rPr>
        <w:t>__________, dne ______________                            V/na ________________, dne ________</w:t>
      </w:r>
      <w:r w:rsidR="008220CD">
        <w:rPr>
          <w:rFonts w:ascii="Arial" w:hAnsi="Arial" w:cs="Arial"/>
          <w:color w:val="000000"/>
          <w:sz w:val="18"/>
          <w:szCs w:val="18"/>
        </w:rPr>
        <w:t>________</w:t>
      </w:r>
    </w:p>
    <w:p w:rsidR="00097DC0" w:rsidRPr="007D5CCB" w:rsidRDefault="008220CD" w:rsidP="000350DF">
      <w:pPr>
        <w:spacing w:before="975" w:after="225" w:line="240" w:lineRule="auto"/>
        <w:ind w:left="284" w:hanging="284"/>
        <w:jc w:val="both"/>
        <w:rPr>
          <w:rFonts w:ascii="Arial" w:eastAsia="Cambria" w:hAnsi="Arial" w:cs="Arial"/>
        </w:rPr>
        <w:sectPr w:rsidR="00097DC0" w:rsidRPr="007D5CCB">
          <w:type w:val="continuous"/>
          <w:pgSz w:w="11920" w:h="16840"/>
          <w:pgMar w:top="1380" w:right="1640" w:bottom="280" w:left="1680" w:header="708" w:footer="708" w:gutter="0"/>
          <w:cols w:space="708"/>
        </w:sectPr>
      </w:pPr>
      <w:r>
        <w:rPr>
          <w:rFonts w:ascii="Arial" w:hAnsi="Arial" w:cs="Arial"/>
          <w:color w:val="000000"/>
          <w:sz w:val="18"/>
          <w:szCs w:val="18"/>
        </w:rPr>
        <w:t xml:space="preserve">                  OBČINA VERŽEJ</w:t>
      </w:r>
      <w:r w:rsidR="005D1995">
        <w:rPr>
          <w:rFonts w:ascii="Arial" w:hAnsi="Arial" w:cs="Arial"/>
          <w:color w:val="000000"/>
          <w:sz w:val="18"/>
          <w:szCs w:val="18"/>
        </w:rPr>
        <w:t xml:space="preserve">                                                                              IZVAJALEC</w:t>
      </w:r>
      <w:r>
        <w:rPr>
          <w:rFonts w:ascii="Arial" w:hAnsi="Arial" w:cs="Arial"/>
          <w:color w:val="000000"/>
          <w:sz w:val="18"/>
          <w:szCs w:val="18"/>
        </w:rPr>
        <w:tab/>
      </w:r>
      <w:r w:rsidR="002D70DD">
        <w:rPr>
          <w:rFonts w:ascii="Arial" w:hAnsi="Arial" w:cs="Arial"/>
          <w:color w:val="000000"/>
          <w:sz w:val="18"/>
          <w:szCs w:val="18"/>
        </w:rPr>
        <w:t xml:space="preserve">       </w:t>
      </w:r>
      <w:r w:rsidR="000350DF">
        <w:rPr>
          <w:rFonts w:ascii="Arial" w:hAnsi="Arial" w:cs="Arial"/>
          <w:color w:val="000000"/>
          <w:sz w:val="18"/>
          <w:szCs w:val="18"/>
        </w:rPr>
        <w:t xml:space="preserve"> </w:t>
      </w:r>
      <w:r>
        <w:rPr>
          <w:rFonts w:ascii="Arial" w:hAnsi="Arial" w:cs="Arial"/>
          <w:color w:val="000000"/>
          <w:sz w:val="18"/>
          <w:szCs w:val="18"/>
        </w:rPr>
        <w:t>SLAVKO PETOVAR, župan</w:t>
      </w:r>
      <w:r w:rsidR="005D1995">
        <w:rPr>
          <w:rFonts w:ascii="Arial" w:hAnsi="Arial" w:cs="Arial"/>
          <w:color w:val="000000"/>
          <w:sz w:val="18"/>
          <w:szCs w:val="18"/>
        </w:rPr>
        <w:t xml:space="preserve">                      </w:t>
      </w:r>
    </w:p>
    <w:p w:rsidR="00097DC0" w:rsidRDefault="00097DC0" w:rsidP="00097DC0">
      <w:pPr>
        <w:spacing w:after="0" w:line="360" w:lineRule="auto"/>
        <w:ind w:left="480"/>
        <w:rPr>
          <w:rFonts w:ascii="Arial" w:eastAsia="Cambria" w:hAnsi="Arial" w:cs="Arial"/>
        </w:rPr>
      </w:pPr>
      <w:r w:rsidRPr="00D15DF5">
        <w:rPr>
          <w:rFonts w:ascii="Arial" w:eastAsia="Cambria" w:hAnsi="Arial" w:cs="Arial"/>
        </w:rPr>
        <w:lastRenderedPageBreak/>
        <w:t xml:space="preserve">. </w:t>
      </w:r>
    </w:p>
    <w:p w:rsidR="00097DC0" w:rsidRDefault="00097DC0" w:rsidP="00097DC0">
      <w:pPr>
        <w:spacing w:after="0" w:line="360" w:lineRule="auto"/>
        <w:ind w:left="480"/>
        <w:rPr>
          <w:rFonts w:ascii="Arial" w:eastAsia="Cambria" w:hAnsi="Arial" w:cs="Arial"/>
        </w:rPr>
      </w:pPr>
    </w:p>
    <w:p w:rsidR="00097DC0" w:rsidRDefault="00097DC0" w:rsidP="00097DC0">
      <w:pPr>
        <w:spacing w:before="225" w:after="225" w:line="240" w:lineRule="auto"/>
        <w:jc w:val="both"/>
      </w:pPr>
      <w:r>
        <w:rPr>
          <w:rFonts w:ascii="Arial" w:hAnsi="Arial" w:cs="Arial"/>
          <w:color w:val="000000"/>
          <w:sz w:val="18"/>
          <w:szCs w:val="18"/>
        </w:rPr>
        <w:t> </w:t>
      </w:r>
    </w:p>
    <w:p w:rsidR="007E2C7B" w:rsidRDefault="007E2C7B">
      <w:pPr>
        <w:spacing w:before="975" w:after="225" w:line="240" w:lineRule="auto"/>
        <w:jc w:val="both"/>
      </w:pPr>
    </w:p>
    <w:sectPr w:rsidR="007E2C7B" w:rsidSect="00D931BF">
      <w:footerReference w:type="default" r:id="rId21"/>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BA7" w:rsidRDefault="006C6BA7" w:rsidP="006975C6">
      <w:pPr>
        <w:spacing w:after="0" w:line="240" w:lineRule="auto"/>
      </w:pPr>
      <w:r>
        <w:separator/>
      </w:r>
    </w:p>
  </w:endnote>
  <w:endnote w:type="continuationSeparator" w:id="0">
    <w:p w:rsidR="006C6BA7" w:rsidRDefault="006C6BA7"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AD4610">
    <w:pPr>
      <w:pStyle w:val="Noga"/>
      <w:jc w:val="center"/>
    </w:pPr>
    <w:r>
      <w:rPr>
        <w:noProof/>
        <w:lang w:eastAsia="sl-SI"/>
      </w:rPr>
      <w:drawing>
        <wp:anchor distT="0" distB="0" distL="114300" distR="114300" simplePos="0" relativeHeight="251670528" behindDoc="1" locked="0" layoutInCell="1" allowOverlap="1">
          <wp:simplePos x="0" y="0"/>
          <wp:positionH relativeFrom="column">
            <wp:posOffset>2671445</wp:posOffset>
          </wp:positionH>
          <wp:positionV relativeFrom="paragraph">
            <wp:posOffset>-162560</wp:posOffset>
          </wp:positionV>
          <wp:extent cx="658800" cy="781200"/>
          <wp:effectExtent l="0" t="0" r="8255"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800" cy="781200"/>
                  </a:xfrm>
                  <a:prstGeom prst="rect">
                    <a:avLst/>
                  </a:prstGeom>
                  <a:noFill/>
                </pic:spPr>
              </pic:pic>
            </a:graphicData>
          </a:graphic>
        </wp:anchor>
      </w:drawing>
    </w:r>
  </w:p>
  <w:p w:rsidR="007124D6" w:rsidRDefault="007124D6" w:rsidP="00C02EA2">
    <w:pPr>
      <w:pStyle w:val="Noga"/>
      <w:rPr>
        <w:b/>
      </w:rPr>
    </w:pPr>
  </w:p>
  <w:p w:rsidR="007124D6" w:rsidRDefault="007124D6" w:rsidP="00AD4610">
    <w:pPr>
      <w:pStyle w:val="Noga"/>
      <w:jc w:val="center"/>
      <w:rPr>
        <w:b/>
      </w:rPr>
    </w:pPr>
    <w:r>
      <w:rPr>
        <w:b/>
      </w:rPr>
      <w:t xml:space="preserve">                                                   </w:t>
    </w:r>
  </w:p>
  <w:p w:rsidR="007124D6" w:rsidRPr="00C02EA2" w:rsidRDefault="007124D6" w:rsidP="00AD4610">
    <w:pPr>
      <w:pStyle w:val="Noga"/>
      <w:jc w:val="center"/>
      <w:rPr>
        <w:b/>
      </w:rPr>
    </w:pPr>
    <w:r w:rsidRPr="00C02EA2">
      <w:rPr>
        <w:b/>
      </w:rPr>
      <w:t xml:space="preserve">OBČINA </w:t>
    </w:r>
    <w:r>
      <w:rPr>
        <w:b/>
      </w:rPr>
      <w:t>VERŽEJ</w:t>
    </w:r>
  </w:p>
  <w:p w:rsidR="007124D6" w:rsidRDefault="007124D6"/>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Pr>
        <w:noProof/>
        <w:lang w:eastAsia="sl-SI"/>
      </w:rPr>
      <w:drawing>
        <wp:anchor distT="0" distB="0" distL="114300" distR="114300" simplePos="0" relativeHeight="251693056" behindDoc="1" locked="0" layoutInCell="1" allowOverlap="1">
          <wp:simplePos x="0" y="0"/>
          <wp:positionH relativeFrom="column">
            <wp:posOffset>2738120</wp:posOffset>
          </wp:positionH>
          <wp:positionV relativeFrom="paragraph">
            <wp:posOffset>-448140</wp:posOffset>
          </wp:positionV>
          <wp:extent cx="581025" cy="695325"/>
          <wp:effectExtent l="19050" t="0" r="9525" b="0"/>
          <wp:wrapNone/>
          <wp:docPr id="3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lang w:eastAsia="sl-SI"/>
      </w:rPr>
      <w:drawing>
        <wp:anchor distT="0" distB="0" distL="114300" distR="114300" simplePos="0" relativeHeight="251695104" behindDoc="1" locked="0" layoutInCell="1" allowOverlap="1">
          <wp:simplePos x="0" y="0"/>
          <wp:positionH relativeFrom="column">
            <wp:posOffset>2633345</wp:posOffset>
          </wp:positionH>
          <wp:positionV relativeFrom="paragraph">
            <wp:posOffset>-467360</wp:posOffset>
          </wp:positionV>
          <wp:extent cx="666750" cy="790575"/>
          <wp:effectExtent l="19050" t="0" r="0" b="0"/>
          <wp:wrapNone/>
          <wp:docPr id="31"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lang w:eastAsia="sl-SI"/>
      </w:rPr>
      <w:drawing>
        <wp:anchor distT="0" distB="0" distL="114300" distR="114300" simplePos="0" relativeHeight="251697152" behindDoc="1" locked="0" layoutInCell="1" allowOverlap="1">
          <wp:simplePos x="0" y="0"/>
          <wp:positionH relativeFrom="column">
            <wp:posOffset>2757170</wp:posOffset>
          </wp:positionH>
          <wp:positionV relativeFrom="paragraph">
            <wp:posOffset>-242570</wp:posOffset>
          </wp:positionV>
          <wp:extent cx="438150" cy="514350"/>
          <wp:effectExtent l="19050" t="0" r="0" b="0"/>
          <wp:wrapNone/>
          <wp:docPr id="3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14350"/>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DC0" w:rsidRDefault="00097DC0" w:rsidP="00AD4610">
    <w:pPr>
      <w:pStyle w:val="Noga"/>
      <w:tabs>
        <w:tab w:val="left" w:pos="3301"/>
      </w:tabs>
      <w:rPr>
        <w:noProof/>
      </w:rPr>
    </w:pPr>
    <w:r>
      <w:rPr>
        <w:noProof/>
        <w:lang w:eastAsia="sl-SI"/>
      </w:rPr>
      <w:drawing>
        <wp:anchor distT="0" distB="0" distL="114300" distR="114300" simplePos="0" relativeHeight="251699200" behindDoc="1" locked="0" layoutInCell="1" allowOverlap="1" wp14:anchorId="527B4851" wp14:editId="5E923167">
          <wp:simplePos x="0" y="0"/>
          <wp:positionH relativeFrom="column">
            <wp:posOffset>2499994</wp:posOffset>
          </wp:positionH>
          <wp:positionV relativeFrom="paragraph">
            <wp:posOffset>-514985</wp:posOffset>
          </wp:positionV>
          <wp:extent cx="667095" cy="790575"/>
          <wp:effectExtent l="19050" t="0" r="0" b="0"/>
          <wp:wrapNone/>
          <wp:docPr id="2"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95" cy="790575"/>
                  </a:xfrm>
                  <a:prstGeom prst="rect">
                    <a:avLst/>
                  </a:prstGeom>
                  <a:noFill/>
                </pic:spPr>
              </pic:pic>
            </a:graphicData>
          </a:graphic>
        </wp:anchor>
      </w:drawing>
    </w:r>
    <w:r>
      <w:rPr>
        <w:noProof/>
      </w:rPr>
      <w:t xml:space="preserve">                                                                 </w:t>
    </w:r>
  </w:p>
  <w:p w:rsidR="00097DC0" w:rsidRDefault="00097DC0" w:rsidP="00AD4610">
    <w:pPr>
      <w:pStyle w:val="Noga"/>
      <w:tabs>
        <w:tab w:val="left" w:pos="3301"/>
      </w:tabs>
    </w:pPr>
    <w:r>
      <w:rPr>
        <w:noProof/>
      </w:rPr>
      <w:t xml:space="preserve">                                                      OBČINA VERŽEJ</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6059B7">
    <w:pPr>
      <w:pStyle w:val="Noga"/>
      <w:tabs>
        <w:tab w:val="left" w:pos="3301"/>
      </w:tabs>
    </w:pPr>
    <w:r>
      <w:rPr>
        <w:noProof/>
        <w:lang w:eastAsia="sl-SI"/>
      </w:rPr>
      <w:drawing>
        <wp:anchor distT="0" distB="0" distL="114300" distR="114300" simplePos="0" relativeHeight="251678720" behindDoc="1" locked="0" layoutInCell="1" allowOverlap="1">
          <wp:simplePos x="0" y="0"/>
          <wp:positionH relativeFrom="column">
            <wp:posOffset>2576195</wp:posOffset>
          </wp:positionH>
          <wp:positionV relativeFrom="paragraph">
            <wp:posOffset>-486410</wp:posOffset>
          </wp:positionV>
          <wp:extent cx="666750" cy="790575"/>
          <wp:effectExtent l="19050" t="0" r="0" b="0"/>
          <wp:wrapNone/>
          <wp:docPr id="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r>
      <w:ptab w:relativeTo="margin" w:alignment="center" w:leader="none"/>
    </w:r>
  </w:p>
  <w:p w:rsidR="007124D6" w:rsidRDefault="007124D6" w:rsidP="006059B7">
    <w:pPr>
      <w:pStyle w:val="Noga"/>
      <w:tabs>
        <w:tab w:val="left" w:pos="3301"/>
      </w:tabs>
    </w:pPr>
    <w:r>
      <w:t xml:space="preserve">                                                          OBČINA VERŽEJ</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rPr>
        <w:noProof/>
      </w:rPr>
    </w:pPr>
    <w:r>
      <w:rPr>
        <w:noProof/>
        <w:lang w:eastAsia="sl-SI"/>
      </w:rPr>
      <w:drawing>
        <wp:anchor distT="0" distB="0" distL="114300" distR="114300" simplePos="0" relativeHeight="251680768" behindDoc="1" locked="0" layoutInCell="1" allowOverlap="1">
          <wp:simplePos x="0" y="0"/>
          <wp:positionH relativeFrom="column">
            <wp:posOffset>2633345</wp:posOffset>
          </wp:positionH>
          <wp:positionV relativeFrom="paragraph">
            <wp:posOffset>-314960</wp:posOffset>
          </wp:positionV>
          <wp:extent cx="523875" cy="619125"/>
          <wp:effectExtent l="19050" t="0" r="9525" b="0"/>
          <wp:wrapNone/>
          <wp:docPr id="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pic:spPr>
              </pic:pic>
            </a:graphicData>
          </a:graphic>
        </wp:anchor>
      </w:drawing>
    </w:r>
    <w:r>
      <w:rPr>
        <w:noProof/>
      </w:rPr>
      <w:t xml:space="preserve">                                                                   </w:t>
    </w:r>
  </w:p>
  <w:p w:rsidR="007124D6" w:rsidRDefault="007124D6" w:rsidP="00784719">
    <w:pPr>
      <w:pStyle w:val="Noga"/>
      <w:tabs>
        <w:tab w:val="left" w:pos="3301"/>
      </w:tabs>
    </w:pPr>
    <w:r>
      <w:rPr>
        <w:noProof/>
      </w:rPr>
      <w:t xml:space="preserve">                                                          OBČINA VERŽEJ</w:t>
    </w:r>
    <w:r>
      <w:ptab w:relativeTo="margin" w:alignment="right" w:leader="none"/>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6059B7">
    <w:pPr>
      <w:pStyle w:val="Noga"/>
      <w:tabs>
        <w:tab w:val="left" w:pos="3301"/>
      </w:tabs>
    </w:pPr>
    <w:r>
      <w:rPr>
        <w:noProof/>
        <w:lang w:eastAsia="sl-SI"/>
      </w:rPr>
      <w:drawing>
        <wp:anchor distT="0" distB="0" distL="114300" distR="114300" simplePos="0" relativeHeight="251682816" behindDoc="1" locked="0" layoutInCell="1" allowOverlap="1">
          <wp:simplePos x="0" y="0"/>
          <wp:positionH relativeFrom="column">
            <wp:posOffset>2900045</wp:posOffset>
          </wp:positionH>
          <wp:positionV relativeFrom="paragraph">
            <wp:posOffset>-505460</wp:posOffset>
          </wp:positionV>
          <wp:extent cx="666750" cy="790575"/>
          <wp:effectExtent l="19050" t="0" r="0" b="0"/>
          <wp:wrapNone/>
          <wp:docPr id="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r>
      <w:t xml:space="preserve">                                                                          </w:t>
    </w:r>
  </w:p>
  <w:p w:rsidR="007124D6" w:rsidRDefault="007124D6" w:rsidP="006059B7">
    <w:pPr>
      <w:pStyle w:val="Noga"/>
      <w:tabs>
        <w:tab w:val="left" w:pos="3301"/>
      </w:tabs>
    </w:pPr>
    <w:r>
      <w:t xml:space="preserve">                                                                   OBČINA VERŽEJ</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E43F7E">
      <w:rPr>
        <w:noProof/>
        <w:lang w:eastAsia="sl-SI"/>
      </w:rPr>
      <w:drawing>
        <wp:anchor distT="0" distB="0" distL="114300" distR="114300" simplePos="0" relativeHeight="251684864" behindDoc="1" locked="0" layoutInCell="1" allowOverlap="1">
          <wp:simplePos x="0" y="0"/>
          <wp:positionH relativeFrom="column">
            <wp:posOffset>2700020</wp:posOffset>
          </wp:positionH>
          <wp:positionV relativeFrom="paragraph">
            <wp:posOffset>-495935</wp:posOffset>
          </wp:positionV>
          <wp:extent cx="666750" cy="790575"/>
          <wp:effectExtent l="19050" t="0" r="0" b="0"/>
          <wp:wrapNone/>
          <wp:docPr id="2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lang w:eastAsia="sl-SI"/>
      </w:rPr>
      <w:drawing>
        <wp:anchor distT="0" distB="0" distL="114300" distR="114300" simplePos="0" relativeHeight="251686912" behindDoc="1" locked="0" layoutInCell="1" allowOverlap="1">
          <wp:simplePos x="0" y="0"/>
          <wp:positionH relativeFrom="column">
            <wp:posOffset>2680970</wp:posOffset>
          </wp:positionH>
          <wp:positionV relativeFrom="paragraph">
            <wp:posOffset>-391160</wp:posOffset>
          </wp:positionV>
          <wp:extent cx="562610" cy="666750"/>
          <wp:effectExtent l="19050" t="0" r="8890" b="0"/>
          <wp:wrapNone/>
          <wp:docPr id="2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610" cy="666750"/>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rPr>
      <w:drawing>
        <wp:anchor distT="0" distB="0" distL="114300" distR="114300" simplePos="0" relativeHeight="251688960" behindDoc="1" locked="0" layoutInCell="1" allowOverlap="1">
          <wp:simplePos x="0" y="0"/>
          <wp:positionH relativeFrom="column">
            <wp:posOffset>2680970</wp:posOffset>
          </wp:positionH>
          <wp:positionV relativeFrom="paragraph">
            <wp:posOffset>-316230</wp:posOffset>
          </wp:positionV>
          <wp:extent cx="666750" cy="790575"/>
          <wp:effectExtent l="19050" t="0" r="0" b="0"/>
          <wp:wrapNone/>
          <wp:docPr id="28"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anchor>
      </w:drawing>
    </w:r>
  </w:p>
  <w:p w:rsidR="007124D6" w:rsidRDefault="007124D6" w:rsidP="00784719">
    <w:pPr>
      <w:pStyle w:val="Noga"/>
      <w:tabs>
        <w:tab w:val="left" w:pos="3301"/>
      </w:tabs>
      <w:jc w:val="center"/>
    </w:pPr>
  </w:p>
  <w:p w:rsidR="007124D6" w:rsidRDefault="007124D6" w:rsidP="00784719">
    <w:pPr>
      <w:pStyle w:val="Noga"/>
      <w:tabs>
        <w:tab w:val="left" w:pos="3301"/>
      </w:tabs>
      <w:jc w:val="center"/>
    </w:pPr>
    <w:r>
      <w:t>OBČINA VERŽEJ</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4D6" w:rsidRDefault="007124D6" w:rsidP="00784719">
    <w:pPr>
      <w:pStyle w:val="Noga"/>
      <w:tabs>
        <w:tab w:val="left" w:pos="3301"/>
      </w:tabs>
      <w:jc w:val="center"/>
    </w:pPr>
    <w:r w:rsidRPr="0049497C">
      <w:rPr>
        <w:noProof/>
      </w:rPr>
      <w:drawing>
        <wp:anchor distT="0" distB="0" distL="114300" distR="114300" simplePos="0" relativeHeight="251691008" behindDoc="1" locked="0" layoutInCell="1" allowOverlap="1">
          <wp:simplePos x="0" y="0"/>
          <wp:positionH relativeFrom="column">
            <wp:posOffset>2652395</wp:posOffset>
          </wp:positionH>
          <wp:positionV relativeFrom="paragraph">
            <wp:posOffset>-438785</wp:posOffset>
          </wp:positionV>
          <wp:extent cx="619125" cy="733425"/>
          <wp:effectExtent l="19050" t="0" r="9525" b="0"/>
          <wp:wrapNone/>
          <wp:docPr id="29"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pic:spPr>
              </pic:pic>
            </a:graphicData>
          </a:graphic>
        </wp:anchor>
      </w:drawing>
    </w:r>
  </w:p>
  <w:p w:rsidR="007124D6" w:rsidRDefault="007124D6" w:rsidP="00784719">
    <w:pPr>
      <w:pStyle w:val="Noga"/>
      <w:tabs>
        <w:tab w:val="left" w:pos="3301"/>
      </w:tabs>
      <w:jc w:val="center"/>
    </w:pPr>
    <w:r>
      <w:t>OBČINA VERŽEJ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BA7" w:rsidRDefault="006C6BA7" w:rsidP="006975C6">
      <w:pPr>
        <w:spacing w:after="0" w:line="240" w:lineRule="auto"/>
      </w:pPr>
      <w:r>
        <w:separator/>
      </w:r>
    </w:p>
  </w:footnote>
  <w:footnote w:type="continuationSeparator" w:id="0">
    <w:p w:rsidR="006C6BA7" w:rsidRDefault="006C6BA7"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640"/>
      <w:gridCol w:w="3299"/>
      <w:gridCol w:w="4131"/>
    </w:tblGrid>
    <w:tr w:rsidR="007124D6" w:rsidRPr="006F1DA5" w:rsidTr="00C02EA2">
      <w:trPr>
        <w:trHeight w:val="1268"/>
      </w:trPr>
      <w:tc>
        <w:tcPr>
          <w:tcW w:w="1668" w:type="dxa"/>
        </w:tcPr>
        <w:p w:rsidR="007124D6" w:rsidRPr="006F1DA5" w:rsidRDefault="007124D6" w:rsidP="00C02EA2">
          <w:pPr>
            <w:pStyle w:val="Glava"/>
            <w:rPr>
              <w:rFonts w:ascii="Arial" w:hAnsi="Arial" w:cs="Arial"/>
              <w:b/>
              <w:color w:val="000000" w:themeColor="text1"/>
            </w:rPr>
          </w:pPr>
          <w:r>
            <w:rPr>
              <w:noProof/>
              <w:lang w:eastAsia="sl-SI"/>
            </w:rPr>
            <w:drawing>
              <wp:anchor distT="0" distB="0" distL="114300" distR="114300" simplePos="0" relativeHeight="251667456" behindDoc="0" locked="0" layoutInCell="1" allowOverlap="0">
                <wp:simplePos x="0" y="0"/>
                <wp:positionH relativeFrom="column">
                  <wp:posOffset>0</wp:posOffset>
                </wp:positionH>
                <wp:positionV relativeFrom="paragraph">
                  <wp:posOffset>4445</wp:posOffset>
                </wp:positionV>
                <wp:extent cx="2491803" cy="774700"/>
                <wp:effectExtent l="0" t="0" r="3810" b="635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1803" cy="774700"/>
                        </a:xfrm>
                        <a:prstGeom prst="rect">
                          <a:avLst/>
                        </a:prstGeom>
                        <a:noFill/>
                        <a:ln>
                          <a:noFill/>
                        </a:ln>
                      </pic:spPr>
                    </pic:pic>
                  </a:graphicData>
                </a:graphic>
              </wp:anchor>
            </w:drawing>
          </w:r>
        </w:p>
      </w:tc>
      <w:tc>
        <w:tcPr>
          <w:tcW w:w="3361" w:type="dxa"/>
        </w:tcPr>
        <w:p w:rsidR="007124D6" w:rsidRPr="006F1DA5" w:rsidRDefault="007124D6" w:rsidP="00C02EA2">
          <w:pPr>
            <w:pStyle w:val="Glava"/>
            <w:rPr>
              <w:rFonts w:ascii="Arial" w:hAnsi="Arial" w:cs="Arial"/>
              <w:b/>
              <w:color w:val="000000" w:themeColor="text1"/>
            </w:rPr>
          </w:pPr>
        </w:p>
      </w:tc>
      <w:tc>
        <w:tcPr>
          <w:tcW w:w="4209" w:type="dxa"/>
        </w:tcPr>
        <w:p w:rsidR="007124D6" w:rsidRPr="006F1DA5" w:rsidRDefault="007124D6" w:rsidP="00C02EA2">
          <w:pPr>
            <w:pStyle w:val="Glava"/>
            <w:rPr>
              <w:rFonts w:ascii="Arial" w:hAnsi="Arial" w:cs="Arial"/>
              <w:b/>
              <w:color w:val="000000" w:themeColor="text1"/>
            </w:rPr>
          </w:pPr>
          <w:r>
            <w:rPr>
              <w:noProof/>
              <w:lang w:eastAsia="sl-SI"/>
            </w:rPr>
            <w:drawing>
              <wp:anchor distT="0" distB="0" distL="114300" distR="114300" simplePos="0" relativeHeight="251668480" behindDoc="0" locked="0" layoutInCell="1" allowOverlap="1">
                <wp:simplePos x="0" y="0"/>
                <wp:positionH relativeFrom="column">
                  <wp:posOffset>-2540</wp:posOffset>
                </wp:positionH>
                <wp:positionV relativeFrom="paragraph">
                  <wp:posOffset>4445</wp:posOffset>
                </wp:positionV>
                <wp:extent cx="3419908" cy="844550"/>
                <wp:effectExtent l="0" t="0" r="9525" b="0"/>
                <wp:wrapNone/>
                <wp:docPr id="12" name="Slika 12" descr="PRP-LEADER-EU-SLO-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PRP-LEADER-EU-SLO-barvn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19908" cy="844550"/>
                        </a:xfrm>
                        <a:prstGeom prst="rect">
                          <a:avLst/>
                        </a:prstGeom>
                        <a:noFill/>
                        <a:ln>
                          <a:noFill/>
                        </a:ln>
                      </pic:spPr>
                    </pic:pic>
                  </a:graphicData>
                </a:graphic>
              </wp:anchor>
            </w:drawing>
          </w:r>
        </w:p>
      </w:tc>
    </w:tr>
  </w:tbl>
  <w:p w:rsidR="007124D6" w:rsidRPr="00C02EA2" w:rsidRDefault="007124D6" w:rsidP="00C02EA2">
    <w:pPr>
      <w:pStyle w:val="Glava"/>
    </w:pPr>
  </w:p>
  <w:p w:rsidR="007124D6" w:rsidRDefault="007124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746"/>
    <w:multiLevelType w:val="hybridMultilevel"/>
    <w:tmpl w:val="550AB8D0"/>
    <w:lvl w:ilvl="0" w:tplc="0A363A62">
      <w:start w:val="1"/>
      <w:numFmt w:val="bullet"/>
      <w:lvlText w:val=""/>
      <w:lvlJc w:val="left"/>
      <w:pPr>
        <w:ind w:left="720" w:hanging="360"/>
      </w:pPr>
      <w:rPr>
        <w:rFonts w:ascii="Symbol" w:hAnsi="Symbol" w:hint="default"/>
        <w:sz w:val="18"/>
        <w:szCs w:val="18"/>
      </w:rPr>
    </w:lvl>
    <w:lvl w:ilvl="1" w:tplc="7A0A52B4">
      <w:start w:val="1"/>
      <w:numFmt w:val="bullet"/>
      <w:lvlText w:val="o"/>
      <w:lvlJc w:val="left"/>
      <w:pPr>
        <w:ind w:left="1440" w:hanging="360"/>
      </w:pPr>
      <w:rPr>
        <w:rFonts w:ascii="Courier New" w:hAnsi="Courier New" w:cs="Courier New" w:hint="default"/>
      </w:rPr>
    </w:lvl>
    <w:lvl w:ilvl="2" w:tplc="4E745202">
      <w:start w:val="1"/>
      <w:numFmt w:val="bullet"/>
      <w:lvlText w:val=""/>
      <w:lvlJc w:val="left"/>
      <w:pPr>
        <w:ind w:left="2160" w:hanging="360"/>
      </w:pPr>
      <w:rPr>
        <w:rFonts w:ascii="Wingdings" w:hAnsi="Wingdings" w:cs="Wingdings" w:hint="default"/>
      </w:rPr>
    </w:lvl>
    <w:lvl w:ilvl="3" w:tplc="9CF4B3F6">
      <w:start w:val="1"/>
      <w:numFmt w:val="bullet"/>
      <w:lvlText w:val=""/>
      <w:lvlJc w:val="left"/>
      <w:pPr>
        <w:ind w:left="2880" w:hanging="360"/>
      </w:pPr>
      <w:rPr>
        <w:rFonts w:ascii="Symbol" w:hAnsi="Symbol" w:cs="Symbol" w:hint="default"/>
      </w:rPr>
    </w:lvl>
    <w:lvl w:ilvl="4" w:tplc="645227B6">
      <w:start w:val="1"/>
      <w:numFmt w:val="bullet"/>
      <w:lvlText w:val="o"/>
      <w:lvlJc w:val="left"/>
      <w:pPr>
        <w:ind w:left="3600" w:hanging="360"/>
      </w:pPr>
      <w:rPr>
        <w:rFonts w:ascii="Courier New" w:hAnsi="Courier New" w:cs="Courier New" w:hint="default"/>
      </w:rPr>
    </w:lvl>
    <w:lvl w:ilvl="5" w:tplc="BBD0BF92">
      <w:start w:val="1"/>
      <w:numFmt w:val="bullet"/>
      <w:lvlText w:val=""/>
      <w:lvlJc w:val="left"/>
      <w:pPr>
        <w:ind w:left="4320" w:hanging="360"/>
      </w:pPr>
      <w:rPr>
        <w:rFonts w:ascii="Wingdings" w:hAnsi="Wingdings" w:cs="Wingdings" w:hint="default"/>
      </w:rPr>
    </w:lvl>
    <w:lvl w:ilvl="6" w:tplc="EEB059A2">
      <w:start w:val="1"/>
      <w:numFmt w:val="bullet"/>
      <w:lvlText w:val=""/>
      <w:lvlJc w:val="left"/>
      <w:pPr>
        <w:ind w:left="5040" w:hanging="360"/>
      </w:pPr>
      <w:rPr>
        <w:rFonts w:ascii="Symbol" w:hAnsi="Symbol" w:cs="Symbol" w:hint="default"/>
      </w:rPr>
    </w:lvl>
    <w:lvl w:ilvl="7" w:tplc="3912D3F2">
      <w:start w:val="1"/>
      <w:numFmt w:val="bullet"/>
      <w:lvlText w:val="o"/>
      <w:lvlJc w:val="left"/>
      <w:pPr>
        <w:ind w:left="5760" w:hanging="360"/>
      </w:pPr>
      <w:rPr>
        <w:rFonts w:ascii="Courier New" w:hAnsi="Courier New" w:cs="Courier New" w:hint="default"/>
      </w:rPr>
    </w:lvl>
    <w:lvl w:ilvl="8" w:tplc="927AC52E">
      <w:start w:val="1"/>
      <w:numFmt w:val="bullet"/>
      <w:lvlText w:val=""/>
      <w:lvlJc w:val="left"/>
      <w:pPr>
        <w:ind w:left="6480" w:hanging="360"/>
      </w:pPr>
      <w:rPr>
        <w:rFonts w:ascii="Wingdings" w:hAnsi="Wingdings" w:cs="Wingdings" w:hint="default"/>
      </w:rPr>
    </w:lvl>
  </w:abstractNum>
  <w:abstractNum w:abstractNumId="1" w15:restartNumberingAfterBreak="0">
    <w:nsid w:val="02CA22EC"/>
    <w:multiLevelType w:val="hybridMultilevel"/>
    <w:tmpl w:val="E0B65E38"/>
    <w:lvl w:ilvl="0" w:tplc="EFE83592">
      <w:start w:val="1"/>
      <w:numFmt w:val="bullet"/>
      <w:lvlText w:val=""/>
      <w:lvlJc w:val="left"/>
      <w:pPr>
        <w:ind w:left="720" w:hanging="360"/>
      </w:pPr>
      <w:rPr>
        <w:rFonts w:ascii="Symbol" w:hAnsi="Symbol" w:cs="Symbol" w:hint="default"/>
        <w:sz w:val="18"/>
        <w:szCs w:val="18"/>
      </w:rPr>
    </w:lvl>
    <w:lvl w:ilvl="1" w:tplc="72CC9344">
      <w:start w:val="1"/>
      <w:numFmt w:val="bullet"/>
      <w:lvlText w:val="o"/>
      <w:lvlJc w:val="left"/>
      <w:pPr>
        <w:ind w:left="1440" w:hanging="360"/>
      </w:pPr>
      <w:rPr>
        <w:rFonts w:ascii="Courier New" w:hAnsi="Courier New" w:cs="Courier New" w:hint="default"/>
      </w:rPr>
    </w:lvl>
    <w:lvl w:ilvl="2" w:tplc="341A4458">
      <w:start w:val="1"/>
      <w:numFmt w:val="bullet"/>
      <w:lvlText w:val=""/>
      <w:lvlJc w:val="left"/>
      <w:pPr>
        <w:ind w:left="2160" w:hanging="360"/>
      </w:pPr>
      <w:rPr>
        <w:rFonts w:ascii="Wingdings" w:hAnsi="Wingdings" w:cs="Wingdings" w:hint="default"/>
      </w:rPr>
    </w:lvl>
    <w:lvl w:ilvl="3" w:tplc="4A981B46">
      <w:start w:val="1"/>
      <w:numFmt w:val="bullet"/>
      <w:lvlText w:val=""/>
      <w:lvlJc w:val="left"/>
      <w:pPr>
        <w:ind w:left="2880" w:hanging="360"/>
      </w:pPr>
      <w:rPr>
        <w:rFonts w:ascii="Symbol" w:hAnsi="Symbol" w:cs="Symbol" w:hint="default"/>
      </w:rPr>
    </w:lvl>
    <w:lvl w:ilvl="4" w:tplc="B11C20D2">
      <w:start w:val="1"/>
      <w:numFmt w:val="bullet"/>
      <w:lvlText w:val="o"/>
      <w:lvlJc w:val="left"/>
      <w:pPr>
        <w:ind w:left="3600" w:hanging="360"/>
      </w:pPr>
      <w:rPr>
        <w:rFonts w:ascii="Courier New" w:hAnsi="Courier New" w:cs="Courier New" w:hint="default"/>
      </w:rPr>
    </w:lvl>
    <w:lvl w:ilvl="5" w:tplc="9FA8A180">
      <w:start w:val="1"/>
      <w:numFmt w:val="bullet"/>
      <w:lvlText w:val=""/>
      <w:lvlJc w:val="left"/>
      <w:pPr>
        <w:ind w:left="4320" w:hanging="360"/>
      </w:pPr>
      <w:rPr>
        <w:rFonts w:ascii="Wingdings" w:hAnsi="Wingdings" w:cs="Wingdings" w:hint="default"/>
      </w:rPr>
    </w:lvl>
    <w:lvl w:ilvl="6" w:tplc="30F44ABE">
      <w:start w:val="1"/>
      <w:numFmt w:val="bullet"/>
      <w:lvlText w:val=""/>
      <w:lvlJc w:val="left"/>
      <w:pPr>
        <w:ind w:left="5040" w:hanging="360"/>
      </w:pPr>
      <w:rPr>
        <w:rFonts w:ascii="Symbol" w:hAnsi="Symbol" w:cs="Symbol" w:hint="default"/>
      </w:rPr>
    </w:lvl>
    <w:lvl w:ilvl="7" w:tplc="DC2E8D2A">
      <w:start w:val="1"/>
      <w:numFmt w:val="bullet"/>
      <w:lvlText w:val="o"/>
      <w:lvlJc w:val="left"/>
      <w:pPr>
        <w:ind w:left="5760" w:hanging="360"/>
      </w:pPr>
      <w:rPr>
        <w:rFonts w:ascii="Courier New" w:hAnsi="Courier New" w:cs="Courier New" w:hint="default"/>
      </w:rPr>
    </w:lvl>
    <w:lvl w:ilvl="8" w:tplc="29DE75E2">
      <w:start w:val="1"/>
      <w:numFmt w:val="bullet"/>
      <w:lvlText w:val=""/>
      <w:lvlJc w:val="left"/>
      <w:pPr>
        <w:ind w:left="6480" w:hanging="360"/>
      </w:pPr>
      <w:rPr>
        <w:rFonts w:ascii="Wingdings" w:hAnsi="Wingdings" w:cs="Wingdings" w:hint="default"/>
      </w:rPr>
    </w:lvl>
  </w:abstractNum>
  <w:abstractNum w:abstractNumId="2" w15:restartNumberingAfterBreak="0">
    <w:nsid w:val="0C1940C7"/>
    <w:multiLevelType w:val="hybridMultilevel"/>
    <w:tmpl w:val="8CEE1E04"/>
    <w:lvl w:ilvl="0" w:tplc="0A363A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A67FE5"/>
    <w:multiLevelType w:val="hybridMultilevel"/>
    <w:tmpl w:val="A0CE76B6"/>
    <w:lvl w:ilvl="0" w:tplc="B4C43FFC">
      <w:start w:val="3"/>
      <w:numFmt w:val="lowerLetter"/>
      <w:lvlText w:val="%1."/>
      <w:lvlJc w:val="left"/>
      <w:pPr>
        <w:ind w:left="720" w:hanging="360"/>
      </w:pPr>
      <w:rPr>
        <w:rFonts w:ascii="Arial" w:hAnsi="Arial" w:cs="Arial" w:hint="default"/>
        <w:sz w:val="18"/>
        <w:szCs w:val="18"/>
      </w:rPr>
    </w:lvl>
    <w:lvl w:ilvl="1" w:tplc="1ECA7824">
      <w:start w:val="1"/>
      <w:numFmt w:val="lowerLetter"/>
      <w:lvlText w:val="%2."/>
      <w:lvlJc w:val="left"/>
      <w:pPr>
        <w:ind w:left="1440" w:hanging="360"/>
      </w:pPr>
    </w:lvl>
    <w:lvl w:ilvl="2" w:tplc="69044272">
      <w:start w:val="1"/>
      <w:numFmt w:val="lowerLetter"/>
      <w:lvlText w:val="%3."/>
      <w:lvlJc w:val="left"/>
      <w:pPr>
        <w:ind w:left="2160" w:hanging="360"/>
      </w:pPr>
    </w:lvl>
    <w:lvl w:ilvl="3" w:tplc="7786D772">
      <w:start w:val="1"/>
      <w:numFmt w:val="lowerLetter"/>
      <w:lvlText w:val="%4."/>
      <w:lvlJc w:val="left"/>
      <w:pPr>
        <w:ind w:left="2880" w:hanging="360"/>
      </w:pPr>
    </w:lvl>
    <w:lvl w:ilvl="4" w:tplc="B76C50A0">
      <w:start w:val="1"/>
      <w:numFmt w:val="lowerLetter"/>
      <w:lvlText w:val="%5."/>
      <w:lvlJc w:val="left"/>
      <w:pPr>
        <w:ind w:left="3600" w:hanging="360"/>
      </w:pPr>
    </w:lvl>
    <w:lvl w:ilvl="5" w:tplc="7DFA3BBE">
      <w:start w:val="1"/>
      <w:numFmt w:val="lowerLetter"/>
      <w:lvlText w:val="%6."/>
      <w:lvlJc w:val="left"/>
      <w:pPr>
        <w:ind w:left="4320" w:hanging="360"/>
      </w:pPr>
    </w:lvl>
    <w:lvl w:ilvl="6" w:tplc="740C6A7A">
      <w:start w:val="1"/>
      <w:numFmt w:val="lowerLetter"/>
      <w:lvlText w:val="%7."/>
      <w:lvlJc w:val="left"/>
      <w:pPr>
        <w:ind w:left="5040" w:hanging="360"/>
      </w:pPr>
    </w:lvl>
    <w:lvl w:ilvl="7" w:tplc="4A2AAB5E">
      <w:start w:val="1"/>
      <w:numFmt w:val="lowerLetter"/>
      <w:lvlText w:val="%8."/>
      <w:lvlJc w:val="left"/>
      <w:pPr>
        <w:ind w:left="5760" w:hanging="360"/>
      </w:pPr>
    </w:lvl>
    <w:lvl w:ilvl="8" w:tplc="DA58DA6A">
      <w:start w:val="1"/>
      <w:numFmt w:val="lowerLetter"/>
      <w:lvlText w:val="%9."/>
      <w:lvlJc w:val="left"/>
      <w:pPr>
        <w:ind w:left="6480" w:hanging="360"/>
      </w:pPr>
    </w:lvl>
  </w:abstractNum>
  <w:abstractNum w:abstractNumId="4" w15:restartNumberingAfterBreak="0">
    <w:nsid w:val="1D840CFF"/>
    <w:multiLevelType w:val="hybridMultilevel"/>
    <w:tmpl w:val="6CBAB88C"/>
    <w:lvl w:ilvl="0" w:tplc="4B2A00F8">
      <w:start w:val="1"/>
      <w:numFmt w:val="bullet"/>
      <w:lvlText w:val=""/>
      <w:lvlJc w:val="left"/>
      <w:pPr>
        <w:ind w:left="720" w:hanging="360"/>
      </w:pPr>
      <w:rPr>
        <w:rFonts w:ascii="Symbol" w:hAnsi="Symbol" w:cs="Symbol" w:hint="default"/>
        <w:sz w:val="18"/>
        <w:szCs w:val="18"/>
      </w:rPr>
    </w:lvl>
    <w:lvl w:ilvl="1" w:tplc="9F7C0794">
      <w:start w:val="1"/>
      <w:numFmt w:val="bullet"/>
      <w:lvlText w:val="o"/>
      <w:lvlJc w:val="left"/>
      <w:pPr>
        <w:ind w:left="1440" w:hanging="360"/>
      </w:pPr>
      <w:rPr>
        <w:rFonts w:ascii="Courier New" w:hAnsi="Courier New" w:cs="Courier New" w:hint="default"/>
      </w:rPr>
    </w:lvl>
    <w:lvl w:ilvl="2" w:tplc="F602521E">
      <w:start w:val="1"/>
      <w:numFmt w:val="bullet"/>
      <w:lvlText w:val=""/>
      <w:lvlJc w:val="left"/>
      <w:pPr>
        <w:ind w:left="2160" w:hanging="360"/>
      </w:pPr>
      <w:rPr>
        <w:rFonts w:ascii="Wingdings" w:hAnsi="Wingdings" w:cs="Wingdings" w:hint="default"/>
      </w:rPr>
    </w:lvl>
    <w:lvl w:ilvl="3" w:tplc="AF4C8284">
      <w:start w:val="1"/>
      <w:numFmt w:val="bullet"/>
      <w:lvlText w:val=""/>
      <w:lvlJc w:val="left"/>
      <w:pPr>
        <w:ind w:left="2880" w:hanging="360"/>
      </w:pPr>
      <w:rPr>
        <w:rFonts w:ascii="Symbol" w:hAnsi="Symbol" w:cs="Symbol" w:hint="default"/>
      </w:rPr>
    </w:lvl>
    <w:lvl w:ilvl="4" w:tplc="9E0CBBD6">
      <w:start w:val="1"/>
      <w:numFmt w:val="bullet"/>
      <w:lvlText w:val="o"/>
      <w:lvlJc w:val="left"/>
      <w:pPr>
        <w:ind w:left="3600" w:hanging="360"/>
      </w:pPr>
      <w:rPr>
        <w:rFonts w:ascii="Courier New" w:hAnsi="Courier New" w:cs="Courier New" w:hint="default"/>
      </w:rPr>
    </w:lvl>
    <w:lvl w:ilvl="5" w:tplc="9FD09BEA">
      <w:start w:val="1"/>
      <w:numFmt w:val="bullet"/>
      <w:lvlText w:val=""/>
      <w:lvlJc w:val="left"/>
      <w:pPr>
        <w:ind w:left="4320" w:hanging="360"/>
      </w:pPr>
      <w:rPr>
        <w:rFonts w:ascii="Wingdings" w:hAnsi="Wingdings" w:cs="Wingdings" w:hint="default"/>
      </w:rPr>
    </w:lvl>
    <w:lvl w:ilvl="6" w:tplc="CC5A4F4C">
      <w:start w:val="1"/>
      <w:numFmt w:val="bullet"/>
      <w:lvlText w:val=""/>
      <w:lvlJc w:val="left"/>
      <w:pPr>
        <w:ind w:left="5040" w:hanging="360"/>
      </w:pPr>
      <w:rPr>
        <w:rFonts w:ascii="Symbol" w:hAnsi="Symbol" w:cs="Symbol" w:hint="default"/>
      </w:rPr>
    </w:lvl>
    <w:lvl w:ilvl="7" w:tplc="A3E8862E">
      <w:start w:val="1"/>
      <w:numFmt w:val="bullet"/>
      <w:lvlText w:val="o"/>
      <w:lvlJc w:val="left"/>
      <w:pPr>
        <w:ind w:left="5760" w:hanging="360"/>
      </w:pPr>
      <w:rPr>
        <w:rFonts w:ascii="Courier New" w:hAnsi="Courier New" w:cs="Courier New" w:hint="default"/>
      </w:rPr>
    </w:lvl>
    <w:lvl w:ilvl="8" w:tplc="F87C79AE">
      <w:start w:val="1"/>
      <w:numFmt w:val="bullet"/>
      <w:lvlText w:val=""/>
      <w:lvlJc w:val="left"/>
      <w:pPr>
        <w:ind w:left="6480" w:hanging="360"/>
      </w:pPr>
      <w:rPr>
        <w:rFonts w:ascii="Wingdings" w:hAnsi="Wingdings" w:cs="Wingdings" w:hint="default"/>
      </w:rPr>
    </w:lvl>
  </w:abstractNum>
  <w:abstractNum w:abstractNumId="5" w15:restartNumberingAfterBreak="0">
    <w:nsid w:val="1F5247DE"/>
    <w:multiLevelType w:val="hybridMultilevel"/>
    <w:tmpl w:val="C672A3B2"/>
    <w:lvl w:ilvl="0" w:tplc="88C67914">
      <w:start w:val="1"/>
      <w:numFmt w:val="bullet"/>
      <w:lvlText w:val=""/>
      <w:lvlJc w:val="left"/>
      <w:pPr>
        <w:ind w:left="720" w:hanging="360"/>
      </w:pPr>
      <w:rPr>
        <w:rFonts w:ascii="Symbol" w:hAnsi="Symbol" w:cs="Symbol" w:hint="default"/>
        <w:sz w:val="18"/>
        <w:szCs w:val="18"/>
      </w:rPr>
    </w:lvl>
    <w:lvl w:ilvl="1" w:tplc="78002810">
      <w:start w:val="1"/>
      <w:numFmt w:val="bullet"/>
      <w:lvlText w:val="o"/>
      <w:lvlJc w:val="left"/>
      <w:pPr>
        <w:ind w:left="1440" w:hanging="360"/>
      </w:pPr>
      <w:rPr>
        <w:rFonts w:ascii="Courier New" w:hAnsi="Courier New" w:cs="Courier New" w:hint="default"/>
      </w:rPr>
    </w:lvl>
    <w:lvl w:ilvl="2" w:tplc="36FEFF08">
      <w:start w:val="1"/>
      <w:numFmt w:val="bullet"/>
      <w:lvlText w:val=""/>
      <w:lvlJc w:val="left"/>
      <w:pPr>
        <w:ind w:left="2160" w:hanging="360"/>
      </w:pPr>
      <w:rPr>
        <w:rFonts w:ascii="Wingdings" w:hAnsi="Wingdings" w:cs="Wingdings" w:hint="default"/>
      </w:rPr>
    </w:lvl>
    <w:lvl w:ilvl="3" w:tplc="92D6B07C">
      <w:start w:val="1"/>
      <w:numFmt w:val="bullet"/>
      <w:lvlText w:val=""/>
      <w:lvlJc w:val="left"/>
      <w:pPr>
        <w:ind w:left="2880" w:hanging="360"/>
      </w:pPr>
      <w:rPr>
        <w:rFonts w:ascii="Symbol" w:hAnsi="Symbol" w:cs="Symbol" w:hint="default"/>
      </w:rPr>
    </w:lvl>
    <w:lvl w:ilvl="4" w:tplc="38520522">
      <w:start w:val="1"/>
      <w:numFmt w:val="bullet"/>
      <w:lvlText w:val="o"/>
      <w:lvlJc w:val="left"/>
      <w:pPr>
        <w:ind w:left="3600" w:hanging="360"/>
      </w:pPr>
      <w:rPr>
        <w:rFonts w:ascii="Courier New" w:hAnsi="Courier New" w:cs="Courier New" w:hint="default"/>
      </w:rPr>
    </w:lvl>
    <w:lvl w:ilvl="5" w:tplc="5E987FA6">
      <w:start w:val="1"/>
      <w:numFmt w:val="bullet"/>
      <w:lvlText w:val=""/>
      <w:lvlJc w:val="left"/>
      <w:pPr>
        <w:ind w:left="4320" w:hanging="360"/>
      </w:pPr>
      <w:rPr>
        <w:rFonts w:ascii="Wingdings" w:hAnsi="Wingdings" w:cs="Wingdings" w:hint="default"/>
      </w:rPr>
    </w:lvl>
    <w:lvl w:ilvl="6" w:tplc="7FBA9D06">
      <w:start w:val="1"/>
      <w:numFmt w:val="bullet"/>
      <w:lvlText w:val=""/>
      <w:lvlJc w:val="left"/>
      <w:pPr>
        <w:ind w:left="5040" w:hanging="360"/>
      </w:pPr>
      <w:rPr>
        <w:rFonts w:ascii="Symbol" w:hAnsi="Symbol" w:cs="Symbol" w:hint="default"/>
      </w:rPr>
    </w:lvl>
    <w:lvl w:ilvl="7" w:tplc="6BFAB154">
      <w:start w:val="1"/>
      <w:numFmt w:val="bullet"/>
      <w:lvlText w:val="o"/>
      <w:lvlJc w:val="left"/>
      <w:pPr>
        <w:ind w:left="5760" w:hanging="360"/>
      </w:pPr>
      <w:rPr>
        <w:rFonts w:ascii="Courier New" w:hAnsi="Courier New" w:cs="Courier New" w:hint="default"/>
      </w:rPr>
    </w:lvl>
    <w:lvl w:ilvl="8" w:tplc="78B8B02E">
      <w:start w:val="1"/>
      <w:numFmt w:val="bullet"/>
      <w:lvlText w:val=""/>
      <w:lvlJc w:val="left"/>
      <w:pPr>
        <w:ind w:left="6480" w:hanging="360"/>
      </w:pPr>
      <w:rPr>
        <w:rFonts w:ascii="Wingdings" w:hAnsi="Wingdings" w:cs="Wingdings" w:hint="default"/>
      </w:rPr>
    </w:lvl>
  </w:abstractNum>
  <w:abstractNum w:abstractNumId="6" w15:restartNumberingAfterBreak="0">
    <w:nsid w:val="1FD8637C"/>
    <w:multiLevelType w:val="hybridMultilevel"/>
    <w:tmpl w:val="C314707E"/>
    <w:lvl w:ilvl="0" w:tplc="142C31F6">
      <w:start w:val="1"/>
      <w:numFmt w:val="bullet"/>
      <w:lvlText w:val=""/>
      <w:lvlJc w:val="left"/>
      <w:pPr>
        <w:ind w:left="360" w:hanging="360"/>
      </w:pPr>
      <w:rPr>
        <w:rFonts w:ascii="Symbol" w:hAnsi="Symbol" w:cs="Symbol" w:hint="default"/>
        <w:sz w:val="18"/>
        <w:szCs w:val="18"/>
      </w:rPr>
    </w:lvl>
    <w:lvl w:ilvl="1" w:tplc="1FCC44EC">
      <w:start w:val="1"/>
      <w:numFmt w:val="bullet"/>
      <w:lvlText w:val="o"/>
      <w:lvlJc w:val="left"/>
      <w:pPr>
        <w:ind w:left="1080" w:hanging="360"/>
      </w:pPr>
      <w:rPr>
        <w:rFonts w:ascii="Courier New" w:hAnsi="Courier New" w:cs="Courier New" w:hint="default"/>
      </w:rPr>
    </w:lvl>
    <w:lvl w:ilvl="2" w:tplc="9FCA917A">
      <w:start w:val="1"/>
      <w:numFmt w:val="bullet"/>
      <w:lvlText w:val=""/>
      <w:lvlJc w:val="left"/>
      <w:pPr>
        <w:ind w:left="1800" w:hanging="360"/>
      </w:pPr>
      <w:rPr>
        <w:rFonts w:ascii="Wingdings" w:hAnsi="Wingdings" w:cs="Wingdings" w:hint="default"/>
      </w:rPr>
    </w:lvl>
    <w:lvl w:ilvl="3" w:tplc="776A8F74">
      <w:start w:val="1"/>
      <w:numFmt w:val="bullet"/>
      <w:lvlText w:val=""/>
      <w:lvlJc w:val="left"/>
      <w:pPr>
        <w:ind w:left="2520" w:hanging="360"/>
      </w:pPr>
      <w:rPr>
        <w:rFonts w:ascii="Symbol" w:hAnsi="Symbol" w:cs="Symbol" w:hint="default"/>
      </w:rPr>
    </w:lvl>
    <w:lvl w:ilvl="4" w:tplc="C58E5F62">
      <w:start w:val="1"/>
      <w:numFmt w:val="bullet"/>
      <w:lvlText w:val="o"/>
      <w:lvlJc w:val="left"/>
      <w:pPr>
        <w:ind w:left="3240" w:hanging="360"/>
      </w:pPr>
      <w:rPr>
        <w:rFonts w:ascii="Courier New" w:hAnsi="Courier New" w:cs="Courier New" w:hint="default"/>
      </w:rPr>
    </w:lvl>
    <w:lvl w:ilvl="5" w:tplc="B3007778">
      <w:start w:val="1"/>
      <w:numFmt w:val="bullet"/>
      <w:lvlText w:val=""/>
      <w:lvlJc w:val="left"/>
      <w:pPr>
        <w:ind w:left="3960" w:hanging="360"/>
      </w:pPr>
      <w:rPr>
        <w:rFonts w:ascii="Wingdings" w:hAnsi="Wingdings" w:cs="Wingdings" w:hint="default"/>
      </w:rPr>
    </w:lvl>
    <w:lvl w:ilvl="6" w:tplc="ACB2DC5A">
      <w:start w:val="1"/>
      <w:numFmt w:val="bullet"/>
      <w:lvlText w:val=""/>
      <w:lvlJc w:val="left"/>
      <w:pPr>
        <w:ind w:left="4680" w:hanging="360"/>
      </w:pPr>
      <w:rPr>
        <w:rFonts w:ascii="Symbol" w:hAnsi="Symbol" w:cs="Symbol" w:hint="default"/>
      </w:rPr>
    </w:lvl>
    <w:lvl w:ilvl="7" w:tplc="E6725FDE">
      <w:start w:val="1"/>
      <w:numFmt w:val="bullet"/>
      <w:lvlText w:val="o"/>
      <w:lvlJc w:val="left"/>
      <w:pPr>
        <w:ind w:left="5400" w:hanging="360"/>
      </w:pPr>
      <w:rPr>
        <w:rFonts w:ascii="Courier New" w:hAnsi="Courier New" w:cs="Courier New" w:hint="default"/>
      </w:rPr>
    </w:lvl>
    <w:lvl w:ilvl="8" w:tplc="36585C2E">
      <w:start w:val="1"/>
      <w:numFmt w:val="bullet"/>
      <w:lvlText w:val=""/>
      <w:lvlJc w:val="left"/>
      <w:pPr>
        <w:ind w:left="6120" w:hanging="360"/>
      </w:pPr>
      <w:rPr>
        <w:rFonts w:ascii="Wingdings" w:hAnsi="Wingdings" w:cs="Wingdings" w:hint="default"/>
      </w:rPr>
    </w:lvl>
  </w:abstractNum>
  <w:abstractNum w:abstractNumId="7" w15:restartNumberingAfterBreak="0">
    <w:nsid w:val="21D34499"/>
    <w:multiLevelType w:val="hybridMultilevel"/>
    <w:tmpl w:val="ACD29A9A"/>
    <w:lvl w:ilvl="0" w:tplc="753C0020">
      <w:start w:val="1"/>
      <w:numFmt w:val="bullet"/>
      <w:lvlText w:val=""/>
      <w:lvlJc w:val="left"/>
      <w:pPr>
        <w:ind w:left="720" w:hanging="360"/>
      </w:pPr>
      <w:rPr>
        <w:rFonts w:ascii="Symbol" w:hAnsi="Symbol" w:cs="Symbol" w:hint="default"/>
        <w:sz w:val="18"/>
        <w:szCs w:val="18"/>
      </w:rPr>
    </w:lvl>
    <w:lvl w:ilvl="1" w:tplc="459CC2C4">
      <w:start w:val="1"/>
      <w:numFmt w:val="bullet"/>
      <w:lvlText w:val="o"/>
      <w:lvlJc w:val="left"/>
      <w:pPr>
        <w:ind w:left="1440" w:hanging="360"/>
      </w:pPr>
      <w:rPr>
        <w:rFonts w:ascii="Courier New" w:hAnsi="Courier New" w:cs="Courier New" w:hint="default"/>
      </w:rPr>
    </w:lvl>
    <w:lvl w:ilvl="2" w:tplc="4F281122">
      <w:start w:val="1"/>
      <w:numFmt w:val="bullet"/>
      <w:lvlText w:val=""/>
      <w:lvlJc w:val="left"/>
      <w:pPr>
        <w:ind w:left="2160" w:hanging="360"/>
      </w:pPr>
      <w:rPr>
        <w:rFonts w:ascii="Wingdings" w:hAnsi="Wingdings" w:cs="Wingdings" w:hint="default"/>
      </w:rPr>
    </w:lvl>
    <w:lvl w:ilvl="3" w:tplc="84A04DFC">
      <w:start w:val="1"/>
      <w:numFmt w:val="bullet"/>
      <w:lvlText w:val=""/>
      <w:lvlJc w:val="left"/>
      <w:pPr>
        <w:ind w:left="2880" w:hanging="360"/>
      </w:pPr>
      <w:rPr>
        <w:rFonts w:ascii="Symbol" w:hAnsi="Symbol" w:cs="Symbol" w:hint="default"/>
      </w:rPr>
    </w:lvl>
    <w:lvl w:ilvl="4" w:tplc="476A1466">
      <w:start w:val="1"/>
      <w:numFmt w:val="bullet"/>
      <w:lvlText w:val="o"/>
      <w:lvlJc w:val="left"/>
      <w:pPr>
        <w:ind w:left="3600" w:hanging="360"/>
      </w:pPr>
      <w:rPr>
        <w:rFonts w:ascii="Courier New" w:hAnsi="Courier New" w:cs="Courier New" w:hint="default"/>
      </w:rPr>
    </w:lvl>
    <w:lvl w:ilvl="5" w:tplc="0D467E28">
      <w:start w:val="1"/>
      <w:numFmt w:val="bullet"/>
      <w:lvlText w:val=""/>
      <w:lvlJc w:val="left"/>
      <w:pPr>
        <w:ind w:left="4320" w:hanging="360"/>
      </w:pPr>
      <w:rPr>
        <w:rFonts w:ascii="Wingdings" w:hAnsi="Wingdings" w:cs="Wingdings" w:hint="default"/>
      </w:rPr>
    </w:lvl>
    <w:lvl w:ilvl="6" w:tplc="436ABCB6">
      <w:start w:val="1"/>
      <w:numFmt w:val="bullet"/>
      <w:lvlText w:val=""/>
      <w:lvlJc w:val="left"/>
      <w:pPr>
        <w:ind w:left="5040" w:hanging="360"/>
      </w:pPr>
      <w:rPr>
        <w:rFonts w:ascii="Symbol" w:hAnsi="Symbol" w:cs="Symbol" w:hint="default"/>
      </w:rPr>
    </w:lvl>
    <w:lvl w:ilvl="7" w:tplc="3BC0A78A">
      <w:start w:val="1"/>
      <w:numFmt w:val="bullet"/>
      <w:lvlText w:val="o"/>
      <w:lvlJc w:val="left"/>
      <w:pPr>
        <w:ind w:left="5760" w:hanging="360"/>
      </w:pPr>
      <w:rPr>
        <w:rFonts w:ascii="Courier New" w:hAnsi="Courier New" w:cs="Courier New" w:hint="default"/>
      </w:rPr>
    </w:lvl>
    <w:lvl w:ilvl="8" w:tplc="DA523974">
      <w:start w:val="1"/>
      <w:numFmt w:val="bullet"/>
      <w:lvlText w:val=""/>
      <w:lvlJc w:val="left"/>
      <w:pPr>
        <w:ind w:left="6480" w:hanging="360"/>
      </w:pPr>
      <w:rPr>
        <w:rFonts w:ascii="Wingdings" w:hAnsi="Wingdings" w:cs="Wingdings" w:hint="default"/>
      </w:rPr>
    </w:lvl>
  </w:abstractNum>
  <w:abstractNum w:abstractNumId="8" w15:restartNumberingAfterBreak="0">
    <w:nsid w:val="21EF029C"/>
    <w:multiLevelType w:val="hybridMultilevel"/>
    <w:tmpl w:val="B4023D02"/>
    <w:lvl w:ilvl="0" w:tplc="BF5CDA1E">
      <w:start w:val="1"/>
      <w:numFmt w:val="bullet"/>
      <w:lvlText w:val=""/>
      <w:lvlJc w:val="left"/>
      <w:pPr>
        <w:ind w:left="720" w:hanging="360"/>
      </w:pPr>
      <w:rPr>
        <w:rFonts w:ascii="Symbol" w:hAnsi="Symbol" w:cs="Symbol" w:hint="default"/>
        <w:sz w:val="18"/>
        <w:szCs w:val="18"/>
      </w:rPr>
    </w:lvl>
    <w:lvl w:ilvl="1" w:tplc="2EAAB96E">
      <w:start w:val="1"/>
      <w:numFmt w:val="bullet"/>
      <w:lvlText w:val="o"/>
      <w:lvlJc w:val="left"/>
      <w:pPr>
        <w:ind w:left="1440" w:hanging="360"/>
      </w:pPr>
      <w:rPr>
        <w:rFonts w:ascii="Courier New" w:hAnsi="Courier New" w:cs="Courier New" w:hint="default"/>
      </w:rPr>
    </w:lvl>
    <w:lvl w:ilvl="2" w:tplc="2E4432FE">
      <w:start w:val="1"/>
      <w:numFmt w:val="bullet"/>
      <w:lvlText w:val=""/>
      <w:lvlJc w:val="left"/>
      <w:pPr>
        <w:ind w:left="2160" w:hanging="360"/>
      </w:pPr>
      <w:rPr>
        <w:rFonts w:ascii="Wingdings" w:hAnsi="Wingdings" w:cs="Wingdings" w:hint="default"/>
      </w:rPr>
    </w:lvl>
    <w:lvl w:ilvl="3" w:tplc="84E26DD4">
      <w:start w:val="1"/>
      <w:numFmt w:val="bullet"/>
      <w:lvlText w:val=""/>
      <w:lvlJc w:val="left"/>
      <w:pPr>
        <w:ind w:left="2880" w:hanging="360"/>
      </w:pPr>
      <w:rPr>
        <w:rFonts w:ascii="Symbol" w:hAnsi="Symbol" w:cs="Symbol" w:hint="default"/>
      </w:rPr>
    </w:lvl>
    <w:lvl w:ilvl="4" w:tplc="F13E824A">
      <w:start w:val="1"/>
      <w:numFmt w:val="bullet"/>
      <w:lvlText w:val="o"/>
      <w:lvlJc w:val="left"/>
      <w:pPr>
        <w:ind w:left="3600" w:hanging="360"/>
      </w:pPr>
      <w:rPr>
        <w:rFonts w:ascii="Courier New" w:hAnsi="Courier New" w:cs="Courier New" w:hint="default"/>
      </w:rPr>
    </w:lvl>
    <w:lvl w:ilvl="5" w:tplc="F9FE1A56">
      <w:start w:val="1"/>
      <w:numFmt w:val="bullet"/>
      <w:lvlText w:val=""/>
      <w:lvlJc w:val="left"/>
      <w:pPr>
        <w:ind w:left="4320" w:hanging="360"/>
      </w:pPr>
      <w:rPr>
        <w:rFonts w:ascii="Wingdings" w:hAnsi="Wingdings" w:cs="Wingdings" w:hint="default"/>
      </w:rPr>
    </w:lvl>
    <w:lvl w:ilvl="6" w:tplc="DFB02856">
      <w:start w:val="1"/>
      <w:numFmt w:val="bullet"/>
      <w:lvlText w:val=""/>
      <w:lvlJc w:val="left"/>
      <w:pPr>
        <w:ind w:left="5040" w:hanging="360"/>
      </w:pPr>
      <w:rPr>
        <w:rFonts w:ascii="Symbol" w:hAnsi="Symbol" w:cs="Symbol" w:hint="default"/>
      </w:rPr>
    </w:lvl>
    <w:lvl w:ilvl="7" w:tplc="F16A2A68">
      <w:start w:val="1"/>
      <w:numFmt w:val="bullet"/>
      <w:lvlText w:val="o"/>
      <w:lvlJc w:val="left"/>
      <w:pPr>
        <w:ind w:left="5760" w:hanging="360"/>
      </w:pPr>
      <w:rPr>
        <w:rFonts w:ascii="Courier New" w:hAnsi="Courier New" w:cs="Courier New" w:hint="default"/>
      </w:rPr>
    </w:lvl>
    <w:lvl w:ilvl="8" w:tplc="52E23BA0">
      <w:start w:val="1"/>
      <w:numFmt w:val="bullet"/>
      <w:lvlText w:val=""/>
      <w:lvlJc w:val="left"/>
      <w:pPr>
        <w:ind w:left="6480" w:hanging="360"/>
      </w:pPr>
      <w:rPr>
        <w:rFonts w:ascii="Wingdings" w:hAnsi="Wingdings" w:cs="Wingdings" w:hint="default"/>
      </w:rPr>
    </w:lvl>
  </w:abstractNum>
  <w:abstractNum w:abstractNumId="9" w15:restartNumberingAfterBreak="0">
    <w:nsid w:val="2A5C4AAA"/>
    <w:multiLevelType w:val="hybridMultilevel"/>
    <w:tmpl w:val="23C47FF0"/>
    <w:lvl w:ilvl="0" w:tplc="B624336E">
      <w:start w:val="1"/>
      <w:numFmt w:val="bullet"/>
      <w:lvlText w:val=""/>
      <w:lvlJc w:val="left"/>
      <w:pPr>
        <w:ind w:left="720" w:hanging="360"/>
      </w:pPr>
      <w:rPr>
        <w:rFonts w:ascii="Symbol" w:hAnsi="Symbol" w:cs="Symbol" w:hint="default"/>
        <w:sz w:val="18"/>
        <w:szCs w:val="18"/>
      </w:rPr>
    </w:lvl>
    <w:lvl w:ilvl="1" w:tplc="642AF38A">
      <w:start w:val="1"/>
      <w:numFmt w:val="bullet"/>
      <w:lvlText w:val="o"/>
      <w:lvlJc w:val="left"/>
      <w:pPr>
        <w:ind w:left="1440" w:hanging="360"/>
      </w:pPr>
      <w:rPr>
        <w:rFonts w:ascii="Courier New" w:hAnsi="Courier New" w:cs="Courier New" w:hint="default"/>
      </w:rPr>
    </w:lvl>
    <w:lvl w:ilvl="2" w:tplc="BA84C92E">
      <w:start w:val="1"/>
      <w:numFmt w:val="bullet"/>
      <w:lvlText w:val=""/>
      <w:lvlJc w:val="left"/>
      <w:pPr>
        <w:ind w:left="2160" w:hanging="360"/>
      </w:pPr>
      <w:rPr>
        <w:rFonts w:ascii="Wingdings" w:hAnsi="Wingdings" w:cs="Wingdings" w:hint="default"/>
      </w:rPr>
    </w:lvl>
    <w:lvl w:ilvl="3" w:tplc="988EFC2C">
      <w:start w:val="1"/>
      <w:numFmt w:val="bullet"/>
      <w:lvlText w:val=""/>
      <w:lvlJc w:val="left"/>
      <w:pPr>
        <w:ind w:left="2880" w:hanging="360"/>
      </w:pPr>
      <w:rPr>
        <w:rFonts w:ascii="Symbol" w:hAnsi="Symbol" w:cs="Symbol" w:hint="default"/>
      </w:rPr>
    </w:lvl>
    <w:lvl w:ilvl="4" w:tplc="EB6C43F6">
      <w:start w:val="1"/>
      <w:numFmt w:val="bullet"/>
      <w:lvlText w:val="o"/>
      <w:lvlJc w:val="left"/>
      <w:pPr>
        <w:ind w:left="3600" w:hanging="360"/>
      </w:pPr>
      <w:rPr>
        <w:rFonts w:ascii="Courier New" w:hAnsi="Courier New" w:cs="Courier New" w:hint="default"/>
      </w:rPr>
    </w:lvl>
    <w:lvl w:ilvl="5" w:tplc="B1800A44">
      <w:start w:val="1"/>
      <w:numFmt w:val="bullet"/>
      <w:lvlText w:val=""/>
      <w:lvlJc w:val="left"/>
      <w:pPr>
        <w:ind w:left="4320" w:hanging="360"/>
      </w:pPr>
      <w:rPr>
        <w:rFonts w:ascii="Wingdings" w:hAnsi="Wingdings" w:cs="Wingdings" w:hint="default"/>
      </w:rPr>
    </w:lvl>
    <w:lvl w:ilvl="6" w:tplc="251AC86A">
      <w:start w:val="1"/>
      <w:numFmt w:val="bullet"/>
      <w:lvlText w:val=""/>
      <w:lvlJc w:val="left"/>
      <w:pPr>
        <w:ind w:left="5040" w:hanging="360"/>
      </w:pPr>
      <w:rPr>
        <w:rFonts w:ascii="Symbol" w:hAnsi="Symbol" w:cs="Symbol" w:hint="default"/>
      </w:rPr>
    </w:lvl>
    <w:lvl w:ilvl="7" w:tplc="0A56E3C8">
      <w:start w:val="1"/>
      <w:numFmt w:val="bullet"/>
      <w:lvlText w:val="o"/>
      <w:lvlJc w:val="left"/>
      <w:pPr>
        <w:ind w:left="5760" w:hanging="360"/>
      </w:pPr>
      <w:rPr>
        <w:rFonts w:ascii="Courier New" w:hAnsi="Courier New" w:cs="Courier New" w:hint="default"/>
      </w:rPr>
    </w:lvl>
    <w:lvl w:ilvl="8" w:tplc="17B4D148">
      <w:start w:val="1"/>
      <w:numFmt w:val="bullet"/>
      <w:lvlText w:val=""/>
      <w:lvlJc w:val="left"/>
      <w:pPr>
        <w:ind w:left="6480" w:hanging="360"/>
      </w:pPr>
      <w:rPr>
        <w:rFonts w:ascii="Wingdings" w:hAnsi="Wingdings" w:cs="Wingdings" w:hint="default"/>
      </w:rPr>
    </w:lvl>
  </w:abstractNum>
  <w:abstractNum w:abstractNumId="10" w15:restartNumberingAfterBreak="0">
    <w:nsid w:val="2CC82C5D"/>
    <w:multiLevelType w:val="hybridMultilevel"/>
    <w:tmpl w:val="63261B62"/>
    <w:lvl w:ilvl="0" w:tplc="EF3429B0">
      <w:start w:val="1"/>
      <w:numFmt w:val="bullet"/>
      <w:lvlText w:val=""/>
      <w:lvlJc w:val="left"/>
      <w:pPr>
        <w:ind w:left="360" w:hanging="360"/>
      </w:pPr>
      <w:rPr>
        <w:rFonts w:ascii="Symbol" w:hAnsi="Symbol" w:cs="Symbol" w:hint="default"/>
        <w:sz w:val="18"/>
        <w:szCs w:val="18"/>
      </w:rPr>
    </w:lvl>
    <w:lvl w:ilvl="1" w:tplc="B8F400C2">
      <w:start w:val="1"/>
      <w:numFmt w:val="bullet"/>
      <w:lvlText w:val="o"/>
      <w:lvlJc w:val="left"/>
      <w:pPr>
        <w:ind w:left="1080" w:hanging="360"/>
      </w:pPr>
      <w:rPr>
        <w:rFonts w:ascii="Courier New" w:hAnsi="Courier New" w:cs="Courier New" w:hint="default"/>
      </w:rPr>
    </w:lvl>
    <w:lvl w:ilvl="2" w:tplc="8D3CD4EE">
      <w:start w:val="1"/>
      <w:numFmt w:val="bullet"/>
      <w:lvlText w:val=""/>
      <w:lvlJc w:val="left"/>
      <w:pPr>
        <w:ind w:left="1800" w:hanging="360"/>
      </w:pPr>
      <w:rPr>
        <w:rFonts w:ascii="Wingdings" w:hAnsi="Wingdings" w:cs="Wingdings" w:hint="default"/>
      </w:rPr>
    </w:lvl>
    <w:lvl w:ilvl="3" w:tplc="2F6A78D4">
      <w:start w:val="1"/>
      <w:numFmt w:val="bullet"/>
      <w:lvlText w:val=""/>
      <w:lvlJc w:val="left"/>
      <w:pPr>
        <w:ind w:left="2520" w:hanging="360"/>
      </w:pPr>
      <w:rPr>
        <w:rFonts w:ascii="Symbol" w:hAnsi="Symbol" w:cs="Symbol" w:hint="default"/>
      </w:rPr>
    </w:lvl>
    <w:lvl w:ilvl="4" w:tplc="C24428E0">
      <w:start w:val="1"/>
      <w:numFmt w:val="bullet"/>
      <w:lvlText w:val="o"/>
      <w:lvlJc w:val="left"/>
      <w:pPr>
        <w:ind w:left="3240" w:hanging="360"/>
      </w:pPr>
      <w:rPr>
        <w:rFonts w:ascii="Courier New" w:hAnsi="Courier New" w:cs="Courier New" w:hint="default"/>
      </w:rPr>
    </w:lvl>
    <w:lvl w:ilvl="5" w:tplc="9170E144">
      <w:start w:val="1"/>
      <w:numFmt w:val="bullet"/>
      <w:lvlText w:val=""/>
      <w:lvlJc w:val="left"/>
      <w:pPr>
        <w:ind w:left="3960" w:hanging="360"/>
      </w:pPr>
      <w:rPr>
        <w:rFonts w:ascii="Wingdings" w:hAnsi="Wingdings" w:cs="Wingdings" w:hint="default"/>
      </w:rPr>
    </w:lvl>
    <w:lvl w:ilvl="6" w:tplc="B04ABAC2">
      <w:start w:val="1"/>
      <w:numFmt w:val="bullet"/>
      <w:lvlText w:val=""/>
      <w:lvlJc w:val="left"/>
      <w:pPr>
        <w:ind w:left="4680" w:hanging="360"/>
      </w:pPr>
      <w:rPr>
        <w:rFonts w:ascii="Symbol" w:hAnsi="Symbol" w:cs="Symbol" w:hint="default"/>
      </w:rPr>
    </w:lvl>
    <w:lvl w:ilvl="7" w:tplc="5BEAAEB0">
      <w:start w:val="1"/>
      <w:numFmt w:val="bullet"/>
      <w:lvlText w:val="o"/>
      <w:lvlJc w:val="left"/>
      <w:pPr>
        <w:ind w:left="5400" w:hanging="360"/>
      </w:pPr>
      <w:rPr>
        <w:rFonts w:ascii="Courier New" w:hAnsi="Courier New" w:cs="Courier New" w:hint="default"/>
      </w:rPr>
    </w:lvl>
    <w:lvl w:ilvl="8" w:tplc="4A109FE4">
      <w:start w:val="1"/>
      <w:numFmt w:val="bullet"/>
      <w:lvlText w:val=""/>
      <w:lvlJc w:val="left"/>
      <w:pPr>
        <w:ind w:left="6120" w:hanging="360"/>
      </w:pPr>
      <w:rPr>
        <w:rFonts w:ascii="Wingdings" w:hAnsi="Wingdings" w:cs="Wingdings" w:hint="default"/>
      </w:rPr>
    </w:lvl>
  </w:abstractNum>
  <w:abstractNum w:abstractNumId="11" w15:restartNumberingAfterBreak="0">
    <w:nsid w:val="2D461D94"/>
    <w:multiLevelType w:val="hybridMultilevel"/>
    <w:tmpl w:val="D33E6D1A"/>
    <w:lvl w:ilvl="0" w:tplc="07BE5434">
      <w:start w:val="1"/>
      <w:numFmt w:val="bullet"/>
      <w:lvlText w:val=""/>
      <w:lvlJc w:val="left"/>
      <w:pPr>
        <w:ind w:left="720" w:hanging="360"/>
      </w:pPr>
      <w:rPr>
        <w:rFonts w:ascii="Symbol" w:hAnsi="Symbol" w:cs="Symbol" w:hint="default"/>
        <w:sz w:val="18"/>
        <w:szCs w:val="18"/>
      </w:rPr>
    </w:lvl>
    <w:lvl w:ilvl="1" w:tplc="CA302DF2">
      <w:start w:val="1"/>
      <w:numFmt w:val="bullet"/>
      <w:lvlText w:val="o"/>
      <w:lvlJc w:val="left"/>
      <w:pPr>
        <w:ind w:left="1440" w:hanging="360"/>
      </w:pPr>
      <w:rPr>
        <w:rFonts w:ascii="Courier New" w:hAnsi="Courier New" w:cs="Courier New" w:hint="default"/>
      </w:rPr>
    </w:lvl>
    <w:lvl w:ilvl="2" w:tplc="1CF09932">
      <w:start w:val="1"/>
      <w:numFmt w:val="bullet"/>
      <w:lvlText w:val=""/>
      <w:lvlJc w:val="left"/>
      <w:pPr>
        <w:ind w:left="2160" w:hanging="360"/>
      </w:pPr>
      <w:rPr>
        <w:rFonts w:ascii="Wingdings" w:hAnsi="Wingdings" w:cs="Wingdings" w:hint="default"/>
      </w:rPr>
    </w:lvl>
    <w:lvl w:ilvl="3" w:tplc="AD923090">
      <w:start w:val="1"/>
      <w:numFmt w:val="bullet"/>
      <w:lvlText w:val=""/>
      <w:lvlJc w:val="left"/>
      <w:pPr>
        <w:ind w:left="2880" w:hanging="360"/>
      </w:pPr>
      <w:rPr>
        <w:rFonts w:ascii="Symbol" w:hAnsi="Symbol" w:cs="Symbol" w:hint="default"/>
      </w:rPr>
    </w:lvl>
    <w:lvl w:ilvl="4" w:tplc="5602254C">
      <w:start w:val="1"/>
      <w:numFmt w:val="bullet"/>
      <w:lvlText w:val="o"/>
      <w:lvlJc w:val="left"/>
      <w:pPr>
        <w:ind w:left="3600" w:hanging="360"/>
      </w:pPr>
      <w:rPr>
        <w:rFonts w:ascii="Courier New" w:hAnsi="Courier New" w:cs="Courier New" w:hint="default"/>
      </w:rPr>
    </w:lvl>
    <w:lvl w:ilvl="5" w:tplc="61F44E94">
      <w:start w:val="1"/>
      <w:numFmt w:val="bullet"/>
      <w:lvlText w:val=""/>
      <w:lvlJc w:val="left"/>
      <w:pPr>
        <w:ind w:left="4320" w:hanging="360"/>
      </w:pPr>
      <w:rPr>
        <w:rFonts w:ascii="Wingdings" w:hAnsi="Wingdings" w:cs="Wingdings" w:hint="default"/>
      </w:rPr>
    </w:lvl>
    <w:lvl w:ilvl="6" w:tplc="DF6CF504">
      <w:start w:val="1"/>
      <w:numFmt w:val="bullet"/>
      <w:lvlText w:val=""/>
      <w:lvlJc w:val="left"/>
      <w:pPr>
        <w:ind w:left="5040" w:hanging="360"/>
      </w:pPr>
      <w:rPr>
        <w:rFonts w:ascii="Symbol" w:hAnsi="Symbol" w:cs="Symbol" w:hint="default"/>
      </w:rPr>
    </w:lvl>
    <w:lvl w:ilvl="7" w:tplc="24123EC4">
      <w:start w:val="1"/>
      <w:numFmt w:val="bullet"/>
      <w:lvlText w:val="o"/>
      <w:lvlJc w:val="left"/>
      <w:pPr>
        <w:ind w:left="5760" w:hanging="360"/>
      </w:pPr>
      <w:rPr>
        <w:rFonts w:ascii="Courier New" w:hAnsi="Courier New" w:cs="Courier New" w:hint="default"/>
      </w:rPr>
    </w:lvl>
    <w:lvl w:ilvl="8" w:tplc="7A187982">
      <w:start w:val="1"/>
      <w:numFmt w:val="bullet"/>
      <w:lvlText w:val=""/>
      <w:lvlJc w:val="left"/>
      <w:pPr>
        <w:ind w:left="6480" w:hanging="360"/>
      </w:pPr>
      <w:rPr>
        <w:rFonts w:ascii="Wingdings" w:hAnsi="Wingdings" w:cs="Wingdings" w:hint="default"/>
      </w:rPr>
    </w:lvl>
  </w:abstractNum>
  <w:abstractNum w:abstractNumId="12" w15:restartNumberingAfterBreak="0">
    <w:nsid w:val="35925C74"/>
    <w:multiLevelType w:val="hybridMultilevel"/>
    <w:tmpl w:val="3932A560"/>
    <w:lvl w:ilvl="0" w:tplc="ECB8119C">
      <w:start w:val="1"/>
      <w:numFmt w:val="bullet"/>
      <w:lvlText w:val=""/>
      <w:lvlJc w:val="left"/>
      <w:pPr>
        <w:ind w:left="720" w:hanging="360"/>
      </w:pPr>
      <w:rPr>
        <w:rFonts w:ascii="Symbol" w:hAnsi="Symbol" w:cs="Symbol" w:hint="default"/>
        <w:sz w:val="18"/>
        <w:szCs w:val="18"/>
      </w:rPr>
    </w:lvl>
    <w:lvl w:ilvl="1" w:tplc="E7BA613A">
      <w:start w:val="1"/>
      <w:numFmt w:val="bullet"/>
      <w:lvlText w:val="o"/>
      <w:lvlJc w:val="left"/>
      <w:pPr>
        <w:ind w:left="1440" w:hanging="360"/>
      </w:pPr>
      <w:rPr>
        <w:rFonts w:ascii="Courier New" w:hAnsi="Courier New" w:cs="Courier New" w:hint="default"/>
      </w:rPr>
    </w:lvl>
    <w:lvl w:ilvl="2" w:tplc="6A023230">
      <w:start w:val="1"/>
      <w:numFmt w:val="bullet"/>
      <w:lvlText w:val=""/>
      <w:lvlJc w:val="left"/>
      <w:pPr>
        <w:ind w:left="2160" w:hanging="360"/>
      </w:pPr>
      <w:rPr>
        <w:rFonts w:ascii="Wingdings" w:hAnsi="Wingdings" w:cs="Wingdings" w:hint="default"/>
      </w:rPr>
    </w:lvl>
    <w:lvl w:ilvl="3" w:tplc="D8223B22">
      <w:start w:val="1"/>
      <w:numFmt w:val="bullet"/>
      <w:lvlText w:val=""/>
      <w:lvlJc w:val="left"/>
      <w:pPr>
        <w:ind w:left="2880" w:hanging="360"/>
      </w:pPr>
      <w:rPr>
        <w:rFonts w:ascii="Symbol" w:hAnsi="Symbol" w:cs="Symbol" w:hint="default"/>
      </w:rPr>
    </w:lvl>
    <w:lvl w:ilvl="4" w:tplc="EEE2E154">
      <w:start w:val="1"/>
      <w:numFmt w:val="bullet"/>
      <w:lvlText w:val="o"/>
      <w:lvlJc w:val="left"/>
      <w:pPr>
        <w:ind w:left="3600" w:hanging="360"/>
      </w:pPr>
      <w:rPr>
        <w:rFonts w:ascii="Courier New" w:hAnsi="Courier New" w:cs="Courier New" w:hint="default"/>
      </w:rPr>
    </w:lvl>
    <w:lvl w:ilvl="5" w:tplc="1236F3C8">
      <w:start w:val="1"/>
      <w:numFmt w:val="bullet"/>
      <w:lvlText w:val=""/>
      <w:lvlJc w:val="left"/>
      <w:pPr>
        <w:ind w:left="4320" w:hanging="360"/>
      </w:pPr>
      <w:rPr>
        <w:rFonts w:ascii="Wingdings" w:hAnsi="Wingdings" w:cs="Wingdings" w:hint="default"/>
      </w:rPr>
    </w:lvl>
    <w:lvl w:ilvl="6" w:tplc="F69C632C">
      <w:start w:val="1"/>
      <w:numFmt w:val="bullet"/>
      <w:lvlText w:val=""/>
      <w:lvlJc w:val="left"/>
      <w:pPr>
        <w:ind w:left="5040" w:hanging="360"/>
      </w:pPr>
      <w:rPr>
        <w:rFonts w:ascii="Symbol" w:hAnsi="Symbol" w:cs="Symbol" w:hint="default"/>
      </w:rPr>
    </w:lvl>
    <w:lvl w:ilvl="7" w:tplc="E4DA43E2">
      <w:start w:val="1"/>
      <w:numFmt w:val="bullet"/>
      <w:lvlText w:val="o"/>
      <w:lvlJc w:val="left"/>
      <w:pPr>
        <w:ind w:left="5760" w:hanging="360"/>
      </w:pPr>
      <w:rPr>
        <w:rFonts w:ascii="Courier New" w:hAnsi="Courier New" w:cs="Courier New" w:hint="default"/>
      </w:rPr>
    </w:lvl>
    <w:lvl w:ilvl="8" w:tplc="B88E977E">
      <w:start w:val="1"/>
      <w:numFmt w:val="bullet"/>
      <w:lvlText w:val=""/>
      <w:lvlJc w:val="left"/>
      <w:pPr>
        <w:ind w:left="6480" w:hanging="360"/>
      </w:pPr>
      <w:rPr>
        <w:rFonts w:ascii="Wingdings" w:hAnsi="Wingdings" w:cs="Wingdings" w:hint="default"/>
      </w:rPr>
    </w:lvl>
  </w:abstractNum>
  <w:abstractNum w:abstractNumId="13" w15:restartNumberingAfterBreak="0">
    <w:nsid w:val="397A2BE4"/>
    <w:multiLevelType w:val="hybridMultilevel"/>
    <w:tmpl w:val="17B268CC"/>
    <w:lvl w:ilvl="0" w:tplc="EF60B412">
      <w:start w:val="1"/>
      <w:numFmt w:val="bullet"/>
      <w:lvlText w:val=""/>
      <w:lvlJc w:val="left"/>
      <w:pPr>
        <w:ind w:left="360" w:hanging="360"/>
      </w:pPr>
      <w:rPr>
        <w:rFonts w:ascii="Symbol" w:hAnsi="Symbol" w:cs="Symbol" w:hint="default"/>
        <w:sz w:val="18"/>
        <w:szCs w:val="18"/>
      </w:rPr>
    </w:lvl>
    <w:lvl w:ilvl="1" w:tplc="C104606C">
      <w:start w:val="1"/>
      <w:numFmt w:val="bullet"/>
      <w:lvlText w:val="o"/>
      <w:lvlJc w:val="left"/>
      <w:pPr>
        <w:ind w:left="1080" w:hanging="360"/>
      </w:pPr>
      <w:rPr>
        <w:rFonts w:ascii="Courier New" w:hAnsi="Courier New" w:cs="Courier New" w:hint="default"/>
      </w:rPr>
    </w:lvl>
    <w:lvl w:ilvl="2" w:tplc="98321D28">
      <w:start w:val="1"/>
      <w:numFmt w:val="bullet"/>
      <w:lvlText w:val=""/>
      <w:lvlJc w:val="left"/>
      <w:pPr>
        <w:ind w:left="1800" w:hanging="360"/>
      </w:pPr>
      <w:rPr>
        <w:rFonts w:ascii="Wingdings" w:hAnsi="Wingdings" w:cs="Wingdings" w:hint="default"/>
      </w:rPr>
    </w:lvl>
    <w:lvl w:ilvl="3" w:tplc="FF588DDA">
      <w:start w:val="1"/>
      <w:numFmt w:val="bullet"/>
      <w:lvlText w:val=""/>
      <w:lvlJc w:val="left"/>
      <w:pPr>
        <w:ind w:left="2520" w:hanging="360"/>
      </w:pPr>
      <w:rPr>
        <w:rFonts w:ascii="Symbol" w:hAnsi="Symbol" w:cs="Symbol" w:hint="default"/>
      </w:rPr>
    </w:lvl>
    <w:lvl w:ilvl="4" w:tplc="7C6E0BE4">
      <w:start w:val="1"/>
      <w:numFmt w:val="bullet"/>
      <w:lvlText w:val="o"/>
      <w:lvlJc w:val="left"/>
      <w:pPr>
        <w:ind w:left="3240" w:hanging="360"/>
      </w:pPr>
      <w:rPr>
        <w:rFonts w:ascii="Courier New" w:hAnsi="Courier New" w:cs="Courier New" w:hint="default"/>
      </w:rPr>
    </w:lvl>
    <w:lvl w:ilvl="5" w:tplc="6A468CF8">
      <w:start w:val="1"/>
      <w:numFmt w:val="bullet"/>
      <w:lvlText w:val=""/>
      <w:lvlJc w:val="left"/>
      <w:pPr>
        <w:ind w:left="3960" w:hanging="360"/>
      </w:pPr>
      <w:rPr>
        <w:rFonts w:ascii="Wingdings" w:hAnsi="Wingdings" w:cs="Wingdings" w:hint="default"/>
      </w:rPr>
    </w:lvl>
    <w:lvl w:ilvl="6" w:tplc="703648C0">
      <w:start w:val="1"/>
      <w:numFmt w:val="bullet"/>
      <w:lvlText w:val=""/>
      <w:lvlJc w:val="left"/>
      <w:pPr>
        <w:ind w:left="4680" w:hanging="360"/>
      </w:pPr>
      <w:rPr>
        <w:rFonts w:ascii="Symbol" w:hAnsi="Symbol" w:cs="Symbol" w:hint="default"/>
      </w:rPr>
    </w:lvl>
    <w:lvl w:ilvl="7" w:tplc="839A10FC">
      <w:start w:val="1"/>
      <w:numFmt w:val="bullet"/>
      <w:lvlText w:val="o"/>
      <w:lvlJc w:val="left"/>
      <w:pPr>
        <w:ind w:left="5400" w:hanging="360"/>
      </w:pPr>
      <w:rPr>
        <w:rFonts w:ascii="Courier New" w:hAnsi="Courier New" w:cs="Courier New" w:hint="default"/>
      </w:rPr>
    </w:lvl>
    <w:lvl w:ilvl="8" w:tplc="EEEA2BC0">
      <w:start w:val="1"/>
      <w:numFmt w:val="bullet"/>
      <w:lvlText w:val=""/>
      <w:lvlJc w:val="left"/>
      <w:pPr>
        <w:ind w:left="6120" w:hanging="360"/>
      </w:pPr>
      <w:rPr>
        <w:rFonts w:ascii="Wingdings" w:hAnsi="Wingdings" w:cs="Wingdings" w:hint="default"/>
      </w:rPr>
    </w:lvl>
  </w:abstractNum>
  <w:abstractNum w:abstractNumId="14" w15:restartNumberingAfterBreak="0">
    <w:nsid w:val="3A2020D9"/>
    <w:multiLevelType w:val="hybridMultilevel"/>
    <w:tmpl w:val="A8B6DECE"/>
    <w:lvl w:ilvl="0" w:tplc="2514DADE">
      <w:start w:val="1"/>
      <w:numFmt w:val="bullet"/>
      <w:lvlText w:val=""/>
      <w:lvlJc w:val="left"/>
      <w:pPr>
        <w:ind w:left="720" w:hanging="360"/>
      </w:pPr>
      <w:rPr>
        <w:rFonts w:ascii="Symbol" w:hAnsi="Symbol" w:cs="Symbol" w:hint="default"/>
        <w:sz w:val="18"/>
        <w:szCs w:val="18"/>
      </w:rPr>
    </w:lvl>
    <w:lvl w:ilvl="1" w:tplc="2468F1B8">
      <w:start w:val="1"/>
      <w:numFmt w:val="bullet"/>
      <w:lvlText w:val="o"/>
      <w:lvlJc w:val="left"/>
      <w:pPr>
        <w:ind w:left="1440" w:hanging="360"/>
      </w:pPr>
      <w:rPr>
        <w:rFonts w:ascii="Courier New" w:hAnsi="Courier New" w:cs="Courier New" w:hint="default"/>
      </w:rPr>
    </w:lvl>
    <w:lvl w:ilvl="2" w:tplc="C8782D42">
      <w:start w:val="1"/>
      <w:numFmt w:val="bullet"/>
      <w:lvlText w:val=""/>
      <w:lvlJc w:val="left"/>
      <w:pPr>
        <w:ind w:left="2160" w:hanging="360"/>
      </w:pPr>
      <w:rPr>
        <w:rFonts w:ascii="Wingdings" w:hAnsi="Wingdings" w:cs="Wingdings" w:hint="default"/>
      </w:rPr>
    </w:lvl>
    <w:lvl w:ilvl="3" w:tplc="98EAF362">
      <w:start w:val="1"/>
      <w:numFmt w:val="bullet"/>
      <w:lvlText w:val=""/>
      <w:lvlJc w:val="left"/>
      <w:pPr>
        <w:ind w:left="2880" w:hanging="360"/>
      </w:pPr>
      <w:rPr>
        <w:rFonts w:ascii="Symbol" w:hAnsi="Symbol" w:cs="Symbol" w:hint="default"/>
      </w:rPr>
    </w:lvl>
    <w:lvl w:ilvl="4" w:tplc="A98041D2">
      <w:start w:val="1"/>
      <w:numFmt w:val="bullet"/>
      <w:lvlText w:val="o"/>
      <w:lvlJc w:val="left"/>
      <w:pPr>
        <w:ind w:left="3600" w:hanging="360"/>
      </w:pPr>
      <w:rPr>
        <w:rFonts w:ascii="Courier New" w:hAnsi="Courier New" w:cs="Courier New" w:hint="default"/>
      </w:rPr>
    </w:lvl>
    <w:lvl w:ilvl="5" w:tplc="AA121382">
      <w:start w:val="1"/>
      <w:numFmt w:val="bullet"/>
      <w:lvlText w:val=""/>
      <w:lvlJc w:val="left"/>
      <w:pPr>
        <w:ind w:left="4320" w:hanging="360"/>
      </w:pPr>
      <w:rPr>
        <w:rFonts w:ascii="Wingdings" w:hAnsi="Wingdings" w:cs="Wingdings" w:hint="default"/>
      </w:rPr>
    </w:lvl>
    <w:lvl w:ilvl="6" w:tplc="E83A7E36">
      <w:start w:val="1"/>
      <w:numFmt w:val="bullet"/>
      <w:lvlText w:val=""/>
      <w:lvlJc w:val="left"/>
      <w:pPr>
        <w:ind w:left="5040" w:hanging="360"/>
      </w:pPr>
      <w:rPr>
        <w:rFonts w:ascii="Symbol" w:hAnsi="Symbol" w:cs="Symbol" w:hint="default"/>
      </w:rPr>
    </w:lvl>
    <w:lvl w:ilvl="7" w:tplc="5D08840A">
      <w:start w:val="1"/>
      <w:numFmt w:val="bullet"/>
      <w:lvlText w:val="o"/>
      <w:lvlJc w:val="left"/>
      <w:pPr>
        <w:ind w:left="5760" w:hanging="360"/>
      </w:pPr>
      <w:rPr>
        <w:rFonts w:ascii="Courier New" w:hAnsi="Courier New" w:cs="Courier New" w:hint="default"/>
      </w:rPr>
    </w:lvl>
    <w:lvl w:ilvl="8" w:tplc="D2324188">
      <w:start w:val="1"/>
      <w:numFmt w:val="bullet"/>
      <w:lvlText w:val=""/>
      <w:lvlJc w:val="left"/>
      <w:pPr>
        <w:ind w:left="6480" w:hanging="360"/>
      </w:pPr>
      <w:rPr>
        <w:rFonts w:ascii="Wingdings" w:hAnsi="Wingdings" w:cs="Wingdings" w:hint="default"/>
      </w:rPr>
    </w:lvl>
  </w:abstractNum>
  <w:abstractNum w:abstractNumId="15" w15:restartNumberingAfterBreak="0">
    <w:nsid w:val="3AA76821"/>
    <w:multiLevelType w:val="hybridMultilevel"/>
    <w:tmpl w:val="11B6BAA8"/>
    <w:lvl w:ilvl="0" w:tplc="7326E704">
      <w:start w:val="1"/>
      <w:numFmt w:val="bullet"/>
      <w:lvlText w:val=""/>
      <w:lvlJc w:val="left"/>
      <w:pPr>
        <w:ind w:left="720" w:hanging="360"/>
      </w:pPr>
      <w:rPr>
        <w:rFonts w:ascii="Symbol" w:hAnsi="Symbol" w:cs="Symbol" w:hint="default"/>
        <w:sz w:val="18"/>
        <w:szCs w:val="18"/>
      </w:rPr>
    </w:lvl>
    <w:lvl w:ilvl="1" w:tplc="312A98DE">
      <w:start w:val="1"/>
      <w:numFmt w:val="bullet"/>
      <w:lvlText w:val="o"/>
      <w:lvlJc w:val="left"/>
      <w:pPr>
        <w:ind w:left="1440" w:hanging="360"/>
      </w:pPr>
      <w:rPr>
        <w:rFonts w:ascii="Courier New" w:hAnsi="Courier New" w:cs="Courier New" w:hint="default"/>
      </w:rPr>
    </w:lvl>
    <w:lvl w:ilvl="2" w:tplc="09240E5E">
      <w:start w:val="1"/>
      <w:numFmt w:val="bullet"/>
      <w:lvlText w:val=""/>
      <w:lvlJc w:val="left"/>
      <w:pPr>
        <w:ind w:left="2160" w:hanging="360"/>
      </w:pPr>
      <w:rPr>
        <w:rFonts w:ascii="Wingdings" w:hAnsi="Wingdings" w:cs="Wingdings" w:hint="default"/>
      </w:rPr>
    </w:lvl>
    <w:lvl w:ilvl="3" w:tplc="A6B8891E">
      <w:start w:val="1"/>
      <w:numFmt w:val="bullet"/>
      <w:lvlText w:val=""/>
      <w:lvlJc w:val="left"/>
      <w:pPr>
        <w:ind w:left="2880" w:hanging="360"/>
      </w:pPr>
      <w:rPr>
        <w:rFonts w:ascii="Symbol" w:hAnsi="Symbol" w:cs="Symbol" w:hint="default"/>
      </w:rPr>
    </w:lvl>
    <w:lvl w:ilvl="4" w:tplc="A3EC28C0">
      <w:start w:val="1"/>
      <w:numFmt w:val="bullet"/>
      <w:lvlText w:val="o"/>
      <w:lvlJc w:val="left"/>
      <w:pPr>
        <w:ind w:left="3600" w:hanging="360"/>
      </w:pPr>
      <w:rPr>
        <w:rFonts w:ascii="Courier New" w:hAnsi="Courier New" w:cs="Courier New" w:hint="default"/>
      </w:rPr>
    </w:lvl>
    <w:lvl w:ilvl="5" w:tplc="B8589D5E">
      <w:start w:val="1"/>
      <w:numFmt w:val="bullet"/>
      <w:lvlText w:val=""/>
      <w:lvlJc w:val="left"/>
      <w:pPr>
        <w:ind w:left="4320" w:hanging="360"/>
      </w:pPr>
      <w:rPr>
        <w:rFonts w:ascii="Wingdings" w:hAnsi="Wingdings" w:cs="Wingdings" w:hint="default"/>
      </w:rPr>
    </w:lvl>
    <w:lvl w:ilvl="6" w:tplc="AC0E025E">
      <w:start w:val="1"/>
      <w:numFmt w:val="bullet"/>
      <w:lvlText w:val=""/>
      <w:lvlJc w:val="left"/>
      <w:pPr>
        <w:ind w:left="5040" w:hanging="360"/>
      </w:pPr>
      <w:rPr>
        <w:rFonts w:ascii="Symbol" w:hAnsi="Symbol" w:cs="Symbol" w:hint="default"/>
      </w:rPr>
    </w:lvl>
    <w:lvl w:ilvl="7" w:tplc="168ECB8C">
      <w:start w:val="1"/>
      <w:numFmt w:val="bullet"/>
      <w:lvlText w:val="o"/>
      <w:lvlJc w:val="left"/>
      <w:pPr>
        <w:ind w:left="5760" w:hanging="360"/>
      </w:pPr>
      <w:rPr>
        <w:rFonts w:ascii="Courier New" w:hAnsi="Courier New" w:cs="Courier New" w:hint="default"/>
      </w:rPr>
    </w:lvl>
    <w:lvl w:ilvl="8" w:tplc="7936781E">
      <w:start w:val="1"/>
      <w:numFmt w:val="bullet"/>
      <w:lvlText w:val=""/>
      <w:lvlJc w:val="left"/>
      <w:pPr>
        <w:ind w:left="6480" w:hanging="360"/>
      </w:pPr>
      <w:rPr>
        <w:rFonts w:ascii="Wingdings" w:hAnsi="Wingdings" w:cs="Wingdings" w:hint="default"/>
      </w:rPr>
    </w:lvl>
  </w:abstractNum>
  <w:abstractNum w:abstractNumId="16" w15:restartNumberingAfterBreak="0">
    <w:nsid w:val="3EB3164C"/>
    <w:multiLevelType w:val="hybridMultilevel"/>
    <w:tmpl w:val="43A444E4"/>
    <w:lvl w:ilvl="0" w:tplc="2A64CC04">
      <w:start w:val="1"/>
      <w:numFmt w:val="bullet"/>
      <w:lvlText w:val=""/>
      <w:lvlJc w:val="left"/>
      <w:pPr>
        <w:ind w:left="720" w:hanging="360"/>
      </w:pPr>
      <w:rPr>
        <w:rFonts w:ascii="Symbol" w:hAnsi="Symbol" w:cs="Symbol" w:hint="default"/>
        <w:sz w:val="18"/>
        <w:szCs w:val="18"/>
      </w:rPr>
    </w:lvl>
    <w:lvl w:ilvl="1" w:tplc="3514A282">
      <w:start w:val="1"/>
      <w:numFmt w:val="bullet"/>
      <w:lvlText w:val="o"/>
      <w:lvlJc w:val="left"/>
      <w:pPr>
        <w:ind w:left="1440" w:hanging="360"/>
      </w:pPr>
      <w:rPr>
        <w:rFonts w:ascii="Courier New" w:hAnsi="Courier New" w:cs="Courier New" w:hint="default"/>
      </w:rPr>
    </w:lvl>
    <w:lvl w:ilvl="2" w:tplc="BD6A16F6">
      <w:start w:val="1"/>
      <w:numFmt w:val="bullet"/>
      <w:lvlText w:val=""/>
      <w:lvlJc w:val="left"/>
      <w:pPr>
        <w:ind w:left="2160" w:hanging="360"/>
      </w:pPr>
      <w:rPr>
        <w:rFonts w:ascii="Wingdings" w:hAnsi="Wingdings" w:cs="Wingdings" w:hint="default"/>
      </w:rPr>
    </w:lvl>
    <w:lvl w:ilvl="3" w:tplc="34E6BD26">
      <w:start w:val="1"/>
      <w:numFmt w:val="bullet"/>
      <w:lvlText w:val=""/>
      <w:lvlJc w:val="left"/>
      <w:pPr>
        <w:ind w:left="2880" w:hanging="360"/>
      </w:pPr>
      <w:rPr>
        <w:rFonts w:ascii="Symbol" w:hAnsi="Symbol" w:cs="Symbol" w:hint="default"/>
      </w:rPr>
    </w:lvl>
    <w:lvl w:ilvl="4" w:tplc="E6E0A704">
      <w:start w:val="1"/>
      <w:numFmt w:val="bullet"/>
      <w:lvlText w:val="o"/>
      <w:lvlJc w:val="left"/>
      <w:pPr>
        <w:ind w:left="3600" w:hanging="360"/>
      </w:pPr>
      <w:rPr>
        <w:rFonts w:ascii="Courier New" w:hAnsi="Courier New" w:cs="Courier New" w:hint="default"/>
      </w:rPr>
    </w:lvl>
    <w:lvl w:ilvl="5" w:tplc="F18AE242">
      <w:start w:val="1"/>
      <w:numFmt w:val="bullet"/>
      <w:lvlText w:val=""/>
      <w:lvlJc w:val="left"/>
      <w:pPr>
        <w:ind w:left="4320" w:hanging="360"/>
      </w:pPr>
      <w:rPr>
        <w:rFonts w:ascii="Wingdings" w:hAnsi="Wingdings" w:cs="Wingdings" w:hint="default"/>
      </w:rPr>
    </w:lvl>
    <w:lvl w:ilvl="6" w:tplc="A05EBEE8">
      <w:start w:val="1"/>
      <w:numFmt w:val="bullet"/>
      <w:lvlText w:val=""/>
      <w:lvlJc w:val="left"/>
      <w:pPr>
        <w:ind w:left="5040" w:hanging="360"/>
      </w:pPr>
      <w:rPr>
        <w:rFonts w:ascii="Symbol" w:hAnsi="Symbol" w:cs="Symbol" w:hint="default"/>
      </w:rPr>
    </w:lvl>
    <w:lvl w:ilvl="7" w:tplc="854C3E84">
      <w:start w:val="1"/>
      <w:numFmt w:val="bullet"/>
      <w:lvlText w:val="o"/>
      <w:lvlJc w:val="left"/>
      <w:pPr>
        <w:ind w:left="5760" w:hanging="360"/>
      </w:pPr>
      <w:rPr>
        <w:rFonts w:ascii="Courier New" w:hAnsi="Courier New" w:cs="Courier New" w:hint="default"/>
      </w:rPr>
    </w:lvl>
    <w:lvl w:ilvl="8" w:tplc="A9F825B6">
      <w:start w:val="1"/>
      <w:numFmt w:val="bullet"/>
      <w:lvlText w:val=""/>
      <w:lvlJc w:val="left"/>
      <w:pPr>
        <w:ind w:left="6480" w:hanging="360"/>
      </w:pPr>
      <w:rPr>
        <w:rFonts w:ascii="Wingdings" w:hAnsi="Wingdings" w:cs="Wingdings" w:hint="default"/>
      </w:rPr>
    </w:lvl>
  </w:abstractNum>
  <w:abstractNum w:abstractNumId="17" w15:restartNumberingAfterBreak="0">
    <w:nsid w:val="49505761"/>
    <w:multiLevelType w:val="hybridMultilevel"/>
    <w:tmpl w:val="B7408CC4"/>
    <w:lvl w:ilvl="0" w:tplc="B0E2489A">
      <w:start w:val="1"/>
      <w:numFmt w:val="bullet"/>
      <w:lvlText w:val=""/>
      <w:lvlJc w:val="left"/>
      <w:pPr>
        <w:ind w:left="360" w:hanging="360"/>
      </w:pPr>
      <w:rPr>
        <w:rFonts w:ascii="Symbol" w:hAnsi="Symbol" w:cs="Symbol" w:hint="default"/>
        <w:sz w:val="18"/>
        <w:szCs w:val="18"/>
      </w:rPr>
    </w:lvl>
    <w:lvl w:ilvl="1" w:tplc="AF5CEA52">
      <w:start w:val="1"/>
      <w:numFmt w:val="bullet"/>
      <w:lvlText w:val="o"/>
      <w:lvlJc w:val="left"/>
      <w:pPr>
        <w:ind w:left="1080" w:hanging="360"/>
      </w:pPr>
      <w:rPr>
        <w:rFonts w:ascii="Courier New" w:hAnsi="Courier New" w:cs="Courier New" w:hint="default"/>
      </w:rPr>
    </w:lvl>
    <w:lvl w:ilvl="2" w:tplc="0096EC3A">
      <w:start w:val="1"/>
      <w:numFmt w:val="bullet"/>
      <w:lvlText w:val=""/>
      <w:lvlJc w:val="left"/>
      <w:pPr>
        <w:ind w:left="1800" w:hanging="360"/>
      </w:pPr>
      <w:rPr>
        <w:rFonts w:ascii="Wingdings" w:hAnsi="Wingdings" w:cs="Wingdings" w:hint="default"/>
      </w:rPr>
    </w:lvl>
    <w:lvl w:ilvl="3" w:tplc="FDB6DC6A">
      <w:start w:val="1"/>
      <w:numFmt w:val="bullet"/>
      <w:lvlText w:val=""/>
      <w:lvlJc w:val="left"/>
      <w:pPr>
        <w:ind w:left="2520" w:hanging="360"/>
      </w:pPr>
      <w:rPr>
        <w:rFonts w:ascii="Symbol" w:hAnsi="Symbol" w:cs="Symbol" w:hint="default"/>
      </w:rPr>
    </w:lvl>
    <w:lvl w:ilvl="4" w:tplc="7BBE91B8">
      <w:start w:val="1"/>
      <w:numFmt w:val="bullet"/>
      <w:lvlText w:val="o"/>
      <w:lvlJc w:val="left"/>
      <w:pPr>
        <w:ind w:left="3240" w:hanging="360"/>
      </w:pPr>
      <w:rPr>
        <w:rFonts w:ascii="Courier New" w:hAnsi="Courier New" w:cs="Courier New" w:hint="default"/>
      </w:rPr>
    </w:lvl>
    <w:lvl w:ilvl="5" w:tplc="E900654E">
      <w:start w:val="1"/>
      <w:numFmt w:val="bullet"/>
      <w:lvlText w:val=""/>
      <w:lvlJc w:val="left"/>
      <w:pPr>
        <w:ind w:left="3960" w:hanging="360"/>
      </w:pPr>
      <w:rPr>
        <w:rFonts w:ascii="Wingdings" w:hAnsi="Wingdings" w:cs="Wingdings" w:hint="default"/>
      </w:rPr>
    </w:lvl>
    <w:lvl w:ilvl="6" w:tplc="C8FAD2D8">
      <w:start w:val="1"/>
      <w:numFmt w:val="bullet"/>
      <w:lvlText w:val=""/>
      <w:lvlJc w:val="left"/>
      <w:pPr>
        <w:ind w:left="4680" w:hanging="360"/>
      </w:pPr>
      <w:rPr>
        <w:rFonts w:ascii="Symbol" w:hAnsi="Symbol" w:cs="Symbol" w:hint="default"/>
      </w:rPr>
    </w:lvl>
    <w:lvl w:ilvl="7" w:tplc="64581138">
      <w:start w:val="1"/>
      <w:numFmt w:val="bullet"/>
      <w:lvlText w:val="o"/>
      <w:lvlJc w:val="left"/>
      <w:pPr>
        <w:ind w:left="5400" w:hanging="360"/>
      </w:pPr>
      <w:rPr>
        <w:rFonts w:ascii="Courier New" w:hAnsi="Courier New" w:cs="Courier New" w:hint="default"/>
      </w:rPr>
    </w:lvl>
    <w:lvl w:ilvl="8" w:tplc="FBF4820A">
      <w:start w:val="1"/>
      <w:numFmt w:val="bullet"/>
      <w:lvlText w:val=""/>
      <w:lvlJc w:val="left"/>
      <w:pPr>
        <w:ind w:left="6120" w:hanging="360"/>
      </w:pPr>
      <w:rPr>
        <w:rFonts w:ascii="Wingdings" w:hAnsi="Wingdings" w:cs="Wingdings" w:hint="default"/>
      </w:rPr>
    </w:lvl>
  </w:abstractNum>
  <w:abstractNum w:abstractNumId="18" w15:restartNumberingAfterBreak="0">
    <w:nsid w:val="58DF1C81"/>
    <w:multiLevelType w:val="hybridMultilevel"/>
    <w:tmpl w:val="4D96E840"/>
    <w:lvl w:ilvl="0" w:tplc="9FECAE26">
      <w:start w:val="1"/>
      <w:numFmt w:val="bullet"/>
      <w:lvlText w:val=""/>
      <w:lvlJc w:val="left"/>
      <w:pPr>
        <w:ind w:left="720" w:hanging="360"/>
      </w:pPr>
      <w:rPr>
        <w:rFonts w:ascii="Symbol" w:hAnsi="Symbol" w:cs="Symbol" w:hint="default"/>
        <w:sz w:val="18"/>
        <w:szCs w:val="18"/>
      </w:rPr>
    </w:lvl>
    <w:lvl w:ilvl="1" w:tplc="647C6FD0">
      <w:start w:val="1"/>
      <w:numFmt w:val="bullet"/>
      <w:lvlText w:val="o"/>
      <w:lvlJc w:val="left"/>
      <w:pPr>
        <w:ind w:left="1440" w:hanging="360"/>
      </w:pPr>
      <w:rPr>
        <w:rFonts w:ascii="Courier New" w:hAnsi="Courier New" w:cs="Courier New" w:hint="default"/>
      </w:rPr>
    </w:lvl>
    <w:lvl w:ilvl="2" w:tplc="DD70AB0C">
      <w:start w:val="1"/>
      <w:numFmt w:val="bullet"/>
      <w:lvlText w:val=""/>
      <w:lvlJc w:val="left"/>
      <w:pPr>
        <w:ind w:left="2160" w:hanging="360"/>
      </w:pPr>
      <w:rPr>
        <w:rFonts w:ascii="Wingdings" w:hAnsi="Wingdings" w:cs="Wingdings" w:hint="default"/>
      </w:rPr>
    </w:lvl>
    <w:lvl w:ilvl="3" w:tplc="973ECA52">
      <w:start w:val="1"/>
      <w:numFmt w:val="bullet"/>
      <w:lvlText w:val=""/>
      <w:lvlJc w:val="left"/>
      <w:pPr>
        <w:ind w:left="2880" w:hanging="360"/>
      </w:pPr>
      <w:rPr>
        <w:rFonts w:ascii="Symbol" w:hAnsi="Symbol" w:cs="Symbol" w:hint="default"/>
      </w:rPr>
    </w:lvl>
    <w:lvl w:ilvl="4" w:tplc="69766E80">
      <w:start w:val="1"/>
      <w:numFmt w:val="bullet"/>
      <w:lvlText w:val="o"/>
      <w:lvlJc w:val="left"/>
      <w:pPr>
        <w:ind w:left="3600" w:hanging="360"/>
      </w:pPr>
      <w:rPr>
        <w:rFonts w:ascii="Courier New" w:hAnsi="Courier New" w:cs="Courier New" w:hint="default"/>
      </w:rPr>
    </w:lvl>
    <w:lvl w:ilvl="5" w:tplc="8CD0B0C6">
      <w:start w:val="1"/>
      <w:numFmt w:val="bullet"/>
      <w:lvlText w:val=""/>
      <w:lvlJc w:val="left"/>
      <w:pPr>
        <w:ind w:left="4320" w:hanging="360"/>
      </w:pPr>
      <w:rPr>
        <w:rFonts w:ascii="Wingdings" w:hAnsi="Wingdings" w:cs="Wingdings" w:hint="default"/>
      </w:rPr>
    </w:lvl>
    <w:lvl w:ilvl="6" w:tplc="35E02938">
      <w:start w:val="1"/>
      <w:numFmt w:val="bullet"/>
      <w:lvlText w:val=""/>
      <w:lvlJc w:val="left"/>
      <w:pPr>
        <w:ind w:left="5040" w:hanging="360"/>
      </w:pPr>
      <w:rPr>
        <w:rFonts w:ascii="Symbol" w:hAnsi="Symbol" w:cs="Symbol" w:hint="default"/>
      </w:rPr>
    </w:lvl>
    <w:lvl w:ilvl="7" w:tplc="B1C69EFA">
      <w:start w:val="1"/>
      <w:numFmt w:val="bullet"/>
      <w:lvlText w:val="o"/>
      <w:lvlJc w:val="left"/>
      <w:pPr>
        <w:ind w:left="5760" w:hanging="360"/>
      </w:pPr>
      <w:rPr>
        <w:rFonts w:ascii="Courier New" w:hAnsi="Courier New" w:cs="Courier New" w:hint="default"/>
      </w:rPr>
    </w:lvl>
    <w:lvl w:ilvl="8" w:tplc="5E507FE6">
      <w:start w:val="1"/>
      <w:numFmt w:val="bullet"/>
      <w:lvlText w:val=""/>
      <w:lvlJc w:val="left"/>
      <w:pPr>
        <w:ind w:left="6480" w:hanging="360"/>
      </w:pPr>
      <w:rPr>
        <w:rFonts w:ascii="Wingdings" w:hAnsi="Wingdings" w:cs="Wingdings" w:hint="default"/>
      </w:rPr>
    </w:lvl>
  </w:abstractNum>
  <w:abstractNum w:abstractNumId="19" w15:restartNumberingAfterBreak="0">
    <w:nsid w:val="5CAE4F31"/>
    <w:multiLevelType w:val="hybridMultilevel"/>
    <w:tmpl w:val="93B64D32"/>
    <w:lvl w:ilvl="0" w:tplc="D2161B58">
      <w:start w:val="5"/>
      <w:numFmt w:val="lowerLetter"/>
      <w:lvlText w:val="%1."/>
      <w:lvlJc w:val="left"/>
      <w:pPr>
        <w:ind w:left="720" w:hanging="360"/>
      </w:pPr>
      <w:rPr>
        <w:rFonts w:ascii="Arial" w:hAnsi="Arial" w:cs="Arial" w:hint="default"/>
        <w:sz w:val="18"/>
        <w:szCs w:val="18"/>
      </w:rPr>
    </w:lvl>
    <w:lvl w:ilvl="1" w:tplc="6BDA0DB4">
      <w:start w:val="1"/>
      <w:numFmt w:val="lowerLetter"/>
      <w:lvlText w:val="%2."/>
      <w:lvlJc w:val="left"/>
      <w:pPr>
        <w:ind w:left="1440" w:hanging="360"/>
      </w:pPr>
    </w:lvl>
    <w:lvl w:ilvl="2" w:tplc="0A6E7F3C">
      <w:start w:val="1"/>
      <w:numFmt w:val="lowerLetter"/>
      <w:lvlText w:val="%3."/>
      <w:lvlJc w:val="left"/>
      <w:pPr>
        <w:ind w:left="2160" w:hanging="360"/>
      </w:pPr>
    </w:lvl>
    <w:lvl w:ilvl="3" w:tplc="9D52C688">
      <w:start w:val="1"/>
      <w:numFmt w:val="lowerLetter"/>
      <w:lvlText w:val="%4."/>
      <w:lvlJc w:val="left"/>
      <w:pPr>
        <w:ind w:left="2880" w:hanging="360"/>
      </w:pPr>
    </w:lvl>
    <w:lvl w:ilvl="4" w:tplc="C70CB9A8">
      <w:start w:val="1"/>
      <w:numFmt w:val="lowerLetter"/>
      <w:lvlText w:val="%5."/>
      <w:lvlJc w:val="left"/>
      <w:pPr>
        <w:ind w:left="3600" w:hanging="360"/>
      </w:pPr>
    </w:lvl>
    <w:lvl w:ilvl="5" w:tplc="FC2E0130">
      <w:start w:val="1"/>
      <w:numFmt w:val="lowerLetter"/>
      <w:lvlText w:val="%6."/>
      <w:lvlJc w:val="left"/>
      <w:pPr>
        <w:ind w:left="4320" w:hanging="360"/>
      </w:pPr>
    </w:lvl>
    <w:lvl w:ilvl="6" w:tplc="FCD2CCC0">
      <w:start w:val="1"/>
      <w:numFmt w:val="lowerLetter"/>
      <w:lvlText w:val="%7."/>
      <w:lvlJc w:val="left"/>
      <w:pPr>
        <w:ind w:left="5040" w:hanging="360"/>
      </w:pPr>
    </w:lvl>
    <w:lvl w:ilvl="7" w:tplc="77C09CD4">
      <w:start w:val="1"/>
      <w:numFmt w:val="lowerLetter"/>
      <w:lvlText w:val="%8."/>
      <w:lvlJc w:val="left"/>
      <w:pPr>
        <w:ind w:left="5760" w:hanging="360"/>
      </w:pPr>
    </w:lvl>
    <w:lvl w:ilvl="8" w:tplc="053294F6">
      <w:start w:val="1"/>
      <w:numFmt w:val="lowerLetter"/>
      <w:lvlText w:val="%9."/>
      <w:lvlJc w:val="left"/>
      <w:pPr>
        <w:ind w:left="6480" w:hanging="360"/>
      </w:pPr>
    </w:lvl>
  </w:abstractNum>
  <w:abstractNum w:abstractNumId="20" w15:restartNumberingAfterBreak="0">
    <w:nsid w:val="648B0591"/>
    <w:multiLevelType w:val="hybridMultilevel"/>
    <w:tmpl w:val="774AC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5720C1F"/>
    <w:multiLevelType w:val="hybridMultilevel"/>
    <w:tmpl w:val="62B4E9E4"/>
    <w:lvl w:ilvl="0" w:tplc="731C6EE2">
      <w:start w:val="1"/>
      <w:numFmt w:val="bullet"/>
      <w:lvlText w:val=""/>
      <w:lvlJc w:val="left"/>
      <w:pPr>
        <w:ind w:left="360" w:hanging="360"/>
      </w:pPr>
      <w:rPr>
        <w:rFonts w:ascii="Symbol" w:hAnsi="Symbol" w:cs="Symbol" w:hint="default"/>
        <w:sz w:val="18"/>
        <w:szCs w:val="18"/>
      </w:rPr>
    </w:lvl>
    <w:lvl w:ilvl="1" w:tplc="4F109C62">
      <w:start w:val="1"/>
      <w:numFmt w:val="bullet"/>
      <w:lvlText w:val="o"/>
      <w:lvlJc w:val="left"/>
      <w:pPr>
        <w:ind w:left="1080" w:hanging="360"/>
      </w:pPr>
      <w:rPr>
        <w:rFonts w:ascii="Courier New" w:hAnsi="Courier New" w:cs="Courier New" w:hint="default"/>
      </w:rPr>
    </w:lvl>
    <w:lvl w:ilvl="2" w:tplc="0A54A2C2">
      <w:start w:val="1"/>
      <w:numFmt w:val="bullet"/>
      <w:lvlText w:val=""/>
      <w:lvlJc w:val="left"/>
      <w:pPr>
        <w:ind w:left="1800" w:hanging="360"/>
      </w:pPr>
      <w:rPr>
        <w:rFonts w:ascii="Wingdings" w:hAnsi="Wingdings" w:cs="Wingdings" w:hint="default"/>
      </w:rPr>
    </w:lvl>
    <w:lvl w:ilvl="3" w:tplc="91980FCC">
      <w:start w:val="1"/>
      <w:numFmt w:val="bullet"/>
      <w:lvlText w:val=""/>
      <w:lvlJc w:val="left"/>
      <w:pPr>
        <w:ind w:left="2520" w:hanging="360"/>
      </w:pPr>
      <w:rPr>
        <w:rFonts w:ascii="Symbol" w:hAnsi="Symbol" w:cs="Symbol" w:hint="default"/>
      </w:rPr>
    </w:lvl>
    <w:lvl w:ilvl="4" w:tplc="3FF04DEA">
      <w:start w:val="1"/>
      <w:numFmt w:val="bullet"/>
      <w:lvlText w:val="o"/>
      <w:lvlJc w:val="left"/>
      <w:pPr>
        <w:ind w:left="3240" w:hanging="360"/>
      </w:pPr>
      <w:rPr>
        <w:rFonts w:ascii="Courier New" w:hAnsi="Courier New" w:cs="Courier New" w:hint="default"/>
      </w:rPr>
    </w:lvl>
    <w:lvl w:ilvl="5" w:tplc="832E2146">
      <w:start w:val="1"/>
      <w:numFmt w:val="bullet"/>
      <w:lvlText w:val=""/>
      <w:lvlJc w:val="left"/>
      <w:pPr>
        <w:ind w:left="3960" w:hanging="360"/>
      </w:pPr>
      <w:rPr>
        <w:rFonts w:ascii="Wingdings" w:hAnsi="Wingdings" w:cs="Wingdings" w:hint="default"/>
      </w:rPr>
    </w:lvl>
    <w:lvl w:ilvl="6" w:tplc="01E644C0">
      <w:start w:val="1"/>
      <w:numFmt w:val="bullet"/>
      <w:lvlText w:val=""/>
      <w:lvlJc w:val="left"/>
      <w:pPr>
        <w:ind w:left="4680" w:hanging="360"/>
      </w:pPr>
      <w:rPr>
        <w:rFonts w:ascii="Symbol" w:hAnsi="Symbol" w:cs="Symbol" w:hint="default"/>
      </w:rPr>
    </w:lvl>
    <w:lvl w:ilvl="7" w:tplc="D196DF02">
      <w:start w:val="1"/>
      <w:numFmt w:val="bullet"/>
      <w:lvlText w:val="o"/>
      <w:lvlJc w:val="left"/>
      <w:pPr>
        <w:ind w:left="5400" w:hanging="360"/>
      </w:pPr>
      <w:rPr>
        <w:rFonts w:ascii="Courier New" w:hAnsi="Courier New" w:cs="Courier New" w:hint="default"/>
      </w:rPr>
    </w:lvl>
    <w:lvl w:ilvl="8" w:tplc="F6167130">
      <w:start w:val="1"/>
      <w:numFmt w:val="bullet"/>
      <w:lvlText w:val=""/>
      <w:lvlJc w:val="left"/>
      <w:pPr>
        <w:ind w:left="6120" w:hanging="360"/>
      </w:pPr>
      <w:rPr>
        <w:rFonts w:ascii="Wingdings" w:hAnsi="Wingdings" w:cs="Wingdings" w:hint="default"/>
      </w:rPr>
    </w:lvl>
  </w:abstractNum>
  <w:abstractNum w:abstractNumId="22" w15:restartNumberingAfterBreak="0">
    <w:nsid w:val="66EE00EC"/>
    <w:multiLevelType w:val="hybridMultilevel"/>
    <w:tmpl w:val="36DCFAB4"/>
    <w:lvl w:ilvl="0" w:tplc="7B1A1EF0">
      <w:start w:val="1"/>
      <w:numFmt w:val="bullet"/>
      <w:lvlText w:val=""/>
      <w:lvlJc w:val="left"/>
      <w:pPr>
        <w:ind w:left="720" w:hanging="360"/>
      </w:pPr>
      <w:rPr>
        <w:rFonts w:ascii="Symbol" w:hAnsi="Symbol" w:cs="Symbol" w:hint="default"/>
        <w:sz w:val="18"/>
        <w:szCs w:val="18"/>
      </w:rPr>
    </w:lvl>
    <w:lvl w:ilvl="1" w:tplc="51583426">
      <w:start w:val="1"/>
      <w:numFmt w:val="bullet"/>
      <w:lvlText w:val="o"/>
      <w:lvlJc w:val="left"/>
      <w:pPr>
        <w:ind w:left="1440" w:hanging="360"/>
      </w:pPr>
      <w:rPr>
        <w:rFonts w:ascii="Courier New" w:hAnsi="Courier New" w:cs="Courier New" w:hint="default"/>
      </w:rPr>
    </w:lvl>
    <w:lvl w:ilvl="2" w:tplc="036454B2">
      <w:start w:val="1"/>
      <w:numFmt w:val="bullet"/>
      <w:lvlText w:val=""/>
      <w:lvlJc w:val="left"/>
      <w:pPr>
        <w:ind w:left="2160" w:hanging="360"/>
      </w:pPr>
      <w:rPr>
        <w:rFonts w:ascii="Wingdings" w:hAnsi="Wingdings" w:cs="Wingdings" w:hint="default"/>
      </w:rPr>
    </w:lvl>
    <w:lvl w:ilvl="3" w:tplc="B0D8C2CC">
      <w:start w:val="1"/>
      <w:numFmt w:val="bullet"/>
      <w:lvlText w:val=""/>
      <w:lvlJc w:val="left"/>
      <w:pPr>
        <w:ind w:left="2880" w:hanging="360"/>
      </w:pPr>
      <w:rPr>
        <w:rFonts w:ascii="Symbol" w:hAnsi="Symbol" w:cs="Symbol" w:hint="default"/>
      </w:rPr>
    </w:lvl>
    <w:lvl w:ilvl="4" w:tplc="7ED64CDA">
      <w:start w:val="1"/>
      <w:numFmt w:val="bullet"/>
      <w:lvlText w:val="o"/>
      <w:lvlJc w:val="left"/>
      <w:pPr>
        <w:ind w:left="3600" w:hanging="360"/>
      </w:pPr>
      <w:rPr>
        <w:rFonts w:ascii="Courier New" w:hAnsi="Courier New" w:cs="Courier New" w:hint="default"/>
      </w:rPr>
    </w:lvl>
    <w:lvl w:ilvl="5" w:tplc="B4AA677C">
      <w:start w:val="1"/>
      <w:numFmt w:val="bullet"/>
      <w:lvlText w:val=""/>
      <w:lvlJc w:val="left"/>
      <w:pPr>
        <w:ind w:left="4320" w:hanging="360"/>
      </w:pPr>
      <w:rPr>
        <w:rFonts w:ascii="Wingdings" w:hAnsi="Wingdings" w:cs="Wingdings" w:hint="default"/>
      </w:rPr>
    </w:lvl>
    <w:lvl w:ilvl="6" w:tplc="6464DE2A">
      <w:start w:val="1"/>
      <w:numFmt w:val="bullet"/>
      <w:lvlText w:val=""/>
      <w:lvlJc w:val="left"/>
      <w:pPr>
        <w:ind w:left="5040" w:hanging="360"/>
      </w:pPr>
      <w:rPr>
        <w:rFonts w:ascii="Symbol" w:hAnsi="Symbol" w:cs="Symbol" w:hint="default"/>
      </w:rPr>
    </w:lvl>
    <w:lvl w:ilvl="7" w:tplc="852C67F8">
      <w:start w:val="1"/>
      <w:numFmt w:val="bullet"/>
      <w:lvlText w:val="o"/>
      <w:lvlJc w:val="left"/>
      <w:pPr>
        <w:ind w:left="5760" w:hanging="360"/>
      </w:pPr>
      <w:rPr>
        <w:rFonts w:ascii="Courier New" w:hAnsi="Courier New" w:cs="Courier New" w:hint="default"/>
      </w:rPr>
    </w:lvl>
    <w:lvl w:ilvl="8" w:tplc="0292FBDA">
      <w:start w:val="1"/>
      <w:numFmt w:val="bullet"/>
      <w:lvlText w:val=""/>
      <w:lvlJc w:val="left"/>
      <w:pPr>
        <w:ind w:left="6480" w:hanging="360"/>
      </w:pPr>
      <w:rPr>
        <w:rFonts w:ascii="Wingdings" w:hAnsi="Wingdings" w:cs="Wingdings" w:hint="default"/>
      </w:rPr>
    </w:lvl>
  </w:abstractNum>
  <w:abstractNum w:abstractNumId="23" w15:restartNumberingAfterBreak="0">
    <w:nsid w:val="70554CCD"/>
    <w:multiLevelType w:val="hybridMultilevel"/>
    <w:tmpl w:val="2236CA82"/>
    <w:lvl w:ilvl="0" w:tplc="5C164D86">
      <w:start w:val="1"/>
      <w:numFmt w:val="bullet"/>
      <w:lvlText w:val=""/>
      <w:lvlJc w:val="left"/>
      <w:pPr>
        <w:ind w:left="720" w:hanging="360"/>
      </w:pPr>
      <w:rPr>
        <w:rFonts w:ascii="Symbol" w:hAnsi="Symbol" w:cs="Symbol" w:hint="default"/>
        <w:sz w:val="18"/>
        <w:szCs w:val="18"/>
      </w:rPr>
    </w:lvl>
    <w:lvl w:ilvl="1" w:tplc="6BCE1E7E">
      <w:start w:val="1"/>
      <w:numFmt w:val="bullet"/>
      <w:lvlText w:val="o"/>
      <w:lvlJc w:val="left"/>
      <w:pPr>
        <w:ind w:left="1440" w:hanging="360"/>
      </w:pPr>
      <w:rPr>
        <w:rFonts w:ascii="Courier New" w:hAnsi="Courier New" w:cs="Courier New" w:hint="default"/>
      </w:rPr>
    </w:lvl>
    <w:lvl w:ilvl="2" w:tplc="1B24BD42">
      <w:start w:val="1"/>
      <w:numFmt w:val="bullet"/>
      <w:lvlText w:val=""/>
      <w:lvlJc w:val="left"/>
      <w:pPr>
        <w:ind w:left="2160" w:hanging="360"/>
      </w:pPr>
      <w:rPr>
        <w:rFonts w:ascii="Wingdings" w:hAnsi="Wingdings" w:cs="Wingdings" w:hint="default"/>
      </w:rPr>
    </w:lvl>
    <w:lvl w:ilvl="3" w:tplc="0950857C">
      <w:start w:val="1"/>
      <w:numFmt w:val="bullet"/>
      <w:lvlText w:val=""/>
      <w:lvlJc w:val="left"/>
      <w:pPr>
        <w:ind w:left="2880" w:hanging="360"/>
      </w:pPr>
      <w:rPr>
        <w:rFonts w:ascii="Symbol" w:hAnsi="Symbol" w:cs="Symbol" w:hint="default"/>
      </w:rPr>
    </w:lvl>
    <w:lvl w:ilvl="4" w:tplc="71B48888">
      <w:start w:val="1"/>
      <w:numFmt w:val="bullet"/>
      <w:lvlText w:val="o"/>
      <w:lvlJc w:val="left"/>
      <w:pPr>
        <w:ind w:left="3600" w:hanging="360"/>
      </w:pPr>
      <w:rPr>
        <w:rFonts w:ascii="Courier New" w:hAnsi="Courier New" w:cs="Courier New" w:hint="default"/>
      </w:rPr>
    </w:lvl>
    <w:lvl w:ilvl="5" w:tplc="3B28F2EA">
      <w:start w:val="1"/>
      <w:numFmt w:val="bullet"/>
      <w:lvlText w:val=""/>
      <w:lvlJc w:val="left"/>
      <w:pPr>
        <w:ind w:left="4320" w:hanging="360"/>
      </w:pPr>
      <w:rPr>
        <w:rFonts w:ascii="Wingdings" w:hAnsi="Wingdings" w:cs="Wingdings" w:hint="default"/>
      </w:rPr>
    </w:lvl>
    <w:lvl w:ilvl="6" w:tplc="BF6AF91E">
      <w:start w:val="1"/>
      <w:numFmt w:val="bullet"/>
      <w:lvlText w:val=""/>
      <w:lvlJc w:val="left"/>
      <w:pPr>
        <w:ind w:left="5040" w:hanging="360"/>
      </w:pPr>
      <w:rPr>
        <w:rFonts w:ascii="Symbol" w:hAnsi="Symbol" w:cs="Symbol" w:hint="default"/>
      </w:rPr>
    </w:lvl>
    <w:lvl w:ilvl="7" w:tplc="9FC25FE4">
      <w:start w:val="1"/>
      <w:numFmt w:val="bullet"/>
      <w:lvlText w:val="o"/>
      <w:lvlJc w:val="left"/>
      <w:pPr>
        <w:ind w:left="5760" w:hanging="360"/>
      </w:pPr>
      <w:rPr>
        <w:rFonts w:ascii="Courier New" w:hAnsi="Courier New" w:cs="Courier New" w:hint="default"/>
      </w:rPr>
    </w:lvl>
    <w:lvl w:ilvl="8" w:tplc="16DA07A4">
      <w:start w:val="1"/>
      <w:numFmt w:val="bullet"/>
      <w:lvlText w:val=""/>
      <w:lvlJc w:val="left"/>
      <w:pPr>
        <w:ind w:left="6480" w:hanging="360"/>
      </w:pPr>
      <w:rPr>
        <w:rFonts w:ascii="Wingdings" w:hAnsi="Wingdings" w:cs="Wingdings" w:hint="default"/>
      </w:rPr>
    </w:lvl>
  </w:abstractNum>
  <w:abstractNum w:abstractNumId="24" w15:restartNumberingAfterBreak="0">
    <w:nsid w:val="76C24602"/>
    <w:multiLevelType w:val="hybridMultilevel"/>
    <w:tmpl w:val="FAC4F3B0"/>
    <w:lvl w:ilvl="0" w:tplc="56E2A5A2">
      <w:start w:val="1"/>
      <w:numFmt w:val="bullet"/>
      <w:lvlText w:val=""/>
      <w:lvlJc w:val="left"/>
      <w:pPr>
        <w:ind w:left="720" w:hanging="360"/>
      </w:pPr>
      <w:rPr>
        <w:rFonts w:ascii="Symbol" w:hAnsi="Symbol" w:cs="Symbol" w:hint="default"/>
        <w:sz w:val="18"/>
        <w:szCs w:val="18"/>
      </w:rPr>
    </w:lvl>
    <w:lvl w:ilvl="1" w:tplc="E9B8B4E0">
      <w:start w:val="1"/>
      <w:numFmt w:val="bullet"/>
      <w:lvlText w:val="o"/>
      <w:lvlJc w:val="left"/>
      <w:pPr>
        <w:ind w:left="1440" w:hanging="360"/>
      </w:pPr>
      <w:rPr>
        <w:rFonts w:ascii="Courier New" w:hAnsi="Courier New" w:cs="Courier New" w:hint="default"/>
      </w:rPr>
    </w:lvl>
    <w:lvl w:ilvl="2" w:tplc="98BE6160">
      <w:start w:val="1"/>
      <w:numFmt w:val="bullet"/>
      <w:lvlText w:val=""/>
      <w:lvlJc w:val="left"/>
      <w:pPr>
        <w:ind w:left="2160" w:hanging="360"/>
      </w:pPr>
      <w:rPr>
        <w:rFonts w:ascii="Wingdings" w:hAnsi="Wingdings" w:cs="Wingdings" w:hint="default"/>
      </w:rPr>
    </w:lvl>
    <w:lvl w:ilvl="3" w:tplc="3CF28324">
      <w:start w:val="1"/>
      <w:numFmt w:val="bullet"/>
      <w:lvlText w:val=""/>
      <w:lvlJc w:val="left"/>
      <w:pPr>
        <w:ind w:left="2880" w:hanging="360"/>
      </w:pPr>
      <w:rPr>
        <w:rFonts w:ascii="Symbol" w:hAnsi="Symbol" w:cs="Symbol" w:hint="default"/>
      </w:rPr>
    </w:lvl>
    <w:lvl w:ilvl="4" w:tplc="61B4B7C6">
      <w:start w:val="1"/>
      <w:numFmt w:val="bullet"/>
      <w:lvlText w:val="o"/>
      <w:lvlJc w:val="left"/>
      <w:pPr>
        <w:ind w:left="3600" w:hanging="360"/>
      </w:pPr>
      <w:rPr>
        <w:rFonts w:ascii="Courier New" w:hAnsi="Courier New" w:cs="Courier New" w:hint="default"/>
      </w:rPr>
    </w:lvl>
    <w:lvl w:ilvl="5" w:tplc="CB7CC874">
      <w:start w:val="1"/>
      <w:numFmt w:val="bullet"/>
      <w:lvlText w:val=""/>
      <w:lvlJc w:val="left"/>
      <w:pPr>
        <w:ind w:left="4320" w:hanging="360"/>
      </w:pPr>
      <w:rPr>
        <w:rFonts w:ascii="Wingdings" w:hAnsi="Wingdings" w:cs="Wingdings" w:hint="default"/>
      </w:rPr>
    </w:lvl>
    <w:lvl w:ilvl="6" w:tplc="BA2CBAC8">
      <w:start w:val="1"/>
      <w:numFmt w:val="bullet"/>
      <w:lvlText w:val=""/>
      <w:lvlJc w:val="left"/>
      <w:pPr>
        <w:ind w:left="5040" w:hanging="360"/>
      </w:pPr>
      <w:rPr>
        <w:rFonts w:ascii="Symbol" w:hAnsi="Symbol" w:cs="Symbol" w:hint="default"/>
      </w:rPr>
    </w:lvl>
    <w:lvl w:ilvl="7" w:tplc="1DDE1BD0">
      <w:start w:val="1"/>
      <w:numFmt w:val="bullet"/>
      <w:lvlText w:val="o"/>
      <w:lvlJc w:val="left"/>
      <w:pPr>
        <w:ind w:left="5760" w:hanging="360"/>
      </w:pPr>
      <w:rPr>
        <w:rFonts w:ascii="Courier New" w:hAnsi="Courier New" w:cs="Courier New" w:hint="default"/>
      </w:rPr>
    </w:lvl>
    <w:lvl w:ilvl="8" w:tplc="633EC6FA">
      <w:start w:val="1"/>
      <w:numFmt w:val="bullet"/>
      <w:lvlText w:val=""/>
      <w:lvlJc w:val="left"/>
      <w:pPr>
        <w:ind w:left="6480" w:hanging="360"/>
      </w:pPr>
      <w:rPr>
        <w:rFonts w:ascii="Wingdings" w:hAnsi="Wingdings" w:cs="Wingdings" w:hint="default"/>
      </w:rPr>
    </w:lvl>
  </w:abstractNum>
  <w:abstractNum w:abstractNumId="25" w15:restartNumberingAfterBreak="0">
    <w:nsid w:val="771F4542"/>
    <w:multiLevelType w:val="hybridMultilevel"/>
    <w:tmpl w:val="781A0D08"/>
    <w:lvl w:ilvl="0" w:tplc="2C2E605A">
      <w:start w:val="1"/>
      <w:numFmt w:val="lowerLetter"/>
      <w:lvlText w:val="%1."/>
      <w:lvlJc w:val="left"/>
      <w:pPr>
        <w:ind w:left="720" w:hanging="360"/>
      </w:pPr>
      <w:rPr>
        <w:rFonts w:ascii="Arial" w:hAnsi="Arial" w:cs="Arial" w:hint="default"/>
        <w:sz w:val="18"/>
        <w:szCs w:val="18"/>
      </w:rPr>
    </w:lvl>
    <w:lvl w:ilvl="1" w:tplc="DCA404E8">
      <w:start w:val="1"/>
      <w:numFmt w:val="lowerLetter"/>
      <w:lvlText w:val="%2."/>
      <w:lvlJc w:val="left"/>
      <w:pPr>
        <w:ind w:left="1440" w:hanging="360"/>
      </w:pPr>
    </w:lvl>
    <w:lvl w:ilvl="2" w:tplc="A5D66C6E">
      <w:start w:val="1"/>
      <w:numFmt w:val="lowerLetter"/>
      <w:lvlText w:val="%3."/>
      <w:lvlJc w:val="left"/>
      <w:pPr>
        <w:ind w:left="2160" w:hanging="360"/>
      </w:pPr>
    </w:lvl>
    <w:lvl w:ilvl="3" w:tplc="2E52669C">
      <w:start w:val="1"/>
      <w:numFmt w:val="lowerLetter"/>
      <w:lvlText w:val="%4."/>
      <w:lvlJc w:val="left"/>
      <w:pPr>
        <w:ind w:left="2880" w:hanging="360"/>
      </w:pPr>
    </w:lvl>
    <w:lvl w:ilvl="4" w:tplc="F7A64002">
      <w:start w:val="1"/>
      <w:numFmt w:val="lowerLetter"/>
      <w:lvlText w:val="%5."/>
      <w:lvlJc w:val="left"/>
      <w:pPr>
        <w:ind w:left="3600" w:hanging="360"/>
      </w:pPr>
    </w:lvl>
    <w:lvl w:ilvl="5" w:tplc="E0DAC93C">
      <w:start w:val="1"/>
      <w:numFmt w:val="lowerLetter"/>
      <w:lvlText w:val="%6."/>
      <w:lvlJc w:val="left"/>
      <w:pPr>
        <w:ind w:left="4320" w:hanging="360"/>
      </w:pPr>
    </w:lvl>
    <w:lvl w:ilvl="6" w:tplc="76A4E38A">
      <w:start w:val="1"/>
      <w:numFmt w:val="lowerLetter"/>
      <w:lvlText w:val="%7."/>
      <w:lvlJc w:val="left"/>
      <w:pPr>
        <w:ind w:left="5040" w:hanging="360"/>
      </w:pPr>
    </w:lvl>
    <w:lvl w:ilvl="7" w:tplc="DF94E818">
      <w:start w:val="1"/>
      <w:numFmt w:val="lowerLetter"/>
      <w:lvlText w:val="%8."/>
      <w:lvlJc w:val="left"/>
      <w:pPr>
        <w:ind w:left="5760" w:hanging="360"/>
      </w:pPr>
    </w:lvl>
    <w:lvl w:ilvl="8" w:tplc="6ADAC5D0">
      <w:start w:val="1"/>
      <w:numFmt w:val="lowerLetter"/>
      <w:lvlText w:val="%9."/>
      <w:lvlJc w:val="left"/>
      <w:pPr>
        <w:ind w:left="6480" w:hanging="360"/>
      </w:pPr>
    </w:lvl>
  </w:abstractNum>
  <w:abstractNum w:abstractNumId="26" w15:restartNumberingAfterBreak="0">
    <w:nsid w:val="7DDD508F"/>
    <w:multiLevelType w:val="hybridMultilevel"/>
    <w:tmpl w:val="7AC07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9"/>
  </w:num>
  <w:num w:numId="4">
    <w:abstractNumId w:val="14"/>
  </w:num>
  <w:num w:numId="5">
    <w:abstractNumId w:val="4"/>
  </w:num>
  <w:num w:numId="6">
    <w:abstractNumId w:val="18"/>
  </w:num>
  <w:num w:numId="7">
    <w:abstractNumId w:val="15"/>
  </w:num>
  <w:num w:numId="8">
    <w:abstractNumId w:val="7"/>
  </w:num>
  <w:num w:numId="9">
    <w:abstractNumId w:val="12"/>
  </w:num>
  <w:num w:numId="10">
    <w:abstractNumId w:val="23"/>
  </w:num>
  <w:num w:numId="11">
    <w:abstractNumId w:val="1"/>
  </w:num>
  <w:num w:numId="12">
    <w:abstractNumId w:val="11"/>
  </w:num>
  <w:num w:numId="13">
    <w:abstractNumId w:val="5"/>
  </w:num>
  <w:num w:numId="14">
    <w:abstractNumId w:val="16"/>
  </w:num>
  <w:num w:numId="15">
    <w:abstractNumId w:val="22"/>
  </w:num>
  <w:num w:numId="16">
    <w:abstractNumId w:val="20"/>
  </w:num>
  <w:num w:numId="17">
    <w:abstractNumId w:val="26"/>
  </w:num>
  <w:num w:numId="18">
    <w:abstractNumId w:val="6"/>
  </w:num>
  <w:num w:numId="19">
    <w:abstractNumId w:val="17"/>
  </w:num>
  <w:num w:numId="20">
    <w:abstractNumId w:val="10"/>
  </w:num>
  <w:num w:numId="21">
    <w:abstractNumId w:val="25"/>
  </w:num>
  <w:num w:numId="22">
    <w:abstractNumId w:val="3"/>
  </w:num>
  <w:num w:numId="23">
    <w:abstractNumId w:val="19"/>
  </w:num>
  <w:num w:numId="24">
    <w:abstractNumId w:val="21"/>
  </w:num>
  <w:num w:numId="25">
    <w:abstractNumId w:val="13"/>
  </w:num>
  <w:num w:numId="26">
    <w:abstractNumId w:val="0"/>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013E2"/>
    <w:rsid w:val="00011CA1"/>
    <w:rsid w:val="00014E9C"/>
    <w:rsid w:val="00021212"/>
    <w:rsid w:val="0002503A"/>
    <w:rsid w:val="00027F41"/>
    <w:rsid w:val="000350DF"/>
    <w:rsid w:val="0003584D"/>
    <w:rsid w:val="00035BFD"/>
    <w:rsid w:val="00037A49"/>
    <w:rsid w:val="00043DDE"/>
    <w:rsid w:val="000526B1"/>
    <w:rsid w:val="0006051A"/>
    <w:rsid w:val="00063C04"/>
    <w:rsid w:val="000669E4"/>
    <w:rsid w:val="000704E7"/>
    <w:rsid w:val="00070C77"/>
    <w:rsid w:val="000820B8"/>
    <w:rsid w:val="00097DC0"/>
    <w:rsid w:val="00097F4A"/>
    <w:rsid w:val="000A0EA0"/>
    <w:rsid w:val="000A0FD4"/>
    <w:rsid w:val="000B1900"/>
    <w:rsid w:val="000C5527"/>
    <w:rsid w:val="000D0DF8"/>
    <w:rsid w:val="000D246D"/>
    <w:rsid w:val="000D567D"/>
    <w:rsid w:val="000D6915"/>
    <w:rsid w:val="000E76C6"/>
    <w:rsid w:val="000F246C"/>
    <w:rsid w:val="00103539"/>
    <w:rsid w:val="00104D0F"/>
    <w:rsid w:val="00105E2D"/>
    <w:rsid w:val="00107BF2"/>
    <w:rsid w:val="001216F6"/>
    <w:rsid w:val="00127127"/>
    <w:rsid w:val="00134892"/>
    <w:rsid w:val="00137C63"/>
    <w:rsid w:val="00154954"/>
    <w:rsid w:val="00176C28"/>
    <w:rsid w:val="001A0E01"/>
    <w:rsid w:val="001A16E5"/>
    <w:rsid w:val="001A1E77"/>
    <w:rsid w:val="001A4B79"/>
    <w:rsid w:val="001A5732"/>
    <w:rsid w:val="001A7141"/>
    <w:rsid w:val="001C56C0"/>
    <w:rsid w:val="001D1092"/>
    <w:rsid w:val="001D5845"/>
    <w:rsid w:val="001E65D3"/>
    <w:rsid w:val="001F4FA3"/>
    <w:rsid w:val="00200762"/>
    <w:rsid w:val="002016DB"/>
    <w:rsid w:val="002040E6"/>
    <w:rsid w:val="00204E3E"/>
    <w:rsid w:val="00204EDB"/>
    <w:rsid w:val="00213FFF"/>
    <w:rsid w:val="00221321"/>
    <w:rsid w:val="002527A8"/>
    <w:rsid w:val="002529E8"/>
    <w:rsid w:val="00257AF1"/>
    <w:rsid w:val="002634AA"/>
    <w:rsid w:val="00264FFD"/>
    <w:rsid w:val="00284370"/>
    <w:rsid w:val="002856F9"/>
    <w:rsid w:val="00285881"/>
    <w:rsid w:val="0028629E"/>
    <w:rsid w:val="002A6DB8"/>
    <w:rsid w:val="002B0C44"/>
    <w:rsid w:val="002B3E7A"/>
    <w:rsid w:val="002D424D"/>
    <w:rsid w:val="002D520F"/>
    <w:rsid w:val="002D58B5"/>
    <w:rsid w:val="002D70DD"/>
    <w:rsid w:val="002D742C"/>
    <w:rsid w:val="002E3B95"/>
    <w:rsid w:val="002E61D1"/>
    <w:rsid w:val="002E78D6"/>
    <w:rsid w:val="002F5743"/>
    <w:rsid w:val="002F5F64"/>
    <w:rsid w:val="00300DC1"/>
    <w:rsid w:val="0031540D"/>
    <w:rsid w:val="00320FE9"/>
    <w:rsid w:val="003210FC"/>
    <w:rsid w:val="00322010"/>
    <w:rsid w:val="00326A8D"/>
    <w:rsid w:val="00326AA9"/>
    <w:rsid w:val="0033249E"/>
    <w:rsid w:val="00333C13"/>
    <w:rsid w:val="003362C3"/>
    <w:rsid w:val="00336D92"/>
    <w:rsid w:val="00337E4D"/>
    <w:rsid w:val="00343395"/>
    <w:rsid w:val="00343D37"/>
    <w:rsid w:val="00350D3F"/>
    <w:rsid w:val="00355E5F"/>
    <w:rsid w:val="00374CA0"/>
    <w:rsid w:val="00393D2E"/>
    <w:rsid w:val="003A1AA2"/>
    <w:rsid w:val="003B4F13"/>
    <w:rsid w:val="003C3BB5"/>
    <w:rsid w:val="003D5FAE"/>
    <w:rsid w:val="003D73BE"/>
    <w:rsid w:val="003E1B20"/>
    <w:rsid w:val="003E5434"/>
    <w:rsid w:val="003F41F8"/>
    <w:rsid w:val="003F7A9D"/>
    <w:rsid w:val="0040066C"/>
    <w:rsid w:val="0040087C"/>
    <w:rsid w:val="0040155A"/>
    <w:rsid w:val="00407744"/>
    <w:rsid w:val="00407834"/>
    <w:rsid w:val="004103ED"/>
    <w:rsid w:val="0041382C"/>
    <w:rsid w:val="00422E51"/>
    <w:rsid w:val="00424253"/>
    <w:rsid w:val="00431C03"/>
    <w:rsid w:val="004475AB"/>
    <w:rsid w:val="00450AA5"/>
    <w:rsid w:val="0046035D"/>
    <w:rsid w:val="00463AF2"/>
    <w:rsid w:val="00464CFB"/>
    <w:rsid w:val="004702FB"/>
    <w:rsid w:val="00471095"/>
    <w:rsid w:val="00471503"/>
    <w:rsid w:val="00476B6A"/>
    <w:rsid w:val="00483716"/>
    <w:rsid w:val="00486E25"/>
    <w:rsid w:val="004905A2"/>
    <w:rsid w:val="00490EB9"/>
    <w:rsid w:val="0049479E"/>
    <w:rsid w:val="0049497C"/>
    <w:rsid w:val="004A07D5"/>
    <w:rsid w:val="004A4686"/>
    <w:rsid w:val="004A5A27"/>
    <w:rsid w:val="004A680A"/>
    <w:rsid w:val="004C2DF9"/>
    <w:rsid w:val="004C69A0"/>
    <w:rsid w:val="004C7004"/>
    <w:rsid w:val="004C7DF8"/>
    <w:rsid w:val="004D2F9F"/>
    <w:rsid w:val="004D4918"/>
    <w:rsid w:val="004D6BE4"/>
    <w:rsid w:val="004D77AE"/>
    <w:rsid w:val="004E132C"/>
    <w:rsid w:val="004F2927"/>
    <w:rsid w:val="004F442C"/>
    <w:rsid w:val="00500BD5"/>
    <w:rsid w:val="005013FC"/>
    <w:rsid w:val="00502590"/>
    <w:rsid w:val="005032F1"/>
    <w:rsid w:val="0050561E"/>
    <w:rsid w:val="00506217"/>
    <w:rsid w:val="005066A1"/>
    <w:rsid w:val="00510F2D"/>
    <w:rsid w:val="0051190A"/>
    <w:rsid w:val="0052142A"/>
    <w:rsid w:val="005222E9"/>
    <w:rsid w:val="00525917"/>
    <w:rsid w:val="00530783"/>
    <w:rsid w:val="0053096A"/>
    <w:rsid w:val="0053391F"/>
    <w:rsid w:val="0053510E"/>
    <w:rsid w:val="005423BF"/>
    <w:rsid w:val="0055296F"/>
    <w:rsid w:val="00552AFF"/>
    <w:rsid w:val="00553FFB"/>
    <w:rsid w:val="00561372"/>
    <w:rsid w:val="005664C0"/>
    <w:rsid w:val="0056773B"/>
    <w:rsid w:val="005738FF"/>
    <w:rsid w:val="005769D7"/>
    <w:rsid w:val="00585E6B"/>
    <w:rsid w:val="005927A9"/>
    <w:rsid w:val="00596B64"/>
    <w:rsid w:val="005A14B6"/>
    <w:rsid w:val="005A184C"/>
    <w:rsid w:val="005B204B"/>
    <w:rsid w:val="005B3FDA"/>
    <w:rsid w:val="005B6195"/>
    <w:rsid w:val="005B689E"/>
    <w:rsid w:val="005C199F"/>
    <w:rsid w:val="005C4FCB"/>
    <w:rsid w:val="005D1995"/>
    <w:rsid w:val="005E0B65"/>
    <w:rsid w:val="005F2FEB"/>
    <w:rsid w:val="006059B7"/>
    <w:rsid w:val="00616ABD"/>
    <w:rsid w:val="00616B12"/>
    <w:rsid w:val="0062204B"/>
    <w:rsid w:val="0062293C"/>
    <w:rsid w:val="00622BAB"/>
    <w:rsid w:val="00624484"/>
    <w:rsid w:val="00630FFA"/>
    <w:rsid w:val="0063376B"/>
    <w:rsid w:val="006347C3"/>
    <w:rsid w:val="00634F20"/>
    <w:rsid w:val="00641FF7"/>
    <w:rsid w:val="00651643"/>
    <w:rsid w:val="00653325"/>
    <w:rsid w:val="00661F2C"/>
    <w:rsid w:val="006646E0"/>
    <w:rsid w:val="006975C6"/>
    <w:rsid w:val="006A4D46"/>
    <w:rsid w:val="006A5918"/>
    <w:rsid w:val="006B2936"/>
    <w:rsid w:val="006B3293"/>
    <w:rsid w:val="006B703D"/>
    <w:rsid w:val="006C6BA7"/>
    <w:rsid w:val="006D140B"/>
    <w:rsid w:val="006E2924"/>
    <w:rsid w:val="006E4496"/>
    <w:rsid w:val="006E7811"/>
    <w:rsid w:val="006F1DA5"/>
    <w:rsid w:val="007109D5"/>
    <w:rsid w:val="007124D6"/>
    <w:rsid w:val="007238CE"/>
    <w:rsid w:val="00727150"/>
    <w:rsid w:val="00727330"/>
    <w:rsid w:val="00730150"/>
    <w:rsid w:val="00736956"/>
    <w:rsid w:val="00741FEA"/>
    <w:rsid w:val="00751570"/>
    <w:rsid w:val="00753EAB"/>
    <w:rsid w:val="007605EF"/>
    <w:rsid w:val="007646B2"/>
    <w:rsid w:val="00774E9B"/>
    <w:rsid w:val="007803B5"/>
    <w:rsid w:val="00781073"/>
    <w:rsid w:val="00784719"/>
    <w:rsid w:val="00785129"/>
    <w:rsid w:val="00785F39"/>
    <w:rsid w:val="007868BD"/>
    <w:rsid w:val="00791AD9"/>
    <w:rsid w:val="00794E7E"/>
    <w:rsid w:val="00796E1E"/>
    <w:rsid w:val="00797937"/>
    <w:rsid w:val="007A05E4"/>
    <w:rsid w:val="007A6437"/>
    <w:rsid w:val="007B3EFE"/>
    <w:rsid w:val="007B5E92"/>
    <w:rsid w:val="007B6D7A"/>
    <w:rsid w:val="007C1EFB"/>
    <w:rsid w:val="007C3EA0"/>
    <w:rsid w:val="007C68A2"/>
    <w:rsid w:val="007D19F9"/>
    <w:rsid w:val="007D5CCB"/>
    <w:rsid w:val="007D6B06"/>
    <w:rsid w:val="007D6FB3"/>
    <w:rsid w:val="007E0E83"/>
    <w:rsid w:val="007E1981"/>
    <w:rsid w:val="007E2C7B"/>
    <w:rsid w:val="007E343F"/>
    <w:rsid w:val="007E37FC"/>
    <w:rsid w:val="007E3ED3"/>
    <w:rsid w:val="007E6C02"/>
    <w:rsid w:val="00803C3A"/>
    <w:rsid w:val="00805CA0"/>
    <w:rsid w:val="008131F6"/>
    <w:rsid w:val="00815D52"/>
    <w:rsid w:val="00817EE0"/>
    <w:rsid w:val="008220CD"/>
    <w:rsid w:val="00824293"/>
    <w:rsid w:val="00826F05"/>
    <w:rsid w:val="008278F5"/>
    <w:rsid w:val="00831941"/>
    <w:rsid w:val="00831E1C"/>
    <w:rsid w:val="00837AD8"/>
    <w:rsid w:val="00852426"/>
    <w:rsid w:val="0086540D"/>
    <w:rsid w:val="00871D66"/>
    <w:rsid w:val="00873A82"/>
    <w:rsid w:val="008B4E1C"/>
    <w:rsid w:val="008B72CE"/>
    <w:rsid w:val="008C1B90"/>
    <w:rsid w:val="008D5279"/>
    <w:rsid w:val="008E00D4"/>
    <w:rsid w:val="008F6FED"/>
    <w:rsid w:val="00902C89"/>
    <w:rsid w:val="009124BC"/>
    <w:rsid w:val="00913C1C"/>
    <w:rsid w:val="00915513"/>
    <w:rsid w:val="00930868"/>
    <w:rsid w:val="00960022"/>
    <w:rsid w:val="00983E98"/>
    <w:rsid w:val="00984DF6"/>
    <w:rsid w:val="00986622"/>
    <w:rsid w:val="009935CD"/>
    <w:rsid w:val="0099665D"/>
    <w:rsid w:val="009A36C7"/>
    <w:rsid w:val="009A5F18"/>
    <w:rsid w:val="009B0E6F"/>
    <w:rsid w:val="009E2131"/>
    <w:rsid w:val="00A12A14"/>
    <w:rsid w:val="00A234A0"/>
    <w:rsid w:val="00A23F48"/>
    <w:rsid w:val="00A308B4"/>
    <w:rsid w:val="00A321FC"/>
    <w:rsid w:val="00A32EC6"/>
    <w:rsid w:val="00A4129E"/>
    <w:rsid w:val="00A4784C"/>
    <w:rsid w:val="00A523C9"/>
    <w:rsid w:val="00A52459"/>
    <w:rsid w:val="00A7378C"/>
    <w:rsid w:val="00A75D4B"/>
    <w:rsid w:val="00A92070"/>
    <w:rsid w:val="00AA0DDE"/>
    <w:rsid w:val="00AA2C89"/>
    <w:rsid w:val="00AA555F"/>
    <w:rsid w:val="00AB37B6"/>
    <w:rsid w:val="00AC02A8"/>
    <w:rsid w:val="00AC41F0"/>
    <w:rsid w:val="00AC6515"/>
    <w:rsid w:val="00AD1053"/>
    <w:rsid w:val="00AD1943"/>
    <w:rsid w:val="00AD4610"/>
    <w:rsid w:val="00AE4E2D"/>
    <w:rsid w:val="00AE5C63"/>
    <w:rsid w:val="00AF7FB0"/>
    <w:rsid w:val="00B0371C"/>
    <w:rsid w:val="00B05771"/>
    <w:rsid w:val="00B15ED9"/>
    <w:rsid w:val="00B169F3"/>
    <w:rsid w:val="00B237E3"/>
    <w:rsid w:val="00B25AC8"/>
    <w:rsid w:val="00B25B65"/>
    <w:rsid w:val="00B315AB"/>
    <w:rsid w:val="00B528F2"/>
    <w:rsid w:val="00B61930"/>
    <w:rsid w:val="00B63A91"/>
    <w:rsid w:val="00B757D1"/>
    <w:rsid w:val="00B75BB4"/>
    <w:rsid w:val="00B82A98"/>
    <w:rsid w:val="00B82B61"/>
    <w:rsid w:val="00B93434"/>
    <w:rsid w:val="00BA6BB4"/>
    <w:rsid w:val="00BB40D6"/>
    <w:rsid w:val="00BC2D61"/>
    <w:rsid w:val="00BC522A"/>
    <w:rsid w:val="00BC5F9A"/>
    <w:rsid w:val="00BC6098"/>
    <w:rsid w:val="00BC6744"/>
    <w:rsid w:val="00BC71FE"/>
    <w:rsid w:val="00BD4E20"/>
    <w:rsid w:val="00BD4E6A"/>
    <w:rsid w:val="00BF16EF"/>
    <w:rsid w:val="00BF2865"/>
    <w:rsid w:val="00BF2CA3"/>
    <w:rsid w:val="00BF6A12"/>
    <w:rsid w:val="00C027AE"/>
    <w:rsid w:val="00C02EA2"/>
    <w:rsid w:val="00C02EF0"/>
    <w:rsid w:val="00C03E17"/>
    <w:rsid w:val="00C125C6"/>
    <w:rsid w:val="00C24613"/>
    <w:rsid w:val="00C315C9"/>
    <w:rsid w:val="00C325F7"/>
    <w:rsid w:val="00C3273F"/>
    <w:rsid w:val="00C33E1F"/>
    <w:rsid w:val="00C41664"/>
    <w:rsid w:val="00C42917"/>
    <w:rsid w:val="00C4793C"/>
    <w:rsid w:val="00C63DDB"/>
    <w:rsid w:val="00C709D4"/>
    <w:rsid w:val="00C715DE"/>
    <w:rsid w:val="00C72E91"/>
    <w:rsid w:val="00C96D6E"/>
    <w:rsid w:val="00CC2B7F"/>
    <w:rsid w:val="00CC734C"/>
    <w:rsid w:val="00CD2A83"/>
    <w:rsid w:val="00CD6E25"/>
    <w:rsid w:val="00CD7AFB"/>
    <w:rsid w:val="00CF3535"/>
    <w:rsid w:val="00D0497F"/>
    <w:rsid w:val="00D15117"/>
    <w:rsid w:val="00D15DF5"/>
    <w:rsid w:val="00D30BAA"/>
    <w:rsid w:val="00D3324B"/>
    <w:rsid w:val="00D3632C"/>
    <w:rsid w:val="00D379CF"/>
    <w:rsid w:val="00D60A0B"/>
    <w:rsid w:val="00D744F3"/>
    <w:rsid w:val="00D7467F"/>
    <w:rsid w:val="00D931BF"/>
    <w:rsid w:val="00D93BA7"/>
    <w:rsid w:val="00D9429E"/>
    <w:rsid w:val="00D96E8F"/>
    <w:rsid w:val="00D972CB"/>
    <w:rsid w:val="00DA3424"/>
    <w:rsid w:val="00DA51A4"/>
    <w:rsid w:val="00DA7F29"/>
    <w:rsid w:val="00DB1C2C"/>
    <w:rsid w:val="00DC7171"/>
    <w:rsid w:val="00DD18A4"/>
    <w:rsid w:val="00DD2FA1"/>
    <w:rsid w:val="00DD3581"/>
    <w:rsid w:val="00DD683F"/>
    <w:rsid w:val="00DE18E1"/>
    <w:rsid w:val="00DF4058"/>
    <w:rsid w:val="00DF4A3C"/>
    <w:rsid w:val="00DF5945"/>
    <w:rsid w:val="00DF65C1"/>
    <w:rsid w:val="00DF7822"/>
    <w:rsid w:val="00E04EDC"/>
    <w:rsid w:val="00E0729D"/>
    <w:rsid w:val="00E0742A"/>
    <w:rsid w:val="00E134E1"/>
    <w:rsid w:val="00E14E86"/>
    <w:rsid w:val="00E23A40"/>
    <w:rsid w:val="00E23F61"/>
    <w:rsid w:val="00E4178F"/>
    <w:rsid w:val="00E42745"/>
    <w:rsid w:val="00E4336D"/>
    <w:rsid w:val="00E43F7E"/>
    <w:rsid w:val="00E55B9D"/>
    <w:rsid w:val="00E63469"/>
    <w:rsid w:val="00E65D93"/>
    <w:rsid w:val="00E705B9"/>
    <w:rsid w:val="00E7316D"/>
    <w:rsid w:val="00E95B6D"/>
    <w:rsid w:val="00E9625C"/>
    <w:rsid w:val="00EA37A3"/>
    <w:rsid w:val="00EA5160"/>
    <w:rsid w:val="00EA76D6"/>
    <w:rsid w:val="00EA7783"/>
    <w:rsid w:val="00EA7B81"/>
    <w:rsid w:val="00EB3D11"/>
    <w:rsid w:val="00EC39E5"/>
    <w:rsid w:val="00EC6415"/>
    <w:rsid w:val="00EC7CD8"/>
    <w:rsid w:val="00ED41BC"/>
    <w:rsid w:val="00EE4860"/>
    <w:rsid w:val="00EE593C"/>
    <w:rsid w:val="00EE5EDF"/>
    <w:rsid w:val="00EF0AAA"/>
    <w:rsid w:val="00EF3AE5"/>
    <w:rsid w:val="00EF650C"/>
    <w:rsid w:val="00F024E8"/>
    <w:rsid w:val="00F117CF"/>
    <w:rsid w:val="00F12999"/>
    <w:rsid w:val="00F13366"/>
    <w:rsid w:val="00F26EED"/>
    <w:rsid w:val="00F52519"/>
    <w:rsid w:val="00F52CDC"/>
    <w:rsid w:val="00F667E3"/>
    <w:rsid w:val="00F70B76"/>
    <w:rsid w:val="00F72B7D"/>
    <w:rsid w:val="00F7471E"/>
    <w:rsid w:val="00F851F3"/>
    <w:rsid w:val="00F96251"/>
    <w:rsid w:val="00F9679A"/>
    <w:rsid w:val="00F97E36"/>
    <w:rsid w:val="00FA14C3"/>
    <w:rsid w:val="00FA79B2"/>
    <w:rsid w:val="00FB2178"/>
    <w:rsid w:val="00FB3258"/>
    <w:rsid w:val="00FB349F"/>
    <w:rsid w:val="00FC2646"/>
    <w:rsid w:val="00FD2770"/>
    <w:rsid w:val="00FE0D19"/>
    <w:rsid w:val="00FE1BFA"/>
    <w:rsid w:val="00FE29E1"/>
    <w:rsid w:val="00FE6923"/>
    <w:rsid w:val="00FF534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95DB2"/>
  <w15:docId w15:val="{3134B104-7685-4001-9438-14A3B098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B82A98"/>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Hiperpovezava">
    <w:name w:val="Hyperlink"/>
    <w:basedOn w:val="Privzetapisavaodstavka"/>
    <w:uiPriority w:val="99"/>
    <w:unhideWhenUsed/>
    <w:rsid w:val="004A4686"/>
    <w:rPr>
      <w:color w:val="0000FF" w:themeColor="hyperlink"/>
      <w:u w:val="single"/>
    </w:rPr>
  </w:style>
  <w:style w:type="character" w:styleId="SledenaHiperpovezava">
    <w:name w:val="FollowedHyperlink"/>
    <w:basedOn w:val="Privzetapisavaodstavka"/>
    <w:uiPriority w:val="99"/>
    <w:semiHidden/>
    <w:unhideWhenUsed/>
    <w:rsid w:val="00B25AC8"/>
    <w:rPr>
      <w:color w:val="800080" w:themeColor="followedHyperlink"/>
      <w:u w:val="single"/>
    </w:rPr>
  </w:style>
  <w:style w:type="character" w:styleId="Nerazreenaomemba">
    <w:name w:val="Unresolved Mention"/>
    <w:basedOn w:val="Privzetapisavaodstavka"/>
    <w:uiPriority w:val="99"/>
    <w:semiHidden/>
    <w:unhideWhenUsed/>
    <w:rsid w:val="00EA77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yperlink" Target="mailto:melita.moravec@verzej.si" TargetMode="Externa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7883-74F4-455B-86EF-70189EE3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16180</Words>
  <Characters>92231</Characters>
  <Application>Microsoft Office Word</Application>
  <DocSecurity>0</DocSecurity>
  <Lines>768</Lines>
  <Paragraphs>216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Melita Moravec</cp:lastModifiedBy>
  <cp:revision>2</cp:revision>
  <cp:lastPrinted>2018-03-19T09:57:00Z</cp:lastPrinted>
  <dcterms:created xsi:type="dcterms:W3CDTF">2018-03-19T09:58:00Z</dcterms:created>
  <dcterms:modified xsi:type="dcterms:W3CDTF">2018-03-19T09:58:00Z</dcterms:modified>
</cp:coreProperties>
</file>