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6250" w14:textId="0535B9DD" w:rsidR="00861F2B" w:rsidRPr="005C32EA" w:rsidRDefault="00861F2B" w:rsidP="00EE2292">
      <w:pPr>
        <w:keepNext/>
        <w:spacing w:after="0" w:line="240" w:lineRule="auto"/>
        <w:ind w:left="0" w:firstLine="0"/>
        <w:outlineLvl w:val="0"/>
        <w:rPr>
          <w:rFonts w:eastAsia="Times New Roman"/>
          <w:bCs/>
          <w:color w:val="auto"/>
        </w:rPr>
      </w:pPr>
      <w:r w:rsidRPr="00E955AC">
        <w:rPr>
          <w:rFonts w:eastAsia="Times New Roman"/>
          <w:b/>
          <w:color w:val="auto"/>
        </w:rPr>
        <w:t xml:space="preserve">OBČINA TREBNJE, </w:t>
      </w:r>
      <w:r w:rsidRPr="00E955AC">
        <w:rPr>
          <w:rFonts w:eastAsia="Times New Roman"/>
          <w:color w:val="auto"/>
        </w:rPr>
        <w:t xml:space="preserve">Goliev trg 5, 8210 Trebnje, </w:t>
      </w:r>
      <w:r w:rsidRPr="00E955AC">
        <w:rPr>
          <w:rFonts w:eastAsia="Times New Roman"/>
          <w:bCs/>
          <w:color w:val="auto"/>
        </w:rPr>
        <w:t>ki jo zastopa župa</w:t>
      </w:r>
      <w:r w:rsidR="0030063E">
        <w:rPr>
          <w:rFonts w:eastAsia="Times New Roman"/>
          <w:bCs/>
          <w:color w:val="auto"/>
        </w:rPr>
        <w:t>nja</w:t>
      </w:r>
      <w:r w:rsidRPr="00E955AC">
        <w:rPr>
          <w:rFonts w:eastAsia="Times New Roman"/>
          <w:bCs/>
          <w:color w:val="auto"/>
        </w:rPr>
        <w:t xml:space="preserve"> </w:t>
      </w:r>
      <w:r w:rsidR="0030063E">
        <w:rPr>
          <w:rFonts w:eastAsia="Times New Roman"/>
          <w:bCs/>
          <w:color w:val="auto"/>
        </w:rPr>
        <w:t>Mateja Povhe</w:t>
      </w:r>
      <w:r w:rsidRPr="00E955AC">
        <w:rPr>
          <w:rFonts w:eastAsia="Times New Roman"/>
          <w:bCs/>
          <w:color w:val="auto"/>
        </w:rPr>
        <w:t xml:space="preserve">, kot naročnik (v nadaljevanju: občina), </w:t>
      </w:r>
      <w:r w:rsidRPr="00E955AC">
        <w:rPr>
          <w:rFonts w:eastAsia="Times New Roman"/>
          <w:color w:val="auto"/>
        </w:rPr>
        <w:t>transakcijski račun št.: SI56</w:t>
      </w:r>
      <w:r w:rsidR="003B3166">
        <w:rPr>
          <w:rFonts w:eastAsia="Times New Roman"/>
          <w:color w:val="auto"/>
        </w:rPr>
        <w:t xml:space="preserve"> </w:t>
      </w:r>
      <w:r w:rsidRPr="00E955AC">
        <w:rPr>
          <w:rFonts w:eastAsia="Times New Roman"/>
          <w:color w:val="auto"/>
        </w:rPr>
        <w:t>011000100013047, odprt  pri Banki Slovenija,  matična št.: 5882958000, davčna št.: 34728317</w:t>
      </w:r>
    </w:p>
    <w:p w14:paraId="3529A085" w14:textId="77777777" w:rsidR="00EE2292" w:rsidRPr="00EE2292" w:rsidRDefault="00EE2292" w:rsidP="00EE2292">
      <w:pPr>
        <w:keepNext/>
        <w:spacing w:after="0" w:line="240" w:lineRule="auto"/>
        <w:ind w:left="0" w:firstLine="0"/>
        <w:outlineLvl w:val="0"/>
        <w:rPr>
          <w:rFonts w:eastAsia="Times New Roman"/>
          <w:color w:val="auto"/>
        </w:rPr>
      </w:pPr>
    </w:p>
    <w:p w14:paraId="0D415D0D" w14:textId="77777777" w:rsidR="00D82250" w:rsidRDefault="000177B6">
      <w:pPr>
        <w:ind w:left="-5" w:right="9180"/>
      </w:pPr>
      <w:r>
        <w:t xml:space="preserve">in </w:t>
      </w:r>
    </w:p>
    <w:p w14:paraId="4EC62E3C" w14:textId="6A348BF1" w:rsidR="003A00CC" w:rsidRDefault="000177B6" w:rsidP="008B6BE8">
      <w:pPr>
        <w:spacing w:after="0" w:line="259" w:lineRule="auto"/>
        <w:ind w:left="0" w:firstLine="0"/>
        <w:jc w:val="left"/>
      </w:pPr>
      <w:r>
        <w:t>___________________________________________</w:t>
      </w:r>
      <w:r w:rsidR="003A00CC">
        <w:t>_________________________________</w:t>
      </w:r>
      <w:r>
        <w:t xml:space="preserve">, </w:t>
      </w:r>
    </w:p>
    <w:p w14:paraId="27062039" w14:textId="0A50DECF" w:rsidR="00D82250" w:rsidRDefault="000177B6" w:rsidP="003A00CC">
      <w:pPr>
        <w:spacing w:after="0" w:line="259" w:lineRule="auto"/>
        <w:ind w:left="0" w:firstLine="0"/>
      </w:pPr>
      <w:r>
        <w:t>ki ga zastopa __________________</w:t>
      </w:r>
      <w:r w:rsidR="00C078FA">
        <w:t>___</w:t>
      </w:r>
      <w:r w:rsidR="003A00CC">
        <w:t xml:space="preserve">_________________  </w:t>
      </w:r>
      <w:r>
        <w:t xml:space="preserve">(v nadaljevanju: izvajalec),     </w:t>
      </w:r>
    </w:p>
    <w:p w14:paraId="757CAFE8" w14:textId="48061D7C" w:rsidR="00C078FA" w:rsidRDefault="00C078FA" w:rsidP="003A00CC">
      <w:pPr>
        <w:ind w:left="-5" w:right="675"/>
      </w:pPr>
      <w:r>
        <w:t>transakcijski</w:t>
      </w:r>
      <w:r w:rsidR="003A00CC">
        <w:t xml:space="preserve"> </w:t>
      </w:r>
      <w:r>
        <w:t>račun številka: SI56 ___________________, odprt</w:t>
      </w:r>
      <w:r w:rsidR="003A00CC">
        <w:t xml:space="preserve"> pri </w:t>
      </w:r>
      <w:r>
        <w:t>________________</w:t>
      </w:r>
      <w:r w:rsidR="003A00CC">
        <w:t>_</w:t>
      </w:r>
      <w:r>
        <w:t>_</w:t>
      </w:r>
    </w:p>
    <w:p w14:paraId="230F7B82" w14:textId="044D8569" w:rsidR="00D82250" w:rsidRDefault="000177B6" w:rsidP="00C078FA">
      <w:pPr>
        <w:spacing w:after="0" w:line="259" w:lineRule="auto"/>
        <w:ind w:left="0" w:firstLine="0"/>
        <w:jc w:val="left"/>
      </w:pPr>
      <w:r>
        <w:t xml:space="preserve">matična številka: ________________, davčna številka: _________________ </w:t>
      </w:r>
    </w:p>
    <w:p w14:paraId="2D03CB1D" w14:textId="77777777" w:rsidR="00C078FA" w:rsidRDefault="00C078FA" w:rsidP="003A00CC">
      <w:pPr>
        <w:spacing w:after="0" w:line="259" w:lineRule="auto"/>
        <w:ind w:left="0" w:firstLine="0"/>
      </w:pPr>
    </w:p>
    <w:p w14:paraId="2401DCA8" w14:textId="2247818B" w:rsidR="00D82250" w:rsidRDefault="000177B6">
      <w:pPr>
        <w:ind w:left="-5"/>
      </w:pPr>
      <w:r>
        <w:t xml:space="preserve">skleneta  </w:t>
      </w:r>
    </w:p>
    <w:p w14:paraId="767AD5DF" w14:textId="77777777" w:rsidR="00D82250" w:rsidRDefault="000177B6">
      <w:pPr>
        <w:spacing w:after="0" w:line="259" w:lineRule="auto"/>
        <w:ind w:left="0" w:firstLine="0"/>
        <w:jc w:val="left"/>
      </w:pPr>
      <w:r>
        <w:t xml:space="preserve"> </w:t>
      </w:r>
    </w:p>
    <w:p w14:paraId="616BB8BB" w14:textId="77777777" w:rsidR="003470E1" w:rsidRPr="003470E1" w:rsidRDefault="000177B6" w:rsidP="003470E1">
      <w:pPr>
        <w:spacing w:after="1" w:line="259" w:lineRule="auto"/>
        <w:ind w:left="81" w:right="78"/>
        <w:jc w:val="center"/>
        <w:rPr>
          <w:b/>
        </w:rPr>
      </w:pPr>
      <w:r w:rsidRPr="003470E1">
        <w:rPr>
          <w:b/>
        </w:rPr>
        <w:t xml:space="preserve">P O G O D B O </w:t>
      </w:r>
      <w:r w:rsidR="003470E1" w:rsidRPr="003470E1">
        <w:rPr>
          <w:b/>
        </w:rPr>
        <w:t xml:space="preserve"> </w:t>
      </w:r>
    </w:p>
    <w:p w14:paraId="7C9ACD59" w14:textId="4FEEBD8F" w:rsidR="003470E1" w:rsidRPr="003470E1" w:rsidRDefault="003470E1" w:rsidP="003470E1">
      <w:pPr>
        <w:spacing w:after="1" w:line="259" w:lineRule="auto"/>
        <w:ind w:left="81" w:right="78"/>
        <w:jc w:val="center"/>
        <w:rPr>
          <w:b/>
        </w:rPr>
      </w:pPr>
      <w:r w:rsidRPr="003470E1">
        <w:rPr>
          <w:b/>
        </w:rPr>
        <w:t>O SOFINANCIRANJU LETNEGA PROGRAMA ŠP</w:t>
      </w:r>
      <w:r w:rsidR="00DE3A42">
        <w:rPr>
          <w:b/>
        </w:rPr>
        <w:t>O</w:t>
      </w:r>
      <w:r w:rsidR="00861F2B">
        <w:rPr>
          <w:b/>
        </w:rPr>
        <w:t xml:space="preserve">RTA V OBČINI TREBNJE V LETU </w:t>
      </w:r>
      <w:r w:rsidR="00E00F32">
        <w:rPr>
          <w:b/>
        </w:rPr>
        <w:t>2023</w:t>
      </w:r>
    </w:p>
    <w:p w14:paraId="59C4D35B" w14:textId="77777777" w:rsidR="00D82250" w:rsidRPr="003470E1" w:rsidRDefault="00D82250" w:rsidP="003470E1">
      <w:pPr>
        <w:spacing w:after="1" w:line="259" w:lineRule="auto"/>
        <w:ind w:left="81" w:right="81"/>
        <w:jc w:val="center"/>
        <w:rPr>
          <w:b/>
        </w:rPr>
      </w:pPr>
    </w:p>
    <w:p w14:paraId="6EED25FE" w14:textId="77777777" w:rsidR="00D82250" w:rsidRDefault="000177B6" w:rsidP="003470E1">
      <w:pPr>
        <w:numPr>
          <w:ilvl w:val="0"/>
          <w:numId w:val="5"/>
        </w:numPr>
        <w:spacing w:after="0" w:line="259" w:lineRule="auto"/>
        <w:ind w:right="4"/>
        <w:jc w:val="center"/>
      </w:pPr>
      <w:r>
        <w:t>člen</w:t>
      </w:r>
    </w:p>
    <w:p w14:paraId="1AD77C9C" w14:textId="77777777" w:rsidR="00D82250" w:rsidRDefault="00D82250">
      <w:pPr>
        <w:spacing w:after="13" w:line="259" w:lineRule="auto"/>
        <w:ind w:left="0" w:firstLine="0"/>
        <w:jc w:val="left"/>
      </w:pPr>
    </w:p>
    <w:p w14:paraId="57D41F8C" w14:textId="15AB3578" w:rsidR="003470E1" w:rsidRDefault="000177B6">
      <w:pPr>
        <w:ind w:left="-5"/>
      </w:pPr>
      <w:r>
        <w:t>Predmet te pogodbe je sofinanciranje izvedbe programov šp</w:t>
      </w:r>
      <w:r w:rsidR="00DE3A42">
        <w:t xml:space="preserve">orta v občini Trebnje v letu </w:t>
      </w:r>
      <w:r w:rsidR="00E00F32">
        <w:t>2023</w:t>
      </w:r>
      <w:r w:rsidR="0088136C">
        <w:t xml:space="preserve"> </w:t>
      </w:r>
      <w:r w:rsidR="0090187E">
        <w:t>v skladu z</w:t>
      </w:r>
      <w:r w:rsidR="003470E1">
        <w:t>:</w:t>
      </w:r>
    </w:p>
    <w:p w14:paraId="7FCB2482" w14:textId="77777777" w:rsidR="003470E1" w:rsidRDefault="003470E1" w:rsidP="003470E1">
      <w:pPr>
        <w:numPr>
          <w:ilvl w:val="0"/>
          <w:numId w:val="6"/>
        </w:numPr>
      </w:pPr>
      <w:r>
        <w:t>Odlokom</w:t>
      </w:r>
      <w:r w:rsidRPr="00F97BF5">
        <w:t xml:space="preserve"> o sofinanciranju letnega programa športa v Občini </w:t>
      </w:r>
      <w:r>
        <w:t>Trebnje (</w:t>
      </w:r>
      <w:r w:rsidRPr="00F97BF5">
        <w:t>Uradn</w:t>
      </w:r>
      <w:r>
        <w:t>i</w:t>
      </w:r>
      <w:r w:rsidRPr="00F97BF5">
        <w:t xml:space="preserve"> list RS št</w:t>
      </w:r>
      <w:r>
        <w:t>. 45/19), v nadaljevanju: Odlok;</w:t>
      </w:r>
    </w:p>
    <w:p w14:paraId="2F448996" w14:textId="4301B054" w:rsidR="003470E1" w:rsidRDefault="003470E1" w:rsidP="003470E1">
      <w:pPr>
        <w:numPr>
          <w:ilvl w:val="0"/>
          <w:numId w:val="6"/>
        </w:numPr>
      </w:pPr>
      <w:r>
        <w:t xml:space="preserve">Javnim razpisom za izbor </w:t>
      </w:r>
      <w:r w:rsidRPr="00F97BF5">
        <w:t xml:space="preserve">in sofinanciranje programov in projektov v občini </w:t>
      </w:r>
      <w:r w:rsidR="0089471F" w:rsidRPr="00C078FA">
        <w:t xml:space="preserve">Trebnje za leto </w:t>
      </w:r>
      <w:r w:rsidR="00E00F32" w:rsidRPr="00C078FA">
        <w:t>2023</w:t>
      </w:r>
      <w:r w:rsidRPr="00C078FA">
        <w:t xml:space="preserve"> o</w:t>
      </w:r>
      <w:r w:rsidR="00DE3A42" w:rsidRPr="00C078FA">
        <w:t>bja</w:t>
      </w:r>
      <w:r w:rsidR="001A772D" w:rsidRPr="00C078FA">
        <w:t>vljenem Uradnem listu št.</w:t>
      </w:r>
      <w:r w:rsidR="002179D7">
        <w:t xml:space="preserve"> 39/23</w:t>
      </w:r>
      <w:r w:rsidRPr="00C078FA">
        <w:t xml:space="preserve"> in spletni strani Občine Trebnje,</w:t>
      </w:r>
      <w:r w:rsidR="00357D06" w:rsidRPr="00C078FA">
        <w:t xml:space="preserve"> dne</w:t>
      </w:r>
      <w:r w:rsidR="005C32EA">
        <w:t xml:space="preserve"> </w:t>
      </w:r>
      <w:r w:rsidR="002179D7">
        <w:t>3. 4. 2023</w:t>
      </w:r>
      <w:r w:rsidR="005C32EA">
        <w:t xml:space="preserve"> </w:t>
      </w:r>
      <w:r>
        <w:t>v nadaljevanju: javni razpis;</w:t>
      </w:r>
    </w:p>
    <w:p w14:paraId="735F0ACB" w14:textId="355A8831" w:rsidR="003470E1" w:rsidRDefault="003470E1" w:rsidP="003470E1">
      <w:pPr>
        <w:numPr>
          <w:ilvl w:val="0"/>
          <w:numId w:val="6"/>
        </w:numPr>
      </w:pPr>
      <w:r>
        <w:t>Odlokom o prora</w:t>
      </w:r>
      <w:r w:rsidR="0089471F">
        <w:t xml:space="preserve">čunu Občine Trebnje za leto </w:t>
      </w:r>
      <w:r w:rsidR="00E00F32">
        <w:t>2023</w:t>
      </w:r>
      <w:r w:rsidR="00861F2B">
        <w:t xml:space="preserve"> (Uradni list RS, št. </w:t>
      </w:r>
      <w:r w:rsidR="00E00F32">
        <w:t>142/22</w:t>
      </w:r>
      <w:r>
        <w:t>);</w:t>
      </w:r>
    </w:p>
    <w:p w14:paraId="202DFCA4" w14:textId="272FD62F" w:rsidR="003470E1" w:rsidRDefault="003470E1" w:rsidP="003470E1">
      <w:pPr>
        <w:numPr>
          <w:ilvl w:val="0"/>
          <w:numId w:val="6"/>
        </w:numPr>
      </w:pPr>
      <w:r>
        <w:t xml:space="preserve">Odločbo občinske uprave Občine Trebnje, št. _____________ </w:t>
      </w:r>
      <w:r w:rsidR="005C32EA">
        <w:t xml:space="preserve"> </w:t>
      </w:r>
      <w:r>
        <w:t>z dne</w:t>
      </w:r>
      <w:r w:rsidR="005C32EA">
        <w:t xml:space="preserve">  </w:t>
      </w:r>
      <w:r>
        <w:t>__________________</w:t>
      </w:r>
      <w:r w:rsidR="005C32EA">
        <w:t>.</w:t>
      </w:r>
    </w:p>
    <w:p w14:paraId="1F41F2D3" w14:textId="77777777" w:rsidR="00D82250" w:rsidRDefault="00D82250" w:rsidP="003470E1">
      <w:pPr>
        <w:spacing w:after="0" w:line="259" w:lineRule="auto"/>
        <w:ind w:right="4"/>
      </w:pPr>
    </w:p>
    <w:p w14:paraId="400D5AED" w14:textId="77777777" w:rsidR="003470E1" w:rsidRDefault="003470E1" w:rsidP="003470E1">
      <w:pPr>
        <w:spacing w:after="0" w:line="259" w:lineRule="auto"/>
        <w:ind w:left="3043" w:right="4" w:firstLine="0"/>
      </w:pPr>
    </w:p>
    <w:p w14:paraId="5B65FA81" w14:textId="77777777" w:rsidR="003470E1" w:rsidRDefault="003470E1" w:rsidP="003470E1">
      <w:pPr>
        <w:numPr>
          <w:ilvl w:val="0"/>
          <w:numId w:val="5"/>
        </w:numPr>
        <w:spacing w:after="0" w:line="259" w:lineRule="auto"/>
        <w:ind w:right="4"/>
        <w:jc w:val="center"/>
      </w:pPr>
      <w:r>
        <w:t>člen</w:t>
      </w:r>
    </w:p>
    <w:p w14:paraId="724820D8" w14:textId="77777777" w:rsidR="00D82250" w:rsidRDefault="00D82250">
      <w:pPr>
        <w:spacing w:after="0" w:line="259" w:lineRule="auto"/>
        <w:ind w:left="0" w:firstLine="0"/>
        <w:jc w:val="left"/>
      </w:pPr>
    </w:p>
    <w:p w14:paraId="5420F395" w14:textId="77777777" w:rsidR="003470E1" w:rsidRDefault="000177B6">
      <w:pPr>
        <w:ind w:left="-5"/>
      </w:pPr>
      <w:r>
        <w:t xml:space="preserve">Pogodbeni stranki ugotavljata, </w:t>
      </w:r>
    </w:p>
    <w:p w14:paraId="0F2D7160" w14:textId="51992669" w:rsidR="003470E1" w:rsidRDefault="000177B6" w:rsidP="003470E1">
      <w:pPr>
        <w:numPr>
          <w:ilvl w:val="0"/>
          <w:numId w:val="6"/>
        </w:numPr>
      </w:pPr>
      <w:r>
        <w:t>da ima Občina za izvedbo odobrenih pr</w:t>
      </w:r>
      <w:r w:rsidR="003470E1">
        <w:t xml:space="preserve">ogramov izvajalca zagotovljena </w:t>
      </w:r>
      <w:r>
        <w:t xml:space="preserve">finančna sredstva v proračunu Občine Trebnje za leto </w:t>
      </w:r>
      <w:r w:rsidR="00E00F32">
        <w:t>2023</w:t>
      </w:r>
      <w:r w:rsidR="003470E1">
        <w:t xml:space="preserve"> (Uradni list RS, št.</w:t>
      </w:r>
      <w:r w:rsidR="00C078FA">
        <w:t>142/22</w:t>
      </w:r>
      <w:r w:rsidR="0089471F">
        <w:t>);</w:t>
      </w:r>
    </w:p>
    <w:p w14:paraId="5D6325F9" w14:textId="77777777" w:rsidR="003470E1" w:rsidRDefault="003470E1" w:rsidP="003470E1">
      <w:pPr>
        <w:numPr>
          <w:ilvl w:val="0"/>
          <w:numId w:val="6"/>
        </w:numPr>
      </w:pPr>
      <w:r>
        <w:t>da je bilo izvajalcu odobreno sofinanciranje na podlagi izvedenega javnega razpisa.</w:t>
      </w:r>
    </w:p>
    <w:p w14:paraId="3FB4A0D7" w14:textId="77777777" w:rsidR="003470E1" w:rsidRDefault="003470E1" w:rsidP="00C078FA"/>
    <w:p w14:paraId="0F8B3AB7" w14:textId="77777777" w:rsidR="003470E1" w:rsidRDefault="001B1A3F" w:rsidP="003470E1">
      <w:pPr>
        <w:numPr>
          <w:ilvl w:val="0"/>
          <w:numId w:val="5"/>
        </w:numPr>
        <w:jc w:val="center"/>
      </w:pPr>
      <w:r>
        <w:t>č</w:t>
      </w:r>
      <w:r w:rsidR="003470E1">
        <w:t>len</w:t>
      </w:r>
    </w:p>
    <w:p w14:paraId="6B583374" w14:textId="77777777" w:rsidR="001B1A3F" w:rsidRDefault="001B1A3F" w:rsidP="001B1A3F">
      <w:pPr>
        <w:ind w:left="607" w:firstLine="0"/>
      </w:pPr>
    </w:p>
    <w:p w14:paraId="31BAD317" w14:textId="77777777" w:rsidR="0001265F" w:rsidRDefault="003470E1" w:rsidP="003470E1">
      <w:r>
        <w:t>Pogodbeni stranki ugotavljata, da se izvajalcu</w:t>
      </w:r>
      <w:r w:rsidR="0090187E">
        <w:t xml:space="preserve"> zagotovijo sredstva za odobrena</w:t>
      </w:r>
      <w:r>
        <w:t xml:space="preserve"> </w:t>
      </w:r>
      <w:r w:rsidR="0090187E">
        <w:t>naslednja področja</w:t>
      </w:r>
      <w:r w:rsidR="006A3560">
        <w:t xml:space="preserve"> v skupni višini </w:t>
      </w:r>
      <w:r w:rsidR="00DE3A42">
        <w:t>______________</w:t>
      </w:r>
      <w:r w:rsidR="0001265F">
        <w:t>EUR, in sicer:</w:t>
      </w:r>
    </w:p>
    <w:p w14:paraId="6740ED33" w14:textId="77777777" w:rsidR="006A3560" w:rsidRDefault="006A3560" w:rsidP="003470E1"/>
    <w:tbl>
      <w:tblPr>
        <w:tblW w:w="9356" w:type="dxa"/>
        <w:tblInd w:w="70" w:type="dxa"/>
        <w:tblLayout w:type="fixed"/>
        <w:tblCellMar>
          <w:left w:w="70" w:type="dxa"/>
          <w:right w:w="70" w:type="dxa"/>
        </w:tblCellMar>
        <w:tblLook w:val="04A0" w:firstRow="1" w:lastRow="0" w:firstColumn="1" w:lastColumn="0" w:noHBand="0" w:noVBand="1"/>
      </w:tblPr>
      <w:tblGrid>
        <w:gridCol w:w="4820"/>
        <w:gridCol w:w="1417"/>
        <w:gridCol w:w="1276"/>
        <w:gridCol w:w="1843"/>
      </w:tblGrid>
      <w:tr w:rsidR="006A3560" w:rsidRPr="00DA0E0C" w14:paraId="051CE9C8" w14:textId="77777777" w:rsidTr="0088136C">
        <w:trPr>
          <w:trHeight w:val="332"/>
        </w:trPr>
        <w:tc>
          <w:tcPr>
            <w:tcW w:w="4820" w:type="dxa"/>
            <w:tcBorders>
              <w:top w:val="single" w:sz="4" w:space="0" w:color="auto"/>
              <w:left w:val="single" w:sz="4" w:space="0" w:color="auto"/>
              <w:bottom w:val="single" w:sz="4" w:space="0" w:color="auto"/>
              <w:right w:val="nil"/>
            </w:tcBorders>
            <w:shd w:val="clear" w:color="auto" w:fill="auto"/>
            <w:vAlign w:val="center"/>
          </w:tcPr>
          <w:p w14:paraId="40D8A12F" w14:textId="77777777" w:rsidR="006A3560" w:rsidRPr="006A3560" w:rsidRDefault="006A3560" w:rsidP="00245E70">
            <w:pPr>
              <w:spacing w:line="240" w:lineRule="auto"/>
              <w:rPr>
                <w:sz w:val="20"/>
                <w:szCs w:val="20"/>
              </w:rPr>
            </w:pPr>
            <w:r w:rsidRPr="006A3560">
              <w:rPr>
                <w:sz w:val="20"/>
                <w:szCs w:val="20"/>
              </w:rPr>
              <w:t>programi:</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C51E1" w14:textId="77777777" w:rsidR="006A3560" w:rsidRPr="006A3560" w:rsidRDefault="006A3560" w:rsidP="00245E70">
            <w:pPr>
              <w:spacing w:line="240" w:lineRule="auto"/>
              <w:jc w:val="center"/>
              <w:rPr>
                <w:sz w:val="20"/>
                <w:szCs w:val="20"/>
              </w:rPr>
            </w:pPr>
            <w:r w:rsidRPr="006A3560">
              <w:rPr>
                <w:sz w:val="20"/>
                <w:szCs w:val="20"/>
              </w:rPr>
              <w:t>proračunska postavka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CDFB5B" w14:textId="77777777" w:rsidR="006A3560" w:rsidRPr="006A3560" w:rsidRDefault="006A3560" w:rsidP="00245E70">
            <w:pPr>
              <w:spacing w:line="240" w:lineRule="auto"/>
              <w:jc w:val="center"/>
              <w:rPr>
                <w:sz w:val="20"/>
                <w:szCs w:val="20"/>
              </w:rPr>
            </w:pPr>
            <w:r w:rsidRPr="006A3560">
              <w:rPr>
                <w:sz w:val="20"/>
                <w:szCs w:val="20"/>
              </w:rPr>
              <w:t>konto</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30AB00" w14:textId="77777777" w:rsidR="006A3560" w:rsidRPr="006A3560" w:rsidRDefault="006A3560" w:rsidP="00245E70">
            <w:pPr>
              <w:spacing w:line="240" w:lineRule="auto"/>
              <w:jc w:val="center"/>
              <w:rPr>
                <w:sz w:val="20"/>
                <w:szCs w:val="20"/>
              </w:rPr>
            </w:pPr>
            <w:r w:rsidRPr="006A3560">
              <w:rPr>
                <w:sz w:val="20"/>
                <w:szCs w:val="20"/>
              </w:rPr>
              <w:t>Sofinanciranje do višine EUR</w:t>
            </w:r>
          </w:p>
        </w:tc>
      </w:tr>
      <w:tr w:rsidR="00FD47B2" w:rsidRPr="00DA0E0C" w14:paraId="40C3AFDA" w14:textId="77777777" w:rsidTr="006A3560">
        <w:trPr>
          <w:trHeight w:val="650"/>
        </w:trPr>
        <w:tc>
          <w:tcPr>
            <w:tcW w:w="4820" w:type="dxa"/>
            <w:tcBorders>
              <w:top w:val="single" w:sz="4" w:space="0" w:color="auto"/>
              <w:left w:val="single" w:sz="4" w:space="0" w:color="auto"/>
              <w:bottom w:val="single" w:sz="4" w:space="0" w:color="auto"/>
              <w:right w:val="nil"/>
            </w:tcBorders>
            <w:shd w:val="clear" w:color="auto" w:fill="auto"/>
            <w:vAlign w:val="center"/>
          </w:tcPr>
          <w:p w14:paraId="41415BC6" w14:textId="77777777" w:rsidR="00FD47B2" w:rsidRPr="006A3560" w:rsidRDefault="00FD47B2" w:rsidP="00245E70">
            <w:pPr>
              <w:spacing w:line="240"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A84AA" w14:textId="77777777" w:rsidR="00FD47B2" w:rsidRPr="006A3560" w:rsidRDefault="00FD47B2" w:rsidP="00245E70">
            <w:pPr>
              <w:spacing w:line="240" w:lineRule="auto"/>
              <w:jc w:val="center"/>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70170C" w14:textId="77777777" w:rsidR="00FD47B2" w:rsidRPr="006A3560" w:rsidRDefault="00FD47B2" w:rsidP="00245E70">
            <w:pPr>
              <w:spacing w:line="240" w:lineRule="auto"/>
              <w:jc w:val="center"/>
              <w:rPr>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30DE0E" w14:textId="77777777" w:rsidR="00FD47B2" w:rsidRPr="006A3560" w:rsidRDefault="00FD47B2" w:rsidP="00245E70">
            <w:pPr>
              <w:spacing w:line="240" w:lineRule="auto"/>
              <w:jc w:val="center"/>
              <w:rPr>
                <w:sz w:val="20"/>
                <w:szCs w:val="20"/>
              </w:rPr>
            </w:pPr>
          </w:p>
        </w:tc>
      </w:tr>
    </w:tbl>
    <w:p w14:paraId="2E3E2646" w14:textId="77777777" w:rsidR="003470E1" w:rsidRDefault="003470E1" w:rsidP="003470E1"/>
    <w:p w14:paraId="6E39424D" w14:textId="71387E6C" w:rsidR="001B1A3F" w:rsidRDefault="00570A4D" w:rsidP="00EE2292">
      <w:r>
        <w:t>Vadba, organizirana preko spletnih aplikacij, ni predmet te pogodbe oziroma financiranja.</w:t>
      </w:r>
    </w:p>
    <w:p w14:paraId="1F56DBAA" w14:textId="6235C7EC" w:rsidR="005C32EA" w:rsidRDefault="005C32EA" w:rsidP="00EE2292"/>
    <w:p w14:paraId="4443874B" w14:textId="77777777" w:rsidR="005C32EA" w:rsidRDefault="005C32EA" w:rsidP="00EE2292"/>
    <w:p w14:paraId="25B1654E" w14:textId="77777777" w:rsidR="0088136C" w:rsidRDefault="0088136C" w:rsidP="0088136C">
      <w:pPr>
        <w:pStyle w:val="Odstavekseznama"/>
        <w:numPr>
          <w:ilvl w:val="0"/>
          <w:numId w:val="5"/>
        </w:numPr>
        <w:jc w:val="center"/>
        <w:rPr>
          <w:sz w:val="22"/>
          <w:szCs w:val="22"/>
        </w:rPr>
      </w:pPr>
      <w:r w:rsidRPr="001B1A3F">
        <w:rPr>
          <w:sz w:val="22"/>
          <w:szCs w:val="22"/>
        </w:rPr>
        <w:lastRenderedPageBreak/>
        <w:t>člen</w:t>
      </w:r>
    </w:p>
    <w:p w14:paraId="21883961" w14:textId="77777777" w:rsidR="001B1A3F" w:rsidRPr="001B1A3F" w:rsidRDefault="001B1A3F" w:rsidP="001B1A3F">
      <w:pPr>
        <w:pStyle w:val="Odstavekseznama"/>
        <w:ind w:left="607"/>
        <w:rPr>
          <w:sz w:val="22"/>
          <w:szCs w:val="22"/>
        </w:rPr>
      </w:pPr>
    </w:p>
    <w:p w14:paraId="020E0221" w14:textId="77777777" w:rsidR="0088136C" w:rsidRDefault="0088136C" w:rsidP="0088136C">
      <w:r>
        <w:t>Izvajalec se zavezuje, da je strokovni kader ustrezno licenciran in usposobljen in izvaja športno dejavnost v skladu z Zakonom o športu (Uradni list RS, št. 29/17, 21/18 – ZNOrg in 82/20</w:t>
      </w:r>
      <w:r w:rsidR="0089471F">
        <w:t xml:space="preserve"> in 3/22 - ZDeb</w:t>
      </w:r>
      <w:r>
        <w:t>) in ima za izvajanje športnih programov s strokovnim kadri sklenjene pogodbe.</w:t>
      </w:r>
    </w:p>
    <w:p w14:paraId="6E744ED4" w14:textId="77777777" w:rsidR="0088136C" w:rsidRDefault="0088136C" w:rsidP="003470E1"/>
    <w:p w14:paraId="7F01069D" w14:textId="77777777" w:rsidR="003470E1" w:rsidRDefault="001B1A3F" w:rsidP="0001265F">
      <w:pPr>
        <w:numPr>
          <w:ilvl w:val="0"/>
          <w:numId w:val="5"/>
        </w:numPr>
        <w:jc w:val="center"/>
      </w:pPr>
      <w:r>
        <w:t>č</w:t>
      </w:r>
      <w:r w:rsidR="0001265F" w:rsidRPr="00CF7F50">
        <w:t>len</w:t>
      </w:r>
    </w:p>
    <w:p w14:paraId="65679FA8" w14:textId="77777777" w:rsidR="001B1A3F" w:rsidRDefault="001B1A3F" w:rsidP="001B1A3F">
      <w:pPr>
        <w:ind w:left="607" w:firstLine="0"/>
      </w:pPr>
    </w:p>
    <w:p w14:paraId="5364DC27" w14:textId="77777777" w:rsidR="00861F2B" w:rsidRPr="00CF7F50" w:rsidRDefault="00861F2B" w:rsidP="00861F2B">
      <w:pPr>
        <w:ind w:left="-5"/>
        <w:rPr>
          <w:color w:val="auto"/>
        </w:rPr>
      </w:pPr>
      <w:r w:rsidRPr="00CF7F50">
        <w:rPr>
          <w:color w:val="auto"/>
        </w:rPr>
        <w:t xml:space="preserve">Občina bo sredstva za sofinanciranje področij oziroma programov  navedenih v 3. členu pogodbe nakazala na račun izvajalca 30. dan po prejemu </w:t>
      </w:r>
      <w:r w:rsidRPr="00CF7F50">
        <w:rPr>
          <w:b/>
          <w:color w:val="auto"/>
        </w:rPr>
        <w:t xml:space="preserve">E-zahtevka in ustreznega dokazila, da je program izveden. </w:t>
      </w:r>
    </w:p>
    <w:p w14:paraId="5F5EA220" w14:textId="77777777" w:rsidR="00861F2B" w:rsidRPr="00CF7F50" w:rsidRDefault="00861F2B" w:rsidP="00861F2B">
      <w:pPr>
        <w:ind w:left="-5"/>
        <w:rPr>
          <w:color w:val="auto"/>
        </w:rPr>
      </w:pPr>
    </w:p>
    <w:p w14:paraId="4C7E9D49" w14:textId="77777777" w:rsidR="00861F2B" w:rsidRPr="00CF7F50" w:rsidRDefault="00861F2B" w:rsidP="00861F2B">
      <w:pPr>
        <w:ind w:left="-5" w:firstLine="0"/>
        <w:rPr>
          <w:color w:val="auto"/>
        </w:rPr>
      </w:pPr>
      <w:r w:rsidRPr="00CF7F50">
        <w:rPr>
          <w:color w:val="auto"/>
          <w:u w:val="single" w:color="000000"/>
        </w:rPr>
        <w:t>E-zahtevek</w:t>
      </w:r>
      <w:r w:rsidRPr="00CF7F50">
        <w:rPr>
          <w:color w:val="auto"/>
        </w:rPr>
        <w:t xml:space="preserve"> izvajalec vloži elektronsko preko uradne spletne strani Občine Trebnj</w:t>
      </w:r>
      <w:hyperlink r:id="rId8">
        <w:r w:rsidRPr="00CF7F50">
          <w:rPr>
            <w:color w:val="auto"/>
          </w:rPr>
          <w:t xml:space="preserve">e </w:t>
        </w:r>
      </w:hyperlink>
      <w:hyperlink r:id="rId9">
        <w:r w:rsidRPr="00CF7F50">
          <w:rPr>
            <w:color w:val="auto"/>
            <w:u w:val="single" w:color="0000FF"/>
          </w:rPr>
          <w:t>www.trebnje.si</w:t>
        </w:r>
      </w:hyperlink>
      <w:hyperlink r:id="rId10">
        <w:r w:rsidRPr="00CF7F50">
          <w:rPr>
            <w:color w:val="auto"/>
          </w:rPr>
          <w:t>,</w:t>
        </w:r>
      </w:hyperlink>
      <w:r w:rsidRPr="00CF7F50">
        <w:rPr>
          <w:color w:val="auto"/>
        </w:rPr>
        <w:t xml:space="preserve"> in vnese zahtevane podatke in doda obvezne priloge (računi in dokazila o plačilu računov</w:t>
      </w:r>
      <w:r w:rsidR="00C00FF2">
        <w:rPr>
          <w:color w:val="auto"/>
        </w:rPr>
        <w:t xml:space="preserve"> – bančni izpiski</w:t>
      </w:r>
      <w:r w:rsidRPr="00CF7F50">
        <w:rPr>
          <w:color w:val="auto"/>
        </w:rPr>
        <w:t>). Po uspešno oddanem zahtevku prejme na elektronski naslov potrdilo o poslanem zahtevku.</w:t>
      </w:r>
    </w:p>
    <w:p w14:paraId="3064D66F" w14:textId="77777777" w:rsidR="00861F2B" w:rsidRPr="00CF7F50" w:rsidRDefault="00861F2B" w:rsidP="00861F2B">
      <w:pPr>
        <w:ind w:left="-5"/>
        <w:rPr>
          <w:color w:val="auto"/>
        </w:rPr>
      </w:pPr>
    </w:p>
    <w:p w14:paraId="27831CCB" w14:textId="77777777" w:rsidR="00861F2B" w:rsidRPr="00CF7F50" w:rsidRDefault="00861F2B" w:rsidP="00861F2B">
      <w:pPr>
        <w:ind w:left="-5"/>
        <w:rPr>
          <w:color w:val="auto"/>
        </w:rPr>
      </w:pPr>
      <w:r w:rsidRPr="00CF7F50">
        <w:rPr>
          <w:color w:val="auto"/>
        </w:rPr>
        <w:t>Izvajalec E-zahtevku priloži izpolnjen obrazec OBR-zahtevek za izplačilo, in sicer za</w:t>
      </w:r>
    </w:p>
    <w:p w14:paraId="6BF4619F" w14:textId="77777777" w:rsidR="00861F2B" w:rsidRPr="00CF7F50" w:rsidRDefault="00861F2B" w:rsidP="00861F2B">
      <w:pPr>
        <w:ind w:left="-5"/>
        <w:rPr>
          <w:color w:val="auto"/>
        </w:rPr>
      </w:pPr>
    </w:p>
    <w:p w14:paraId="195214B7" w14:textId="77777777" w:rsidR="00861F2B" w:rsidRPr="00CF7F50" w:rsidRDefault="00861F2B" w:rsidP="00861F2B">
      <w:pPr>
        <w:pStyle w:val="Odstavekseznama"/>
        <w:numPr>
          <w:ilvl w:val="0"/>
          <w:numId w:val="10"/>
        </w:numPr>
        <w:rPr>
          <w:b/>
          <w:sz w:val="22"/>
          <w:szCs w:val="22"/>
        </w:rPr>
      </w:pPr>
      <w:r w:rsidRPr="00CF7F50">
        <w:rPr>
          <w:b/>
          <w:sz w:val="22"/>
          <w:szCs w:val="22"/>
        </w:rPr>
        <w:t xml:space="preserve">za izvajanje </w:t>
      </w:r>
      <w:r w:rsidR="00446A4B" w:rsidRPr="00CF7F50">
        <w:rPr>
          <w:b/>
          <w:sz w:val="22"/>
          <w:szCs w:val="22"/>
        </w:rPr>
        <w:t xml:space="preserve">športnih </w:t>
      </w:r>
      <w:r w:rsidRPr="00CF7F50">
        <w:rPr>
          <w:b/>
          <w:sz w:val="22"/>
          <w:szCs w:val="22"/>
        </w:rPr>
        <w:t>programov:</w:t>
      </w:r>
    </w:p>
    <w:p w14:paraId="7CF15F02" w14:textId="77777777" w:rsidR="00861F2B" w:rsidRPr="00CF7F50" w:rsidRDefault="00861F2B" w:rsidP="00861F2B">
      <w:pPr>
        <w:pStyle w:val="Odstavekseznama"/>
        <w:numPr>
          <w:ilvl w:val="0"/>
          <w:numId w:val="11"/>
        </w:numPr>
        <w:rPr>
          <w:sz w:val="22"/>
          <w:szCs w:val="22"/>
        </w:rPr>
      </w:pPr>
      <w:r w:rsidRPr="00CF7F50">
        <w:rPr>
          <w:sz w:val="22"/>
          <w:szCs w:val="22"/>
        </w:rPr>
        <w:t>prostočasne športne vzgoje otrok in mladine</w:t>
      </w:r>
      <w:r w:rsidR="00446A4B" w:rsidRPr="00CF7F50">
        <w:rPr>
          <w:sz w:val="22"/>
          <w:szCs w:val="22"/>
        </w:rPr>
        <w:t xml:space="preserve"> (promocijski in celoletni program, s posebnimi potrebami, obštudijski);</w:t>
      </w:r>
    </w:p>
    <w:p w14:paraId="52D6C836" w14:textId="77777777" w:rsidR="00861F2B" w:rsidRPr="00CF7F50" w:rsidRDefault="00861F2B" w:rsidP="00861F2B">
      <w:pPr>
        <w:pStyle w:val="Odstavekseznama"/>
        <w:numPr>
          <w:ilvl w:val="0"/>
          <w:numId w:val="11"/>
        </w:numPr>
        <w:rPr>
          <w:sz w:val="22"/>
          <w:szCs w:val="22"/>
        </w:rPr>
      </w:pPr>
      <w:r w:rsidRPr="00CF7F50">
        <w:rPr>
          <w:sz w:val="22"/>
          <w:szCs w:val="22"/>
        </w:rPr>
        <w:t>športne vzgoje otrok in mladine usmerjenih v kakovostni in vrhunski šport</w:t>
      </w:r>
      <w:r w:rsidR="00446A4B" w:rsidRPr="00CF7F50">
        <w:rPr>
          <w:sz w:val="22"/>
          <w:szCs w:val="22"/>
        </w:rPr>
        <w:t>;</w:t>
      </w:r>
    </w:p>
    <w:p w14:paraId="14CB9C75" w14:textId="77777777" w:rsidR="00446A4B" w:rsidRPr="00CF7F50" w:rsidRDefault="00446A4B" w:rsidP="00861F2B">
      <w:pPr>
        <w:pStyle w:val="Odstavekseznama"/>
        <w:numPr>
          <w:ilvl w:val="0"/>
          <w:numId w:val="11"/>
        </w:numPr>
        <w:rPr>
          <w:sz w:val="22"/>
          <w:szCs w:val="22"/>
        </w:rPr>
      </w:pPr>
      <w:r w:rsidRPr="00CF7F50">
        <w:rPr>
          <w:sz w:val="22"/>
          <w:szCs w:val="22"/>
        </w:rPr>
        <w:t>šport invalidov;</w:t>
      </w:r>
    </w:p>
    <w:p w14:paraId="623DEA00" w14:textId="77777777" w:rsidR="00861F2B" w:rsidRPr="00CF7F50" w:rsidRDefault="00861F2B" w:rsidP="00861F2B">
      <w:pPr>
        <w:pStyle w:val="Odstavekseznama"/>
        <w:numPr>
          <w:ilvl w:val="0"/>
          <w:numId w:val="11"/>
        </w:numPr>
        <w:rPr>
          <w:sz w:val="22"/>
          <w:szCs w:val="22"/>
        </w:rPr>
      </w:pPr>
      <w:r w:rsidRPr="00CF7F50">
        <w:rPr>
          <w:sz w:val="22"/>
          <w:szCs w:val="22"/>
        </w:rPr>
        <w:t>športna rekreacija</w:t>
      </w:r>
      <w:r w:rsidR="00446A4B" w:rsidRPr="00CF7F50">
        <w:rPr>
          <w:sz w:val="22"/>
          <w:szCs w:val="22"/>
        </w:rPr>
        <w:t>;</w:t>
      </w:r>
    </w:p>
    <w:p w14:paraId="7C46F65C" w14:textId="77777777" w:rsidR="00861F2B" w:rsidRPr="00CF7F50" w:rsidRDefault="00861F2B" w:rsidP="00861F2B">
      <w:pPr>
        <w:pStyle w:val="Odstavekseznama"/>
        <w:numPr>
          <w:ilvl w:val="0"/>
          <w:numId w:val="11"/>
        </w:numPr>
        <w:rPr>
          <w:sz w:val="22"/>
          <w:szCs w:val="22"/>
        </w:rPr>
      </w:pPr>
      <w:r w:rsidRPr="00CF7F50">
        <w:rPr>
          <w:sz w:val="22"/>
          <w:szCs w:val="22"/>
        </w:rPr>
        <w:t>šport starejših,</w:t>
      </w:r>
    </w:p>
    <w:p w14:paraId="6F8C50F9" w14:textId="1FD3362C" w:rsidR="00861F2B" w:rsidRPr="00CF7F50" w:rsidRDefault="00446A4B" w:rsidP="00861F2B">
      <w:pPr>
        <w:ind w:left="-15" w:firstLine="0"/>
        <w:rPr>
          <w:color w:val="auto"/>
        </w:rPr>
      </w:pPr>
      <w:r w:rsidRPr="00CF7F50">
        <w:rPr>
          <w:color w:val="auto"/>
        </w:rPr>
        <w:t>dokazila</w:t>
      </w:r>
      <w:r w:rsidR="00861F2B" w:rsidRPr="00CF7F50">
        <w:rPr>
          <w:color w:val="auto"/>
        </w:rPr>
        <w:t xml:space="preserve"> o stroških strokovnega kadra in stroških uporabe športnega objekta ter dokazil</w:t>
      </w:r>
      <w:r w:rsidRPr="00CF7F50">
        <w:rPr>
          <w:color w:val="auto"/>
        </w:rPr>
        <w:t>a</w:t>
      </w:r>
      <w:r w:rsidR="00861F2B" w:rsidRPr="00CF7F50">
        <w:rPr>
          <w:color w:val="auto"/>
        </w:rPr>
        <w:t xml:space="preserve"> o plačilu teh stroškov</w:t>
      </w:r>
      <w:r w:rsidR="00EE2292">
        <w:rPr>
          <w:color w:val="auto"/>
        </w:rPr>
        <w:t>;</w:t>
      </w:r>
    </w:p>
    <w:p w14:paraId="750B6693" w14:textId="77777777" w:rsidR="00861F2B" w:rsidRPr="00CF7F50" w:rsidRDefault="00861F2B" w:rsidP="00861F2B">
      <w:pPr>
        <w:ind w:left="-15" w:firstLine="0"/>
        <w:rPr>
          <w:color w:val="auto"/>
        </w:rPr>
      </w:pPr>
    </w:p>
    <w:p w14:paraId="516B1B00" w14:textId="77777777" w:rsidR="00861F2B" w:rsidRPr="00CF7F50" w:rsidRDefault="00861F2B" w:rsidP="00861F2B">
      <w:pPr>
        <w:pStyle w:val="Odstavekseznama"/>
        <w:numPr>
          <w:ilvl w:val="0"/>
          <w:numId w:val="10"/>
        </w:numPr>
        <w:jc w:val="both"/>
        <w:rPr>
          <w:sz w:val="22"/>
          <w:szCs w:val="22"/>
        </w:rPr>
      </w:pPr>
      <w:r w:rsidRPr="00CF7F50">
        <w:rPr>
          <w:b/>
          <w:sz w:val="22"/>
          <w:szCs w:val="22"/>
        </w:rPr>
        <w:t>izvajanje programov kakovostnega športa</w:t>
      </w:r>
      <w:r w:rsidR="00446A4B" w:rsidRPr="00CF7F50">
        <w:rPr>
          <w:b/>
          <w:sz w:val="22"/>
          <w:szCs w:val="22"/>
        </w:rPr>
        <w:t>:</w:t>
      </w:r>
      <w:r w:rsidRPr="00CF7F50">
        <w:rPr>
          <w:sz w:val="22"/>
          <w:szCs w:val="22"/>
        </w:rPr>
        <w:t xml:space="preserve"> dokazila o stroških uporabe športnega objekta ter </w:t>
      </w:r>
      <w:r w:rsidR="00446A4B" w:rsidRPr="00CF7F50">
        <w:rPr>
          <w:sz w:val="22"/>
          <w:szCs w:val="22"/>
        </w:rPr>
        <w:t>dokazila o plačilu teh stroškov;</w:t>
      </w:r>
    </w:p>
    <w:p w14:paraId="14F7A3BF" w14:textId="77777777" w:rsidR="00861F2B" w:rsidRPr="00CF7F50" w:rsidRDefault="00446A4B" w:rsidP="00446A4B">
      <w:pPr>
        <w:pStyle w:val="Odstavekseznama"/>
        <w:numPr>
          <w:ilvl w:val="0"/>
          <w:numId w:val="10"/>
        </w:numPr>
        <w:jc w:val="both"/>
        <w:rPr>
          <w:sz w:val="22"/>
          <w:szCs w:val="22"/>
        </w:rPr>
      </w:pPr>
      <w:r w:rsidRPr="00CF7F50">
        <w:rPr>
          <w:b/>
          <w:sz w:val="22"/>
          <w:szCs w:val="22"/>
        </w:rPr>
        <w:t>razvojne dejavnosti</w:t>
      </w:r>
      <w:r w:rsidRPr="00CF7F50">
        <w:rPr>
          <w:sz w:val="22"/>
          <w:szCs w:val="22"/>
        </w:rPr>
        <w:t xml:space="preserve">: dokazila o </w:t>
      </w:r>
      <w:r w:rsidR="00861F2B" w:rsidRPr="00CF7F50">
        <w:rPr>
          <w:sz w:val="22"/>
          <w:szCs w:val="22"/>
        </w:rPr>
        <w:t>usposabljanj</w:t>
      </w:r>
      <w:r w:rsidRPr="00CF7F50">
        <w:rPr>
          <w:sz w:val="22"/>
          <w:szCs w:val="22"/>
        </w:rPr>
        <w:t>u in izpopolnjevanju</w:t>
      </w:r>
      <w:r w:rsidR="00861F2B" w:rsidRPr="00CF7F50">
        <w:rPr>
          <w:sz w:val="22"/>
          <w:szCs w:val="22"/>
        </w:rPr>
        <w:t xml:space="preserve"> strokovnih kadrov v športu </w:t>
      </w:r>
      <w:r w:rsidRPr="00CF7F50">
        <w:rPr>
          <w:sz w:val="22"/>
          <w:szCs w:val="22"/>
        </w:rPr>
        <w:t xml:space="preserve">in </w:t>
      </w:r>
      <w:r w:rsidR="00861F2B" w:rsidRPr="00CF7F50">
        <w:rPr>
          <w:sz w:val="22"/>
          <w:szCs w:val="22"/>
        </w:rPr>
        <w:t>dokazila o stroških udeležbe (kotizacija, potni stroški) ali stroške</w:t>
      </w:r>
      <w:r w:rsidRPr="00CF7F50">
        <w:rPr>
          <w:sz w:val="22"/>
          <w:szCs w:val="22"/>
        </w:rPr>
        <w:t xml:space="preserve"> organizacije usposabljanja ter</w:t>
      </w:r>
      <w:r w:rsidR="00861F2B" w:rsidRPr="00CF7F50">
        <w:rPr>
          <w:sz w:val="22"/>
          <w:szCs w:val="22"/>
        </w:rPr>
        <w:t xml:space="preserve"> </w:t>
      </w:r>
      <w:r w:rsidRPr="00CF7F50">
        <w:rPr>
          <w:sz w:val="22"/>
          <w:szCs w:val="22"/>
        </w:rPr>
        <w:t>dokazila o plačilu teh stroškov;</w:t>
      </w:r>
    </w:p>
    <w:p w14:paraId="7B519A91" w14:textId="77777777" w:rsidR="00861F2B" w:rsidRPr="00CF7F50" w:rsidRDefault="00861F2B" w:rsidP="00861F2B">
      <w:pPr>
        <w:pStyle w:val="Odstavekseznama"/>
        <w:numPr>
          <w:ilvl w:val="0"/>
          <w:numId w:val="10"/>
        </w:numPr>
        <w:jc w:val="both"/>
        <w:rPr>
          <w:sz w:val="22"/>
          <w:szCs w:val="22"/>
        </w:rPr>
      </w:pPr>
      <w:r w:rsidRPr="00CF7F50">
        <w:rPr>
          <w:b/>
          <w:sz w:val="22"/>
          <w:szCs w:val="22"/>
        </w:rPr>
        <w:t>delovanje športnih organizacij</w:t>
      </w:r>
      <w:r w:rsidR="00446A4B" w:rsidRPr="00CF7F50">
        <w:rPr>
          <w:sz w:val="22"/>
          <w:szCs w:val="22"/>
        </w:rPr>
        <w:t>:</w:t>
      </w:r>
      <w:r w:rsidRPr="00CF7F50">
        <w:rPr>
          <w:sz w:val="22"/>
          <w:szCs w:val="22"/>
        </w:rPr>
        <w:t xml:space="preserve"> </w:t>
      </w:r>
      <w:r w:rsidR="00446A4B" w:rsidRPr="00CF7F50">
        <w:rPr>
          <w:sz w:val="22"/>
          <w:szCs w:val="22"/>
        </w:rPr>
        <w:t xml:space="preserve">dokazila o </w:t>
      </w:r>
      <w:r w:rsidRPr="00CF7F50">
        <w:rPr>
          <w:sz w:val="22"/>
          <w:szCs w:val="22"/>
        </w:rPr>
        <w:t>obratovaln</w:t>
      </w:r>
      <w:r w:rsidR="00446A4B" w:rsidRPr="00CF7F50">
        <w:rPr>
          <w:sz w:val="22"/>
          <w:szCs w:val="22"/>
        </w:rPr>
        <w:t>ih stroških, stroških</w:t>
      </w:r>
      <w:r w:rsidRPr="00CF7F50">
        <w:rPr>
          <w:sz w:val="22"/>
          <w:szCs w:val="22"/>
        </w:rPr>
        <w:t xml:space="preserve"> najema prostorov, pisarniški material, bančne in računovodske storitve, članarine ter </w:t>
      </w:r>
      <w:r w:rsidR="00446A4B" w:rsidRPr="00CF7F50">
        <w:rPr>
          <w:sz w:val="22"/>
          <w:szCs w:val="22"/>
        </w:rPr>
        <w:t>dokazila o plačilu teh stroškov;</w:t>
      </w:r>
    </w:p>
    <w:p w14:paraId="04A3B81F" w14:textId="77777777" w:rsidR="00861F2B" w:rsidRPr="00CF7F50" w:rsidRDefault="00861F2B" w:rsidP="00861F2B">
      <w:pPr>
        <w:pStyle w:val="Odstavekseznama"/>
        <w:numPr>
          <w:ilvl w:val="0"/>
          <w:numId w:val="10"/>
        </w:numPr>
        <w:jc w:val="both"/>
        <w:rPr>
          <w:sz w:val="22"/>
          <w:szCs w:val="22"/>
        </w:rPr>
      </w:pPr>
      <w:r w:rsidRPr="00CF7F50">
        <w:rPr>
          <w:b/>
          <w:sz w:val="22"/>
          <w:szCs w:val="22"/>
        </w:rPr>
        <w:t>za športne prireditve in promocija športa</w:t>
      </w:r>
      <w:r w:rsidRPr="00CF7F50">
        <w:rPr>
          <w:sz w:val="22"/>
          <w:szCs w:val="22"/>
        </w:rPr>
        <w:t xml:space="preserve">: </w:t>
      </w:r>
      <w:r w:rsidR="00446A4B" w:rsidRPr="00CF7F50">
        <w:rPr>
          <w:sz w:val="22"/>
          <w:szCs w:val="22"/>
        </w:rPr>
        <w:t>dokazila o stroških</w:t>
      </w:r>
      <w:r w:rsidRPr="00CF7F50">
        <w:rPr>
          <w:sz w:val="22"/>
          <w:szCs w:val="22"/>
        </w:rPr>
        <w:t xml:space="preserve"> najemnine</w:t>
      </w:r>
      <w:r w:rsidR="00446A4B" w:rsidRPr="00CF7F50">
        <w:rPr>
          <w:sz w:val="22"/>
          <w:szCs w:val="22"/>
        </w:rPr>
        <w:t xml:space="preserve"> za</w:t>
      </w:r>
      <w:r w:rsidRPr="00CF7F50">
        <w:rPr>
          <w:sz w:val="22"/>
          <w:szCs w:val="22"/>
        </w:rPr>
        <w:t xml:space="preserve"> prostor, kjer poteka prireditev, promocijski material, sodniške stroške, pokale, medalje, priznanja ter pogostitev (največ do 20 % odobrenih stroškov) ter dokazila o plačilu teh stroškov.</w:t>
      </w:r>
    </w:p>
    <w:p w14:paraId="17DB3217" w14:textId="77777777" w:rsidR="00861F2B" w:rsidRPr="00CF7F50" w:rsidRDefault="00861F2B" w:rsidP="00861F2B">
      <w:pPr>
        <w:ind w:left="-5"/>
        <w:rPr>
          <w:color w:val="auto"/>
        </w:rPr>
      </w:pPr>
    </w:p>
    <w:p w14:paraId="4EAD7AF1" w14:textId="6DAA2AED" w:rsidR="00CD5F9B" w:rsidRDefault="00861F2B" w:rsidP="003B3166">
      <w:pPr>
        <w:ind w:left="-5"/>
        <w:rPr>
          <w:color w:val="auto"/>
        </w:rPr>
      </w:pPr>
      <w:r w:rsidRPr="00CF7F50">
        <w:rPr>
          <w:color w:val="auto"/>
        </w:rPr>
        <w:t xml:space="preserve">Neporabljen del sredstev se ne prenaša v naslednje proračunsko leto. </w:t>
      </w:r>
    </w:p>
    <w:p w14:paraId="343DA868" w14:textId="77777777" w:rsidR="005C32EA" w:rsidRPr="00CF7F50" w:rsidRDefault="005C32EA" w:rsidP="003B3166">
      <w:pPr>
        <w:ind w:left="-5"/>
        <w:rPr>
          <w:color w:val="auto"/>
        </w:rPr>
      </w:pPr>
    </w:p>
    <w:p w14:paraId="705248A3" w14:textId="77777777" w:rsidR="00861F2B" w:rsidRPr="00CF7F50" w:rsidRDefault="0088136C" w:rsidP="00446A4B">
      <w:pPr>
        <w:pStyle w:val="Odstavekseznama"/>
        <w:numPr>
          <w:ilvl w:val="0"/>
          <w:numId w:val="5"/>
        </w:numPr>
        <w:spacing w:after="3" w:line="252" w:lineRule="auto"/>
        <w:jc w:val="center"/>
        <w:rPr>
          <w:sz w:val="22"/>
          <w:szCs w:val="22"/>
        </w:rPr>
      </w:pPr>
      <w:r w:rsidRPr="00CF7F50">
        <w:rPr>
          <w:sz w:val="22"/>
          <w:szCs w:val="22"/>
        </w:rPr>
        <w:t>č</w:t>
      </w:r>
      <w:r w:rsidR="00861F2B" w:rsidRPr="00CF7F50">
        <w:rPr>
          <w:sz w:val="22"/>
          <w:szCs w:val="22"/>
        </w:rPr>
        <w:t>len</w:t>
      </w:r>
    </w:p>
    <w:p w14:paraId="1FB9944C" w14:textId="77777777" w:rsidR="00446A4B" w:rsidRPr="00CF7F50" w:rsidRDefault="00446A4B" w:rsidP="00446A4B">
      <w:pPr>
        <w:pStyle w:val="Odstavekseznama"/>
        <w:spacing w:after="3" w:line="252" w:lineRule="auto"/>
        <w:ind w:left="607"/>
      </w:pPr>
    </w:p>
    <w:p w14:paraId="5FAB9592" w14:textId="77777777" w:rsidR="0064483A" w:rsidRDefault="00861F2B" w:rsidP="00861F2B">
      <w:pPr>
        <w:spacing w:after="3" w:line="252" w:lineRule="auto"/>
        <w:ind w:left="-5"/>
        <w:rPr>
          <w:b/>
          <w:color w:val="auto"/>
        </w:rPr>
      </w:pPr>
      <w:r w:rsidRPr="00CF7F50">
        <w:rPr>
          <w:color w:val="auto"/>
        </w:rPr>
        <w:t xml:space="preserve">V letu </w:t>
      </w:r>
      <w:r w:rsidR="00E00F32">
        <w:rPr>
          <w:color w:val="auto"/>
        </w:rPr>
        <w:t>2023</w:t>
      </w:r>
      <w:r w:rsidRPr="00CF7F50">
        <w:rPr>
          <w:color w:val="auto"/>
        </w:rPr>
        <w:t xml:space="preserve"> bodo </w:t>
      </w:r>
      <w:r w:rsidR="003B3166">
        <w:rPr>
          <w:color w:val="auto"/>
        </w:rPr>
        <w:t xml:space="preserve">za programe, izvedene </w:t>
      </w:r>
      <w:r w:rsidR="005C32EA">
        <w:rPr>
          <w:color w:val="auto"/>
        </w:rPr>
        <w:t xml:space="preserve">v obdobju od 1. 1. 2023 </w:t>
      </w:r>
      <w:r w:rsidR="003B3166">
        <w:rPr>
          <w:color w:val="auto"/>
        </w:rPr>
        <w:t xml:space="preserve">do 15. 11. 2023, </w:t>
      </w:r>
      <w:r w:rsidRPr="00CF7F50">
        <w:rPr>
          <w:color w:val="auto"/>
        </w:rPr>
        <w:t xml:space="preserve">izplačana sredstva na podlagi E-zahtevkov, ki jih bo Občina prejela </w:t>
      </w:r>
      <w:r w:rsidRPr="00CF7F50">
        <w:rPr>
          <w:b/>
          <w:color w:val="auto"/>
        </w:rPr>
        <w:t>najkasneje do 1</w:t>
      </w:r>
      <w:r w:rsidR="001C6831">
        <w:rPr>
          <w:b/>
          <w:color w:val="auto"/>
        </w:rPr>
        <w:t>5</w:t>
      </w:r>
      <w:r w:rsidRPr="00CF7F50">
        <w:rPr>
          <w:b/>
          <w:color w:val="auto"/>
        </w:rPr>
        <w:t xml:space="preserve">. 11. </w:t>
      </w:r>
      <w:r w:rsidR="00E00F32">
        <w:rPr>
          <w:b/>
          <w:color w:val="auto"/>
        </w:rPr>
        <w:t>2023</w:t>
      </w:r>
      <w:r w:rsidRPr="00CF7F50">
        <w:rPr>
          <w:b/>
          <w:color w:val="auto"/>
        </w:rPr>
        <w:t xml:space="preserve">. </w:t>
      </w:r>
      <w:r w:rsidRPr="0064483A">
        <w:rPr>
          <w:bCs/>
          <w:color w:val="auto"/>
        </w:rPr>
        <w:t xml:space="preserve">Zahtevki, ki </w:t>
      </w:r>
      <w:r w:rsidR="005C32EA" w:rsidRPr="0064483A">
        <w:rPr>
          <w:bCs/>
          <w:color w:val="auto"/>
        </w:rPr>
        <w:t>se nanašajo na stroške, nastale v obdobju od 1. 1. 2023 do 15. 11. 2023 in bodo prispeli</w:t>
      </w:r>
      <w:r w:rsidR="005C32EA">
        <w:rPr>
          <w:b/>
          <w:color w:val="auto"/>
        </w:rPr>
        <w:t xml:space="preserve"> po</w:t>
      </w:r>
    </w:p>
    <w:p w14:paraId="2D7ADD7C" w14:textId="7FC03499" w:rsidR="00861F2B" w:rsidRPr="00CF7F50" w:rsidRDefault="00861F2B" w:rsidP="00E35EAC">
      <w:pPr>
        <w:spacing w:after="3" w:line="252" w:lineRule="auto"/>
        <w:ind w:left="-5"/>
        <w:rPr>
          <w:b/>
          <w:color w:val="auto"/>
        </w:rPr>
      </w:pPr>
      <w:r w:rsidRPr="00CF7F50">
        <w:rPr>
          <w:b/>
          <w:color w:val="auto"/>
        </w:rPr>
        <w:t>1</w:t>
      </w:r>
      <w:r w:rsidR="001C6831">
        <w:rPr>
          <w:b/>
          <w:color w:val="auto"/>
        </w:rPr>
        <w:t>5</w:t>
      </w:r>
      <w:r w:rsidRPr="00CF7F50">
        <w:rPr>
          <w:b/>
          <w:color w:val="auto"/>
        </w:rPr>
        <w:t xml:space="preserve">. 11. </w:t>
      </w:r>
      <w:r w:rsidR="00E00F32">
        <w:rPr>
          <w:b/>
          <w:color w:val="auto"/>
        </w:rPr>
        <w:t>2023</w:t>
      </w:r>
      <w:r w:rsidR="005C32EA">
        <w:rPr>
          <w:b/>
          <w:color w:val="auto"/>
        </w:rPr>
        <w:t>,</w:t>
      </w:r>
      <w:r w:rsidR="003B3166">
        <w:rPr>
          <w:b/>
          <w:color w:val="auto"/>
        </w:rPr>
        <w:t xml:space="preserve"> bodo zavrnjeni</w:t>
      </w:r>
      <w:r w:rsidRPr="00CF7F50">
        <w:rPr>
          <w:b/>
          <w:color w:val="auto"/>
        </w:rPr>
        <w:t>.</w:t>
      </w:r>
    </w:p>
    <w:p w14:paraId="5D8FA886" w14:textId="401294E6" w:rsidR="00861F2B" w:rsidRPr="00CF7F50" w:rsidRDefault="00861F2B" w:rsidP="00861F2B">
      <w:pPr>
        <w:widowControl w:val="0"/>
        <w:spacing w:after="0" w:line="240" w:lineRule="auto"/>
        <w:ind w:left="0" w:firstLine="0"/>
        <w:rPr>
          <w:rFonts w:eastAsia="Times New Roman"/>
          <w:b/>
          <w:color w:val="auto"/>
        </w:rPr>
      </w:pPr>
      <w:r w:rsidRPr="00CF7F50">
        <w:rPr>
          <w:rFonts w:eastAsia="Times New Roman"/>
          <w:b/>
          <w:color w:val="auto"/>
        </w:rPr>
        <w:lastRenderedPageBreak/>
        <w:t xml:space="preserve">Za </w:t>
      </w:r>
      <w:r w:rsidR="00446A4B" w:rsidRPr="00CF7F50">
        <w:rPr>
          <w:rFonts w:eastAsia="Times New Roman"/>
          <w:b/>
          <w:color w:val="auto"/>
        </w:rPr>
        <w:t>stroške, nastale po 1</w:t>
      </w:r>
      <w:r w:rsidR="001C6831">
        <w:rPr>
          <w:rFonts w:eastAsia="Times New Roman"/>
          <w:b/>
          <w:color w:val="auto"/>
        </w:rPr>
        <w:t>5</w:t>
      </w:r>
      <w:r w:rsidR="00446A4B" w:rsidRPr="00CF7F50">
        <w:rPr>
          <w:rFonts w:eastAsia="Times New Roman"/>
          <w:b/>
          <w:color w:val="auto"/>
        </w:rPr>
        <w:t xml:space="preserve">. 11. </w:t>
      </w:r>
      <w:r w:rsidR="00E00F32">
        <w:rPr>
          <w:rFonts w:eastAsia="Times New Roman"/>
          <w:b/>
          <w:color w:val="auto"/>
        </w:rPr>
        <w:t>2023</w:t>
      </w:r>
      <w:r w:rsidRPr="00CF7F50">
        <w:rPr>
          <w:rFonts w:eastAsia="Times New Roman"/>
          <w:b/>
          <w:color w:val="auto"/>
        </w:rPr>
        <w:t xml:space="preserve">, izvajalec izstavi E-zahtevek najkasneje </w:t>
      </w:r>
      <w:r w:rsidR="00A4551E">
        <w:rPr>
          <w:rFonts w:eastAsia="Times New Roman"/>
          <w:b/>
          <w:color w:val="auto"/>
        </w:rPr>
        <w:t>29</w:t>
      </w:r>
      <w:r w:rsidRPr="00CF7F50">
        <w:rPr>
          <w:rFonts w:eastAsia="Times New Roman"/>
          <w:b/>
          <w:color w:val="auto"/>
        </w:rPr>
        <w:t xml:space="preserve">. 11. </w:t>
      </w:r>
      <w:r w:rsidR="00E00F32">
        <w:rPr>
          <w:rFonts w:eastAsia="Times New Roman"/>
          <w:b/>
          <w:color w:val="auto"/>
        </w:rPr>
        <w:t>2023</w:t>
      </w:r>
      <w:r w:rsidRPr="00CF7F50">
        <w:rPr>
          <w:rFonts w:eastAsia="Times New Roman"/>
          <w:b/>
          <w:color w:val="auto"/>
        </w:rPr>
        <w:t>, in sicer:</w:t>
      </w:r>
    </w:p>
    <w:p w14:paraId="6B410BA5" w14:textId="2B9D83DB" w:rsidR="00861F2B" w:rsidRPr="00CF7F50" w:rsidRDefault="0089471F" w:rsidP="00861F2B">
      <w:pPr>
        <w:widowControl w:val="0"/>
        <w:numPr>
          <w:ilvl w:val="0"/>
          <w:numId w:val="9"/>
        </w:numPr>
        <w:spacing w:after="0" w:line="240" w:lineRule="auto"/>
        <w:rPr>
          <w:rFonts w:eastAsia="Times New Roman"/>
          <w:b/>
          <w:color w:val="auto"/>
        </w:rPr>
      </w:pPr>
      <w:r>
        <w:rPr>
          <w:rFonts w:eastAsia="Times New Roman"/>
          <w:b/>
          <w:color w:val="auto"/>
        </w:rPr>
        <w:t xml:space="preserve">za stroške </w:t>
      </w:r>
      <w:r w:rsidR="0064483A">
        <w:rPr>
          <w:rFonts w:eastAsia="Times New Roman"/>
          <w:b/>
          <w:color w:val="auto"/>
        </w:rPr>
        <w:t xml:space="preserve">nastale </w:t>
      </w:r>
      <w:r>
        <w:rPr>
          <w:rFonts w:eastAsia="Times New Roman"/>
          <w:b/>
          <w:color w:val="auto"/>
        </w:rPr>
        <w:t>od 1</w:t>
      </w:r>
      <w:r w:rsidR="001C6831">
        <w:rPr>
          <w:rFonts w:eastAsia="Times New Roman"/>
          <w:b/>
          <w:color w:val="auto"/>
        </w:rPr>
        <w:t>6</w:t>
      </w:r>
      <w:r>
        <w:rPr>
          <w:rFonts w:eastAsia="Times New Roman"/>
          <w:b/>
          <w:color w:val="auto"/>
        </w:rPr>
        <w:t>. 11.</w:t>
      </w:r>
      <w:r w:rsidR="00861F2B" w:rsidRPr="00CF7F50">
        <w:rPr>
          <w:rFonts w:eastAsia="Times New Roman"/>
          <w:b/>
          <w:color w:val="auto"/>
        </w:rPr>
        <w:t xml:space="preserve"> </w:t>
      </w:r>
      <w:r w:rsidR="0064483A">
        <w:rPr>
          <w:rFonts w:eastAsia="Times New Roman"/>
          <w:b/>
          <w:color w:val="auto"/>
        </w:rPr>
        <w:t xml:space="preserve">2023 </w:t>
      </w:r>
      <w:r w:rsidR="00861F2B" w:rsidRPr="00CF7F50">
        <w:rPr>
          <w:rFonts w:eastAsia="Times New Roman"/>
          <w:b/>
          <w:color w:val="auto"/>
        </w:rPr>
        <w:t xml:space="preserve">do </w:t>
      </w:r>
      <w:r w:rsidR="00593AF5">
        <w:rPr>
          <w:rFonts w:eastAsia="Times New Roman"/>
          <w:b/>
          <w:color w:val="auto"/>
        </w:rPr>
        <w:t>29</w:t>
      </w:r>
      <w:r w:rsidR="00861F2B" w:rsidRPr="00CF7F50">
        <w:rPr>
          <w:rFonts w:eastAsia="Times New Roman"/>
          <w:b/>
          <w:color w:val="auto"/>
        </w:rPr>
        <w:t xml:space="preserve">. 11. </w:t>
      </w:r>
      <w:r w:rsidR="00E00F32">
        <w:rPr>
          <w:rFonts w:eastAsia="Times New Roman"/>
          <w:b/>
          <w:color w:val="auto"/>
        </w:rPr>
        <w:t>2023</w:t>
      </w:r>
      <w:r w:rsidR="00861F2B" w:rsidRPr="00CF7F50">
        <w:rPr>
          <w:rFonts w:eastAsia="Times New Roman"/>
          <w:b/>
          <w:color w:val="auto"/>
        </w:rPr>
        <w:t xml:space="preserve">, </w:t>
      </w:r>
      <w:r w:rsidR="00861F2B" w:rsidRPr="00CF7F50">
        <w:rPr>
          <w:rFonts w:eastAsia="Times New Roman"/>
          <w:color w:val="auto"/>
        </w:rPr>
        <w:t>se E-zahtevek s priloženimi dokazili o namenski porabi sredstev vloži</w:t>
      </w:r>
      <w:r w:rsidR="00603E65">
        <w:rPr>
          <w:rFonts w:eastAsia="Times New Roman"/>
          <w:b/>
          <w:color w:val="auto"/>
        </w:rPr>
        <w:t xml:space="preserve"> do </w:t>
      </w:r>
      <w:r w:rsidR="00593AF5">
        <w:rPr>
          <w:rFonts w:eastAsia="Times New Roman"/>
          <w:b/>
          <w:color w:val="auto"/>
        </w:rPr>
        <w:t>29</w:t>
      </w:r>
      <w:r w:rsidR="00861F2B" w:rsidRPr="00CF7F50">
        <w:rPr>
          <w:rFonts w:eastAsia="Times New Roman"/>
          <w:b/>
          <w:color w:val="auto"/>
        </w:rPr>
        <w:t xml:space="preserve">. 11. </w:t>
      </w:r>
      <w:r w:rsidR="00E00F32">
        <w:rPr>
          <w:rFonts w:eastAsia="Times New Roman"/>
          <w:b/>
          <w:color w:val="auto"/>
        </w:rPr>
        <w:t>2023</w:t>
      </w:r>
      <w:r>
        <w:rPr>
          <w:rFonts w:eastAsia="Times New Roman"/>
          <w:b/>
          <w:color w:val="auto"/>
        </w:rPr>
        <w:t>;</w:t>
      </w:r>
    </w:p>
    <w:p w14:paraId="3968B985" w14:textId="0DD5FF9D" w:rsidR="00861F2B" w:rsidRPr="00CF7F50" w:rsidRDefault="00593AF5" w:rsidP="00861F2B">
      <w:pPr>
        <w:widowControl w:val="0"/>
        <w:numPr>
          <w:ilvl w:val="0"/>
          <w:numId w:val="9"/>
        </w:numPr>
        <w:spacing w:after="0" w:line="240" w:lineRule="auto"/>
        <w:rPr>
          <w:rFonts w:eastAsia="Times New Roman"/>
          <w:b/>
          <w:color w:val="auto"/>
        </w:rPr>
      </w:pPr>
      <w:r>
        <w:rPr>
          <w:rFonts w:eastAsia="Times New Roman"/>
          <w:b/>
          <w:color w:val="auto"/>
        </w:rPr>
        <w:t>za stroške nastale 30. 11. 2023 in</w:t>
      </w:r>
      <w:r w:rsidR="00861F2B" w:rsidRPr="00CF7F50">
        <w:rPr>
          <w:rFonts w:eastAsia="Times New Roman"/>
          <w:b/>
          <w:color w:val="auto"/>
        </w:rPr>
        <w:t xml:space="preserve"> decembrske stroške, </w:t>
      </w:r>
      <w:r w:rsidR="00861F2B" w:rsidRPr="00CF7F50">
        <w:rPr>
          <w:rFonts w:eastAsia="Times New Roman"/>
          <w:color w:val="auto"/>
        </w:rPr>
        <w:t>se E-zahtevek vloži najkasneje do</w:t>
      </w:r>
      <w:r w:rsidR="0089471F">
        <w:rPr>
          <w:rFonts w:eastAsia="Times New Roman"/>
          <w:b/>
          <w:color w:val="auto"/>
        </w:rPr>
        <w:t xml:space="preserve"> </w:t>
      </w:r>
      <w:r w:rsidR="00A4551E">
        <w:rPr>
          <w:rFonts w:eastAsia="Times New Roman"/>
          <w:b/>
          <w:color w:val="auto"/>
        </w:rPr>
        <w:t>29</w:t>
      </w:r>
      <w:r w:rsidR="0089471F">
        <w:rPr>
          <w:rFonts w:eastAsia="Times New Roman"/>
          <w:b/>
          <w:color w:val="auto"/>
        </w:rPr>
        <w:t xml:space="preserve">. 11. </w:t>
      </w:r>
      <w:r w:rsidR="00E00F32">
        <w:rPr>
          <w:rFonts w:eastAsia="Times New Roman"/>
          <w:b/>
          <w:color w:val="auto"/>
        </w:rPr>
        <w:t>2023</w:t>
      </w:r>
      <w:r w:rsidR="00446A4B" w:rsidRPr="00CF7F50">
        <w:rPr>
          <w:rFonts w:eastAsia="Times New Roman"/>
          <w:b/>
          <w:color w:val="auto"/>
        </w:rPr>
        <w:t xml:space="preserve"> </w:t>
      </w:r>
      <w:r w:rsidR="00861F2B" w:rsidRPr="00CF7F50">
        <w:rPr>
          <w:rFonts w:eastAsia="Times New Roman"/>
          <w:color w:val="auto"/>
        </w:rPr>
        <w:t xml:space="preserve">ter se ga dopolni z dokazili o namenski porabi sredstev najkasneje </w:t>
      </w:r>
      <w:r w:rsidR="00861F2B" w:rsidRPr="00CF7F50">
        <w:rPr>
          <w:rFonts w:eastAsia="Times New Roman"/>
          <w:b/>
          <w:color w:val="auto"/>
        </w:rPr>
        <w:t>5 dni pred rokom za izplačilo</w:t>
      </w:r>
      <w:r w:rsidR="00F5434C">
        <w:rPr>
          <w:rFonts w:eastAsia="Times New Roman"/>
          <w:b/>
          <w:color w:val="auto"/>
        </w:rPr>
        <w:t>.</w:t>
      </w:r>
    </w:p>
    <w:p w14:paraId="01A1F179" w14:textId="77777777" w:rsidR="00861F2B" w:rsidRPr="00CF7F50" w:rsidRDefault="00861F2B">
      <w:pPr>
        <w:spacing w:after="3" w:line="252" w:lineRule="auto"/>
        <w:ind w:left="-5"/>
      </w:pPr>
    </w:p>
    <w:p w14:paraId="3CB94D61" w14:textId="77777777" w:rsidR="00D82250" w:rsidRDefault="000177B6">
      <w:pPr>
        <w:ind w:left="-5"/>
      </w:pPr>
      <w:r w:rsidRPr="00CF7F50">
        <w:t>V kolikor posamezni programi ne bodo izvedeni v celoti, se poračuna le sorazmerni del izvedenega programa. Neporabljen del sredstev se ne prenaša v naslednje proračunsko leto.</w:t>
      </w:r>
      <w:r>
        <w:t xml:space="preserve"> </w:t>
      </w:r>
    </w:p>
    <w:p w14:paraId="2BDA5257" w14:textId="77777777" w:rsidR="00D82250" w:rsidRDefault="000177B6">
      <w:pPr>
        <w:spacing w:after="13" w:line="259" w:lineRule="auto"/>
        <w:ind w:left="0" w:firstLine="0"/>
        <w:jc w:val="left"/>
      </w:pPr>
      <w:r>
        <w:t xml:space="preserve"> </w:t>
      </w:r>
    </w:p>
    <w:p w14:paraId="71959936" w14:textId="77777777" w:rsidR="001C70EF" w:rsidRDefault="0088136C" w:rsidP="001C70EF">
      <w:pPr>
        <w:numPr>
          <w:ilvl w:val="0"/>
          <w:numId w:val="5"/>
        </w:numPr>
        <w:spacing w:after="13" w:line="259" w:lineRule="auto"/>
        <w:jc w:val="center"/>
      </w:pPr>
      <w:r>
        <w:t>č</w:t>
      </w:r>
      <w:r w:rsidR="001C70EF">
        <w:t>len</w:t>
      </w:r>
    </w:p>
    <w:p w14:paraId="1323A302" w14:textId="77777777" w:rsidR="00E56E1C" w:rsidRDefault="00E56E1C" w:rsidP="00E56E1C">
      <w:pPr>
        <w:spacing w:after="13" w:line="259" w:lineRule="auto"/>
        <w:jc w:val="center"/>
      </w:pPr>
    </w:p>
    <w:p w14:paraId="593136E7" w14:textId="2B4ABA8C" w:rsidR="00E56E1C" w:rsidRPr="00CF7F50" w:rsidRDefault="00E56E1C" w:rsidP="00E56E1C">
      <w:pPr>
        <w:ind w:left="-5"/>
        <w:rPr>
          <w:b/>
          <w:color w:val="auto"/>
        </w:rPr>
      </w:pPr>
      <w:r w:rsidRPr="00CF7F50">
        <w:rPr>
          <w:color w:val="auto"/>
        </w:rPr>
        <w:t xml:space="preserve">Izvajalec se zavezuje, da bo podal </w:t>
      </w:r>
      <w:r w:rsidRPr="00CF7F50">
        <w:rPr>
          <w:b/>
          <w:color w:val="auto"/>
        </w:rPr>
        <w:t>končno pisno poročilo (vsebinsko in finančno) z dokazili o namenski porabi sredstev</w:t>
      </w:r>
      <w:r w:rsidRPr="00CF7F50">
        <w:rPr>
          <w:color w:val="auto"/>
        </w:rPr>
        <w:t xml:space="preserve"> in izvedeni dejavnosti do </w:t>
      </w:r>
      <w:r w:rsidRPr="00CF7F50">
        <w:rPr>
          <w:b/>
          <w:color w:val="auto"/>
        </w:rPr>
        <w:t>31. 1. 202</w:t>
      </w:r>
      <w:r w:rsidR="00E00F32">
        <w:rPr>
          <w:b/>
          <w:color w:val="auto"/>
        </w:rPr>
        <w:t>4</w:t>
      </w:r>
      <w:r w:rsidRPr="00CF7F50">
        <w:rPr>
          <w:b/>
          <w:color w:val="auto"/>
        </w:rPr>
        <w:t xml:space="preserve">. </w:t>
      </w:r>
    </w:p>
    <w:p w14:paraId="50141814" w14:textId="77777777" w:rsidR="00E56E1C" w:rsidRPr="00CF7F50" w:rsidRDefault="00E56E1C" w:rsidP="00E56E1C">
      <w:pPr>
        <w:ind w:left="-5"/>
        <w:rPr>
          <w:b/>
          <w:color w:val="auto"/>
        </w:rPr>
      </w:pPr>
    </w:p>
    <w:p w14:paraId="2DECA124" w14:textId="77777777" w:rsidR="00E56E1C" w:rsidRPr="00CF7F50" w:rsidRDefault="00E56E1C" w:rsidP="00E56E1C">
      <w:pPr>
        <w:ind w:left="-5"/>
        <w:rPr>
          <w:color w:val="auto"/>
        </w:rPr>
      </w:pPr>
      <w:r w:rsidRPr="00CF7F50">
        <w:rPr>
          <w:color w:val="auto"/>
          <w:u w:val="single"/>
        </w:rPr>
        <w:t>Finančni del poročila</w:t>
      </w:r>
      <w:r w:rsidRPr="00CF7F50">
        <w:rPr>
          <w:color w:val="auto"/>
        </w:rPr>
        <w:t xml:space="preserve"> mora temeljiti na finančno knjigovodski dokumentaciji in računih, ki se glasijo na izvajalca. </w:t>
      </w:r>
    </w:p>
    <w:p w14:paraId="69EEAECD" w14:textId="77777777" w:rsidR="00E56E1C" w:rsidRPr="00CF7F50" w:rsidRDefault="00E56E1C" w:rsidP="00E56E1C">
      <w:pPr>
        <w:ind w:left="-5"/>
        <w:rPr>
          <w:color w:val="auto"/>
        </w:rPr>
      </w:pPr>
      <w:r w:rsidRPr="00CF7F50">
        <w:rPr>
          <w:color w:val="auto"/>
        </w:rPr>
        <w:t>V finančnem poročilu morajo biti razvidni</w:t>
      </w:r>
    </w:p>
    <w:p w14:paraId="04B4EEAE" w14:textId="77777777" w:rsidR="00E56E1C" w:rsidRPr="00CF7F50" w:rsidRDefault="00E56E1C" w:rsidP="00E56E1C">
      <w:pPr>
        <w:numPr>
          <w:ilvl w:val="0"/>
          <w:numId w:val="9"/>
        </w:numPr>
        <w:contextualSpacing/>
        <w:rPr>
          <w:color w:val="auto"/>
        </w:rPr>
      </w:pPr>
      <w:r w:rsidRPr="00CF7F50">
        <w:rPr>
          <w:b/>
          <w:color w:val="auto"/>
        </w:rPr>
        <w:t>vsi prihodki:</w:t>
      </w:r>
      <w:r w:rsidRPr="00CF7F50">
        <w:rPr>
          <w:color w:val="auto"/>
        </w:rPr>
        <w:t xml:space="preserve"> (po virih ločeno: javna sredstva, sponzorji, donatorji, višina vadnine, višina pridobljenih sredstev vadnin - seznam plačanih vadnin; (ime in primek vadečega, letnica rojstva, naslov), višina vadnine za vsako sekcijo posebej in skupni seštevek, članarine </w:t>
      </w:r>
    </w:p>
    <w:p w14:paraId="2C353485" w14:textId="77777777" w:rsidR="00E56E1C" w:rsidRPr="00CF7F50" w:rsidRDefault="00E56E1C" w:rsidP="00E56E1C">
      <w:pPr>
        <w:numPr>
          <w:ilvl w:val="0"/>
          <w:numId w:val="9"/>
        </w:numPr>
        <w:contextualSpacing/>
        <w:rPr>
          <w:color w:val="auto"/>
        </w:rPr>
      </w:pPr>
      <w:r w:rsidRPr="00CF7F50">
        <w:rPr>
          <w:b/>
          <w:color w:val="auto"/>
        </w:rPr>
        <w:t>vsi odhodki:</w:t>
      </w:r>
      <w:r w:rsidRPr="00CF7F50">
        <w:rPr>
          <w:color w:val="auto"/>
        </w:rPr>
        <w:t xml:space="preserve"> (ločeno: strokovni kader, </w:t>
      </w:r>
      <w:r w:rsidRPr="00CF7F50">
        <w:rPr>
          <w:i/>
          <w:color w:val="auto"/>
        </w:rPr>
        <w:t>najem oziroma uporaba prostora</w:t>
      </w:r>
      <w:r w:rsidRPr="00CF7F50">
        <w:rPr>
          <w:color w:val="auto"/>
        </w:rPr>
        <w:t>, materialni stroški, stroški opreme, stroški tekmovanj, potni stroški, ostali stroški..).</w:t>
      </w:r>
    </w:p>
    <w:p w14:paraId="102CABB6" w14:textId="77777777" w:rsidR="00E56E1C" w:rsidRPr="00CF7F50" w:rsidRDefault="00E56E1C" w:rsidP="00E56E1C">
      <w:pPr>
        <w:ind w:left="-5"/>
        <w:rPr>
          <w:color w:val="auto"/>
        </w:rPr>
      </w:pPr>
    </w:p>
    <w:p w14:paraId="1CC40CFB" w14:textId="7D712357" w:rsidR="00E56E1C" w:rsidRPr="00CF7F50" w:rsidRDefault="00E56E1C" w:rsidP="00E56E1C">
      <w:pPr>
        <w:ind w:left="-5"/>
        <w:rPr>
          <w:color w:val="auto"/>
        </w:rPr>
      </w:pPr>
      <w:r w:rsidRPr="00CF7F50">
        <w:rPr>
          <w:color w:val="auto"/>
        </w:rPr>
        <w:t xml:space="preserve">V poročilu mora biti prikazan celoten strošek delovanja izvajalca za leto </w:t>
      </w:r>
      <w:r w:rsidR="00E00F32">
        <w:rPr>
          <w:color w:val="auto"/>
        </w:rPr>
        <w:t>2023</w:t>
      </w:r>
      <w:r w:rsidRPr="00CF7F50">
        <w:rPr>
          <w:color w:val="auto"/>
        </w:rPr>
        <w:t xml:space="preserve"> in delež sofinanciranja Občine.</w:t>
      </w:r>
    </w:p>
    <w:p w14:paraId="2832C4F0" w14:textId="77777777" w:rsidR="00E56E1C" w:rsidRPr="00CF7F50" w:rsidRDefault="00E56E1C" w:rsidP="00E56E1C">
      <w:pPr>
        <w:ind w:left="-5"/>
        <w:rPr>
          <w:color w:val="auto"/>
        </w:rPr>
      </w:pPr>
    </w:p>
    <w:p w14:paraId="3EB9F72A" w14:textId="77777777" w:rsidR="00E56E1C" w:rsidRPr="00CF7F50" w:rsidRDefault="00E56E1C" w:rsidP="00E56E1C">
      <w:pPr>
        <w:spacing w:after="0" w:line="259" w:lineRule="auto"/>
        <w:ind w:left="0" w:firstLine="0"/>
        <w:rPr>
          <w:color w:val="auto"/>
        </w:rPr>
      </w:pPr>
      <w:r w:rsidRPr="00CF7F50">
        <w:rPr>
          <w:color w:val="auto"/>
          <w:u w:val="single"/>
        </w:rPr>
        <w:t>Vsebinsko poročilo</w:t>
      </w:r>
      <w:r w:rsidRPr="00CF7F50">
        <w:rPr>
          <w:color w:val="auto"/>
        </w:rPr>
        <w:t xml:space="preserve"> zajema opis programa, število udeležencev, število skupin, navedba strokovnega kadra, licence, pogodbe in število ur izvedenega programa ter tekmovalni dosežki.</w:t>
      </w:r>
    </w:p>
    <w:p w14:paraId="7F4BE723" w14:textId="77777777" w:rsidR="00E56E1C" w:rsidRDefault="00E56E1C" w:rsidP="00E56E1C">
      <w:pPr>
        <w:spacing w:after="0" w:line="259" w:lineRule="auto"/>
        <w:ind w:left="0" w:firstLine="0"/>
        <w:rPr>
          <w:color w:val="auto"/>
        </w:rPr>
      </w:pPr>
      <w:r w:rsidRPr="00CF7F50">
        <w:rPr>
          <w:color w:val="auto"/>
        </w:rPr>
        <w:t>Izvajalec je dolžan med letom tekoče voditi evidenco prisotnosti/udeležbo vadečih na vadbi, evidenco opravljenih strokovnih vadb trenerjev, evidenco plačanih vadnin in seznam vadečih.</w:t>
      </w:r>
    </w:p>
    <w:p w14:paraId="1DEF249A" w14:textId="77777777" w:rsidR="00570A4D" w:rsidRDefault="00570A4D" w:rsidP="00E56E1C">
      <w:pPr>
        <w:spacing w:after="0" w:line="259" w:lineRule="auto"/>
        <w:ind w:left="0" w:firstLine="0"/>
        <w:rPr>
          <w:color w:val="auto"/>
        </w:rPr>
      </w:pPr>
    </w:p>
    <w:p w14:paraId="7A5BD739" w14:textId="77777777" w:rsidR="00570A4D" w:rsidRPr="00C12481" w:rsidRDefault="00570A4D" w:rsidP="00E56E1C">
      <w:pPr>
        <w:spacing w:after="0" w:line="259" w:lineRule="auto"/>
        <w:ind w:left="0" w:firstLine="0"/>
        <w:rPr>
          <w:color w:val="auto"/>
        </w:rPr>
      </w:pPr>
      <w:r>
        <w:rPr>
          <w:color w:val="auto"/>
        </w:rPr>
        <w:t>Izvajalec je dolžan voditi evidenco vključenih in prisotnih vadečih, število opravljenih ur in prisotnost strokovnega kadra in na zahtevo dokumentacijo predložiti Občini v roku 5 dni od poziva.</w:t>
      </w:r>
    </w:p>
    <w:p w14:paraId="305C9726" w14:textId="77777777" w:rsidR="00E56E1C" w:rsidRDefault="00E56E1C" w:rsidP="00E56E1C">
      <w:pPr>
        <w:spacing w:after="13" w:line="259" w:lineRule="auto"/>
        <w:jc w:val="center"/>
      </w:pPr>
    </w:p>
    <w:p w14:paraId="6B1F66F1" w14:textId="77777777" w:rsidR="00E56E1C" w:rsidRPr="00E56E1C" w:rsidRDefault="00E56E1C" w:rsidP="00E56E1C">
      <w:pPr>
        <w:pStyle w:val="Odstavekseznama"/>
        <w:numPr>
          <w:ilvl w:val="0"/>
          <w:numId w:val="5"/>
        </w:numPr>
        <w:spacing w:after="13" w:line="259" w:lineRule="auto"/>
        <w:jc w:val="center"/>
        <w:rPr>
          <w:sz w:val="22"/>
          <w:szCs w:val="22"/>
        </w:rPr>
      </w:pPr>
      <w:r w:rsidRPr="00E56E1C">
        <w:rPr>
          <w:sz w:val="22"/>
          <w:szCs w:val="22"/>
        </w:rPr>
        <w:t>člen</w:t>
      </w:r>
    </w:p>
    <w:p w14:paraId="2EBD1919" w14:textId="77777777" w:rsidR="00E56E1C" w:rsidRDefault="00E56E1C" w:rsidP="00CF7F50">
      <w:pPr>
        <w:spacing w:after="13" w:line="259" w:lineRule="auto"/>
      </w:pPr>
    </w:p>
    <w:p w14:paraId="27789D24" w14:textId="77777777" w:rsidR="001C70EF" w:rsidRDefault="001C70EF" w:rsidP="001C70EF">
      <w:pPr>
        <w:spacing w:after="13" w:line="259" w:lineRule="auto"/>
        <w:ind w:left="0" w:firstLine="0"/>
      </w:pPr>
      <w:r>
        <w:t>V primeru, da so športni programi v celoti financirani iz javnih sredstev, so za uporabnika brezplačni. V primeru delnega sofinanciranja športnih programov iz javnih sredstev mora izvajalec, stroške, ki jih krijejo vadeči, sorazmerno zmanjšati.</w:t>
      </w:r>
    </w:p>
    <w:p w14:paraId="59312560" w14:textId="77777777" w:rsidR="001C70EF" w:rsidRDefault="001C70EF" w:rsidP="001C70EF">
      <w:pPr>
        <w:spacing w:after="13" w:line="259" w:lineRule="auto"/>
        <w:ind w:left="0" w:firstLine="0"/>
      </w:pPr>
      <w:r>
        <w:t>Finančna sredstva, ki jih izvajalec prejme za izvedbo posameznega športnega program</w:t>
      </w:r>
      <w:r w:rsidR="0090187E">
        <w:t xml:space="preserve">a oziroma področje, </w:t>
      </w:r>
      <w:r>
        <w:t>sme</w:t>
      </w:r>
      <w:r w:rsidR="0090187E">
        <w:t xml:space="preserve"> </w:t>
      </w:r>
      <w:r>
        <w:t>porabiti samo za stroške izvedbe športnega programa</w:t>
      </w:r>
      <w:r w:rsidR="0090187E">
        <w:t>/področja</w:t>
      </w:r>
      <w:r>
        <w:t>, za katerega so namenjeni.</w:t>
      </w:r>
    </w:p>
    <w:p w14:paraId="4D73AFA9" w14:textId="77777777" w:rsidR="001C70EF" w:rsidRDefault="001C70EF">
      <w:pPr>
        <w:spacing w:after="13" w:line="259" w:lineRule="auto"/>
        <w:ind w:left="0" w:firstLine="0"/>
        <w:jc w:val="left"/>
      </w:pPr>
    </w:p>
    <w:p w14:paraId="6A26D3CA" w14:textId="77777777" w:rsidR="00D82250" w:rsidRPr="001B1A3F" w:rsidRDefault="00CF7F50" w:rsidP="00CF7F50">
      <w:pPr>
        <w:pStyle w:val="Odstavekseznama"/>
        <w:numPr>
          <w:ilvl w:val="0"/>
          <w:numId w:val="5"/>
        </w:numPr>
        <w:spacing w:line="259" w:lineRule="auto"/>
        <w:ind w:right="5"/>
        <w:jc w:val="center"/>
        <w:rPr>
          <w:sz w:val="22"/>
          <w:szCs w:val="22"/>
        </w:rPr>
      </w:pPr>
      <w:r w:rsidRPr="001B1A3F">
        <w:rPr>
          <w:sz w:val="22"/>
          <w:szCs w:val="22"/>
        </w:rPr>
        <w:t>č</w:t>
      </w:r>
      <w:r w:rsidR="000177B6" w:rsidRPr="001B1A3F">
        <w:rPr>
          <w:sz w:val="22"/>
          <w:szCs w:val="22"/>
        </w:rPr>
        <w:t>len</w:t>
      </w:r>
    </w:p>
    <w:p w14:paraId="6E97CDB6" w14:textId="77777777" w:rsidR="00CF7F50" w:rsidRPr="001B1A3F" w:rsidRDefault="00CF7F50" w:rsidP="001B1A3F">
      <w:pPr>
        <w:spacing w:line="259" w:lineRule="auto"/>
        <w:ind w:right="5"/>
      </w:pPr>
    </w:p>
    <w:p w14:paraId="50BBBD72" w14:textId="77777777" w:rsidR="00D82250" w:rsidRDefault="000177B6" w:rsidP="001C70EF">
      <w:pPr>
        <w:spacing w:after="15" w:line="259" w:lineRule="auto"/>
        <w:ind w:left="0" w:firstLine="0"/>
      </w:pPr>
      <w:r>
        <w:lastRenderedPageBreak/>
        <w:t>V primeru, ko med proračunskim letom Občinski svet Občine Trebnje sprem</w:t>
      </w:r>
      <w:r>
        <w:rPr>
          <w:color w:val="000080"/>
        </w:rPr>
        <w:t>e</w:t>
      </w:r>
      <w:r>
        <w:t xml:space="preserve">ni višino proračunskih postavk iz te pogodbe, se Občina in izvajalec z aneksom dogovorita za spremembo pogodbenih nalog oziroma za spremembo dinamike plačila. </w:t>
      </w:r>
    </w:p>
    <w:p w14:paraId="4D5FA1D8" w14:textId="77777777" w:rsidR="00D82250" w:rsidRDefault="00FD47B2">
      <w:pPr>
        <w:spacing w:after="0" w:line="259" w:lineRule="auto"/>
        <w:ind w:left="0" w:firstLine="0"/>
        <w:jc w:val="left"/>
      </w:pPr>
      <w:r>
        <w:t xml:space="preserve"> </w:t>
      </w:r>
    </w:p>
    <w:p w14:paraId="68D0B6BB" w14:textId="749100B3" w:rsidR="00D82250" w:rsidRDefault="000177B6">
      <w:pPr>
        <w:ind w:left="-5"/>
      </w:pPr>
      <w:r>
        <w:t>Izvajalec je seznanjen in soglaša z možnostjo uvedbe ukrepa proporcionalnega zmanjšanja pravic porabe do višine 5 %, skladno z Odlokom o pror</w:t>
      </w:r>
      <w:r w:rsidR="00EA09C8">
        <w:t xml:space="preserve">ačunu Občine Trebnje za leto </w:t>
      </w:r>
      <w:r w:rsidR="00E00F32">
        <w:t>2023</w:t>
      </w:r>
      <w:r>
        <w:t xml:space="preserve">. </w:t>
      </w:r>
    </w:p>
    <w:p w14:paraId="29FF06EA" w14:textId="77777777" w:rsidR="00D82250" w:rsidRDefault="00D82250">
      <w:pPr>
        <w:spacing w:after="14" w:line="259" w:lineRule="auto"/>
        <w:ind w:left="0" w:firstLine="0"/>
        <w:jc w:val="left"/>
      </w:pPr>
    </w:p>
    <w:p w14:paraId="37B916D3" w14:textId="77777777" w:rsidR="00D82250" w:rsidRPr="001B1A3F" w:rsidRDefault="000177B6" w:rsidP="00CF7F50">
      <w:pPr>
        <w:pStyle w:val="Odstavekseznama"/>
        <w:numPr>
          <w:ilvl w:val="0"/>
          <w:numId w:val="5"/>
        </w:numPr>
        <w:spacing w:line="259" w:lineRule="auto"/>
        <w:ind w:right="5"/>
        <w:jc w:val="center"/>
        <w:rPr>
          <w:sz w:val="22"/>
          <w:szCs w:val="22"/>
        </w:rPr>
      </w:pPr>
      <w:r w:rsidRPr="001B1A3F">
        <w:rPr>
          <w:sz w:val="22"/>
          <w:szCs w:val="22"/>
        </w:rPr>
        <w:t xml:space="preserve">člen </w:t>
      </w:r>
    </w:p>
    <w:p w14:paraId="52AD71FF" w14:textId="77777777" w:rsidR="00D82250" w:rsidRDefault="00D82250">
      <w:pPr>
        <w:spacing w:after="0" w:line="259" w:lineRule="auto"/>
        <w:ind w:left="0" w:firstLine="0"/>
        <w:jc w:val="left"/>
      </w:pPr>
    </w:p>
    <w:p w14:paraId="62FB1934" w14:textId="77777777" w:rsidR="00D82250" w:rsidRDefault="000177B6">
      <w:pPr>
        <w:ind w:left="-5"/>
      </w:pPr>
      <w:r>
        <w:t xml:space="preserve">V primeru, da se ugotovi, da je pri izvedbi javnega razpisa, na podlagi katerega je podpisana ta pogodba ali pri izvajanju te pogodbe kdo v imenu ali na račun druge pogodbene stranke, predstavniku ali posredniku Občine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 </w:t>
      </w:r>
    </w:p>
    <w:p w14:paraId="5602CA5D" w14:textId="77777777" w:rsidR="00D82250" w:rsidRDefault="000177B6">
      <w:pPr>
        <w:ind w:left="-5"/>
      </w:pPr>
      <w:r>
        <w:t xml:space="preserve">Občina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 </w:t>
      </w:r>
    </w:p>
    <w:p w14:paraId="441A2FE5" w14:textId="77777777" w:rsidR="00446A4B" w:rsidRDefault="000177B6">
      <w:pPr>
        <w:spacing w:after="2" w:line="259" w:lineRule="auto"/>
        <w:ind w:left="0" w:firstLine="0"/>
        <w:jc w:val="left"/>
      </w:pPr>
      <w:r>
        <w:t xml:space="preserve"> </w:t>
      </w:r>
    </w:p>
    <w:p w14:paraId="3BAC436D" w14:textId="77777777" w:rsidR="00D82250" w:rsidRPr="001B1A3F" w:rsidRDefault="000177B6" w:rsidP="00CF7F50">
      <w:pPr>
        <w:pStyle w:val="Odstavekseznama"/>
        <w:numPr>
          <w:ilvl w:val="0"/>
          <w:numId w:val="5"/>
        </w:numPr>
        <w:spacing w:line="259" w:lineRule="auto"/>
        <w:ind w:right="4"/>
        <w:jc w:val="center"/>
        <w:rPr>
          <w:sz w:val="22"/>
          <w:szCs w:val="22"/>
        </w:rPr>
      </w:pPr>
      <w:r w:rsidRPr="001B1A3F">
        <w:rPr>
          <w:sz w:val="22"/>
          <w:szCs w:val="22"/>
        </w:rPr>
        <w:t>člen</w:t>
      </w:r>
    </w:p>
    <w:p w14:paraId="5AA38144" w14:textId="77777777" w:rsidR="00D82250" w:rsidRDefault="000177B6">
      <w:pPr>
        <w:spacing w:after="8" w:line="259" w:lineRule="auto"/>
        <w:ind w:left="0" w:firstLine="0"/>
        <w:jc w:val="left"/>
      </w:pPr>
      <w:r>
        <w:t xml:space="preserve"> </w:t>
      </w:r>
    </w:p>
    <w:p w14:paraId="4DA2F148" w14:textId="77777777" w:rsidR="00D82250" w:rsidRDefault="000177B6">
      <w:pPr>
        <w:ind w:left="-5"/>
      </w:pPr>
      <w:r>
        <w:t xml:space="preserve">Izvajalec se zavezuje, da bo programe športa, ki so predmet te pogodbe, izvajal v smislu namenske ter racionalne porabe proračunskih sredstev ter da bo sredstva porabil izključno za namene, za katere so mu dodeljena. </w:t>
      </w:r>
    </w:p>
    <w:p w14:paraId="7F0F405A" w14:textId="77777777" w:rsidR="00D82250" w:rsidRDefault="000177B6">
      <w:pPr>
        <w:ind w:left="-5"/>
      </w:pPr>
      <w:r>
        <w:t xml:space="preserve">Izvajalec se zavezuje, da bo finančno vodil izvedbo dogovorjenih programov športa v skladu z veljavno zakonodajo, ki ureja to področje, sicer sme Občina zahtevati vračilo nakazanih sredstev skupaj z zakonitimi zamudnimi obrestmi, obračunanimi od dneva nakazila. </w:t>
      </w:r>
    </w:p>
    <w:p w14:paraId="0724BDCD" w14:textId="77777777" w:rsidR="00D82250" w:rsidRDefault="000177B6">
      <w:pPr>
        <w:ind w:left="-5"/>
      </w:pPr>
      <w:r>
        <w:t xml:space="preserve">Za zakonitost, upravičenost in namembnost porabe sredstev iz te pogodbe, je osebno odgovorna oseba izvajalca programov. </w:t>
      </w:r>
    </w:p>
    <w:p w14:paraId="279213C0" w14:textId="77777777" w:rsidR="00D82250" w:rsidRDefault="00D82250">
      <w:pPr>
        <w:spacing w:after="0" w:line="259" w:lineRule="auto"/>
        <w:ind w:left="0" w:firstLine="0"/>
        <w:jc w:val="left"/>
      </w:pPr>
    </w:p>
    <w:p w14:paraId="2A0C8205" w14:textId="77777777" w:rsidR="00D82250" w:rsidRPr="001B1A3F" w:rsidRDefault="000177B6" w:rsidP="00CF7F50">
      <w:pPr>
        <w:pStyle w:val="Odstavekseznama"/>
        <w:numPr>
          <w:ilvl w:val="0"/>
          <w:numId w:val="5"/>
        </w:numPr>
        <w:spacing w:line="259" w:lineRule="auto"/>
        <w:ind w:right="4"/>
        <w:jc w:val="center"/>
        <w:rPr>
          <w:sz w:val="22"/>
          <w:szCs w:val="22"/>
        </w:rPr>
      </w:pPr>
      <w:r w:rsidRPr="001B1A3F">
        <w:rPr>
          <w:sz w:val="22"/>
          <w:szCs w:val="22"/>
        </w:rPr>
        <w:t xml:space="preserve">člen </w:t>
      </w:r>
    </w:p>
    <w:p w14:paraId="3CE4C86B" w14:textId="77777777" w:rsidR="00D82250" w:rsidRDefault="000177B6">
      <w:pPr>
        <w:spacing w:after="0" w:line="259" w:lineRule="auto"/>
        <w:ind w:left="0" w:firstLine="0"/>
        <w:jc w:val="left"/>
      </w:pPr>
      <w:r>
        <w:t xml:space="preserve"> </w:t>
      </w:r>
    </w:p>
    <w:p w14:paraId="2FE9791A" w14:textId="212DF056" w:rsidR="00D82250" w:rsidRDefault="000177B6">
      <w:pPr>
        <w:ind w:left="-5"/>
      </w:pPr>
      <w:r>
        <w:t>Za spremljanje izvajanja te pogodbe je s strani Občine zadolžena strokovna delavka za področje športa v občinski upravi Občine Ma</w:t>
      </w:r>
      <w:r w:rsidR="00E00F32">
        <w:t>teja Robida</w:t>
      </w:r>
      <w:r>
        <w:t xml:space="preserve">, s strani izvajalca pa _________________. </w:t>
      </w:r>
    </w:p>
    <w:p w14:paraId="2AD7B82F" w14:textId="77777777" w:rsidR="00D82250" w:rsidRDefault="00D82250">
      <w:pPr>
        <w:spacing w:after="2" w:line="259" w:lineRule="auto"/>
        <w:ind w:left="0" w:firstLine="0"/>
        <w:jc w:val="left"/>
      </w:pPr>
    </w:p>
    <w:p w14:paraId="30C19F78" w14:textId="77777777" w:rsidR="00D82250" w:rsidRPr="001B1A3F" w:rsidRDefault="00D82250">
      <w:pPr>
        <w:spacing w:after="0" w:line="259" w:lineRule="auto"/>
        <w:ind w:left="2887" w:firstLine="0"/>
        <w:jc w:val="center"/>
      </w:pPr>
    </w:p>
    <w:p w14:paraId="0F0F8182" w14:textId="77777777" w:rsidR="00D82250" w:rsidRPr="001B1A3F" w:rsidRDefault="001B1A3F" w:rsidP="00CF7F50">
      <w:pPr>
        <w:pStyle w:val="Odstavekseznama"/>
        <w:numPr>
          <w:ilvl w:val="0"/>
          <w:numId w:val="5"/>
        </w:numPr>
        <w:spacing w:line="259" w:lineRule="auto"/>
        <w:jc w:val="center"/>
        <w:rPr>
          <w:sz w:val="22"/>
          <w:szCs w:val="22"/>
        </w:rPr>
      </w:pPr>
      <w:r>
        <w:rPr>
          <w:sz w:val="22"/>
          <w:szCs w:val="22"/>
        </w:rPr>
        <w:t>č</w:t>
      </w:r>
      <w:r w:rsidR="001C70EF" w:rsidRPr="001B1A3F">
        <w:rPr>
          <w:sz w:val="22"/>
          <w:szCs w:val="22"/>
        </w:rPr>
        <w:t>len</w:t>
      </w:r>
    </w:p>
    <w:p w14:paraId="60E81391" w14:textId="77777777" w:rsidR="00CF7F50" w:rsidRDefault="00CF7F50" w:rsidP="00CF7F50">
      <w:pPr>
        <w:spacing w:line="259" w:lineRule="auto"/>
        <w:ind w:left="247" w:firstLine="0"/>
      </w:pPr>
    </w:p>
    <w:p w14:paraId="42439C7C" w14:textId="77777777" w:rsidR="00D82250" w:rsidRDefault="000177B6">
      <w:pPr>
        <w:ind w:left="-5"/>
        <w:rPr>
          <w:b/>
        </w:rPr>
      </w:pPr>
      <w:r>
        <w:t xml:space="preserve">Izvajalec se obvezuje, da bo poskrbel za javno objavljanje, da programe in dejavnost iz </w:t>
      </w:r>
      <w:r w:rsidR="001C70EF">
        <w:t>3</w:t>
      </w:r>
      <w:r>
        <w:t xml:space="preserve">. člena te pogodbe sofinancira Občina. Izvajalec se zaveže, da bo v primeru najav programa v časopisnih objavah, v ostalih tiskanih in elektronskih publikacijah, oddajah ali reklamnih sporočilih kot sofinancerja navedel tudi Občino. V primeru objave logotipov sponzorjev oziroma drugih sofinancerjev, je izvajalec dolžan objaviti tudi logotip Občine. </w:t>
      </w:r>
      <w:r>
        <w:rPr>
          <w:b/>
        </w:rPr>
        <w:t xml:space="preserve">Dokazila o javnem objavljanju sofinanciranja Občine so priloga končnemu vsebinskemu poročilu. </w:t>
      </w:r>
    </w:p>
    <w:p w14:paraId="36D70FB9" w14:textId="77777777" w:rsidR="003A513B" w:rsidRDefault="003A513B">
      <w:pPr>
        <w:ind w:left="-5"/>
      </w:pPr>
    </w:p>
    <w:p w14:paraId="7382FB67" w14:textId="77777777" w:rsidR="00D82250" w:rsidRDefault="000177B6" w:rsidP="00AB1A95">
      <w:pPr>
        <w:spacing w:after="3" w:line="252" w:lineRule="auto"/>
        <w:ind w:left="0" w:firstLine="0"/>
      </w:pPr>
      <w:r>
        <w:t xml:space="preserve">Izvajalec se zavezuje, da bo </w:t>
      </w:r>
      <w:r>
        <w:rPr>
          <w:b/>
        </w:rPr>
        <w:t>prireditve, dogodke,</w:t>
      </w:r>
      <w:r>
        <w:t xml:space="preserve"> ki so sofinancirani po tej pogodbi </w:t>
      </w:r>
      <w:r w:rsidR="00226B15">
        <w:t xml:space="preserve">in bodo izvedeni po podpisu pogodbe, </w:t>
      </w:r>
      <w:r>
        <w:rPr>
          <w:b/>
        </w:rPr>
        <w:t xml:space="preserve">objavil v koledarju dogodkov na spletni strani </w:t>
      </w:r>
      <w:hyperlink r:id="rId11">
        <w:r w:rsidRPr="00EE2292">
          <w:rPr>
            <w:b/>
            <w:color w:val="auto"/>
            <w:u w:val="single"/>
          </w:rPr>
          <w:t>http://www.mojaobcina.si/trebnje/</w:t>
        </w:r>
      </w:hyperlink>
      <w:hyperlink r:id="rId12">
        <w:r w:rsidRPr="00EE2292">
          <w:rPr>
            <w:b/>
            <w:color w:val="auto"/>
            <w:u w:val="single"/>
          </w:rPr>
          <w:t xml:space="preserve"> </w:t>
        </w:r>
      </w:hyperlink>
      <w:r w:rsidRPr="00EE2292">
        <w:rPr>
          <w:b/>
          <w:u w:val="single"/>
        </w:rPr>
        <w:t>ter</w:t>
      </w:r>
      <w:r>
        <w:rPr>
          <w:b/>
        </w:rPr>
        <w:t xml:space="preserve"> v 7 dneh po dogodku na omenjeni spletni strani o tem objavil članek</w:t>
      </w:r>
      <w:r>
        <w:t xml:space="preserve"> v dolžini najmanj</w:t>
      </w:r>
      <w:r w:rsidR="00226B15">
        <w:t xml:space="preserve"> 600 znakov (brez presledkov).  </w:t>
      </w:r>
    </w:p>
    <w:p w14:paraId="02F39E66" w14:textId="77777777" w:rsidR="00D82250" w:rsidRDefault="000177B6">
      <w:pPr>
        <w:spacing w:after="0" w:line="259" w:lineRule="auto"/>
        <w:ind w:left="0" w:firstLine="0"/>
        <w:jc w:val="left"/>
      </w:pPr>
      <w:r>
        <w:t xml:space="preserve"> </w:t>
      </w:r>
    </w:p>
    <w:p w14:paraId="57106BD2" w14:textId="77777777" w:rsidR="00D82250" w:rsidRDefault="000177B6">
      <w:pPr>
        <w:ind w:left="-5"/>
      </w:pPr>
      <w:r>
        <w:t xml:space="preserve">V primerih, ko program, dogodek oziroma prireditev organizira občina, se je izvajalec na podlagi poziva občine dolžan odzvati na poziv in sodelovati pri izvedbi programa, projekta, dogodka oziroma prireditve občine. </w:t>
      </w:r>
    </w:p>
    <w:p w14:paraId="2C053D0C" w14:textId="77777777" w:rsidR="00D82250" w:rsidRDefault="000177B6">
      <w:pPr>
        <w:spacing w:after="0" w:line="259" w:lineRule="auto"/>
        <w:ind w:left="0" w:firstLine="0"/>
        <w:jc w:val="left"/>
      </w:pPr>
      <w:r>
        <w:t xml:space="preserve"> </w:t>
      </w:r>
    </w:p>
    <w:p w14:paraId="6003B319" w14:textId="77777777" w:rsidR="00D82250" w:rsidRDefault="000177B6" w:rsidP="00790E9B">
      <w:pPr>
        <w:ind w:left="-5"/>
      </w:pPr>
      <w:r>
        <w:t xml:space="preserve">V kolikor izvajalec pogodbenih obveznosti, ki so navedene v tem členu, ne bo izpolnil, bodo kršitve upoštevane pri kriterijih za višino sofinanciranja programov iz te izvedbe v naslednjem letu.  </w:t>
      </w:r>
    </w:p>
    <w:p w14:paraId="08FAB9B3" w14:textId="77777777" w:rsidR="00EA09C8" w:rsidRDefault="00EA09C8" w:rsidP="00790E9B">
      <w:pPr>
        <w:ind w:left="-5"/>
      </w:pPr>
    </w:p>
    <w:p w14:paraId="15B2C5EC" w14:textId="77777777" w:rsidR="00D82250" w:rsidRDefault="000177B6" w:rsidP="0088136C">
      <w:pPr>
        <w:numPr>
          <w:ilvl w:val="0"/>
          <w:numId w:val="5"/>
        </w:numPr>
        <w:spacing w:after="0" w:line="259" w:lineRule="auto"/>
        <w:ind w:right="2"/>
        <w:jc w:val="center"/>
      </w:pPr>
      <w:r>
        <w:t xml:space="preserve">člen </w:t>
      </w:r>
    </w:p>
    <w:p w14:paraId="065FA390" w14:textId="77777777" w:rsidR="00D82250" w:rsidRDefault="000177B6">
      <w:pPr>
        <w:spacing w:after="0" w:line="259" w:lineRule="auto"/>
        <w:ind w:left="0" w:firstLine="0"/>
        <w:jc w:val="left"/>
      </w:pPr>
      <w:r>
        <w:t xml:space="preserve"> </w:t>
      </w:r>
    </w:p>
    <w:p w14:paraId="1E1280F7" w14:textId="77777777" w:rsidR="00D82250" w:rsidRDefault="000177B6">
      <w:pPr>
        <w:spacing w:after="25"/>
        <w:ind w:left="-5"/>
      </w:pPr>
      <w:r>
        <w:t xml:space="preserve">Neizpolnjevanje določil te pogodbe predstavlja omejitveni razlog, da izvajalec ne more pridobiti sredstev za sofinanciranje programov športa v naslednjem </w:t>
      </w:r>
      <w:r w:rsidR="003A513B">
        <w:t>razpisu. V tem primeru se prijava na razpis zavrne.</w:t>
      </w:r>
    </w:p>
    <w:p w14:paraId="46EA394E" w14:textId="77777777" w:rsidR="00D82250" w:rsidRDefault="000177B6">
      <w:pPr>
        <w:spacing w:after="0" w:line="259" w:lineRule="auto"/>
        <w:ind w:left="0" w:firstLine="0"/>
        <w:jc w:val="left"/>
      </w:pPr>
      <w:r>
        <w:t xml:space="preserve"> </w:t>
      </w:r>
    </w:p>
    <w:p w14:paraId="22A53A4F" w14:textId="77777777" w:rsidR="00D82250" w:rsidRDefault="000177B6" w:rsidP="0088136C">
      <w:pPr>
        <w:numPr>
          <w:ilvl w:val="0"/>
          <w:numId w:val="5"/>
        </w:numPr>
        <w:ind w:right="2"/>
        <w:jc w:val="center"/>
      </w:pPr>
      <w:r>
        <w:t xml:space="preserve">člen </w:t>
      </w:r>
    </w:p>
    <w:p w14:paraId="37BA9B6D" w14:textId="77777777" w:rsidR="001B1A3F" w:rsidRDefault="001B1A3F" w:rsidP="001B1A3F">
      <w:pPr>
        <w:ind w:left="607" w:right="2" w:firstLine="0"/>
      </w:pPr>
    </w:p>
    <w:p w14:paraId="0CE97D51" w14:textId="18874BE5" w:rsidR="00D82250" w:rsidRDefault="000177B6" w:rsidP="008B6BE8">
      <w:pPr>
        <w:spacing w:after="12" w:line="259" w:lineRule="auto"/>
        <w:ind w:left="0" w:firstLine="0"/>
        <w:jc w:val="left"/>
      </w:pPr>
      <w:r>
        <w:t xml:space="preserve">Pogodbeni stranki sta soglasni, da bosta morebitne spore reševali prvenstveno sporazumno, v nasprotnem primeru pa bo o sporu odločalo stvarno pristojno sodišče.  </w:t>
      </w:r>
    </w:p>
    <w:p w14:paraId="7479424C" w14:textId="77777777" w:rsidR="00D82250" w:rsidRDefault="000177B6">
      <w:pPr>
        <w:spacing w:after="0" w:line="259" w:lineRule="auto"/>
        <w:ind w:left="0" w:firstLine="0"/>
        <w:jc w:val="left"/>
      </w:pPr>
      <w:r>
        <w:t xml:space="preserve"> </w:t>
      </w:r>
    </w:p>
    <w:p w14:paraId="6AF14E73" w14:textId="77777777" w:rsidR="00D82250" w:rsidRDefault="000177B6" w:rsidP="0088136C">
      <w:pPr>
        <w:numPr>
          <w:ilvl w:val="0"/>
          <w:numId w:val="5"/>
        </w:numPr>
        <w:spacing w:after="0" w:line="259" w:lineRule="auto"/>
        <w:ind w:right="2"/>
        <w:jc w:val="center"/>
      </w:pPr>
      <w:r>
        <w:t xml:space="preserve">člen </w:t>
      </w:r>
    </w:p>
    <w:p w14:paraId="465B80E5" w14:textId="77777777" w:rsidR="00D82250" w:rsidRDefault="00D82250">
      <w:pPr>
        <w:spacing w:after="0" w:line="259" w:lineRule="auto"/>
        <w:ind w:left="0" w:firstLine="0"/>
        <w:jc w:val="left"/>
      </w:pPr>
    </w:p>
    <w:p w14:paraId="3F6CB96B" w14:textId="74F58187" w:rsidR="00D82250" w:rsidRDefault="000177B6">
      <w:pPr>
        <w:ind w:left="-5"/>
      </w:pPr>
      <w:r>
        <w:t>Ta pogodba je</w:t>
      </w:r>
      <w:r w:rsidR="003A513B">
        <w:t xml:space="preserve"> sestavljena in podpisana v </w:t>
      </w:r>
      <w:r w:rsidR="008B6BE8">
        <w:t>d</w:t>
      </w:r>
      <w:r w:rsidR="003A513B">
        <w:t>veh (2</w:t>
      </w:r>
      <w:r>
        <w:t>) enakih izvodih, od katerih prejme izvaja</w:t>
      </w:r>
      <w:r w:rsidR="003A513B">
        <w:t>lec en (1) izvod, Občina pa en (1) izvod.</w:t>
      </w:r>
      <w:r w:rsidR="008B6BE8">
        <w:t xml:space="preserve"> </w:t>
      </w:r>
      <w:r>
        <w:t>Pogodba velja z dnem podpisa obeh pogodbenih strank, uporablj</w:t>
      </w:r>
      <w:r w:rsidR="00EA09C8">
        <w:t xml:space="preserve">a pa se za proračunsko leto </w:t>
      </w:r>
      <w:r w:rsidR="00E00F32">
        <w:t>2023</w:t>
      </w:r>
      <w:r>
        <w:t xml:space="preserve">.  </w:t>
      </w:r>
    </w:p>
    <w:p w14:paraId="0977139A" w14:textId="3837C2A7" w:rsidR="00EE2292" w:rsidRDefault="00EE2292">
      <w:pPr>
        <w:ind w:left="-5"/>
      </w:pPr>
    </w:p>
    <w:p w14:paraId="4E3353FD" w14:textId="77777777" w:rsidR="00EE2292" w:rsidRDefault="00EE2292">
      <w:pPr>
        <w:ind w:left="-5"/>
      </w:pPr>
    </w:p>
    <w:p w14:paraId="49120ABF" w14:textId="77777777" w:rsidR="00D82250" w:rsidRDefault="000177B6">
      <w:pPr>
        <w:spacing w:after="8" w:line="259" w:lineRule="auto"/>
        <w:ind w:left="0" w:firstLine="0"/>
        <w:jc w:val="left"/>
      </w:pPr>
      <w:r>
        <w:t xml:space="preserve"> </w:t>
      </w:r>
    </w:p>
    <w:p w14:paraId="54332929" w14:textId="55475BB4" w:rsidR="00EA09C8" w:rsidRDefault="000177B6">
      <w:pPr>
        <w:ind w:left="-5"/>
      </w:pPr>
      <w:r>
        <w:t>Štev. pog.:__________________</w:t>
      </w:r>
      <w:r w:rsidR="003A513B">
        <w:t xml:space="preserve">   </w:t>
      </w:r>
      <w:r w:rsidR="00EA09C8">
        <w:tab/>
      </w:r>
      <w:r w:rsidR="00EA09C8">
        <w:tab/>
      </w:r>
      <w:r w:rsidR="00EA09C8">
        <w:tab/>
      </w:r>
      <w:r w:rsidR="00C078FA">
        <w:t xml:space="preserve">           </w:t>
      </w:r>
      <w:r w:rsidR="0076140C">
        <w:t>Š</w:t>
      </w:r>
      <w:r w:rsidR="0089471F">
        <w:t>tev. pog.: 67</w:t>
      </w:r>
      <w:r w:rsidR="00A67170">
        <w:t>1</w:t>
      </w:r>
      <w:r w:rsidR="0089471F">
        <w:t>-2/</w:t>
      </w:r>
      <w:r w:rsidR="00E00F32">
        <w:t>2023</w:t>
      </w:r>
    </w:p>
    <w:p w14:paraId="49BEF9B0" w14:textId="064D6C45" w:rsidR="00D82250" w:rsidRDefault="000177B6">
      <w:pPr>
        <w:ind w:left="-5"/>
      </w:pPr>
      <w:r>
        <w:t xml:space="preserve">Datum:____________________                                 </w:t>
      </w:r>
      <w:r w:rsidR="003A513B">
        <w:t xml:space="preserve">        </w:t>
      </w:r>
      <w:r>
        <w:t xml:space="preserve">Datum: _______________ </w:t>
      </w:r>
    </w:p>
    <w:p w14:paraId="1A27E656" w14:textId="77777777" w:rsidR="00C078FA" w:rsidRDefault="00C078FA" w:rsidP="00790E9B">
      <w:pPr>
        <w:spacing w:after="0" w:line="259" w:lineRule="auto"/>
        <w:ind w:left="0" w:firstLine="0"/>
        <w:jc w:val="left"/>
        <w:rPr>
          <w:b/>
        </w:rPr>
      </w:pPr>
    </w:p>
    <w:p w14:paraId="331E59AF" w14:textId="0902B70F" w:rsidR="00D82250" w:rsidRDefault="00C078FA" w:rsidP="00C078FA">
      <w:pPr>
        <w:spacing w:after="0" w:line="259" w:lineRule="auto"/>
        <w:ind w:left="0" w:firstLine="0"/>
        <w:jc w:val="left"/>
      </w:pPr>
      <w:r>
        <w:rPr>
          <w:b/>
        </w:rPr>
        <w:t>IZVAJALEC</w:t>
      </w:r>
      <w:r w:rsidR="000177B6">
        <w:t xml:space="preserve">  </w:t>
      </w:r>
      <w:r>
        <w:t xml:space="preserve">                                                                                   </w:t>
      </w:r>
      <w:r w:rsidR="003B3166">
        <w:t xml:space="preserve"> </w:t>
      </w:r>
      <w:r>
        <w:t xml:space="preserve"> </w:t>
      </w:r>
      <w:r w:rsidR="000177B6">
        <w:rPr>
          <w:b/>
        </w:rPr>
        <w:t xml:space="preserve">OBČINA TREBNJE </w:t>
      </w:r>
      <w:r w:rsidR="000177B6">
        <w:rPr>
          <w:b/>
        </w:rPr>
        <w:tab/>
        <w:t xml:space="preserve">                                                    </w:t>
      </w:r>
      <w:r>
        <w:rPr>
          <w:b/>
        </w:rPr>
        <w:t xml:space="preserve">                                              Mateja Povhe</w:t>
      </w:r>
      <w:r w:rsidR="000177B6">
        <w:rPr>
          <w:b/>
        </w:rPr>
        <w:t xml:space="preserve"> </w:t>
      </w:r>
    </w:p>
    <w:p w14:paraId="2E635E60" w14:textId="2E487E0C" w:rsidR="00D82250" w:rsidRDefault="000177B6">
      <w:pPr>
        <w:tabs>
          <w:tab w:val="center" w:pos="708"/>
          <w:tab w:val="center" w:pos="1416"/>
          <w:tab w:val="center" w:pos="2124"/>
          <w:tab w:val="center" w:pos="2833"/>
          <w:tab w:val="center" w:pos="3541"/>
          <w:tab w:val="center" w:pos="4249"/>
          <w:tab w:val="center" w:pos="4957"/>
          <w:tab w:val="center" w:pos="5665"/>
          <w:tab w:val="center" w:pos="6751"/>
        </w:tabs>
        <w:spacing w:after="3" w:line="252" w:lineRule="auto"/>
        <w:ind w:left="-15"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C078FA">
        <w:rPr>
          <w:b/>
        </w:rPr>
        <w:t xml:space="preserve">                  </w:t>
      </w:r>
      <w:r w:rsidR="003B3166">
        <w:rPr>
          <w:b/>
        </w:rPr>
        <w:t xml:space="preserve"> </w:t>
      </w:r>
      <w:r w:rsidR="00C078FA">
        <w:rPr>
          <w:b/>
        </w:rPr>
        <w:t xml:space="preserve"> </w:t>
      </w:r>
      <w:r>
        <w:rPr>
          <w:b/>
        </w:rPr>
        <w:t>ŽUPAN</w:t>
      </w:r>
      <w:r w:rsidR="00C078FA">
        <w:rPr>
          <w:b/>
        </w:rPr>
        <w:t>JA</w:t>
      </w:r>
    </w:p>
    <w:p w14:paraId="07BC210D" w14:textId="77777777" w:rsidR="00C078FA" w:rsidRDefault="00C078FA">
      <w:pPr>
        <w:tabs>
          <w:tab w:val="center" w:pos="708"/>
          <w:tab w:val="center" w:pos="1416"/>
          <w:tab w:val="center" w:pos="2124"/>
          <w:tab w:val="center" w:pos="2833"/>
          <w:tab w:val="center" w:pos="3541"/>
          <w:tab w:val="center" w:pos="4249"/>
          <w:tab w:val="center" w:pos="4957"/>
          <w:tab w:val="center" w:pos="5665"/>
          <w:tab w:val="center" w:pos="6751"/>
        </w:tabs>
        <w:spacing w:after="3" w:line="252" w:lineRule="auto"/>
        <w:ind w:left="-15" w:firstLine="0"/>
        <w:jc w:val="left"/>
      </w:pPr>
    </w:p>
    <w:sectPr w:rsidR="00C078FA">
      <w:headerReference w:type="default" r:id="rId13"/>
      <w:footerReference w:type="even" r:id="rId14"/>
      <w:footerReference w:type="default" r:id="rId15"/>
      <w:footerReference w:type="first" r:id="rId16"/>
      <w:pgSz w:w="12242" w:h="15842"/>
      <w:pgMar w:top="1421" w:right="1412" w:bottom="1473" w:left="1419" w:header="708"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0AF2" w14:textId="77777777" w:rsidR="009F46D0" w:rsidRDefault="009F46D0">
      <w:pPr>
        <w:spacing w:after="0" w:line="240" w:lineRule="auto"/>
      </w:pPr>
      <w:r>
        <w:separator/>
      </w:r>
    </w:p>
  </w:endnote>
  <w:endnote w:type="continuationSeparator" w:id="0">
    <w:p w14:paraId="28E4CBC8" w14:textId="77777777" w:rsidR="009F46D0" w:rsidRDefault="009F4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LO_Dutch">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183C" w14:textId="77777777" w:rsidR="00D82250" w:rsidRDefault="000177B6">
    <w:pPr>
      <w:tabs>
        <w:tab w:val="right" w:pos="9412"/>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DAC0" w14:textId="77777777" w:rsidR="00D82250" w:rsidRDefault="000177B6">
    <w:pPr>
      <w:tabs>
        <w:tab w:val="right" w:pos="9412"/>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CC2223" w:rsidRPr="00CC2223">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61C9" w14:textId="77777777" w:rsidR="00D82250" w:rsidRDefault="000177B6">
    <w:pPr>
      <w:tabs>
        <w:tab w:val="right" w:pos="9412"/>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E9CEA" w14:textId="77777777" w:rsidR="009F46D0" w:rsidRDefault="009F46D0">
      <w:pPr>
        <w:spacing w:after="0" w:line="240" w:lineRule="auto"/>
      </w:pPr>
      <w:r>
        <w:separator/>
      </w:r>
    </w:p>
  </w:footnote>
  <w:footnote w:type="continuationSeparator" w:id="0">
    <w:p w14:paraId="29F3DCD7" w14:textId="77777777" w:rsidR="009F46D0" w:rsidRDefault="009F4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38BA" w14:textId="77777777" w:rsidR="0090187E" w:rsidRDefault="001E031F">
    <w:pPr>
      <w:pStyle w:val="Glava"/>
    </w:pPr>
    <w:r>
      <w:rPr>
        <w:noProof/>
      </w:rPr>
      <mc:AlternateContent>
        <mc:Choice Requires="wps">
          <w:drawing>
            <wp:anchor distT="0" distB="0" distL="114300" distR="114300" simplePos="0" relativeHeight="251658240" behindDoc="0" locked="0" layoutInCell="0" allowOverlap="1" wp14:anchorId="00AD9E90" wp14:editId="1FA8A673">
              <wp:simplePos x="0" y="0"/>
              <wp:positionH relativeFrom="page">
                <wp:posOffset>901065</wp:posOffset>
              </wp:positionH>
              <wp:positionV relativeFrom="page">
                <wp:posOffset>370840</wp:posOffset>
              </wp:positionV>
              <wp:extent cx="5975985" cy="160655"/>
              <wp:effectExtent l="0" t="0" r="0" b="10795"/>
              <wp:wrapNone/>
              <wp:docPr id="220" name="Polje z besedilom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EF8D3" w14:textId="7DB4682F" w:rsidR="0090187E" w:rsidRDefault="00A37EF9">
                          <w:pPr>
                            <w:spacing w:after="0" w:line="240" w:lineRule="auto"/>
                            <w:jc w:val="right"/>
                          </w:pPr>
                          <w:r>
                            <w:t xml:space="preserve">VZOREC POGODBE </w:t>
                          </w:r>
                          <w:r w:rsidR="0090187E">
                            <w:t xml:space="preserve">– </w:t>
                          </w:r>
                          <w:r w:rsidR="00C035A8">
                            <w:t xml:space="preserve">JAVNI </w:t>
                          </w:r>
                          <w:r w:rsidR="00DE3A42">
                            <w:t xml:space="preserve">RAZPIS ŠPORT </w:t>
                          </w:r>
                          <w:r w:rsidR="00E00F32">
                            <w:t>2023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0AD9E90" id="_x0000_t202" coordsize="21600,21600" o:spt="202" path="m,l,21600r21600,l21600,xe">
              <v:stroke joinstyle="miter"/>
              <v:path gradientshapeok="t" o:connecttype="rect"/>
            </v:shapetype>
            <v:shape id="Polje z besedilom 220" o:spid="_x0000_s1026" type="#_x0000_t202" style="position:absolute;left:0;text-align:left;margin-left:70.95pt;margin-top:29.2pt;width:470.55pt;height:12.6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" o:allowincell="f" filled="f" stroked="f">
              <v:textbox style="mso-fit-shape-to-text:t" inset=",0,,0">
                <w:txbxContent>
                  <w:p w14:paraId="303EF8D3" w14:textId="7DB4682F" w:rsidR="0090187E" w:rsidRDefault="00A37EF9">
                    <w:pPr>
                      <w:spacing w:after="0" w:line="240" w:lineRule="auto"/>
                      <w:jc w:val="right"/>
                    </w:pPr>
                    <w:r>
                      <w:t xml:space="preserve">VZOREC POGODBE </w:t>
                    </w:r>
                    <w:r w:rsidR="0090187E">
                      <w:t xml:space="preserve">– </w:t>
                    </w:r>
                    <w:r w:rsidR="00C035A8">
                      <w:t xml:space="preserve">JAVNI </w:t>
                    </w:r>
                    <w:r w:rsidR="00DE3A42">
                      <w:t xml:space="preserve">RAZPIS ŠPORT </w:t>
                    </w:r>
                    <w:r w:rsidR="00E00F32">
                      <w:t>2023</w:t>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0" allowOverlap="1" wp14:anchorId="24063CBB" wp14:editId="1E54A4B2">
              <wp:simplePos x="0" y="0"/>
              <wp:positionH relativeFrom="page">
                <wp:posOffset>6877050</wp:posOffset>
              </wp:positionH>
              <wp:positionV relativeFrom="page">
                <wp:posOffset>370840</wp:posOffset>
              </wp:positionV>
              <wp:extent cx="895350" cy="160655"/>
              <wp:effectExtent l="0" t="0" r="0" b="0"/>
              <wp:wrapNone/>
              <wp:docPr id="221" name="Polje z besedilom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60655"/>
                      </a:xfrm>
                      <a:prstGeom prst="rect">
                        <a:avLst/>
                      </a:prstGeom>
                      <a:solidFill>
                        <a:srgbClr val="70AD47">
                          <a:lumMod val="60000"/>
                          <a:lumOff val="40000"/>
                        </a:srgbClr>
                      </a:solidFill>
                      <a:ln>
                        <a:noFill/>
                      </a:ln>
                    </wps:spPr>
                    <wps:txbx>
                      <w:txbxContent>
                        <w:p w14:paraId="788DAB4E" w14:textId="77777777" w:rsidR="0090187E" w:rsidRPr="0090187E" w:rsidRDefault="0090187E">
                          <w:pPr>
                            <w:spacing w:after="0" w:line="240" w:lineRule="auto"/>
                            <w:rPr>
                              <w:color w:val="FFFFFF"/>
                            </w:rPr>
                          </w:pPr>
                          <w:r w:rsidRPr="0090187E">
                            <w:rPr>
                              <w:color w:val="auto"/>
                            </w:rPr>
                            <w:fldChar w:fldCharType="begin"/>
                          </w:r>
                          <w:r>
                            <w:instrText>PAGE   \* MERGEFORMAT</w:instrText>
                          </w:r>
                          <w:r w:rsidRPr="0090187E">
                            <w:rPr>
                              <w:color w:val="auto"/>
                            </w:rPr>
                            <w:fldChar w:fldCharType="separate"/>
                          </w:r>
                          <w:r w:rsidR="00CC2223" w:rsidRPr="00CC2223">
                            <w:rPr>
                              <w:noProof/>
                              <w:color w:val="FFFFFF"/>
                            </w:rPr>
                            <w:t>1</w:t>
                          </w:r>
                          <w:r w:rsidRPr="0090187E">
                            <w:rPr>
                              <w:color w:val="FFFFF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4063CBB" id="Polje z besedilom 221" o:spid="_x0000_s1027" type="#_x0000_t202" style="position:absolute;left:0;text-align:left;margin-left:541.5pt;margin-top:29.2pt;width:70.5pt;height:12.6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" o:allowincell="f" fillcolor="#a9d18e" stroked="f">
              <v:textbox style="mso-fit-shape-to-text:t" inset=",0,,0">
                <w:txbxContent>
                  <w:p w14:paraId="788DAB4E" w14:textId="77777777" w:rsidR="0090187E" w:rsidRPr="0090187E" w:rsidRDefault="0090187E">
                    <w:pPr>
                      <w:spacing w:after="0" w:line="240" w:lineRule="auto"/>
                      <w:rPr>
                        <w:color w:val="FFFFFF"/>
                      </w:rPr>
                    </w:pPr>
                    <w:r w:rsidRPr="0090187E">
                      <w:rPr>
                        <w:color w:val="auto"/>
                      </w:rPr>
                      <w:fldChar w:fldCharType="begin"/>
                    </w:r>
                    <w:r>
                      <w:instrText>PAGE   \* MERGEFORMAT</w:instrText>
                    </w:r>
                    <w:r w:rsidRPr="0090187E">
                      <w:rPr>
                        <w:color w:val="auto"/>
                      </w:rPr>
                      <w:fldChar w:fldCharType="separate"/>
                    </w:r>
                    <w:r w:rsidR="00CC2223" w:rsidRPr="00CC2223">
                      <w:rPr>
                        <w:noProof/>
                        <w:color w:val="FFFFFF"/>
                      </w:rPr>
                      <w:t>1</w:t>
                    </w:r>
                    <w:r w:rsidRPr="0090187E">
                      <w:rPr>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13454"/>
    <w:multiLevelType w:val="hybridMultilevel"/>
    <w:tmpl w:val="E38AD314"/>
    <w:lvl w:ilvl="0" w:tplc="A9A8112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620505"/>
    <w:multiLevelType w:val="hybridMultilevel"/>
    <w:tmpl w:val="49467264"/>
    <w:lvl w:ilvl="0" w:tplc="CB0051A0">
      <w:start w:val="8"/>
      <w:numFmt w:val="decimal"/>
      <w:lvlText w:val="%1."/>
      <w:lvlJc w:val="left"/>
      <w:pPr>
        <w:ind w:left="607" w:hanging="360"/>
      </w:pPr>
      <w:rPr>
        <w:rFonts w:hint="default"/>
      </w:rPr>
    </w:lvl>
    <w:lvl w:ilvl="1" w:tplc="04240019" w:tentative="1">
      <w:start w:val="1"/>
      <w:numFmt w:val="lowerLetter"/>
      <w:lvlText w:val="%2."/>
      <w:lvlJc w:val="left"/>
      <w:pPr>
        <w:ind w:left="1327" w:hanging="360"/>
      </w:pPr>
    </w:lvl>
    <w:lvl w:ilvl="2" w:tplc="0424001B" w:tentative="1">
      <w:start w:val="1"/>
      <w:numFmt w:val="lowerRoman"/>
      <w:lvlText w:val="%3."/>
      <w:lvlJc w:val="right"/>
      <w:pPr>
        <w:ind w:left="2047" w:hanging="180"/>
      </w:pPr>
    </w:lvl>
    <w:lvl w:ilvl="3" w:tplc="0424000F" w:tentative="1">
      <w:start w:val="1"/>
      <w:numFmt w:val="decimal"/>
      <w:lvlText w:val="%4."/>
      <w:lvlJc w:val="left"/>
      <w:pPr>
        <w:ind w:left="2767" w:hanging="360"/>
      </w:pPr>
    </w:lvl>
    <w:lvl w:ilvl="4" w:tplc="04240019" w:tentative="1">
      <w:start w:val="1"/>
      <w:numFmt w:val="lowerLetter"/>
      <w:lvlText w:val="%5."/>
      <w:lvlJc w:val="left"/>
      <w:pPr>
        <w:ind w:left="3487" w:hanging="360"/>
      </w:pPr>
    </w:lvl>
    <w:lvl w:ilvl="5" w:tplc="0424001B" w:tentative="1">
      <w:start w:val="1"/>
      <w:numFmt w:val="lowerRoman"/>
      <w:lvlText w:val="%6."/>
      <w:lvlJc w:val="right"/>
      <w:pPr>
        <w:ind w:left="4207" w:hanging="180"/>
      </w:pPr>
    </w:lvl>
    <w:lvl w:ilvl="6" w:tplc="0424000F" w:tentative="1">
      <w:start w:val="1"/>
      <w:numFmt w:val="decimal"/>
      <w:lvlText w:val="%7."/>
      <w:lvlJc w:val="left"/>
      <w:pPr>
        <w:ind w:left="4927" w:hanging="360"/>
      </w:pPr>
    </w:lvl>
    <w:lvl w:ilvl="7" w:tplc="04240019" w:tentative="1">
      <w:start w:val="1"/>
      <w:numFmt w:val="lowerLetter"/>
      <w:lvlText w:val="%8."/>
      <w:lvlJc w:val="left"/>
      <w:pPr>
        <w:ind w:left="5647" w:hanging="360"/>
      </w:pPr>
    </w:lvl>
    <w:lvl w:ilvl="8" w:tplc="0424001B" w:tentative="1">
      <w:start w:val="1"/>
      <w:numFmt w:val="lowerRoman"/>
      <w:lvlText w:val="%9."/>
      <w:lvlJc w:val="right"/>
      <w:pPr>
        <w:ind w:left="6367" w:hanging="180"/>
      </w:pPr>
    </w:lvl>
  </w:abstractNum>
  <w:abstractNum w:abstractNumId="2" w15:restartNumberingAfterBreak="0">
    <w:nsid w:val="2A320B36"/>
    <w:multiLevelType w:val="hybridMultilevel"/>
    <w:tmpl w:val="7136A724"/>
    <w:lvl w:ilvl="0" w:tplc="9E7A19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884A7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EAFFD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7659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AEB3D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D66F9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1292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5EBD0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CCA10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F321EB"/>
    <w:multiLevelType w:val="hybridMultilevel"/>
    <w:tmpl w:val="D86E8EAE"/>
    <w:lvl w:ilvl="0" w:tplc="35DA3D4A">
      <w:start w:val="1"/>
      <w:numFmt w:val="upperLetter"/>
      <w:lvlText w:val="%1)"/>
      <w:lvlJc w:val="left"/>
      <w:pPr>
        <w:ind w:left="350" w:hanging="360"/>
      </w:pPr>
      <w:rPr>
        <w:rFonts w:hint="default"/>
      </w:rPr>
    </w:lvl>
    <w:lvl w:ilvl="1" w:tplc="04240019" w:tentative="1">
      <w:start w:val="1"/>
      <w:numFmt w:val="lowerLetter"/>
      <w:lvlText w:val="%2."/>
      <w:lvlJc w:val="left"/>
      <w:pPr>
        <w:ind w:left="1070" w:hanging="360"/>
      </w:pPr>
    </w:lvl>
    <w:lvl w:ilvl="2" w:tplc="0424001B" w:tentative="1">
      <w:start w:val="1"/>
      <w:numFmt w:val="lowerRoman"/>
      <w:lvlText w:val="%3."/>
      <w:lvlJc w:val="right"/>
      <w:pPr>
        <w:ind w:left="1790" w:hanging="180"/>
      </w:pPr>
    </w:lvl>
    <w:lvl w:ilvl="3" w:tplc="0424000F" w:tentative="1">
      <w:start w:val="1"/>
      <w:numFmt w:val="decimal"/>
      <w:lvlText w:val="%4."/>
      <w:lvlJc w:val="left"/>
      <w:pPr>
        <w:ind w:left="2510" w:hanging="360"/>
      </w:pPr>
    </w:lvl>
    <w:lvl w:ilvl="4" w:tplc="04240019" w:tentative="1">
      <w:start w:val="1"/>
      <w:numFmt w:val="lowerLetter"/>
      <w:lvlText w:val="%5."/>
      <w:lvlJc w:val="left"/>
      <w:pPr>
        <w:ind w:left="3230" w:hanging="360"/>
      </w:pPr>
    </w:lvl>
    <w:lvl w:ilvl="5" w:tplc="0424001B" w:tentative="1">
      <w:start w:val="1"/>
      <w:numFmt w:val="lowerRoman"/>
      <w:lvlText w:val="%6."/>
      <w:lvlJc w:val="right"/>
      <w:pPr>
        <w:ind w:left="3950" w:hanging="180"/>
      </w:pPr>
    </w:lvl>
    <w:lvl w:ilvl="6" w:tplc="0424000F" w:tentative="1">
      <w:start w:val="1"/>
      <w:numFmt w:val="decimal"/>
      <w:lvlText w:val="%7."/>
      <w:lvlJc w:val="left"/>
      <w:pPr>
        <w:ind w:left="4670" w:hanging="360"/>
      </w:pPr>
    </w:lvl>
    <w:lvl w:ilvl="7" w:tplc="04240019" w:tentative="1">
      <w:start w:val="1"/>
      <w:numFmt w:val="lowerLetter"/>
      <w:lvlText w:val="%8."/>
      <w:lvlJc w:val="left"/>
      <w:pPr>
        <w:ind w:left="5390" w:hanging="360"/>
      </w:pPr>
    </w:lvl>
    <w:lvl w:ilvl="8" w:tplc="0424001B" w:tentative="1">
      <w:start w:val="1"/>
      <w:numFmt w:val="lowerRoman"/>
      <w:lvlText w:val="%9."/>
      <w:lvlJc w:val="right"/>
      <w:pPr>
        <w:ind w:left="6110" w:hanging="180"/>
      </w:pPr>
    </w:lvl>
  </w:abstractNum>
  <w:abstractNum w:abstractNumId="4" w15:restartNumberingAfterBreak="0">
    <w:nsid w:val="499065EA"/>
    <w:multiLevelType w:val="hybridMultilevel"/>
    <w:tmpl w:val="83860A82"/>
    <w:lvl w:ilvl="0" w:tplc="C7C8C5D8">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130499"/>
    <w:multiLevelType w:val="hybridMultilevel"/>
    <w:tmpl w:val="459003FC"/>
    <w:lvl w:ilvl="0" w:tplc="2434549C">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BAA720">
      <w:start w:val="1"/>
      <w:numFmt w:val="lowerLetter"/>
      <w:lvlText w:val="%2"/>
      <w:lvlJc w:val="left"/>
      <w:pPr>
        <w:ind w:left="2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CE5316">
      <w:start w:val="1"/>
      <w:numFmt w:val="decimal"/>
      <w:lvlRestart w:val="0"/>
      <w:lvlText w:val="%3."/>
      <w:lvlJc w:val="left"/>
      <w:pPr>
        <w:ind w:left="3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14ED06">
      <w:start w:val="1"/>
      <w:numFmt w:val="decimal"/>
      <w:lvlText w:val="%4"/>
      <w:lvlJc w:val="left"/>
      <w:pPr>
        <w:ind w:left="5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08946A">
      <w:start w:val="1"/>
      <w:numFmt w:val="lowerLetter"/>
      <w:lvlText w:val="%5"/>
      <w:lvlJc w:val="left"/>
      <w:pPr>
        <w:ind w:left="6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969B02">
      <w:start w:val="1"/>
      <w:numFmt w:val="lowerRoman"/>
      <w:lvlText w:val="%6"/>
      <w:lvlJc w:val="left"/>
      <w:pPr>
        <w:ind w:left="6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3EB420">
      <w:start w:val="1"/>
      <w:numFmt w:val="decimal"/>
      <w:lvlText w:val="%7"/>
      <w:lvlJc w:val="left"/>
      <w:pPr>
        <w:ind w:left="7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1CB2CE">
      <w:start w:val="1"/>
      <w:numFmt w:val="lowerLetter"/>
      <w:lvlText w:val="%8"/>
      <w:lvlJc w:val="left"/>
      <w:pPr>
        <w:ind w:left="8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B0CF1C">
      <w:start w:val="1"/>
      <w:numFmt w:val="lowerRoman"/>
      <w:lvlText w:val="%9"/>
      <w:lvlJc w:val="left"/>
      <w:pPr>
        <w:ind w:left="8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3AD381D"/>
    <w:multiLevelType w:val="hybridMultilevel"/>
    <w:tmpl w:val="D7044C3A"/>
    <w:lvl w:ilvl="0" w:tplc="A5A894AC">
      <w:start w:val="1"/>
      <w:numFmt w:val="bullet"/>
      <w:lvlText w:val="-"/>
      <w:lvlJc w:val="left"/>
      <w:pPr>
        <w:ind w:left="345" w:hanging="360"/>
      </w:pPr>
      <w:rPr>
        <w:rFonts w:ascii="Arial" w:eastAsia="Arial" w:hAnsi="Arial" w:cs="Arial"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7" w15:restartNumberingAfterBreak="0">
    <w:nsid w:val="66605007"/>
    <w:multiLevelType w:val="hybridMultilevel"/>
    <w:tmpl w:val="E5601C96"/>
    <w:lvl w:ilvl="0" w:tplc="E7E4C38A">
      <w:start w:val="10"/>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268888">
      <w:start w:val="1"/>
      <w:numFmt w:val="lowerLetter"/>
      <w:lvlText w:val="%2"/>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02C8E8">
      <w:start w:val="1"/>
      <w:numFmt w:val="lowerRoman"/>
      <w:lvlText w:val="%3"/>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8A1F22">
      <w:start w:val="1"/>
      <w:numFmt w:val="decimal"/>
      <w:lvlText w:val="%4"/>
      <w:lvlJc w:val="left"/>
      <w:pPr>
        <w:ind w:left="6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20EC2">
      <w:start w:val="1"/>
      <w:numFmt w:val="lowerLetter"/>
      <w:lvlText w:val="%5"/>
      <w:lvlJc w:val="left"/>
      <w:pPr>
        <w:ind w:left="7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A48F56">
      <w:start w:val="1"/>
      <w:numFmt w:val="lowerRoman"/>
      <w:lvlText w:val="%6"/>
      <w:lvlJc w:val="left"/>
      <w:pPr>
        <w:ind w:left="8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06E14A">
      <w:start w:val="1"/>
      <w:numFmt w:val="decimal"/>
      <w:lvlText w:val="%7"/>
      <w:lvlJc w:val="left"/>
      <w:pPr>
        <w:ind w:left="9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32FD50">
      <w:start w:val="1"/>
      <w:numFmt w:val="lowerLetter"/>
      <w:lvlText w:val="%8"/>
      <w:lvlJc w:val="left"/>
      <w:pPr>
        <w:ind w:left="9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CC5CD2">
      <w:start w:val="1"/>
      <w:numFmt w:val="lowerRoman"/>
      <w:lvlText w:val="%9"/>
      <w:lvlJc w:val="left"/>
      <w:pPr>
        <w:ind w:left="10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B42CEA"/>
    <w:multiLevelType w:val="hybridMultilevel"/>
    <w:tmpl w:val="0AE085CE"/>
    <w:lvl w:ilvl="0" w:tplc="A5A894AC">
      <w:start w:val="1"/>
      <w:numFmt w:val="bullet"/>
      <w:lvlText w:val="-"/>
      <w:lvlJc w:val="left"/>
      <w:pPr>
        <w:ind w:left="345" w:hanging="360"/>
      </w:pPr>
      <w:rPr>
        <w:rFonts w:ascii="Arial" w:eastAsia="Arial" w:hAnsi="Arial" w:cs="Arial" w:hint="default"/>
      </w:rPr>
    </w:lvl>
    <w:lvl w:ilvl="1" w:tplc="04240003" w:tentative="1">
      <w:start w:val="1"/>
      <w:numFmt w:val="bullet"/>
      <w:lvlText w:val="o"/>
      <w:lvlJc w:val="left"/>
      <w:pPr>
        <w:ind w:left="1065" w:hanging="360"/>
      </w:pPr>
      <w:rPr>
        <w:rFonts w:ascii="Courier New" w:hAnsi="Courier New" w:cs="Courier New" w:hint="default"/>
      </w:rPr>
    </w:lvl>
    <w:lvl w:ilvl="2" w:tplc="04240005" w:tentative="1">
      <w:start w:val="1"/>
      <w:numFmt w:val="bullet"/>
      <w:lvlText w:val=""/>
      <w:lvlJc w:val="left"/>
      <w:pPr>
        <w:ind w:left="1785" w:hanging="360"/>
      </w:pPr>
      <w:rPr>
        <w:rFonts w:ascii="Wingdings" w:hAnsi="Wingdings" w:hint="default"/>
      </w:rPr>
    </w:lvl>
    <w:lvl w:ilvl="3" w:tplc="04240001" w:tentative="1">
      <w:start w:val="1"/>
      <w:numFmt w:val="bullet"/>
      <w:lvlText w:val=""/>
      <w:lvlJc w:val="left"/>
      <w:pPr>
        <w:ind w:left="2505" w:hanging="360"/>
      </w:pPr>
      <w:rPr>
        <w:rFonts w:ascii="Symbol" w:hAnsi="Symbol" w:hint="default"/>
      </w:rPr>
    </w:lvl>
    <w:lvl w:ilvl="4" w:tplc="04240003" w:tentative="1">
      <w:start w:val="1"/>
      <w:numFmt w:val="bullet"/>
      <w:lvlText w:val="o"/>
      <w:lvlJc w:val="left"/>
      <w:pPr>
        <w:ind w:left="3225" w:hanging="360"/>
      </w:pPr>
      <w:rPr>
        <w:rFonts w:ascii="Courier New" w:hAnsi="Courier New" w:cs="Courier New" w:hint="default"/>
      </w:rPr>
    </w:lvl>
    <w:lvl w:ilvl="5" w:tplc="04240005" w:tentative="1">
      <w:start w:val="1"/>
      <w:numFmt w:val="bullet"/>
      <w:lvlText w:val=""/>
      <w:lvlJc w:val="left"/>
      <w:pPr>
        <w:ind w:left="3945" w:hanging="360"/>
      </w:pPr>
      <w:rPr>
        <w:rFonts w:ascii="Wingdings" w:hAnsi="Wingdings" w:hint="default"/>
      </w:rPr>
    </w:lvl>
    <w:lvl w:ilvl="6" w:tplc="04240001" w:tentative="1">
      <w:start w:val="1"/>
      <w:numFmt w:val="bullet"/>
      <w:lvlText w:val=""/>
      <w:lvlJc w:val="left"/>
      <w:pPr>
        <w:ind w:left="4665" w:hanging="360"/>
      </w:pPr>
      <w:rPr>
        <w:rFonts w:ascii="Symbol" w:hAnsi="Symbol" w:hint="default"/>
      </w:rPr>
    </w:lvl>
    <w:lvl w:ilvl="7" w:tplc="04240003" w:tentative="1">
      <w:start w:val="1"/>
      <w:numFmt w:val="bullet"/>
      <w:lvlText w:val="o"/>
      <w:lvlJc w:val="left"/>
      <w:pPr>
        <w:ind w:left="5385" w:hanging="360"/>
      </w:pPr>
      <w:rPr>
        <w:rFonts w:ascii="Courier New" w:hAnsi="Courier New" w:cs="Courier New" w:hint="default"/>
      </w:rPr>
    </w:lvl>
    <w:lvl w:ilvl="8" w:tplc="04240005" w:tentative="1">
      <w:start w:val="1"/>
      <w:numFmt w:val="bullet"/>
      <w:lvlText w:val=""/>
      <w:lvlJc w:val="left"/>
      <w:pPr>
        <w:ind w:left="6105" w:hanging="360"/>
      </w:pPr>
      <w:rPr>
        <w:rFonts w:ascii="Wingdings" w:hAnsi="Wingdings" w:hint="default"/>
      </w:rPr>
    </w:lvl>
  </w:abstractNum>
  <w:abstractNum w:abstractNumId="9" w15:restartNumberingAfterBreak="0">
    <w:nsid w:val="749A0414"/>
    <w:multiLevelType w:val="hybridMultilevel"/>
    <w:tmpl w:val="7CC03CDA"/>
    <w:lvl w:ilvl="0" w:tplc="CB0051A0">
      <w:start w:val="1"/>
      <w:numFmt w:val="decimal"/>
      <w:lvlText w:val="%1."/>
      <w:lvlJc w:val="left"/>
      <w:pPr>
        <w:ind w:left="607" w:hanging="360"/>
      </w:pPr>
      <w:rPr>
        <w:rFonts w:hint="default"/>
      </w:rPr>
    </w:lvl>
    <w:lvl w:ilvl="1" w:tplc="04240019" w:tentative="1">
      <w:start w:val="1"/>
      <w:numFmt w:val="lowerLetter"/>
      <w:lvlText w:val="%2."/>
      <w:lvlJc w:val="left"/>
      <w:pPr>
        <w:ind w:left="1327" w:hanging="360"/>
      </w:pPr>
    </w:lvl>
    <w:lvl w:ilvl="2" w:tplc="0424001B" w:tentative="1">
      <w:start w:val="1"/>
      <w:numFmt w:val="lowerRoman"/>
      <w:lvlText w:val="%3."/>
      <w:lvlJc w:val="right"/>
      <w:pPr>
        <w:ind w:left="2047" w:hanging="180"/>
      </w:pPr>
    </w:lvl>
    <w:lvl w:ilvl="3" w:tplc="0424000F" w:tentative="1">
      <w:start w:val="1"/>
      <w:numFmt w:val="decimal"/>
      <w:lvlText w:val="%4."/>
      <w:lvlJc w:val="left"/>
      <w:pPr>
        <w:ind w:left="2767" w:hanging="360"/>
      </w:pPr>
    </w:lvl>
    <w:lvl w:ilvl="4" w:tplc="04240019" w:tentative="1">
      <w:start w:val="1"/>
      <w:numFmt w:val="lowerLetter"/>
      <w:lvlText w:val="%5."/>
      <w:lvlJc w:val="left"/>
      <w:pPr>
        <w:ind w:left="3487" w:hanging="360"/>
      </w:pPr>
    </w:lvl>
    <w:lvl w:ilvl="5" w:tplc="0424001B" w:tentative="1">
      <w:start w:val="1"/>
      <w:numFmt w:val="lowerRoman"/>
      <w:lvlText w:val="%6."/>
      <w:lvlJc w:val="right"/>
      <w:pPr>
        <w:ind w:left="4207" w:hanging="180"/>
      </w:pPr>
    </w:lvl>
    <w:lvl w:ilvl="6" w:tplc="0424000F" w:tentative="1">
      <w:start w:val="1"/>
      <w:numFmt w:val="decimal"/>
      <w:lvlText w:val="%7."/>
      <w:lvlJc w:val="left"/>
      <w:pPr>
        <w:ind w:left="4927" w:hanging="360"/>
      </w:pPr>
    </w:lvl>
    <w:lvl w:ilvl="7" w:tplc="04240019" w:tentative="1">
      <w:start w:val="1"/>
      <w:numFmt w:val="lowerLetter"/>
      <w:lvlText w:val="%8."/>
      <w:lvlJc w:val="left"/>
      <w:pPr>
        <w:ind w:left="5647" w:hanging="360"/>
      </w:pPr>
    </w:lvl>
    <w:lvl w:ilvl="8" w:tplc="0424001B" w:tentative="1">
      <w:start w:val="1"/>
      <w:numFmt w:val="lowerRoman"/>
      <w:lvlText w:val="%9."/>
      <w:lvlJc w:val="right"/>
      <w:pPr>
        <w:ind w:left="6367" w:hanging="180"/>
      </w:pPr>
    </w:lvl>
  </w:abstractNum>
  <w:abstractNum w:abstractNumId="10" w15:restartNumberingAfterBreak="0">
    <w:nsid w:val="762115BB"/>
    <w:multiLevelType w:val="hybridMultilevel"/>
    <w:tmpl w:val="DC2891E6"/>
    <w:lvl w:ilvl="0" w:tplc="967808DA">
      <w:start w:val="6"/>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5A772C">
      <w:start w:val="1"/>
      <w:numFmt w:val="lowerLetter"/>
      <w:lvlText w:val="%2"/>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38D5B8">
      <w:start w:val="1"/>
      <w:numFmt w:val="lowerRoman"/>
      <w:lvlText w:val="%3"/>
      <w:lvlJc w:val="left"/>
      <w:pPr>
        <w:ind w:left="6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A85EFA">
      <w:start w:val="1"/>
      <w:numFmt w:val="decimal"/>
      <w:lvlText w:val="%4"/>
      <w:lvlJc w:val="left"/>
      <w:pPr>
        <w:ind w:left="6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2D078">
      <w:start w:val="1"/>
      <w:numFmt w:val="lowerLetter"/>
      <w:lvlText w:val="%5"/>
      <w:lvlJc w:val="left"/>
      <w:pPr>
        <w:ind w:left="7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BE5DA2">
      <w:start w:val="1"/>
      <w:numFmt w:val="lowerRoman"/>
      <w:lvlText w:val="%6"/>
      <w:lvlJc w:val="left"/>
      <w:pPr>
        <w:ind w:left="8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EE1FD2">
      <w:start w:val="1"/>
      <w:numFmt w:val="decimal"/>
      <w:lvlText w:val="%7"/>
      <w:lvlJc w:val="left"/>
      <w:pPr>
        <w:ind w:left="9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142306">
      <w:start w:val="1"/>
      <w:numFmt w:val="lowerLetter"/>
      <w:lvlText w:val="%8"/>
      <w:lvlJc w:val="left"/>
      <w:pPr>
        <w:ind w:left="9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647BC6">
      <w:start w:val="1"/>
      <w:numFmt w:val="lowerRoman"/>
      <w:lvlText w:val="%9"/>
      <w:lvlJc w:val="left"/>
      <w:pPr>
        <w:ind w:left="10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99528AE"/>
    <w:multiLevelType w:val="hybridMultilevel"/>
    <w:tmpl w:val="6C14BD32"/>
    <w:lvl w:ilvl="0" w:tplc="3538010C">
      <w:start w:val="9"/>
      <w:numFmt w:val="decimal"/>
      <w:lvlText w:val="%1."/>
      <w:lvlJc w:val="left"/>
      <w:pPr>
        <w:ind w:left="607" w:hanging="360"/>
      </w:pPr>
      <w:rPr>
        <w:rFonts w:hint="default"/>
      </w:rPr>
    </w:lvl>
    <w:lvl w:ilvl="1" w:tplc="04240019" w:tentative="1">
      <w:start w:val="1"/>
      <w:numFmt w:val="lowerLetter"/>
      <w:lvlText w:val="%2."/>
      <w:lvlJc w:val="left"/>
      <w:pPr>
        <w:ind w:left="1327" w:hanging="360"/>
      </w:pPr>
    </w:lvl>
    <w:lvl w:ilvl="2" w:tplc="0424001B" w:tentative="1">
      <w:start w:val="1"/>
      <w:numFmt w:val="lowerRoman"/>
      <w:lvlText w:val="%3."/>
      <w:lvlJc w:val="right"/>
      <w:pPr>
        <w:ind w:left="2047" w:hanging="180"/>
      </w:pPr>
    </w:lvl>
    <w:lvl w:ilvl="3" w:tplc="0424000F" w:tentative="1">
      <w:start w:val="1"/>
      <w:numFmt w:val="decimal"/>
      <w:lvlText w:val="%4."/>
      <w:lvlJc w:val="left"/>
      <w:pPr>
        <w:ind w:left="2767" w:hanging="360"/>
      </w:pPr>
    </w:lvl>
    <w:lvl w:ilvl="4" w:tplc="04240019" w:tentative="1">
      <w:start w:val="1"/>
      <w:numFmt w:val="lowerLetter"/>
      <w:lvlText w:val="%5."/>
      <w:lvlJc w:val="left"/>
      <w:pPr>
        <w:ind w:left="3487" w:hanging="360"/>
      </w:pPr>
    </w:lvl>
    <w:lvl w:ilvl="5" w:tplc="0424001B" w:tentative="1">
      <w:start w:val="1"/>
      <w:numFmt w:val="lowerRoman"/>
      <w:lvlText w:val="%6."/>
      <w:lvlJc w:val="right"/>
      <w:pPr>
        <w:ind w:left="4207" w:hanging="180"/>
      </w:pPr>
    </w:lvl>
    <w:lvl w:ilvl="6" w:tplc="0424000F" w:tentative="1">
      <w:start w:val="1"/>
      <w:numFmt w:val="decimal"/>
      <w:lvlText w:val="%7."/>
      <w:lvlJc w:val="left"/>
      <w:pPr>
        <w:ind w:left="4927" w:hanging="360"/>
      </w:pPr>
    </w:lvl>
    <w:lvl w:ilvl="7" w:tplc="04240019" w:tentative="1">
      <w:start w:val="1"/>
      <w:numFmt w:val="lowerLetter"/>
      <w:lvlText w:val="%8."/>
      <w:lvlJc w:val="left"/>
      <w:pPr>
        <w:ind w:left="5647" w:hanging="360"/>
      </w:pPr>
    </w:lvl>
    <w:lvl w:ilvl="8" w:tplc="0424001B" w:tentative="1">
      <w:start w:val="1"/>
      <w:numFmt w:val="lowerRoman"/>
      <w:lvlText w:val="%9."/>
      <w:lvlJc w:val="right"/>
      <w:pPr>
        <w:ind w:left="6367" w:hanging="180"/>
      </w:pPr>
    </w:lvl>
  </w:abstractNum>
  <w:abstractNum w:abstractNumId="12" w15:restartNumberingAfterBreak="0">
    <w:nsid w:val="7CF644C7"/>
    <w:multiLevelType w:val="hybridMultilevel"/>
    <w:tmpl w:val="AF4442BE"/>
    <w:lvl w:ilvl="0" w:tplc="2ED86DF4">
      <w:start w:val="1"/>
      <w:numFmt w:val="decimal"/>
      <w:lvlText w:val="%1."/>
      <w:lvlJc w:val="left"/>
      <w:pPr>
        <w:ind w:left="967" w:hanging="360"/>
      </w:pPr>
      <w:rPr>
        <w:rFonts w:hint="default"/>
      </w:rPr>
    </w:lvl>
    <w:lvl w:ilvl="1" w:tplc="04240019">
      <w:start w:val="1"/>
      <w:numFmt w:val="lowerLetter"/>
      <w:lvlText w:val="%2."/>
      <w:lvlJc w:val="left"/>
      <w:pPr>
        <w:ind w:left="1687" w:hanging="360"/>
      </w:pPr>
    </w:lvl>
    <w:lvl w:ilvl="2" w:tplc="0424001B" w:tentative="1">
      <w:start w:val="1"/>
      <w:numFmt w:val="lowerRoman"/>
      <w:lvlText w:val="%3."/>
      <w:lvlJc w:val="right"/>
      <w:pPr>
        <w:ind w:left="2407" w:hanging="180"/>
      </w:pPr>
    </w:lvl>
    <w:lvl w:ilvl="3" w:tplc="0424000F" w:tentative="1">
      <w:start w:val="1"/>
      <w:numFmt w:val="decimal"/>
      <w:lvlText w:val="%4."/>
      <w:lvlJc w:val="left"/>
      <w:pPr>
        <w:ind w:left="3127" w:hanging="360"/>
      </w:pPr>
    </w:lvl>
    <w:lvl w:ilvl="4" w:tplc="04240019" w:tentative="1">
      <w:start w:val="1"/>
      <w:numFmt w:val="lowerLetter"/>
      <w:lvlText w:val="%5."/>
      <w:lvlJc w:val="left"/>
      <w:pPr>
        <w:ind w:left="3847" w:hanging="360"/>
      </w:pPr>
    </w:lvl>
    <w:lvl w:ilvl="5" w:tplc="0424001B" w:tentative="1">
      <w:start w:val="1"/>
      <w:numFmt w:val="lowerRoman"/>
      <w:lvlText w:val="%6."/>
      <w:lvlJc w:val="right"/>
      <w:pPr>
        <w:ind w:left="4567" w:hanging="180"/>
      </w:pPr>
    </w:lvl>
    <w:lvl w:ilvl="6" w:tplc="0424000F" w:tentative="1">
      <w:start w:val="1"/>
      <w:numFmt w:val="decimal"/>
      <w:lvlText w:val="%7."/>
      <w:lvlJc w:val="left"/>
      <w:pPr>
        <w:ind w:left="5287" w:hanging="360"/>
      </w:pPr>
    </w:lvl>
    <w:lvl w:ilvl="7" w:tplc="04240019" w:tentative="1">
      <w:start w:val="1"/>
      <w:numFmt w:val="lowerLetter"/>
      <w:lvlText w:val="%8."/>
      <w:lvlJc w:val="left"/>
      <w:pPr>
        <w:ind w:left="6007" w:hanging="360"/>
      </w:pPr>
    </w:lvl>
    <w:lvl w:ilvl="8" w:tplc="0424001B" w:tentative="1">
      <w:start w:val="1"/>
      <w:numFmt w:val="lowerRoman"/>
      <w:lvlText w:val="%9."/>
      <w:lvlJc w:val="right"/>
      <w:pPr>
        <w:ind w:left="6727" w:hanging="180"/>
      </w:pPr>
    </w:lvl>
  </w:abstractNum>
  <w:num w:numId="1" w16cid:durableId="894464336">
    <w:abstractNumId w:val="2"/>
  </w:num>
  <w:num w:numId="2" w16cid:durableId="9531262">
    <w:abstractNumId w:val="5"/>
  </w:num>
  <w:num w:numId="3" w16cid:durableId="1845969385">
    <w:abstractNumId w:val="10"/>
  </w:num>
  <w:num w:numId="4" w16cid:durableId="21563962">
    <w:abstractNumId w:val="7"/>
  </w:num>
  <w:num w:numId="5" w16cid:durableId="1552493593">
    <w:abstractNumId w:val="9"/>
  </w:num>
  <w:num w:numId="6" w16cid:durableId="887643362">
    <w:abstractNumId w:val="8"/>
  </w:num>
  <w:num w:numId="7" w16cid:durableId="1571117298">
    <w:abstractNumId w:val="1"/>
  </w:num>
  <w:num w:numId="8" w16cid:durableId="782382994">
    <w:abstractNumId w:val="4"/>
  </w:num>
  <w:num w:numId="9" w16cid:durableId="2078435633">
    <w:abstractNumId w:val="0"/>
  </w:num>
  <w:num w:numId="10" w16cid:durableId="449445957">
    <w:abstractNumId w:val="3"/>
  </w:num>
  <w:num w:numId="11" w16cid:durableId="1053121403">
    <w:abstractNumId w:val="6"/>
  </w:num>
  <w:num w:numId="12" w16cid:durableId="1381054972">
    <w:abstractNumId w:val="12"/>
  </w:num>
  <w:num w:numId="13" w16cid:durableId="1080642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250"/>
    <w:rsid w:val="0001265F"/>
    <w:rsid w:val="000177B6"/>
    <w:rsid w:val="00066FBA"/>
    <w:rsid w:val="000E0E81"/>
    <w:rsid w:val="0015782B"/>
    <w:rsid w:val="00180EF6"/>
    <w:rsid w:val="001A772D"/>
    <w:rsid w:val="001B1A3F"/>
    <w:rsid w:val="001C6831"/>
    <w:rsid w:val="001C70EF"/>
    <w:rsid w:val="001E031F"/>
    <w:rsid w:val="001F0EE4"/>
    <w:rsid w:val="002179D7"/>
    <w:rsid w:val="00226B15"/>
    <w:rsid w:val="0023227D"/>
    <w:rsid w:val="00245E70"/>
    <w:rsid w:val="0030063E"/>
    <w:rsid w:val="0034451A"/>
    <w:rsid w:val="003470E1"/>
    <w:rsid w:val="00357D06"/>
    <w:rsid w:val="003A00CC"/>
    <w:rsid w:val="003A513B"/>
    <w:rsid w:val="003B3166"/>
    <w:rsid w:val="003B4221"/>
    <w:rsid w:val="00423153"/>
    <w:rsid w:val="00446A4B"/>
    <w:rsid w:val="00484962"/>
    <w:rsid w:val="004C31DA"/>
    <w:rsid w:val="005615F9"/>
    <w:rsid w:val="00564C81"/>
    <w:rsid w:val="00570A4D"/>
    <w:rsid w:val="00593AF5"/>
    <w:rsid w:val="005A2147"/>
    <w:rsid w:val="005A6AD0"/>
    <w:rsid w:val="005B08A9"/>
    <w:rsid w:val="005C32EA"/>
    <w:rsid w:val="00603E65"/>
    <w:rsid w:val="00612E76"/>
    <w:rsid w:val="00633F91"/>
    <w:rsid w:val="0064483A"/>
    <w:rsid w:val="006A3560"/>
    <w:rsid w:val="007328C6"/>
    <w:rsid w:val="0076140C"/>
    <w:rsid w:val="00790E9B"/>
    <w:rsid w:val="00820F40"/>
    <w:rsid w:val="00821C50"/>
    <w:rsid w:val="0084688D"/>
    <w:rsid w:val="00861F2B"/>
    <w:rsid w:val="0088136C"/>
    <w:rsid w:val="0089471F"/>
    <w:rsid w:val="008B6BE8"/>
    <w:rsid w:val="0090187E"/>
    <w:rsid w:val="009862CB"/>
    <w:rsid w:val="009F46D0"/>
    <w:rsid w:val="00A37EF9"/>
    <w:rsid w:val="00A4551E"/>
    <w:rsid w:val="00A64511"/>
    <w:rsid w:val="00A67170"/>
    <w:rsid w:val="00AB1A95"/>
    <w:rsid w:val="00AB25B3"/>
    <w:rsid w:val="00B345EA"/>
    <w:rsid w:val="00B97DFB"/>
    <w:rsid w:val="00BA02C3"/>
    <w:rsid w:val="00BA736E"/>
    <w:rsid w:val="00C00FF2"/>
    <w:rsid w:val="00C035A8"/>
    <w:rsid w:val="00C078FA"/>
    <w:rsid w:val="00C13B8F"/>
    <w:rsid w:val="00C26754"/>
    <w:rsid w:val="00C53195"/>
    <w:rsid w:val="00C85407"/>
    <w:rsid w:val="00CA2973"/>
    <w:rsid w:val="00CC2223"/>
    <w:rsid w:val="00CC2BFA"/>
    <w:rsid w:val="00CD5F9B"/>
    <w:rsid w:val="00CD71E1"/>
    <w:rsid w:val="00CE4329"/>
    <w:rsid w:val="00CF7F50"/>
    <w:rsid w:val="00D366FB"/>
    <w:rsid w:val="00D82250"/>
    <w:rsid w:val="00DE3A42"/>
    <w:rsid w:val="00DE5572"/>
    <w:rsid w:val="00DF4780"/>
    <w:rsid w:val="00E00F32"/>
    <w:rsid w:val="00E35EAC"/>
    <w:rsid w:val="00E56E1C"/>
    <w:rsid w:val="00E653B9"/>
    <w:rsid w:val="00E93367"/>
    <w:rsid w:val="00EA09C8"/>
    <w:rsid w:val="00EE016E"/>
    <w:rsid w:val="00EE19D2"/>
    <w:rsid w:val="00EE2292"/>
    <w:rsid w:val="00F5434C"/>
    <w:rsid w:val="00F7096C"/>
    <w:rsid w:val="00FD47B2"/>
    <w:rsid w:val="00FD4E16"/>
    <w:rsid w:val="00FE52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7B5A"/>
  <w15:docId w15:val="{842E3264-7F8B-4E14-9D99-258CEA91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5" w:line="250" w:lineRule="auto"/>
      <w:ind w:left="10" w:hanging="10"/>
      <w:jc w:val="both"/>
    </w:pPr>
    <w:rPr>
      <w:rFonts w:ascii="Arial" w:eastAsia="Arial" w:hAnsi="Arial" w:cs="Arial"/>
      <w:color w:val="00000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3470E1"/>
    <w:pPr>
      <w:spacing w:after="0" w:line="240" w:lineRule="auto"/>
      <w:ind w:left="0" w:firstLine="0"/>
      <w:jc w:val="center"/>
    </w:pPr>
    <w:rPr>
      <w:rFonts w:ascii="Times New Roman" w:eastAsia="Times New Roman" w:hAnsi="Times New Roman" w:cs="Times New Roman"/>
      <w:b/>
      <w:bCs/>
      <w:color w:val="auto"/>
      <w:sz w:val="24"/>
      <w:szCs w:val="24"/>
    </w:rPr>
  </w:style>
  <w:style w:type="character" w:customStyle="1" w:styleId="NaslovZnak">
    <w:name w:val="Naslov Znak"/>
    <w:link w:val="Naslov"/>
    <w:rsid w:val="003470E1"/>
    <w:rPr>
      <w:rFonts w:ascii="Times New Roman" w:hAnsi="Times New Roman"/>
      <w:b/>
      <w:bCs/>
      <w:sz w:val="24"/>
      <w:szCs w:val="24"/>
    </w:rPr>
  </w:style>
  <w:style w:type="table" w:styleId="Tabelamrea">
    <w:name w:val="Table Grid"/>
    <w:basedOn w:val="Navadnatabela"/>
    <w:uiPriority w:val="39"/>
    <w:rsid w:val="00012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0187E"/>
    <w:pPr>
      <w:tabs>
        <w:tab w:val="center" w:pos="4536"/>
        <w:tab w:val="right" w:pos="9072"/>
      </w:tabs>
    </w:pPr>
  </w:style>
  <w:style w:type="character" w:customStyle="1" w:styleId="GlavaZnak">
    <w:name w:val="Glava Znak"/>
    <w:link w:val="Glava"/>
    <w:uiPriority w:val="99"/>
    <w:rsid w:val="0090187E"/>
    <w:rPr>
      <w:rFonts w:ascii="Arial" w:eastAsia="Arial" w:hAnsi="Arial" w:cs="Arial"/>
      <w:color w:val="000000"/>
      <w:sz w:val="22"/>
      <w:szCs w:val="22"/>
    </w:rPr>
  </w:style>
  <w:style w:type="paragraph" w:styleId="Besedilooblaka">
    <w:name w:val="Balloon Text"/>
    <w:basedOn w:val="Navaden"/>
    <w:link w:val="BesedilooblakaZnak"/>
    <w:uiPriority w:val="99"/>
    <w:semiHidden/>
    <w:unhideWhenUsed/>
    <w:rsid w:val="00C035A8"/>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C035A8"/>
    <w:rPr>
      <w:rFonts w:ascii="Segoe UI" w:eastAsia="Arial" w:hAnsi="Segoe UI" w:cs="Segoe UI"/>
      <w:color w:val="000000"/>
      <w:sz w:val="18"/>
      <w:szCs w:val="18"/>
    </w:rPr>
  </w:style>
  <w:style w:type="paragraph" w:styleId="Odstavekseznama">
    <w:name w:val="List Paragraph"/>
    <w:basedOn w:val="Navaden"/>
    <w:uiPriority w:val="34"/>
    <w:qFormat/>
    <w:rsid w:val="006A3560"/>
    <w:pPr>
      <w:spacing w:after="0" w:line="260" w:lineRule="atLeast"/>
      <w:ind w:left="720" w:firstLine="0"/>
      <w:contextualSpacing/>
      <w:jc w:val="left"/>
    </w:pPr>
    <w:rPr>
      <w:rFonts w:eastAsia="Times New Roman" w:cs="Times New Roman"/>
      <w:color w:val="auto"/>
      <w:sz w:val="20"/>
      <w:szCs w:val="24"/>
      <w:lang w:eastAsia="en-US"/>
    </w:rPr>
  </w:style>
  <w:style w:type="paragraph" w:customStyle="1" w:styleId="besedilo1">
    <w:name w:val="besedilo1"/>
    <w:basedOn w:val="Navaden"/>
    <w:rsid w:val="00FD47B2"/>
    <w:pPr>
      <w:widowControl w:val="0"/>
      <w:spacing w:after="0" w:line="240" w:lineRule="auto"/>
      <w:ind w:left="0" w:firstLine="0"/>
    </w:pPr>
    <w:rPr>
      <w:rFonts w:ascii="SLO_Dutch" w:eastAsia="Times New Roman" w:hAnsi="SLO_Dutch" w:cs="Times New Roman"/>
      <w:color w:val="auto"/>
      <w:sz w:val="24"/>
      <w:szCs w:val="20"/>
    </w:rPr>
  </w:style>
  <w:style w:type="character" w:styleId="Hiperpovezava">
    <w:name w:val="Hyperlink"/>
    <w:basedOn w:val="Privzetapisavaodstavka"/>
    <w:uiPriority w:val="99"/>
    <w:semiHidden/>
    <w:unhideWhenUsed/>
    <w:rsid w:val="00446A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ebnje.s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jaobcina.si/trebnj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jaobcina.si/trebnj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rebnje.si/" TargetMode="External"/><Relationship Id="rId4" Type="http://schemas.openxmlformats.org/officeDocument/2006/relationships/settings" Target="settings.xml"/><Relationship Id="rId9" Type="http://schemas.openxmlformats.org/officeDocument/2006/relationships/hyperlink" Target="http://www.trebnje.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D50BE56-7F72-45EA-87FE-4C1E2C32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Pages>
  <Words>1760</Words>
  <Characters>10038</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OBČINA TREBNJE, Goliev trg 5, 8210 Trebnje, ki jo zastopa župan Ciril Metod Pungartnik (v nadaljevanju: Občina),</vt:lpstr>
    </vt:vector>
  </TitlesOfParts>
  <Company/>
  <LinksUpToDate>false</LinksUpToDate>
  <CharactersWithSpaces>11775</CharactersWithSpaces>
  <SharedDoc>false</SharedDoc>
  <HLinks>
    <vt:vector size="30" baseType="variant">
      <vt:variant>
        <vt:i4>1245202</vt:i4>
      </vt:variant>
      <vt:variant>
        <vt:i4>12</vt:i4>
      </vt:variant>
      <vt:variant>
        <vt:i4>0</vt:i4>
      </vt:variant>
      <vt:variant>
        <vt:i4>5</vt:i4>
      </vt:variant>
      <vt:variant>
        <vt:lpwstr>http://www.mojaobcina.si/trebnje/</vt:lpwstr>
      </vt:variant>
      <vt:variant>
        <vt:lpwstr/>
      </vt:variant>
      <vt:variant>
        <vt:i4>1245202</vt:i4>
      </vt:variant>
      <vt:variant>
        <vt:i4>9</vt:i4>
      </vt:variant>
      <vt:variant>
        <vt:i4>0</vt:i4>
      </vt:variant>
      <vt:variant>
        <vt:i4>5</vt:i4>
      </vt:variant>
      <vt:variant>
        <vt:lpwstr>http://www.mojaobcina.si/trebnje/</vt:lpwstr>
      </vt:variant>
      <vt:variant>
        <vt:lpwstr/>
      </vt:variant>
      <vt:variant>
        <vt:i4>7143533</vt:i4>
      </vt:variant>
      <vt:variant>
        <vt:i4>6</vt:i4>
      </vt:variant>
      <vt:variant>
        <vt:i4>0</vt:i4>
      </vt:variant>
      <vt:variant>
        <vt:i4>5</vt:i4>
      </vt:variant>
      <vt:variant>
        <vt:lpwstr>http://www.trebnje.si/</vt:lpwstr>
      </vt:variant>
      <vt:variant>
        <vt:lpwstr/>
      </vt:variant>
      <vt:variant>
        <vt:i4>7143533</vt:i4>
      </vt:variant>
      <vt:variant>
        <vt:i4>3</vt:i4>
      </vt:variant>
      <vt:variant>
        <vt:i4>0</vt:i4>
      </vt:variant>
      <vt:variant>
        <vt:i4>5</vt:i4>
      </vt:variant>
      <vt:variant>
        <vt:lpwstr>http://www.trebnje.si/</vt:lpwstr>
      </vt:variant>
      <vt:variant>
        <vt:lpwstr/>
      </vt:variant>
      <vt:variant>
        <vt:i4>7143533</vt:i4>
      </vt:variant>
      <vt:variant>
        <vt:i4>0</vt:i4>
      </vt:variant>
      <vt:variant>
        <vt:i4>0</vt:i4>
      </vt:variant>
      <vt:variant>
        <vt:i4>5</vt:i4>
      </vt:variant>
      <vt:variant>
        <vt:lpwstr>http://www.trebnje.si/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TREBNJE, Goliev trg 5, 8210 Trebnje, ki jo zastopa župan Ciril Metod Pungartnik (v nadaljevanju: Občina),</dc:title>
  <dc:subject/>
  <dc:creator>OBCINA</dc:creator>
  <cp:keywords/>
  <cp:lastModifiedBy>Mateja Robida</cp:lastModifiedBy>
  <cp:revision>14</cp:revision>
  <cp:lastPrinted>2023-03-24T10:13:00Z</cp:lastPrinted>
  <dcterms:created xsi:type="dcterms:W3CDTF">2022-02-10T09:19:00Z</dcterms:created>
  <dcterms:modified xsi:type="dcterms:W3CDTF">2023-04-03T07:55:00Z</dcterms:modified>
</cp:coreProperties>
</file>