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8E767" w14:textId="77777777" w:rsidR="006F73F8" w:rsidRPr="0010687D" w:rsidRDefault="002B2D97" w:rsidP="006F73F8">
      <w:pPr>
        <w:ind w:left="0"/>
        <w:rPr>
          <w:rFonts w:ascii="Arial" w:eastAsia="Times New Roman" w:hAnsi="Arial" w:cs="Arial"/>
          <w:sz w:val="22"/>
          <w:szCs w:val="22"/>
          <w:lang w:eastAsia="sl-SI"/>
        </w:rPr>
      </w:pPr>
      <w:r w:rsidRPr="0010687D">
        <w:rPr>
          <w:rFonts w:ascii="Arial" w:eastAsia="Times New Roman" w:hAnsi="Arial" w:cs="Arial"/>
          <w:b/>
          <w:bCs/>
          <w:sz w:val="22"/>
          <w:szCs w:val="22"/>
          <w:lang w:eastAsia="sl-SI"/>
        </w:rPr>
        <w:t>OBČINA TREBNJE</w:t>
      </w:r>
      <w:r w:rsidR="006F73F8" w:rsidRPr="0010687D">
        <w:rPr>
          <w:rFonts w:ascii="Arial" w:eastAsia="Times New Roman" w:hAnsi="Arial" w:cs="Arial"/>
          <w:b/>
          <w:bCs/>
          <w:sz w:val="22"/>
          <w:szCs w:val="22"/>
          <w:lang w:eastAsia="sl-SI"/>
        </w:rPr>
        <w:t>, Goliev trg 5,</w:t>
      </w:r>
      <w:r w:rsidR="006F73F8" w:rsidRPr="0010687D">
        <w:rPr>
          <w:rFonts w:ascii="Arial" w:eastAsia="Times New Roman" w:hAnsi="Arial" w:cs="Arial"/>
          <w:sz w:val="22"/>
          <w:szCs w:val="22"/>
          <w:lang w:eastAsia="sl-SI"/>
        </w:rPr>
        <w:t xml:space="preserve"> </w:t>
      </w:r>
      <w:r w:rsidR="006F73F8" w:rsidRPr="0010687D">
        <w:rPr>
          <w:rFonts w:ascii="Arial" w:eastAsia="Times New Roman" w:hAnsi="Arial" w:cs="Arial"/>
          <w:b/>
          <w:bCs/>
          <w:sz w:val="22"/>
          <w:szCs w:val="22"/>
          <w:lang w:eastAsia="sl-SI"/>
        </w:rPr>
        <w:t>8210 Trebnje</w:t>
      </w:r>
      <w:r w:rsidR="006F73F8" w:rsidRPr="0010687D">
        <w:rPr>
          <w:rFonts w:ascii="Arial" w:eastAsia="Times New Roman" w:hAnsi="Arial" w:cs="Arial"/>
          <w:b/>
          <w:sz w:val="22"/>
          <w:szCs w:val="22"/>
          <w:lang w:eastAsia="sl-SI"/>
        </w:rPr>
        <w:t>,</w:t>
      </w:r>
      <w:r w:rsidR="006F73F8" w:rsidRPr="0010687D">
        <w:rPr>
          <w:rFonts w:ascii="Arial" w:eastAsia="Times New Roman" w:hAnsi="Arial" w:cs="Arial"/>
          <w:sz w:val="22"/>
          <w:szCs w:val="22"/>
          <w:lang w:eastAsia="sl-SI"/>
        </w:rPr>
        <w:t xml:space="preserve"> ki jo zastopa župan Alojzij K</w:t>
      </w:r>
      <w:r w:rsidR="008E7017" w:rsidRPr="0010687D">
        <w:rPr>
          <w:rFonts w:ascii="Arial" w:eastAsia="Times New Roman" w:hAnsi="Arial" w:cs="Arial"/>
          <w:sz w:val="22"/>
          <w:szCs w:val="22"/>
          <w:lang w:eastAsia="sl-SI"/>
        </w:rPr>
        <w:t>astelic</w:t>
      </w:r>
      <w:r w:rsidRPr="0010687D">
        <w:rPr>
          <w:rFonts w:ascii="Arial" w:eastAsia="Times New Roman" w:hAnsi="Arial" w:cs="Arial"/>
          <w:sz w:val="22"/>
          <w:szCs w:val="22"/>
          <w:lang w:eastAsia="sl-SI"/>
        </w:rPr>
        <w:t>,</w:t>
      </w:r>
    </w:p>
    <w:p w14:paraId="48F214C9" w14:textId="77777777" w:rsidR="006F73F8" w:rsidRPr="0010687D" w:rsidRDefault="006F73F8" w:rsidP="006F73F8">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identifikacijska številka za DDV: SI</w:t>
      </w:r>
      <w:r w:rsidR="002B2D97" w:rsidRPr="0010687D">
        <w:rPr>
          <w:rFonts w:ascii="Arial" w:eastAsia="Times New Roman" w:hAnsi="Arial" w:cs="Arial"/>
          <w:sz w:val="22"/>
          <w:szCs w:val="22"/>
          <w:lang w:eastAsia="sl-SI"/>
        </w:rPr>
        <w:t xml:space="preserve"> </w:t>
      </w:r>
      <w:r w:rsidRPr="0010687D">
        <w:rPr>
          <w:rFonts w:ascii="Arial" w:eastAsia="Times New Roman" w:hAnsi="Arial" w:cs="Arial"/>
          <w:sz w:val="22"/>
          <w:szCs w:val="22"/>
          <w:lang w:eastAsia="sl-SI"/>
        </w:rPr>
        <w:t xml:space="preserve">34728317  </w:t>
      </w:r>
    </w:p>
    <w:p w14:paraId="0A144FF8" w14:textId="77777777" w:rsidR="006F73F8" w:rsidRPr="0010687D" w:rsidRDefault="006F73F8" w:rsidP="006F73F8">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matična številka: 5882958</w:t>
      </w:r>
      <w:r w:rsidR="002B2D97" w:rsidRPr="0010687D">
        <w:rPr>
          <w:rFonts w:ascii="Arial" w:eastAsia="Times New Roman" w:hAnsi="Arial" w:cs="Arial"/>
          <w:sz w:val="22"/>
          <w:szCs w:val="22"/>
          <w:lang w:eastAsia="sl-SI"/>
        </w:rPr>
        <w:t>000</w:t>
      </w:r>
    </w:p>
    <w:p w14:paraId="484C949E" w14:textId="77777777" w:rsidR="006F73F8" w:rsidRPr="0010687D" w:rsidRDefault="006F73F8"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številka transakcijskega računa: </w:t>
      </w:r>
      <w:r w:rsidR="001A6329" w:rsidRPr="0010687D">
        <w:rPr>
          <w:rFonts w:ascii="Arial" w:hAnsi="Arial" w:cs="Arial"/>
          <w:sz w:val="22"/>
          <w:szCs w:val="22"/>
        </w:rPr>
        <w:t>SI56 0110 0010 0013 047</w:t>
      </w:r>
      <w:r w:rsidR="002B2D97" w:rsidRPr="0010687D">
        <w:rPr>
          <w:rFonts w:ascii="Arial" w:hAnsi="Arial" w:cs="Arial"/>
          <w:sz w:val="22"/>
          <w:szCs w:val="22"/>
        </w:rPr>
        <w:t xml:space="preserve">, </w:t>
      </w:r>
      <w:r w:rsidRPr="0010687D">
        <w:rPr>
          <w:rFonts w:ascii="Arial" w:eastAsia="Times New Roman" w:hAnsi="Arial" w:cs="Arial"/>
          <w:sz w:val="22"/>
          <w:szCs w:val="22"/>
          <w:lang w:eastAsia="sl-SI"/>
        </w:rPr>
        <w:t>odprt pri Banki Slovenije</w:t>
      </w:r>
    </w:p>
    <w:p w14:paraId="3CEE3BBA" w14:textId="77777777" w:rsidR="008E7017" w:rsidRPr="0010687D" w:rsidRDefault="002B2D97" w:rsidP="006F73F8">
      <w:pPr>
        <w:ind w:left="0"/>
        <w:rPr>
          <w:rFonts w:ascii="Arial" w:eastAsia="Times New Roman" w:hAnsi="Arial" w:cs="Arial"/>
          <w:i/>
          <w:sz w:val="22"/>
          <w:szCs w:val="22"/>
          <w:lang w:eastAsia="sl-SI"/>
        </w:rPr>
      </w:pPr>
      <w:r w:rsidRPr="0010687D">
        <w:rPr>
          <w:rFonts w:ascii="Arial" w:eastAsia="Times New Roman" w:hAnsi="Arial" w:cs="Arial"/>
          <w:i/>
          <w:sz w:val="22"/>
          <w:szCs w:val="22"/>
          <w:lang w:eastAsia="sl-SI"/>
        </w:rPr>
        <w:t xml:space="preserve">(v nadaljevanju: </w:t>
      </w:r>
      <w:r w:rsidRPr="0010687D">
        <w:rPr>
          <w:rFonts w:ascii="Arial" w:eastAsia="Times New Roman" w:hAnsi="Arial" w:cs="Arial"/>
          <w:bCs/>
          <w:i/>
          <w:sz w:val="22"/>
          <w:szCs w:val="22"/>
          <w:lang w:eastAsia="sl-SI"/>
        </w:rPr>
        <w:t>naročnik</w:t>
      </w:r>
      <w:r w:rsidRPr="0010687D">
        <w:rPr>
          <w:rFonts w:ascii="Arial" w:eastAsia="Times New Roman" w:hAnsi="Arial" w:cs="Arial"/>
          <w:i/>
          <w:sz w:val="22"/>
          <w:szCs w:val="22"/>
          <w:lang w:eastAsia="sl-SI"/>
        </w:rPr>
        <w:t>)</w:t>
      </w:r>
    </w:p>
    <w:p w14:paraId="1A762F9B" w14:textId="77777777" w:rsidR="008E7017" w:rsidRPr="0010687D" w:rsidRDefault="008E7017" w:rsidP="006F73F8">
      <w:pPr>
        <w:ind w:left="0"/>
        <w:rPr>
          <w:rFonts w:ascii="Arial" w:eastAsia="Times New Roman" w:hAnsi="Arial" w:cs="Arial"/>
          <w:sz w:val="22"/>
          <w:szCs w:val="22"/>
          <w:lang w:eastAsia="sl-SI"/>
        </w:rPr>
      </w:pPr>
    </w:p>
    <w:p w14:paraId="430D0967" w14:textId="77777777" w:rsidR="006F73F8" w:rsidRPr="0010687D" w:rsidRDefault="006F73F8" w:rsidP="006F73F8">
      <w:pPr>
        <w:ind w:left="0"/>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in </w:t>
      </w:r>
    </w:p>
    <w:p w14:paraId="662E81D1" w14:textId="77777777" w:rsidR="002B2D97" w:rsidRPr="0010687D" w:rsidRDefault="002B2D97" w:rsidP="006F73F8">
      <w:pPr>
        <w:ind w:left="0"/>
        <w:rPr>
          <w:rFonts w:ascii="Arial" w:eastAsia="Times New Roman" w:hAnsi="Arial" w:cs="Arial"/>
          <w:sz w:val="22"/>
          <w:szCs w:val="22"/>
          <w:lang w:eastAsia="sl-SI"/>
        </w:rPr>
      </w:pPr>
    </w:p>
    <w:p w14:paraId="2137211E" w14:textId="77777777" w:rsidR="002B2D97" w:rsidRPr="0010687D" w:rsidRDefault="002B2D97" w:rsidP="002B2D97">
      <w:pPr>
        <w:ind w:left="0"/>
        <w:rPr>
          <w:rFonts w:ascii="Arial" w:eastAsia="Times New Roman" w:hAnsi="Arial" w:cs="Arial"/>
          <w:sz w:val="22"/>
          <w:szCs w:val="22"/>
          <w:lang w:eastAsia="sl-SI"/>
        </w:rPr>
      </w:pPr>
      <w:r w:rsidRPr="0010687D">
        <w:rPr>
          <w:rFonts w:ascii="Arial" w:eastAsia="Times New Roman" w:hAnsi="Arial" w:cs="Arial"/>
          <w:b/>
          <w:bCs/>
          <w:sz w:val="22"/>
          <w:szCs w:val="22"/>
          <w:lang w:eastAsia="sl-SI"/>
        </w:rPr>
        <w:t>__________, __________,</w:t>
      </w:r>
      <w:r w:rsidRPr="0010687D">
        <w:rPr>
          <w:rFonts w:ascii="Arial" w:eastAsia="Times New Roman" w:hAnsi="Arial" w:cs="Arial"/>
          <w:sz w:val="22"/>
          <w:szCs w:val="22"/>
          <w:lang w:eastAsia="sl-SI"/>
        </w:rPr>
        <w:t xml:space="preserve"> </w:t>
      </w:r>
      <w:r w:rsidRPr="0010687D">
        <w:rPr>
          <w:rFonts w:ascii="Arial" w:eastAsia="Times New Roman" w:hAnsi="Arial" w:cs="Arial"/>
          <w:b/>
          <w:bCs/>
          <w:sz w:val="22"/>
          <w:szCs w:val="22"/>
          <w:lang w:eastAsia="sl-SI"/>
        </w:rPr>
        <w:t>__________</w:t>
      </w:r>
      <w:r w:rsidRPr="0010687D">
        <w:rPr>
          <w:rFonts w:ascii="Arial" w:eastAsia="Times New Roman" w:hAnsi="Arial" w:cs="Arial"/>
          <w:b/>
          <w:sz w:val="22"/>
          <w:szCs w:val="22"/>
          <w:lang w:eastAsia="sl-SI"/>
        </w:rPr>
        <w:t>,</w:t>
      </w:r>
      <w:r w:rsidRPr="0010687D">
        <w:rPr>
          <w:rFonts w:ascii="Arial" w:eastAsia="Times New Roman" w:hAnsi="Arial" w:cs="Arial"/>
          <w:sz w:val="22"/>
          <w:szCs w:val="22"/>
          <w:lang w:eastAsia="sl-SI"/>
        </w:rPr>
        <w:t xml:space="preserve"> ki ga zastopa __________,</w:t>
      </w:r>
    </w:p>
    <w:p w14:paraId="5AFE4ED8" w14:textId="77777777" w:rsidR="002B2D97" w:rsidRPr="0010687D" w:rsidRDefault="002B2D97"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identifikacijska številka za DDV: SI __________  </w:t>
      </w:r>
    </w:p>
    <w:p w14:paraId="6923913A" w14:textId="77777777" w:rsidR="002B2D97" w:rsidRPr="0010687D" w:rsidRDefault="002B2D97"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matična številka: __________</w:t>
      </w:r>
    </w:p>
    <w:p w14:paraId="14875955" w14:textId="77777777" w:rsidR="002B2D97" w:rsidRPr="0010687D" w:rsidRDefault="002B2D97"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številka transakcijskega računa: </w:t>
      </w:r>
      <w:r w:rsidRPr="0010687D">
        <w:rPr>
          <w:rFonts w:ascii="Arial" w:hAnsi="Arial" w:cs="Arial"/>
          <w:sz w:val="22"/>
          <w:szCs w:val="22"/>
        </w:rPr>
        <w:t xml:space="preserve">SI56 </w:t>
      </w:r>
      <w:r w:rsidRPr="0010687D">
        <w:rPr>
          <w:rFonts w:ascii="Arial" w:eastAsia="Times New Roman" w:hAnsi="Arial" w:cs="Arial"/>
          <w:sz w:val="22"/>
          <w:szCs w:val="22"/>
          <w:lang w:eastAsia="sl-SI"/>
        </w:rPr>
        <w:t>__________</w:t>
      </w:r>
      <w:r w:rsidRPr="0010687D">
        <w:rPr>
          <w:rFonts w:ascii="Arial" w:hAnsi="Arial" w:cs="Arial"/>
          <w:sz w:val="22"/>
          <w:szCs w:val="22"/>
        </w:rPr>
        <w:t xml:space="preserve">, </w:t>
      </w:r>
      <w:r w:rsidRPr="0010687D">
        <w:rPr>
          <w:rFonts w:ascii="Arial" w:eastAsia="Times New Roman" w:hAnsi="Arial" w:cs="Arial"/>
          <w:sz w:val="22"/>
          <w:szCs w:val="22"/>
          <w:lang w:eastAsia="sl-SI"/>
        </w:rPr>
        <w:t>odprt pri __________</w:t>
      </w:r>
    </w:p>
    <w:p w14:paraId="277ABDA4" w14:textId="45667423" w:rsidR="002B2D97" w:rsidRPr="0010687D" w:rsidRDefault="002B2D97" w:rsidP="002B2D97">
      <w:pPr>
        <w:ind w:left="0"/>
        <w:rPr>
          <w:rFonts w:ascii="Arial" w:eastAsia="Times New Roman" w:hAnsi="Arial" w:cs="Arial"/>
          <w:i/>
          <w:sz w:val="22"/>
          <w:szCs w:val="22"/>
          <w:lang w:eastAsia="sl-SI"/>
        </w:rPr>
      </w:pPr>
      <w:r w:rsidRPr="0010687D">
        <w:rPr>
          <w:rFonts w:ascii="Arial" w:eastAsia="Times New Roman" w:hAnsi="Arial" w:cs="Arial"/>
          <w:i/>
          <w:sz w:val="22"/>
          <w:szCs w:val="22"/>
          <w:lang w:eastAsia="sl-SI"/>
        </w:rPr>
        <w:t xml:space="preserve">(v nadaljevanju: </w:t>
      </w:r>
      <w:r w:rsidR="00E07528">
        <w:rPr>
          <w:rFonts w:ascii="Arial" w:eastAsia="Times New Roman" w:hAnsi="Arial" w:cs="Arial"/>
          <w:bCs/>
          <w:i/>
          <w:sz w:val="22"/>
          <w:szCs w:val="22"/>
          <w:lang w:eastAsia="sl-SI"/>
        </w:rPr>
        <w:t>dobavitelj</w:t>
      </w:r>
      <w:r w:rsidRPr="0010687D">
        <w:rPr>
          <w:rFonts w:ascii="Arial" w:eastAsia="Times New Roman" w:hAnsi="Arial" w:cs="Arial"/>
          <w:i/>
          <w:sz w:val="22"/>
          <w:szCs w:val="22"/>
          <w:lang w:eastAsia="sl-SI"/>
        </w:rPr>
        <w:t>)</w:t>
      </w:r>
    </w:p>
    <w:p w14:paraId="2AC9F30D" w14:textId="77777777" w:rsidR="006F73F8" w:rsidRPr="0010687D" w:rsidRDefault="006F73F8" w:rsidP="006F73F8">
      <w:pPr>
        <w:ind w:left="0"/>
        <w:rPr>
          <w:rFonts w:ascii="Arial" w:eastAsia="Times New Roman" w:hAnsi="Arial" w:cs="Arial"/>
          <w:sz w:val="22"/>
          <w:szCs w:val="22"/>
          <w:lang w:eastAsia="sl-SI"/>
        </w:rPr>
      </w:pPr>
    </w:p>
    <w:p w14:paraId="207E1596" w14:textId="114363A3" w:rsidR="006F73F8" w:rsidRPr="0010687D" w:rsidRDefault="006F73F8" w:rsidP="006F73F8">
      <w:pPr>
        <w:ind w:left="0"/>
        <w:rPr>
          <w:rFonts w:ascii="Arial" w:eastAsia="Times New Roman" w:hAnsi="Arial" w:cs="Arial"/>
          <w:sz w:val="22"/>
          <w:szCs w:val="22"/>
          <w:lang w:eastAsia="sl-SI"/>
        </w:rPr>
      </w:pPr>
      <w:r w:rsidRPr="0010687D">
        <w:rPr>
          <w:rFonts w:ascii="Arial" w:eastAsia="Times New Roman" w:hAnsi="Arial" w:cs="Arial"/>
          <w:sz w:val="22"/>
          <w:szCs w:val="22"/>
          <w:lang w:eastAsia="sl-SI"/>
        </w:rPr>
        <w:t>sklepata naslednj</w:t>
      </w:r>
      <w:r w:rsidR="0048008A">
        <w:rPr>
          <w:rFonts w:ascii="Arial" w:eastAsia="Times New Roman" w:hAnsi="Arial" w:cs="Arial"/>
          <w:sz w:val="22"/>
          <w:szCs w:val="22"/>
          <w:lang w:eastAsia="sl-SI"/>
        </w:rPr>
        <w:t>i</w:t>
      </w:r>
    </w:p>
    <w:p w14:paraId="200EE97F" w14:textId="77777777" w:rsidR="006F73F8" w:rsidRPr="0010687D" w:rsidRDefault="006F73F8" w:rsidP="006F73F8">
      <w:pPr>
        <w:ind w:left="0"/>
        <w:rPr>
          <w:rFonts w:ascii="Arial" w:eastAsia="Times New Roman" w:hAnsi="Arial" w:cs="Arial"/>
          <w:sz w:val="22"/>
          <w:szCs w:val="22"/>
          <w:lang w:eastAsia="sl-SI"/>
        </w:rPr>
      </w:pPr>
    </w:p>
    <w:p w14:paraId="772063FB" w14:textId="77777777" w:rsidR="00FE3637" w:rsidRPr="0010687D" w:rsidRDefault="00FE3637" w:rsidP="006F73F8">
      <w:pPr>
        <w:ind w:left="0"/>
        <w:rPr>
          <w:rFonts w:ascii="Arial" w:eastAsia="Times New Roman" w:hAnsi="Arial" w:cs="Arial"/>
          <w:sz w:val="22"/>
          <w:szCs w:val="22"/>
          <w:lang w:eastAsia="sl-SI"/>
        </w:rPr>
      </w:pPr>
    </w:p>
    <w:p w14:paraId="30A892E3" w14:textId="42497793" w:rsidR="006F73F8" w:rsidRPr="0048008A" w:rsidRDefault="0048008A" w:rsidP="006F73F8">
      <w:pPr>
        <w:keepNext/>
        <w:ind w:left="0"/>
        <w:jc w:val="center"/>
        <w:outlineLvl w:val="1"/>
        <w:rPr>
          <w:rFonts w:ascii="Arial" w:eastAsia="Times New Roman" w:hAnsi="Arial" w:cs="Arial"/>
          <w:b/>
          <w:bCs/>
          <w:iCs/>
          <w:color w:val="FF0000"/>
          <w:sz w:val="22"/>
          <w:szCs w:val="22"/>
          <w:u w:val="single"/>
          <w:lang w:eastAsia="sl-SI"/>
        </w:rPr>
      </w:pPr>
      <w:r w:rsidRPr="0048008A">
        <w:rPr>
          <w:rFonts w:ascii="Arial" w:eastAsia="Times New Roman" w:hAnsi="Arial" w:cs="Arial"/>
          <w:b/>
          <w:bCs/>
          <w:iCs/>
          <w:sz w:val="22"/>
          <w:szCs w:val="22"/>
          <w:lang w:eastAsia="sl-SI"/>
        </w:rPr>
        <w:t>O K V I R N I     S P O R A Z U M</w:t>
      </w:r>
    </w:p>
    <w:p w14:paraId="4E17EE4C" w14:textId="77777777" w:rsidR="006F73F8" w:rsidRPr="0048008A" w:rsidRDefault="006F73F8" w:rsidP="006F73F8">
      <w:pPr>
        <w:keepNext/>
        <w:ind w:left="0"/>
        <w:jc w:val="center"/>
        <w:outlineLvl w:val="1"/>
        <w:rPr>
          <w:rFonts w:ascii="Arial" w:eastAsia="Times New Roman" w:hAnsi="Arial" w:cs="Arial"/>
          <w:b/>
          <w:bCs/>
          <w:iCs/>
          <w:sz w:val="22"/>
          <w:szCs w:val="22"/>
          <w:lang w:eastAsia="sl-SI"/>
        </w:rPr>
      </w:pPr>
    </w:p>
    <w:p w14:paraId="071DBFAA" w14:textId="5F01775B" w:rsidR="002B2D97" w:rsidRPr="0048008A" w:rsidRDefault="006F73F8" w:rsidP="002B2D97">
      <w:pPr>
        <w:jc w:val="center"/>
        <w:rPr>
          <w:rFonts w:ascii="Arial" w:eastAsia="Times New Roman" w:hAnsi="Arial" w:cs="Arial"/>
          <w:b/>
          <w:bCs/>
          <w:iCs/>
          <w:sz w:val="22"/>
          <w:szCs w:val="22"/>
          <w:lang w:eastAsia="sl-SI"/>
        </w:rPr>
      </w:pPr>
      <w:r w:rsidRPr="0048008A">
        <w:rPr>
          <w:rFonts w:ascii="Arial" w:eastAsia="Times New Roman" w:hAnsi="Arial" w:cs="Arial"/>
          <w:b/>
          <w:bCs/>
          <w:iCs/>
          <w:sz w:val="22"/>
          <w:szCs w:val="22"/>
          <w:lang w:eastAsia="sl-SI"/>
        </w:rPr>
        <w:t xml:space="preserve">za </w:t>
      </w:r>
      <w:r w:rsidR="0048008A" w:rsidRPr="0048008A">
        <w:rPr>
          <w:rFonts w:ascii="Arial" w:eastAsia="Times New Roman" w:hAnsi="Arial" w:cs="Arial"/>
          <w:b/>
          <w:bCs/>
          <w:iCs/>
          <w:sz w:val="22"/>
          <w:szCs w:val="22"/>
          <w:lang w:eastAsia="sl-SI"/>
        </w:rPr>
        <w:t>izvajanje</w:t>
      </w:r>
      <w:r w:rsidR="002B2D97" w:rsidRPr="0048008A">
        <w:rPr>
          <w:rFonts w:ascii="Arial" w:eastAsia="Times New Roman" w:hAnsi="Arial" w:cs="Arial"/>
          <w:b/>
          <w:bCs/>
          <w:iCs/>
          <w:sz w:val="22"/>
          <w:szCs w:val="22"/>
          <w:lang w:eastAsia="sl-SI"/>
        </w:rPr>
        <w:t xml:space="preserve"> evidenčnega naročila </w:t>
      </w:r>
    </w:p>
    <w:p w14:paraId="1A004F91" w14:textId="77777777" w:rsidR="0048008A" w:rsidRPr="0048008A" w:rsidRDefault="002B2D97" w:rsidP="0048008A">
      <w:pPr>
        <w:jc w:val="center"/>
        <w:rPr>
          <w:rFonts w:ascii="Arial" w:hAnsi="Arial" w:cs="Arial"/>
          <w:b/>
          <w:sz w:val="22"/>
          <w:szCs w:val="22"/>
        </w:rPr>
      </w:pPr>
      <w:r w:rsidRPr="0048008A">
        <w:rPr>
          <w:rFonts w:ascii="Arial" w:eastAsia="Times New Roman" w:hAnsi="Arial" w:cs="Arial"/>
          <w:b/>
          <w:bCs/>
          <w:iCs/>
          <w:sz w:val="22"/>
          <w:szCs w:val="22"/>
          <w:lang w:eastAsia="sl-SI"/>
        </w:rPr>
        <w:t>»</w:t>
      </w:r>
      <w:r w:rsidR="0048008A" w:rsidRPr="0048008A">
        <w:rPr>
          <w:rFonts w:ascii="Arial" w:hAnsi="Arial" w:cs="Arial"/>
          <w:b/>
          <w:sz w:val="22"/>
          <w:szCs w:val="22"/>
        </w:rPr>
        <w:t xml:space="preserve">Dobava pisarniškega materiala za potrebe občinske uprave </w:t>
      </w:r>
    </w:p>
    <w:p w14:paraId="3244C559" w14:textId="14A4C478" w:rsidR="002B2D97" w:rsidRPr="0048008A" w:rsidRDefault="0048008A" w:rsidP="0048008A">
      <w:pPr>
        <w:jc w:val="center"/>
        <w:rPr>
          <w:rFonts w:ascii="Arial" w:eastAsia="Times New Roman" w:hAnsi="Arial" w:cs="Arial"/>
          <w:b/>
          <w:bCs/>
          <w:iCs/>
          <w:sz w:val="22"/>
          <w:szCs w:val="22"/>
          <w:lang w:eastAsia="sl-SI"/>
        </w:rPr>
      </w:pPr>
      <w:r w:rsidRPr="0048008A">
        <w:rPr>
          <w:rFonts w:ascii="Arial" w:hAnsi="Arial" w:cs="Arial"/>
          <w:b/>
          <w:sz w:val="22"/>
          <w:szCs w:val="22"/>
        </w:rPr>
        <w:t>v obdobju od 1. 7. 2021 do 30. 6. 2025</w:t>
      </w:r>
      <w:r w:rsidR="002B2D97" w:rsidRPr="0048008A">
        <w:rPr>
          <w:rFonts w:ascii="Arial" w:hAnsi="Arial" w:cs="Arial"/>
          <w:b/>
          <w:sz w:val="22"/>
          <w:szCs w:val="22"/>
        </w:rPr>
        <w:t>«</w:t>
      </w:r>
      <w:r>
        <w:rPr>
          <w:rFonts w:ascii="Arial" w:hAnsi="Arial" w:cs="Arial"/>
          <w:b/>
          <w:sz w:val="22"/>
          <w:szCs w:val="22"/>
        </w:rPr>
        <w:t xml:space="preserve"> – sklop __</w:t>
      </w:r>
    </w:p>
    <w:p w14:paraId="1353A5E6" w14:textId="77777777" w:rsidR="002B2D97" w:rsidRPr="0048008A" w:rsidRDefault="002B2D97" w:rsidP="00C6537E">
      <w:pPr>
        <w:keepNext/>
        <w:ind w:left="0"/>
        <w:jc w:val="center"/>
        <w:outlineLvl w:val="1"/>
        <w:rPr>
          <w:rFonts w:ascii="Arial" w:eastAsia="Times New Roman" w:hAnsi="Arial" w:cs="Arial"/>
          <w:b/>
          <w:bCs/>
          <w:iCs/>
          <w:sz w:val="22"/>
          <w:szCs w:val="22"/>
          <w:lang w:eastAsia="sl-SI"/>
        </w:rPr>
      </w:pPr>
    </w:p>
    <w:p w14:paraId="0B1035BC" w14:textId="77777777" w:rsidR="006F73F8" w:rsidRPr="0048008A" w:rsidRDefault="006F73F8" w:rsidP="00C6537E">
      <w:pPr>
        <w:ind w:left="0"/>
        <w:rPr>
          <w:rFonts w:ascii="Arial" w:eastAsia="Times New Roman" w:hAnsi="Arial" w:cs="Arial"/>
          <w:b/>
          <w:bCs/>
          <w:i/>
          <w:iCs/>
          <w:sz w:val="22"/>
          <w:szCs w:val="22"/>
          <w:lang w:eastAsia="sl-SI"/>
        </w:rPr>
      </w:pPr>
    </w:p>
    <w:p w14:paraId="07EA2439" w14:textId="77777777" w:rsidR="006F73F8" w:rsidRPr="0048008A" w:rsidRDefault="006F73F8" w:rsidP="00C6537E">
      <w:pPr>
        <w:pStyle w:val="Odstavekseznama"/>
        <w:numPr>
          <w:ilvl w:val="0"/>
          <w:numId w:val="5"/>
        </w:numPr>
        <w:jc w:val="center"/>
        <w:rPr>
          <w:rFonts w:ascii="Arial" w:eastAsia="Times New Roman" w:hAnsi="Arial" w:cs="Arial"/>
          <w:b/>
          <w:bCs/>
          <w:iCs/>
          <w:sz w:val="22"/>
          <w:szCs w:val="22"/>
          <w:lang w:eastAsia="sl-SI"/>
        </w:rPr>
      </w:pPr>
      <w:r w:rsidRPr="0048008A">
        <w:rPr>
          <w:rFonts w:ascii="Arial" w:eastAsia="Times New Roman" w:hAnsi="Arial" w:cs="Arial"/>
          <w:b/>
          <w:bCs/>
          <w:iCs/>
          <w:sz w:val="22"/>
          <w:szCs w:val="22"/>
          <w:lang w:eastAsia="sl-SI"/>
        </w:rPr>
        <w:t>UVOD</w:t>
      </w:r>
      <w:r w:rsidR="00FE3637" w:rsidRPr="0048008A">
        <w:rPr>
          <w:rFonts w:ascii="Arial" w:eastAsia="Times New Roman" w:hAnsi="Arial" w:cs="Arial"/>
          <w:b/>
          <w:bCs/>
          <w:iCs/>
          <w:sz w:val="22"/>
          <w:szCs w:val="22"/>
          <w:lang w:eastAsia="sl-SI"/>
        </w:rPr>
        <w:t>NA DOLOČBA</w:t>
      </w:r>
    </w:p>
    <w:p w14:paraId="3C7C57A7" w14:textId="77777777" w:rsidR="00FE3637" w:rsidRPr="0048008A" w:rsidRDefault="00FE3637" w:rsidP="00C6537E">
      <w:pPr>
        <w:pStyle w:val="Odstavekseznama"/>
        <w:ind w:left="360"/>
        <w:rPr>
          <w:rFonts w:ascii="Arial" w:eastAsia="Times New Roman" w:hAnsi="Arial" w:cs="Arial"/>
          <w:b/>
          <w:bCs/>
          <w:iCs/>
          <w:sz w:val="22"/>
          <w:szCs w:val="22"/>
          <w:lang w:eastAsia="sl-SI"/>
        </w:rPr>
      </w:pPr>
    </w:p>
    <w:p w14:paraId="093B7D4F" w14:textId="77777777" w:rsidR="006F73F8" w:rsidRPr="0048008A" w:rsidRDefault="006F73F8" w:rsidP="00C6537E">
      <w:pPr>
        <w:pStyle w:val="Odstavekseznama"/>
        <w:numPr>
          <w:ilvl w:val="0"/>
          <w:numId w:val="6"/>
        </w:numPr>
        <w:jc w:val="center"/>
        <w:rPr>
          <w:rFonts w:ascii="Arial" w:eastAsia="Times New Roman" w:hAnsi="Arial" w:cs="Arial"/>
          <w:sz w:val="22"/>
          <w:szCs w:val="22"/>
          <w:lang w:eastAsia="sl-SI"/>
        </w:rPr>
      </w:pPr>
      <w:r w:rsidRPr="0048008A">
        <w:rPr>
          <w:rFonts w:ascii="Arial" w:eastAsia="Times New Roman" w:hAnsi="Arial" w:cs="Arial"/>
          <w:sz w:val="22"/>
          <w:szCs w:val="22"/>
          <w:lang w:eastAsia="sl-SI"/>
        </w:rPr>
        <w:t>člen</w:t>
      </w:r>
    </w:p>
    <w:p w14:paraId="4A42F8CB" w14:textId="77777777" w:rsidR="006F73F8" w:rsidRPr="0048008A" w:rsidRDefault="006F73F8" w:rsidP="00C6537E">
      <w:pPr>
        <w:ind w:left="0"/>
        <w:jc w:val="left"/>
        <w:rPr>
          <w:rFonts w:ascii="Arial" w:eastAsia="Times New Roman" w:hAnsi="Arial" w:cs="Arial"/>
          <w:sz w:val="22"/>
          <w:szCs w:val="22"/>
          <w:lang w:eastAsia="sl-SI"/>
        </w:rPr>
      </w:pPr>
    </w:p>
    <w:p w14:paraId="064F6D53" w14:textId="44F2A9C9" w:rsidR="00FE3637" w:rsidRPr="0048008A" w:rsidRDefault="0048008A" w:rsidP="00C6537E">
      <w:pPr>
        <w:ind w:left="0"/>
        <w:rPr>
          <w:rFonts w:ascii="Arial" w:eastAsia="Times New Roman" w:hAnsi="Arial" w:cs="Arial"/>
          <w:sz w:val="22"/>
          <w:szCs w:val="22"/>
          <w:lang w:eastAsia="sl-SI"/>
        </w:rPr>
      </w:pPr>
      <w:r w:rsidRPr="0048008A">
        <w:rPr>
          <w:rFonts w:ascii="Arial" w:eastAsia="Times New Roman" w:hAnsi="Arial" w:cs="Arial"/>
          <w:sz w:val="22"/>
          <w:szCs w:val="22"/>
          <w:lang w:eastAsia="sl-SI"/>
        </w:rPr>
        <w:t>S</w:t>
      </w:r>
      <w:r w:rsidR="006F73F8" w:rsidRPr="0048008A">
        <w:rPr>
          <w:rFonts w:ascii="Arial" w:eastAsia="Times New Roman" w:hAnsi="Arial" w:cs="Arial"/>
          <w:sz w:val="22"/>
          <w:szCs w:val="22"/>
          <w:lang w:eastAsia="sl-SI"/>
        </w:rPr>
        <w:t>tranki</w:t>
      </w:r>
      <w:r w:rsidRPr="0048008A">
        <w:rPr>
          <w:rFonts w:ascii="Arial" w:eastAsia="Times New Roman" w:hAnsi="Arial" w:cs="Arial"/>
          <w:sz w:val="22"/>
          <w:szCs w:val="22"/>
          <w:lang w:eastAsia="sl-SI"/>
        </w:rPr>
        <w:t xml:space="preserve"> sporazuma</w:t>
      </w:r>
      <w:r w:rsidR="006F73F8" w:rsidRPr="0048008A">
        <w:rPr>
          <w:rFonts w:ascii="Arial" w:eastAsia="Times New Roman" w:hAnsi="Arial" w:cs="Arial"/>
          <w:sz w:val="22"/>
          <w:szCs w:val="22"/>
          <w:lang w:eastAsia="sl-SI"/>
        </w:rPr>
        <w:t xml:space="preserve"> </w:t>
      </w:r>
      <w:r w:rsidR="00FE3637" w:rsidRPr="0048008A">
        <w:rPr>
          <w:rFonts w:ascii="Arial" w:eastAsia="Times New Roman" w:hAnsi="Arial" w:cs="Arial"/>
          <w:sz w:val="22"/>
          <w:szCs w:val="22"/>
          <w:lang w:eastAsia="sl-SI"/>
        </w:rPr>
        <w:t>uvodoma ugotavljata, da:</w:t>
      </w:r>
    </w:p>
    <w:p w14:paraId="3021BA02" w14:textId="5E81B1BF" w:rsidR="00FE3637" w:rsidRPr="0048008A" w:rsidRDefault="006F73F8" w:rsidP="0048008A">
      <w:pPr>
        <w:pStyle w:val="Odstavekseznama"/>
        <w:numPr>
          <w:ilvl w:val="0"/>
          <w:numId w:val="7"/>
        </w:numPr>
        <w:rPr>
          <w:rFonts w:ascii="Arial" w:eastAsia="Times New Roman" w:hAnsi="Arial" w:cs="Arial"/>
          <w:sz w:val="22"/>
          <w:szCs w:val="22"/>
          <w:lang w:eastAsia="sl-SI"/>
        </w:rPr>
      </w:pPr>
      <w:r w:rsidRPr="0048008A">
        <w:rPr>
          <w:rFonts w:ascii="Arial" w:eastAsia="Times New Roman" w:hAnsi="Arial" w:cs="Arial"/>
          <w:sz w:val="22"/>
          <w:szCs w:val="22"/>
          <w:lang w:eastAsia="sl-SI"/>
        </w:rPr>
        <w:t>je naročnik na podlagi Navodil</w:t>
      </w:r>
      <w:r w:rsidR="00FE3637" w:rsidRPr="0048008A">
        <w:rPr>
          <w:rFonts w:ascii="Arial" w:eastAsia="Times New Roman" w:hAnsi="Arial" w:cs="Arial"/>
          <w:sz w:val="22"/>
          <w:szCs w:val="22"/>
          <w:lang w:eastAsia="sl-SI"/>
        </w:rPr>
        <w:t>a</w:t>
      </w:r>
      <w:r w:rsidRPr="0048008A">
        <w:rPr>
          <w:rFonts w:ascii="Arial" w:eastAsia="Times New Roman" w:hAnsi="Arial" w:cs="Arial"/>
          <w:sz w:val="22"/>
          <w:szCs w:val="22"/>
          <w:lang w:eastAsia="sl-SI"/>
        </w:rPr>
        <w:t xml:space="preserve"> o izvajanju postopkov evidenčnih in javnih naročil in o evidencah naročil naročnika Občine Trebnje</w:t>
      </w:r>
      <w:r w:rsidR="00FE3637" w:rsidRPr="0048008A">
        <w:rPr>
          <w:rFonts w:ascii="Arial" w:eastAsia="Times New Roman" w:hAnsi="Arial" w:cs="Arial"/>
          <w:sz w:val="22"/>
          <w:szCs w:val="22"/>
          <w:lang w:eastAsia="sl-SI"/>
        </w:rPr>
        <w:t>, št. 007-7/2020-3 z dne 21. 12. 2020</w:t>
      </w:r>
      <w:r w:rsidRPr="0048008A">
        <w:rPr>
          <w:rFonts w:ascii="Arial" w:eastAsia="Times New Roman" w:hAnsi="Arial" w:cs="Arial"/>
          <w:sz w:val="22"/>
          <w:szCs w:val="22"/>
          <w:lang w:eastAsia="sl-SI"/>
        </w:rPr>
        <w:t xml:space="preserve">, </w:t>
      </w:r>
      <w:r w:rsidR="00FE3637" w:rsidRPr="0048008A">
        <w:rPr>
          <w:rFonts w:ascii="Arial" w:eastAsia="Times New Roman" w:hAnsi="Arial" w:cs="Arial"/>
          <w:sz w:val="22"/>
          <w:szCs w:val="22"/>
          <w:lang w:eastAsia="sl-SI"/>
        </w:rPr>
        <w:t>v zvezi z 21. členom Zakona o javnem naročanju (Uradni list RS, št. 91/15 in 14/18) in interventnimi zakoni za omilitev posledic epidemije nalezljive bolezni COVID-19</w:t>
      </w:r>
      <w:r w:rsidR="008067CA" w:rsidRPr="0048008A">
        <w:rPr>
          <w:rFonts w:ascii="Arial" w:eastAsia="Times New Roman" w:hAnsi="Arial" w:cs="Arial"/>
          <w:sz w:val="22"/>
          <w:szCs w:val="22"/>
          <w:lang w:eastAsia="sl-SI"/>
        </w:rPr>
        <w:t>,</w:t>
      </w:r>
      <w:r w:rsidR="00FE3637" w:rsidRPr="0048008A">
        <w:rPr>
          <w:rFonts w:ascii="Arial" w:eastAsia="Times New Roman" w:hAnsi="Arial" w:cs="Arial"/>
          <w:sz w:val="22"/>
          <w:szCs w:val="22"/>
          <w:lang w:eastAsia="sl-SI"/>
        </w:rPr>
        <w:t xml:space="preserve"> izvedel postopek oddaje evidenčnega naročila »</w:t>
      </w:r>
      <w:r w:rsidR="0048008A" w:rsidRPr="0048008A">
        <w:rPr>
          <w:rFonts w:ascii="Arial" w:eastAsia="Times New Roman" w:hAnsi="Arial" w:cs="Arial"/>
          <w:sz w:val="22"/>
          <w:szCs w:val="22"/>
          <w:lang w:eastAsia="sl-SI"/>
        </w:rPr>
        <w:t>Dobava pisarniškega materiala za potrebe občinske uprave v obdobju od 1. 7. 2021 do 30. 6. 2025</w:t>
      </w:r>
      <w:r w:rsidR="00FE3637" w:rsidRPr="0048008A">
        <w:rPr>
          <w:rFonts w:ascii="Arial" w:eastAsia="Times New Roman" w:hAnsi="Arial" w:cs="Arial"/>
          <w:sz w:val="22"/>
          <w:szCs w:val="22"/>
          <w:lang w:eastAsia="sl-SI"/>
        </w:rPr>
        <w:t>«</w:t>
      </w:r>
      <w:r w:rsidR="0048008A" w:rsidRPr="0048008A">
        <w:rPr>
          <w:rFonts w:ascii="Arial" w:eastAsia="Times New Roman" w:hAnsi="Arial" w:cs="Arial"/>
          <w:sz w:val="22"/>
          <w:szCs w:val="22"/>
          <w:lang w:eastAsia="sl-SI"/>
        </w:rPr>
        <w:t>, ki vključuje sklenitev okvirnega sporazuma</w:t>
      </w:r>
      <w:r w:rsidR="003C08B9" w:rsidRPr="003C08B9">
        <w:t xml:space="preserve"> </w:t>
      </w:r>
      <w:r w:rsidR="003C08B9" w:rsidRPr="003C08B9">
        <w:rPr>
          <w:rFonts w:ascii="Arial" w:eastAsia="Times New Roman" w:hAnsi="Arial" w:cs="Arial"/>
          <w:sz w:val="22"/>
          <w:szCs w:val="22"/>
          <w:lang w:eastAsia="sl-SI"/>
        </w:rPr>
        <w:t>ob delni in smiselni uporabi določb o okvirnih sporazumih iz Zakona o javnem naročanju (Uradni list RS, št. 91/15 in 14/18)</w:t>
      </w:r>
      <w:r w:rsidR="00ED292B" w:rsidRPr="0048008A">
        <w:rPr>
          <w:rFonts w:ascii="Arial" w:eastAsia="Times New Roman" w:hAnsi="Arial" w:cs="Arial"/>
          <w:sz w:val="22"/>
          <w:szCs w:val="22"/>
          <w:lang w:eastAsia="sl-SI"/>
        </w:rPr>
        <w:t>;</w:t>
      </w:r>
    </w:p>
    <w:p w14:paraId="18E9A2B0" w14:textId="0675707C" w:rsidR="00ED292B" w:rsidRPr="0048008A" w:rsidRDefault="00ED292B" w:rsidP="00C6537E">
      <w:pPr>
        <w:pStyle w:val="Odstavekseznama"/>
        <w:numPr>
          <w:ilvl w:val="0"/>
          <w:numId w:val="7"/>
        </w:numPr>
        <w:rPr>
          <w:rFonts w:ascii="Arial" w:eastAsia="Times New Roman" w:hAnsi="Arial" w:cs="Arial"/>
          <w:sz w:val="22"/>
          <w:szCs w:val="22"/>
          <w:lang w:eastAsia="sl-SI"/>
        </w:rPr>
      </w:pPr>
      <w:r w:rsidRPr="0048008A">
        <w:rPr>
          <w:rFonts w:ascii="Arial" w:eastAsia="Times New Roman" w:hAnsi="Arial" w:cs="Arial"/>
          <w:sz w:val="22"/>
          <w:szCs w:val="22"/>
          <w:lang w:eastAsia="sl-SI"/>
        </w:rPr>
        <w:t xml:space="preserve">je bil s pravnomočno odločitvijo o oddaji naročila, št. __________ z dne __________, </w:t>
      </w:r>
      <w:r w:rsidR="0048008A" w:rsidRPr="0048008A">
        <w:rPr>
          <w:rFonts w:ascii="Arial" w:eastAsia="Times New Roman" w:hAnsi="Arial" w:cs="Arial"/>
          <w:sz w:val="22"/>
          <w:szCs w:val="22"/>
          <w:lang w:eastAsia="sl-SI"/>
        </w:rPr>
        <w:t xml:space="preserve">v okviru sklopa __: __________ </w:t>
      </w:r>
      <w:r w:rsidRPr="0048008A">
        <w:rPr>
          <w:rFonts w:ascii="Arial" w:eastAsia="Times New Roman" w:hAnsi="Arial" w:cs="Arial"/>
          <w:sz w:val="22"/>
          <w:szCs w:val="22"/>
          <w:lang w:eastAsia="sl-SI"/>
        </w:rPr>
        <w:t xml:space="preserve">kot najugodnejši ponudnik izbran </w:t>
      </w:r>
      <w:r w:rsidR="0048008A" w:rsidRPr="0048008A">
        <w:rPr>
          <w:rFonts w:ascii="Arial" w:eastAsia="Times New Roman" w:hAnsi="Arial" w:cs="Arial"/>
          <w:sz w:val="22"/>
          <w:szCs w:val="22"/>
          <w:lang w:eastAsia="sl-SI"/>
        </w:rPr>
        <w:t>dobavitelj</w:t>
      </w:r>
      <w:r w:rsidRPr="0048008A">
        <w:rPr>
          <w:rFonts w:ascii="Arial" w:eastAsia="Times New Roman" w:hAnsi="Arial" w:cs="Arial"/>
          <w:sz w:val="22"/>
          <w:szCs w:val="22"/>
          <w:lang w:eastAsia="sl-SI"/>
        </w:rPr>
        <w:t>;</w:t>
      </w:r>
    </w:p>
    <w:p w14:paraId="56130A1C" w14:textId="1ACC31E8" w:rsidR="00ED292B" w:rsidRPr="00E959B3" w:rsidRDefault="00ED292B" w:rsidP="000A1507">
      <w:pPr>
        <w:pStyle w:val="Odstavekseznama"/>
        <w:numPr>
          <w:ilvl w:val="0"/>
          <w:numId w:val="7"/>
        </w:numPr>
        <w:rPr>
          <w:rFonts w:ascii="Arial" w:eastAsia="Times New Roman" w:hAnsi="Arial" w:cs="Arial"/>
          <w:sz w:val="22"/>
          <w:szCs w:val="22"/>
          <w:lang w:eastAsia="sl-SI"/>
        </w:rPr>
      </w:pPr>
      <w:r w:rsidRPr="0048008A">
        <w:rPr>
          <w:rFonts w:ascii="Arial" w:eastAsia="Times New Roman" w:hAnsi="Arial" w:cs="Arial"/>
          <w:sz w:val="22"/>
          <w:szCs w:val="22"/>
          <w:lang w:eastAsia="sl-SI"/>
        </w:rPr>
        <w:t xml:space="preserve">je ta </w:t>
      </w:r>
      <w:r w:rsidR="000A1507">
        <w:rPr>
          <w:rFonts w:ascii="Arial" w:eastAsia="Times New Roman" w:hAnsi="Arial" w:cs="Arial"/>
          <w:sz w:val="22"/>
          <w:szCs w:val="22"/>
          <w:lang w:eastAsia="sl-SI"/>
        </w:rPr>
        <w:t>sporazum sklenjen</w:t>
      </w:r>
      <w:r w:rsidRPr="0048008A">
        <w:rPr>
          <w:rFonts w:ascii="Arial" w:eastAsia="Times New Roman" w:hAnsi="Arial" w:cs="Arial"/>
          <w:sz w:val="22"/>
          <w:szCs w:val="22"/>
          <w:lang w:eastAsia="sl-SI"/>
        </w:rPr>
        <w:t xml:space="preserve"> na podlagi Odloka o proračunu Občine Trebnje za leto 2021 </w:t>
      </w:r>
      <w:r w:rsidRPr="00FA722C">
        <w:rPr>
          <w:rFonts w:ascii="Arial" w:eastAsia="Times New Roman" w:hAnsi="Arial" w:cs="Arial"/>
          <w:sz w:val="22"/>
          <w:szCs w:val="22"/>
          <w:lang w:eastAsia="sl-SI"/>
        </w:rPr>
        <w:t>(Uradni list RS, št. 36/21</w:t>
      </w:r>
      <w:r w:rsidR="00C627F4" w:rsidRPr="00FA722C">
        <w:rPr>
          <w:rFonts w:ascii="Arial" w:eastAsia="Times New Roman" w:hAnsi="Arial" w:cs="Arial"/>
          <w:sz w:val="22"/>
          <w:szCs w:val="22"/>
          <w:lang w:eastAsia="sl-SI"/>
        </w:rPr>
        <w:t>; v nadaljevanju: Odlok o proračunu Občine Trebnje za leto 2021</w:t>
      </w:r>
      <w:r w:rsidRPr="00FA722C">
        <w:rPr>
          <w:rFonts w:ascii="Arial" w:eastAsia="Times New Roman" w:hAnsi="Arial" w:cs="Arial"/>
          <w:sz w:val="22"/>
          <w:szCs w:val="22"/>
          <w:lang w:eastAsia="sl-SI"/>
        </w:rPr>
        <w:t>)</w:t>
      </w:r>
      <w:r w:rsidR="000A1507">
        <w:rPr>
          <w:rFonts w:ascii="Arial" w:eastAsia="Times New Roman" w:hAnsi="Arial" w:cs="Arial"/>
          <w:sz w:val="22"/>
          <w:szCs w:val="22"/>
          <w:lang w:eastAsia="sl-SI"/>
        </w:rPr>
        <w:t xml:space="preserve"> </w:t>
      </w:r>
      <w:r w:rsidR="000A1507" w:rsidRPr="00E959B3">
        <w:rPr>
          <w:rFonts w:ascii="Arial" w:eastAsia="Times New Roman" w:hAnsi="Arial" w:cs="Arial"/>
          <w:sz w:val="22"/>
          <w:szCs w:val="22"/>
          <w:lang w:eastAsia="sl-SI"/>
        </w:rPr>
        <w:t>ter ob delni in smiselni uporabi določb o okvirnih sporazumih iz Zakona o javnem naročanju (Uradni list RS, št. 91/15 in 14/18)</w:t>
      </w:r>
      <w:r w:rsidRPr="00E959B3">
        <w:rPr>
          <w:rFonts w:ascii="Arial" w:eastAsia="Times New Roman" w:hAnsi="Arial" w:cs="Arial"/>
          <w:sz w:val="22"/>
          <w:szCs w:val="22"/>
          <w:lang w:eastAsia="sl-SI"/>
        </w:rPr>
        <w:t>.</w:t>
      </w:r>
    </w:p>
    <w:p w14:paraId="3A549E84" w14:textId="77777777" w:rsidR="0048008A" w:rsidRPr="00E959B3" w:rsidRDefault="0048008A" w:rsidP="0048008A">
      <w:pPr>
        <w:ind w:left="0"/>
        <w:rPr>
          <w:rFonts w:ascii="Arial" w:eastAsia="Times New Roman" w:hAnsi="Arial" w:cs="Arial"/>
          <w:sz w:val="22"/>
          <w:szCs w:val="22"/>
          <w:lang w:eastAsia="sl-SI"/>
        </w:rPr>
      </w:pPr>
    </w:p>
    <w:p w14:paraId="3377BBA6" w14:textId="2BFD153B" w:rsidR="006F73F8" w:rsidRPr="006C4DBA" w:rsidRDefault="0048008A" w:rsidP="00C6537E">
      <w:pPr>
        <w:ind w:left="0"/>
        <w:rPr>
          <w:rFonts w:ascii="Arial" w:eastAsia="Times New Roman" w:hAnsi="Arial" w:cs="Arial"/>
          <w:sz w:val="22"/>
          <w:szCs w:val="22"/>
          <w:lang w:eastAsia="sl-SI"/>
        </w:rPr>
      </w:pPr>
      <w:r w:rsidRPr="00E959B3">
        <w:rPr>
          <w:rFonts w:ascii="Arial" w:eastAsia="Times New Roman" w:hAnsi="Arial" w:cs="Arial"/>
          <w:sz w:val="22"/>
          <w:szCs w:val="22"/>
          <w:lang w:eastAsia="sl-SI"/>
        </w:rPr>
        <w:t xml:space="preserve">Naročnik ima za izvedbo </w:t>
      </w:r>
      <w:r w:rsidR="00493AAA" w:rsidRPr="00E959B3">
        <w:rPr>
          <w:rFonts w:ascii="Arial" w:eastAsia="Times New Roman" w:hAnsi="Arial" w:cs="Arial"/>
          <w:sz w:val="22"/>
          <w:szCs w:val="22"/>
          <w:lang w:eastAsia="sl-SI"/>
        </w:rPr>
        <w:t>dobav</w:t>
      </w:r>
      <w:r w:rsidRPr="00E959B3">
        <w:rPr>
          <w:rFonts w:ascii="Arial" w:eastAsia="Times New Roman" w:hAnsi="Arial" w:cs="Arial"/>
          <w:sz w:val="22"/>
          <w:szCs w:val="22"/>
          <w:lang w:eastAsia="sl-SI"/>
        </w:rPr>
        <w:t xml:space="preserve">, ki so predmet tega okvirnega sporazuma, </w:t>
      </w:r>
      <w:r w:rsidR="00036E09">
        <w:rPr>
          <w:rFonts w:ascii="Arial" w:eastAsia="Times New Roman" w:hAnsi="Arial" w:cs="Arial"/>
          <w:sz w:val="22"/>
          <w:szCs w:val="22"/>
          <w:lang w:eastAsia="sl-SI"/>
        </w:rPr>
        <w:t xml:space="preserve">v letu 2021 </w:t>
      </w:r>
      <w:r w:rsidRPr="00E959B3">
        <w:rPr>
          <w:rFonts w:ascii="Arial" w:eastAsia="Times New Roman" w:hAnsi="Arial" w:cs="Arial"/>
          <w:sz w:val="22"/>
          <w:szCs w:val="22"/>
          <w:lang w:eastAsia="sl-SI"/>
        </w:rPr>
        <w:t xml:space="preserve">zagotovljena sredstva na podlagi Odloka o proračunu Občine Trebnje za leto 2021, na  proračunski postavki __________, kontu __________. </w:t>
      </w:r>
      <w:r w:rsidR="00036E09">
        <w:rPr>
          <w:rFonts w:ascii="Arial" w:eastAsia="Times New Roman" w:hAnsi="Arial" w:cs="Arial"/>
          <w:sz w:val="22"/>
          <w:szCs w:val="22"/>
          <w:lang w:eastAsia="sl-SI"/>
        </w:rPr>
        <w:t xml:space="preserve">Sredstva za leto 2022 </w:t>
      </w:r>
      <w:r w:rsidR="00036E09" w:rsidRPr="00036E09">
        <w:rPr>
          <w:rFonts w:ascii="Arial" w:eastAsia="Times New Roman" w:hAnsi="Arial" w:cs="Arial"/>
          <w:sz w:val="22"/>
          <w:szCs w:val="22"/>
          <w:lang w:eastAsia="sl-SI"/>
        </w:rPr>
        <w:t>so zagotovljena na podlagi 5. člena Odloka o proračunu Občine Trebnje za leto 2021</w:t>
      </w:r>
      <w:r w:rsidR="00036E09">
        <w:rPr>
          <w:rFonts w:ascii="Arial" w:eastAsia="Times New Roman" w:hAnsi="Arial" w:cs="Arial"/>
          <w:sz w:val="22"/>
          <w:szCs w:val="22"/>
          <w:lang w:eastAsia="sl-SI"/>
        </w:rPr>
        <w:t xml:space="preserve"> </w:t>
      </w:r>
      <w:r w:rsidR="00036E09" w:rsidRPr="00036E09">
        <w:rPr>
          <w:rFonts w:ascii="Arial" w:eastAsia="Times New Roman" w:hAnsi="Arial" w:cs="Arial"/>
          <w:sz w:val="22"/>
          <w:szCs w:val="22"/>
          <w:lang w:eastAsia="sl-SI"/>
        </w:rPr>
        <w:t xml:space="preserve">kot </w:t>
      </w:r>
      <w:proofErr w:type="spellStart"/>
      <w:r w:rsidR="00036E09" w:rsidRPr="00036E09">
        <w:rPr>
          <w:rFonts w:ascii="Arial" w:eastAsia="Times New Roman" w:hAnsi="Arial" w:cs="Arial"/>
          <w:sz w:val="22"/>
          <w:szCs w:val="22"/>
          <w:lang w:eastAsia="sl-SI"/>
        </w:rPr>
        <w:t>predobremenitev</w:t>
      </w:r>
      <w:proofErr w:type="spellEnd"/>
      <w:r w:rsidR="00036E09" w:rsidRPr="00036E09">
        <w:rPr>
          <w:rFonts w:ascii="Arial" w:eastAsia="Times New Roman" w:hAnsi="Arial" w:cs="Arial"/>
          <w:sz w:val="22"/>
          <w:szCs w:val="22"/>
          <w:lang w:eastAsia="sl-SI"/>
        </w:rPr>
        <w:t xml:space="preserve"> proračuna Občine Trebnje za leto 2022 </w:t>
      </w:r>
      <w:r w:rsidR="00036E09">
        <w:rPr>
          <w:rFonts w:ascii="Arial" w:eastAsia="Times New Roman" w:hAnsi="Arial" w:cs="Arial"/>
          <w:sz w:val="22"/>
          <w:szCs w:val="22"/>
          <w:lang w:eastAsia="sl-SI"/>
        </w:rPr>
        <w:t>oziroma</w:t>
      </w:r>
      <w:r w:rsidR="00036E09" w:rsidRPr="00036E09">
        <w:rPr>
          <w:rFonts w:ascii="Arial" w:eastAsia="Times New Roman" w:hAnsi="Arial" w:cs="Arial"/>
          <w:sz w:val="22"/>
          <w:szCs w:val="22"/>
          <w:lang w:eastAsia="sl-SI"/>
        </w:rPr>
        <w:t xml:space="preserve"> do celotne višine na podlagi Odloka o proračunu Občine Trebnje za leto 2022 (Uradni list RS, št. 36/21), </w:t>
      </w:r>
      <w:r w:rsidR="00036E09">
        <w:rPr>
          <w:rFonts w:ascii="Arial" w:eastAsia="Times New Roman" w:hAnsi="Arial" w:cs="Arial"/>
          <w:sz w:val="22"/>
          <w:szCs w:val="22"/>
          <w:lang w:eastAsia="sl-SI"/>
        </w:rPr>
        <w:t xml:space="preserve">pri čemer bo te obveznosti </w:t>
      </w:r>
      <w:r w:rsidR="00036E09" w:rsidRPr="00036E09">
        <w:rPr>
          <w:rFonts w:ascii="Arial" w:eastAsia="Times New Roman" w:hAnsi="Arial" w:cs="Arial"/>
          <w:sz w:val="22"/>
          <w:szCs w:val="22"/>
          <w:lang w:eastAsia="sl-SI"/>
        </w:rPr>
        <w:t>mogoče prevzeti s 1. 1. 2022.</w:t>
      </w:r>
      <w:r w:rsidR="00036E09">
        <w:rPr>
          <w:rFonts w:ascii="Arial" w:eastAsia="Times New Roman" w:hAnsi="Arial" w:cs="Arial"/>
          <w:sz w:val="22"/>
          <w:szCs w:val="22"/>
          <w:lang w:eastAsia="sl-SI"/>
        </w:rPr>
        <w:t xml:space="preserve"> Sredstva za leto 2023 </w:t>
      </w:r>
      <w:r w:rsidR="00036E09" w:rsidRPr="00036E09">
        <w:rPr>
          <w:rFonts w:ascii="Arial" w:eastAsia="Times New Roman" w:hAnsi="Arial" w:cs="Arial"/>
          <w:sz w:val="22"/>
          <w:szCs w:val="22"/>
          <w:lang w:eastAsia="sl-SI"/>
        </w:rPr>
        <w:t>so zagotovljena na podlagi 5. člena Odloka o proračunu Občine Trebnje za leto 2021</w:t>
      </w:r>
      <w:r w:rsidR="00036E09">
        <w:rPr>
          <w:rFonts w:ascii="Arial" w:eastAsia="Times New Roman" w:hAnsi="Arial" w:cs="Arial"/>
          <w:sz w:val="22"/>
          <w:szCs w:val="22"/>
          <w:lang w:eastAsia="sl-SI"/>
        </w:rPr>
        <w:t xml:space="preserve"> </w:t>
      </w:r>
      <w:r w:rsidR="00036E09" w:rsidRPr="00036E09">
        <w:rPr>
          <w:rFonts w:ascii="Arial" w:eastAsia="Times New Roman" w:hAnsi="Arial" w:cs="Arial"/>
          <w:sz w:val="22"/>
          <w:szCs w:val="22"/>
          <w:lang w:eastAsia="sl-SI"/>
        </w:rPr>
        <w:t xml:space="preserve">kot </w:t>
      </w:r>
      <w:proofErr w:type="spellStart"/>
      <w:r w:rsidR="00036E09" w:rsidRPr="00036E09">
        <w:rPr>
          <w:rFonts w:ascii="Arial" w:eastAsia="Times New Roman" w:hAnsi="Arial" w:cs="Arial"/>
          <w:sz w:val="22"/>
          <w:szCs w:val="22"/>
          <w:lang w:eastAsia="sl-SI"/>
        </w:rPr>
        <w:t>predobremenitev</w:t>
      </w:r>
      <w:proofErr w:type="spellEnd"/>
      <w:r w:rsidR="00036E09" w:rsidRPr="00036E09">
        <w:rPr>
          <w:rFonts w:ascii="Arial" w:eastAsia="Times New Roman" w:hAnsi="Arial" w:cs="Arial"/>
          <w:sz w:val="22"/>
          <w:szCs w:val="22"/>
          <w:lang w:eastAsia="sl-SI"/>
        </w:rPr>
        <w:t xml:space="preserve"> proračuna Občine Trebnje za leto 202</w:t>
      </w:r>
      <w:r w:rsidR="00036E09">
        <w:rPr>
          <w:rFonts w:ascii="Arial" w:eastAsia="Times New Roman" w:hAnsi="Arial" w:cs="Arial"/>
          <w:sz w:val="22"/>
          <w:szCs w:val="22"/>
          <w:lang w:eastAsia="sl-SI"/>
        </w:rPr>
        <w:t>3</w:t>
      </w:r>
      <w:r w:rsidR="00036E09" w:rsidRPr="00036E09">
        <w:rPr>
          <w:rFonts w:ascii="Arial" w:eastAsia="Times New Roman" w:hAnsi="Arial" w:cs="Arial"/>
          <w:sz w:val="22"/>
          <w:szCs w:val="22"/>
          <w:lang w:eastAsia="sl-SI"/>
        </w:rPr>
        <w:t xml:space="preserve"> </w:t>
      </w:r>
      <w:r w:rsidR="00036E09">
        <w:rPr>
          <w:rFonts w:ascii="Arial" w:eastAsia="Times New Roman" w:hAnsi="Arial" w:cs="Arial"/>
          <w:sz w:val="22"/>
          <w:szCs w:val="22"/>
          <w:lang w:eastAsia="sl-SI"/>
        </w:rPr>
        <w:t>oziroma</w:t>
      </w:r>
      <w:r w:rsidR="00036E09" w:rsidRPr="00036E09">
        <w:rPr>
          <w:rFonts w:ascii="Arial" w:eastAsia="Times New Roman" w:hAnsi="Arial" w:cs="Arial"/>
          <w:sz w:val="22"/>
          <w:szCs w:val="22"/>
          <w:lang w:eastAsia="sl-SI"/>
        </w:rPr>
        <w:t xml:space="preserve"> </w:t>
      </w:r>
      <w:r w:rsidR="00036E09">
        <w:rPr>
          <w:rFonts w:ascii="Arial" w:eastAsia="Times New Roman" w:hAnsi="Arial" w:cs="Arial"/>
          <w:sz w:val="22"/>
          <w:szCs w:val="22"/>
          <w:lang w:eastAsia="sl-SI"/>
        </w:rPr>
        <w:t xml:space="preserve">so </w:t>
      </w:r>
      <w:r w:rsidR="00036E09" w:rsidRPr="00036E09">
        <w:rPr>
          <w:rFonts w:ascii="Arial" w:eastAsia="Times New Roman" w:hAnsi="Arial" w:cs="Arial"/>
          <w:sz w:val="22"/>
          <w:szCs w:val="22"/>
          <w:lang w:eastAsia="sl-SI"/>
        </w:rPr>
        <w:t xml:space="preserve">do celotne višine </w:t>
      </w:r>
      <w:r w:rsidR="00036E09">
        <w:rPr>
          <w:rFonts w:ascii="Arial" w:eastAsia="Times New Roman" w:hAnsi="Arial" w:cs="Arial"/>
          <w:sz w:val="22"/>
          <w:szCs w:val="22"/>
          <w:lang w:eastAsia="sl-SI"/>
        </w:rPr>
        <w:t>načrtovana in bodo zagotovljena v proračunu naročnika za leto 2023</w:t>
      </w:r>
      <w:r w:rsidR="00036E09" w:rsidRPr="00036E09">
        <w:rPr>
          <w:rFonts w:ascii="Arial" w:eastAsia="Times New Roman" w:hAnsi="Arial" w:cs="Arial"/>
          <w:sz w:val="22"/>
          <w:szCs w:val="22"/>
          <w:lang w:eastAsia="sl-SI"/>
        </w:rPr>
        <w:t>.</w:t>
      </w:r>
      <w:r w:rsidR="00036E09">
        <w:rPr>
          <w:rFonts w:ascii="Arial" w:eastAsia="Times New Roman" w:hAnsi="Arial" w:cs="Arial"/>
          <w:sz w:val="22"/>
          <w:szCs w:val="22"/>
          <w:lang w:eastAsia="sl-SI"/>
        </w:rPr>
        <w:t xml:space="preserve"> </w:t>
      </w:r>
      <w:r w:rsidRPr="00E959B3">
        <w:rPr>
          <w:rFonts w:ascii="Arial" w:eastAsia="Times New Roman" w:hAnsi="Arial" w:cs="Arial"/>
          <w:sz w:val="22"/>
          <w:szCs w:val="22"/>
          <w:lang w:eastAsia="sl-SI"/>
        </w:rPr>
        <w:t>Sredstva za let</w:t>
      </w:r>
      <w:r w:rsidR="00036E09">
        <w:rPr>
          <w:rFonts w:ascii="Arial" w:eastAsia="Times New Roman" w:hAnsi="Arial" w:cs="Arial"/>
          <w:sz w:val="22"/>
          <w:szCs w:val="22"/>
          <w:lang w:eastAsia="sl-SI"/>
        </w:rPr>
        <w:t>i</w:t>
      </w:r>
      <w:r w:rsidRPr="00E959B3">
        <w:rPr>
          <w:rFonts w:ascii="Arial" w:eastAsia="Times New Roman" w:hAnsi="Arial" w:cs="Arial"/>
          <w:sz w:val="22"/>
          <w:szCs w:val="22"/>
          <w:lang w:eastAsia="sl-SI"/>
        </w:rPr>
        <w:t xml:space="preserve"> 2024 in 2025 bodo</w:t>
      </w:r>
      <w:r w:rsidR="00DB0710" w:rsidRPr="00E959B3">
        <w:rPr>
          <w:rFonts w:ascii="Arial" w:eastAsia="Times New Roman" w:hAnsi="Arial" w:cs="Arial"/>
          <w:sz w:val="22"/>
          <w:szCs w:val="22"/>
          <w:lang w:eastAsia="sl-SI"/>
        </w:rPr>
        <w:t xml:space="preserve"> na isti proračunski postavki in istem kontu</w:t>
      </w:r>
      <w:r w:rsidRPr="00E959B3">
        <w:rPr>
          <w:rFonts w:ascii="Arial" w:eastAsia="Times New Roman" w:hAnsi="Arial" w:cs="Arial"/>
          <w:sz w:val="22"/>
          <w:szCs w:val="22"/>
          <w:lang w:eastAsia="sl-SI"/>
        </w:rPr>
        <w:t xml:space="preserve"> zagotovljena v proračunih</w:t>
      </w:r>
      <w:r w:rsidR="00FA722C" w:rsidRPr="00E959B3">
        <w:rPr>
          <w:rFonts w:ascii="Arial" w:eastAsia="Times New Roman" w:hAnsi="Arial" w:cs="Arial"/>
          <w:sz w:val="22"/>
          <w:szCs w:val="22"/>
          <w:lang w:eastAsia="sl-SI"/>
        </w:rPr>
        <w:t xml:space="preserve"> naročnika</w:t>
      </w:r>
      <w:r w:rsidRPr="00E959B3">
        <w:rPr>
          <w:rFonts w:ascii="Arial" w:eastAsia="Times New Roman" w:hAnsi="Arial" w:cs="Arial"/>
          <w:sz w:val="22"/>
          <w:szCs w:val="22"/>
          <w:lang w:eastAsia="sl-SI"/>
        </w:rPr>
        <w:t xml:space="preserve"> za naveden</w:t>
      </w:r>
      <w:r w:rsidR="00956B73">
        <w:rPr>
          <w:rFonts w:ascii="Arial" w:eastAsia="Times New Roman" w:hAnsi="Arial" w:cs="Arial"/>
          <w:sz w:val="22"/>
          <w:szCs w:val="22"/>
          <w:lang w:eastAsia="sl-SI"/>
        </w:rPr>
        <w:t>i</w:t>
      </w:r>
      <w:r w:rsidRPr="00E959B3">
        <w:rPr>
          <w:rFonts w:ascii="Arial" w:eastAsia="Times New Roman" w:hAnsi="Arial" w:cs="Arial"/>
          <w:sz w:val="22"/>
          <w:szCs w:val="22"/>
          <w:lang w:eastAsia="sl-SI"/>
        </w:rPr>
        <w:t xml:space="preserve"> let</w:t>
      </w:r>
      <w:r w:rsidR="00956B73">
        <w:rPr>
          <w:rFonts w:ascii="Arial" w:eastAsia="Times New Roman" w:hAnsi="Arial" w:cs="Arial"/>
          <w:sz w:val="22"/>
          <w:szCs w:val="22"/>
          <w:lang w:eastAsia="sl-SI"/>
        </w:rPr>
        <w:t>i</w:t>
      </w:r>
      <w:r w:rsidR="00FA722C" w:rsidRPr="00E959B3">
        <w:rPr>
          <w:rFonts w:ascii="Arial" w:eastAsia="Times New Roman" w:hAnsi="Arial" w:cs="Arial"/>
          <w:sz w:val="22"/>
          <w:szCs w:val="22"/>
          <w:lang w:eastAsia="sl-SI"/>
        </w:rPr>
        <w:t>,</w:t>
      </w:r>
      <w:r w:rsidRPr="00E959B3">
        <w:rPr>
          <w:rFonts w:ascii="Arial" w:eastAsia="Times New Roman" w:hAnsi="Arial" w:cs="Arial"/>
          <w:sz w:val="22"/>
          <w:szCs w:val="22"/>
          <w:lang w:eastAsia="sl-SI"/>
        </w:rPr>
        <w:t xml:space="preserve"> glede na </w:t>
      </w:r>
      <w:r w:rsidRPr="00E959B3">
        <w:rPr>
          <w:rFonts w:ascii="Arial" w:eastAsia="Times New Roman" w:hAnsi="Arial" w:cs="Arial"/>
          <w:sz w:val="22"/>
          <w:szCs w:val="22"/>
          <w:lang w:eastAsia="sl-SI"/>
        </w:rPr>
        <w:lastRenderedPageBreak/>
        <w:t>razpoložljiva sredstva. Naročnik bo pogodbe</w:t>
      </w:r>
      <w:r w:rsidR="00FA722C" w:rsidRPr="00E959B3">
        <w:rPr>
          <w:rFonts w:ascii="Arial" w:eastAsia="Times New Roman" w:hAnsi="Arial" w:cs="Arial"/>
          <w:sz w:val="22"/>
          <w:szCs w:val="22"/>
          <w:lang w:eastAsia="sl-SI"/>
        </w:rPr>
        <w:t xml:space="preserve"> za navedena leta</w:t>
      </w:r>
      <w:r w:rsidRPr="00E959B3">
        <w:rPr>
          <w:rFonts w:ascii="Arial" w:eastAsia="Times New Roman" w:hAnsi="Arial" w:cs="Arial"/>
          <w:sz w:val="22"/>
          <w:szCs w:val="22"/>
          <w:lang w:eastAsia="sl-SI"/>
        </w:rPr>
        <w:t xml:space="preserve"> na podlagi tega okvirnega sporazuma sklenil v primeru, da bo imel za posamezno leto zagotovljena sredstva za izvedbo naročila. Obseg naročil na podlagi posamezne sklenjene pogodbe je odvisen od zagotovljenih sredstev naročnika.</w:t>
      </w:r>
    </w:p>
    <w:p w14:paraId="1366A33A" w14:textId="77777777" w:rsidR="00ED292B" w:rsidRPr="006C4DBA" w:rsidRDefault="00ED292B" w:rsidP="00C6537E">
      <w:pPr>
        <w:ind w:left="0"/>
        <w:rPr>
          <w:rFonts w:ascii="Arial" w:eastAsia="Times New Roman" w:hAnsi="Arial" w:cs="Arial"/>
          <w:sz w:val="22"/>
          <w:szCs w:val="22"/>
          <w:lang w:eastAsia="sl-SI"/>
        </w:rPr>
      </w:pPr>
    </w:p>
    <w:p w14:paraId="17FC15FD" w14:textId="77777777" w:rsidR="00FA722C" w:rsidRPr="006C4DBA" w:rsidRDefault="00FA722C" w:rsidP="00C6537E">
      <w:pPr>
        <w:ind w:left="0"/>
        <w:rPr>
          <w:rFonts w:ascii="Arial" w:eastAsia="Times New Roman" w:hAnsi="Arial" w:cs="Arial"/>
          <w:sz w:val="22"/>
          <w:szCs w:val="22"/>
          <w:lang w:eastAsia="sl-SI"/>
        </w:rPr>
      </w:pPr>
    </w:p>
    <w:p w14:paraId="6390AC54" w14:textId="3A4D3973" w:rsidR="006F73F8" w:rsidRPr="006C4DBA" w:rsidRDefault="006F73F8" w:rsidP="00C6537E">
      <w:pPr>
        <w:pStyle w:val="Odstavekseznama"/>
        <w:numPr>
          <w:ilvl w:val="0"/>
          <w:numId w:val="5"/>
        </w:numPr>
        <w:jc w:val="center"/>
        <w:rPr>
          <w:rFonts w:ascii="Arial" w:eastAsia="Times New Roman" w:hAnsi="Arial" w:cs="Arial"/>
          <w:b/>
          <w:bCs/>
          <w:iCs/>
          <w:sz w:val="22"/>
          <w:szCs w:val="22"/>
          <w:lang w:eastAsia="sl-SI"/>
        </w:rPr>
      </w:pPr>
      <w:r w:rsidRPr="006C4DBA">
        <w:rPr>
          <w:rFonts w:ascii="Arial" w:eastAsia="Times New Roman" w:hAnsi="Arial" w:cs="Arial"/>
          <w:b/>
          <w:bCs/>
          <w:iCs/>
          <w:sz w:val="22"/>
          <w:szCs w:val="22"/>
          <w:lang w:eastAsia="sl-SI"/>
        </w:rPr>
        <w:t xml:space="preserve">PREDMET </w:t>
      </w:r>
      <w:r w:rsidR="006C4DBA" w:rsidRPr="006C4DBA">
        <w:rPr>
          <w:rFonts w:ascii="Arial" w:eastAsia="Times New Roman" w:hAnsi="Arial" w:cs="Arial"/>
          <w:b/>
          <w:bCs/>
          <w:iCs/>
          <w:sz w:val="22"/>
          <w:szCs w:val="22"/>
          <w:lang w:eastAsia="sl-SI"/>
        </w:rPr>
        <w:t>SPORAZUMA</w:t>
      </w:r>
    </w:p>
    <w:p w14:paraId="402FFE90" w14:textId="77777777" w:rsidR="00ED292B" w:rsidRPr="006C4DBA" w:rsidRDefault="00ED292B" w:rsidP="00C6537E">
      <w:pPr>
        <w:ind w:left="4320"/>
        <w:jc w:val="left"/>
        <w:rPr>
          <w:rFonts w:ascii="Arial" w:eastAsia="Times New Roman" w:hAnsi="Arial" w:cs="Arial"/>
          <w:sz w:val="22"/>
          <w:szCs w:val="22"/>
          <w:lang w:eastAsia="sl-SI"/>
        </w:rPr>
      </w:pPr>
    </w:p>
    <w:p w14:paraId="0C45B14F" w14:textId="77777777" w:rsidR="006F73F8" w:rsidRPr="006C4DBA" w:rsidRDefault="006F73F8" w:rsidP="00C6537E">
      <w:pPr>
        <w:pStyle w:val="Odstavekseznama"/>
        <w:numPr>
          <w:ilvl w:val="0"/>
          <w:numId w:val="6"/>
        </w:numPr>
        <w:jc w:val="center"/>
        <w:rPr>
          <w:rFonts w:ascii="Arial" w:eastAsia="Times New Roman" w:hAnsi="Arial" w:cs="Arial"/>
          <w:sz w:val="22"/>
          <w:szCs w:val="22"/>
          <w:lang w:eastAsia="sl-SI"/>
        </w:rPr>
      </w:pPr>
      <w:r w:rsidRPr="006C4DBA">
        <w:rPr>
          <w:rFonts w:ascii="Arial" w:eastAsia="Times New Roman" w:hAnsi="Arial" w:cs="Arial"/>
          <w:sz w:val="22"/>
          <w:szCs w:val="22"/>
          <w:lang w:eastAsia="sl-SI"/>
        </w:rPr>
        <w:t>člen</w:t>
      </w:r>
    </w:p>
    <w:p w14:paraId="68AFD2C1" w14:textId="77777777" w:rsidR="006F73F8" w:rsidRPr="006C4DBA" w:rsidRDefault="006F73F8" w:rsidP="00C6537E">
      <w:pPr>
        <w:ind w:left="0"/>
        <w:rPr>
          <w:rFonts w:ascii="Arial" w:eastAsia="Times New Roman" w:hAnsi="Arial" w:cs="Arial"/>
          <w:sz w:val="22"/>
          <w:szCs w:val="22"/>
          <w:lang w:eastAsia="sl-SI"/>
        </w:rPr>
      </w:pPr>
    </w:p>
    <w:p w14:paraId="4470934F" w14:textId="398B8018" w:rsidR="006C4DBA" w:rsidRPr="006C4DBA" w:rsidRDefault="006C4DBA" w:rsidP="006C4DBA">
      <w:pPr>
        <w:ind w:left="0"/>
        <w:rPr>
          <w:rFonts w:ascii="Arial" w:eastAsia="Times New Roman" w:hAnsi="Arial" w:cs="Arial"/>
          <w:sz w:val="22"/>
          <w:szCs w:val="22"/>
          <w:lang w:eastAsia="sl-SI"/>
        </w:rPr>
      </w:pPr>
      <w:r w:rsidRPr="006C4DBA">
        <w:rPr>
          <w:rFonts w:ascii="Arial" w:eastAsia="Times New Roman" w:hAnsi="Arial" w:cs="Arial"/>
          <w:sz w:val="22"/>
          <w:szCs w:val="22"/>
          <w:lang w:eastAsia="sl-SI"/>
        </w:rPr>
        <w:t xml:space="preserve">S tem sporazumom se naročnik in </w:t>
      </w:r>
      <w:r>
        <w:rPr>
          <w:rFonts w:ascii="Arial" w:eastAsia="Times New Roman" w:hAnsi="Arial" w:cs="Arial"/>
          <w:sz w:val="22"/>
          <w:szCs w:val="22"/>
          <w:lang w:eastAsia="sl-SI"/>
        </w:rPr>
        <w:t>dobavitelj</w:t>
      </w:r>
      <w:r w:rsidRPr="006C4DBA">
        <w:rPr>
          <w:rFonts w:ascii="Arial" w:eastAsia="Times New Roman" w:hAnsi="Arial" w:cs="Arial"/>
          <w:sz w:val="22"/>
          <w:szCs w:val="22"/>
          <w:lang w:eastAsia="sl-SI"/>
        </w:rPr>
        <w:t xml:space="preserve"> dogovorita o splošnih pogojih izvajanja </w:t>
      </w:r>
      <w:r>
        <w:rPr>
          <w:rFonts w:ascii="Arial" w:eastAsia="Times New Roman" w:hAnsi="Arial" w:cs="Arial"/>
          <w:sz w:val="22"/>
          <w:szCs w:val="22"/>
          <w:lang w:eastAsia="sl-SI"/>
        </w:rPr>
        <w:t>dobave pisarniškega materiala – sklop __: __________</w:t>
      </w:r>
      <w:r w:rsidRPr="006C4DBA">
        <w:rPr>
          <w:rFonts w:ascii="Arial" w:eastAsia="Times New Roman" w:hAnsi="Arial" w:cs="Arial"/>
          <w:sz w:val="22"/>
          <w:szCs w:val="22"/>
          <w:lang w:eastAsia="sl-SI"/>
        </w:rPr>
        <w:t>.</w:t>
      </w:r>
    </w:p>
    <w:p w14:paraId="2DD00482" w14:textId="77777777" w:rsidR="006C4DBA" w:rsidRPr="006C4DBA" w:rsidRDefault="006C4DBA" w:rsidP="006C4DBA">
      <w:pPr>
        <w:ind w:left="0"/>
        <w:rPr>
          <w:rFonts w:ascii="Arial" w:eastAsia="Times New Roman" w:hAnsi="Arial" w:cs="Arial"/>
          <w:sz w:val="22"/>
          <w:szCs w:val="22"/>
          <w:lang w:eastAsia="sl-SI"/>
        </w:rPr>
      </w:pPr>
    </w:p>
    <w:p w14:paraId="2049BBA8" w14:textId="176D0BE0" w:rsidR="006C4DBA" w:rsidRPr="006C4DBA" w:rsidRDefault="006C4DBA" w:rsidP="006C4DBA">
      <w:pPr>
        <w:ind w:left="0"/>
        <w:rPr>
          <w:rFonts w:ascii="Arial" w:eastAsia="Times New Roman" w:hAnsi="Arial" w:cs="Arial"/>
          <w:sz w:val="22"/>
          <w:szCs w:val="22"/>
          <w:lang w:eastAsia="sl-SI"/>
        </w:rPr>
      </w:pPr>
      <w:r w:rsidRPr="006C4DBA">
        <w:rPr>
          <w:rFonts w:ascii="Arial" w:eastAsia="Times New Roman" w:hAnsi="Arial" w:cs="Arial"/>
          <w:sz w:val="22"/>
          <w:szCs w:val="22"/>
          <w:lang w:eastAsia="sl-SI"/>
        </w:rPr>
        <w:t xml:space="preserve">Sestavni del tega okvirnega sporazuma so pogoji, določeni </w:t>
      </w:r>
      <w:r>
        <w:rPr>
          <w:rFonts w:ascii="Arial" w:eastAsia="Times New Roman" w:hAnsi="Arial" w:cs="Arial"/>
          <w:sz w:val="22"/>
          <w:szCs w:val="22"/>
          <w:lang w:eastAsia="sl-SI"/>
        </w:rPr>
        <w:t>s povabilom k oddaji ponudbe,</w:t>
      </w:r>
      <w:r w:rsidRPr="006C4DBA">
        <w:rPr>
          <w:rFonts w:ascii="Arial" w:eastAsia="Times New Roman" w:hAnsi="Arial" w:cs="Arial"/>
          <w:sz w:val="22"/>
          <w:szCs w:val="22"/>
          <w:lang w:eastAsia="sl-SI"/>
        </w:rPr>
        <w:t xml:space="preserve"> št. </w:t>
      </w:r>
      <w:r>
        <w:rPr>
          <w:rFonts w:ascii="Arial" w:eastAsia="Times New Roman" w:hAnsi="Arial" w:cs="Arial"/>
          <w:sz w:val="22"/>
          <w:szCs w:val="22"/>
          <w:lang w:eastAsia="sl-SI"/>
        </w:rPr>
        <w:t>430-48/2021-2</w:t>
      </w:r>
      <w:r w:rsidRPr="006C4DBA">
        <w:rPr>
          <w:rFonts w:ascii="Arial" w:eastAsia="Times New Roman" w:hAnsi="Arial" w:cs="Arial"/>
          <w:sz w:val="22"/>
          <w:szCs w:val="22"/>
          <w:lang w:eastAsia="sl-SI"/>
        </w:rPr>
        <w:t xml:space="preserve"> z dne </w:t>
      </w:r>
      <w:r>
        <w:rPr>
          <w:rFonts w:ascii="Arial" w:eastAsia="Times New Roman" w:hAnsi="Arial" w:cs="Arial"/>
          <w:sz w:val="22"/>
          <w:szCs w:val="22"/>
          <w:lang w:eastAsia="sl-SI"/>
        </w:rPr>
        <w:t>26. 5. 2021</w:t>
      </w:r>
      <w:r w:rsidR="00947B84">
        <w:rPr>
          <w:rFonts w:ascii="Arial" w:eastAsia="Times New Roman" w:hAnsi="Arial" w:cs="Arial"/>
          <w:sz w:val="22"/>
          <w:szCs w:val="22"/>
          <w:lang w:eastAsia="sl-SI"/>
        </w:rPr>
        <w:t>, s priloženo razpisn</w:t>
      </w:r>
      <w:r w:rsidR="00284CDC">
        <w:rPr>
          <w:rFonts w:ascii="Arial" w:eastAsia="Times New Roman" w:hAnsi="Arial" w:cs="Arial"/>
          <w:sz w:val="22"/>
          <w:szCs w:val="22"/>
          <w:lang w:eastAsia="sl-SI"/>
        </w:rPr>
        <w:t>o</w:t>
      </w:r>
      <w:r w:rsidR="00947B84">
        <w:rPr>
          <w:rFonts w:ascii="Arial" w:eastAsia="Times New Roman" w:hAnsi="Arial" w:cs="Arial"/>
          <w:sz w:val="22"/>
          <w:szCs w:val="22"/>
          <w:lang w:eastAsia="sl-SI"/>
        </w:rPr>
        <w:t xml:space="preserve"> dokumentacijo</w:t>
      </w:r>
      <w:r w:rsidRPr="006C4DBA">
        <w:rPr>
          <w:rFonts w:ascii="Arial" w:eastAsia="Times New Roman" w:hAnsi="Arial" w:cs="Arial"/>
          <w:sz w:val="22"/>
          <w:szCs w:val="22"/>
          <w:lang w:eastAsia="sl-SI"/>
        </w:rPr>
        <w:t xml:space="preserve">, in ponudbo </w:t>
      </w:r>
      <w:r>
        <w:rPr>
          <w:rFonts w:ascii="Arial" w:eastAsia="Times New Roman" w:hAnsi="Arial" w:cs="Arial"/>
          <w:sz w:val="22"/>
          <w:szCs w:val="22"/>
          <w:lang w:eastAsia="sl-SI"/>
        </w:rPr>
        <w:t>dobavitelja,</w:t>
      </w:r>
      <w:r w:rsidRPr="006C4DBA">
        <w:rPr>
          <w:rFonts w:ascii="Arial" w:eastAsia="Times New Roman" w:hAnsi="Arial" w:cs="Arial"/>
          <w:sz w:val="22"/>
          <w:szCs w:val="22"/>
          <w:lang w:eastAsia="sl-SI"/>
        </w:rPr>
        <w:t xml:space="preserve"> št.</w:t>
      </w:r>
      <w:r>
        <w:rPr>
          <w:rFonts w:ascii="Arial" w:eastAsia="Times New Roman" w:hAnsi="Arial" w:cs="Arial"/>
          <w:sz w:val="22"/>
          <w:szCs w:val="22"/>
          <w:lang w:eastAsia="sl-SI"/>
        </w:rPr>
        <w:t xml:space="preserve"> </w:t>
      </w:r>
      <w:r w:rsidRPr="006C4DBA">
        <w:rPr>
          <w:rFonts w:ascii="Arial" w:eastAsia="Times New Roman" w:hAnsi="Arial" w:cs="Arial"/>
          <w:sz w:val="22"/>
          <w:szCs w:val="22"/>
          <w:lang w:eastAsia="sl-SI"/>
        </w:rPr>
        <w:t>_________ z dne __________.</w:t>
      </w:r>
    </w:p>
    <w:p w14:paraId="47B0D9FF" w14:textId="77777777" w:rsidR="006C4DBA" w:rsidRDefault="006C4DBA" w:rsidP="006C4DBA">
      <w:pPr>
        <w:ind w:left="0"/>
        <w:rPr>
          <w:rFonts w:ascii="Arial" w:eastAsia="Times New Roman" w:hAnsi="Arial" w:cs="Arial"/>
          <w:sz w:val="22"/>
          <w:szCs w:val="22"/>
          <w:lang w:eastAsia="sl-SI"/>
        </w:rPr>
      </w:pPr>
    </w:p>
    <w:p w14:paraId="309E124B" w14:textId="40BDEC00" w:rsidR="009A5E54" w:rsidRPr="00CA5C0E" w:rsidRDefault="009A5E54" w:rsidP="009A5E54">
      <w:pPr>
        <w:ind w:left="0"/>
        <w:rPr>
          <w:rFonts w:ascii="Arial" w:eastAsia="Times New Roman" w:hAnsi="Arial" w:cs="Arial"/>
          <w:sz w:val="22"/>
          <w:szCs w:val="22"/>
          <w:lang w:eastAsia="sl-SI"/>
        </w:rPr>
      </w:pPr>
      <w:r w:rsidRPr="009A5E54">
        <w:rPr>
          <w:rFonts w:ascii="Arial" w:eastAsia="Times New Roman" w:hAnsi="Arial" w:cs="Arial"/>
          <w:sz w:val="22"/>
          <w:szCs w:val="22"/>
          <w:lang w:eastAsia="sl-SI"/>
        </w:rPr>
        <w:t>Količine</w:t>
      </w:r>
      <w:r w:rsidR="00F537B8">
        <w:rPr>
          <w:rFonts w:ascii="Arial" w:eastAsia="Times New Roman" w:hAnsi="Arial" w:cs="Arial"/>
          <w:sz w:val="22"/>
          <w:szCs w:val="22"/>
          <w:lang w:eastAsia="sl-SI"/>
        </w:rPr>
        <w:t xml:space="preserve"> in vrednosti</w:t>
      </w:r>
      <w:r w:rsidRPr="009A5E54">
        <w:rPr>
          <w:rFonts w:ascii="Arial" w:eastAsia="Times New Roman" w:hAnsi="Arial" w:cs="Arial"/>
          <w:sz w:val="22"/>
          <w:szCs w:val="22"/>
          <w:lang w:eastAsia="sl-SI"/>
        </w:rPr>
        <w:t xml:space="preserve"> pisarniškega materiala z OBRAZCA 1 – PONUDBENI PREDRAČUN, ki je del razpisne dokumentacije, in iz ponudbe dobavitelja, se v okviru posameznih pogodb predvidijo v sorazmerju z obdobjem, za katerega se sklepajo pogodbe glede na celotno obdobje trajanja sporazuma. </w:t>
      </w:r>
    </w:p>
    <w:p w14:paraId="254058DE" w14:textId="77777777" w:rsidR="009A5E54" w:rsidRDefault="009A5E54" w:rsidP="006C4DBA">
      <w:pPr>
        <w:ind w:left="0"/>
        <w:rPr>
          <w:rFonts w:ascii="Arial" w:eastAsia="Times New Roman" w:hAnsi="Arial" w:cs="Arial"/>
          <w:sz w:val="22"/>
          <w:szCs w:val="22"/>
          <w:lang w:eastAsia="sl-SI"/>
        </w:rPr>
      </w:pPr>
    </w:p>
    <w:p w14:paraId="62F41E58" w14:textId="77777777" w:rsidR="006C4DBA" w:rsidRPr="006C4DBA" w:rsidRDefault="006C4DBA" w:rsidP="006C4DBA">
      <w:pPr>
        <w:ind w:left="0"/>
        <w:rPr>
          <w:rFonts w:ascii="Arial" w:eastAsia="Times New Roman" w:hAnsi="Arial" w:cs="Arial"/>
          <w:sz w:val="22"/>
          <w:szCs w:val="22"/>
          <w:lang w:eastAsia="sl-SI"/>
        </w:rPr>
      </w:pPr>
    </w:p>
    <w:p w14:paraId="1ADE7325" w14:textId="77777777" w:rsidR="006C4DBA" w:rsidRPr="009C504A" w:rsidRDefault="006C4DBA" w:rsidP="006C4DBA">
      <w:pPr>
        <w:pStyle w:val="Odstavekseznama"/>
        <w:numPr>
          <w:ilvl w:val="0"/>
          <w:numId w:val="6"/>
        </w:numPr>
        <w:jc w:val="center"/>
        <w:rPr>
          <w:rFonts w:ascii="Arial" w:eastAsia="Times New Roman" w:hAnsi="Arial" w:cs="Arial"/>
          <w:sz w:val="22"/>
          <w:szCs w:val="22"/>
          <w:lang w:eastAsia="sl-SI"/>
        </w:rPr>
      </w:pPr>
      <w:r w:rsidRPr="009C504A">
        <w:rPr>
          <w:rFonts w:ascii="Arial" w:eastAsia="Times New Roman" w:hAnsi="Arial" w:cs="Arial"/>
          <w:sz w:val="22"/>
          <w:szCs w:val="22"/>
          <w:lang w:eastAsia="sl-SI"/>
        </w:rPr>
        <w:t>člen</w:t>
      </w:r>
    </w:p>
    <w:p w14:paraId="1CEB8942" w14:textId="77777777" w:rsidR="006C4DBA" w:rsidRPr="009C504A" w:rsidRDefault="006C4DBA" w:rsidP="006C4DBA">
      <w:pPr>
        <w:ind w:left="0"/>
        <w:rPr>
          <w:rFonts w:ascii="Arial" w:eastAsia="Times New Roman" w:hAnsi="Arial" w:cs="Arial"/>
          <w:sz w:val="22"/>
          <w:szCs w:val="22"/>
          <w:lang w:eastAsia="sl-SI"/>
        </w:rPr>
      </w:pPr>
    </w:p>
    <w:p w14:paraId="0A940192" w14:textId="18A36539" w:rsidR="006C4DBA" w:rsidRPr="009C504A" w:rsidRDefault="006C4DBA" w:rsidP="006C4DBA">
      <w:pPr>
        <w:ind w:left="0"/>
        <w:rPr>
          <w:rFonts w:ascii="Arial" w:eastAsia="Times New Roman" w:hAnsi="Arial" w:cs="Arial"/>
          <w:sz w:val="22"/>
          <w:szCs w:val="22"/>
          <w:lang w:eastAsia="sl-SI"/>
        </w:rPr>
      </w:pPr>
      <w:r w:rsidRPr="009C504A">
        <w:rPr>
          <w:rFonts w:ascii="Arial" w:eastAsia="Times New Roman" w:hAnsi="Arial" w:cs="Arial"/>
          <w:sz w:val="22"/>
          <w:szCs w:val="22"/>
          <w:lang w:eastAsia="sl-SI"/>
        </w:rPr>
        <w:t>Podrobnejši opis posamezne dobave pisarniškega materiala bo opredeljen s posameznim naročilom.</w:t>
      </w:r>
    </w:p>
    <w:p w14:paraId="6B0CE24D" w14:textId="77777777" w:rsidR="006C4DBA" w:rsidRPr="009C504A" w:rsidRDefault="006C4DBA" w:rsidP="006C4DBA">
      <w:pPr>
        <w:ind w:left="0"/>
        <w:rPr>
          <w:rFonts w:ascii="Arial" w:eastAsia="Times New Roman" w:hAnsi="Arial" w:cs="Arial"/>
          <w:sz w:val="22"/>
          <w:szCs w:val="22"/>
          <w:lang w:eastAsia="sl-SI"/>
        </w:rPr>
      </w:pPr>
    </w:p>
    <w:p w14:paraId="617FC977" w14:textId="62F67CE3" w:rsidR="006C4DBA" w:rsidRPr="009C504A" w:rsidRDefault="006C4DBA" w:rsidP="006C4DBA">
      <w:pPr>
        <w:ind w:left="0"/>
        <w:rPr>
          <w:rFonts w:ascii="Arial" w:eastAsia="Times New Roman" w:hAnsi="Arial" w:cs="Arial"/>
          <w:sz w:val="22"/>
          <w:szCs w:val="22"/>
          <w:lang w:eastAsia="sl-SI"/>
        </w:rPr>
      </w:pPr>
      <w:r w:rsidRPr="009C504A">
        <w:rPr>
          <w:rFonts w:ascii="Arial" w:eastAsia="Times New Roman" w:hAnsi="Arial" w:cs="Arial"/>
          <w:sz w:val="22"/>
          <w:szCs w:val="22"/>
          <w:lang w:eastAsia="sl-SI"/>
        </w:rPr>
        <w:t>Stranki tega sporazuma sporazumno ugotavljata, da naročnik po obsegu in časovno ne more v naprej določiti potreb po opravljanju dobav pisarniškega materiala, ki je predmet tega okvirnega sporazuma. Naročnik se s tem okvirnim sporazumom ne zavezuje, da bo naročil določeno količino in vrsto pisarniškega materiala. Naročnik bo po tem okvirnem sporazumu naročal pisarniški material časovno in količinsko glede na svoje dejanske potrebe.</w:t>
      </w:r>
    </w:p>
    <w:p w14:paraId="7E60C7C6" w14:textId="77777777" w:rsidR="006C4DBA" w:rsidRPr="009C504A" w:rsidRDefault="006C4DBA" w:rsidP="00C6537E">
      <w:pPr>
        <w:ind w:left="0"/>
        <w:rPr>
          <w:rFonts w:ascii="Arial" w:eastAsia="Times New Roman" w:hAnsi="Arial" w:cs="Arial"/>
          <w:sz w:val="22"/>
          <w:szCs w:val="22"/>
          <w:lang w:eastAsia="sl-SI"/>
        </w:rPr>
      </w:pPr>
    </w:p>
    <w:p w14:paraId="178FE5CA" w14:textId="77777777" w:rsidR="00D97975" w:rsidRPr="009C504A" w:rsidRDefault="00D97975" w:rsidP="00C6537E">
      <w:pPr>
        <w:ind w:left="0"/>
        <w:rPr>
          <w:rFonts w:ascii="Arial" w:eastAsia="Times New Roman" w:hAnsi="Arial" w:cs="Arial"/>
          <w:sz w:val="22"/>
          <w:szCs w:val="22"/>
          <w:lang w:eastAsia="sl-SI"/>
        </w:rPr>
      </w:pPr>
    </w:p>
    <w:p w14:paraId="1E3FFB14" w14:textId="5E0BFF42" w:rsidR="00D97975" w:rsidRPr="006C4DBA" w:rsidRDefault="00D97975" w:rsidP="00D97975">
      <w:pPr>
        <w:pStyle w:val="Odstavekseznama"/>
        <w:numPr>
          <w:ilvl w:val="0"/>
          <w:numId w:val="5"/>
        </w:numPr>
        <w:jc w:val="center"/>
        <w:rPr>
          <w:rFonts w:ascii="Arial" w:eastAsia="Times New Roman" w:hAnsi="Arial" w:cs="Arial"/>
          <w:b/>
          <w:bCs/>
          <w:iCs/>
          <w:sz w:val="22"/>
          <w:szCs w:val="22"/>
          <w:lang w:eastAsia="sl-SI"/>
        </w:rPr>
      </w:pPr>
      <w:r>
        <w:rPr>
          <w:rFonts w:ascii="Arial" w:eastAsia="Times New Roman" w:hAnsi="Arial" w:cs="Arial"/>
          <w:b/>
          <w:bCs/>
          <w:iCs/>
          <w:sz w:val="22"/>
          <w:szCs w:val="22"/>
          <w:lang w:eastAsia="sl-SI"/>
        </w:rPr>
        <w:t>NAČIN NAROČANJA PISARNIŠKEGA MATERIALA</w:t>
      </w:r>
    </w:p>
    <w:p w14:paraId="72780253" w14:textId="77777777" w:rsidR="006C4DBA" w:rsidRDefault="006C4DBA" w:rsidP="00C6537E">
      <w:pPr>
        <w:ind w:left="0"/>
        <w:rPr>
          <w:rFonts w:ascii="Arial" w:eastAsia="Times New Roman" w:hAnsi="Arial" w:cs="Arial"/>
          <w:sz w:val="22"/>
          <w:szCs w:val="22"/>
          <w:highlight w:val="yellow"/>
          <w:lang w:eastAsia="sl-SI"/>
        </w:rPr>
      </w:pPr>
    </w:p>
    <w:p w14:paraId="4A135698" w14:textId="77777777" w:rsidR="00D97975" w:rsidRPr="006C4DBA" w:rsidRDefault="00D97975" w:rsidP="00D97975">
      <w:pPr>
        <w:pStyle w:val="Odstavekseznama"/>
        <w:numPr>
          <w:ilvl w:val="0"/>
          <w:numId w:val="6"/>
        </w:numPr>
        <w:jc w:val="center"/>
        <w:rPr>
          <w:rFonts w:ascii="Arial" w:eastAsia="Times New Roman" w:hAnsi="Arial" w:cs="Arial"/>
          <w:sz w:val="22"/>
          <w:szCs w:val="22"/>
          <w:lang w:eastAsia="sl-SI"/>
        </w:rPr>
      </w:pPr>
      <w:r w:rsidRPr="006C4DBA">
        <w:rPr>
          <w:rFonts w:ascii="Arial" w:eastAsia="Times New Roman" w:hAnsi="Arial" w:cs="Arial"/>
          <w:sz w:val="22"/>
          <w:szCs w:val="22"/>
          <w:lang w:eastAsia="sl-SI"/>
        </w:rPr>
        <w:t>člen</w:t>
      </w:r>
    </w:p>
    <w:p w14:paraId="00FE1527" w14:textId="77777777" w:rsidR="006C4DBA" w:rsidRDefault="006C4DBA" w:rsidP="00C6537E">
      <w:pPr>
        <w:ind w:left="0"/>
        <w:rPr>
          <w:rFonts w:ascii="Arial" w:eastAsia="Times New Roman" w:hAnsi="Arial" w:cs="Arial"/>
          <w:sz w:val="22"/>
          <w:szCs w:val="22"/>
          <w:highlight w:val="yellow"/>
          <w:lang w:eastAsia="sl-SI"/>
        </w:rPr>
      </w:pPr>
    </w:p>
    <w:p w14:paraId="2B770878" w14:textId="755E96C0" w:rsidR="00D97975" w:rsidRPr="00D97975" w:rsidRDefault="00D97975" w:rsidP="00D97975">
      <w:pPr>
        <w:ind w:left="0"/>
        <w:rPr>
          <w:rFonts w:ascii="Arial" w:eastAsia="Times New Roman" w:hAnsi="Arial" w:cs="Arial"/>
          <w:sz w:val="22"/>
          <w:szCs w:val="22"/>
          <w:lang w:eastAsia="sl-SI"/>
        </w:rPr>
      </w:pPr>
      <w:r w:rsidRPr="00D97975">
        <w:rPr>
          <w:rFonts w:ascii="Arial" w:eastAsia="Times New Roman" w:hAnsi="Arial" w:cs="Arial"/>
          <w:sz w:val="22"/>
          <w:szCs w:val="22"/>
          <w:lang w:eastAsia="sl-SI"/>
        </w:rPr>
        <w:t xml:space="preserve">Naročnik se s tem sporazumom zavezuje, da bo v primeru, ko bo potreboval </w:t>
      </w:r>
      <w:r w:rsidR="00947B84">
        <w:rPr>
          <w:rFonts w:ascii="Arial" w:eastAsia="Times New Roman" w:hAnsi="Arial" w:cs="Arial"/>
          <w:sz w:val="22"/>
          <w:szCs w:val="22"/>
          <w:lang w:eastAsia="sl-SI"/>
        </w:rPr>
        <w:t>pisarniški material</w:t>
      </w:r>
      <w:r w:rsidRPr="00D97975">
        <w:rPr>
          <w:rFonts w:ascii="Arial" w:eastAsia="Times New Roman" w:hAnsi="Arial" w:cs="Arial"/>
          <w:sz w:val="22"/>
          <w:szCs w:val="22"/>
          <w:lang w:eastAsia="sl-SI"/>
        </w:rPr>
        <w:t xml:space="preserve">, ki </w:t>
      </w:r>
      <w:r w:rsidR="00947B84">
        <w:rPr>
          <w:rFonts w:ascii="Arial" w:eastAsia="Times New Roman" w:hAnsi="Arial" w:cs="Arial"/>
          <w:sz w:val="22"/>
          <w:szCs w:val="22"/>
          <w:lang w:eastAsia="sl-SI"/>
        </w:rPr>
        <w:t xml:space="preserve">je predmet </w:t>
      </w:r>
      <w:r w:rsidRPr="00D97975">
        <w:rPr>
          <w:rFonts w:ascii="Arial" w:eastAsia="Times New Roman" w:hAnsi="Arial" w:cs="Arial"/>
          <w:sz w:val="22"/>
          <w:szCs w:val="22"/>
          <w:lang w:eastAsia="sl-SI"/>
        </w:rPr>
        <w:t xml:space="preserve">tega sporazuma, naročal posamezne </w:t>
      </w:r>
      <w:r w:rsidR="00947B84">
        <w:rPr>
          <w:rFonts w:ascii="Arial" w:eastAsia="Times New Roman" w:hAnsi="Arial" w:cs="Arial"/>
          <w:sz w:val="22"/>
          <w:szCs w:val="22"/>
          <w:lang w:eastAsia="sl-SI"/>
        </w:rPr>
        <w:t>dobave pisarniškega materiala</w:t>
      </w:r>
      <w:r w:rsidRPr="00D97975">
        <w:rPr>
          <w:rFonts w:ascii="Arial" w:eastAsia="Times New Roman" w:hAnsi="Arial" w:cs="Arial"/>
          <w:sz w:val="22"/>
          <w:szCs w:val="22"/>
          <w:lang w:eastAsia="sl-SI"/>
        </w:rPr>
        <w:t xml:space="preserve"> na način</w:t>
      </w:r>
      <w:r w:rsidR="00947B84">
        <w:rPr>
          <w:rFonts w:ascii="Arial" w:eastAsia="Times New Roman" w:hAnsi="Arial" w:cs="Arial"/>
          <w:sz w:val="22"/>
          <w:szCs w:val="22"/>
          <w:lang w:eastAsia="sl-SI"/>
        </w:rPr>
        <w:t>,</w:t>
      </w:r>
      <w:r w:rsidRPr="00D97975">
        <w:rPr>
          <w:rFonts w:ascii="Arial" w:eastAsia="Times New Roman" w:hAnsi="Arial" w:cs="Arial"/>
          <w:sz w:val="22"/>
          <w:szCs w:val="22"/>
          <w:lang w:eastAsia="sl-SI"/>
        </w:rPr>
        <w:t xml:space="preserve"> določ</w:t>
      </w:r>
      <w:r w:rsidR="009C504A">
        <w:rPr>
          <w:rFonts w:ascii="Arial" w:eastAsia="Times New Roman" w:hAnsi="Arial" w:cs="Arial"/>
          <w:sz w:val="22"/>
          <w:szCs w:val="22"/>
          <w:lang w:eastAsia="sl-SI"/>
        </w:rPr>
        <w:t>en v razpisni dokumentaciji,</w:t>
      </w:r>
      <w:r w:rsidR="00947B84">
        <w:rPr>
          <w:rFonts w:ascii="Arial" w:eastAsia="Times New Roman" w:hAnsi="Arial" w:cs="Arial"/>
          <w:sz w:val="22"/>
          <w:szCs w:val="22"/>
          <w:lang w:eastAsia="sl-SI"/>
        </w:rPr>
        <w:t xml:space="preserve"> </w:t>
      </w:r>
      <w:r w:rsidRPr="00D97975">
        <w:rPr>
          <w:rFonts w:ascii="Arial" w:eastAsia="Times New Roman" w:hAnsi="Arial" w:cs="Arial"/>
          <w:sz w:val="22"/>
          <w:szCs w:val="22"/>
          <w:lang w:eastAsia="sl-SI"/>
        </w:rPr>
        <w:t>tem sporazumu</w:t>
      </w:r>
      <w:r w:rsidR="009C504A">
        <w:rPr>
          <w:rFonts w:ascii="Arial" w:eastAsia="Times New Roman" w:hAnsi="Arial" w:cs="Arial"/>
          <w:sz w:val="22"/>
          <w:szCs w:val="22"/>
          <w:lang w:eastAsia="sl-SI"/>
        </w:rPr>
        <w:t xml:space="preserve"> in sklenjeni pogodbi</w:t>
      </w:r>
      <w:r w:rsidRPr="00D97975">
        <w:rPr>
          <w:rFonts w:ascii="Arial" w:eastAsia="Times New Roman" w:hAnsi="Arial" w:cs="Arial"/>
          <w:sz w:val="22"/>
          <w:szCs w:val="22"/>
          <w:lang w:eastAsia="sl-SI"/>
        </w:rPr>
        <w:t>.</w:t>
      </w:r>
    </w:p>
    <w:p w14:paraId="108CB6D8" w14:textId="77777777" w:rsidR="00D97975" w:rsidRPr="00D97975" w:rsidRDefault="00D97975" w:rsidP="00D97975">
      <w:pPr>
        <w:ind w:left="0"/>
        <w:rPr>
          <w:rFonts w:ascii="Arial" w:eastAsia="Times New Roman" w:hAnsi="Arial" w:cs="Arial"/>
          <w:sz w:val="22"/>
          <w:szCs w:val="22"/>
          <w:lang w:eastAsia="sl-SI"/>
        </w:rPr>
      </w:pPr>
    </w:p>
    <w:p w14:paraId="014F2862" w14:textId="44B35C23" w:rsidR="00D97975" w:rsidRPr="00D97975" w:rsidRDefault="00D97975" w:rsidP="00D97975">
      <w:pPr>
        <w:ind w:left="0"/>
        <w:rPr>
          <w:rFonts w:ascii="Arial" w:eastAsia="Times New Roman" w:hAnsi="Arial" w:cs="Arial"/>
          <w:sz w:val="22"/>
          <w:szCs w:val="22"/>
          <w:lang w:eastAsia="sl-SI"/>
        </w:rPr>
      </w:pPr>
      <w:r w:rsidRPr="00D97975">
        <w:rPr>
          <w:rFonts w:ascii="Arial" w:eastAsia="Times New Roman" w:hAnsi="Arial" w:cs="Arial"/>
          <w:sz w:val="22"/>
          <w:szCs w:val="22"/>
          <w:lang w:eastAsia="sl-SI"/>
        </w:rPr>
        <w:t xml:space="preserve">Naročnik naroča </w:t>
      </w:r>
      <w:r w:rsidR="00947B84">
        <w:rPr>
          <w:rFonts w:ascii="Arial" w:eastAsia="Times New Roman" w:hAnsi="Arial" w:cs="Arial"/>
          <w:sz w:val="22"/>
          <w:szCs w:val="22"/>
          <w:lang w:eastAsia="sl-SI"/>
        </w:rPr>
        <w:t>pisarniški material</w:t>
      </w:r>
      <w:r w:rsidRPr="00D97975">
        <w:rPr>
          <w:rFonts w:ascii="Arial" w:eastAsia="Times New Roman" w:hAnsi="Arial" w:cs="Arial"/>
          <w:sz w:val="22"/>
          <w:szCs w:val="22"/>
          <w:lang w:eastAsia="sl-SI"/>
        </w:rPr>
        <w:t xml:space="preserve"> sukcesivno glede na svoje dejanske potrebe po </w:t>
      </w:r>
      <w:r w:rsidR="00947B84">
        <w:rPr>
          <w:rFonts w:ascii="Arial" w:eastAsia="Times New Roman" w:hAnsi="Arial" w:cs="Arial"/>
          <w:sz w:val="22"/>
          <w:szCs w:val="22"/>
          <w:lang w:eastAsia="sl-SI"/>
        </w:rPr>
        <w:t>posameznem pisarniškem materialu</w:t>
      </w:r>
      <w:r w:rsidRPr="00D97975">
        <w:rPr>
          <w:rFonts w:ascii="Arial" w:eastAsia="Times New Roman" w:hAnsi="Arial" w:cs="Arial"/>
          <w:sz w:val="22"/>
          <w:szCs w:val="22"/>
          <w:lang w:eastAsia="sl-SI"/>
        </w:rPr>
        <w:t>.</w:t>
      </w:r>
    </w:p>
    <w:p w14:paraId="61AC01AD" w14:textId="77777777" w:rsidR="00947B84" w:rsidRPr="00D97975" w:rsidRDefault="00947B84" w:rsidP="00D97975">
      <w:pPr>
        <w:ind w:left="0"/>
        <w:rPr>
          <w:rFonts w:ascii="Arial" w:eastAsia="Times New Roman" w:hAnsi="Arial" w:cs="Arial"/>
          <w:sz w:val="22"/>
          <w:szCs w:val="22"/>
          <w:lang w:eastAsia="sl-SI"/>
        </w:rPr>
      </w:pPr>
    </w:p>
    <w:p w14:paraId="512D14ED" w14:textId="634F76EF" w:rsidR="00D97975" w:rsidRPr="00D97975" w:rsidRDefault="00D97975" w:rsidP="00D97975">
      <w:pPr>
        <w:ind w:left="0"/>
        <w:rPr>
          <w:rFonts w:ascii="Arial" w:eastAsia="Times New Roman" w:hAnsi="Arial" w:cs="Arial"/>
          <w:sz w:val="22"/>
          <w:szCs w:val="22"/>
          <w:lang w:eastAsia="sl-SI"/>
        </w:rPr>
      </w:pPr>
      <w:r w:rsidRPr="00D97975">
        <w:rPr>
          <w:rFonts w:ascii="Arial" w:eastAsia="Times New Roman" w:hAnsi="Arial" w:cs="Arial"/>
          <w:sz w:val="22"/>
          <w:szCs w:val="22"/>
          <w:lang w:eastAsia="sl-SI"/>
        </w:rPr>
        <w:t xml:space="preserve">Naročnik se s tem okvirnim sporazumom zavezuje, da bo </w:t>
      </w:r>
      <w:r w:rsidR="00947B84">
        <w:rPr>
          <w:rFonts w:ascii="Arial" w:eastAsia="Times New Roman" w:hAnsi="Arial" w:cs="Arial"/>
          <w:sz w:val="22"/>
          <w:szCs w:val="22"/>
          <w:lang w:eastAsia="sl-SI"/>
        </w:rPr>
        <w:t>pisarniški material, ki je</w:t>
      </w:r>
      <w:r w:rsidRPr="00D97975">
        <w:rPr>
          <w:rFonts w:ascii="Arial" w:eastAsia="Times New Roman" w:hAnsi="Arial" w:cs="Arial"/>
          <w:sz w:val="22"/>
          <w:szCs w:val="22"/>
          <w:lang w:eastAsia="sl-SI"/>
        </w:rPr>
        <w:t xml:space="preserve"> predmet tega sporazuma, </w:t>
      </w:r>
      <w:r w:rsidR="00FC7F02">
        <w:rPr>
          <w:rFonts w:ascii="Arial" w:eastAsia="Times New Roman" w:hAnsi="Arial" w:cs="Arial"/>
          <w:sz w:val="22"/>
          <w:szCs w:val="22"/>
          <w:lang w:eastAsia="sl-SI"/>
        </w:rPr>
        <w:t xml:space="preserve">nabavljal pri dobavitelju. </w:t>
      </w:r>
      <w:r w:rsidRPr="00D97975">
        <w:rPr>
          <w:rFonts w:ascii="Arial" w:eastAsia="Times New Roman" w:hAnsi="Arial" w:cs="Arial"/>
          <w:sz w:val="22"/>
          <w:szCs w:val="22"/>
          <w:lang w:eastAsia="sl-SI"/>
        </w:rPr>
        <w:t xml:space="preserve">Ne glede na to, pa se naročnik lahko odloči, da bo posamezne </w:t>
      </w:r>
      <w:r w:rsidR="00911FB3">
        <w:rPr>
          <w:rFonts w:ascii="Arial" w:eastAsia="Times New Roman" w:hAnsi="Arial" w:cs="Arial"/>
          <w:sz w:val="22"/>
          <w:szCs w:val="22"/>
          <w:lang w:eastAsia="sl-SI"/>
        </w:rPr>
        <w:t xml:space="preserve">dobave izvajal </w:t>
      </w:r>
      <w:r w:rsidRPr="00D97975">
        <w:rPr>
          <w:rFonts w:ascii="Arial" w:eastAsia="Times New Roman" w:hAnsi="Arial" w:cs="Arial"/>
          <w:sz w:val="22"/>
          <w:szCs w:val="22"/>
          <w:lang w:eastAsia="sl-SI"/>
        </w:rPr>
        <w:t>tudi izven okvirov tega sporazuma, posebej kadar bo to zahtevala narava naročila takšnih storitev (n</w:t>
      </w:r>
      <w:r w:rsidR="00FC7F02">
        <w:rPr>
          <w:rFonts w:ascii="Arial" w:eastAsia="Times New Roman" w:hAnsi="Arial" w:cs="Arial"/>
          <w:sz w:val="22"/>
          <w:szCs w:val="22"/>
          <w:lang w:eastAsia="sl-SI"/>
        </w:rPr>
        <w:t>a primer</w:t>
      </w:r>
      <w:r w:rsidRPr="00D97975">
        <w:rPr>
          <w:rFonts w:ascii="Arial" w:eastAsia="Times New Roman" w:hAnsi="Arial" w:cs="Arial"/>
          <w:sz w:val="22"/>
          <w:szCs w:val="22"/>
          <w:lang w:eastAsia="sl-SI"/>
        </w:rPr>
        <w:t xml:space="preserve"> </w:t>
      </w:r>
      <w:r w:rsidR="00FC7F02">
        <w:rPr>
          <w:rFonts w:ascii="Arial" w:eastAsia="Times New Roman" w:hAnsi="Arial" w:cs="Arial"/>
          <w:sz w:val="22"/>
          <w:szCs w:val="22"/>
          <w:lang w:eastAsia="sl-SI"/>
        </w:rPr>
        <w:t>pisarniški material, potreben za izvedbo lokalnih volitev</w:t>
      </w:r>
      <w:r w:rsidR="004E2027">
        <w:rPr>
          <w:rFonts w:ascii="Arial" w:eastAsia="Times New Roman" w:hAnsi="Arial" w:cs="Arial"/>
          <w:sz w:val="22"/>
          <w:szCs w:val="22"/>
          <w:lang w:eastAsia="sl-SI"/>
        </w:rPr>
        <w:t>; dobava blaga v okviru najemnih razmerji za naprave</w:t>
      </w:r>
      <w:r w:rsidRPr="00D97975">
        <w:rPr>
          <w:rFonts w:ascii="Arial" w:eastAsia="Times New Roman" w:hAnsi="Arial" w:cs="Arial"/>
          <w:sz w:val="22"/>
          <w:szCs w:val="22"/>
          <w:lang w:eastAsia="sl-SI"/>
        </w:rPr>
        <w:t>).</w:t>
      </w:r>
    </w:p>
    <w:p w14:paraId="1EC9415C" w14:textId="77777777" w:rsidR="00947B84" w:rsidRPr="00D97975" w:rsidRDefault="00947B84" w:rsidP="00D97975">
      <w:pPr>
        <w:ind w:left="0"/>
        <w:rPr>
          <w:rFonts w:ascii="Arial" w:eastAsia="Times New Roman" w:hAnsi="Arial" w:cs="Arial"/>
          <w:sz w:val="22"/>
          <w:szCs w:val="22"/>
          <w:lang w:eastAsia="sl-SI"/>
        </w:rPr>
      </w:pPr>
    </w:p>
    <w:p w14:paraId="4DA9764D" w14:textId="3D22C0A0" w:rsidR="00D97975" w:rsidRPr="0046372C" w:rsidRDefault="00D97975" w:rsidP="00D97975">
      <w:pPr>
        <w:ind w:left="0"/>
        <w:rPr>
          <w:rFonts w:ascii="Arial" w:eastAsia="Times New Roman" w:hAnsi="Arial" w:cs="Arial"/>
          <w:sz w:val="22"/>
          <w:szCs w:val="22"/>
          <w:lang w:eastAsia="sl-SI"/>
        </w:rPr>
      </w:pPr>
      <w:r w:rsidRPr="00D97975">
        <w:rPr>
          <w:rFonts w:ascii="Arial" w:eastAsia="Times New Roman" w:hAnsi="Arial" w:cs="Arial"/>
          <w:sz w:val="22"/>
          <w:szCs w:val="22"/>
          <w:lang w:eastAsia="sl-SI"/>
        </w:rPr>
        <w:t xml:space="preserve">Naročnik bo skladno z </w:t>
      </w:r>
      <w:r w:rsidRPr="00FC7F02">
        <w:rPr>
          <w:rFonts w:ascii="Arial" w:eastAsia="Times New Roman" w:hAnsi="Arial" w:cs="Arial"/>
          <w:sz w:val="22"/>
          <w:szCs w:val="22"/>
          <w:lang w:eastAsia="sl-SI"/>
        </w:rPr>
        <w:t xml:space="preserve">določili </w:t>
      </w:r>
      <w:r w:rsidR="00FC7F02" w:rsidRPr="00FC7F02">
        <w:rPr>
          <w:rFonts w:ascii="Arial" w:eastAsia="Times New Roman" w:hAnsi="Arial" w:cs="Arial"/>
          <w:sz w:val="22"/>
          <w:szCs w:val="22"/>
          <w:lang w:eastAsia="sl-SI"/>
        </w:rPr>
        <w:t>tega</w:t>
      </w:r>
      <w:r w:rsidRPr="00FC7F02">
        <w:rPr>
          <w:rFonts w:ascii="Arial" w:eastAsia="Times New Roman" w:hAnsi="Arial" w:cs="Arial"/>
          <w:sz w:val="22"/>
          <w:szCs w:val="22"/>
          <w:lang w:eastAsia="sl-SI"/>
        </w:rPr>
        <w:t xml:space="preserve"> sporazuma z </w:t>
      </w:r>
      <w:r w:rsidR="00FC7F02" w:rsidRPr="00FC7F02">
        <w:rPr>
          <w:rFonts w:ascii="Arial" w:eastAsia="Times New Roman" w:hAnsi="Arial" w:cs="Arial"/>
          <w:sz w:val="22"/>
          <w:szCs w:val="22"/>
          <w:lang w:eastAsia="sl-SI"/>
        </w:rPr>
        <w:t>dobaviteljem sklenil pogodbe</w:t>
      </w:r>
      <w:r w:rsidRPr="00FC7F02">
        <w:rPr>
          <w:rFonts w:ascii="Arial" w:eastAsia="Times New Roman" w:hAnsi="Arial" w:cs="Arial"/>
          <w:sz w:val="22"/>
          <w:szCs w:val="22"/>
          <w:lang w:eastAsia="sl-SI"/>
        </w:rPr>
        <w:t xml:space="preserve"> za posamezno časovno obdobje</w:t>
      </w:r>
      <w:r w:rsidR="00FC7F02" w:rsidRPr="00FC7F02">
        <w:rPr>
          <w:rFonts w:ascii="Arial" w:eastAsia="Times New Roman" w:hAnsi="Arial" w:cs="Arial"/>
          <w:sz w:val="22"/>
          <w:szCs w:val="22"/>
          <w:lang w:eastAsia="sl-SI"/>
        </w:rPr>
        <w:t xml:space="preserve"> (koledarsko leto ali njegov del)</w:t>
      </w:r>
      <w:r w:rsidRPr="00FC7F02">
        <w:rPr>
          <w:rFonts w:ascii="Arial" w:eastAsia="Times New Roman" w:hAnsi="Arial" w:cs="Arial"/>
          <w:sz w:val="22"/>
          <w:szCs w:val="22"/>
          <w:lang w:eastAsia="sl-SI"/>
        </w:rPr>
        <w:t xml:space="preserve">. Naročnik si pridržuje pravico, da izvede </w:t>
      </w:r>
      <w:r w:rsidRPr="00FC7F02">
        <w:rPr>
          <w:rFonts w:ascii="Arial" w:eastAsia="Times New Roman" w:hAnsi="Arial" w:cs="Arial"/>
          <w:sz w:val="22"/>
          <w:szCs w:val="22"/>
          <w:lang w:eastAsia="sl-SI"/>
        </w:rPr>
        <w:lastRenderedPageBreak/>
        <w:t xml:space="preserve">povpraševanja tudi za </w:t>
      </w:r>
      <w:r w:rsidR="00FC7F02" w:rsidRPr="00FC7F02">
        <w:rPr>
          <w:rFonts w:ascii="Arial" w:eastAsia="Times New Roman" w:hAnsi="Arial" w:cs="Arial"/>
          <w:sz w:val="22"/>
          <w:szCs w:val="22"/>
          <w:lang w:eastAsia="sl-SI"/>
        </w:rPr>
        <w:t xml:space="preserve">dobave </w:t>
      </w:r>
      <w:r w:rsidR="00FC7F02" w:rsidRPr="0046372C">
        <w:rPr>
          <w:rFonts w:ascii="Arial" w:eastAsia="Times New Roman" w:hAnsi="Arial" w:cs="Arial"/>
          <w:sz w:val="22"/>
          <w:szCs w:val="22"/>
          <w:lang w:eastAsia="sl-SI"/>
        </w:rPr>
        <w:t>blaga</w:t>
      </w:r>
      <w:r w:rsidRPr="0046372C">
        <w:rPr>
          <w:rFonts w:ascii="Arial" w:eastAsia="Times New Roman" w:hAnsi="Arial" w:cs="Arial"/>
          <w:sz w:val="22"/>
          <w:szCs w:val="22"/>
          <w:lang w:eastAsia="sl-SI"/>
        </w:rPr>
        <w:t xml:space="preserve">, ki niso posebej opredeljene v specifikacijah naročila, gre pa po svoji naravi za </w:t>
      </w:r>
      <w:r w:rsidR="00FC7F02" w:rsidRPr="0046372C">
        <w:rPr>
          <w:rFonts w:ascii="Arial" w:eastAsia="Times New Roman" w:hAnsi="Arial" w:cs="Arial"/>
          <w:sz w:val="22"/>
          <w:szCs w:val="22"/>
          <w:lang w:eastAsia="sl-SI"/>
        </w:rPr>
        <w:t>pisarniški material</w:t>
      </w:r>
      <w:r w:rsidRPr="0046372C">
        <w:rPr>
          <w:rFonts w:ascii="Arial" w:eastAsia="Times New Roman" w:hAnsi="Arial" w:cs="Arial"/>
          <w:sz w:val="22"/>
          <w:szCs w:val="22"/>
          <w:lang w:eastAsia="sl-SI"/>
        </w:rPr>
        <w:t xml:space="preserve">. </w:t>
      </w:r>
    </w:p>
    <w:p w14:paraId="2DCAFB7E" w14:textId="77777777" w:rsidR="006C4DBA" w:rsidRDefault="006C4DBA" w:rsidP="00C6537E">
      <w:pPr>
        <w:ind w:left="0"/>
        <w:rPr>
          <w:rFonts w:ascii="Arial" w:eastAsia="Times New Roman" w:hAnsi="Arial" w:cs="Arial"/>
          <w:sz w:val="22"/>
          <w:szCs w:val="22"/>
          <w:lang w:eastAsia="sl-SI"/>
        </w:rPr>
      </w:pPr>
    </w:p>
    <w:p w14:paraId="6C0BE7A9" w14:textId="77777777" w:rsidR="0046372C" w:rsidRPr="0046372C" w:rsidRDefault="0046372C" w:rsidP="00C6537E">
      <w:pPr>
        <w:ind w:left="0"/>
        <w:rPr>
          <w:rFonts w:ascii="Arial" w:eastAsia="Times New Roman" w:hAnsi="Arial" w:cs="Arial"/>
          <w:sz w:val="22"/>
          <w:szCs w:val="22"/>
          <w:lang w:eastAsia="sl-SI"/>
        </w:rPr>
      </w:pPr>
    </w:p>
    <w:p w14:paraId="51CC6F9E" w14:textId="11CC8BC4" w:rsidR="0046372C" w:rsidRPr="0046372C" w:rsidRDefault="0046372C" w:rsidP="0046372C">
      <w:pPr>
        <w:pStyle w:val="Odstavekseznama"/>
        <w:numPr>
          <w:ilvl w:val="0"/>
          <w:numId w:val="5"/>
        </w:numPr>
        <w:jc w:val="center"/>
        <w:rPr>
          <w:rFonts w:ascii="Arial" w:eastAsia="Times New Roman" w:hAnsi="Arial" w:cs="Arial"/>
          <w:b/>
          <w:bCs/>
          <w:iCs/>
          <w:sz w:val="22"/>
          <w:szCs w:val="22"/>
          <w:lang w:eastAsia="sl-SI"/>
        </w:rPr>
      </w:pPr>
      <w:r w:rsidRPr="0046372C">
        <w:rPr>
          <w:rFonts w:ascii="Arial" w:eastAsia="Times New Roman" w:hAnsi="Arial" w:cs="Arial"/>
          <w:b/>
          <w:bCs/>
          <w:iCs/>
          <w:sz w:val="22"/>
          <w:szCs w:val="22"/>
          <w:lang w:eastAsia="sl-SI"/>
        </w:rPr>
        <w:t xml:space="preserve">CENA </w:t>
      </w:r>
      <w:r>
        <w:rPr>
          <w:rFonts w:ascii="Arial" w:eastAsia="Times New Roman" w:hAnsi="Arial" w:cs="Arial"/>
          <w:b/>
          <w:bCs/>
          <w:iCs/>
          <w:sz w:val="22"/>
          <w:szCs w:val="22"/>
          <w:lang w:eastAsia="sl-SI"/>
        </w:rPr>
        <w:t>PISARNIŠKEGA MATERIALA</w:t>
      </w:r>
    </w:p>
    <w:p w14:paraId="5F1EDE06" w14:textId="77777777" w:rsidR="006C4DBA" w:rsidRPr="0046372C" w:rsidRDefault="006C4DBA" w:rsidP="00C6537E">
      <w:pPr>
        <w:ind w:left="0"/>
        <w:rPr>
          <w:rFonts w:ascii="Arial" w:eastAsia="Times New Roman" w:hAnsi="Arial" w:cs="Arial"/>
          <w:sz w:val="22"/>
          <w:szCs w:val="22"/>
          <w:lang w:eastAsia="sl-SI"/>
        </w:rPr>
      </w:pPr>
    </w:p>
    <w:p w14:paraId="1EAD17B2" w14:textId="77777777" w:rsidR="0046372C" w:rsidRPr="0046372C" w:rsidRDefault="0046372C" w:rsidP="0046372C">
      <w:pPr>
        <w:pStyle w:val="Odstavekseznama"/>
        <w:numPr>
          <w:ilvl w:val="0"/>
          <w:numId w:val="6"/>
        </w:numPr>
        <w:jc w:val="center"/>
        <w:rPr>
          <w:rFonts w:ascii="Arial" w:eastAsia="Times New Roman" w:hAnsi="Arial" w:cs="Arial"/>
          <w:sz w:val="22"/>
          <w:szCs w:val="22"/>
          <w:lang w:eastAsia="sl-SI"/>
        </w:rPr>
      </w:pPr>
      <w:r w:rsidRPr="0046372C">
        <w:rPr>
          <w:rFonts w:ascii="Arial" w:eastAsia="Times New Roman" w:hAnsi="Arial" w:cs="Arial"/>
          <w:sz w:val="22"/>
          <w:szCs w:val="22"/>
          <w:lang w:eastAsia="sl-SI"/>
        </w:rPr>
        <w:t>člen</w:t>
      </w:r>
    </w:p>
    <w:p w14:paraId="196BD004" w14:textId="77777777" w:rsidR="00D97975" w:rsidRPr="0046372C" w:rsidRDefault="00D97975" w:rsidP="00C6537E">
      <w:pPr>
        <w:ind w:left="0"/>
        <w:rPr>
          <w:rFonts w:ascii="Arial" w:eastAsia="Times New Roman" w:hAnsi="Arial" w:cs="Arial"/>
          <w:sz w:val="22"/>
          <w:szCs w:val="22"/>
          <w:lang w:eastAsia="sl-SI"/>
        </w:rPr>
      </w:pPr>
    </w:p>
    <w:p w14:paraId="5A2F67F9" w14:textId="25ADE23B" w:rsidR="0046372C" w:rsidRDefault="009C4019" w:rsidP="0046372C">
      <w:pPr>
        <w:ind w:left="0"/>
        <w:rPr>
          <w:rFonts w:ascii="Arial" w:eastAsia="Times New Roman" w:hAnsi="Arial" w:cs="Arial"/>
          <w:sz w:val="22"/>
          <w:szCs w:val="22"/>
          <w:lang w:eastAsia="sl-SI"/>
        </w:rPr>
      </w:pPr>
      <w:r w:rsidRPr="009C4019">
        <w:rPr>
          <w:rFonts w:ascii="Arial" w:eastAsia="Times New Roman" w:hAnsi="Arial" w:cs="Arial"/>
          <w:sz w:val="22"/>
          <w:szCs w:val="22"/>
          <w:lang w:eastAsia="sl-SI"/>
        </w:rPr>
        <w:t>Ponudbena cena za posamezni pisarniški material vključuje tudi strošek dostave na naslov naročnika (FCO skladišče naročnika) in vse ostale stroške, ki nastanejo v zvezi s pisarniškim materialom oziroma njegovo dobavo, vključno z davkom na dodano vrednost in morebitnimi drugimi obveznimi dajatvami.</w:t>
      </w:r>
    </w:p>
    <w:p w14:paraId="1ACCB64C" w14:textId="77777777" w:rsidR="009C4019" w:rsidRPr="0046372C" w:rsidRDefault="009C4019" w:rsidP="0046372C">
      <w:pPr>
        <w:ind w:left="0"/>
        <w:rPr>
          <w:rFonts w:ascii="Arial" w:eastAsia="Times New Roman" w:hAnsi="Arial" w:cs="Arial"/>
          <w:sz w:val="22"/>
          <w:szCs w:val="22"/>
          <w:lang w:eastAsia="sl-SI"/>
        </w:rPr>
      </w:pPr>
    </w:p>
    <w:p w14:paraId="67B49EA9" w14:textId="188123F7" w:rsidR="0046372C" w:rsidRDefault="0046372C" w:rsidP="0046372C">
      <w:pPr>
        <w:ind w:left="0"/>
        <w:rPr>
          <w:rFonts w:ascii="Arial" w:eastAsia="Times New Roman" w:hAnsi="Arial" w:cs="Arial"/>
          <w:sz w:val="22"/>
          <w:szCs w:val="22"/>
          <w:lang w:eastAsia="sl-SI"/>
        </w:rPr>
      </w:pPr>
      <w:r w:rsidRPr="0046372C">
        <w:rPr>
          <w:rFonts w:ascii="Arial" w:eastAsia="Times New Roman" w:hAnsi="Arial" w:cs="Arial"/>
          <w:sz w:val="22"/>
          <w:szCs w:val="22"/>
          <w:lang w:eastAsia="sl-SI"/>
        </w:rPr>
        <w:t>Cena posamezne vrste pisarniškega materiala na enoto, ki jo dobavitelj ponudi</w:t>
      </w:r>
      <w:r w:rsidR="009C504A">
        <w:rPr>
          <w:rFonts w:ascii="Arial" w:eastAsia="Times New Roman" w:hAnsi="Arial" w:cs="Arial"/>
          <w:sz w:val="22"/>
          <w:szCs w:val="22"/>
          <w:lang w:eastAsia="sl-SI"/>
        </w:rPr>
        <w:t xml:space="preserve"> (izpolnjen OBRAZEC 1 – PONUDBENI PREDRAČUN)</w:t>
      </w:r>
      <w:r w:rsidRPr="0046372C">
        <w:rPr>
          <w:rFonts w:ascii="Arial" w:eastAsia="Times New Roman" w:hAnsi="Arial" w:cs="Arial"/>
          <w:sz w:val="22"/>
          <w:szCs w:val="22"/>
          <w:lang w:eastAsia="sl-SI"/>
        </w:rPr>
        <w:t>, je nespremenljiva (fiksna) do konca veljavnosti tega okvirnega sporazuma, razen v primeru, ko bi bil dobavitelj pripravljen pisarniški material dobaviti po ceni, ki je nižja ob ponudbene</w:t>
      </w:r>
      <w:r w:rsidR="00911FB3">
        <w:rPr>
          <w:rFonts w:ascii="Arial" w:eastAsia="Times New Roman" w:hAnsi="Arial" w:cs="Arial"/>
          <w:sz w:val="22"/>
          <w:szCs w:val="22"/>
          <w:lang w:eastAsia="sl-SI"/>
        </w:rPr>
        <w:t>, ali v primeru, ko se cene pisarniškega materiala na trgu znižajo</w:t>
      </w:r>
      <w:r w:rsidRPr="0046372C">
        <w:rPr>
          <w:rFonts w:ascii="Arial" w:eastAsia="Times New Roman" w:hAnsi="Arial" w:cs="Arial"/>
          <w:sz w:val="22"/>
          <w:szCs w:val="22"/>
          <w:lang w:eastAsia="sl-SI"/>
        </w:rPr>
        <w:t>.</w:t>
      </w:r>
      <w:r w:rsidR="009C4019" w:rsidRPr="009C4019">
        <w:t xml:space="preserve"> </w:t>
      </w:r>
      <w:r w:rsidR="009C4019" w:rsidRPr="009C4019">
        <w:rPr>
          <w:rFonts w:ascii="Arial" w:eastAsia="Times New Roman" w:hAnsi="Arial" w:cs="Arial"/>
          <w:sz w:val="22"/>
          <w:szCs w:val="22"/>
          <w:lang w:eastAsia="sl-SI"/>
        </w:rPr>
        <w:t>V slednjem primeru je dobavitelj dolžan pisarniški material dobaviti po nižjih cenah.</w:t>
      </w:r>
    </w:p>
    <w:p w14:paraId="02DE76F4" w14:textId="77777777" w:rsidR="009C504A" w:rsidRDefault="009C504A" w:rsidP="0046372C">
      <w:pPr>
        <w:ind w:left="0"/>
        <w:rPr>
          <w:rFonts w:ascii="Arial" w:eastAsia="Times New Roman" w:hAnsi="Arial" w:cs="Arial"/>
          <w:sz w:val="22"/>
          <w:szCs w:val="22"/>
          <w:lang w:eastAsia="sl-SI"/>
        </w:rPr>
      </w:pPr>
    </w:p>
    <w:p w14:paraId="53BAEBDD" w14:textId="77777777" w:rsidR="009C504A" w:rsidRPr="00D97975" w:rsidRDefault="009C504A" w:rsidP="009C504A">
      <w:pPr>
        <w:ind w:left="0"/>
        <w:rPr>
          <w:rFonts w:ascii="Arial" w:eastAsia="Times New Roman" w:hAnsi="Arial" w:cs="Arial"/>
          <w:sz w:val="22"/>
          <w:szCs w:val="22"/>
          <w:lang w:eastAsia="sl-SI"/>
        </w:rPr>
      </w:pPr>
      <w:r>
        <w:rPr>
          <w:rFonts w:ascii="Arial" w:eastAsia="Times New Roman" w:hAnsi="Arial" w:cs="Arial"/>
          <w:sz w:val="22"/>
          <w:szCs w:val="22"/>
          <w:lang w:eastAsia="sl-SI"/>
        </w:rPr>
        <w:t>Dobavitelj</w:t>
      </w:r>
      <w:r w:rsidRPr="00D97975">
        <w:rPr>
          <w:rFonts w:ascii="Arial" w:eastAsia="Times New Roman" w:hAnsi="Arial" w:cs="Arial"/>
          <w:sz w:val="22"/>
          <w:szCs w:val="22"/>
          <w:lang w:eastAsia="sl-SI"/>
        </w:rPr>
        <w:t xml:space="preserve"> pri posameznih </w:t>
      </w:r>
      <w:r>
        <w:rPr>
          <w:rFonts w:ascii="Arial" w:eastAsia="Times New Roman" w:hAnsi="Arial" w:cs="Arial"/>
          <w:sz w:val="22"/>
          <w:szCs w:val="22"/>
          <w:lang w:eastAsia="sl-SI"/>
        </w:rPr>
        <w:t>dobavah</w:t>
      </w:r>
      <w:r w:rsidRPr="00D97975">
        <w:rPr>
          <w:rFonts w:ascii="Arial" w:eastAsia="Times New Roman" w:hAnsi="Arial" w:cs="Arial"/>
          <w:sz w:val="22"/>
          <w:szCs w:val="22"/>
          <w:lang w:eastAsia="sl-SI"/>
        </w:rPr>
        <w:t xml:space="preserve"> na podlagi sklenjenega sporazuma ne sme </w:t>
      </w:r>
      <w:r>
        <w:rPr>
          <w:rFonts w:ascii="Arial" w:eastAsia="Times New Roman" w:hAnsi="Arial" w:cs="Arial"/>
          <w:sz w:val="22"/>
          <w:szCs w:val="22"/>
          <w:lang w:eastAsia="sl-SI"/>
        </w:rPr>
        <w:t>zaračunati</w:t>
      </w:r>
      <w:r w:rsidRPr="00D97975">
        <w:rPr>
          <w:rFonts w:ascii="Arial" w:eastAsia="Times New Roman" w:hAnsi="Arial" w:cs="Arial"/>
          <w:sz w:val="22"/>
          <w:szCs w:val="22"/>
          <w:lang w:eastAsia="sl-SI"/>
        </w:rPr>
        <w:t xml:space="preserve"> višjih cen</w:t>
      </w:r>
      <w:r>
        <w:rPr>
          <w:rFonts w:ascii="Arial" w:eastAsia="Times New Roman" w:hAnsi="Arial" w:cs="Arial"/>
          <w:sz w:val="22"/>
          <w:szCs w:val="22"/>
          <w:lang w:eastAsia="sl-SI"/>
        </w:rPr>
        <w:t xml:space="preserve"> pisarniškega materiala</w:t>
      </w:r>
      <w:r w:rsidRPr="00D97975">
        <w:rPr>
          <w:rFonts w:ascii="Arial" w:eastAsia="Times New Roman" w:hAnsi="Arial" w:cs="Arial"/>
          <w:sz w:val="22"/>
          <w:szCs w:val="22"/>
          <w:lang w:eastAsia="sl-SI"/>
        </w:rPr>
        <w:t>, kot jih je podal v svoji ponudbi</w:t>
      </w:r>
      <w:r>
        <w:rPr>
          <w:rFonts w:ascii="Arial" w:eastAsia="Times New Roman" w:hAnsi="Arial" w:cs="Arial"/>
          <w:sz w:val="22"/>
          <w:szCs w:val="22"/>
          <w:lang w:eastAsia="sl-SI"/>
        </w:rPr>
        <w:t xml:space="preserve"> iz 2. člena tega sporazuma</w:t>
      </w:r>
      <w:r w:rsidRPr="00D97975">
        <w:rPr>
          <w:rFonts w:ascii="Arial" w:eastAsia="Times New Roman" w:hAnsi="Arial" w:cs="Arial"/>
          <w:sz w:val="22"/>
          <w:szCs w:val="22"/>
          <w:lang w:eastAsia="sl-SI"/>
        </w:rPr>
        <w:t xml:space="preserve">. V kolikor bo </w:t>
      </w:r>
      <w:r>
        <w:rPr>
          <w:rFonts w:ascii="Arial" w:eastAsia="Times New Roman" w:hAnsi="Arial" w:cs="Arial"/>
          <w:sz w:val="22"/>
          <w:szCs w:val="22"/>
          <w:lang w:eastAsia="sl-SI"/>
        </w:rPr>
        <w:t>dobavitelj</w:t>
      </w:r>
      <w:r w:rsidRPr="00D97975">
        <w:rPr>
          <w:rFonts w:ascii="Arial" w:eastAsia="Times New Roman" w:hAnsi="Arial" w:cs="Arial"/>
          <w:sz w:val="22"/>
          <w:szCs w:val="22"/>
          <w:lang w:eastAsia="sl-SI"/>
        </w:rPr>
        <w:t xml:space="preserve"> </w:t>
      </w:r>
      <w:r>
        <w:rPr>
          <w:rFonts w:ascii="Arial" w:eastAsia="Times New Roman" w:hAnsi="Arial" w:cs="Arial"/>
          <w:sz w:val="22"/>
          <w:szCs w:val="22"/>
          <w:lang w:eastAsia="sl-SI"/>
        </w:rPr>
        <w:t>pri posameznih dobavah</w:t>
      </w:r>
      <w:r w:rsidRPr="00D97975">
        <w:rPr>
          <w:rFonts w:ascii="Arial" w:eastAsia="Times New Roman" w:hAnsi="Arial" w:cs="Arial"/>
          <w:sz w:val="22"/>
          <w:szCs w:val="22"/>
          <w:lang w:eastAsia="sl-SI"/>
        </w:rPr>
        <w:t xml:space="preserve"> podal cene, ki so višje od cen iz </w:t>
      </w:r>
      <w:r>
        <w:rPr>
          <w:rFonts w:ascii="Arial" w:eastAsia="Times New Roman" w:hAnsi="Arial" w:cs="Arial"/>
          <w:sz w:val="22"/>
          <w:szCs w:val="22"/>
          <w:lang w:eastAsia="sl-SI"/>
        </w:rPr>
        <w:t xml:space="preserve">njegove </w:t>
      </w:r>
      <w:r w:rsidRPr="00D97975">
        <w:rPr>
          <w:rFonts w:ascii="Arial" w:eastAsia="Times New Roman" w:hAnsi="Arial" w:cs="Arial"/>
          <w:sz w:val="22"/>
          <w:szCs w:val="22"/>
          <w:lang w:eastAsia="sl-SI"/>
        </w:rPr>
        <w:t xml:space="preserve">ponudbe, bo naročnik štel, da </w:t>
      </w:r>
      <w:r>
        <w:rPr>
          <w:rFonts w:ascii="Arial" w:eastAsia="Times New Roman" w:hAnsi="Arial" w:cs="Arial"/>
          <w:sz w:val="22"/>
          <w:szCs w:val="22"/>
          <w:lang w:eastAsia="sl-SI"/>
        </w:rPr>
        <w:t xml:space="preserve">dobavitelj </w:t>
      </w:r>
      <w:r w:rsidRPr="00D97975">
        <w:rPr>
          <w:rFonts w:ascii="Arial" w:eastAsia="Times New Roman" w:hAnsi="Arial" w:cs="Arial"/>
          <w:sz w:val="22"/>
          <w:szCs w:val="22"/>
          <w:lang w:eastAsia="sl-SI"/>
        </w:rPr>
        <w:t>os</w:t>
      </w:r>
      <w:r>
        <w:rPr>
          <w:rFonts w:ascii="Arial" w:eastAsia="Times New Roman" w:hAnsi="Arial" w:cs="Arial"/>
          <w:sz w:val="22"/>
          <w:szCs w:val="22"/>
          <w:lang w:eastAsia="sl-SI"/>
        </w:rPr>
        <w:t>taja pri svojih prvotnih cenah.</w:t>
      </w:r>
    </w:p>
    <w:p w14:paraId="44F77086" w14:textId="77777777" w:rsidR="009C504A" w:rsidRPr="00D97975" w:rsidRDefault="009C504A" w:rsidP="009C504A">
      <w:pPr>
        <w:ind w:left="0"/>
        <w:rPr>
          <w:rFonts w:ascii="Arial" w:eastAsia="Times New Roman" w:hAnsi="Arial" w:cs="Arial"/>
          <w:sz w:val="22"/>
          <w:szCs w:val="22"/>
          <w:lang w:eastAsia="sl-SI"/>
        </w:rPr>
      </w:pPr>
    </w:p>
    <w:p w14:paraId="031F80BD" w14:textId="77777777" w:rsidR="0046372C" w:rsidRDefault="0046372C" w:rsidP="0046372C">
      <w:pPr>
        <w:ind w:left="0"/>
        <w:rPr>
          <w:rFonts w:ascii="Arial" w:eastAsia="Times New Roman" w:hAnsi="Arial" w:cs="Arial"/>
          <w:sz w:val="22"/>
          <w:szCs w:val="22"/>
          <w:lang w:eastAsia="sl-SI"/>
        </w:rPr>
      </w:pPr>
    </w:p>
    <w:p w14:paraId="010EBC3B" w14:textId="46FA38BA" w:rsidR="0046372C" w:rsidRPr="0046372C" w:rsidRDefault="0046372C" w:rsidP="0046372C">
      <w:pPr>
        <w:pStyle w:val="Odstavekseznama"/>
        <w:numPr>
          <w:ilvl w:val="0"/>
          <w:numId w:val="5"/>
        </w:numPr>
        <w:jc w:val="center"/>
        <w:rPr>
          <w:rFonts w:ascii="Arial" w:eastAsia="Times New Roman" w:hAnsi="Arial" w:cs="Arial"/>
          <w:b/>
          <w:bCs/>
          <w:iCs/>
          <w:sz w:val="22"/>
          <w:szCs w:val="22"/>
          <w:lang w:eastAsia="sl-SI"/>
        </w:rPr>
      </w:pPr>
      <w:r>
        <w:rPr>
          <w:rFonts w:ascii="Arial" w:eastAsia="Times New Roman" w:hAnsi="Arial" w:cs="Arial"/>
          <w:b/>
          <w:bCs/>
          <w:iCs/>
          <w:sz w:val="22"/>
          <w:szCs w:val="22"/>
          <w:lang w:eastAsia="sl-SI"/>
        </w:rPr>
        <w:t>NAČIN OBRAČUNA IN PLAČILA DOBAV</w:t>
      </w:r>
    </w:p>
    <w:p w14:paraId="5078DFBC" w14:textId="77777777" w:rsidR="0046372C" w:rsidRDefault="0046372C" w:rsidP="0046372C">
      <w:pPr>
        <w:ind w:left="0"/>
        <w:rPr>
          <w:rFonts w:ascii="Arial" w:eastAsia="Times New Roman" w:hAnsi="Arial" w:cs="Arial"/>
          <w:sz w:val="22"/>
          <w:szCs w:val="22"/>
          <w:lang w:eastAsia="sl-SI"/>
        </w:rPr>
      </w:pPr>
    </w:p>
    <w:p w14:paraId="42B5B49C" w14:textId="77777777" w:rsidR="0046372C" w:rsidRPr="0046372C" w:rsidRDefault="0046372C" w:rsidP="0046372C">
      <w:pPr>
        <w:pStyle w:val="Odstavekseznama"/>
        <w:numPr>
          <w:ilvl w:val="0"/>
          <w:numId w:val="6"/>
        </w:numPr>
        <w:jc w:val="center"/>
        <w:rPr>
          <w:rFonts w:ascii="Arial" w:eastAsia="Times New Roman" w:hAnsi="Arial" w:cs="Arial"/>
          <w:sz w:val="22"/>
          <w:szCs w:val="22"/>
          <w:lang w:eastAsia="sl-SI"/>
        </w:rPr>
      </w:pPr>
      <w:r w:rsidRPr="0046372C">
        <w:rPr>
          <w:rFonts w:ascii="Arial" w:eastAsia="Times New Roman" w:hAnsi="Arial" w:cs="Arial"/>
          <w:sz w:val="22"/>
          <w:szCs w:val="22"/>
          <w:lang w:eastAsia="sl-SI"/>
        </w:rPr>
        <w:t>člen</w:t>
      </w:r>
    </w:p>
    <w:p w14:paraId="4A155B6D" w14:textId="77777777" w:rsidR="0046372C" w:rsidRDefault="0046372C" w:rsidP="0046372C">
      <w:pPr>
        <w:ind w:left="0"/>
        <w:rPr>
          <w:rFonts w:ascii="Arial" w:eastAsia="Times New Roman" w:hAnsi="Arial" w:cs="Arial"/>
          <w:sz w:val="22"/>
          <w:szCs w:val="22"/>
          <w:lang w:eastAsia="sl-SI"/>
        </w:rPr>
      </w:pPr>
    </w:p>
    <w:p w14:paraId="40336B8D" w14:textId="77777777" w:rsidR="0046372C" w:rsidRPr="0048520C" w:rsidRDefault="0046372C" w:rsidP="0046372C">
      <w:pPr>
        <w:ind w:left="0"/>
        <w:rPr>
          <w:rFonts w:ascii="Arial" w:eastAsia="Times New Roman" w:hAnsi="Arial" w:cs="Arial"/>
          <w:sz w:val="22"/>
          <w:szCs w:val="22"/>
          <w:lang w:eastAsia="sl-SI"/>
        </w:rPr>
      </w:pPr>
      <w:r w:rsidRPr="0048520C">
        <w:rPr>
          <w:rFonts w:ascii="Arial" w:eastAsia="Times New Roman" w:hAnsi="Arial" w:cs="Arial"/>
          <w:sz w:val="22"/>
          <w:szCs w:val="22"/>
          <w:lang w:eastAsia="sl-SI"/>
        </w:rPr>
        <w:t xml:space="preserve">Naročnik bo plačeval le dejansko opravljene dobave skladno s tem sporazumom in posameznimi sklenjenimi pogodbami, in sicer po izvršenem prevzemu pravilno dobavljenega pisarniškega materiala. </w:t>
      </w:r>
    </w:p>
    <w:p w14:paraId="359A02E4" w14:textId="77777777" w:rsidR="0046372C" w:rsidRPr="0048520C" w:rsidRDefault="0046372C" w:rsidP="0046372C">
      <w:pPr>
        <w:ind w:left="0"/>
        <w:rPr>
          <w:rFonts w:ascii="Arial" w:eastAsia="Times New Roman" w:hAnsi="Arial" w:cs="Arial"/>
          <w:sz w:val="22"/>
          <w:szCs w:val="22"/>
          <w:lang w:eastAsia="sl-SI"/>
        </w:rPr>
      </w:pPr>
    </w:p>
    <w:p w14:paraId="610069C1" w14:textId="6C74F6F2" w:rsidR="0046372C" w:rsidRPr="0048520C" w:rsidRDefault="0046372C" w:rsidP="0046372C">
      <w:pPr>
        <w:ind w:left="0"/>
        <w:rPr>
          <w:rFonts w:ascii="Arial" w:eastAsia="Times New Roman" w:hAnsi="Arial" w:cs="Arial"/>
          <w:sz w:val="22"/>
          <w:szCs w:val="22"/>
          <w:lang w:eastAsia="sl-SI"/>
        </w:rPr>
      </w:pPr>
      <w:r w:rsidRPr="0048520C">
        <w:rPr>
          <w:rFonts w:ascii="Arial" w:eastAsia="Times New Roman" w:hAnsi="Arial" w:cs="Arial"/>
          <w:sz w:val="22"/>
          <w:szCs w:val="22"/>
          <w:lang w:eastAsia="sl-SI"/>
        </w:rPr>
        <w:t xml:space="preserve">Naročnik bo dobave, izvedene v preteklem mesecu, plačeval na podlagi izstavljenega računa, ki ga dobavitelj izstavi do osmega (8.) dne v mesecu, na dobaviteljev  transakcijski račun SI56 __________, odprt pri __________, in sicer 30. dan po prejemu računa. K računu mora biti priloženo </w:t>
      </w:r>
      <w:r w:rsidR="0048520C" w:rsidRPr="0048520C">
        <w:rPr>
          <w:rFonts w:ascii="Arial" w:eastAsia="Times New Roman" w:hAnsi="Arial" w:cs="Arial"/>
          <w:sz w:val="22"/>
          <w:szCs w:val="22"/>
          <w:lang w:eastAsia="sl-SI"/>
        </w:rPr>
        <w:t>specifikacija dobavljenega blaga</w:t>
      </w:r>
      <w:r w:rsidRPr="0048520C">
        <w:rPr>
          <w:rFonts w:ascii="Arial" w:eastAsia="Times New Roman" w:hAnsi="Arial" w:cs="Arial"/>
          <w:sz w:val="22"/>
          <w:szCs w:val="22"/>
          <w:lang w:eastAsia="sl-SI"/>
        </w:rPr>
        <w:t xml:space="preserve">. Računi morajo biti izstavljeni v elektronski obliki preko aplikacije </w:t>
      </w:r>
      <w:proofErr w:type="spellStart"/>
      <w:r w:rsidRPr="0048520C">
        <w:rPr>
          <w:rFonts w:ascii="Arial" w:eastAsia="Times New Roman" w:hAnsi="Arial" w:cs="Arial"/>
          <w:sz w:val="22"/>
          <w:szCs w:val="22"/>
          <w:lang w:eastAsia="sl-SI"/>
        </w:rPr>
        <w:t>UJPnet</w:t>
      </w:r>
      <w:proofErr w:type="spellEnd"/>
      <w:r w:rsidRPr="0048520C">
        <w:rPr>
          <w:rFonts w:ascii="Arial" w:eastAsia="Times New Roman" w:hAnsi="Arial" w:cs="Arial"/>
          <w:sz w:val="22"/>
          <w:szCs w:val="22"/>
          <w:lang w:eastAsia="sl-SI"/>
        </w:rPr>
        <w:t>.</w:t>
      </w:r>
    </w:p>
    <w:p w14:paraId="67E609F8" w14:textId="77777777" w:rsidR="0046372C" w:rsidRPr="0048520C" w:rsidRDefault="0046372C" w:rsidP="0046372C">
      <w:pPr>
        <w:ind w:left="0"/>
        <w:rPr>
          <w:rFonts w:ascii="Arial" w:eastAsia="Times New Roman" w:hAnsi="Arial" w:cs="Arial"/>
          <w:sz w:val="22"/>
          <w:szCs w:val="22"/>
          <w:lang w:eastAsia="sl-SI"/>
        </w:rPr>
      </w:pPr>
    </w:p>
    <w:p w14:paraId="7F196EC5" w14:textId="77777777" w:rsidR="0046372C" w:rsidRPr="0048520C" w:rsidRDefault="0046372C" w:rsidP="0046372C">
      <w:pPr>
        <w:ind w:left="0"/>
        <w:rPr>
          <w:rFonts w:ascii="Arial" w:eastAsia="Times New Roman" w:hAnsi="Arial" w:cs="Arial"/>
          <w:sz w:val="22"/>
          <w:szCs w:val="22"/>
          <w:lang w:eastAsia="sl-SI"/>
        </w:rPr>
      </w:pPr>
      <w:r w:rsidRPr="0048520C">
        <w:rPr>
          <w:rFonts w:ascii="Arial" w:eastAsia="Times New Roman" w:hAnsi="Arial" w:cs="Arial"/>
          <w:sz w:val="22"/>
          <w:szCs w:val="22"/>
          <w:lang w:eastAsia="sl-SI"/>
        </w:rPr>
        <w:t>Če zadnji dan plačilnega roka sovpada z dnem, ko je po zakonu dela prost dan, se za zadnji dan roka šteje naslednji delavnik.</w:t>
      </w:r>
    </w:p>
    <w:p w14:paraId="0DBB6931" w14:textId="77777777" w:rsidR="0046372C" w:rsidRPr="0048520C" w:rsidRDefault="0046372C" w:rsidP="0046372C">
      <w:pPr>
        <w:ind w:left="0"/>
        <w:rPr>
          <w:rFonts w:ascii="Arial" w:eastAsia="Times New Roman" w:hAnsi="Arial" w:cs="Arial"/>
          <w:sz w:val="22"/>
          <w:szCs w:val="22"/>
          <w:lang w:eastAsia="sl-SI"/>
        </w:rPr>
      </w:pPr>
    </w:p>
    <w:p w14:paraId="306152E5" w14:textId="2141B1BF" w:rsidR="0046372C" w:rsidRPr="0048520C" w:rsidRDefault="0046372C" w:rsidP="0046372C">
      <w:pPr>
        <w:ind w:left="0"/>
        <w:rPr>
          <w:rFonts w:ascii="Arial" w:eastAsia="Times New Roman" w:hAnsi="Arial" w:cs="Arial"/>
          <w:sz w:val="22"/>
          <w:szCs w:val="22"/>
          <w:lang w:eastAsia="sl-SI"/>
        </w:rPr>
      </w:pPr>
      <w:r w:rsidRPr="0048520C">
        <w:rPr>
          <w:rFonts w:ascii="Arial" w:eastAsia="Times New Roman" w:hAnsi="Arial" w:cs="Arial"/>
          <w:sz w:val="22"/>
          <w:szCs w:val="22"/>
          <w:lang w:eastAsia="sl-SI"/>
        </w:rPr>
        <w:t xml:space="preserve">Naročnik se obvezuje, da bo </w:t>
      </w:r>
      <w:r w:rsidR="0048520C" w:rsidRPr="0048520C">
        <w:rPr>
          <w:rFonts w:ascii="Arial" w:eastAsia="Times New Roman" w:hAnsi="Arial" w:cs="Arial"/>
          <w:sz w:val="22"/>
          <w:szCs w:val="22"/>
          <w:lang w:eastAsia="sl-SI"/>
        </w:rPr>
        <w:t>dobavljen pisarniški material pred plačilom</w:t>
      </w:r>
      <w:r w:rsidRPr="0048520C">
        <w:rPr>
          <w:rFonts w:ascii="Arial" w:eastAsia="Times New Roman" w:hAnsi="Arial" w:cs="Arial"/>
          <w:sz w:val="22"/>
          <w:szCs w:val="22"/>
          <w:lang w:eastAsia="sl-SI"/>
        </w:rPr>
        <w:t xml:space="preserve"> pregledal ter </w:t>
      </w:r>
      <w:r w:rsidR="0048520C" w:rsidRPr="0048520C">
        <w:rPr>
          <w:rFonts w:ascii="Arial" w:eastAsia="Times New Roman" w:hAnsi="Arial" w:cs="Arial"/>
          <w:sz w:val="22"/>
          <w:szCs w:val="22"/>
          <w:lang w:eastAsia="sl-SI"/>
        </w:rPr>
        <w:t>dobavitelju</w:t>
      </w:r>
      <w:r w:rsidRPr="0048520C">
        <w:rPr>
          <w:rFonts w:ascii="Arial" w:eastAsia="Times New Roman" w:hAnsi="Arial" w:cs="Arial"/>
          <w:sz w:val="22"/>
          <w:szCs w:val="22"/>
          <w:lang w:eastAsia="sl-SI"/>
        </w:rPr>
        <w:t xml:space="preserve"> sporočil morebitne </w:t>
      </w:r>
      <w:r w:rsidR="0048520C" w:rsidRPr="0048520C">
        <w:rPr>
          <w:rFonts w:ascii="Arial" w:eastAsia="Times New Roman" w:hAnsi="Arial" w:cs="Arial"/>
          <w:sz w:val="22"/>
          <w:szCs w:val="22"/>
          <w:lang w:eastAsia="sl-SI"/>
        </w:rPr>
        <w:t>neustreznosti</w:t>
      </w:r>
      <w:r w:rsidRPr="0048520C">
        <w:rPr>
          <w:rFonts w:ascii="Arial" w:eastAsia="Times New Roman" w:hAnsi="Arial" w:cs="Arial"/>
          <w:sz w:val="22"/>
          <w:szCs w:val="22"/>
          <w:lang w:eastAsia="sl-SI"/>
        </w:rPr>
        <w:t>. Naročnik ima</w:t>
      </w:r>
      <w:r w:rsidR="0048520C" w:rsidRPr="0048520C">
        <w:rPr>
          <w:rFonts w:ascii="Arial" w:eastAsia="Times New Roman" w:hAnsi="Arial" w:cs="Arial"/>
          <w:sz w:val="22"/>
          <w:szCs w:val="22"/>
          <w:lang w:eastAsia="sl-SI"/>
        </w:rPr>
        <w:t xml:space="preserve"> v teh primerih</w:t>
      </w:r>
      <w:r w:rsidRPr="0048520C">
        <w:rPr>
          <w:rFonts w:ascii="Arial" w:eastAsia="Times New Roman" w:hAnsi="Arial" w:cs="Arial"/>
          <w:sz w:val="22"/>
          <w:szCs w:val="22"/>
          <w:lang w:eastAsia="sl-SI"/>
        </w:rPr>
        <w:t xml:space="preserve"> pravico obrazloženo zavrniti plačilo</w:t>
      </w:r>
      <w:r w:rsidR="0048520C" w:rsidRPr="0048520C">
        <w:rPr>
          <w:rFonts w:ascii="Arial" w:eastAsia="Times New Roman" w:hAnsi="Arial" w:cs="Arial"/>
          <w:sz w:val="22"/>
          <w:szCs w:val="22"/>
          <w:lang w:eastAsia="sl-SI"/>
        </w:rPr>
        <w:t xml:space="preserve"> računa.</w:t>
      </w:r>
    </w:p>
    <w:p w14:paraId="6962A87F" w14:textId="77777777" w:rsidR="008067CA" w:rsidRDefault="008067CA" w:rsidP="00C6537E">
      <w:pPr>
        <w:ind w:left="0"/>
        <w:jc w:val="left"/>
        <w:rPr>
          <w:rFonts w:ascii="Arial" w:eastAsia="Times New Roman" w:hAnsi="Arial" w:cs="Arial"/>
          <w:b/>
          <w:bCs/>
          <w:iCs/>
          <w:sz w:val="22"/>
          <w:szCs w:val="22"/>
          <w:lang w:eastAsia="sl-SI"/>
        </w:rPr>
      </w:pPr>
    </w:p>
    <w:p w14:paraId="5E328677" w14:textId="77777777" w:rsidR="009C4019" w:rsidRDefault="009C4019" w:rsidP="00C6537E">
      <w:pPr>
        <w:ind w:left="0"/>
        <w:jc w:val="left"/>
        <w:rPr>
          <w:rFonts w:ascii="Arial" w:eastAsia="Times New Roman" w:hAnsi="Arial" w:cs="Arial"/>
          <w:b/>
          <w:bCs/>
          <w:iCs/>
          <w:sz w:val="22"/>
          <w:szCs w:val="22"/>
          <w:lang w:eastAsia="sl-SI"/>
        </w:rPr>
      </w:pPr>
    </w:p>
    <w:p w14:paraId="59599AEE" w14:textId="3843B22F" w:rsidR="0048520C" w:rsidRPr="004047E8" w:rsidRDefault="0048520C" w:rsidP="0048520C">
      <w:pPr>
        <w:pStyle w:val="Odstavekseznama"/>
        <w:numPr>
          <w:ilvl w:val="0"/>
          <w:numId w:val="5"/>
        </w:numPr>
        <w:jc w:val="center"/>
        <w:rPr>
          <w:rFonts w:ascii="Arial" w:eastAsia="Times New Roman" w:hAnsi="Arial" w:cs="Arial"/>
          <w:b/>
          <w:bCs/>
          <w:iCs/>
          <w:sz w:val="22"/>
          <w:szCs w:val="22"/>
          <w:lang w:eastAsia="sl-SI"/>
        </w:rPr>
      </w:pPr>
      <w:r>
        <w:rPr>
          <w:rFonts w:ascii="Arial" w:eastAsia="Times New Roman" w:hAnsi="Arial" w:cs="Arial"/>
          <w:b/>
          <w:bCs/>
          <w:iCs/>
          <w:sz w:val="22"/>
          <w:szCs w:val="22"/>
          <w:lang w:eastAsia="sl-SI"/>
        </w:rPr>
        <w:t xml:space="preserve">OBVEZNOSTI </w:t>
      </w:r>
      <w:r w:rsidRPr="004047E8">
        <w:rPr>
          <w:rFonts w:ascii="Arial" w:eastAsia="Times New Roman" w:hAnsi="Arial" w:cs="Arial"/>
          <w:b/>
          <w:bCs/>
          <w:iCs/>
          <w:sz w:val="22"/>
          <w:szCs w:val="22"/>
          <w:lang w:eastAsia="sl-SI"/>
        </w:rPr>
        <w:t>STRANK SPORAZUMA</w:t>
      </w:r>
    </w:p>
    <w:p w14:paraId="37C163D2" w14:textId="77777777" w:rsidR="0046372C" w:rsidRPr="004047E8" w:rsidRDefault="0046372C" w:rsidP="00C6537E">
      <w:pPr>
        <w:ind w:left="0"/>
        <w:jc w:val="left"/>
        <w:rPr>
          <w:rFonts w:ascii="Arial" w:eastAsia="Times New Roman" w:hAnsi="Arial" w:cs="Arial"/>
          <w:b/>
          <w:bCs/>
          <w:iCs/>
          <w:sz w:val="22"/>
          <w:szCs w:val="22"/>
          <w:lang w:eastAsia="sl-SI"/>
        </w:rPr>
      </w:pPr>
    </w:p>
    <w:p w14:paraId="59B025BE" w14:textId="77777777" w:rsidR="0048520C" w:rsidRPr="004047E8" w:rsidRDefault="0048520C" w:rsidP="0048520C">
      <w:pPr>
        <w:pStyle w:val="Odstavekseznama"/>
        <w:numPr>
          <w:ilvl w:val="0"/>
          <w:numId w:val="6"/>
        </w:numPr>
        <w:jc w:val="center"/>
        <w:rPr>
          <w:rFonts w:ascii="Arial" w:eastAsia="Times New Roman" w:hAnsi="Arial" w:cs="Arial"/>
          <w:sz w:val="22"/>
          <w:szCs w:val="22"/>
          <w:lang w:eastAsia="sl-SI"/>
        </w:rPr>
      </w:pPr>
      <w:r w:rsidRPr="004047E8">
        <w:rPr>
          <w:rFonts w:ascii="Arial" w:eastAsia="Times New Roman" w:hAnsi="Arial" w:cs="Arial"/>
          <w:sz w:val="22"/>
          <w:szCs w:val="22"/>
          <w:lang w:eastAsia="sl-SI"/>
        </w:rPr>
        <w:t>člen</w:t>
      </w:r>
    </w:p>
    <w:p w14:paraId="111F4A42" w14:textId="77777777" w:rsidR="0046372C" w:rsidRPr="004047E8" w:rsidRDefault="0046372C" w:rsidP="004047E8">
      <w:pPr>
        <w:ind w:left="0"/>
        <w:rPr>
          <w:rFonts w:ascii="Arial" w:eastAsia="Times New Roman" w:hAnsi="Arial" w:cs="Arial"/>
          <w:b/>
          <w:bCs/>
          <w:iCs/>
          <w:sz w:val="22"/>
          <w:szCs w:val="22"/>
          <w:lang w:eastAsia="sl-SI"/>
        </w:rPr>
      </w:pPr>
    </w:p>
    <w:p w14:paraId="61E3D4D9" w14:textId="0F3E4CCF" w:rsidR="0048520C" w:rsidRPr="00284CDC" w:rsidRDefault="0048520C" w:rsidP="004047E8">
      <w:pPr>
        <w:ind w:left="0"/>
        <w:rPr>
          <w:rFonts w:ascii="Arial" w:eastAsia="Times New Roman" w:hAnsi="Arial" w:cs="Arial"/>
          <w:bCs/>
          <w:iCs/>
          <w:sz w:val="22"/>
          <w:szCs w:val="22"/>
          <w:lang w:eastAsia="sl-SI"/>
        </w:rPr>
      </w:pPr>
      <w:r w:rsidRPr="00284CDC">
        <w:rPr>
          <w:rFonts w:ascii="Arial" w:eastAsia="Times New Roman" w:hAnsi="Arial" w:cs="Arial"/>
          <w:bCs/>
          <w:iCs/>
          <w:sz w:val="22"/>
          <w:szCs w:val="22"/>
          <w:lang w:eastAsia="sl-SI"/>
        </w:rPr>
        <w:t xml:space="preserve">Naročnik bo </w:t>
      </w:r>
      <w:r w:rsidR="004047E8" w:rsidRPr="00284CDC">
        <w:rPr>
          <w:rFonts w:ascii="Arial" w:eastAsia="Times New Roman" w:hAnsi="Arial" w:cs="Arial"/>
          <w:bCs/>
          <w:iCs/>
          <w:sz w:val="22"/>
          <w:szCs w:val="22"/>
          <w:lang w:eastAsia="sl-SI"/>
        </w:rPr>
        <w:t>pisarniški material</w:t>
      </w:r>
      <w:r w:rsidRPr="00284CDC">
        <w:rPr>
          <w:rFonts w:ascii="Arial" w:eastAsia="Times New Roman" w:hAnsi="Arial" w:cs="Arial"/>
          <w:bCs/>
          <w:iCs/>
          <w:sz w:val="22"/>
          <w:szCs w:val="22"/>
          <w:lang w:eastAsia="sl-SI"/>
        </w:rPr>
        <w:t xml:space="preserve"> naročal sukcesivno in bo </w:t>
      </w:r>
      <w:r w:rsidR="004047E8" w:rsidRPr="00284CDC">
        <w:rPr>
          <w:rFonts w:ascii="Arial" w:eastAsia="Times New Roman" w:hAnsi="Arial" w:cs="Arial"/>
          <w:bCs/>
          <w:iCs/>
          <w:sz w:val="22"/>
          <w:szCs w:val="22"/>
          <w:lang w:eastAsia="sl-SI"/>
        </w:rPr>
        <w:t>dobavitelju</w:t>
      </w:r>
      <w:r w:rsidRPr="00284CDC">
        <w:rPr>
          <w:rFonts w:ascii="Arial" w:eastAsia="Times New Roman" w:hAnsi="Arial" w:cs="Arial"/>
          <w:bCs/>
          <w:iCs/>
          <w:sz w:val="22"/>
          <w:szCs w:val="22"/>
          <w:lang w:eastAsia="sl-SI"/>
        </w:rPr>
        <w:t xml:space="preserve"> posamezno naročilo posredoval po elektronski pošti ali </w:t>
      </w:r>
      <w:r w:rsidR="00436A6B">
        <w:rPr>
          <w:rFonts w:ascii="Arial" w:eastAsia="Times New Roman" w:hAnsi="Arial" w:cs="Arial"/>
          <w:bCs/>
          <w:iCs/>
          <w:sz w:val="22"/>
          <w:szCs w:val="22"/>
          <w:lang w:eastAsia="sl-SI"/>
        </w:rPr>
        <w:t>telefonu</w:t>
      </w:r>
      <w:r w:rsidRPr="00284CDC">
        <w:rPr>
          <w:rFonts w:ascii="Arial" w:eastAsia="Times New Roman" w:hAnsi="Arial" w:cs="Arial"/>
          <w:bCs/>
          <w:iCs/>
          <w:sz w:val="22"/>
          <w:szCs w:val="22"/>
          <w:lang w:eastAsia="sl-SI"/>
        </w:rPr>
        <w:t xml:space="preserve">. </w:t>
      </w:r>
    </w:p>
    <w:p w14:paraId="7C69751A" w14:textId="77777777" w:rsidR="0048520C" w:rsidRPr="00284CDC" w:rsidRDefault="0048520C" w:rsidP="004047E8">
      <w:pPr>
        <w:ind w:left="0"/>
        <w:rPr>
          <w:rFonts w:ascii="Arial" w:eastAsia="Times New Roman" w:hAnsi="Arial" w:cs="Arial"/>
          <w:bCs/>
          <w:iCs/>
          <w:sz w:val="22"/>
          <w:szCs w:val="22"/>
          <w:lang w:eastAsia="sl-SI"/>
        </w:rPr>
      </w:pPr>
    </w:p>
    <w:p w14:paraId="74BE5257" w14:textId="77777777" w:rsidR="0048520C" w:rsidRPr="00284CDC" w:rsidRDefault="0048520C" w:rsidP="004047E8">
      <w:pPr>
        <w:ind w:left="0"/>
        <w:rPr>
          <w:rFonts w:ascii="Arial" w:eastAsia="Times New Roman" w:hAnsi="Arial" w:cs="Arial"/>
          <w:bCs/>
          <w:iCs/>
          <w:sz w:val="22"/>
          <w:szCs w:val="22"/>
          <w:lang w:eastAsia="sl-SI"/>
        </w:rPr>
      </w:pPr>
      <w:r w:rsidRPr="00284CDC">
        <w:rPr>
          <w:rFonts w:ascii="Arial" w:eastAsia="Times New Roman" w:hAnsi="Arial" w:cs="Arial"/>
          <w:bCs/>
          <w:iCs/>
          <w:sz w:val="22"/>
          <w:szCs w:val="22"/>
          <w:lang w:eastAsia="sl-SI"/>
        </w:rPr>
        <w:lastRenderedPageBreak/>
        <w:t>Naročnik se obvezuje, da bo:</w:t>
      </w:r>
    </w:p>
    <w:p w14:paraId="4A7A23AA" w14:textId="6F301BEB" w:rsidR="004047E8" w:rsidRPr="00284CDC" w:rsidRDefault="004047E8" w:rsidP="004047E8">
      <w:pPr>
        <w:pStyle w:val="Odstavekseznama"/>
        <w:numPr>
          <w:ilvl w:val="0"/>
          <w:numId w:val="12"/>
        </w:numPr>
        <w:rPr>
          <w:rFonts w:ascii="Arial" w:eastAsia="Times New Roman" w:hAnsi="Arial" w:cs="Arial"/>
          <w:bCs/>
          <w:iCs/>
          <w:sz w:val="22"/>
          <w:szCs w:val="22"/>
          <w:lang w:eastAsia="sl-SI"/>
        </w:rPr>
      </w:pPr>
      <w:r w:rsidRPr="00284CDC">
        <w:rPr>
          <w:rFonts w:ascii="Arial" w:eastAsia="Times New Roman" w:hAnsi="Arial" w:cs="Arial"/>
          <w:bCs/>
          <w:iCs/>
          <w:sz w:val="22"/>
          <w:szCs w:val="22"/>
          <w:lang w:eastAsia="sl-SI"/>
        </w:rPr>
        <w:t>dobavo pisarniškega materiala</w:t>
      </w:r>
      <w:r w:rsidR="0048520C" w:rsidRPr="00284CDC">
        <w:rPr>
          <w:rFonts w:ascii="Arial" w:eastAsia="Times New Roman" w:hAnsi="Arial" w:cs="Arial"/>
          <w:bCs/>
          <w:iCs/>
          <w:sz w:val="22"/>
          <w:szCs w:val="22"/>
          <w:lang w:eastAsia="sl-SI"/>
        </w:rPr>
        <w:t xml:space="preserve"> naročal pri </w:t>
      </w:r>
      <w:r w:rsidR="00D53BAD">
        <w:rPr>
          <w:rFonts w:ascii="Arial" w:eastAsia="Times New Roman" w:hAnsi="Arial" w:cs="Arial"/>
          <w:bCs/>
          <w:iCs/>
          <w:sz w:val="22"/>
          <w:szCs w:val="22"/>
          <w:lang w:eastAsia="sl-SI"/>
        </w:rPr>
        <w:t>dobavitelju</w:t>
      </w:r>
      <w:r w:rsidR="0048520C" w:rsidRPr="00284CDC">
        <w:rPr>
          <w:rFonts w:ascii="Arial" w:eastAsia="Times New Roman" w:hAnsi="Arial" w:cs="Arial"/>
          <w:bCs/>
          <w:iCs/>
          <w:sz w:val="22"/>
          <w:szCs w:val="22"/>
          <w:lang w:eastAsia="sl-SI"/>
        </w:rPr>
        <w:t xml:space="preserve">, s katerim v skladu z določili tega sporazuma sklene </w:t>
      </w:r>
      <w:r w:rsidRPr="00284CDC">
        <w:rPr>
          <w:rFonts w:ascii="Arial" w:eastAsia="Times New Roman" w:hAnsi="Arial" w:cs="Arial"/>
          <w:bCs/>
          <w:iCs/>
          <w:sz w:val="22"/>
          <w:szCs w:val="22"/>
          <w:lang w:eastAsia="sl-SI"/>
        </w:rPr>
        <w:t>še pogodbo</w:t>
      </w:r>
      <w:r w:rsidR="0048520C" w:rsidRPr="00284CDC">
        <w:rPr>
          <w:rFonts w:ascii="Arial" w:eastAsia="Times New Roman" w:hAnsi="Arial" w:cs="Arial"/>
          <w:bCs/>
          <w:iCs/>
          <w:sz w:val="22"/>
          <w:szCs w:val="22"/>
          <w:lang w:eastAsia="sl-SI"/>
        </w:rPr>
        <w:t>,</w:t>
      </w:r>
    </w:p>
    <w:p w14:paraId="446BB9EF" w14:textId="77777777" w:rsidR="00284CDC" w:rsidRPr="00284CDC" w:rsidRDefault="0048520C" w:rsidP="00284CDC">
      <w:pPr>
        <w:pStyle w:val="Odstavekseznama"/>
        <w:numPr>
          <w:ilvl w:val="0"/>
          <w:numId w:val="12"/>
        </w:numPr>
        <w:rPr>
          <w:rFonts w:ascii="Arial" w:eastAsia="Times New Roman" w:hAnsi="Arial" w:cs="Arial"/>
          <w:bCs/>
          <w:iCs/>
          <w:sz w:val="22"/>
          <w:szCs w:val="22"/>
          <w:lang w:eastAsia="sl-SI"/>
        </w:rPr>
      </w:pPr>
      <w:r w:rsidRPr="00284CDC">
        <w:rPr>
          <w:rFonts w:ascii="Arial" w:eastAsia="Times New Roman" w:hAnsi="Arial" w:cs="Arial"/>
          <w:bCs/>
          <w:iCs/>
          <w:sz w:val="22"/>
          <w:szCs w:val="22"/>
          <w:lang w:eastAsia="sl-SI"/>
        </w:rPr>
        <w:t xml:space="preserve">tekoče obveščal </w:t>
      </w:r>
      <w:r w:rsidR="004047E8" w:rsidRPr="00284CDC">
        <w:rPr>
          <w:rFonts w:ascii="Arial" w:eastAsia="Times New Roman" w:hAnsi="Arial" w:cs="Arial"/>
          <w:bCs/>
          <w:iCs/>
          <w:sz w:val="22"/>
          <w:szCs w:val="22"/>
          <w:lang w:eastAsia="sl-SI"/>
        </w:rPr>
        <w:t>dobavitelja</w:t>
      </w:r>
      <w:r w:rsidRPr="00284CDC">
        <w:rPr>
          <w:rFonts w:ascii="Arial" w:eastAsia="Times New Roman" w:hAnsi="Arial" w:cs="Arial"/>
          <w:bCs/>
          <w:iCs/>
          <w:sz w:val="22"/>
          <w:szCs w:val="22"/>
          <w:lang w:eastAsia="sl-SI"/>
        </w:rPr>
        <w:t xml:space="preserve"> o spremembah in novo nastalih okoliščinah, ki bi lahko imele vpliv na izvajanje tega sporazuma in sklenjene pogodbe, </w:t>
      </w:r>
    </w:p>
    <w:p w14:paraId="2CD5531E" w14:textId="73C8E2BC" w:rsidR="0048520C" w:rsidRPr="00284CDC" w:rsidRDefault="0048520C" w:rsidP="00284CDC">
      <w:pPr>
        <w:pStyle w:val="Odstavekseznama"/>
        <w:numPr>
          <w:ilvl w:val="0"/>
          <w:numId w:val="12"/>
        </w:numPr>
        <w:rPr>
          <w:rFonts w:ascii="Arial" w:eastAsia="Times New Roman" w:hAnsi="Arial" w:cs="Arial"/>
          <w:bCs/>
          <w:iCs/>
          <w:sz w:val="22"/>
          <w:szCs w:val="22"/>
          <w:lang w:eastAsia="sl-SI"/>
        </w:rPr>
      </w:pPr>
      <w:r w:rsidRPr="00284CDC">
        <w:rPr>
          <w:rFonts w:ascii="Arial" w:eastAsia="Times New Roman" w:hAnsi="Arial" w:cs="Arial"/>
          <w:bCs/>
          <w:iCs/>
          <w:sz w:val="22"/>
          <w:szCs w:val="22"/>
          <w:lang w:eastAsia="sl-SI"/>
        </w:rPr>
        <w:t xml:space="preserve">sodeloval z </w:t>
      </w:r>
      <w:r w:rsidR="00284CDC" w:rsidRPr="00284CDC">
        <w:rPr>
          <w:rFonts w:ascii="Arial" w:eastAsia="Times New Roman" w:hAnsi="Arial" w:cs="Arial"/>
          <w:bCs/>
          <w:iCs/>
          <w:sz w:val="22"/>
          <w:szCs w:val="22"/>
          <w:lang w:eastAsia="sl-SI"/>
        </w:rPr>
        <w:t>dobaviteljem</w:t>
      </w:r>
      <w:r w:rsidRPr="00284CDC">
        <w:rPr>
          <w:rFonts w:ascii="Arial" w:eastAsia="Times New Roman" w:hAnsi="Arial" w:cs="Arial"/>
          <w:bCs/>
          <w:iCs/>
          <w:sz w:val="22"/>
          <w:szCs w:val="22"/>
          <w:lang w:eastAsia="sl-SI"/>
        </w:rPr>
        <w:t xml:space="preserve">, tekoče spremljal in nadziral izvedbo </w:t>
      </w:r>
      <w:r w:rsidR="00284CDC" w:rsidRPr="00284CDC">
        <w:rPr>
          <w:rFonts w:ascii="Arial" w:eastAsia="Times New Roman" w:hAnsi="Arial" w:cs="Arial"/>
          <w:bCs/>
          <w:iCs/>
          <w:sz w:val="22"/>
          <w:szCs w:val="22"/>
          <w:lang w:eastAsia="sl-SI"/>
        </w:rPr>
        <w:t>dobav</w:t>
      </w:r>
      <w:r w:rsidRPr="00284CDC">
        <w:rPr>
          <w:rFonts w:ascii="Arial" w:eastAsia="Times New Roman" w:hAnsi="Arial" w:cs="Arial"/>
          <w:bCs/>
          <w:iCs/>
          <w:sz w:val="22"/>
          <w:szCs w:val="22"/>
          <w:lang w:eastAsia="sl-SI"/>
        </w:rPr>
        <w:t xml:space="preserve"> po pogodbah in plačeval naročen </w:t>
      </w:r>
      <w:r w:rsidR="00284CDC" w:rsidRPr="00284CDC">
        <w:rPr>
          <w:rFonts w:ascii="Arial" w:eastAsia="Times New Roman" w:hAnsi="Arial" w:cs="Arial"/>
          <w:bCs/>
          <w:iCs/>
          <w:sz w:val="22"/>
          <w:szCs w:val="22"/>
          <w:lang w:eastAsia="sl-SI"/>
        </w:rPr>
        <w:t>pisarniški material</w:t>
      </w:r>
      <w:r w:rsidRPr="00284CDC">
        <w:rPr>
          <w:rFonts w:ascii="Arial" w:eastAsia="Times New Roman" w:hAnsi="Arial" w:cs="Arial"/>
          <w:bCs/>
          <w:iCs/>
          <w:sz w:val="22"/>
          <w:szCs w:val="22"/>
          <w:lang w:eastAsia="sl-SI"/>
        </w:rPr>
        <w:t xml:space="preserve"> v dogovorjenih rokih</w:t>
      </w:r>
      <w:r w:rsidR="00284CDC" w:rsidRPr="00284CDC">
        <w:rPr>
          <w:rFonts w:ascii="Arial" w:eastAsia="Times New Roman" w:hAnsi="Arial" w:cs="Arial"/>
          <w:bCs/>
          <w:iCs/>
          <w:sz w:val="22"/>
          <w:szCs w:val="22"/>
          <w:lang w:eastAsia="sl-SI"/>
        </w:rPr>
        <w:t>.</w:t>
      </w:r>
    </w:p>
    <w:p w14:paraId="0EE2613F" w14:textId="77777777" w:rsidR="0048520C" w:rsidRPr="00284CDC" w:rsidRDefault="0048520C" w:rsidP="004047E8">
      <w:pPr>
        <w:ind w:left="0"/>
        <w:rPr>
          <w:rFonts w:ascii="Arial" w:eastAsia="Times New Roman" w:hAnsi="Arial" w:cs="Arial"/>
          <w:bCs/>
          <w:iCs/>
          <w:sz w:val="22"/>
          <w:szCs w:val="22"/>
          <w:lang w:eastAsia="sl-SI"/>
        </w:rPr>
      </w:pPr>
    </w:p>
    <w:p w14:paraId="4C134EA5" w14:textId="77777777" w:rsidR="00284CDC" w:rsidRPr="00284CDC" w:rsidRDefault="00284CDC" w:rsidP="004047E8">
      <w:pPr>
        <w:ind w:left="0"/>
        <w:rPr>
          <w:rFonts w:ascii="Arial" w:eastAsia="Times New Roman" w:hAnsi="Arial" w:cs="Arial"/>
          <w:bCs/>
          <w:iCs/>
          <w:sz w:val="22"/>
          <w:szCs w:val="22"/>
          <w:lang w:eastAsia="sl-SI"/>
        </w:rPr>
      </w:pPr>
    </w:p>
    <w:p w14:paraId="319C1661" w14:textId="77777777" w:rsidR="00284CDC" w:rsidRPr="00284CDC" w:rsidRDefault="00284CDC" w:rsidP="00284CDC">
      <w:pPr>
        <w:pStyle w:val="Odstavekseznama"/>
        <w:numPr>
          <w:ilvl w:val="0"/>
          <w:numId w:val="6"/>
        </w:numPr>
        <w:jc w:val="center"/>
        <w:rPr>
          <w:rFonts w:ascii="Arial" w:eastAsia="Times New Roman" w:hAnsi="Arial" w:cs="Arial"/>
          <w:sz w:val="22"/>
          <w:szCs w:val="22"/>
          <w:lang w:eastAsia="sl-SI"/>
        </w:rPr>
      </w:pPr>
      <w:r w:rsidRPr="00284CDC">
        <w:rPr>
          <w:rFonts w:ascii="Arial" w:eastAsia="Times New Roman" w:hAnsi="Arial" w:cs="Arial"/>
          <w:sz w:val="22"/>
          <w:szCs w:val="22"/>
          <w:lang w:eastAsia="sl-SI"/>
        </w:rPr>
        <w:t>člen</w:t>
      </w:r>
    </w:p>
    <w:p w14:paraId="7CAF2920" w14:textId="77777777" w:rsidR="00284CDC" w:rsidRPr="00284CDC" w:rsidRDefault="00284CDC" w:rsidP="004047E8">
      <w:pPr>
        <w:ind w:left="0"/>
        <w:rPr>
          <w:rFonts w:ascii="Arial" w:eastAsia="Times New Roman" w:hAnsi="Arial" w:cs="Arial"/>
          <w:bCs/>
          <w:iCs/>
          <w:sz w:val="22"/>
          <w:szCs w:val="22"/>
          <w:lang w:eastAsia="sl-SI"/>
        </w:rPr>
      </w:pPr>
    </w:p>
    <w:p w14:paraId="6D0D3BE4" w14:textId="39F9C879" w:rsidR="0048520C" w:rsidRPr="00284CDC" w:rsidRDefault="00284CDC" w:rsidP="004047E8">
      <w:pPr>
        <w:ind w:left="0"/>
        <w:rPr>
          <w:rFonts w:ascii="Arial" w:eastAsia="Times New Roman" w:hAnsi="Arial" w:cs="Arial"/>
          <w:bCs/>
          <w:iCs/>
          <w:sz w:val="22"/>
          <w:szCs w:val="22"/>
          <w:lang w:eastAsia="sl-SI"/>
        </w:rPr>
      </w:pPr>
      <w:r w:rsidRPr="00284CDC">
        <w:rPr>
          <w:rFonts w:ascii="Arial" w:eastAsia="Times New Roman" w:hAnsi="Arial" w:cs="Arial"/>
          <w:bCs/>
          <w:iCs/>
          <w:sz w:val="22"/>
          <w:szCs w:val="22"/>
          <w:lang w:eastAsia="sl-SI"/>
        </w:rPr>
        <w:t>Dobavitelj</w:t>
      </w:r>
      <w:r w:rsidR="0048520C" w:rsidRPr="00284CDC">
        <w:rPr>
          <w:rFonts w:ascii="Arial" w:eastAsia="Times New Roman" w:hAnsi="Arial" w:cs="Arial"/>
          <w:bCs/>
          <w:iCs/>
          <w:sz w:val="22"/>
          <w:szCs w:val="22"/>
          <w:lang w:eastAsia="sl-SI"/>
        </w:rPr>
        <w:t xml:space="preserve"> se obvezuje, da bo:</w:t>
      </w:r>
    </w:p>
    <w:p w14:paraId="662669B3" w14:textId="77777777" w:rsidR="00284CDC" w:rsidRPr="00284CDC" w:rsidRDefault="0048520C" w:rsidP="00284CDC">
      <w:pPr>
        <w:pStyle w:val="Odstavekseznama"/>
        <w:numPr>
          <w:ilvl w:val="0"/>
          <w:numId w:val="13"/>
        </w:numPr>
        <w:rPr>
          <w:rFonts w:ascii="Arial" w:eastAsia="Times New Roman" w:hAnsi="Arial" w:cs="Arial"/>
          <w:bCs/>
          <w:iCs/>
          <w:sz w:val="22"/>
          <w:szCs w:val="22"/>
          <w:lang w:eastAsia="sl-SI"/>
        </w:rPr>
      </w:pPr>
      <w:r w:rsidRPr="00284CDC">
        <w:rPr>
          <w:rFonts w:ascii="Arial" w:eastAsia="Times New Roman" w:hAnsi="Arial" w:cs="Arial"/>
          <w:bCs/>
          <w:iCs/>
          <w:sz w:val="22"/>
          <w:szCs w:val="22"/>
          <w:lang w:eastAsia="sl-SI"/>
        </w:rPr>
        <w:t>aktivno sodeloval pri izvajanju tega sporazuma,</w:t>
      </w:r>
    </w:p>
    <w:p w14:paraId="35DA72AA" w14:textId="77777777" w:rsidR="00284CDC" w:rsidRPr="00284CDC" w:rsidRDefault="0048520C" w:rsidP="00284CDC">
      <w:pPr>
        <w:pStyle w:val="Odstavekseznama"/>
        <w:numPr>
          <w:ilvl w:val="0"/>
          <w:numId w:val="13"/>
        </w:numPr>
        <w:rPr>
          <w:rFonts w:ascii="Arial" w:eastAsia="Times New Roman" w:hAnsi="Arial" w:cs="Arial"/>
          <w:bCs/>
          <w:iCs/>
          <w:sz w:val="22"/>
          <w:szCs w:val="22"/>
          <w:lang w:eastAsia="sl-SI"/>
        </w:rPr>
      </w:pPr>
      <w:r w:rsidRPr="00284CDC">
        <w:rPr>
          <w:rFonts w:ascii="Arial" w:eastAsia="Times New Roman" w:hAnsi="Arial" w:cs="Arial"/>
          <w:bCs/>
          <w:iCs/>
          <w:sz w:val="22"/>
          <w:szCs w:val="22"/>
          <w:lang w:eastAsia="sl-SI"/>
        </w:rPr>
        <w:t xml:space="preserve">naročnika pravočasno obveščal o vseh morebitnih spremembah podatkov, navedenih v </w:t>
      </w:r>
      <w:r w:rsidR="00284CDC" w:rsidRPr="00284CDC">
        <w:rPr>
          <w:rFonts w:ascii="Arial" w:eastAsia="Times New Roman" w:hAnsi="Arial" w:cs="Arial"/>
          <w:bCs/>
          <w:iCs/>
          <w:sz w:val="22"/>
          <w:szCs w:val="22"/>
          <w:lang w:eastAsia="sl-SI"/>
        </w:rPr>
        <w:t>ponudbi</w:t>
      </w:r>
      <w:r w:rsidRPr="00284CDC">
        <w:rPr>
          <w:rFonts w:ascii="Arial" w:eastAsia="Times New Roman" w:hAnsi="Arial" w:cs="Arial"/>
          <w:bCs/>
          <w:iCs/>
          <w:sz w:val="22"/>
          <w:szCs w:val="22"/>
          <w:lang w:eastAsia="sl-SI"/>
        </w:rPr>
        <w:t>,</w:t>
      </w:r>
    </w:p>
    <w:p w14:paraId="01AA998F" w14:textId="77777777" w:rsidR="00284CDC" w:rsidRPr="00284CDC" w:rsidRDefault="0048520C" w:rsidP="00284CDC">
      <w:pPr>
        <w:pStyle w:val="Odstavekseznama"/>
        <w:numPr>
          <w:ilvl w:val="0"/>
          <w:numId w:val="13"/>
        </w:numPr>
        <w:rPr>
          <w:rFonts w:ascii="Arial" w:eastAsia="Times New Roman" w:hAnsi="Arial" w:cs="Arial"/>
          <w:bCs/>
          <w:iCs/>
          <w:sz w:val="22"/>
          <w:szCs w:val="22"/>
          <w:lang w:eastAsia="sl-SI"/>
        </w:rPr>
      </w:pPr>
      <w:r w:rsidRPr="00284CDC">
        <w:rPr>
          <w:rFonts w:ascii="Arial" w:eastAsia="Times New Roman" w:hAnsi="Arial" w:cs="Arial"/>
          <w:bCs/>
          <w:iCs/>
          <w:sz w:val="22"/>
          <w:szCs w:val="22"/>
          <w:lang w:eastAsia="sl-SI"/>
        </w:rPr>
        <w:t>naročnika pravočasno obveščal o vseh dejstvih in okoliščinah, ki vplivajo ali bi lahko imele vp</w:t>
      </w:r>
      <w:r w:rsidR="00284CDC" w:rsidRPr="00284CDC">
        <w:rPr>
          <w:rFonts w:ascii="Arial" w:eastAsia="Times New Roman" w:hAnsi="Arial" w:cs="Arial"/>
          <w:bCs/>
          <w:iCs/>
          <w:sz w:val="22"/>
          <w:szCs w:val="22"/>
          <w:lang w:eastAsia="sl-SI"/>
        </w:rPr>
        <w:t>liv na izvajanje tega sporazuma,</w:t>
      </w:r>
    </w:p>
    <w:p w14:paraId="1E4F40F3" w14:textId="08D1A113" w:rsidR="0048520C" w:rsidRPr="00284CDC" w:rsidRDefault="0048520C" w:rsidP="00284CDC">
      <w:pPr>
        <w:pStyle w:val="Odstavekseznama"/>
        <w:numPr>
          <w:ilvl w:val="0"/>
          <w:numId w:val="13"/>
        </w:numPr>
        <w:rPr>
          <w:rFonts w:ascii="Arial" w:eastAsia="Times New Roman" w:hAnsi="Arial" w:cs="Arial"/>
          <w:bCs/>
          <w:iCs/>
          <w:sz w:val="22"/>
          <w:szCs w:val="22"/>
          <w:lang w:eastAsia="sl-SI"/>
        </w:rPr>
      </w:pPr>
      <w:r w:rsidRPr="00284CDC">
        <w:rPr>
          <w:rFonts w:ascii="Arial" w:eastAsia="Times New Roman" w:hAnsi="Arial" w:cs="Arial"/>
          <w:bCs/>
          <w:iCs/>
          <w:sz w:val="22"/>
          <w:szCs w:val="22"/>
          <w:lang w:eastAsia="sl-SI"/>
        </w:rPr>
        <w:t xml:space="preserve">izvajal vse svoje obveznosti iz </w:t>
      </w:r>
      <w:r w:rsidR="00284CDC" w:rsidRPr="00284CDC">
        <w:rPr>
          <w:rFonts w:ascii="Arial" w:eastAsia="Times New Roman" w:hAnsi="Arial" w:cs="Arial"/>
          <w:bCs/>
          <w:iCs/>
          <w:sz w:val="22"/>
          <w:szCs w:val="22"/>
          <w:lang w:eastAsia="sl-SI"/>
        </w:rPr>
        <w:t>tega sporazuma in</w:t>
      </w:r>
      <w:r w:rsidRPr="00284CDC">
        <w:rPr>
          <w:rFonts w:ascii="Arial" w:eastAsia="Times New Roman" w:hAnsi="Arial" w:cs="Arial"/>
          <w:bCs/>
          <w:iCs/>
          <w:sz w:val="22"/>
          <w:szCs w:val="22"/>
          <w:lang w:eastAsia="sl-SI"/>
        </w:rPr>
        <w:t xml:space="preserve"> sklenjenih pogodb v skladu z določili</w:t>
      </w:r>
      <w:r w:rsidR="00284CDC" w:rsidRPr="00284CDC">
        <w:rPr>
          <w:rFonts w:ascii="Arial" w:eastAsia="Times New Roman" w:hAnsi="Arial" w:cs="Arial"/>
          <w:bCs/>
          <w:iCs/>
          <w:sz w:val="22"/>
          <w:szCs w:val="22"/>
          <w:lang w:eastAsia="sl-SI"/>
        </w:rPr>
        <w:t xml:space="preserve"> tega sporazuma in</w:t>
      </w:r>
      <w:r w:rsidRPr="00284CDC">
        <w:rPr>
          <w:rFonts w:ascii="Arial" w:eastAsia="Times New Roman" w:hAnsi="Arial" w:cs="Arial"/>
          <w:bCs/>
          <w:iCs/>
          <w:sz w:val="22"/>
          <w:szCs w:val="22"/>
          <w:lang w:eastAsia="sl-SI"/>
        </w:rPr>
        <w:t xml:space="preserve"> sklenjene pogodbe,</w:t>
      </w:r>
    </w:p>
    <w:p w14:paraId="0FB2F406" w14:textId="77777777" w:rsidR="00284CDC" w:rsidRPr="00284CDC" w:rsidRDefault="0048520C" w:rsidP="00284CDC">
      <w:pPr>
        <w:pStyle w:val="Odstavekseznama"/>
        <w:numPr>
          <w:ilvl w:val="0"/>
          <w:numId w:val="13"/>
        </w:numPr>
        <w:rPr>
          <w:rFonts w:ascii="Arial" w:eastAsia="Times New Roman" w:hAnsi="Arial" w:cs="Arial"/>
          <w:bCs/>
          <w:iCs/>
          <w:sz w:val="22"/>
          <w:szCs w:val="22"/>
          <w:lang w:eastAsia="sl-SI"/>
        </w:rPr>
      </w:pPr>
      <w:r w:rsidRPr="00284CDC">
        <w:rPr>
          <w:rFonts w:ascii="Arial" w:eastAsia="Times New Roman" w:hAnsi="Arial" w:cs="Arial"/>
          <w:bCs/>
          <w:iCs/>
          <w:sz w:val="22"/>
          <w:szCs w:val="22"/>
          <w:lang w:eastAsia="sl-SI"/>
        </w:rPr>
        <w:t xml:space="preserve">aktivno sodeloval in sproti obveščal pooblaščenega predstavnika naročnika o poteku ter o vseh okoliščinah, ki vplivajo ali bi utegnile vplivati na časovno ali vsebinsko izvedbo </w:t>
      </w:r>
      <w:r w:rsidR="00284CDC" w:rsidRPr="00284CDC">
        <w:rPr>
          <w:rFonts w:ascii="Arial" w:eastAsia="Times New Roman" w:hAnsi="Arial" w:cs="Arial"/>
          <w:bCs/>
          <w:iCs/>
          <w:sz w:val="22"/>
          <w:szCs w:val="22"/>
          <w:lang w:eastAsia="sl-SI"/>
        </w:rPr>
        <w:t>dobav</w:t>
      </w:r>
      <w:r w:rsidRPr="00284CDC">
        <w:rPr>
          <w:rFonts w:ascii="Arial" w:eastAsia="Times New Roman" w:hAnsi="Arial" w:cs="Arial"/>
          <w:bCs/>
          <w:iCs/>
          <w:sz w:val="22"/>
          <w:szCs w:val="22"/>
          <w:lang w:eastAsia="sl-SI"/>
        </w:rPr>
        <w:t>, ki so predmet tega okvirnega sporazuma,</w:t>
      </w:r>
    </w:p>
    <w:p w14:paraId="630581C3" w14:textId="77777777" w:rsidR="00284CDC" w:rsidRPr="00284CDC" w:rsidRDefault="0048520C" w:rsidP="00284CDC">
      <w:pPr>
        <w:pStyle w:val="Odstavekseznama"/>
        <w:numPr>
          <w:ilvl w:val="0"/>
          <w:numId w:val="13"/>
        </w:numPr>
        <w:rPr>
          <w:rFonts w:ascii="Arial" w:eastAsia="Times New Roman" w:hAnsi="Arial" w:cs="Arial"/>
          <w:bCs/>
          <w:iCs/>
          <w:sz w:val="22"/>
          <w:szCs w:val="22"/>
          <w:lang w:eastAsia="sl-SI"/>
        </w:rPr>
      </w:pPr>
      <w:r w:rsidRPr="00284CDC">
        <w:rPr>
          <w:rFonts w:ascii="Arial" w:eastAsia="Times New Roman" w:hAnsi="Arial" w:cs="Arial"/>
          <w:bCs/>
          <w:iCs/>
          <w:sz w:val="22"/>
          <w:szCs w:val="22"/>
          <w:lang w:eastAsia="sl-SI"/>
        </w:rPr>
        <w:t xml:space="preserve">povrnil škodo, ki jo bo v zvezi z </w:t>
      </w:r>
      <w:r w:rsidR="00284CDC" w:rsidRPr="00284CDC">
        <w:rPr>
          <w:rFonts w:ascii="Arial" w:eastAsia="Times New Roman" w:hAnsi="Arial" w:cs="Arial"/>
          <w:bCs/>
          <w:iCs/>
          <w:sz w:val="22"/>
          <w:szCs w:val="22"/>
          <w:lang w:eastAsia="sl-SI"/>
        </w:rPr>
        <w:t>izvedenimi dobavami</w:t>
      </w:r>
      <w:r w:rsidRPr="00284CDC">
        <w:rPr>
          <w:rFonts w:ascii="Arial" w:eastAsia="Times New Roman" w:hAnsi="Arial" w:cs="Arial"/>
          <w:bCs/>
          <w:iCs/>
          <w:sz w:val="22"/>
          <w:szCs w:val="22"/>
          <w:lang w:eastAsia="sl-SI"/>
        </w:rPr>
        <w:t xml:space="preserve">, ki so predmet tega sporazuma, povzročil naročniku in tretjim osebam, </w:t>
      </w:r>
    </w:p>
    <w:p w14:paraId="2DDF2AAD" w14:textId="5A6196D9" w:rsidR="0048520C" w:rsidRPr="00284CDC" w:rsidRDefault="0048520C" w:rsidP="00284CDC">
      <w:pPr>
        <w:pStyle w:val="Odstavekseznama"/>
        <w:numPr>
          <w:ilvl w:val="0"/>
          <w:numId w:val="13"/>
        </w:numPr>
        <w:rPr>
          <w:rFonts w:ascii="Arial" w:eastAsia="Times New Roman" w:hAnsi="Arial" w:cs="Arial"/>
          <w:bCs/>
          <w:iCs/>
          <w:sz w:val="22"/>
          <w:szCs w:val="22"/>
          <w:lang w:eastAsia="sl-SI"/>
        </w:rPr>
      </w:pPr>
      <w:r w:rsidRPr="00284CDC">
        <w:rPr>
          <w:rFonts w:ascii="Arial" w:eastAsia="Times New Roman" w:hAnsi="Arial" w:cs="Arial"/>
          <w:bCs/>
          <w:iCs/>
          <w:sz w:val="22"/>
          <w:szCs w:val="22"/>
          <w:lang w:eastAsia="sl-SI"/>
        </w:rPr>
        <w:t>na zahtevo naročnika v okviru tega sporazuma izvršil dopolnitve ali spremembe</w:t>
      </w:r>
      <w:r w:rsidR="00284CDC" w:rsidRPr="00284CDC">
        <w:rPr>
          <w:rFonts w:ascii="Arial" w:eastAsia="Times New Roman" w:hAnsi="Arial" w:cs="Arial"/>
          <w:bCs/>
          <w:iCs/>
          <w:sz w:val="22"/>
          <w:szCs w:val="22"/>
          <w:lang w:eastAsia="sl-SI"/>
        </w:rPr>
        <w:t xml:space="preserve"> dobav</w:t>
      </w:r>
      <w:r w:rsidRPr="00284CDC">
        <w:rPr>
          <w:rFonts w:ascii="Arial" w:eastAsia="Times New Roman" w:hAnsi="Arial" w:cs="Arial"/>
          <w:bCs/>
          <w:iCs/>
          <w:sz w:val="22"/>
          <w:szCs w:val="22"/>
          <w:lang w:eastAsia="sl-SI"/>
        </w:rPr>
        <w:t xml:space="preserve">, če se izkaže, da </w:t>
      </w:r>
      <w:r w:rsidR="00284CDC" w:rsidRPr="00284CDC">
        <w:rPr>
          <w:rFonts w:ascii="Arial" w:eastAsia="Times New Roman" w:hAnsi="Arial" w:cs="Arial"/>
          <w:bCs/>
          <w:iCs/>
          <w:sz w:val="22"/>
          <w:szCs w:val="22"/>
          <w:lang w:eastAsia="sl-SI"/>
        </w:rPr>
        <w:t>so bile predhodne dobave opravljene neustrezno</w:t>
      </w:r>
      <w:r w:rsidRPr="00284CDC">
        <w:rPr>
          <w:rFonts w:ascii="Arial" w:eastAsia="Times New Roman" w:hAnsi="Arial" w:cs="Arial"/>
          <w:bCs/>
          <w:iCs/>
          <w:sz w:val="22"/>
          <w:szCs w:val="22"/>
          <w:lang w:eastAsia="sl-SI"/>
        </w:rPr>
        <w:t xml:space="preserve">, </w:t>
      </w:r>
    </w:p>
    <w:p w14:paraId="43C4BB4B" w14:textId="77777777" w:rsidR="0048520C" w:rsidRPr="004047E8" w:rsidRDefault="0048520C" w:rsidP="004047E8">
      <w:pPr>
        <w:ind w:left="0"/>
        <w:rPr>
          <w:rFonts w:ascii="Arial" w:eastAsia="Times New Roman" w:hAnsi="Arial" w:cs="Arial"/>
          <w:bCs/>
          <w:iCs/>
          <w:sz w:val="22"/>
          <w:szCs w:val="22"/>
          <w:highlight w:val="yellow"/>
          <w:lang w:eastAsia="sl-SI"/>
        </w:rPr>
      </w:pPr>
    </w:p>
    <w:p w14:paraId="4900C4BF" w14:textId="77777777" w:rsidR="0046372C" w:rsidRPr="00284CDC" w:rsidRDefault="0046372C" w:rsidP="00284CDC">
      <w:pPr>
        <w:ind w:left="0"/>
        <w:rPr>
          <w:rFonts w:ascii="Arial" w:eastAsia="Times New Roman" w:hAnsi="Arial" w:cs="Arial"/>
          <w:bCs/>
          <w:iCs/>
          <w:sz w:val="22"/>
          <w:szCs w:val="22"/>
          <w:highlight w:val="yellow"/>
          <w:lang w:eastAsia="sl-SI"/>
        </w:rPr>
      </w:pPr>
    </w:p>
    <w:p w14:paraId="78695B16" w14:textId="038D5776" w:rsidR="00284CDC" w:rsidRPr="004047E8" w:rsidRDefault="00284CDC" w:rsidP="00284CDC">
      <w:pPr>
        <w:pStyle w:val="Odstavekseznama"/>
        <w:numPr>
          <w:ilvl w:val="0"/>
          <w:numId w:val="5"/>
        </w:numPr>
        <w:jc w:val="center"/>
        <w:rPr>
          <w:rFonts w:ascii="Arial" w:eastAsia="Times New Roman" w:hAnsi="Arial" w:cs="Arial"/>
          <w:b/>
          <w:bCs/>
          <w:iCs/>
          <w:sz w:val="22"/>
          <w:szCs w:val="22"/>
          <w:lang w:eastAsia="sl-SI"/>
        </w:rPr>
      </w:pPr>
      <w:r>
        <w:rPr>
          <w:rFonts w:ascii="Arial" w:eastAsia="Times New Roman" w:hAnsi="Arial" w:cs="Arial"/>
          <w:b/>
          <w:bCs/>
          <w:iCs/>
          <w:sz w:val="22"/>
          <w:szCs w:val="22"/>
          <w:lang w:eastAsia="sl-SI"/>
        </w:rPr>
        <w:t>PRENEHANJE SPORAZUMA</w:t>
      </w:r>
    </w:p>
    <w:p w14:paraId="3D88B372" w14:textId="77777777" w:rsidR="0046372C" w:rsidRPr="00284CDC" w:rsidRDefault="0046372C" w:rsidP="00284CDC">
      <w:pPr>
        <w:ind w:left="0"/>
        <w:rPr>
          <w:rFonts w:ascii="Arial" w:eastAsia="Times New Roman" w:hAnsi="Arial" w:cs="Arial"/>
          <w:bCs/>
          <w:iCs/>
          <w:sz w:val="22"/>
          <w:szCs w:val="22"/>
          <w:lang w:eastAsia="sl-SI"/>
        </w:rPr>
      </w:pPr>
    </w:p>
    <w:p w14:paraId="07B2A1CF" w14:textId="77777777" w:rsidR="00284CDC" w:rsidRPr="00284CDC" w:rsidRDefault="00284CDC" w:rsidP="00284CDC">
      <w:pPr>
        <w:pStyle w:val="Odstavekseznama"/>
        <w:numPr>
          <w:ilvl w:val="0"/>
          <w:numId w:val="6"/>
        </w:numPr>
        <w:jc w:val="center"/>
        <w:rPr>
          <w:rFonts w:ascii="Arial" w:eastAsia="Times New Roman" w:hAnsi="Arial" w:cs="Arial"/>
          <w:sz w:val="22"/>
          <w:szCs w:val="22"/>
          <w:lang w:eastAsia="sl-SI"/>
        </w:rPr>
      </w:pPr>
      <w:r w:rsidRPr="00284CDC">
        <w:rPr>
          <w:rFonts w:ascii="Arial" w:eastAsia="Times New Roman" w:hAnsi="Arial" w:cs="Arial"/>
          <w:sz w:val="22"/>
          <w:szCs w:val="22"/>
          <w:lang w:eastAsia="sl-SI"/>
        </w:rPr>
        <w:t>člen</w:t>
      </w:r>
    </w:p>
    <w:p w14:paraId="2F22B657" w14:textId="77777777" w:rsidR="0046372C" w:rsidRPr="00284CDC" w:rsidRDefault="0046372C" w:rsidP="00284CDC">
      <w:pPr>
        <w:ind w:left="0"/>
        <w:rPr>
          <w:rFonts w:ascii="Arial" w:eastAsia="Times New Roman" w:hAnsi="Arial" w:cs="Arial"/>
          <w:bCs/>
          <w:iCs/>
          <w:sz w:val="22"/>
          <w:szCs w:val="22"/>
          <w:lang w:eastAsia="sl-SI"/>
        </w:rPr>
      </w:pPr>
    </w:p>
    <w:p w14:paraId="38F950F1" w14:textId="6AF63287" w:rsidR="00284CDC" w:rsidRPr="00284CDC" w:rsidRDefault="00284CDC" w:rsidP="00284CDC">
      <w:pPr>
        <w:ind w:left="0"/>
        <w:rPr>
          <w:rFonts w:ascii="Arial" w:eastAsia="Times New Roman" w:hAnsi="Arial" w:cs="Arial"/>
          <w:bCs/>
          <w:iCs/>
          <w:sz w:val="22"/>
          <w:szCs w:val="22"/>
          <w:lang w:eastAsia="sl-SI"/>
        </w:rPr>
      </w:pPr>
      <w:r w:rsidRPr="00284CDC">
        <w:rPr>
          <w:rFonts w:ascii="Arial" w:eastAsia="Times New Roman" w:hAnsi="Arial" w:cs="Arial"/>
          <w:bCs/>
          <w:iCs/>
          <w:sz w:val="22"/>
          <w:szCs w:val="22"/>
          <w:lang w:eastAsia="sl-SI"/>
        </w:rPr>
        <w:t>Naročnik lahko odstopi od tega sporazuma brez odpovednega roka v naslednjih primerih:</w:t>
      </w:r>
    </w:p>
    <w:p w14:paraId="05A2DBA1" w14:textId="77777777" w:rsidR="00284CDC" w:rsidRPr="00F5760D" w:rsidRDefault="00284CDC" w:rsidP="00284CDC">
      <w:pPr>
        <w:pStyle w:val="Odstavekseznama"/>
        <w:numPr>
          <w:ilvl w:val="0"/>
          <w:numId w:val="14"/>
        </w:numPr>
        <w:rPr>
          <w:rFonts w:ascii="Arial" w:eastAsia="Times New Roman" w:hAnsi="Arial" w:cs="Arial"/>
          <w:bCs/>
          <w:iCs/>
          <w:sz w:val="22"/>
          <w:szCs w:val="22"/>
          <w:lang w:eastAsia="sl-SI"/>
        </w:rPr>
      </w:pPr>
      <w:r w:rsidRPr="00284CDC">
        <w:rPr>
          <w:rFonts w:ascii="Arial" w:eastAsia="Times New Roman" w:hAnsi="Arial" w:cs="Arial"/>
          <w:bCs/>
          <w:iCs/>
          <w:sz w:val="22"/>
          <w:szCs w:val="22"/>
          <w:lang w:eastAsia="sl-SI"/>
        </w:rPr>
        <w:t xml:space="preserve">če </w:t>
      </w:r>
      <w:r w:rsidRPr="00F5760D">
        <w:rPr>
          <w:rFonts w:ascii="Arial" w:eastAsia="Times New Roman" w:hAnsi="Arial" w:cs="Arial"/>
          <w:bCs/>
          <w:iCs/>
          <w:sz w:val="22"/>
          <w:szCs w:val="22"/>
          <w:lang w:eastAsia="sl-SI"/>
        </w:rPr>
        <w:t>dobavitelj tekom trajanja okvirnega sporazuma preneha izpolnjevati pogoje, navedene v  razpisni dokumentaciji,</w:t>
      </w:r>
    </w:p>
    <w:p w14:paraId="46611563" w14:textId="14A57F48" w:rsidR="00F5760D" w:rsidRPr="00F5760D" w:rsidRDefault="00D53BAD" w:rsidP="00F5760D">
      <w:pPr>
        <w:pStyle w:val="Odstavekseznama"/>
        <w:numPr>
          <w:ilvl w:val="0"/>
          <w:numId w:val="14"/>
        </w:numPr>
        <w:rPr>
          <w:rFonts w:ascii="Arial" w:eastAsia="Times New Roman" w:hAnsi="Arial" w:cs="Arial"/>
          <w:bCs/>
          <w:iCs/>
          <w:sz w:val="22"/>
          <w:szCs w:val="22"/>
          <w:lang w:eastAsia="sl-SI"/>
        </w:rPr>
      </w:pPr>
      <w:r>
        <w:rPr>
          <w:rFonts w:ascii="Arial" w:eastAsia="Times New Roman" w:hAnsi="Arial" w:cs="Arial"/>
          <w:bCs/>
          <w:iCs/>
          <w:sz w:val="22"/>
          <w:szCs w:val="22"/>
          <w:lang w:eastAsia="sl-SI"/>
        </w:rPr>
        <w:t>če dobavitelj</w:t>
      </w:r>
      <w:r w:rsidR="00284CDC" w:rsidRPr="00F5760D">
        <w:rPr>
          <w:rFonts w:ascii="Arial" w:eastAsia="Times New Roman" w:hAnsi="Arial" w:cs="Arial"/>
          <w:bCs/>
          <w:iCs/>
          <w:sz w:val="22"/>
          <w:szCs w:val="22"/>
          <w:lang w:eastAsia="sl-SI"/>
        </w:rPr>
        <w:t xml:space="preserve"> trikrat v celotnem času trajanja tega sporazuma ne izvede pravočasnih dobav,</w:t>
      </w:r>
    </w:p>
    <w:p w14:paraId="364F3AEA" w14:textId="13BBA65D" w:rsidR="00284CDC" w:rsidRPr="00F5760D" w:rsidRDefault="00284CDC" w:rsidP="00F5760D">
      <w:pPr>
        <w:pStyle w:val="Odstavekseznama"/>
        <w:numPr>
          <w:ilvl w:val="0"/>
          <w:numId w:val="14"/>
        </w:numPr>
        <w:rPr>
          <w:rFonts w:ascii="Arial" w:eastAsia="Times New Roman" w:hAnsi="Arial" w:cs="Arial"/>
          <w:bCs/>
          <w:iCs/>
          <w:sz w:val="22"/>
          <w:szCs w:val="22"/>
          <w:lang w:eastAsia="sl-SI"/>
        </w:rPr>
      </w:pPr>
      <w:r w:rsidRPr="00F5760D">
        <w:rPr>
          <w:rFonts w:ascii="Arial" w:eastAsia="Times New Roman" w:hAnsi="Arial" w:cs="Arial"/>
          <w:bCs/>
          <w:iCs/>
          <w:sz w:val="22"/>
          <w:szCs w:val="22"/>
          <w:lang w:eastAsia="sl-SI"/>
        </w:rPr>
        <w:t xml:space="preserve">če </w:t>
      </w:r>
      <w:r w:rsidR="00F5760D" w:rsidRPr="00F5760D">
        <w:rPr>
          <w:rFonts w:ascii="Arial" w:eastAsia="Times New Roman" w:hAnsi="Arial" w:cs="Arial"/>
          <w:bCs/>
          <w:iCs/>
          <w:sz w:val="22"/>
          <w:szCs w:val="22"/>
          <w:lang w:eastAsia="sl-SI"/>
        </w:rPr>
        <w:t>dobavitelj</w:t>
      </w:r>
      <w:r w:rsidRPr="00F5760D">
        <w:rPr>
          <w:rFonts w:ascii="Arial" w:eastAsia="Times New Roman" w:hAnsi="Arial" w:cs="Arial"/>
          <w:bCs/>
          <w:iCs/>
          <w:sz w:val="22"/>
          <w:szCs w:val="22"/>
          <w:lang w:eastAsia="sl-SI"/>
        </w:rPr>
        <w:t xml:space="preserve"> odkloni opravljanje posamezne </w:t>
      </w:r>
      <w:r w:rsidR="00F5760D" w:rsidRPr="00F5760D">
        <w:rPr>
          <w:rFonts w:ascii="Arial" w:eastAsia="Times New Roman" w:hAnsi="Arial" w:cs="Arial"/>
          <w:bCs/>
          <w:iCs/>
          <w:sz w:val="22"/>
          <w:szCs w:val="22"/>
          <w:lang w:eastAsia="sl-SI"/>
        </w:rPr>
        <w:t xml:space="preserve">dobave </w:t>
      </w:r>
      <w:r w:rsidRPr="00F5760D">
        <w:rPr>
          <w:rFonts w:ascii="Arial" w:eastAsia="Times New Roman" w:hAnsi="Arial" w:cs="Arial"/>
          <w:bCs/>
          <w:iCs/>
          <w:sz w:val="22"/>
          <w:szCs w:val="22"/>
          <w:lang w:eastAsia="sl-SI"/>
        </w:rPr>
        <w:t xml:space="preserve">na podlagi pogodbe ali če naročnik po izvedbi posamezne </w:t>
      </w:r>
      <w:r w:rsidR="00F5760D" w:rsidRPr="00F5760D">
        <w:rPr>
          <w:rFonts w:ascii="Arial" w:eastAsia="Times New Roman" w:hAnsi="Arial" w:cs="Arial"/>
          <w:bCs/>
          <w:iCs/>
          <w:sz w:val="22"/>
          <w:szCs w:val="22"/>
          <w:lang w:eastAsia="sl-SI"/>
        </w:rPr>
        <w:t>dobave</w:t>
      </w:r>
      <w:r w:rsidR="00D53BAD">
        <w:rPr>
          <w:rFonts w:ascii="Arial" w:eastAsia="Times New Roman" w:hAnsi="Arial" w:cs="Arial"/>
          <w:bCs/>
          <w:iCs/>
          <w:sz w:val="22"/>
          <w:szCs w:val="22"/>
          <w:lang w:eastAsia="sl-SI"/>
        </w:rPr>
        <w:t xml:space="preserve"> ugotovi, da jo je dobavitelj</w:t>
      </w:r>
      <w:r w:rsidRPr="00F5760D">
        <w:rPr>
          <w:rFonts w:ascii="Arial" w:eastAsia="Times New Roman" w:hAnsi="Arial" w:cs="Arial"/>
          <w:bCs/>
          <w:iCs/>
          <w:sz w:val="22"/>
          <w:szCs w:val="22"/>
          <w:lang w:eastAsia="sl-SI"/>
        </w:rPr>
        <w:t xml:space="preserve"> izvedel v nasprotju z določili sklenjene pogodbe in nepravočasno.</w:t>
      </w:r>
    </w:p>
    <w:p w14:paraId="1893F150" w14:textId="77777777" w:rsidR="00284CDC" w:rsidRPr="00F5760D" w:rsidRDefault="00284CDC" w:rsidP="00284CDC">
      <w:pPr>
        <w:ind w:left="0"/>
        <w:rPr>
          <w:rFonts w:ascii="Arial" w:eastAsia="Times New Roman" w:hAnsi="Arial" w:cs="Arial"/>
          <w:bCs/>
          <w:iCs/>
          <w:sz w:val="22"/>
          <w:szCs w:val="22"/>
          <w:lang w:eastAsia="sl-SI"/>
        </w:rPr>
      </w:pPr>
    </w:p>
    <w:p w14:paraId="7E9D366B" w14:textId="4C9F6911" w:rsidR="00284CDC" w:rsidRPr="00F5760D" w:rsidRDefault="00284CDC" w:rsidP="00284CDC">
      <w:pPr>
        <w:ind w:left="0"/>
        <w:rPr>
          <w:rFonts w:ascii="Arial" w:eastAsia="Times New Roman" w:hAnsi="Arial" w:cs="Arial"/>
          <w:bCs/>
          <w:iCs/>
          <w:sz w:val="22"/>
          <w:szCs w:val="22"/>
          <w:lang w:eastAsia="sl-SI"/>
        </w:rPr>
      </w:pPr>
      <w:r w:rsidRPr="00F5760D">
        <w:rPr>
          <w:rFonts w:ascii="Arial" w:eastAsia="Times New Roman" w:hAnsi="Arial" w:cs="Arial"/>
          <w:bCs/>
          <w:iCs/>
          <w:sz w:val="22"/>
          <w:szCs w:val="22"/>
          <w:lang w:eastAsia="sl-SI"/>
        </w:rPr>
        <w:t xml:space="preserve">V primeru odstopa od okvirnega sporazuma je naročnik </w:t>
      </w:r>
      <w:r w:rsidR="00D53BAD">
        <w:rPr>
          <w:rFonts w:ascii="Arial" w:eastAsia="Times New Roman" w:hAnsi="Arial" w:cs="Arial"/>
          <w:bCs/>
          <w:iCs/>
          <w:sz w:val="22"/>
          <w:szCs w:val="22"/>
          <w:lang w:eastAsia="sl-SI"/>
        </w:rPr>
        <w:t>dobavitelju</w:t>
      </w:r>
      <w:r w:rsidRPr="00F5760D">
        <w:rPr>
          <w:rFonts w:ascii="Arial" w:eastAsia="Times New Roman" w:hAnsi="Arial" w:cs="Arial"/>
          <w:bCs/>
          <w:iCs/>
          <w:sz w:val="22"/>
          <w:szCs w:val="22"/>
          <w:lang w:eastAsia="sl-SI"/>
        </w:rPr>
        <w:t xml:space="preserve"> dolžan poravnati vse še neporavnane nesporne obveznosti iz pogodbe.</w:t>
      </w:r>
    </w:p>
    <w:p w14:paraId="703D9517" w14:textId="77777777" w:rsidR="00284CDC" w:rsidRPr="00F5760D" w:rsidRDefault="00284CDC" w:rsidP="00284CDC">
      <w:pPr>
        <w:ind w:left="0"/>
        <w:rPr>
          <w:rFonts w:ascii="Arial" w:eastAsia="Times New Roman" w:hAnsi="Arial" w:cs="Arial"/>
          <w:bCs/>
          <w:iCs/>
          <w:sz w:val="22"/>
          <w:szCs w:val="22"/>
          <w:lang w:eastAsia="sl-SI"/>
        </w:rPr>
      </w:pPr>
    </w:p>
    <w:p w14:paraId="214FE32B" w14:textId="392E1C72" w:rsidR="00436A6B" w:rsidRPr="00F5760D" w:rsidRDefault="00284CDC" w:rsidP="00284CDC">
      <w:pPr>
        <w:ind w:left="0"/>
        <w:rPr>
          <w:rFonts w:ascii="Arial" w:eastAsia="Times New Roman" w:hAnsi="Arial" w:cs="Arial"/>
          <w:bCs/>
          <w:iCs/>
          <w:sz w:val="22"/>
          <w:szCs w:val="22"/>
          <w:lang w:eastAsia="sl-SI"/>
        </w:rPr>
      </w:pPr>
      <w:r w:rsidRPr="00F5760D">
        <w:rPr>
          <w:rFonts w:ascii="Arial" w:eastAsia="Times New Roman" w:hAnsi="Arial" w:cs="Arial"/>
          <w:bCs/>
          <w:iCs/>
          <w:sz w:val="22"/>
          <w:szCs w:val="22"/>
          <w:lang w:eastAsia="sl-SI"/>
        </w:rPr>
        <w:t>Vsaka od strank sporazuma lahko odpove ta sporazum z enomesečnim odpovednim rokom s priporočenim pismom po pošti. Odpovedni rok prične teči z dnem prejema poštne pošiljke.</w:t>
      </w:r>
    </w:p>
    <w:p w14:paraId="1EC25BFB" w14:textId="77777777" w:rsidR="00284CDC" w:rsidRPr="00F5760D" w:rsidRDefault="00284CDC" w:rsidP="00284CDC">
      <w:pPr>
        <w:ind w:left="0"/>
        <w:rPr>
          <w:rFonts w:ascii="Arial" w:eastAsia="Times New Roman" w:hAnsi="Arial" w:cs="Arial"/>
          <w:bCs/>
          <w:iCs/>
          <w:sz w:val="22"/>
          <w:szCs w:val="22"/>
          <w:lang w:eastAsia="sl-SI"/>
        </w:rPr>
      </w:pPr>
    </w:p>
    <w:p w14:paraId="0AEB0703" w14:textId="77777777" w:rsidR="00F5760D" w:rsidRPr="00F5760D" w:rsidRDefault="00F5760D" w:rsidP="00284CDC">
      <w:pPr>
        <w:ind w:left="0"/>
        <w:rPr>
          <w:rFonts w:ascii="Arial" w:eastAsia="Times New Roman" w:hAnsi="Arial" w:cs="Arial"/>
          <w:bCs/>
          <w:iCs/>
          <w:sz w:val="22"/>
          <w:szCs w:val="22"/>
          <w:lang w:eastAsia="sl-SI"/>
        </w:rPr>
      </w:pPr>
    </w:p>
    <w:p w14:paraId="79AA9964" w14:textId="3AB4CFBF" w:rsidR="00F5760D" w:rsidRPr="00F5760D" w:rsidRDefault="00F5760D" w:rsidP="00F5760D">
      <w:pPr>
        <w:pStyle w:val="Odstavekseznama"/>
        <w:numPr>
          <w:ilvl w:val="0"/>
          <w:numId w:val="5"/>
        </w:numPr>
        <w:jc w:val="center"/>
        <w:rPr>
          <w:rFonts w:ascii="Arial" w:eastAsia="Times New Roman" w:hAnsi="Arial" w:cs="Arial"/>
          <w:b/>
          <w:bCs/>
          <w:iCs/>
          <w:sz w:val="22"/>
          <w:szCs w:val="22"/>
          <w:lang w:eastAsia="sl-SI"/>
        </w:rPr>
      </w:pPr>
      <w:r w:rsidRPr="00F5760D">
        <w:rPr>
          <w:rFonts w:ascii="Arial" w:eastAsia="Times New Roman" w:hAnsi="Arial" w:cs="Arial"/>
          <w:b/>
          <w:bCs/>
          <w:iCs/>
          <w:sz w:val="22"/>
          <w:szCs w:val="22"/>
          <w:lang w:eastAsia="sl-SI"/>
        </w:rPr>
        <w:t>TRAJANJE SPORAZUMA</w:t>
      </w:r>
    </w:p>
    <w:p w14:paraId="21E3A396" w14:textId="77777777" w:rsidR="00F5760D" w:rsidRPr="00F5760D" w:rsidRDefault="00F5760D" w:rsidP="00284CDC">
      <w:pPr>
        <w:ind w:left="0"/>
        <w:rPr>
          <w:rFonts w:ascii="Arial" w:eastAsia="Times New Roman" w:hAnsi="Arial" w:cs="Arial"/>
          <w:bCs/>
          <w:iCs/>
          <w:sz w:val="22"/>
          <w:szCs w:val="22"/>
          <w:lang w:eastAsia="sl-SI"/>
        </w:rPr>
      </w:pPr>
    </w:p>
    <w:p w14:paraId="2EAE553B" w14:textId="77777777" w:rsidR="00F5760D" w:rsidRPr="00F5760D" w:rsidRDefault="00F5760D" w:rsidP="00F5760D">
      <w:pPr>
        <w:pStyle w:val="Odstavekseznama"/>
        <w:numPr>
          <w:ilvl w:val="0"/>
          <w:numId w:val="6"/>
        </w:numPr>
        <w:jc w:val="center"/>
        <w:rPr>
          <w:rFonts w:ascii="Arial" w:eastAsia="Times New Roman" w:hAnsi="Arial" w:cs="Arial"/>
          <w:sz w:val="22"/>
          <w:szCs w:val="22"/>
          <w:lang w:eastAsia="sl-SI"/>
        </w:rPr>
      </w:pPr>
      <w:r w:rsidRPr="00F5760D">
        <w:rPr>
          <w:rFonts w:ascii="Arial" w:eastAsia="Times New Roman" w:hAnsi="Arial" w:cs="Arial"/>
          <w:sz w:val="22"/>
          <w:szCs w:val="22"/>
          <w:lang w:eastAsia="sl-SI"/>
        </w:rPr>
        <w:t>člen</w:t>
      </w:r>
    </w:p>
    <w:p w14:paraId="240BDF98" w14:textId="77777777" w:rsidR="00F5760D" w:rsidRPr="00F5760D" w:rsidRDefault="00F5760D" w:rsidP="00284CDC">
      <w:pPr>
        <w:ind w:left="0"/>
        <w:rPr>
          <w:rFonts w:ascii="Arial" w:eastAsia="Times New Roman" w:hAnsi="Arial" w:cs="Arial"/>
          <w:bCs/>
          <w:iCs/>
          <w:sz w:val="22"/>
          <w:szCs w:val="22"/>
          <w:lang w:eastAsia="sl-SI"/>
        </w:rPr>
      </w:pPr>
    </w:p>
    <w:p w14:paraId="191A03A0" w14:textId="4C89CBEF" w:rsidR="00284CDC" w:rsidRPr="00F5760D" w:rsidRDefault="00284CDC" w:rsidP="00284CDC">
      <w:pPr>
        <w:ind w:left="0"/>
        <w:rPr>
          <w:rFonts w:ascii="Arial" w:eastAsia="Times New Roman" w:hAnsi="Arial" w:cs="Arial"/>
          <w:bCs/>
          <w:iCs/>
          <w:sz w:val="22"/>
          <w:szCs w:val="22"/>
          <w:lang w:eastAsia="sl-SI"/>
        </w:rPr>
      </w:pPr>
      <w:r w:rsidRPr="00F5760D">
        <w:rPr>
          <w:rFonts w:ascii="Arial" w:eastAsia="Times New Roman" w:hAnsi="Arial" w:cs="Arial"/>
          <w:bCs/>
          <w:iCs/>
          <w:sz w:val="22"/>
          <w:szCs w:val="22"/>
          <w:lang w:eastAsia="sl-SI"/>
        </w:rPr>
        <w:t xml:space="preserve">Ta sporazum se sklepa za obdobje od </w:t>
      </w:r>
      <w:r w:rsidR="00F5760D" w:rsidRPr="00F5760D">
        <w:rPr>
          <w:rFonts w:ascii="Arial" w:eastAsia="Times New Roman" w:hAnsi="Arial" w:cs="Arial"/>
          <w:bCs/>
          <w:iCs/>
          <w:sz w:val="22"/>
          <w:szCs w:val="22"/>
          <w:lang w:eastAsia="sl-SI"/>
        </w:rPr>
        <w:t>1. 7. 2021 do 30. 6. 2025.</w:t>
      </w:r>
    </w:p>
    <w:p w14:paraId="5D6163AB" w14:textId="77777777" w:rsidR="00F5760D" w:rsidRPr="00F5760D" w:rsidRDefault="00F5760D" w:rsidP="00284CDC">
      <w:pPr>
        <w:ind w:left="0"/>
        <w:rPr>
          <w:rFonts w:ascii="Arial" w:eastAsia="Times New Roman" w:hAnsi="Arial" w:cs="Arial"/>
          <w:bCs/>
          <w:iCs/>
          <w:sz w:val="22"/>
          <w:szCs w:val="22"/>
          <w:lang w:eastAsia="sl-SI"/>
        </w:rPr>
      </w:pPr>
    </w:p>
    <w:p w14:paraId="4534854F" w14:textId="77777777" w:rsidR="00F5760D" w:rsidRPr="00F5760D" w:rsidRDefault="00F5760D" w:rsidP="00284CDC">
      <w:pPr>
        <w:ind w:left="0"/>
        <w:rPr>
          <w:rFonts w:ascii="Arial" w:eastAsia="Times New Roman" w:hAnsi="Arial" w:cs="Arial"/>
          <w:bCs/>
          <w:iCs/>
          <w:sz w:val="22"/>
          <w:szCs w:val="22"/>
          <w:lang w:eastAsia="sl-SI"/>
        </w:rPr>
      </w:pPr>
    </w:p>
    <w:p w14:paraId="3346FBBE" w14:textId="3285D63F" w:rsidR="00F5760D" w:rsidRPr="00F5760D" w:rsidRDefault="00F5760D" w:rsidP="00F5760D">
      <w:pPr>
        <w:pStyle w:val="Odstavekseznama"/>
        <w:numPr>
          <w:ilvl w:val="0"/>
          <w:numId w:val="5"/>
        </w:numPr>
        <w:jc w:val="center"/>
        <w:rPr>
          <w:rFonts w:ascii="Arial" w:eastAsia="Times New Roman" w:hAnsi="Arial" w:cs="Arial"/>
          <w:b/>
          <w:bCs/>
          <w:iCs/>
          <w:sz w:val="22"/>
          <w:szCs w:val="22"/>
          <w:lang w:eastAsia="sl-SI"/>
        </w:rPr>
      </w:pPr>
      <w:r w:rsidRPr="00F5760D">
        <w:rPr>
          <w:rFonts w:ascii="Arial" w:eastAsia="Times New Roman" w:hAnsi="Arial" w:cs="Arial"/>
          <w:b/>
          <w:bCs/>
          <w:iCs/>
          <w:sz w:val="22"/>
          <w:szCs w:val="22"/>
          <w:lang w:eastAsia="sl-SI"/>
        </w:rPr>
        <w:t>PREDSTAVNIKI STRANK SPORAZUMA</w:t>
      </w:r>
    </w:p>
    <w:p w14:paraId="4427EE19" w14:textId="77777777" w:rsidR="00F5760D" w:rsidRPr="00F5760D" w:rsidRDefault="00F5760D" w:rsidP="00284CDC">
      <w:pPr>
        <w:ind w:left="0"/>
        <w:rPr>
          <w:rFonts w:ascii="Arial" w:eastAsia="Times New Roman" w:hAnsi="Arial" w:cs="Arial"/>
          <w:bCs/>
          <w:iCs/>
          <w:sz w:val="22"/>
          <w:szCs w:val="22"/>
          <w:lang w:eastAsia="sl-SI"/>
        </w:rPr>
      </w:pPr>
    </w:p>
    <w:p w14:paraId="61F2400A" w14:textId="77777777" w:rsidR="00F5760D" w:rsidRPr="00F5760D" w:rsidRDefault="00F5760D" w:rsidP="00F5760D">
      <w:pPr>
        <w:pStyle w:val="Odstavekseznama"/>
        <w:numPr>
          <w:ilvl w:val="0"/>
          <w:numId w:val="6"/>
        </w:numPr>
        <w:jc w:val="center"/>
        <w:rPr>
          <w:rFonts w:ascii="Arial" w:eastAsia="Times New Roman" w:hAnsi="Arial" w:cs="Arial"/>
          <w:sz w:val="22"/>
          <w:szCs w:val="22"/>
          <w:lang w:eastAsia="sl-SI"/>
        </w:rPr>
      </w:pPr>
      <w:r w:rsidRPr="00F5760D">
        <w:rPr>
          <w:rFonts w:ascii="Arial" w:eastAsia="Times New Roman" w:hAnsi="Arial" w:cs="Arial"/>
          <w:sz w:val="22"/>
          <w:szCs w:val="22"/>
          <w:lang w:eastAsia="sl-SI"/>
        </w:rPr>
        <w:t>člen</w:t>
      </w:r>
    </w:p>
    <w:p w14:paraId="7C397AC6" w14:textId="77777777" w:rsidR="00F5760D" w:rsidRPr="00F5760D" w:rsidRDefault="00F5760D" w:rsidP="00284CDC">
      <w:pPr>
        <w:ind w:left="0"/>
        <w:rPr>
          <w:rFonts w:ascii="Arial" w:eastAsia="Times New Roman" w:hAnsi="Arial" w:cs="Arial"/>
          <w:bCs/>
          <w:iCs/>
          <w:sz w:val="22"/>
          <w:szCs w:val="22"/>
          <w:lang w:eastAsia="sl-SI"/>
        </w:rPr>
      </w:pPr>
    </w:p>
    <w:p w14:paraId="57673944" w14:textId="77777777" w:rsidR="00F5760D" w:rsidRPr="00F5760D" w:rsidRDefault="00284CDC" w:rsidP="00284CDC">
      <w:pPr>
        <w:ind w:left="0"/>
        <w:rPr>
          <w:rFonts w:ascii="Arial" w:eastAsia="Times New Roman" w:hAnsi="Arial" w:cs="Arial"/>
          <w:bCs/>
          <w:iCs/>
          <w:sz w:val="22"/>
          <w:szCs w:val="22"/>
          <w:lang w:eastAsia="sl-SI"/>
        </w:rPr>
      </w:pPr>
      <w:r w:rsidRPr="00F5760D">
        <w:rPr>
          <w:rFonts w:ascii="Arial" w:eastAsia="Times New Roman" w:hAnsi="Arial" w:cs="Arial"/>
          <w:bCs/>
          <w:iCs/>
          <w:sz w:val="22"/>
          <w:szCs w:val="22"/>
          <w:lang w:eastAsia="sl-SI"/>
        </w:rPr>
        <w:t>Za izvajanje tega sporazuma sta odgovorna naslednja pooblaščena</w:t>
      </w:r>
      <w:r w:rsidR="00F5760D" w:rsidRPr="00F5760D">
        <w:rPr>
          <w:rFonts w:ascii="Arial" w:eastAsia="Times New Roman" w:hAnsi="Arial" w:cs="Arial"/>
          <w:bCs/>
          <w:iCs/>
          <w:sz w:val="22"/>
          <w:szCs w:val="22"/>
          <w:lang w:eastAsia="sl-SI"/>
        </w:rPr>
        <w:t xml:space="preserve"> predstavnika strank sporazuma:</w:t>
      </w:r>
    </w:p>
    <w:p w14:paraId="4481126D" w14:textId="77777777" w:rsidR="00D810A4" w:rsidRDefault="00284CDC" w:rsidP="00D810A4">
      <w:pPr>
        <w:pStyle w:val="Odstavekseznama"/>
        <w:numPr>
          <w:ilvl w:val="0"/>
          <w:numId w:val="15"/>
        </w:numPr>
        <w:rPr>
          <w:rFonts w:ascii="Arial" w:eastAsia="Times New Roman" w:hAnsi="Arial" w:cs="Arial"/>
          <w:bCs/>
          <w:iCs/>
          <w:sz w:val="22"/>
          <w:szCs w:val="22"/>
          <w:lang w:eastAsia="sl-SI"/>
        </w:rPr>
      </w:pPr>
      <w:r w:rsidRPr="00F5760D">
        <w:rPr>
          <w:rFonts w:ascii="Arial" w:eastAsia="Times New Roman" w:hAnsi="Arial" w:cs="Arial"/>
          <w:bCs/>
          <w:iCs/>
          <w:sz w:val="22"/>
          <w:szCs w:val="22"/>
          <w:lang w:eastAsia="sl-SI"/>
        </w:rPr>
        <w:t>poobl</w:t>
      </w:r>
      <w:r w:rsidR="00F5760D" w:rsidRPr="00F5760D">
        <w:rPr>
          <w:rFonts w:ascii="Arial" w:eastAsia="Times New Roman" w:hAnsi="Arial" w:cs="Arial"/>
          <w:bCs/>
          <w:iCs/>
          <w:sz w:val="22"/>
          <w:szCs w:val="22"/>
          <w:lang w:eastAsia="sl-SI"/>
        </w:rPr>
        <w:t>aščeni predstavnik naročnika: __________ __________(</w:t>
      </w:r>
      <w:r w:rsidRPr="00F5760D">
        <w:rPr>
          <w:rFonts w:ascii="Arial" w:eastAsia="Times New Roman" w:hAnsi="Arial" w:cs="Arial"/>
          <w:bCs/>
          <w:iCs/>
          <w:sz w:val="22"/>
          <w:szCs w:val="22"/>
          <w:lang w:eastAsia="sl-SI"/>
        </w:rPr>
        <w:t>elektronski naslov</w:t>
      </w:r>
      <w:r w:rsidR="00F5760D" w:rsidRPr="00F5760D">
        <w:rPr>
          <w:rFonts w:ascii="Arial" w:eastAsia="Times New Roman" w:hAnsi="Arial" w:cs="Arial"/>
          <w:bCs/>
          <w:iCs/>
          <w:sz w:val="22"/>
          <w:szCs w:val="22"/>
          <w:lang w:eastAsia="sl-SI"/>
        </w:rPr>
        <w:t>:</w:t>
      </w:r>
      <w:r w:rsidRPr="00F5760D">
        <w:rPr>
          <w:rFonts w:ascii="Arial" w:eastAsia="Times New Roman" w:hAnsi="Arial" w:cs="Arial"/>
          <w:bCs/>
          <w:iCs/>
          <w:sz w:val="22"/>
          <w:szCs w:val="22"/>
          <w:lang w:eastAsia="sl-SI"/>
        </w:rPr>
        <w:t xml:space="preserve"> </w:t>
      </w:r>
      <w:r w:rsidR="00F5760D" w:rsidRPr="00F5760D">
        <w:rPr>
          <w:rFonts w:ascii="Arial" w:eastAsia="Times New Roman" w:hAnsi="Arial" w:cs="Arial"/>
          <w:bCs/>
          <w:iCs/>
          <w:sz w:val="22"/>
          <w:szCs w:val="22"/>
          <w:lang w:eastAsia="sl-SI"/>
        </w:rPr>
        <w:t>__________;</w:t>
      </w:r>
      <w:r w:rsidRPr="00F5760D">
        <w:rPr>
          <w:rFonts w:ascii="Arial" w:eastAsia="Times New Roman" w:hAnsi="Arial" w:cs="Arial"/>
          <w:bCs/>
          <w:iCs/>
          <w:sz w:val="22"/>
          <w:szCs w:val="22"/>
          <w:lang w:eastAsia="sl-SI"/>
        </w:rPr>
        <w:t xml:space="preserve"> telefonska številka</w:t>
      </w:r>
      <w:r w:rsidR="00F5760D" w:rsidRPr="00F5760D">
        <w:rPr>
          <w:rFonts w:ascii="Arial" w:eastAsia="Times New Roman" w:hAnsi="Arial" w:cs="Arial"/>
          <w:bCs/>
          <w:iCs/>
          <w:sz w:val="22"/>
          <w:szCs w:val="22"/>
          <w:lang w:eastAsia="sl-SI"/>
        </w:rPr>
        <w:t>: __________,</w:t>
      </w:r>
    </w:p>
    <w:p w14:paraId="61B9EE90" w14:textId="3347582B" w:rsidR="0046372C" w:rsidRPr="00D810A4" w:rsidRDefault="00284CDC" w:rsidP="00D810A4">
      <w:pPr>
        <w:pStyle w:val="Odstavekseznama"/>
        <w:numPr>
          <w:ilvl w:val="0"/>
          <w:numId w:val="15"/>
        </w:numPr>
        <w:rPr>
          <w:rFonts w:ascii="Arial" w:eastAsia="Times New Roman" w:hAnsi="Arial" w:cs="Arial"/>
          <w:bCs/>
          <w:iCs/>
          <w:sz w:val="22"/>
          <w:szCs w:val="22"/>
          <w:lang w:eastAsia="sl-SI"/>
        </w:rPr>
      </w:pPr>
      <w:r w:rsidRPr="00D810A4">
        <w:rPr>
          <w:rFonts w:ascii="Arial" w:eastAsia="Times New Roman" w:hAnsi="Arial" w:cs="Arial"/>
          <w:bCs/>
          <w:iCs/>
          <w:sz w:val="22"/>
          <w:szCs w:val="22"/>
          <w:lang w:eastAsia="sl-SI"/>
        </w:rPr>
        <w:t xml:space="preserve">pooblaščeni predstavnik </w:t>
      </w:r>
      <w:r w:rsidR="00D27550">
        <w:rPr>
          <w:rFonts w:ascii="Arial" w:eastAsia="Times New Roman" w:hAnsi="Arial" w:cs="Arial"/>
          <w:bCs/>
          <w:iCs/>
          <w:sz w:val="22"/>
          <w:szCs w:val="22"/>
          <w:lang w:eastAsia="sl-SI"/>
        </w:rPr>
        <w:t>dobavitelja</w:t>
      </w:r>
      <w:r w:rsidR="00F5760D" w:rsidRPr="00D810A4">
        <w:rPr>
          <w:rFonts w:ascii="Arial" w:eastAsia="Times New Roman" w:hAnsi="Arial" w:cs="Arial"/>
          <w:bCs/>
          <w:iCs/>
          <w:sz w:val="22"/>
          <w:szCs w:val="22"/>
          <w:lang w:eastAsia="sl-SI"/>
        </w:rPr>
        <w:t>:</w:t>
      </w:r>
      <w:r w:rsidRPr="00D810A4">
        <w:rPr>
          <w:rFonts w:ascii="Arial" w:eastAsia="Times New Roman" w:hAnsi="Arial" w:cs="Arial"/>
          <w:bCs/>
          <w:iCs/>
          <w:sz w:val="22"/>
          <w:szCs w:val="22"/>
          <w:lang w:eastAsia="sl-SI"/>
        </w:rPr>
        <w:t xml:space="preserve"> </w:t>
      </w:r>
      <w:r w:rsidR="00F5760D" w:rsidRPr="00D810A4">
        <w:rPr>
          <w:rFonts w:ascii="Arial" w:eastAsia="Times New Roman" w:hAnsi="Arial" w:cs="Arial"/>
          <w:bCs/>
          <w:iCs/>
          <w:sz w:val="22"/>
          <w:szCs w:val="22"/>
          <w:lang w:eastAsia="sl-SI"/>
        </w:rPr>
        <w:t>__________ __________(elektronski naslov: __________; telefonska številka: __________.</w:t>
      </w:r>
    </w:p>
    <w:p w14:paraId="3501E4AD" w14:textId="77777777" w:rsidR="0046372C" w:rsidRDefault="0046372C" w:rsidP="00284CDC">
      <w:pPr>
        <w:ind w:left="0"/>
        <w:rPr>
          <w:rFonts w:ascii="Arial" w:eastAsia="Times New Roman" w:hAnsi="Arial" w:cs="Arial"/>
          <w:bCs/>
          <w:iCs/>
          <w:sz w:val="22"/>
          <w:szCs w:val="22"/>
          <w:lang w:eastAsia="sl-SI"/>
        </w:rPr>
      </w:pPr>
    </w:p>
    <w:p w14:paraId="200D5DFE" w14:textId="77777777" w:rsidR="00F5760D" w:rsidRPr="00F5760D" w:rsidRDefault="00F5760D" w:rsidP="00284CDC">
      <w:pPr>
        <w:ind w:left="0"/>
        <w:rPr>
          <w:rFonts w:ascii="Arial" w:eastAsia="Times New Roman" w:hAnsi="Arial" w:cs="Arial"/>
          <w:bCs/>
          <w:iCs/>
          <w:sz w:val="22"/>
          <w:szCs w:val="22"/>
          <w:lang w:eastAsia="sl-SI"/>
        </w:rPr>
      </w:pPr>
    </w:p>
    <w:p w14:paraId="6C76AE66" w14:textId="71826A1C" w:rsidR="00F5760D" w:rsidRPr="00F5760D" w:rsidRDefault="00F5760D" w:rsidP="00F5760D">
      <w:pPr>
        <w:pStyle w:val="Odstavekseznama"/>
        <w:numPr>
          <w:ilvl w:val="0"/>
          <w:numId w:val="5"/>
        </w:numPr>
        <w:jc w:val="center"/>
        <w:rPr>
          <w:rFonts w:ascii="Arial" w:eastAsia="Times New Roman" w:hAnsi="Arial" w:cs="Arial"/>
          <w:b/>
          <w:bCs/>
          <w:iCs/>
          <w:sz w:val="22"/>
          <w:szCs w:val="22"/>
          <w:lang w:eastAsia="sl-SI"/>
        </w:rPr>
      </w:pPr>
      <w:r w:rsidRPr="00F5760D">
        <w:rPr>
          <w:rFonts w:ascii="Arial" w:eastAsia="Times New Roman" w:hAnsi="Arial" w:cs="Arial"/>
          <w:b/>
          <w:bCs/>
          <w:iCs/>
          <w:sz w:val="22"/>
          <w:szCs w:val="22"/>
          <w:lang w:eastAsia="sl-SI"/>
        </w:rPr>
        <w:t>SPREMEMBE SPORAZUMA</w:t>
      </w:r>
    </w:p>
    <w:p w14:paraId="24AE9CF0" w14:textId="77777777" w:rsidR="0046372C" w:rsidRPr="00F5760D" w:rsidRDefault="0046372C" w:rsidP="00284CDC">
      <w:pPr>
        <w:ind w:left="0"/>
        <w:rPr>
          <w:rFonts w:ascii="Arial" w:eastAsia="Times New Roman" w:hAnsi="Arial" w:cs="Arial"/>
          <w:b/>
          <w:bCs/>
          <w:iCs/>
          <w:sz w:val="22"/>
          <w:szCs w:val="22"/>
          <w:lang w:eastAsia="sl-SI"/>
        </w:rPr>
      </w:pPr>
    </w:p>
    <w:p w14:paraId="2972E9E3" w14:textId="77777777" w:rsidR="00F5760D" w:rsidRPr="00F5760D" w:rsidRDefault="00F5760D" w:rsidP="00F5760D">
      <w:pPr>
        <w:pStyle w:val="Odstavekseznama"/>
        <w:numPr>
          <w:ilvl w:val="0"/>
          <w:numId w:val="6"/>
        </w:numPr>
        <w:jc w:val="center"/>
        <w:rPr>
          <w:rFonts w:ascii="Arial" w:eastAsia="Times New Roman" w:hAnsi="Arial" w:cs="Arial"/>
          <w:sz w:val="22"/>
          <w:szCs w:val="22"/>
          <w:lang w:eastAsia="sl-SI"/>
        </w:rPr>
      </w:pPr>
      <w:r w:rsidRPr="00F5760D">
        <w:rPr>
          <w:rFonts w:ascii="Arial" w:eastAsia="Times New Roman" w:hAnsi="Arial" w:cs="Arial"/>
          <w:sz w:val="22"/>
          <w:szCs w:val="22"/>
          <w:lang w:eastAsia="sl-SI"/>
        </w:rPr>
        <w:t>člen</w:t>
      </w:r>
    </w:p>
    <w:p w14:paraId="59C75FBA" w14:textId="77777777" w:rsidR="0046372C" w:rsidRPr="00F5760D" w:rsidRDefault="0046372C" w:rsidP="00284CDC">
      <w:pPr>
        <w:ind w:left="0"/>
        <w:rPr>
          <w:rFonts w:ascii="Arial" w:eastAsia="Times New Roman" w:hAnsi="Arial" w:cs="Arial"/>
          <w:b/>
          <w:bCs/>
          <w:iCs/>
          <w:sz w:val="22"/>
          <w:szCs w:val="22"/>
          <w:lang w:eastAsia="sl-SI"/>
        </w:rPr>
      </w:pPr>
    </w:p>
    <w:p w14:paraId="50B059C8" w14:textId="77777777" w:rsidR="0046372C" w:rsidRPr="00F5760D" w:rsidRDefault="0046372C" w:rsidP="00C6537E">
      <w:pPr>
        <w:ind w:left="0"/>
        <w:jc w:val="left"/>
        <w:rPr>
          <w:rFonts w:ascii="Arial" w:eastAsia="Times New Roman" w:hAnsi="Arial" w:cs="Arial"/>
          <w:b/>
          <w:bCs/>
          <w:iCs/>
          <w:sz w:val="22"/>
          <w:szCs w:val="22"/>
          <w:lang w:eastAsia="sl-SI"/>
        </w:rPr>
      </w:pPr>
    </w:p>
    <w:p w14:paraId="2C3D0A47" w14:textId="77777777" w:rsidR="00F5760D" w:rsidRPr="00F5760D" w:rsidRDefault="00F5760D" w:rsidP="00F5760D">
      <w:pPr>
        <w:ind w:left="0"/>
        <w:rPr>
          <w:rFonts w:ascii="Arial" w:eastAsia="Times New Roman" w:hAnsi="Arial" w:cs="Arial"/>
          <w:bCs/>
          <w:iCs/>
          <w:sz w:val="22"/>
          <w:szCs w:val="22"/>
          <w:lang w:eastAsia="sl-SI"/>
        </w:rPr>
      </w:pPr>
      <w:r w:rsidRPr="00F5760D">
        <w:rPr>
          <w:rFonts w:ascii="Arial" w:eastAsia="Times New Roman" w:hAnsi="Arial" w:cs="Arial"/>
          <w:bCs/>
          <w:iCs/>
          <w:sz w:val="22"/>
          <w:szCs w:val="22"/>
          <w:lang w:eastAsia="sl-SI"/>
        </w:rPr>
        <w:t>Vse spremembe in dopolnitve tega sporazuma se sklenejo v obliki pisnih aneksov k sporazumu.</w:t>
      </w:r>
    </w:p>
    <w:p w14:paraId="38837DE9" w14:textId="77777777" w:rsidR="00F5760D" w:rsidRPr="00F5760D" w:rsidRDefault="00F5760D" w:rsidP="00F5760D">
      <w:pPr>
        <w:ind w:left="0"/>
        <w:rPr>
          <w:rFonts w:ascii="Arial" w:eastAsia="Times New Roman" w:hAnsi="Arial" w:cs="Arial"/>
          <w:bCs/>
          <w:iCs/>
          <w:sz w:val="22"/>
          <w:szCs w:val="22"/>
          <w:lang w:eastAsia="sl-SI"/>
        </w:rPr>
      </w:pPr>
    </w:p>
    <w:p w14:paraId="4D0A2FBE" w14:textId="77777777" w:rsidR="00F5760D" w:rsidRPr="00F5760D" w:rsidRDefault="00F5760D" w:rsidP="00F5760D">
      <w:pPr>
        <w:ind w:left="0"/>
        <w:rPr>
          <w:rFonts w:ascii="Arial" w:eastAsia="Times New Roman" w:hAnsi="Arial" w:cs="Arial"/>
          <w:bCs/>
          <w:iCs/>
          <w:sz w:val="22"/>
          <w:szCs w:val="22"/>
          <w:lang w:eastAsia="sl-SI"/>
        </w:rPr>
      </w:pPr>
    </w:p>
    <w:p w14:paraId="0DA4A926" w14:textId="0D4FF59C" w:rsidR="00F5760D" w:rsidRPr="00F5760D" w:rsidRDefault="00F5760D" w:rsidP="00F5760D">
      <w:pPr>
        <w:pStyle w:val="Odstavekseznama"/>
        <w:numPr>
          <w:ilvl w:val="0"/>
          <w:numId w:val="5"/>
        </w:numPr>
        <w:jc w:val="center"/>
        <w:rPr>
          <w:rFonts w:ascii="Arial" w:eastAsia="Times New Roman" w:hAnsi="Arial" w:cs="Arial"/>
          <w:b/>
          <w:bCs/>
          <w:iCs/>
          <w:sz w:val="22"/>
          <w:szCs w:val="22"/>
          <w:lang w:eastAsia="sl-SI"/>
        </w:rPr>
      </w:pPr>
      <w:r w:rsidRPr="00F5760D">
        <w:rPr>
          <w:rFonts w:ascii="Arial" w:eastAsia="Times New Roman" w:hAnsi="Arial" w:cs="Arial"/>
          <w:b/>
          <w:bCs/>
          <w:iCs/>
          <w:sz w:val="22"/>
          <w:szCs w:val="22"/>
          <w:lang w:eastAsia="sl-SI"/>
        </w:rPr>
        <w:t>REŠEVANJE SPOROV</w:t>
      </w:r>
    </w:p>
    <w:p w14:paraId="2D8A66E8" w14:textId="77777777" w:rsidR="00F5760D" w:rsidRPr="00F5760D" w:rsidRDefault="00F5760D" w:rsidP="00F5760D">
      <w:pPr>
        <w:ind w:left="0"/>
        <w:rPr>
          <w:rFonts w:ascii="Arial" w:eastAsia="Times New Roman" w:hAnsi="Arial" w:cs="Arial"/>
          <w:bCs/>
          <w:iCs/>
          <w:sz w:val="22"/>
          <w:szCs w:val="22"/>
          <w:lang w:eastAsia="sl-SI"/>
        </w:rPr>
      </w:pPr>
    </w:p>
    <w:p w14:paraId="1C23E992" w14:textId="77777777" w:rsidR="00F5760D" w:rsidRPr="00F5760D" w:rsidRDefault="00F5760D" w:rsidP="00F5760D">
      <w:pPr>
        <w:pStyle w:val="Odstavekseznama"/>
        <w:numPr>
          <w:ilvl w:val="0"/>
          <w:numId w:val="6"/>
        </w:numPr>
        <w:jc w:val="center"/>
        <w:rPr>
          <w:rFonts w:ascii="Arial" w:eastAsia="Times New Roman" w:hAnsi="Arial" w:cs="Arial"/>
          <w:sz w:val="22"/>
          <w:szCs w:val="22"/>
          <w:lang w:eastAsia="sl-SI"/>
        </w:rPr>
      </w:pPr>
      <w:r w:rsidRPr="00F5760D">
        <w:rPr>
          <w:rFonts w:ascii="Arial" w:eastAsia="Times New Roman" w:hAnsi="Arial" w:cs="Arial"/>
          <w:sz w:val="22"/>
          <w:szCs w:val="22"/>
          <w:lang w:eastAsia="sl-SI"/>
        </w:rPr>
        <w:t>člen</w:t>
      </w:r>
    </w:p>
    <w:p w14:paraId="27822252" w14:textId="77777777" w:rsidR="00F5760D" w:rsidRPr="00F5760D" w:rsidRDefault="00F5760D" w:rsidP="00F5760D">
      <w:pPr>
        <w:ind w:left="0"/>
        <w:rPr>
          <w:rFonts w:ascii="Arial" w:eastAsia="Times New Roman" w:hAnsi="Arial" w:cs="Arial"/>
          <w:bCs/>
          <w:iCs/>
          <w:sz w:val="22"/>
          <w:szCs w:val="22"/>
          <w:lang w:eastAsia="sl-SI"/>
        </w:rPr>
      </w:pPr>
    </w:p>
    <w:p w14:paraId="53250048" w14:textId="77777777" w:rsidR="00F5760D" w:rsidRPr="00F5760D" w:rsidRDefault="00F5760D" w:rsidP="00F5760D">
      <w:pPr>
        <w:ind w:left="0"/>
        <w:rPr>
          <w:rFonts w:ascii="Arial" w:eastAsia="Times New Roman" w:hAnsi="Arial" w:cs="Arial"/>
          <w:bCs/>
          <w:iCs/>
          <w:sz w:val="22"/>
          <w:szCs w:val="22"/>
          <w:lang w:eastAsia="sl-SI"/>
        </w:rPr>
      </w:pPr>
      <w:r w:rsidRPr="00F5760D">
        <w:rPr>
          <w:rFonts w:ascii="Arial" w:eastAsia="Times New Roman" w:hAnsi="Arial" w:cs="Arial"/>
          <w:bCs/>
          <w:iCs/>
          <w:sz w:val="22"/>
          <w:szCs w:val="22"/>
          <w:lang w:eastAsia="sl-SI"/>
        </w:rPr>
        <w:t>Vse morebitne spore iz tega sporazuma bosta stranki sporazuma reševali sporazumno. Če sporazumna rešitev ne bo mogoča, bosta spor predložili v reševanje stvarno pristojnemu sodišču po sedežu naročnika.</w:t>
      </w:r>
    </w:p>
    <w:p w14:paraId="28C44B6D" w14:textId="77777777" w:rsidR="00F5760D" w:rsidRDefault="00F5760D" w:rsidP="00F5760D">
      <w:pPr>
        <w:ind w:left="0"/>
        <w:rPr>
          <w:rFonts w:ascii="Arial" w:eastAsia="Times New Roman" w:hAnsi="Arial" w:cs="Arial"/>
          <w:bCs/>
          <w:iCs/>
          <w:sz w:val="22"/>
          <w:szCs w:val="22"/>
          <w:highlight w:val="yellow"/>
          <w:lang w:eastAsia="sl-SI"/>
        </w:rPr>
      </w:pPr>
    </w:p>
    <w:p w14:paraId="11F4AFC1" w14:textId="77777777" w:rsidR="00F5760D" w:rsidRPr="00F5760D" w:rsidRDefault="00F5760D" w:rsidP="00F5760D">
      <w:pPr>
        <w:ind w:left="0"/>
        <w:rPr>
          <w:rFonts w:ascii="Arial" w:eastAsia="Times New Roman" w:hAnsi="Arial" w:cs="Arial"/>
          <w:bCs/>
          <w:iCs/>
          <w:sz w:val="22"/>
          <w:szCs w:val="22"/>
          <w:lang w:eastAsia="sl-SI"/>
        </w:rPr>
      </w:pPr>
    </w:p>
    <w:p w14:paraId="5B98DA1F" w14:textId="79265A41" w:rsidR="00F5760D" w:rsidRPr="00F5760D" w:rsidRDefault="00F5760D" w:rsidP="00F5760D">
      <w:pPr>
        <w:pStyle w:val="Odstavekseznama"/>
        <w:numPr>
          <w:ilvl w:val="0"/>
          <w:numId w:val="5"/>
        </w:numPr>
        <w:jc w:val="center"/>
        <w:rPr>
          <w:rFonts w:ascii="Arial" w:eastAsia="Times New Roman" w:hAnsi="Arial" w:cs="Arial"/>
          <w:b/>
          <w:bCs/>
          <w:iCs/>
          <w:sz w:val="22"/>
          <w:szCs w:val="22"/>
          <w:lang w:eastAsia="sl-SI"/>
        </w:rPr>
      </w:pPr>
      <w:r w:rsidRPr="00F5760D">
        <w:rPr>
          <w:rFonts w:ascii="Arial" w:eastAsia="Times New Roman" w:hAnsi="Arial" w:cs="Arial"/>
          <w:b/>
          <w:bCs/>
          <w:iCs/>
          <w:sz w:val="22"/>
          <w:szCs w:val="22"/>
          <w:lang w:eastAsia="sl-SI"/>
        </w:rPr>
        <w:t>PROTIKORUPCIJSKA KLAVZULA</w:t>
      </w:r>
    </w:p>
    <w:p w14:paraId="27950562" w14:textId="77777777" w:rsidR="00F5760D" w:rsidRPr="00F5760D" w:rsidRDefault="00F5760D" w:rsidP="00F5760D">
      <w:pPr>
        <w:ind w:left="0"/>
        <w:rPr>
          <w:rFonts w:ascii="Arial" w:eastAsia="Times New Roman" w:hAnsi="Arial" w:cs="Arial"/>
          <w:bCs/>
          <w:iCs/>
          <w:sz w:val="22"/>
          <w:szCs w:val="22"/>
          <w:lang w:eastAsia="sl-SI"/>
        </w:rPr>
      </w:pPr>
    </w:p>
    <w:p w14:paraId="654E163A" w14:textId="77777777" w:rsidR="00F5760D" w:rsidRPr="00F5760D" w:rsidRDefault="00F5760D" w:rsidP="00F5760D">
      <w:pPr>
        <w:pStyle w:val="Odstavekseznama"/>
        <w:numPr>
          <w:ilvl w:val="0"/>
          <w:numId w:val="6"/>
        </w:numPr>
        <w:jc w:val="center"/>
        <w:rPr>
          <w:rFonts w:ascii="Arial" w:eastAsia="Times New Roman" w:hAnsi="Arial" w:cs="Arial"/>
          <w:sz w:val="22"/>
          <w:szCs w:val="22"/>
          <w:lang w:eastAsia="sl-SI"/>
        </w:rPr>
      </w:pPr>
      <w:r w:rsidRPr="00F5760D">
        <w:rPr>
          <w:rFonts w:ascii="Arial" w:eastAsia="Times New Roman" w:hAnsi="Arial" w:cs="Arial"/>
          <w:sz w:val="22"/>
          <w:szCs w:val="22"/>
          <w:lang w:eastAsia="sl-SI"/>
        </w:rPr>
        <w:t>člen</w:t>
      </w:r>
    </w:p>
    <w:p w14:paraId="0D8E4FB8" w14:textId="77777777" w:rsidR="00F5760D" w:rsidRPr="00F5760D" w:rsidRDefault="00F5760D" w:rsidP="00F5760D">
      <w:pPr>
        <w:ind w:left="0"/>
        <w:rPr>
          <w:rFonts w:ascii="Arial" w:eastAsia="Times New Roman" w:hAnsi="Arial" w:cs="Arial"/>
          <w:bCs/>
          <w:iCs/>
          <w:sz w:val="22"/>
          <w:szCs w:val="22"/>
          <w:lang w:eastAsia="sl-SI"/>
        </w:rPr>
      </w:pPr>
    </w:p>
    <w:p w14:paraId="1E15DEA6" w14:textId="24B22A2D" w:rsidR="00F5760D" w:rsidRPr="00F5760D" w:rsidRDefault="00F5760D" w:rsidP="00F5760D">
      <w:pPr>
        <w:ind w:left="0"/>
        <w:rPr>
          <w:rFonts w:ascii="Arial" w:eastAsia="Times New Roman" w:hAnsi="Arial" w:cs="Arial"/>
          <w:bCs/>
          <w:iCs/>
          <w:sz w:val="22"/>
          <w:szCs w:val="22"/>
          <w:lang w:eastAsia="sl-SI"/>
        </w:rPr>
      </w:pPr>
      <w:r w:rsidRPr="00F5760D">
        <w:rPr>
          <w:rFonts w:ascii="Arial" w:eastAsia="Times New Roman" w:hAnsi="Arial" w:cs="Arial"/>
          <w:bCs/>
          <w:iCs/>
          <w:sz w:val="22"/>
          <w:szCs w:val="22"/>
          <w:lang w:eastAsia="sl-SI"/>
        </w:rPr>
        <w:t>V primeru, da je pri izvedbi postopka za oddajo naročila po tem sporazumu ali pri izvajanju tega sporazuma kdo v imenu ali na račun dobavitelja predstavniku ali posredniku naročnika, javnemu uslužbencu uprave ali funkcionarju naročnika obljubil, ponudil ali dal kakšno nedovoljeno korist za pridobitev tega posla ali za sklenitev tega posla pod ugodnejšimi pogoji ali za opustitev dolžnega nadzora nad izvajanjem obveznosti iz tega okvirnega sporazuma ali za drugo ravnanje ali opustitev, s katerim je naročniku povzročena škoda ali je omogočena pridobitev nedovoljene koristi predstavniku naročnika, javnemu uslužbencu uprave ali funkcionarju naročnika, dobavitelju ali njegovemu predstavniku, zastopniku ali posredniku, so ta sporazum in vse na njegovi podlagi sklenjene pogodbe nične.</w:t>
      </w:r>
    </w:p>
    <w:p w14:paraId="480B5774" w14:textId="77777777" w:rsidR="00F5760D" w:rsidRPr="00F5760D" w:rsidRDefault="00F5760D" w:rsidP="00F5760D">
      <w:pPr>
        <w:ind w:left="0"/>
        <w:rPr>
          <w:rFonts w:ascii="Arial" w:eastAsia="Times New Roman" w:hAnsi="Arial" w:cs="Arial"/>
          <w:bCs/>
          <w:iCs/>
          <w:sz w:val="22"/>
          <w:szCs w:val="22"/>
          <w:lang w:eastAsia="sl-SI"/>
        </w:rPr>
      </w:pPr>
    </w:p>
    <w:p w14:paraId="361CB9FA" w14:textId="7EDBBA4B" w:rsidR="00F5760D" w:rsidRPr="00F5760D" w:rsidRDefault="00F5760D" w:rsidP="00F5760D">
      <w:pPr>
        <w:ind w:left="0"/>
        <w:rPr>
          <w:rFonts w:ascii="Arial" w:eastAsia="Times New Roman" w:hAnsi="Arial" w:cs="Arial"/>
          <w:bCs/>
          <w:iCs/>
          <w:sz w:val="22"/>
          <w:szCs w:val="22"/>
          <w:lang w:eastAsia="sl-SI"/>
        </w:rPr>
      </w:pPr>
      <w:r w:rsidRPr="00F5760D">
        <w:rPr>
          <w:rFonts w:ascii="Arial" w:eastAsia="Times New Roman" w:hAnsi="Arial" w:cs="Arial"/>
          <w:bCs/>
          <w:iCs/>
          <w:sz w:val="22"/>
          <w:szCs w:val="22"/>
          <w:lang w:eastAsia="sl-SI"/>
        </w:rPr>
        <w:t>Naročnik bo na podlagi svojih ugotovitev o domnevnem obstoju dejanskega stanja iz prejšnjega odstavka ali obvestila Komisije za preprečevanje korupcije ali drugih organov, glede njegovega domnevnega nastanka, pričel z ugotavljanjem pogojev ničnosti tega sporazuma oziroma z drugimi ukrepi v skladu s predpisi Republike Slovenije.</w:t>
      </w:r>
    </w:p>
    <w:p w14:paraId="1E8B2368" w14:textId="77777777" w:rsidR="00CE7FF5" w:rsidRDefault="00CE7FF5" w:rsidP="00C6537E">
      <w:pPr>
        <w:ind w:left="0"/>
        <w:jc w:val="left"/>
        <w:rPr>
          <w:rFonts w:ascii="Arial" w:eastAsia="Times New Roman" w:hAnsi="Arial" w:cs="Arial"/>
          <w:b/>
          <w:bCs/>
          <w:iCs/>
          <w:sz w:val="22"/>
          <w:szCs w:val="22"/>
          <w:lang w:eastAsia="sl-SI"/>
        </w:rPr>
      </w:pPr>
    </w:p>
    <w:p w14:paraId="39BD8D50" w14:textId="45D7E839" w:rsidR="00F5760D" w:rsidRDefault="00F5760D" w:rsidP="00C6537E">
      <w:pPr>
        <w:ind w:left="0"/>
        <w:jc w:val="left"/>
        <w:rPr>
          <w:rFonts w:ascii="Arial" w:eastAsia="Times New Roman" w:hAnsi="Arial" w:cs="Arial"/>
          <w:b/>
          <w:bCs/>
          <w:iCs/>
          <w:sz w:val="22"/>
          <w:szCs w:val="22"/>
          <w:lang w:eastAsia="sl-SI"/>
        </w:rPr>
      </w:pPr>
    </w:p>
    <w:p w14:paraId="06F4BDB5" w14:textId="761E8AEA" w:rsidR="002A1741" w:rsidRDefault="002A1741" w:rsidP="00C6537E">
      <w:pPr>
        <w:ind w:left="0"/>
        <w:jc w:val="left"/>
        <w:rPr>
          <w:rFonts w:ascii="Arial" w:eastAsia="Times New Roman" w:hAnsi="Arial" w:cs="Arial"/>
          <w:b/>
          <w:bCs/>
          <w:iCs/>
          <w:sz w:val="22"/>
          <w:szCs w:val="22"/>
          <w:lang w:eastAsia="sl-SI"/>
        </w:rPr>
      </w:pPr>
    </w:p>
    <w:p w14:paraId="0CC41BC3" w14:textId="5A69B8EB" w:rsidR="002A1741" w:rsidRDefault="002A1741" w:rsidP="00C6537E">
      <w:pPr>
        <w:ind w:left="0"/>
        <w:jc w:val="left"/>
        <w:rPr>
          <w:rFonts w:ascii="Arial" w:eastAsia="Times New Roman" w:hAnsi="Arial" w:cs="Arial"/>
          <w:b/>
          <w:bCs/>
          <w:iCs/>
          <w:sz w:val="22"/>
          <w:szCs w:val="22"/>
          <w:lang w:eastAsia="sl-SI"/>
        </w:rPr>
      </w:pPr>
    </w:p>
    <w:p w14:paraId="24E7E83D" w14:textId="6FC52FF8" w:rsidR="002A1741" w:rsidRDefault="002A1741" w:rsidP="00C6537E">
      <w:pPr>
        <w:ind w:left="0"/>
        <w:jc w:val="left"/>
        <w:rPr>
          <w:rFonts w:ascii="Arial" w:eastAsia="Times New Roman" w:hAnsi="Arial" w:cs="Arial"/>
          <w:b/>
          <w:bCs/>
          <w:iCs/>
          <w:sz w:val="22"/>
          <w:szCs w:val="22"/>
          <w:lang w:eastAsia="sl-SI"/>
        </w:rPr>
      </w:pPr>
    </w:p>
    <w:p w14:paraId="7ACE25B1" w14:textId="77777777" w:rsidR="002A1741" w:rsidRDefault="002A1741" w:rsidP="00C6537E">
      <w:pPr>
        <w:ind w:left="0"/>
        <w:jc w:val="left"/>
        <w:rPr>
          <w:rFonts w:ascii="Arial" w:eastAsia="Times New Roman" w:hAnsi="Arial" w:cs="Arial"/>
          <w:b/>
          <w:bCs/>
          <w:iCs/>
          <w:sz w:val="22"/>
          <w:szCs w:val="22"/>
          <w:lang w:eastAsia="sl-SI"/>
        </w:rPr>
      </w:pPr>
    </w:p>
    <w:p w14:paraId="0B1DDD8B" w14:textId="1C3BF8A7" w:rsidR="00F5760D" w:rsidRPr="00EB3759" w:rsidRDefault="00F5760D" w:rsidP="00F5760D">
      <w:pPr>
        <w:pStyle w:val="Odstavekseznama"/>
        <w:numPr>
          <w:ilvl w:val="0"/>
          <w:numId w:val="5"/>
        </w:numPr>
        <w:jc w:val="center"/>
        <w:rPr>
          <w:rFonts w:ascii="Arial" w:eastAsia="Times New Roman" w:hAnsi="Arial" w:cs="Arial"/>
          <w:b/>
          <w:bCs/>
          <w:iCs/>
          <w:sz w:val="22"/>
          <w:szCs w:val="22"/>
          <w:lang w:eastAsia="sl-SI"/>
        </w:rPr>
      </w:pPr>
      <w:r w:rsidRPr="00EB3759">
        <w:rPr>
          <w:rFonts w:ascii="Arial" w:eastAsia="Times New Roman" w:hAnsi="Arial" w:cs="Arial"/>
          <w:b/>
          <w:bCs/>
          <w:iCs/>
          <w:sz w:val="22"/>
          <w:szCs w:val="22"/>
          <w:lang w:eastAsia="sl-SI"/>
        </w:rPr>
        <w:lastRenderedPageBreak/>
        <w:t>KONČNE DOLOČBE</w:t>
      </w:r>
    </w:p>
    <w:p w14:paraId="37E2F9CC" w14:textId="77777777" w:rsidR="00F5760D" w:rsidRPr="00EB3759" w:rsidRDefault="00F5760D" w:rsidP="00C6537E">
      <w:pPr>
        <w:ind w:left="0"/>
        <w:jc w:val="left"/>
        <w:rPr>
          <w:rFonts w:ascii="Arial" w:eastAsia="Times New Roman" w:hAnsi="Arial" w:cs="Arial"/>
          <w:b/>
          <w:bCs/>
          <w:iCs/>
          <w:sz w:val="22"/>
          <w:szCs w:val="22"/>
          <w:lang w:eastAsia="sl-SI"/>
        </w:rPr>
      </w:pPr>
    </w:p>
    <w:p w14:paraId="771F136E" w14:textId="77777777" w:rsidR="00EB3759" w:rsidRPr="00EB3759" w:rsidRDefault="00EB3759" w:rsidP="00EB3759">
      <w:pPr>
        <w:pStyle w:val="Odstavekseznama"/>
        <w:numPr>
          <w:ilvl w:val="0"/>
          <w:numId w:val="6"/>
        </w:numPr>
        <w:jc w:val="center"/>
        <w:rPr>
          <w:rFonts w:ascii="Arial" w:eastAsia="Times New Roman" w:hAnsi="Arial" w:cs="Arial"/>
          <w:sz w:val="22"/>
          <w:szCs w:val="22"/>
          <w:lang w:eastAsia="sl-SI"/>
        </w:rPr>
      </w:pPr>
      <w:r w:rsidRPr="00EB3759">
        <w:rPr>
          <w:rFonts w:ascii="Arial" w:eastAsia="Times New Roman" w:hAnsi="Arial" w:cs="Arial"/>
          <w:sz w:val="22"/>
          <w:szCs w:val="22"/>
          <w:lang w:eastAsia="sl-SI"/>
        </w:rPr>
        <w:t>člen</w:t>
      </w:r>
    </w:p>
    <w:p w14:paraId="747D974B" w14:textId="77777777" w:rsidR="00F5760D" w:rsidRPr="00EB3759" w:rsidRDefault="00F5760D" w:rsidP="00F5760D">
      <w:pPr>
        <w:ind w:left="0"/>
        <w:rPr>
          <w:rFonts w:ascii="Arial" w:eastAsia="Times New Roman" w:hAnsi="Arial" w:cs="Arial"/>
          <w:bCs/>
          <w:iCs/>
          <w:sz w:val="22"/>
          <w:szCs w:val="22"/>
          <w:lang w:eastAsia="sl-SI"/>
        </w:rPr>
      </w:pPr>
    </w:p>
    <w:p w14:paraId="19C15279" w14:textId="10F4C384" w:rsidR="00EB3759" w:rsidRPr="00EB3759" w:rsidRDefault="00F5760D" w:rsidP="00F5760D">
      <w:pPr>
        <w:ind w:left="0"/>
        <w:rPr>
          <w:rFonts w:ascii="Arial" w:eastAsia="Times New Roman" w:hAnsi="Arial" w:cs="Arial"/>
          <w:bCs/>
          <w:iCs/>
          <w:sz w:val="22"/>
          <w:szCs w:val="22"/>
          <w:lang w:eastAsia="sl-SI"/>
        </w:rPr>
      </w:pPr>
      <w:r w:rsidRPr="00EB3759">
        <w:rPr>
          <w:rFonts w:ascii="Arial" w:eastAsia="Times New Roman" w:hAnsi="Arial" w:cs="Arial"/>
          <w:bCs/>
          <w:iCs/>
          <w:sz w:val="22"/>
          <w:szCs w:val="22"/>
          <w:lang w:eastAsia="sl-SI"/>
        </w:rPr>
        <w:t xml:space="preserve">Ta sporazum začne veljati </w:t>
      </w:r>
      <w:r w:rsidR="009E006C">
        <w:rPr>
          <w:rFonts w:ascii="Arial" w:eastAsia="Times New Roman" w:hAnsi="Arial" w:cs="Arial"/>
          <w:bCs/>
          <w:iCs/>
          <w:sz w:val="22"/>
          <w:szCs w:val="22"/>
          <w:lang w:eastAsia="sl-SI"/>
        </w:rPr>
        <w:t>1. 7. 2021</w:t>
      </w:r>
      <w:r w:rsidR="00EB3759" w:rsidRPr="00EB3759">
        <w:rPr>
          <w:rFonts w:ascii="Arial" w:eastAsia="Times New Roman" w:hAnsi="Arial" w:cs="Arial"/>
          <w:bCs/>
          <w:iCs/>
          <w:sz w:val="22"/>
          <w:szCs w:val="22"/>
          <w:lang w:eastAsia="sl-SI"/>
        </w:rPr>
        <w:t>.</w:t>
      </w:r>
    </w:p>
    <w:p w14:paraId="2885A295" w14:textId="77777777" w:rsidR="00EB3759" w:rsidRDefault="00EB3759" w:rsidP="00F5760D">
      <w:pPr>
        <w:ind w:left="0"/>
        <w:rPr>
          <w:rFonts w:ascii="Arial" w:eastAsia="Times New Roman" w:hAnsi="Arial" w:cs="Arial"/>
          <w:bCs/>
          <w:iCs/>
          <w:sz w:val="22"/>
          <w:szCs w:val="22"/>
          <w:lang w:eastAsia="sl-SI"/>
        </w:rPr>
      </w:pPr>
    </w:p>
    <w:p w14:paraId="72EEDA36" w14:textId="77777777" w:rsidR="00EB3759" w:rsidRPr="00EB3759" w:rsidRDefault="00EB3759" w:rsidP="00F5760D">
      <w:pPr>
        <w:ind w:left="0"/>
        <w:rPr>
          <w:rFonts w:ascii="Arial" w:eastAsia="Times New Roman" w:hAnsi="Arial" w:cs="Arial"/>
          <w:bCs/>
          <w:iCs/>
          <w:sz w:val="22"/>
          <w:szCs w:val="22"/>
          <w:lang w:eastAsia="sl-SI"/>
        </w:rPr>
      </w:pPr>
    </w:p>
    <w:p w14:paraId="4D40F311" w14:textId="77777777" w:rsidR="00EB3759" w:rsidRPr="00EB3759" w:rsidRDefault="00EB3759" w:rsidP="00EB3759">
      <w:pPr>
        <w:pStyle w:val="Odstavekseznama"/>
        <w:numPr>
          <w:ilvl w:val="0"/>
          <w:numId w:val="6"/>
        </w:numPr>
        <w:jc w:val="center"/>
        <w:rPr>
          <w:rFonts w:ascii="Arial" w:eastAsia="Times New Roman" w:hAnsi="Arial" w:cs="Arial"/>
          <w:sz w:val="22"/>
          <w:szCs w:val="22"/>
          <w:lang w:eastAsia="sl-SI"/>
        </w:rPr>
      </w:pPr>
      <w:r w:rsidRPr="00EB3759">
        <w:rPr>
          <w:rFonts w:ascii="Arial" w:eastAsia="Times New Roman" w:hAnsi="Arial" w:cs="Arial"/>
          <w:sz w:val="22"/>
          <w:szCs w:val="22"/>
          <w:lang w:eastAsia="sl-SI"/>
        </w:rPr>
        <w:t>člen</w:t>
      </w:r>
    </w:p>
    <w:p w14:paraId="03798CCB" w14:textId="77777777" w:rsidR="00EB3759" w:rsidRPr="00EB3759" w:rsidRDefault="00EB3759" w:rsidP="00F5760D">
      <w:pPr>
        <w:ind w:left="0"/>
        <w:rPr>
          <w:rFonts w:ascii="Arial" w:eastAsia="Times New Roman" w:hAnsi="Arial" w:cs="Arial"/>
          <w:bCs/>
          <w:iCs/>
          <w:sz w:val="22"/>
          <w:szCs w:val="22"/>
          <w:lang w:eastAsia="sl-SI"/>
        </w:rPr>
      </w:pPr>
    </w:p>
    <w:p w14:paraId="11220D70" w14:textId="421200E3" w:rsidR="00F5760D" w:rsidRPr="00F5760D" w:rsidRDefault="00F5760D" w:rsidP="00F5760D">
      <w:pPr>
        <w:ind w:left="0"/>
        <w:rPr>
          <w:rFonts w:ascii="Arial" w:eastAsia="Times New Roman" w:hAnsi="Arial" w:cs="Arial"/>
          <w:bCs/>
          <w:iCs/>
          <w:sz w:val="22"/>
          <w:szCs w:val="22"/>
          <w:lang w:eastAsia="sl-SI"/>
        </w:rPr>
      </w:pPr>
      <w:r w:rsidRPr="00EB3759">
        <w:rPr>
          <w:rFonts w:ascii="Arial" w:eastAsia="Times New Roman" w:hAnsi="Arial" w:cs="Arial"/>
          <w:bCs/>
          <w:iCs/>
          <w:sz w:val="22"/>
          <w:szCs w:val="22"/>
          <w:lang w:eastAsia="sl-SI"/>
        </w:rPr>
        <w:t xml:space="preserve">Ta sporazum je sestavljen v </w:t>
      </w:r>
      <w:r w:rsidR="00EB3759" w:rsidRPr="00EB3759">
        <w:rPr>
          <w:rFonts w:ascii="Arial" w:eastAsia="Times New Roman" w:hAnsi="Arial" w:cs="Arial"/>
          <w:bCs/>
          <w:iCs/>
          <w:sz w:val="22"/>
          <w:szCs w:val="22"/>
          <w:lang w:eastAsia="sl-SI"/>
        </w:rPr>
        <w:t>dveh</w:t>
      </w:r>
      <w:r w:rsidRPr="00EB3759">
        <w:rPr>
          <w:rFonts w:ascii="Arial" w:eastAsia="Times New Roman" w:hAnsi="Arial" w:cs="Arial"/>
          <w:bCs/>
          <w:iCs/>
          <w:sz w:val="22"/>
          <w:szCs w:val="22"/>
          <w:lang w:eastAsia="sl-SI"/>
        </w:rPr>
        <w:t xml:space="preserve"> enakih izvodih, od katerih prejm</w:t>
      </w:r>
      <w:r w:rsidR="00EB3759" w:rsidRPr="00EB3759">
        <w:rPr>
          <w:rFonts w:ascii="Arial" w:eastAsia="Times New Roman" w:hAnsi="Arial" w:cs="Arial"/>
          <w:bCs/>
          <w:iCs/>
          <w:sz w:val="22"/>
          <w:szCs w:val="22"/>
          <w:lang w:eastAsia="sl-SI"/>
        </w:rPr>
        <w:t>e vsaka stranka sporazuma po en izvod</w:t>
      </w:r>
      <w:r w:rsidRPr="00EB3759">
        <w:rPr>
          <w:rFonts w:ascii="Arial" w:eastAsia="Times New Roman" w:hAnsi="Arial" w:cs="Arial"/>
          <w:bCs/>
          <w:iCs/>
          <w:sz w:val="22"/>
          <w:szCs w:val="22"/>
          <w:lang w:eastAsia="sl-SI"/>
        </w:rPr>
        <w:t>.</w:t>
      </w:r>
    </w:p>
    <w:p w14:paraId="48CD2B36" w14:textId="77777777" w:rsidR="00F5760D" w:rsidRDefault="00F5760D" w:rsidP="00C6537E">
      <w:pPr>
        <w:ind w:left="0"/>
        <w:jc w:val="left"/>
        <w:rPr>
          <w:rFonts w:ascii="Arial" w:eastAsia="Times New Roman" w:hAnsi="Arial" w:cs="Arial"/>
          <w:b/>
          <w:bCs/>
          <w:iCs/>
          <w:sz w:val="22"/>
          <w:szCs w:val="22"/>
          <w:lang w:eastAsia="sl-SI"/>
        </w:rPr>
      </w:pPr>
    </w:p>
    <w:p w14:paraId="002ECB92" w14:textId="77777777" w:rsidR="002B2D97" w:rsidRDefault="002B2D97" w:rsidP="00C6537E">
      <w:pPr>
        <w:ind w:left="0"/>
        <w:rPr>
          <w:rFonts w:ascii="Arial" w:eastAsia="Times New Roman" w:hAnsi="Arial" w:cs="Arial"/>
          <w:sz w:val="22"/>
          <w:szCs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B2D97" w14:paraId="23407F29" w14:textId="77777777" w:rsidTr="00B33826">
        <w:tc>
          <w:tcPr>
            <w:tcW w:w="4531" w:type="dxa"/>
          </w:tcPr>
          <w:p w14:paraId="1E44498D" w14:textId="77777777" w:rsidR="002B2D97" w:rsidRDefault="002B2D97" w:rsidP="00C6537E">
            <w:pPr>
              <w:ind w:left="0"/>
              <w:jc w:val="center"/>
              <w:rPr>
                <w:rFonts w:ascii="Arial" w:eastAsia="Times New Roman" w:hAnsi="Arial" w:cs="Arial"/>
                <w:sz w:val="22"/>
                <w:szCs w:val="22"/>
                <w:lang w:eastAsia="sl-SI"/>
              </w:rPr>
            </w:pPr>
            <w:r>
              <w:rPr>
                <w:rFonts w:ascii="Arial" w:eastAsia="Times New Roman" w:hAnsi="Arial" w:cs="Arial"/>
                <w:sz w:val="22"/>
                <w:szCs w:val="22"/>
                <w:lang w:eastAsia="sl-SI"/>
              </w:rPr>
              <w:t>Številka:</w:t>
            </w:r>
          </w:p>
          <w:p w14:paraId="3CC671D4" w14:textId="77777777" w:rsidR="002B2D97" w:rsidRDefault="002B2D97" w:rsidP="00C6537E">
            <w:pPr>
              <w:ind w:left="0"/>
              <w:jc w:val="center"/>
              <w:rPr>
                <w:rFonts w:ascii="Arial" w:eastAsia="Times New Roman" w:hAnsi="Arial" w:cs="Arial"/>
                <w:sz w:val="22"/>
                <w:szCs w:val="22"/>
                <w:lang w:eastAsia="sl-SI"/>
              </w:rPr>
            </w:pPr>
            <w:r>
              <w:rPr>
                <w:rFonts w:ascii="Arial" w:eastAsia="Times New Roman" w:hAnsi="Arial" w:cs="Arial"/>
                <w:sz w:val="22"/>
                <w:szCs w:val="22"/>
                <w:lang w:eastAsia="sl-SI"/>
              </w:rPr>
              <w:t>Datum:</w:t>
            </w:r>
          </w:p>
          <w:p w14:paraId="24099E72" w14:textId="77777777" w:rsidR="002B2D97" w:rsidRDefault="002B2D97" w:rsidP="00C6537E">
            <w:pPr>
              <w:ind w:left="0"/>
              <w:rPr>
                <w:rFonts w:ascii="Arial" w:eastAsia="Times New Roman" w:hAnsi="Arial" w:cs="Arial"/>
                <w:sz w:val="22"/>
                <w:szCs w:val="22"/>
                <w:lang w:eastAsia="sl-SI"/>
              </w:rPr>
            </w:pPr>
          </w:p>
          <w:p w14:paraId="20103962" w14:textId="77777777" w:rsidR="002B2D97" w:rsidRDefault="002B2D97" w:rsidP="00C6537E">
            <w:pPr>
              <w:ind w:left="0"/>
              <w:rPr>
                <w:rFonts w:ascii="Arial" w:eastAsia="Times New Roman" w:hAnsi="Arial" w:cs="Arial"/>
                <w:sz w:val="22"/>
                <w:szCs w:val="22"/>
                <w:lang w:eastAsia="sl-SI"/>
              </w:rPr>
            </w:pPr>
          </w:p>
          <w:p w14:paraId="29762065" w14:textId="77777777" w:rsidR="002B2D97" w:rsidRDefault="002B2D97" w:rsidP="00C6537E">
            <w:pPr>
              <w:ind w:left="0"/>
              <w:rPr>
                <w:rFonts w:ascii="Arial" w:eastAsia="Times New Roman" w:hAnsi="Arial" w:cs="Arial"/>
                <w:sz w:val="22"/>
                <w:szCs w:val="22"/>
                <w:lang w:eastAsia="sl-SI"/>
              </w:rPr>
            </w:pPr>
          </w:p>
          <w:p w14:paraId="33C59A95" w14:textId="77777777" w:rsidR="002B2D97" w:rsidRDefault="002B2D97" w:rsidP="00C6537E">
            <w:pPr>
              <w:ind w:left="0"/>
              <w:rPr>
                <w:rFonts w:ascii="Arial" w:eastAsia="Times New Roman" w:hAnsi="Arial" w:cs="Arial"/>
                <w:sz w:val="22"/>
                <w:szCs w:val="22"/>
                <w:lang w:eastAsia="sl-SI"/>
              </w:rPr>
            </w:pPr>
          </w:p>
        </w:tc>
        <w:tc>
          <w:tcPr>
            <w:tcW w:w="4531" w:type="dxa"/>
          </w:tcPr>
          <w:p w14:paraId="3EC82271" w14:textId="4D14E85C" w:rsidR="002B2D97" w:rsidRPr="00E07528" w:rsidRDefault="002B2D97" w:rsidP="00C6537E">
            <w:pPr>
              <w:ind w:left="0"/>
              <w:jc w:val="center"/>
              <w:rPr>
                <w:rFonts w:ascii="Arial" w:eastAsia="Times New Roman" w:hAnsi="Arial" w:cs="Arial"/>
                <w:sz w:val="22"/>
                <w:szCs w:val="22"/>
                <w:lang w:eastAsia="sl-SI"/>
              </w:rPr>
            </w:pPr>
            <w:r w:rsidRPr="00E07528">
              <w:rPr>
                <w:rFonts w:ascii="Arial" w:eastAsia="Times New Roman" w:hAnsi="Arial" w:cs="Arial"/>
                <w:sz w:val="22"/>
                <w:szCs w:val="22"/>
                <w:lang w:eastAsia="sl-SI"/>
              </w:rPr>
              <w:t>Številka:</w:t>
            </w:r>
            <w:r w:rsidR="00B33826" w:rsidRPr="00E07528">
              <w:rPr>
                <w:rFonts w:ascii="Arial" w:eastAsia="Times New Roman" w:hAnsi="Arial" w:cs="Arial"/>
                <w:sz w:val="22"/>
                <w:szCs w:val="22"/>
                <w:lang w:eastAsia="sl-SI"/>
              </w:rPr>
              <w:t xml:space="preserve"> 430-</w:t>
            </w:r>
            <w:r w:rsidR="00E07528" w:rsidRPr="00E07528">
              <w:rPr>
                <w:rFonts w:ascii="Arial" w:eastAsia="Times New Roman" w:hAnsi="Arial" w:cs="Arial"/>
                <w:sz w:val="22"/>
                <w:szCs w:val="22"/>
                <w:lang w:eastAsia="sl-SI"/>
              </w:rPr>
              <w:t>48</w:t>
            </w:r>
            <w:r w:rsidR="00B33826" w:rsidRPr="00E07528">
              <w:rPr>
                <w:rFonts w:ascii="Arial" w:eastAsia="Times New Roman" w:hAnsi="Arial" w:cs="Arial"/>
                <w:sz w:val="22"/>
                <w:szCs w:val="22"/>
                <w:lang w:eastAsia="sl-SI"/>
              </w:rPr>
              <w:t>/2021</w:t>
            </w:r>
          </w:p>
          <w:p w14:paraId="1EDE1A80" w14:textId="77777777" w:rsidR="002B2D97" w:rsidRPr="00E07528" w:rsidRDefault="002B2D97" w:rsidP="00C6537E">
            <w:pPr>
              <w:ind w:left="0"/>
              <w:jc w:val="center"/>
              <w:rPr>
                <w:rFonts w:ascii="Arial" w:eastAsia="Times New Roman" w:hAnsi="Arial" w:cs="Arial"/>
                <w:sz w:val="22"/>
                <w:szCs w:val="22"/>
                <w:lang w:eastAsia="sl-SI"/>
              </w:rPr>
            </w:pPr>
            <w:r w:rsidRPr="00E07528">
              <w:rPr>
                <w:rFonts w:ascii="Arial" w:eastAsia="Times New Roman" w:hAnsi="Arial" w:cs="Arial"/>
                <w:sz w:val="22"/>
                <w:szCs w:val="22"/>
                <w:lang w:eastAsia="sl-SI"/>
              </w:rPr>
              <w:t>Datum:</w:t>
            </w:r>
          </w:p>
          <w:p w14:paraId="49AB64FC" w14:textId="77777777" w:rsidR="002B2D97" w:rsidRPr="00E07528" w:rsidRDefault="002B2D97" w:rsidP="00C6537E">
            <w:pPr>
              <w:ind w:left="0"/>
              <w:jc w:val="center"/>
              <w:rPr>
                <w:rFonts w:ascii="Arial" w:eastAsia="Times New Roman" w:hAnsi="Arial" w:cs="Arial"/>
                <w:sz w:val="22"/>
                <w:szCs w:val="22"/>
                <w:lang w:eastAsia="sl-SI"/>
              </w:rPr>
            </w:pPr>
          </w:p>
          <w:p w14:paraId="4F4DF222" w14:textId="77777777" w:rsidR="002B2D97" w:rsidRPr="00E07528" w:rsidRDefault="002B2D97" w:rsidP="00C6537E">
            <w:pPr>
              <w:ind w:left="0"/>
              <w:jc w:val="center"/>
              <w:rPr>
                <w:rFonts w:ascii="Arial" w:eastAsia="Times New Roman" w:hAnsi="Arial" w:cs="Arial"/>
                <w:sz w:val="22"/>
                <w:szCs w:val="22"/>
                <w:lang w:eastAsia="sl-SI"/>
              </w:rPr>
            </w:pPr>
            <w:r w:rsidRPr="00E07528">
              <w:rPr>
                <w:rFonts w:ascii="Arial" w:eastAsia="Times New Roman" w:hAnsi="Arial" w:cs="Arial"/>
                <w:sz w:val="22"/>
                <w:szCs w:val="22"/>
                <w:lang w:eastAsia="sl-SI"/>
              </w:rPr>
              <w:t>OBČINA TREBNJE</w:t>
            </w:r>
          </w:p>
          <w:p w14:paraId="7C4EF357" w14:textId="77777777" w:rsidR="002B2D97" w:rsidRPr="00E07528" w:rsidRDefault="002B2D97" w:rsidP="00C6537E">
            <w:pPr>
              <w:ind w:left="0"/>
              <w:jc w:val="center"/>
              <w:rPr>
                <w:rFonts w:ascii="Arial" w:eastAsia="Times New Roman" w:hAnsi="Arial" w:cs="Arial"/>
                <w:sz w:val="22"/>
                <w:szCs w:val="22"/>
                <w:lang w:eastAsia="sl-SI"/>
              </w:rPr>
            </w:pPr>
          </w:p>
          <w:p w14:paraId="7BDA4D82" w14:textId="77777777" w:rsidR="002B2D97" w:rsidRPr="00E07528" w:rsidRDefault="002B2D97" w:rsidP="00C6537E">
            <w:pPr>
              <w:ind w:left="0"/>
              <w:jc w:val="center"/>
              <w:rPr>
                <w:rFonts w:ascii="Arial" w:eastAsia="Times New Roman" w:hAnsi="Arial" w:cs="Arial"/>
                <w:sz w:val="22"/>
                <w:szCs w:val="22"/>
                <w:lang w:eastAsia="sl-SI"/>
              </w:rPr>
            </w:pPr>
            <w:r w:rsidRPr="00E07528">
              <w:rPr>
                <w:rFonts w:ascii="Arial" w:eastAsia="Times New Roman" w:hAnsi="Arial" w:cs="Arial"/>
                <w:sz w:val="22"/>
                <w:szCs w:val="22"/>
                <w:lang w:eastAsia="sl-SI"/>
              </w:rPr>
              <w:t>Alojzij Kastelic</w:t>
            </w:r>
          </w:p>
          <w:p w14:paraId="00DC6CA4" w14:textId="77777777" w:rsidR="002B2D97" w:rsidRDefault="002B2D97" w:rsidP="00C6537E">
            <w:pPr>
              <w:ind w:left="0"/>
              <w:jc w:val="center"/>
              <w:rPr>
                <w:rFonts w:ascii="Arial" w:eastAsia="Times New Roman" w:hAnsi="Arial" w:cs="Arial"/>
                <w:sz w:val="22"/>
                <w:szCs w:val="22"/>
                <w:lang w:eastAsia="sl-SI"/>
              </w:rPr>
            </w:pPr>
            <w:r w:rsidRPr="00E07528">
              <w:rPr>
                <w:rFonts w:ascii="Arial" w:eastAsia="Times New Roman" w:hAnsi="Arial" w:cs="Arial"/>
                <w:sz w:val="22"/>
                <w:szCs w:val="22"/>
                <w:lang w:eastAsia="sl-SI"/>
              </w:rPr>
              <w:t>ŽUPAN</w:t>
            </w:r>
          </w:p>
        </w:tc>
      </w:tr>
    </w:tbl>
    <w:p w14:paraId="66B2C45E" w14:textId="77777777" w:rsidR="00E07528" w:rsidRDefault="00E07528" w:rsidP="002B2D97">
      <w:pPr>
        <w:ind w:left="0"/>
      </w:pPr>
    </w:p>
    <w:sectPr w:rsidR="00E07528" w:rsidSect="008E7017">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390DE" w14:textId="77777777" w:rsidR="006D3858" w:rsidRDefault="006D3858" w:rsidP="00E07528">
      <w:r>
        <w:separator/>
      </w:r>
    </w:p>
  </w:endnote>
  <w:endnote w:type="continuationSeparator" w:id="0">
    <w:p w14:paraId="398103CA" w14:textId="77777777" w:rsidR="006D3858" w:rsidRDefault="006D3858" w:rsidP="00E0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224C5" w14:textId="77777777" w:rsidR="006D3858" w:rsidRDefault="006D3858" w:rsidP="00E07528">
      <w:r>
        <w:separator/>
      </w:r>
    </w:p>
  </w:footnote>
  <w:footnote w:type="continuationSeparator" w:id="0">
    <w:p w14:paraId="4C1675F4" w14:textId="77777777" w:rsidR="006D3858" w:rsidRDefault="006D3858" w:rsidP="00E0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91F6" w14:textId="581D6A5A" w:rsidR="00E07528" w:rsidRPr="00E07528" w:rsidRDefault="00E07528" w:rsidP="00E07528">
    <w:pPr>
      <w:pStyle w:val="Glava"/>
      <w:jc w:val="right"/>
      <w:rPr>
        <w:rFonts w:ascii="Arial" w:hAnsi="Arial" w:cs="Arial"/>
        <w:sz w:val="22"/>
        <w:szCs w:val="22"/>
      </w:rPr>
    </w:pPr>
    <w:r w:rsidRPr="00E07528">
      <w:rPr>
        <w:rFonts w:ascii="Arial" w:hAnsi="Arial" w:cs="Arial"/>
        <w:sz w:val="22"/>
        <w:szCs w:val="22"/>
      </w:rPr>
      <w:t>VZOREC OKVIRNEGA SPORAZUMA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2EC"/>
    <w:multiLevelType w:val="hybridMultilevel"/>
    <w:tmpl w:val="76562544"/>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BC2896"/>
    <w:multiLevelType w:val="hybridMultilevel"/>
    <w:tmpl w:val="5AAE39FC"/>
    <w:lvl w:ilvl="0" w:tplc="3FA64F02">
      <w:start w:val="1"/>
      <w:numFmt w:val="upperRoman"/>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93E4A0F"/>
    <w:multiLevelType w:val="hybridMultilevel"/>
    <w:tmpl w:val="C2329D0A"/>
    <w:lvl w:ilvl="0" w:tplc="A28C5B62">
      <w:start w:val="1"/>
      <w:numFmt w:val="decimal"/>
      <w:lvlText w:val="%1."/>
      <w:lvlJc w:val="left"/>
      <w:pPr>
        <w:tabs>
          <w:tab w:val="num" w:pos="360"/>
        </w:tabs>
        <w:ind w:left="360" w:hanging="360"/>
      </w:pPr>
    </w:lvl>
    <w:lvl w:ilvl="1" w:tplc="1FDA6724">
      <w:start w:val="1"/>
      <w:numFmt w:val="lowerLetter"/>
      <w:lvlText w:val="%2."/>
      <w:lvlJc w:val="left"/>
      <w:pPr>
        <w:tabs>
          <w:tab w:val="num" w:pos="1080"/>
        </w:tabs>
        <w:ind w:left="1080" w:hanging="360"/>
      </w:pPr>
    </w:lvl>
    <w:lvl w:ilvl="2" w:tplc="613CD66E">
      <w:start w:val="1"/>
      <w:numFmt w:val="lowerRoman"/>
      <w:lvlText w:val="%3."/>
      <w:lvlJc w:val="right"/>
      <w:pPr>
        <w:tabs>
          <w:tab w:val="num" w:pos="1800"/>
        </w:tabs>
        <w:ind w:left="1800" w:hanging="180"/>
      </w:pPr>
    </w:lvl>
    <w:lvl w:ilvl="3" w:tplc="D7E29816">
      <w:start w:val="1"/>
      <w:numFmt w:val="decimal"/>
      <w:lvlText w:val="%4."/>
      <w:lvlJc w:val="left"/>
      <w:pPr>
        <w:tabs>
          <w:tab w:val="num" w:pos="2520"/>
        </w:tabs>
        <w:ind w:left="2520" w:hanging="360"/>
      </w:pPr>
    </w:lvl>
    <w:lvl w:ilvl="4" w:tplc="F3C6A21E">
      <w:start w:val="1"/>
      <w:numFmt w:val="lowerLetter"/>
      <w:lvlText w:val="%5."/>
      <w:lvlJc w:val="left"/>
      <w:pPr>
        <w:tabs>
          <w:tab w:val="num" w:pos="3240"/>
        </w:tabs>
        <w:ind w:left="3240" w:hanging="360"/>
      </w:pPr>
    </w:lvl>
    <w:lvl w:ilvl="5" w:tplc="E4925396">
      <w:start w:val="1"/>
      <w:numFmt w:val="lowerRoman"/>
      <w:lvlText w:val="%6."/>
      <w:lvlJc w:val="right"/>
      <w:pPr>
        <w:tabs>
          <w:tab w:val="num" w:pos="3960"/>
        </w:tabs>
        <w:ind w:left="3960" w:hanging="180"/>
      </w:pPr>
    </w:lvl>
    <w:lvl w:ilvl="6" w:tplc="F914293C">
      <w:start w:val="1"/>
      <w:numFmt w:val="decimal"/>
      <w:lvlText w:val="%7."/>
      <w:lvlJc w:val="left"/>
      <w:pPr>
        <w:tabs>
          <w:tab w:val="num" w:pos="4680"/>
        </w:tabs>
        <w:ind w:left="4680" w:hanging="360"/>
      </w:pPr>
    </w:lvl>
    <w:lvl w:ilvl="7" w:tplc="4A38D7CE">
      <w:start w:val="1"/>
      <w:numFmt w:val="lowerLetter"/>
      <w:lvlText w:val="%8."/>
      <w:lvlJc w:val="left"/>
      <w:pPr>
        <w:tabs>
          <w:tab w:val="num" w:pos="5400"/>
        </w:tabs>
        <w:ind w:left="5400" w:hanging="360"/>
      </w:pPr>
    </w:lvl>
    <w:lvl w:ilvl="8" w:tplc="97702FBC">
      <w:start w:val="1"/>
      <w:numFmt w:val="lowerRoman"/>
      <w:lvlText w:val="%9."/>
      <w:lvlJc w:val="right"/>
      <w:pPr>
        <w:tabs>
          <w:tab w:val="num" w:pos="6120"/>
        </w:tabs>
        <w:ind w:left="6120" w:hanging="180"/>
      </w:pPr>
    </w:lvl>
  </w:abstractNum>
  <w:abstractNum w:abstractNumId="3" w15:restartNumberingAfterBreak="0">
    <w:nsid w:val="1122723E"/>
    <w:multiLevelType w:val="hybridMultilevel"/>
    <w:tmpl w:val="22DA63E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6FD0DD9"/>
    <w:multiLevelType w:val="hybridMultilevel"/>
    <w:tmpl w:val="E206B706"/>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244ACE"/>
    <w:multiLevelType w:val="hybridMultilevel"/>
    <w:tmpl w:val="267E03AE"/>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9C218C"/>
    <w:multiLevelType w:val="hybridMultilevel"/>
    <w:tmpl w:val="D7F2DD88"/>
    <w:lvl w:ilvl="0" w:tplc="12BE8042">
      <w:start w:val="1"/>
      <w:numFmt w:val="bullet"/>
      <w:lvlText w:val="-"/>
      <w:legacy w:legacy="1" w:legacySpace="360" w:legacyIndent="360"/>
      <w:lvlJc w:val="left"/>
      <w:pPr>
        <w:ind w:left="720" w:hanging="360"/>
      </w:pPr>
    </w:lvl>
    <w:lvl w:ilvl="1" w:tplc="F80A325E">
      <w:start w:val="1"/>
      <w:numFmt w:val="bullet"/>
      <w:lvlText w:val="o"/>
      <w:lvlJc w:val="left"/>
      <w:pPr>
        <w:tabs>
          <w:tab w:val="num" w:pos="1440"/>
        </w:tabs>
        <w:ind w:left="1440" w:hanging="360"/>
      </w:pPr>
      <w:rPr>
        <w:rFonts w:ascii="Courier New" w:hAnsi="Courier New" w:cs="Courier New" w:hint="default"/>
      </w:rPr>
    </w:lvl>
    <w:lvl w:ilvl="2" w:tplc="971C95FC">
      <w:start w:val="1"/>
      <w:numFmt w:val="bullet"/>
      <w:lvlText w:val=""/>
      <w:lvlJc w:val="left"/>
      <w:pPr>
        <w:tabs>
          <w:tab w:val="num" w:pos="2160"/>
        </w:tabs>
        <w:ind w:left="2160" w:hanging="360"/>
      </w:pPr>
      <w:rPr>
        <w:rFonts w:ascii="Wingdings" w:hAnsi="Wingdings" w:cs="Wingdings" w:hint="default"/>
      </w:rPr>
    </w:lvl>
    <w:lvl w:ilvl="3" w:tplc="8B1ADB6C">
      <w:start w:val="1"/>
      <w:numFmt w:val="bullet"/>
      <w:lvlText w:val=""/>
      <w:lvlJc w:val="left"/>
      <w:pPr>
        <w:tabs>
          <w:tab w:val="num" w:pos="2880"/>
        </w:tabs>
        <w:ind w:left="2880" w:hanging="360"/>
      </w:pPr>
      <w:rPr>
        <w:rFonts w:ascii="Symbol" w:hAnsi="Symbol" w:cs="Symbol" w:hint="default"/>
      </w:rPr>
    </w:lvl>
    <w:lvl w:ilvl="4" w:tplc="4E9E6310">
      <w:start w:val="1"/>
      <w:numFmt w:val="bullet"/>
      <w:lvlText w:val="o"/>
      <w:lvlJc w:val="left"/>
      <w:pPr>
        <w:tabs>
          <w:tab w:val="num" w:pos="3600"/>
        </w:tabs>
        <w:ind w:left="3600" w:hanging="360"/>
      </w:pPr>
      <w:rPr>
        <w:rFonts w:ascii="Courier New" w:hAnsi="Courier New" w:cs="Courier New" w:hint="default"/>
      </w:rPr>
    </w:lvl>
    <w:lvl w:ilvl="5" w:tplc="D24C3B50">
      <w:start w:val="1"/>
      <w:numFmt w:val="bullet"/>
      <w:lvlText w:val=""/>
      <w:lvlJc w:val="left"/>
      <w:pPr>
        <w:tabs>
          <w:tab w:val="num" w:pos="4320"/>
        </w:tabs>
        <w:ind w:left="4320" w:hanging="360"/>
      </w:pPr>
      <w:rPr>
        <w:rFonts w:ascii="Wingdings" w:hAnsi="Wingdings" w:cs="Wingdings" w:hint="default"/>
      </w:rPr>
    </w:lvl>
    <w:lvl w:ilvl="6" w:tplc="C9D6A3E8">
      <w:start w:val="1"/>
      <w:numFmt w:val="bullet"/>
      <w:lvlText w:val=""/>
      <w:lvlJc w:val="left"/>
      <w:pPr>
        <w:tabs>
          <w:tab w:val="num" w:pos="5040"/>
        </w:tabs>
        <w:ind w:left="5040" w:hanging="360"/>
      </w:pPr>
      <w:rPr>
        <w:rFonts w:ascii="Symbol" w:hAnsi="Symbol" w:cs="Symbol" w:hint="default"/>
      </w:rPr>
    </w:lvl>
    <w:lvl w:ilvl="7" w:tplc="652CB53E">
      <w:start w:val="1"/>
      <w:numFmt w:val="bullet"/>
      <w:lvlText w:val="o"/>
      <w:lvlJc w:val="left"/>
      <w:pPr>
        <w:tabs>
          <w:tab w:val="num" w:pos="5760"/>
        </w:tabs>
        <w:ind w:left="5760" w:hanging="360"/>
      </w:pPr>
      <w:rPr>
        <w:rFonts w:ascii="Courier New" w:hAnsi="Courier New" w:cs="Courier New" w:hint="default"/>
      </w:rPr>
    </w:lvl>
    <w:lvl w:ilvl="8" w:tplc="99946E9A">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C286977"/>
    <w:multiLevelType w:val="hybridMultilevel"/>
    <w:tmpl w:val="85802214"/>
    <w:lvl w:ilvl="0" w:tplc="468CD3BE">
      <w:numFmt w:val="bullet"/>
      <w:lvlText w:val="-"/>
      <w:lvlJc w:val="left"/>
      <w:pPr>
        <w:tabs>
          <w:tab w:val="num" w:pos="170"/>
        </w:tabs>
        <w:ind w:left="284" w:hanging="284"/>
      </w:pPr>
      <w:rPr>
        <w:rFonts w:ascii="Arial" w:eastAsia="Times New Roman" w:hAnsi="Arial" w:hint="default"/>
        <w:sz w:val="22"/>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AE25F2D"/>
    <w:multiLevelType w:val="hybridMultilevel"/>
    <w:tmpl w:val="8C5C4010"/>
    <w:lvl w:ilvl="0" w:tplc="3FA64F02">
      <w:start w:val="1"/>
      <w:numFmt w:val="upperRoman"/>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4624B93"/>
    <w:multiLevelType w:val="hybridMultilevel"/>
    <w:tmpl w:val="00CAAA0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7521236"/>
    <w:multiLevelType w:val="hybridMultilevel"/>
    <w:tmpl w:val="39282024"/>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29E59A3"/>
    <w:multiLevelType w:val="hybridMultilevel"/>
    <w:tmpl w:val="3654BCAE"/>
    <w:lvl w:ilvl="0" w:tplc="8D022772">
      <w:start w:val="1"/>
      <w:numFmt w:val="bullet"/>
      <w:lvlText w:val="-"/>
      <w:legacy w:legacy="1" w:legacySpace="120" w:legacyIndent="360"/>
      <w:lvlJc w:val="left"/>
      <w:pPr>
        <w:ind w:left="2520" w:hanging="360"/>
      </w:pPr>
    </w:lvl>
    <w:lvl w:ilvl="1" w:tplc="9C3C1D90">
      <w:start w:val="1"/>
      <w:numFmt w:val="bullet"/>
      <w:lvlText w:val="o"/>
      <w:lvlJc w:val="left"/>
      <w:pPr>
        <w:tabs>
          <w:tab w:val="num" w:pos="3600"/>
        </w:tabs>
        <w:ind w:left="3600" w:hanging="360"/>
      </w:pPr>
      <w:rPr>
        <w:rFonts w:ascii="Courier New" w:hAnsi="Courier New" w:cs="Courier New" w:hint="default"/>
      </w:rPr>
    </w:lvl>
    <w:lvl w:ilvl="2" w:tplc="962CA886">
      <w:start w:val="1"/>
      <w:numFmt w:val="bullet"/>
      <w:lvlText w:val=""/>
      <w:lvlJc w:val="left"/>
      <w:pPr>
        <w:tabs>
          <w:tab w:val="num" w:pos="4320"/>
        </w:tabs>
        <w:ind w:left="4320" w:hanging="360"/>
      </w:pPr>
      <w:rPr>
        <w:rFonts w:ascii="Wingdings" w:hAnsi="Wingdings" w:cs="Wingdings" w:hint="default"/>
      </w:rPr>
    </w:lvl>
    <w:lvl w:ilvl="3" w:tplc="BE706B8A">
      <w:start w:val="1"/>
      <w:numFmt w:val="bullet"/>
      <w:lvlText w:val=""/>
      <w:lvlJc w:val="left"/>
      <w:pPr>
        <w:tabs>
          <w:tab w:val="num" w:pos="5040"/>
        </w:tabs>
        <w:ind w:left="5040" w:hanging="360"/>
      </w:pPr>
      <w:rPr>
        <w:rFonts w:ascii="Symbol" w:hAnsi="Symbol" w:cs="Symbol" w:hint="default"/>
      </w:rPr>
    </w:lvl>
    <w:lvl w:ilvl="4" w:tplc="29B8F25E">
      <w:start w:val="1"/>
      <w:numFmt w:val="bullet"/>
      <w:lvlText w:val="o"/>
      <w:lvlJc w:val="left"/>
      <w:pPr>
        <w:tabs>
          <w:tab w:val="num" w:pos="5760"/>
        </w:tabs>
        <w:ind w:left="5760" w:hanging="360"/>
      </w:pPr>
      <w:rPr>
        <w:rFonts w:ascii="Courier New" w:hAnsi="Courier New" w:cs="Courier New" w:hint="default"/>
      </w:rPr>
    </w:lvl>
    <w:lvl w:ilvl="5" w:tplc="A6CA37E4">
      <w:start w:val="1"/>
      <w:numFmt w:val="bullet"/>
      <w:lvlText w:val=""/>
      <w:lvlJc w:val="left"/>
      <w:pPr>
        <w:tabs>
          <w:tab w:val="num" w:pos="6480"/>
        </w:tabs>
        <w:ind w:left="6480" w:hanging="360"/>
      </w:pPr>
      <w:rPr>
        <w:rFonts w:ascii="Wingdings" w:hAnsi="Wingdings" w:cs="Wingdings" w:hint="default"/>
      </w:rPr>
    </w:lvl>
    <w:lvl w:ilvl="6" w:tplc="A244B502">
      <w:start w:val="1"/>
      <w:numFmt w:val="bullet"/>
      <w:lvlText w:val=""/>
      <w:lvlJc w:val="left"/>
      <w:pPr>
        <w:tabs>
          <w:tab w:val="num" w:pos="7200"/>
        </w:tabs>
        <w:ind w:left="7200" w:hanging="360"/>
      </w:pPr>
      <w:rPr>
        <w:rFonts w:ascii="Symbol" w:hAnsi="Symbol" w:cs="Symbol" w:hint="default"/>
      </w:rPr>
    </w:lvl>
    <w:lvl w:ilvl="7" w:tplc="7C704EAE">
      <w:start w:val="1"/>
      <w:numFmt w:val="bullet"/>
      <w:lvlText w:val="o"/>
      <w:lvlJc w:val="left"/>
      <w:pPr>
        <w:tabs>
          <w:tab w:val="num" w:pos="7920"/>
        </w:tabs>
        <w:ind w:left="7920" w:hanging="360"/>
      </w:pPr>
      <w:rPr>
        <w:rFonts w:ascii="Courier New" w:hAnsi="Courier New" w:cs="Courier New" w:hint="default"/>
      </w:rPr>
    </w:lvl>
    <w:lvl w:ilvl="8" w:tplc="F76A4546">
      <w:start w:val="1"/>
      <w:numFmt w:val="bullet"/>
      <w:lvlText w:val=""/>
      <w:lvlJc w:val="left"/>
      <w:pPr>
        <w:tabs>
          <w:tab w:val="num" w:pos="8640"/>
        </w:tabs>
        <w:ind w:left="8640" w:hanging="360"/>
      </w:pPr>
      <w:rPr>
        <w:rFonts w:ascii="Wingdings" w:hAnsi="Wingdings" w:cs="Wingdings" w:hint="default"/>
      </w:rPr>
    </w:lvl>
  </w:abstractNum>
  <w:abstractNum w:abstractNumId="12" w15:restartNumberingAfterBreak="0">
    <w:nsid w:val="47054437"/>
    <w:multiLevelType w:val="hybridMultilevel"/>
    <w:tmpl w:val="7D3C0654"/>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91F3AB0"/>
    <w:multiLevelType w:val="hybridMultilevel"/>
    <w:tmpl w:val="55F27CD0"/>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8041CD0"/>
    <w:multiLevelType w:val="hybridMultilevel"/>
    <w:tmpl w:val="F768167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11"/>
  </w:num>
  <w:num w:numId="3">
    <w:abstractNumId w:val="2"/>
  </w:num>
  <w:num w:numId="4">
    <w:abstractNumId w:val="7"/>
  </w:num>
  <w:num w:numId="5">
    <w:abstractNumId w:val="1"/>
  </w:num>
  <w:num w:numId="6">
    <w:abstractNumId w:val="9"/>
  </w:num>
  <w:num w:numId="7">
    <w:abstractNumId w:val="5"/>
  </w:num>
  <w:num w:numId="8">
    <w:abstractNumId w:val="14"/>
  </w:num>
  <w:num w:numId="9">
    <w:abstractNumId w:val="3"/>
  </w:num>
  <w:num w:numId="10">
    <w:abstractNumId w:val="0"/>
  </w:num>
  <w:num w:numId="11">
    <w:abstractNumId w:val="8"/>
  </w:num>
  <w:num w:numId="12">
    <w:abstractNumId w:val="13"/>
  </w:num>
  <w:num w:numId="13">
    <w:abstractNumId w:val="10"/>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24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3F8"/>
    <w:rsid w:val="00012126"/>
    <w:rsid w:val="00020649"/>
    <w:rsid w:val="00036E09"/>
    <w:rsid w:val="00067C7E"/>
    <w:rsid w:val="000A1507"/>
    <w:rsid w:val="000B1E59"/>
    <w:rsid w:val="000F7199"/>
    <w:rsid w:val="0010687D"/>
    <w:rsid w:val="00150FCC"/>
    <w:rsid w:val="00185337"/>
    <w:rsid w:val="001A23DC"/>
    <w:rsid w:val="001A6329"/>
    <w:rsid w:val="001B388B"/>
    <w:rsid w:val="001B7B8F"/>
    <w:rsid w:val="00227403"/>
    <w:rsid w:val="00237DF2"/>
    <w:rsid w:val="00245BA7"/>
    <w:rsid w:val="00283337"/>
    <w:rsid w:val="00284CDC"/>
    <w:rsid w:val="002A0434"/>
    <w:rsid w:val="002A1741"/>
    <w:rsid w:val="002B2D97"/>
    <w:rsid w:val="002C28D1"/>
    <w:rsid w:val="002E5D34"/>
    <w:rsid w:val="003067AD"/>
    <w:rsid w:val="0030773C"/>
    <w:rsid w:val="003546BF"/>
    <w:rsid w:val="00396439"/>
    <w:rsid w:val="003C08B9"/>
    <w:rsid w:val="00400385"/>
    <w:rsid w:val="004047E8"/>
    <w:rsid w:val="00416A52"/>
    <w:rsid w:val="00436A6B"/>
    <w:rsid w:val="0045107F"/>
    <w:rsid w:val="00462E3C"/>
    <w:rsid w:val="0046372C"/>
    <w:rsid w:val="0048008A"/>
    <w:rsid w:val="0048520C"/>
    <w:rsid w:val="00493AAA"/>
    <w:rsid w:val="004E2027"/>
    <w:rsid w:val="00500511"/>
    <w:rsid w:val="005162A0"/>
    <w:rsid w:val="005313A9"/>
    <w:rsid w:val="00536DFF"/>
    <w:rsid w:val="00560ED1"/>
    <w:rsid w:val="00564140"/>
    <w:rsid w:val="00593EDA"/>
    <w:rsid w:val="005C0445"/>
    <w:rsid w:val="00600E1B"/>
    <w:rsid w:val="00642822"/>
    <w:rsid w:val="006A591B"/>
    <w:rsid w:val="006C4DBA"/>
    <w:rsid w:val="006D15B9"/>
    <w:rsid w:val="006D3858"/>
    <w:rsid w:val="006F73F8"/>
    <w:rsid w:val="007A25A6"/>
    <w:rsid w:val="008067CA"/>
    <w:rsid w:val="008539D3"/>
    <w:rsid w:val="008B63C0"/>
    <w:rsid w:val="008E7017"/>
    <w:rsid w:val="00903084"/>
    <w:rsid w:val="00911FB3"/>
    <w:rsid w:val="00947B84"/>
    <w:rsid w:val="00956B73"/>
    <w:rsid w:val="009A5025"/>
    <w:rsid w:val="009A5E54"/>
    <w:rsid w:val="009C4019"/>
    <w:rsid w:val="009C504A"/>
    <w:rsid w:val="009C6F18"/>
    <w:rsid w:val="009E006C"/>
    <w:rsid w:val="009F6B29"/>
    <w:rsid w:val="00A2261D"/>
    <w:rsid w:val="00A414E5"/>
    <w:rsid w:val="00A6104B"/>
    <w:rsid w:val="00A72E4B"/>
    <w:rsid w:val="00AD26BF"/>
    <w:rsid w:val="00AE4830"/>
    <w:rsid w:val="00AF4B74"/>
    <w:rsid w:val="00B02A77"/>
    <w:rsid w:val="00B33826"/>
    <w:rsid w:val="00B841E2"/>
    <w:rsid w:val="00B933FA"/>
    <w:rsid w:val="00B97C30"/>
    <w:rsid w:val="00BC1DD7"/>
    <w:rsid w:val="00BD39EF"/>
    <w:rsid w:val="00C627F4"/>
    <w:rsid w:val="00C6537E"/>
    <w:rsid w:val="00C715A0"/>
    <w:rsid w:val="00CC64FC"/>
    <w:rsid w:val="00CE7FF5"/>
    <w:rsid w:val="00D22E94"/>
    <w:rsid w:val="00D27550"/>
    <w:rsid w:val="00D53BAD"/>
    <w:rsid w:val="00D810A4"/>
    <w:rsid w:val="00D85629"/>
    <w:rsid w:val="00D87BD0"/>
    <w:rsid w:val="00D97975"/>
    <w:rsid w:val="00DB0710"/>
    <w:rsid w:val="00E07528"/>
    <w:rsid w:val="00E1286D"/>
    <w:rsid w:val="00E959B3"/>
    <w:rsid w:val="00EB3759"/>
    <w:rsid w:val="00ED292B"/>
    <w:rsid w:val="00ED380F"/>
    <w:rsid w:val="00EF0CB4"/>
    <w:rsid w:val="00EF62CF"/>
    <w:rsid w:val="00EF76E4"/>
    <w:rsid w:val="00F537B8"/>
    <w:rsid w:val="00F5760D"/>
    <w:rsid w:val="00F610B8"/>
    <w:rsid w:val="00F82E71"/>
    <w:rsid w:val="00FA722C"/>
    <w:rsid w:val="00FC7F02"/>
    <w:rsid w:val="00FE3637"/>
    <w:rsid w:val="00FF4E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AC97"/>
  <w15:chartTrackingRefBased/>
  <w15:docId w15:val="{4D255785-945F-4E93-B4E8-F2D26BB1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73F8"/>
    <w:pPr>
      <w:spacing w:after="0" w:line="240" w:lineRule="auto"/>
      <w:ind w:left="57"/>
      <w:jc w:val="both"/>
    </w:pPr>
    <w:rPr>
      <w:rFonts w:ascii="Calibri" w:eastAsia="Calibri" w:hAnsi="Calibri" w:cs="Calibri"/>
      <w:sz w:val="24"/>
      <w:szCs w:val="24"/>
    </w:rPr>
  </w:style>
  <w:style w:type="paragraph" w:styleId="Naslov3">
    <w:name w:val="heading 3"/>
    <w:basedOn w:val="Navaden"/>
    <w:next w:val="Navaden"/>
    <w:link w:val="Naslov3Znak"/>
    <w:uiPriority w:val="99"/>
    <w:qFormat/>
    <w:rsid w:val="00EF0CB4"/>
    <w:pPr>
      <w:keepNext/>
      <w:overflowPunct w:val="0"/>
      <w:autoSpaceDE w:val="0"/>
      <w:autoSpaceDN w:val="0"/>
      <w:adjustRightInd w:val="0"/>
      <w:spacing w:before="240" w:after="60"/>
      <w:ind w:left="0"/>
      <w:textAlignment w:val="baseline"/>
      <w:outlineLvl w:val="2"/>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EF0CB4"/>
    <w:rPr>
      <w:rFonts w:ascii="Arial" w:eastAsia="Times New Roman" w:hAnsi="Arial" w:cs="Arial"/>
      <w:sz w:val="24"/>
      <w:szCs w:val="24"/>
      <w:lang w:eastAsia="sl-SI"/>
    </w:rPr>
  </w:style>
  <w:style w:type="paragraph" w:styleId="Besedilooblaka">
    <w:name w:val="Balloon Text"/>
    <w:basedOn w:val="Navaden"/>
    <w:link w:val="BesedilooblakaZnak"/>
    <w:uiPriority w:val="99"/>
    <w:semiHidden/>
    <w:unhideWhenUsed/>
    <w:rsid w:val="005162A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162A0"/>
    <w:rPr>
      <w:rFonts w:ascii="Segoe UI" w:eastAsia="Calibri" w:hAnsi="Segoe UI" w:cs="Segoe UI"/>
      <w:sz w:val="18"/>
      <w:szCs w:val="18"/>
    </w:rPr>
  </w:style>
  <w:style w:type="paragraph" w:styleId="Odstavekseznama">
    <w:name w:val="List Paragraph"/>
    <w:basedOn w:val="Navaden"/>
    <w:uiPriority w:val="34"/>
    <w:qFormat/>
    <w:rsid w:val="002B2D97"/>
    <w:pPr>
      <w:ind w:left="720"/>
      <w:contextualSpacing/>
    </w:pPr>
  </w:style>
  <w:style w:type="table" w:styleId="Tabelamrea">
    <w:name w:val="Table Grid"/>
    <w:basedOn w:val="Navadnatabela"/>
    <w:uiPriority w:val="39"/>
    <w:rsid w:val="002B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E07528"/>
    <w:pPr>
      <w:tabs>
        <w:tab w:val="center" w:pos="4536"/>
        <w:tab w:val="right" w:pos="9072"/>
      </w:tabs>
    </w:pPr>
  </w:style>
  <w:style w:type="character" w:customStyle="1" w:styleId="GlavaZnak">
    <w:name w:val="Glava Znak"/>
    <w:basedOn w:val="Privzetapisavaodstavka"/>
    <w:link w:val="Glava"/>
    <w:uiPriority w:val="99"/>
    <w:rsid w:val="00E07528"/>
    <w:rPr>
      <w:rFonts w:ascii="Calibri" w:eastAsia="Calibri" w:hAnsi="Calibri" w:cs="Calibri"/>
      <w:sz w:val="24"/>
      <w:szCs w:val="24"/>
    </w:rPr>
  </w:style>
  <w:style w:type="paragraph" w:styleId="Noga">
    <w:name w:val="footer"/>
    <w:basedOn w:val="Navaden"/>
    <w:link w:val="NogaZnak"/>
    <w:uiPriority w:val="99"/>
    <w:unhideWhenUsed/>
    <w:rsid w:val="00E07528"/>
    <w:pPr>
      <w:tabs>
        <w:tab w:val="center" w:pos="4536"/>
        <w:tab w:val="right" w:pos="9072"/>
      </w:tabs>
    </w:pPr>
  </w:style>
  <w:style w:type="character" w:customStyle="1" w:styleId="NogaZnak">
    <w:name w:val="Noga Znak"/>
    <w:basedOn w:val="Privzetapisavaodstavka"/>
    <w:link w:val="Noga"/>
    <w:uiPriority w:val="99"/>
    <w:rsid w:val="00E07528"/>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17BAD8-0B56-4276-93F7-5A75DAB7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6</Pages>
  <Words>1828</Words>
  <Characters>10423</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Perc</dc:creator>
  <cp:keywords/>
  <dc:description/>
  <cp:lastModifiedBy>trebnje40</cp:lastModifiedBy>
  <cp:revision>84</cp:revision>
  <cp:lastPrinted>2017-06-07T07:19:00Z</cp:lastPrinted>
  <dcterms:created xsi:type="dcterms:W3CDTF">2020-12-02T10:04:00Z</dcterms:created>
  <dcterms:modified xsi:type="dcterms:W3CDTF">2021-05-31T13:35:00Z</dcterms:modified>
</cp:coreProperties>
</file>