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5B" w:rsidRPr="00B9515E" w:rsidRDefault="0030355B" w:rsidP="0030355B">
      <w:pPr>
        <w:pStyle w:val="Telobesedila"/>
        <w:rPr>
          <w:rFonts w:ascii="Arial" w:hAnsi="Arial" w:cs="Arial"/>
          <w:b/>
          <w:sz w:val="22"/>
          <w:szCs w:val="22"/>
        </w:rPr>
      </w:pPr>
      <w:r w:rsidRPr="00B9515E">
        <w:rPr>
          <w:rFonts w:ascii="Arial" w:hAnsi="Arial" w:cs="Arial"/>
          <w:b/>
          <w:sz w:val="22"/>
          <w:szCs w:val="22"/>
        </w:rPr>
        <w:t xml:space="preserve">Občina Trebnje, </w:t>
      </w:r>
      <w:proofErr w:type="spellStart"/>
      <w:r w:rsidRPr="00B9515E">
        <w:rPr>
          <w:rFonts w:ascii="Arial" w:hAnsi="Arial" w:cs="Arial"/>
          <w:b/>
          <w:sz w:val="22"/>
          <w:szCs w:val="22"/>
        </w:rPr>
        <w:t>Goliev</w:t>
      </w:r>
      <w:proofErr w:type="spellEnd"/>
      <w:r w:rsidRPr="00B9515E">
        <w:rPr>
          <w:rFonts w:ascii="Arial" w:hAnsi="Arial" w:cs="Arial"/>
          <w:b/>
          <w:sz w:val="22"/>
          <w:szCs w:val="22"/>
        </w:rPr>
        <w:t xml:space="preserve"> trg 5, 8210 Trebnje</w:t>
      </w:r>
      <w:r w:rsidRPr="00B9515E">
        <w:rPr>
          <w:rFonts w:ascii="Arial" w:hAnsi="Arial" w:cs="Arial"/>
          <w:sz w:val="22"/>
          <w:szCs w:val="22"/>
        </w:rPr>
        <w:t xml:space="preserve">, ki jo zastopa župan Alojzij Kastelic (v nadaljnjem besedilu: občina), identifikacijska številka za DDV: SI34728317, matična številka: 5882958, transakcijski račun številka: SI56 </w:t>
      </w:r>
      <w:r w:rsidRPr="00B9515E">
        <w:rPr>
          <w:rFonts w:ascii="Arial" w:hAnsi="Arial" w:cs="Arial"/>
          <w:color w:val="000000"/>
          <w:sz w:val="22"/>
          <w:szCs w:val="22"/>
        </w:rPr>
        <w:t xml:space="preserve">01330-0100016133 </w:t>
      </w:r>
      <w:r w:rsidRPr="00B9515E">
        <w:rPr>
          <w:rFonts w:ascii="Arial" w:hAnsi="Arial" w:cs="Arial"/>
          <w:sz w:val="22"/>
          <w:szCs w:val="22"/>
        </w:rPr>
        <w:t>pri Banki Slovenije, UJP Novo mesto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 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in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_________________</w:t>
      </w:r>
      <w:r>
        <w:rPr>
          <w:rFonts w:ascii="Arial" w:hAnsi="Arial" w:cs="Arial"/>
          <w:b/>
          <w:noProof/>
          <w:sz w:val="22"/>
          <w:szCs w:val="22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</w:rPr>
        <w:t>___________</w:t>
      </w:r>
      <w:r>
        <w:rPr>
          <w:rFonts w:ascii="Arial" w:hAnsi="Arial" w:cs="Arial"/>
          <w:b/>
          <w:noProof/>
          <w:sz w:val="22"/>
          <w:szCs w:val="22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</w:rPr>
        <w:t>_________</w:t>
      </w:r>
      <w:r w:rsidRPr="003440A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ki ga zastopa predsednik</w:t>
      </w:r>
      <w:r w:rsidRPr="003440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__________</w:t>
      </w:r>
      <w:r w:rsidRPr="003440AF">
        <w:rPr>
          <w:rFonts w:ascii="Arial" w:hAnsi="Arial" w:cs="Arial"/>
          <w:sz w:val="22"/>
          <w:szCs w:val="22"/>
        </w:rPr>
        <w:t xml:space="preserve"> (v nadaljnjem besedilu: društvo), </w:t>
      </w:r>
      <w:r>
        <w:rPr>
          <w:rFonts w:ascii="Arial" w:hAnsi="Arial" w:cs="Arial"/>
          <w:sz w:val="22"/>
          <w:szCs w:val="22"/>
        </w:rPr>
        <w:t xml:space="preserve">davčna številka: </w:t>
      </w:r>
      <w:r>
        <w:rPr>
          <w:rFonts w:ascii="Arial" w:hAnsi="Arial" w:cs="Arial"/>
          <w:noProof/>
          <w:sz w:val="22"/>
          <w:szCs w:val="22"/>
        </w:rPr>
        <w:t>_________</w:t>
      </w:r>
      <w:r w:rsidRPr="003440AF">
        <w:rPr>
          <w:rFonts w:ascii="Arial" w:hAnsi="Arial" w:cs="Arial"/>
          <w:sz w:val="22"/>
          <w:szCs w:val="22"/>
        </w:rPr>
        <w:t>, matična številka</w:t>
      </w:r>
      <w:r>
        <w:rPr>
          <w:rFonts w:ascii="Arial" w:hAnsi="Arial" w:cs="Arial"/>
          <w:sz w:val="22"/>
          <w:szCs w:val="22"/>
        </w:rPr>
        <w:t>:</w:t>
      </w:r>
      <w:r w:rsidRPr="003440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___________</w:t>
      </w:r>
      <w:r w:rsidRPr="003440AF">
        <w:rPr>
          <w:rFonts w:ascii="Arial" w:hAnsi="Arial" w:cs="Arial"/>
          <w:sz w:val="22"/>
          <w:szCs w:val="22"/>
        </w:rPr>
        <w:t>,</w:t>
      </w:r>
      <w:r w:rsidRPr="004B3E07">
        <w:rPr>
          <w:rFonts w:ascii="Arial" w:hAnsi="Arial" w:cs="Arial"/>
          <w:sz w:val="22"/>
          <w:szCs w:val="22"/>
        </w:rPr>
        <w:t xml:space="preserve"> </w:t>
      </w:r>
      <w:r w:rsidRPr="00B9515E">
        <w:rPr>
          <w:rFonts w:ascii="Arial" w:hAnsi="Arial"/>
          <w:sz w:val="22"/>
          <w:szCs w:val="22"/>
        </w:rPr>
        <w:t>transakcijski račun številk</w:t>
      </w:r>
      <w:r>
        <w:rPr>
          <w:rFonts w:ascii="Arial" w:hAnsi="Arial"/>
          <w:sz w:val="22"/>
          <w:szCs w:val="22"/>
        </w:rPr>
        <w:t>a</w:t>
      </w:r>
      <w:r w:rsidRPr="00B9515E">
        <w:rPr>
          <w:rFonts w:ascii="Arial" w:hAnsi="Arial"/>
          <w:sz w:val="22"/>
          <w:szCs w:val="22"/>
        </w:rPr>
        <w:t xml:space="preserve"> SI56 </w:t>
      </w:r>
      <w:r>
        <w:rPr>
          <w:rFonts w:ascii="Arial" w:hAnsi="Arial"/>
          <w:noProof/>
          <w:color w:val="000000"/>
          <w:sz w:val="22"/>
          <w:szCs w:val="22"/>
        </w:rPr>
        <w:t>__________</w:t>
      </w:r>
      <w:r>
        <w:rPr>
          <w:rFonts w:ascii="Arial" w:hAnsi="Arial"/>
          <w:color w:val="000000"/>
          <w:sz w:val="22"/>
          <w:szCs w:val="22"/>
        </w:rPr>
        <w:t xml:space="preserve">, odprt </w:t>
      </w:r>
      <w:r w:rsidRPr="00B9515E">
        <w:rPr>
          <w:rFonts w:ascii="Arial" w:hAnsi="Arial"/>
          <w:sz w:val="22"/>
          <w:szCs w:val="22"/>
        </w:rPr>
        <w:t xml:space="preserve">pri </w:t>
      </w:r>
      <w:r>
        <w:rPr>
          <w:rFonts w:ascii="Arial" w:hAnsi="Arial"/>
          <w:noProof/>
          <w:sz w:val="22"/>
          <w:szCs w:val="22"/>
        </w:rPr>
        <w:t>______</w:t>
      </w:r>
      <w:r w:rsidRPr="00B9515E">
        <w:rPr>
          <w:rFonts w:ascii="Arial" w:hAnsi="Arial"/>
          <w:noProof/>
          <w:sz w:val="22"/>
          <w:szCs w:val="22"/>
        </w:rPr>
        <w:t xml:space="preserve">, </w:t>
      </w:r>
    </w:p>
    <w:p w:rsidR="0030355B" w:rsidRPr="004B3E07" w:rsidRDefault="0030355B" w:rsidP="0030355B">
      <w:pPr>
        <w:tabs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ab/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sklepata naslednjo </w:t>
      </w:r>
    </w:p>
    <w:p w:rsidR="0030355B" w:rsidRPr="004B3E07" w:rsidRDefault="0030355B" w:rsidP="0030355B">
      <w:pPr>
        <w:jc w:val="both"/>
        <w:rPr>
          <w:rFonts w:ascii="Arial" w:hAnsi="Arial" w:cs="Arial"/>
          <w:b/>
          <w:sz w:val="22"/>
          <w:szCs w:val="22"/>
        </w:rPr>
      </w:pPr>
    </w:p>
    <w:p w:rsidR="0030355B" w:rsidRPr="004B3E07" w:rsidRDefault="0030355B" w:rsidP="0030355B">
      <w:pPr>
        <w:jc w:val="center"/>
        <w:rPr>
          <w:rFonts w:ascii="Arial" w:hAnsi="Arial" w:cs="Arial"/>
          <w:b/>
          <w:sz w:val="22"/>
          <w:szCs w:val="22"/>
        </w:rPr>
      </w:pPr>
      <w:r w:rsidRPr="004B3E07">
        <w:rPr>
          <w:rFonts w:ascii="Arial" w:hAnsi="Arial" w:cs="Arial"/>
          <w:b/>
          <w:sz w:val="22"/>
          <w:szCs w:val="22"/>
        </w:rPr>
        <w:t xml:space="preserve">P O G O D B O </w:t>
      </w:r>
    </w:p>
    <w:p w:rsidR="0030355B" w:rsidRPr="004B3E07" w:rsidRDefault="0030355B" w:rsidP="0030355B">
      <w:pPr>
        <w:jc w:val="center"/>
        <w:rPr>
          <w:rFonts w:ascii="Arial" w:hAnsi="Arial" w:cs="Arial"/>
          <w:b/>
          <w:sz w:val="22"/>
          <w:szCs w:val="22"/>
        </w:rPr>
      </w:pPr>
      <w:r w:rsidRPr="004B3E07">
        <w:rPr>
          <w:rFonts w:ascii="Arial" w:hAnsi="Arial" w:cs="Arial"/>
          <w:b/>
          <w:sz w:val="22"/>
          <w:szCs w:val="22"/>
        </w:rPr>
        <w:t xml:space="preserve">o sofinanciranju vzdrževanja turističnih </w:t>
      </w:r>
      <w:r>
        <w:rPr>
          <w:rFonts w:ascii="Arial" w:hAnsi="Arial" w:cs="Arial"/>
          <w:b/>
          <w:sz w:val="22"/>
          <w:szCs w:val="22"/>
        </w:rPr>
        <w:t>poti v občini Trebnje v letu 2020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 xml:space="preserve">1. člen 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Pogodbeni stranki ugotavljata:</w:t>
      </w:r>
    </w:p>
    <w:p w:rsidR="0030355B" w:rsidRPr="000674FF" w:rsidRDefault="0030355B" w:rsidP="003035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74FF">
        <w:rPr>
          <w:rFonts w:ascii="Arial" w:hAnsi="Arial" w:cs="Arial"/>
          <w:sz w:val="22"/>
          <w:szCs w:val="22"/>
        </w:rPr>
        <w:t xml:space="preserve">da je sprejet Pravilnik o sofinanciranju vzdrževanja turističnih poti v Občini Trebnje (Uradni list RS, št. 31/01); </w:t>
      </w:r>
    </w:p>
    <w:p w:rsidR="0030355B" w:rsidRPr="004B3E07" w:rsidRDefault="0030355B" w:rsidP="003035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74FF">
        <w:rPr>
          <w:rFonts w:ascii="Arial" w:hAnsi="Arial" w:cs="Arial"/>
          <w:sz w:val="22"/>
          <w:szCs w:val="22"/>
        </w:rPr>
        <w:t>da so v prora</w:t>
      </w:r>
      <w:r>
        <w:rPr>
          <w:rFonts w:ascii="Arial" w:hAnsi="Arial" w:cs="Arial"/>
          <w:sz w:val="22"/>
          <w:szCs w:val="22"/>
        </w:rPr>
        <w:t>čunu Občine Trebnje za leto 2020</w:t>
      </w:r>
      <w:r>
        <w:rPr>
          <w:rFonts w:ascii="Arial" w:hAnsi="Arial" w:cs="Arial"/>
          <w:sz w:val="22"/>
          <w:szCs w:val="22"/>
        </w:rPr>
        <w:t xml:space="preserve"> na podlagi Odloka o proračunu Občine Trebnje (Uradni list RS, št. 32/19</w:t>
      </w:r>
      <w:r>
        <w:rPr>
          <w:rFonts w:ascii="Arial" w:hAnsi="Arial" w:cs="Arial"/>
          <w:sz w:val="22"/>
          <w:szCs w:val="22"/>
        </w:rPr>
        <w:t xml:space="preserve"> in 68/19</w:t>
      </w:r>
      <w:r w:rsidRPr="000674F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4B3E07">
        <w:rPr>
          <w:rFonts w:ascii="Arial" w:hAnsi="Arial" w:cs="Arial"/>
          <w:sz w:val="22"/>
          <w:szCs w:val="22"/>
        </w:rPr>
        <w:t>zagotovljena sredstva za sofinanciranje vzdrževanja turističnih poti v občini Trebnje;</w:t>
      </w:r>
    </w:p>
    <w:p w:rsidR="0030355B" w:rsidRPr="004B3E07" w:rsidRDefault="0030355B" w:rsidP="003035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da je bil na internetni strani </w:t>
      </w:r>
      <w:hyperlink r:id="rId5" w:history="1">
        <w:r w:rsidRPr="004B3E07">
          <w:rPr>
            <w:rStyle w:val="Hiperpovezava"/>
            <w:rFonts w:ascii="Arial" w:eastAsiaTheme="majorEastAsia" w:hAnsi="Arial" w:cs="Arial"/>
            <w:sz w:val="22"/>
            <w:szCs w:val="22"/>
          </w:rPr>
          <w:t>http://www.trebnje.si</w:t>
        </w:r>
      </w:hyperlink>
      <w:r w:rsidRPr="004B3E07">
        <w:rPr>
          <w:rFonts w:ascii="Arial" w:hAnsi="Arial" w:cs="Arial"/>
          <w:sz w:val="22"/>
          <w:szCs w:val="22"/>
        </w:rPr>
        <w:t xml:space="preserve"> in v Glasilu občanov občine Trebnje objavljen »Javni poziv o sofinanciranju vzdrževanja turističnih p</w:t>
      </w:r>
      <w:r>
        <w:rPr>
          <w:rFonts w:ascii="Arial" w:hAnsi="Arial" w:cs="Arial"/>
          <w:sz w:val="22"/>
          <w:szCs w:val="22"/>
        </w:rPr>
        <w:t>oti v občini Trebnje za leto 2020</w:t>
      </w:r>
      <w:r w:rsidRPr="004B3E07">
        <w:rPr>
          <w:rFonts w:ascii="Arial" w:hAnsi="Arial" w:cs="Arial"/>
          <w:sz w:val="22"/>
          <w:szCs w:val="22"/>
        </w:rPr>
        <w:t>«;</w:t>
      </w:r>
    </w:p>
    <w:p w:rsidR="0030355B" w:rsidRPr="004B3E07" w:rsidRDefault="0030355B" w:rsidP="003035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da se je društvo prijavilo na javni poziv;</w:t>
      </w:r>
    </w:p>
    <w:p w:rsidR="0030355B" w:rsidRPr="000674FF" w:rsidRDefault="0030355B" w:rsidP="003035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74FF">
        <w:rPr>
          <w:rFonts w:ascii="Arial" w:hAnsi="Arial" w:cs="Arial"/>
          <w:sz w:val="22"/>
          <w:szCs w:val="22"/>
        </w:rPr>
        <w:t>da je župan Občine Trebnje izdal Sklep o sofinanciranju vzdrževanja turističnih p</w:t>
      </w:r>
      <w:r>
        <w:rPr>
          <w:rFonts w:ascii="Arial" w:hAnsi="Arial" w:cs="Arial"/>
          <w:sz w:val="22"/>
          <w:szCs w:val="22"/>
        </w:rPr>
        <w:t>oti v občini Trebnje za leto 2020</w:t>
      </w:r>
      <w:r w:rsidRPr="000674FF">
        <w:rPr>
          <w:rFonts w:ascii="Arial" w:hAnsi="Arial" w:cs="Arial"/>
          <w:sz w:val="22"/>
          <w:szCs w:val="22"/>
        </w:rPr>
        <w:t xml:space="preserve">, št.: </w:t>
      </w:r>
      <w:r>
        <w:rPr>
          <w:rFonts w:ascii="Arial" w:hAnsi="Arial" w:cs="Arial"/>
          <w:noProof/>
          <w:sz w:val="22"/>
          <w:szCs w:val="22"/>
        </w:rPr>
        <w:t>________</w:t>
      </w:r>
      <w:r w:rsidRPr="000674FF">
        <w:rPr>
          <w:rFonts w:ascii="Arial" w:hAnsi="Arial" w:cs="Arial"/>
          <w:sz w:val="22"/>
          <w:szCs w:val="22"/>
        </w:rPr>
        <w:t>, na podlagi katerega se društvu dodelijo sredstva za sofinanciranje vzdržev</w:t>
      </w:r>
      <w:r>
        <w:rPr>
          <w:rFonts w:ascii="Arial" w:hAnsi="Arial" w:cs="Arial"/>
          <w:sz w:val="22"/>
          <w:szCs w:val="22"/>
        </w:rPr>
        <w:t>anja turističnih poti v letu 2020</w:t>
      </w:r>
      <w:r w:rsidRPr="000674F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2. člen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Predmet pogodbe je sofinanciranje vzdrževanja turističnih p</w:t>
      </w:r>
      <w:r>
        <w:rPr>
          <w:rFonts w:ascii="Arial" w:hAnsi="Arial" w:cs="Arial"/>
          <w:sz w:val="22"/>
          <w:szCs w:val="22"/>
        </w:rPr>
        <w:t>oti v občini Trebnje za leto 2020</w:t>
      </w:r>
      <w:r w:rsidRPr="004B3E07">
        <w:rPr>
          <w:rFonts w:ascii="Arial" w:hAnsi="Arial" w:cs="Arial"/>
          <w:sz w:val="22"/>
          <w:szCs w:val="22"/>
        </w:rPr>
        <w:t>. Vsebina predstavitve vzdrževanja turistične poti je podrobneje navedena v prijavi na javni poziv in je sestavni del te pogodbe.</w:t>
      </w:r>
      <w:r>
        <w:rPr>
          <w:rFonts w:ascii="Arial" w:hAnsi="Arial" w:cs="Arial"/>
          <w:sz w:val="22"/>
          <w:szCs w:val="22"/>
        </w:rPr>
        <w:t xml:space="preserve"> </w:t>
      </w:r>
      <w:r w:rsidRPr="004B3E07">
        <w:rPr>
          <w:rFonts w:ascii="Arial" w:hAnsi="Arial" w:cs="Arial"/>
          <w:sz w:val="22"/>
          <w:szCs w:val="22"/>
        </w:rPr>
        <w:t xml:space="preserve">Stranki štejeta delo v opisu iz tega člena za bistveno sestavino pogodbe. 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3. člen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Društvo se obvezuje:</w:t>
      </w:r>
    </w:p>
    <w:p w:rsidR="0030355B" w:rsidRPr="004B3E07" w:rsidRDefault="0030355B" w:rsidP="0030355B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da bo sredstva, pridobljena na podlagi te pogodbe, uporabilo izključno za vzdrževanje </w:t>
      </w:r>
      <w:r>
        <w:rPr>
          <w:rFonts w:ascii="Arial" w:hAnsi="Arial" w:cs="Arial"/>
          <w:noProof/>
          <w:sz w:val="22"/>
          <w:szCs w:val="22"/>
        </w:rPr>
        <w:t>________</w:t>
      </w:r>
      <w:r>
        <w:rPr>
          <w:rFonts w:ascii="Arial" w:hAnsi="Arial" w:cs="Arial"/>
          <w:noProof/>
          <w:sz w:val="22"/>
          <w:szCs w:val="22"/>
        </w:rPr>
        <w:t xml:space="preserve"> v višini </w:t>
      </w:r>
      <w:r>
        <w:rPr>
          <w:rFonts w:ascii="Arial" w:hAnsi="Arial" w:cs="Arial"/>
          <w:noProof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,</w:t>
      </w:r>
    </w:p>
    <w:p w:rsidR="0030355B" w:rsidRPr="004B3E07" w:rsidRDefault="0030355B" w:rsidP="0030355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da bo vsebino predstavitve vzdrževanja turistične poti, ki je predmet te pogodbe, izvajalo kvalitetno in v skladu s cilji programa.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pStyle w:val="Telobesedila"/>
        <w:jc w:val="center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4. člen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Za zakonitost, upravičenost in namembnost porabe sredstev iz te pogodbe je odgovoren odredbodajalec društva.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Občina ima pravico zahtevati dodatna delna poročila o poteku izvajanja programa. 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V kolikor društvo dodeljenih sredstev ne bo uporabilo namensko, bo občina zahtevala povrnitev celotnega zneska dodeljenih sredstev s pripadajočimi zamudnimi obrestmi, obračunanimi od dneva nakazila. 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Pogodbeni stranki se tudi strinjata, da je v primeru dolžnosti vrnitve dodeljenih sredstev ta pogodba direktni izvršilni naslov. 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5. člen</w:t>
      </w:r>
    </w:p>
    <w:p w:rsidR="0030355B" w:rsidRPr="00B9515E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Za namene iz 3. člena te pogodbe bo občina nakazala društvu sredstva iz proračunske postavke </w:t>
      </w:r>
      <w:r w:rsidRPr="002C57D5">
        <w:rPr>
          <w:rFonts w:ascii="Arial" w:hAnsi="Arial" w:cs="Arial"/>
          <w:sz w:val="22"/>
          <w:szCs w:val="22"/>
        </w:rPr>
        <w:t>14009</w:t>
      </w:r>
      <w:r>
        <w:rPr>
          <w:rFonts w:ascii="Arial" w:hAnsi="Arial" w:cs="Arial"/>
          <w:sz w:val="22"/>
          <w:szCs w:val="22"/>
        </w:rPr>
        <w:t xml:space="preserve"> – Sofinanciranje programa turističnih društev in ustanov (turistično </w:t>
      </w:r>
      <w:r>
        <w:rPr>
          <w:rFonts w:ascii="Arial" w:hAnsi="Arial" w:cs="Arial"/>
          <w:sz w:val="22"/>
          <w:szCs w:val="22"/>
        </w:rPr>
        <w:lastRenderedPageBreak/>
        <w:t>informacijski centri)</w:t>
      </w:r>
      <w:r w:rsidRPr="002C57D5">
        <w:rPr>
          <w:rFonts w:ascii="Arial" w:hAnsi="Arial" w:cs="Arial"/>
          <w:sz w:val="22"/>
          <w:szCs w:val="22"/>
        </w:rPr>
        <w:t>, konta 41200020</w:t>
      </w:r>
      <w:r>
        <w:rPr>
          <w:rFonts w:ascii="Arial" w:hAnsi="Arial" w:cs="Arial"/>
          <w:sz w:val="22"/>
          <w:szCs w:val="22"/>
        </w:rPr>
        <w:t xml:space="preserve"> – Tekoči transferi nepridobitnim organizacijam in ustanovam – </w:t>
      </w:r>
      <w:proofErr w:type="spellStart"/>
      <w:r>
        <w:rPr>
          <w:rFonts w:ascii="Arial" w:hAnsi="Arial" w:cs="Arial"/>
          <w:sz w:val="22"/>
          <w:szCs w:val="22"/>
        </w:rPr>
        <w:t>sof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progr</w:t>
      </w:r>
      <w:proofErr w:type="spellEnd"/>
      <w:r>
        <w:rPr>
          <w:rFonts w:ascii="Arial" w:hAnsi="Arial" w:cs="Arial"/>
          <w:sz w:val="22"/>
          <w:szCs w:val="22"/>
        </w:rPr>
        <w:t xml:space="preserve">. turist. </w:t>
      </w:r>
      <w:proofErr w:type="spellStart"/>
      <w:r>
        <w:rPr>
          <w:rFonts w:ascii="Arial" w:hAnsi="Arial" w:cs="Arial"/>
          <w:sz w:val="22"/>
          <w:szCs w:val="22"/>
        </w:rPr>
        <w:t>društ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C57D5">
        <w:rPr>
          <w:rFonts w:ascii="Arial" w:hAnsi="Arial" w:cs="Arial"/>
          <w:sz w:val="22"/>
          <w:szCs w:val="22"/>
        </w:rPr>
        <w:t xml:space="preserve"> v višini</w:t>
      </w:r>
      <w:r w:rsidRPr="004B3E0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noProof/>
          <w:sz w:val="22"/>
          <w:szCs w:val="22"/>
        </w:rPr>
        <w:t>_____</w:t>
      </w:r>
      <w:r w:rsidRPr="006A65F3">
        <w:rPr>
          <w:rFonts w:ascii="Arial" w:hAnsi="Arial" w:cs="Arial"/>
          <w:b/>
          <w:bCs/>
          <w:noProof/>
          <w:sz w:val="22"/>
          <w:szCs w:val="22"/>
        </w:rPr>
        <w:t xml:space="preserve"> EUR</w:t>
      </w:r>
      <w:r w:rsidRPr="004B3E07">
        <w:rPr>
          <w:rFonts w:ascii="Arial" w:hAnsi="Arial" w:cs="Arial"/>
          <w:b/>
          <w:sz w:val="22"/>
          <w:szCs w:val="22"/>
        </w:rPr>
        <w:t xml:space="preserve">. </w:t>
      </w:r>
      <w:r w:rsidRPr="00B9515E">
        <w:rPr>
          <w:rFonts w:ascii="Arial" w:hAnsi="Arial" w:cs="Arial"/>
          <w:sz w:val="22"/>
          <w:szCs w:val="22"/>
        </w:rPr>
        <w:t xml:space="preserve">Sredstva so namenska in jih sme </w:t>
      </w:r>
      <w:r>
        <w:rPr>
          <w:rFonts w:ascii="Arial" w:hAnsi="Arial" w:cs="Arial"/>
          <w:sz w:val="22"/>
          <w:szCs w:val="22"/>
        </w:rPr>
        <w:t>društvo</w:t>
      </w:r>
      <w:r w:rsidRPr="00B9515E">
        <w:rPr>
          <w:rFonts w:ascii="Arial" w:hAnsi="Arial" w:cs="Arial"/>
          <w:sz w:val="22"/>
          <w:szCs w:val="22"/>
        </w:rPr>
        <w:t xml:space="preserve"> uporabiti samo za izvajanje programa. Neporabljen del sredstev se ne prenaša v naslednje proračunsko leto.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jc w:val="center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6. člen</w:t>
      </w:r>
    </w:p>
    <w:p w:rsidR="0030355B" w:rsidRDefault="0030355B" w:rsidP="0030355B">
      <w:pPr>
        <w:jc w:val="both"/>
        <w:rPr>
          <w:rFonts w:ascii="Arial" w:hAnsi="Arial"/>
          <w:bCs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Občina bo sredstva iz </w:t>
      </w:r>
      <w:r>
        <w:rPr>
          <w:rFonts w:ascii="Arial" w:hAnsi="Arial" w:cs="Arial"/>
          <w:sz w:val="22"/>
          <w:szCs w:val="22"/>
        </w:rPr>
        <w:t>5</w:t>
      </w:r>
      <w:r w:rsidRPr="004B3E07">
        <w:rPr>
          <w:rFonts w:ascii="Arial" w:hAnsi="Arial" w:cs="Arial"/>
          <w:sz w:val="22"/>
          <w:szCs w:val="22"/>
        </w:rPr>
        <w:t xml:space="preserve">. člena te pogodbe za izvedbo programa nakazala na transakcijski račun št. </w:t>
      </w:r>
      <w:r>
        <w:rPr>
          <w:rFonts w:ascii="Arial" w:hAnsi="Arial" w:cs="Arial"/>
          <w:noProof/>
          <w:sz w:val="22"/>
          <w:szCs w:val="22"/>
        </w:rPr>
        <w:t>_____________</w:t>
      </w:r>
      <w:r w:rsidRPr="004B3E07">
        <w:rPr>
          <w:rFonts w:ascii="Arial" w:hAnsi="Arial" w:cs="Arial"/>
          <w:noProof/>
          <w:sz w:val="22"/>
          <w:szCs w:val="22"/>
        </w:rPr>
        <w:t xml:space="preserve">, </w:t>
      </w:r>
      <w:r w:rsidRPr="004B3E07">
        <w:rPr>
          <w:rFonts w:ascii="Arial" w:hAnsi="Arial" w:cs="Arial"/>
          <w:sz w:val="22"/>
          <w:szCs w:val="22"/>
        </w:rPr>
        <w:t xml:space="preserve">30. dan po prejemu </w:t>
      </w:r>
      <w:r>
        <w:rPr>
          <w:rFonts w:ascii="Arial" w:hAnsi="Arial" w:cs="Arial"/>
          <w:sz w:val="22"/>
          <w:szCs w:val="22"/>
        </w:rPr>
        <w:t>e-</w:t>
      </w:r>
      <w:r w:rsidRPr="004B3E07">
        <w:rPr>
          <w:rFonts w:ascii="Arial" w:hAnsi="Arial" w:cs="Arial"/>
          <w:sz w:val="22"/>
          <w:szCs w:val="22"/>
        </w:rPr>
        <w:t>zahtevka z dokazili o izvedbi programa (potrdili o plačilu računov)</w:t>
      </w:r>
      <w:r>
        <w:rPr>
          <w:rFonts w:ascii="Arial" w:hAnsi="Arial" w:cs="Arial"/>
          <w:sz w:val="22"/>
          <w:szCs w:val="22"/>
        </w:rPr>
        <w:t xml:space="preserve">. </w:t>
      </w:r>
      <w:r w:rsidRPr="0030355B">
        <w:rPr>
          <w:rFonts w:ascii="Arial" w:hAnsi="Arial" w:cs="Arial"/>
          <w:b/>
          <w:sz w:val="22"/>
          <w:szCs w:val="22"/>
        </w:rPr>
        <w:t>E-z</w:t>
      </w:r>
      <w:r w:rsidRPr="0030355B">
        <w:rPr>
          <w:rFonts w:ascii="Arial" w:hAnsi="Arial"/>
          <w:b/>
          <w:sz w:val="22"/>
          <w:szCs w:val="22"/>
        </w:rPr>
        <w:t xml:space="preserve">ahtevek z dokazili mora občina prejeti najkasneje do </w:t>
      </w:r>
      <w:r w:rsidRPr="0030355B">
        <w:rPr>
          <w:rFonts w:ascii="Arial" w:hAnsi="Arial"/>
          <w:b/>
          <w:sz w:val="22"/>
          <w:szCs w:val="22"/>
          <w:u w:color="FFFF00"/>
        </w:rPr>
        <w:t>20</w:t>
      </w:r>
      <w:r w:rsidRPr="0030355B">
        <w:rPr>
          <w:rFonts w:ascii="Arial" w:hAnsi="Arial"/>
          <w:b/>
          <w:sz w:val="22"/>
          <w:szCs w:val="22"/>
          <w:u w:color="FFFF00"/>
        </w:rPr>
        <w:t>. 11. 20</w:t>
      </w:r>
      <w:r w:rsidRPr="0030355B">
        <w:rPr>
          <w:rFonts w:ascii="Arial" w:hAnsi="Arial"/>
          <w:b/>
          <w:sz w:val="22"/>
          <w:szCs w:val="22"/>
          <w:u w:color="FFFF00"/>
        </w:rPr>
        <w:t>20</w:t>
      </w:r>
      <w:r w:rsidRPr="00CA0A7E">
        <w:rPr>
          <w:rFonts w:ascii="Arial" w:hAnsi="Arial" w:cs="Arial"/>
          <w:sz w:val="22"/>
          <w:szCs w:val="22"/>
        </w:rPr>
        <w:t>.</w:t>
      </w:r>
      <w:r w:rsidRPr="00CA0A7E">
        <w:rPr>
          <w:rFonts w:ascii="Arial" w:hAnsi="Arial"/>
          <w:sz w:val="22"/>
          <w:szCs w:val="22"/>
        </w:rPr>
        <w:t xml:space="preserve"> E-zahtevek </w:t>
      </w:r>
      <w:r w:rsidRPr="00CA0A7E">
        <w:rPr>
          <w:rFonts w:ascii="Arial" w:hAnsi="Arial"/>
          <w:bCs/>
          <w:sz w:val="22"/>
          <w:szCs w:val="22"/>
        </w:rPr>
        <w:t>društvo vloži elektronsko preko uradne spletne</w:t>
      </w:r>
      <w:r w:rsidRPr="00B9515E">
        <w:rPr>
          <w:rFonts w:ascii="Arial" w:hAnsi="Arial"/>
          <w:bCs/>
          <w:sz w:val="22"/>
          <w:szCs w:val="22"/>
        </w:rPr>
        <w:t xml:space="preserve"> strani (povezava </w:t>
      </w:r>
      <w:hyperlink r:id="rId6" w:history="1">
        <w:r w:rsidRPr="00B9515E">
          <w:rPr>
            <w:rStyle w:val="Hiperpovezava"/>
            <w:rFonts w:ascii="Arial" w:hAnsi="Arial"/>
            <w:bCs/>
            <w:sz w:val="22"/>
            <w:szCs w:val="22"/>
          </w:rPr>
          <w:t>http://www.trebnje.si/E-zahtevek</w:t>
        </w:r>
      </w:hyperlink>
      <w:r w:rsidRPr="00B9515E">
        <w:rPr>
          <w:rFonts w:ascii="Arial" w:hAnsi="Arial"/>
          <w:bCs/>
          <w:sz w:val="22"/>
          <w:szCs w:val="22"/>
        </w:rPr>
        <w:t xml:space="preserve">). Po uspešno oddanem zahtevku prejme </w:t>
      </w:r>
      <w:r>
        <w:rPr>
          <w:rFonts w:ascii="Arial" w:hAnsi="Arial"/>
          <w:bCs/>
          <w:sz w:val="22"/>
          <w:szCs w:val="22"/>
        </w:rPr>
        <w:t>društvo</w:t>
      </w:r>
      <w:r w:rsidRPr="00B9515E">
        <w:rPr>
          <w:rFonts w:ascii="Arial" w:hAnsi="Arial"/>
          <w:bCs/>
          <w:sz w:val="22"/>
          <w:szCs w:val="22"/>
        </w:rPr>
        <w:t xml:space="preserve"> na</w:t>
      </w:r>
      <w:r>
        <w:rPr>
          <w:rFonts w:ascii="Arial" w:hAnsi="Arial"/>
          <w:bCs/>
          <w:sz w:val="22"/>
          <w:szCs w:val="22"/>
        </w:rPr>
        <w:t xml:space="preserve"> vpisan</w:t>
      </w:r>
      <w:r w:rsidRPr="00B9515E">
        <w:rPr>
          <w:rFonts w:ascii="Arial" w:hAnsi="Arial"/>
          <w:bCs/>
          <w:sz w:val="22"/>
          <w:szCs w:val="22"/>
        </w:rPr>
        <w:t xml:space="preserve"> elektronski naslov potrdilo o poslanem zahtevku. </w:t>
      </w: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</w:p>
    <w:p w:rsidR="0030355B" w:rsidRPr="00CC3F6E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  <w:r w:rsidRPr="00CC3F6E">
        <w:rPr>
          <w:rFonts w:ascii="Arial" w:hAnsi="Arial" w:cs="Arial"/>
          <w:iCs/>
          <w:sz w:val="22"/>
          <w:szCs w:val="22"/>
        </w:rPr>
        <w:t xml:space="preserve">V izjemnem primeru, ko med proračunskim letom Občinski svet Občine Trebnje spremeni proračun, zaradi česar ni mogoče realizirati pogodbe v predvidenem obsegu, se občina in </w:t>
      </w:r>
      <w:r>
        <w:rPr>
          <w:rFonts w:ascii="Arial" w:hAnsi="Arial" w:cs="Arial"/>
          <w:iCs/>
          <w:sz w:val="22"/>
          <w:szCs w:val="22"/>
        </w:rPr>
        <w:t>društvo</w:t>
      </w:r>
      <w:r w:rsidRPr="00CC3F6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 pisnim aneksom k pogodbi</w:t>
      </w:r>
      <w:r w:rsidRPr="00CC3F6E">
        <w:rPr>
          <w:rFonts w:ascii="Arial" w:hAnsi="Arial" w:cs="Arial"/>
          <w:iCs/>
          <w:sz w:val="22"/>
          <w:szCs w:val="22"/>
        </w:rPr>
        <w:t xml:space="preserve"> dogovorita za spremembo pogodbenih nalog oziroma za spremembo dinamike plačila. </w:t>
      </w:r>
      <w:r>
        <w:rPr>
          <w:rFonts w:ascii="Arial" w:hAnsi="Arial" w:cs="Arial"/>
          <w:iCs/>
          <w:sz w:val="22"/>
          <w:szCs w:val="22"/>
        </w:rPr>
        <w:t>Društvo</w:t>
      </w:r>
      <w:r w:rsidRPr="00CC3F6E">
        <w:rPr>
          <w:rFonts w:ascii="Arial" w:hAnsi="Arial" w:cs="Arial"/>
          <w:iCs/>
          <w:sz w:val="22"/>
          <w:szCs w:val="22"/>
        </w:rPr>
        <w:t xml:space="preserve"> je seznanjen</w:t>
      </w:r>
      <w:r>
        <w:rPr>
          <w:rFonts w:ascii="Arial" w:hAnsi="Arial" w:cs="Arial"/>
          <w:iCs/>
          <w:sz w:val="22"/>
          <w:szCs w:val="22"/>
        </w:rPr>
        <w:t>o</w:t>
      </w:r>
      <w:r w:rsidRPr="00CC3F6E">
        <w:rPr>
          <w:rFonts w:ascii="Arial" w:hAnsi="Arial" w:cs="Arial"/>
          <w:iCs/>
          <w:sz w:val="22"/>
          <w:szCs w:val="22"/>
        </w:rPr>
        <w:t xml:space="preserve"> z možnostjo uvedbe ukrepa </w:t>
      </w:r>
      <w:r w:rsidRPr="00CA0A7E">
        <w:rPr>
          <w:rFonts w:ascii="Arial" w:hAnsi="Arial" w:cs="Arial"/>
          <w:iCs/>
          <w:sz w:val="22"/>
          <w:szCs w:val="22"/>
        </w:rPr>
        <w:t>proporcionalnega zmanjšanja pravic porabe do višine 5%, skladno z Odlokom o pror</w:t>
      </w:r>
      <w:r>
        <w:rPr>
          <w:rFonts w:ascii="Arial" w:hAnsi="Arial" w:cs="Arial"/>
          <w:iCs/>
          <w:sz w:val="22"/>
          <w:szCs w:val="22"/>
        </w:rPr>
        <w:t>ačunu Občine Trebnje za leto 2020</w:t>
      </w:r>
      <w:r w:rsidRPr="00CA0A7E">
        <w:rPr>
          <w:rFonts w:ascii="Arial" w:hAnsi="Arial" w:cs="Arial"/>
          <w:iCs/>
          <w:sz w:val="22"/>
          <w:szCs w:val="22"/>
        </w:rPr>
        <w:t>. Vse druge potrebne dogovore v zvezi z realizacijo te pogodbe bosta pogodbeni stranki sklenili v obliki pisnih</w:t>
      </w:r>
      <w:r w:rsidRPr="00CC3F6E">
        <w:rPr>
          <w:rFonts w:ascii="Arial" w:hAnsi="Arial" w:cs="Arial"/>
          <w:iCs/>
          <w:sz w:val="22"/>
          <w:szCs w:val="22"/>
        </w:rPr>
        <w:t xml:space="preserve"> aneksov k tej pogodbi.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jc w:val="center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7. člen</w:t>
      </w: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Društvo</w:t>
      </w:r>
      <w:r w:rsidRPr="00B9515E">
        <w:rPr>
          <w:rFonts w:ascii="Arial" w:hAnsi="Arial"/>
          <w:sz w:val="22"/>
          <w:szCs w:val="22"/>
        </w:rPr>
        <w:t xml:space="preserve"> se zavezuje, da bo prireditve, dogodke, ki so sofinancirani po tej pogodbi pred izvedbo objavil v koledarju dogodkov na spletni strani </w:t>
      </w:r>
      <w:hyperlink r:id="rId7" w:history="1">
        <w:r w:rsidRPr="00B9515E">
          <w:rPr>
            <w:rStyle w:val="Hiperpovezava"/>
            <w:rFonts w:ascii="Arial" w:hAnsi="Arial"/>
            <w:sz w:val="22"/>
            <w:szCs w:val="22"/>
          </w:rPr>
          <w:t>http://www.mojaobcina.si/trebnje/</w:t>
        </w:r>
      </w:hyperlink>
      <w:r w:rsidRPr="00B9515E">
        <w:rPr>
          <w:rFonts w:ascii="Arial" w:hAnsi="Arial"/>
          <w:sz w:val="22"/>
          <w:szCs w:val="22"/>
        </w:rPr>
        <w:t xml:space="preserve"> ter v sedmih (7) dneh po dogodku na omenjeni spletni strani o tem objavil članek v dolžini najmanj 600 znakov (brez presledkov). </w:t>
      </w: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V primerih, ko program, dogodek oziroma prireditev organizira občina, se je </w:t>
      </w:r>
      <w:r>
        <w:rPr>
          <w:rFonts w:ascii="Arial" w:hAnsi="Arial"/>
          <w:sz w:val="22"/>
          <w:szCs w:val="22"/>
        </w:rPr>
        <w:t>društvo</w:t>
      </w:r>
      <w:r w:rsidRPr="00B9515E">
        <w:rPr>
          <w:rFonts w:ascii="Arial" w:hAnsi="Arial"/>
          <w:sz w:val="22"/>
          <w:szCs w:val="22"/>
        </w:rPr>
        <w:t xml:space="preserve"> na podlagi poziva občine dolžn</w:t>
      </w:r>
      <w:r>
        <w:rPr>
          <w:rFonts w:ascii="Arial" w:hAnsi="Arial"/>
          <w:sz w:val="22"/>
          <w:szCs w:val="22"/>
        </w:rPr>
        <w:t>o</w:t>
      </w:r>
      <w:r w:rsidRPr="00B9515E">
        <w:rPr>
          <w:rFonts w:ascii="Arial" w:hAnsi="Arial"/>
          <w:sz w:val="22"/>
          <w:szCs w:val="22"/>
        </w:rPr>
        <w:t xml:space="preserve"> odzvati na poziv in sodelovati pri izvedbi programa, projekta, dogodka oziroma prireditve občine.</w:t>
      </w: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V kolikor </w:t>
      </w:r>
      <w:r>
        <w:rPr>
          <w:rFonts w:ascii="Arial" w:hAnsi="Arial"/>
          <w:sz w:val="22"/>
          <w:szCs w:val="22"/>
        </w:rPr>
        <w:t>društvo</w:t>
      </w:r>
      <w:r w:rsidRPr="00B9515E">
        <w:rPr>
          <w:rFonts w:ascii="Arial" w:hAnsi="Arial"/>
          <w:sz w:val="22"/>
          <w:szCs w:val="22"/>
        </w:rPr>
        <w:t xml:space="preserve"> pogodbenih obveznosti, ki so navedene v tem členu, ne bo izpolnil</w:t>
      </w:r>
      <w:r>
        <w:rPr>
          <w:rFonts w:ascii="Arial" w:hAnsi="Arial"/>
          <w:sz w:val="22"/>
          <w:szCs w:val="22"/>
        </w:rPr>
        <w:t>o</w:t>
      </w:r>
      <w:r w:rsidRPr="00B9515E">
        <w:rPr>
          <w:rFonts w:ascii="Arial" w:hAnsi="Arial"/>
          <w:sz w:val="22"/>
          <w:szCs w:val="22"/>
        </w:rPr>
        <w:t xml:space="preserve">, bodo kršitve upoštevane pri kriterijih za višino sofinanciranja programov iz te </w:t>
      </w:r>
      <w:r>
        <w:rPr>
          <w:rFonts w:ascii="Arial" w:hAnsi="Arial"/>
          <w:sz w:val="22"/>
          <w:szCs w:val="22"/>
        </w:rPr>
        <w:t>pogodbe</w:t>
      </w:r>
      <w:r w:rsidRPr="00B9515E">
        <w:rPr>
          <w:rFonts w:ascii="Arial" w:hAnsi="Arial"/>
          <w:sz w:val="22"/>
          <w:szCs w:val="22"/>
        </w:rPr>
        <w:t xml:space="preserve"> v naslednjem letu.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8. člen</w:t>
      </w:r>
    </w:p>
    <w:p w:rsidR="0030355B" w:rsidRPr="004B3E07" w:rsidRDefault="0030355B" w:rsidP="0030355B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Za izvajanje pogodbenih določil te pogodbe je s strani občine zadolžena </w:t>
      </w:r>
      <w:r>
        <w:rPr>
          <w:rFonts w:ascii="Arial" w:hAnsi="Arial" w:cs="Arial"/>
          <w:sz w:val="22"/>
          <w:szCs w:val="22"/>
        </w:rPr>
        <w:t>Silva Kek, s strani društva pa predsednik društva</w:t>
      </w:r>
      <w:r w:rsidRPr="004B3E07">
        <w:rPr>
          <w:rFonts w:ascii="Arial" w:hAnsi="Arial" w:cs="Arial"/>
          <w:sz w:val="22"/>
          <w:szCs w:val="22"/>
        </w:rPr>
        <w:t>.</w:t>
      </w:r>
    </w:p>
    <w:p w:rsidR="0030355B" w:rsidRPr="004B3E07" w:rsidRDefault="0030355B" w:rsidP="0030355B">
      <w:pPr>
        <w:rPr>
          <w:rFonts w:ascii="Arial" w:hAnsi="Arial" w:cs="Arial"/>
          <w:sz w:val="22"/>
          <w:szCs w:val="22"/>
        </w:rPr>
      </w:pPr>
    </w:p>
    <w:p w:rsidR="0030355B" w:rsidRPr="004B3E07" w:rsidRDefault="0030355B" w:rsidP="003035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 xml:space="preserve">9. člen 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Pogodbeni stranki bosta medsebojne spore iz te pogodbe reševali sporazumno, v nasprotnem primeru pa </w:t>
      </w:r>
      <w:r>
        <w:rPr>
          <w:rFonts w:ascii="Arial" w:hAnsi="Arial" w:cs="Arial"/>
          <w:sz w:val="22"/>
          <w:szCs w:val="22"/>
        </w:rPr>
        <w:t>bo o sporu odločalo stvarno pristojno sodišče</w:t>
      </w:r>
      <w:r w:rsidRPr="004B3E07">
        <w:rPr>
          <w:rFonts w:ascii="Arial" w:hAnsi="Arial" w:cs="Arial"/>
          <w:sz w:val="22"/>
          <w:szCs w:val="22"/>
        </w:rPr>
        <w:t xml:space="preserve">. </w:t>
      </w:r>
    </w:p>
    <w:p w:rsidR="0030355B" w:rsidRPr="004B3E07" w:rsidRDefault="0030355B" w:rsidP="0030355B">
      <w:pPr>
        <w:jc w:val="both"/>
        <w:rPr>
          <w:rFonts w:ascii="Arial" w:hAnsi="Arial" w:cs="Arial"/>
          <w:sz w:val="22"/>
          <w:szCs w:val="22"/>
        </w:rPr>
      </w:pPr>
    </w:p>
    <w:p w:rsidR="0030355B" w:rsidRDefault="0030355B" w:rsidP="003035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10. člen</w:t>
      </w: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Pogodba prične veljati z dnem podpisa obeh pogodbenih strank, uporablja pa se za proračunsko leto </w:t>
      </w:r>
      <w:r>
        <w:rPr>
          <w:rFonts w:ascii="Arial" w:hAnsi="Arial"/>
          <w:sz w:val="22"/>
          <w:szCs w:val="22"/>
        </w:rPr>
        <w:t>2020</w:t>
      </w:r>
      <w:r w:rsidRPr="00B9515E">
        <w:rPr>
          <w:rFonts w:ascii="Arial" w:hAnsi="Arial"/>
          <w:sz w:val="22"/>
          <w:szCs w:val="22"/>
        </w:rPr>
        <w:t xml:space="preserve">. Pogodba je sestavljena v </w:t>
      </w:r>
      <w:r>
        <w:rPr>
          <w:rFonts w:ascii="Arial" w:hAnsi="Arial"/>
          <w:sz w:val="22"/>
          <w:szCs w:val="22"/>
        </w:rPr>
        <w:t>dveh (2</w:t>
      </w:r>
      <w:r w:rsidRPr="00B9515E"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>izvodih, od katerih obe stranki prejmeta</w:t>
      </w:r>
      <w:r w:rsidRPr="00B9515E">
        <w:rPr>
          <w:rFonts w:ascii="Arial" w:hAnsi="Arial"/>
          <w:sz w:val="22"/>
          <w:szCs w:val="22"/>
        </w:rPr>
        <w:t xml:space="preserve"> en (1) izvod.  </w:t>
      </w: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Številka: </w:t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  <w:t xml:space="preserve">Številka: </w:t>
      </w:r>
    </w:p>
    <w:p w:rsidR="0030355B" w:rsidRPr="00B9515E" w:rsidRDefault="0030355B" w:rsidP="0030355B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Datum:   </w:t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  <w:t xml:space="preserve">Datum:   </w:t>
      </w:r>
    </w:p>
    <w:p w:rsidR="0030355B" w:rsidRPr="00B9515E" w:rsidRDefault="0030355B" w:rsidP="0030355B">
      <w:pPr>
        <w:rPr>
          <w:rFonts w:ascii="Arial" w:hAnsi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9"/>
        <w:gridCol w:w="160"/>
        <w:gridCol w:w="4777"/>
      </w:tblGrid>
      <w:tr w:rsidR="0030355B" w:rsidRPr="00B9515E" w:rsidTr="00BD27BF">
        <w:trPr>
          <w:trHeight w:val="579"/>
        </w:trPr>
        <w:tc>
          <w:tcPr>
            <w:tcW w:w="4181" w:type="dxa"/>
          </w:tcPr>
          <w:p w:rsidR="0030355B" w:rsidRDefault="0030355B" w:rsidP="00BD27BF">
            <w:pPr>
              <w:rPr>
                <w:rFonts w:ascii="Arial" w:hAnsi="Arial"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Cs/>
                <w:noProof/>
                <w:sz w:val="22"/>
                <w:szCs w:val="22"/>
              </w:rPr>
              <w:t>____________</w:t>
            </w:r>
          </w:p>
          <w:p w:rsidR="0030355B" w:rsidRDefault="0030355B" w:rsidP="00BD27BF">
            <w:pPr>
              <w:rPr>
                <w:rFonts w:ascii="Arial" w:hAnsi="Arial"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Cs/>
                <w:noProof/>
                <w:sz w:val="22"/>
                <w:szCs w:val="22"/>
              </w:rPr>
              <w:t>_______________</w:t>
            </w:r>
          </w:p>
          <w:p w:rsidR="0030355B" w:rsidRPr="00B9515E" w:rsidRDefault="0030355B" w:rsidP="00BD27B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_____________</w:t>
            </w:r>
          </w:p>
        </w:tc>
        <w:tc>
          <w:tcPr>
            <w:tcW w:w="160" w:type="dxa"/>
          </w:tcPr>
          <w:p w:rsidR="0030355B" w:rsidRPr="00B9515E" w:rsidRDefault="0030355B" w:rsidP="00BD27BF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869" w:type="dxa"/>
          </w:tcPr>
          <w:p w:rsidR="0030355B" w:rsidRPr="00B9515E" w:rsidRDefault="0030355B" w:rsidP="00BD27B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  <w:p w:rsidR="0030355B" w:rsidRPr="00B9515E" w:rsidRDefault="0030355B" w:rsidP="00BD27B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9515E">
              <w:rPr>
                <w:rFonts w:ascii="Arial" w:hAnsi="Arial"/>
                <w:bCs/>
                <w:sz w:val="22"/>
                <w:szCs w:val="22"/>
              </w:rPr>
              <w:t>Alojzij Kastelic</w:t>
            </w:r>
          </w:p>
          <w:p w:rsidR="0030355B" w:rsidRPr="00B9515E" w:rsidRDefault="0030355B" w:rsidP="00BD27BF">
            <w:pPr>
              <w:pStyle w:val="Naslov1"/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 w:rsidRPr="00B9515E">
              <w:rPr>
                <w:rFonts w:ascii="Arial" w:hAnsi="Arial"/>
                <w:b w:val="0"/>
                <w:sz w:val="22"/>
                <w:szCs w:val="22"/>
              </w:rPr>
              <w:t>ŽUPAN</w:t>
            </w:r>
          </w:p>
        </w:tc>
      </w:tr>
    </w:tbl>
    <w:p w:rsidR="007D433E" w:rsidRDefault="007D433E"/>
    <w:sectPr w:rsidR="007D433E" w:rsidSect="0030355B">
      <w:pgSz w:w="11900" w:h="16840" w:code="9"/>
      <w:pgMar w:top="1417" w:right="1417" w:bottom="1417" w:left="1417" w:header="964" w:footer="79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7282"/>
    <w:multiLevelType w:val="hybridMultilevel"/>
    <w:tmpl w:val="60588AA4"/>
    <w:lvl w:ilvl="0" w:tplc="7786E9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7417F13"/>
    <w:multiLevelType w:val="hybridMultilevel"/>
    <w:tmpl w:val="A78652EE"/>
    <w:lvl w:ilvl="0" w:tplc="B1F468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5B"/>
    <w:rsid w:val="0030355B"/>
    <w:rsid w:val="007D433E"/>
    <w:rsid w:val="00D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EE51F-E443-467A-B864-423F6525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0355B"/>
    <w:pPr>
      <w:keepNext/>
      <w:outlineLvl w:val="0"/>
    </w:pPr>
    <w:rPr>
      <w:rFonts w:ascii="Garamond" w:hAnsi="Garamond" w:cs="Arial"/>
      <w:b/>
      <w:bCs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0355B"/>
    <w:rPr>
      <w:rFonts w:ascii="Garamond" w:eastAsia="Times New Roman" w:hAnsi="Garamond" w:cs="Arial"/>
      <w:b/>
      <w:bCs/>
      <w:i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30355B"/>
    <w:pPr>
      <w:jc w:val="both"/>
    </w:pPr>
    <w:rPr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30355B"/>
    <w:rPr>
      <w:rFonts w:ascii="Times New Roman" w:eastAsia="Times New Roman" w:hAnsi="Times New Roman" w:cs="Times New Roman"/>
      <w:sz w:val="24"/>
      <w:szCs w:val="20"/>
    </w:rPr>
  </w:style>
  <w:style w:type="character" w:styleId="Hiperpovezava">
    <w:name w:val="Hyperlink"/>
    <w:basedOn w:val="Privzetapisavaodstavka"/>
    <w:semiHidden/>
    <w:rsid w:val="00303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jaobcina.si/treb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/E-zahtevek" TargetMode="External"/><Relationship Id="rId5" Type="http://schemas.openxmlformats.org/officeDocument/2006/relationships/hyperlink" Target="http://www.trebnje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KEK</dc:creator>
  <cp:keywords/>
  <dc:description/>
  <cp:lastModifiedBy>Silva KEK</cp:lastModifiedBy>
  <cp:revision>1</cp:revision>
  <dcterms:created xsi:type="dcterms:W3CDTF">2020-01-13T09:46:00Z</dcterms:created>
  <dcterms:modified xsi:type="dcterms:W3CDTF">2020-01-13T09:52:00Z</dcterms:modified>
</cp:coreProperties>
</file>