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7" w:rsidRDefault="00765865" w:rsidP="006538C7">
      <w:pPr>
        <w:pStyle w:val="PODNASLOV"/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REFERENČNI POSLI GOSPODARSKEGA SUBJEKTA</w:t>
      </w:r>
    </w:p>
    <w:p w:rsidR="00765865" w:rsidRPr="00765865" w:rsidRDefault="00765865" w:rsidP="00765865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olor w:val="auto"/>
          <w:sz w:val="16"/>
          <w:szCs w:val="16"/>
          <w:u w:val="none"/>
        </w:rPr>
      </w:pPr>
      <w:r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P</w:t>
      </w:r>
      <w:r w:rsidRPr="00765865">
        <w:rPr>
          <w:rFonts w:ascii="Century Gothic" w:hAnsi="Century Gothic" w:cs="Arial"/>
          <w:b w:val="0"/>
          <w:caps w:val="0"/>
          <w:color w:val="auto"/>
          <w:sz w:val="16"/>
          <w:szCs w:val="16"/>
          <w:u w:val="none"/>
        </w:rPr>
        <w:t>onudnik obrazec kopira glede na število referenčnih poslov.</w:t>
      </w:r>
    </w:p>
    <w:p w:rsidR="00765865" w:rsidRDefault="00765865" w:rsidP="00856D1D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olor w:val="auto"/>
          <w:sz w:val="16"/>
          <w:szCs w:val="16"/>
          <w:u w:val="none"/>
        </w:rPr>
      </w:pP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2648"/>
        <w:gridCol w:w="6249"/>
      </w:tblGrid>
      <w:tr w:rsidR="00765865" w:rsidRPr="00672194" w:rsidTr="00BC595C">
        <w:trPr>
          <w:trHeight w:val="1003"/>
        </w:trPr>
        <w:tc>
          <w:tcPr>
            <w:tcW w:w="2648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IZVAJALEC </w:t>
            </w:r>
          </w:p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REFERENČNEGA POSLA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</w:p>
        </w:tc>
      </w:tr>
      <w:tr w:rsidR="00765865" w:rsidRPr="00672194" w:rsidTr="00D75687">
        <w:trPr>
          <w:trHeight w:val="983"/>
        </w:trPr>
        <w:tc>
          <w:tcPr>
            <w:tcW w:w="2693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NAROČNIK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</w:p>
        </w:tc>
      </w:tr>
      <w:tr w:rsidR="00765865" w:rsidRPr="00672194" w:rsidTr="00D75687">
        <w:trPr>
          <w:trHeight w:val="976"/>
        </w:trPr>
        <w:tc>
          <w:tcPr>
            <w:tcW w:w="2693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NAZIV POSLA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</w:p>
        </w:tc>
      </w:tr>
      <w:tr w:rsidR="00765865" w:rsidRPr="00672194" w:rsidTr="00D75687">
        <w:trPr>
          <w:trHeight w:val="976"/>
        </w:trPr>
        <w:tc>
          <w:tcPr>
            <w:tcW w:w="2693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olor w:val="595959" w:themeColor="text1" w:themeTint="A6"/>
              </w:rPr>
              <w:t>DATUM DOKONČANJA POSLA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</w:p>
        </w:tc>
      </w:tr>
      <w:tr w:rsidR="00765865" w:rsidRPr="00672194" w:rsidTr="00765865">
        <w:trPr>
          <w:trHeight w:val="2139"/>
        </w:trPr>
        <w:tc>
          <w:tcPr>
            <w:tcW w:w="2693" w:type="dxa"/>
            <w:shd w:val="clear" w:color="auto" w:fill="auto"/>
            <w:vAlign w:val="center"/>
          </w:tcPr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predmet / opis posla</w:t>
            </w: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</w:p>
        </w:tc>
      </w:tr>
      <w:tr w:rsidR="00765865" w:rsidRPr="00672194" w:rsidTr="00765865">
        <w:trPr>
          <w:trHeight w:val="1007"/>
        </w:trPr>
        <w:tc>
          <w:tcPr>
            <w:tcW w:w="2681" w:type="dxa"/>
            <w:shd w:val="clear" w:color="auto" w:fill="auto"/>
            <w:vAlign w:val="center"/>
          </w:tcPr>
          <w:p w:rsidR="00765865" w:rsidRDefault="00765865" w:rsidP="00765865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765865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Vrednost posla</w:t>
            </w:r>
            <w:r w:rsidR="00BC595C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 oz. že izvedenih del</w:t>
            </w:r>
          </w:p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(EUR </w:t>
            </w:r>
            <w:r>
              <w:rPr>
                <w:rFonts w:ascii="Century Gothic" w:eastAsiaTheme="minorEastAsia" w:hAnsi="Century Gothic"/>
                <w:color w:val="595959" w:themeColor="text1" w:themeTint="A6"/>
                <w:szCs w:val="20"/>
              </w:rPr>
              <w:t>brez</w:t>
            </w:r>
            <w:r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 DDV)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spacing w:after="120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</w:p>
        </w:tc>
      </w:tr>
      <w:tr w:rsidR="00765865" w:rsidRPr="00672194" w:rsidTr="00BC595C">
        <w:trPr>
          <w:trHeight w:val="1064"/>
        </w:trPr>
        <w:tc>
          <w:tcPr>
            <w:tcW w:w="2648" w:type="dxa"/>
            <w:shd w:val="clear" w:color="auto" w:fill="auto"/>
            <w:vAlign w:val="center"/>
          </w:tcPr>
          <w:p w:rsidR="00765865" w:rsidRPr="00672194" w:rsidRDefault="00765865" w:rsidP="00D75687">
            <w:pPr>
              <w:keepNext/>
              <w:keepLines/>
              <w:tabs>
                <w:tab w:val="left" w:pos="5800"/>
              </w:tabs>
              <w:jc w:val="right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OSEBA NAROČNIKA, KI LAHKO POTRDI REFERENČNI POSEL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Naziv: </w:t>
            </w:r>
          </w:p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 xml:space="preserve">Tel: </w:t>
            </w:r>
          </w:p>
          <w:p w:rsidR="00765865" w:rsidRPr="00672194" w:rsidRDefault="00765865" w:rsidP="00765865">
            <w:pPr>
              <w:keepNext/>
              <w:keepLines/>
              <w:tabs>
                <w:tab w:val="left" w:pos="5800"/>
              </w:tabs>
              <w:spacing w:before="240" w:after="240"/>
              <w:outlineLvl w:val="0"/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</w:pPr>
            <w:r w:rsidRPr="00672194">
              <w:rPr>
                <w:rFonts w:ascii="Century Gothic" w:eastAsiaTheme="minorEastAsia" w:hAnsi="Century Gothic"/>
                <w:caps/>
                <w:color w:val="595959" w:themeColor="text1" w:themeTint="A6"/>
                <w:szCs w:val="20"/>
              </w:rPr>
              <w:t>E-mail:</w:t>
            </w:r>
          </w:p>
        </w:tc>
      </w:tr>
    </w:tbl>
    <w:p w:rsidR="00765865" w:rsidRPr="00765865" w:rsidRDefault="00765865" w:rsidP="00856D1D">
      <w:pPr>
        <w:pStyle w:val="PODNASLOV"/>
        <w:spacing w:after="0"/>
        <w:ind w:left="0" w:firstLine="0"/>
        <w:jc w:val="both"/>
        <w:rPr>
          <w:rFonts w:ascii="Century Gothic" w:hAnsi="Century Gothic" w:cs="Arial"/>
          <w:b w:val="0"/>
          <w:color w:val="auto"/>
          <w:sz w:val="16"/>
          <w:szCs w:val="16"/>
          <w:u w:val="none"/>
        </w:rPr>
      </w:pPr>
    </w:p>
    <w:sectPr w:rsidR="00765865" w:rsidRPr="00765865" w:rsidSect="006538C7">
      <w:headerReference w:type="default" r:id="rId7"/>
      <w:pgSz w:w="11906" w:h="16838"/>
      <w:pgMar w:top="1417" w:right="1416" w:bottom="1417" w:left="1417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C8" w:rsidRPr="00EC6066" w:rsidRDefault="00071BC8" w:rsidP="006538C7">
      <w:r>
        <w:separator/>
      </w:r>
    </w:p>
  </w:endnote>
  <w:endnote w:type="continuationSeparator" w:id="0">
    <w:p w:rsidR="00071BC8" w:rsidRPr="00EC6066" w:rsidRDefault="00071BC8" w:rsidP="0065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C8" w:rsidRPr="00EC6066" w:rsidRDefault="00071BC8" w:rsidP="006538C7">
      <w:r>
        <w:separator/>
      </w:r>
    </w:p>
  </w:footnote>
  <w:footnote w:type="continuationSeparator" w:id="0">
    <w:p w:rsidR="00071BC8" w:rsidRPr="00EC6066" w:rsidRDefault="00071BC8" w:rsidP="0065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7" w:rsidRPr="00BC595C" w:rsidRDefault="006538C7" w:rsidP="006538C7">
    <w:pPr>
      <w:pStyle w:val="PODPODNASLOV"/>
      <w:numPr>
        <w:ilvl w:val="0"/>
        <w:numId w:val="0"/>
      </w:numPr>
      <w:spacing w:after="0"/>
      <w:ind w:right="1"/>
      <w:jc w:val="right"/>
      <w:outlineLvl w:val="0"/>
      <w:rPr>
        <w:rFonts w:ascii="Century Gothic" w:hAnsi="Century Gothic"/>
        <w:color w:val="A9C938"/>
        <w:szCs w:val="24"/>
      </w:rPr>
    </w:pPr>
    <w:r w:rsidRPr="00BC595C">
      <w:rPr>
        <w:rFonts w:ascii="Century Gothic" w:hAnsi="Century Gothic"/>
        <w:color w:val="A9C938"/>
        <w:szCs w:val="24"/>
      </w:rPr>
      <w:t>športni park trebnje – igrišče</w:t>
    </w:r>
  </w:p>
  <w:p w:rsidR="006538C7" w:rsidRPr="00BC595C" w:rsidRDefault="00856D1D" w:rsidP="006538C7">
    <w:pPr>
      <w:pStyle w:val="NASLOV40ptGRAY"/>
      <w:spacing w:after="0"/>
      <w:jc w:val="right"/>
      <w:rPr>
        <w:color w:val="7F7F7F" w:themeColor="text1" w:themeTint="80"/>
      </w:rPr>
    </w:pPr>
    <w:r w:rsidRPr="00BC595C">
      <w:rPr>
        <w:rFonts w:ascii="Century Gothic" w:hAnsi="Century Gothic"/>
        <w:color w:val="7F7F7F" w:themeColor="text1" w:themeTint="80"/>
        <w:sz w:val="20"/>
        <w:szCs w:val="24"/>
      </w:rPr>
      <w:t>OBR-</w:t>
    </w:r>
    <w:r w:rsidR="00765865" w:rsidRPr="00BC595C">
      <w:rPr>
        <w:rFonts w:ascii="Century Gothic" w:hAnsi="Century Gothic"/>
        <w:color w:val="7F7F7F" w:themeColor="text1" w:themeTint="80"/>
        <w:sz w:val="20"/>
        <w:szCs w:val="24"/>
      </w:rPr>
      <w:t>REFERENČNI POSLI GOSPODARSKEGA SUBJEKTA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7"/>
    <w:rsid w:val="00021AA5"/>
    <w:rsid w:val="000505C0"/>
    <w:rsid w:val="00071BC8"/>
    <w:rsid w:val="00226C77"/>
    <w:rsid w:val="00274C0A"/>
    <w:rsid w:val="002B2E4B"/>
    <w:rsid w:val="003375EC"/>
    <w:rsid w:val="003A0996"/>
    <w:rsid w:val="004636CB"/>
    <w:rsid w:val="0060300B"/>
    <w:rsid w:val="006538C7"/>
    <w:rsid w:val="00672451"/>
    <w:rsid w:val="00765865"/>
    <w:rsid w:val="00856D1D"/>
    <w:rsid w:val="00901AF9"/>
    <w:rsid w:val="00AF2E37"/>
    <w:rsid w:val="00BC595C"/>
    <w:rsid w:val="00D36484"/>
    <w:rsid w:val="00F15A74"/>
    <w:rsid w:val="00FD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-mrea">
    <w:name w:val="Table Grid"/>
    <w:basedOn w:val="Navadnatabela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2018-06-27T19:26:00Z</dcterms:created>
  <dcterms:modified xsi:type="dcterms:W3CDTF">2018-06-28T12:12:00Z</dcterms:modified>
</cp:coreProperties>
</file>