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CE" w:rsidRPr="0094195D" w:rsidRDefault="008A09CE" w:rsidP="0094195D">
      <w:pPr>
        <w:spacing w:line="360" w:lineRule="atLeast"/>
        <w:ind w:left="0"/>
        <w:rPr>
          <w:rFonts w:ascii="Arial" w:hAnsi="Arial" w:cs="Arial"/>
          <w:bCs/>
          <w:sz w:val="22"/>
          <w:szCs w:val="22"/>
        </w:rPr>
      </w:pPr>
    </w:p>
    <w:p w:rsidR="008A09CE" w:rsidRDefault="008A09CE" w:rsidP="000E5457">
      <w:pPr>
        <w:jc w:val="left"/>
        <w:rPr>
          <w:rFonts w:ascii="Arial" w:hAnsi="Arial" w:cs="Arial"/>
          <w:sz w:val="22"/>
          <w:szCs w:val="22"/>
        </w:rPr>
      </w:pPr>
    </w:p>
    <w:p w:rsidR="00013D4E" w:rsidRDefault="00013D4E" w:rsidP="00013D4E">
      <w:pPr>
        <w:jc w:val="center"/>
        <w:rPr>
          <w:rFonts w:ascii="Arial" w:hAnsi="Arial" w:cs="Arial"/>
          <w:b/>
          <w:sz w:val="22"/>
          <w:szCs w:val="22"/>
        </w:rPr>
      </w:pPr>
      <w:r w:rsidRPr="00013D4E">
        <w:rPr>
          <w:rFonts w:ascii="Arial" w:hAnsi="Arial" w:cs="Arial"/>
          <w:b/>
          <w:sz w:val="22"/>
          <w:szCs w:val="22"/>
        </w:rPr>
        <w:t xml:space="preserve">- </w:t>
      </w:r>
      <w:r w:rsidR="00E75017">
        <w:rPr>
          <w:rFonts w:ascii="Arial" w:hAnsi="Arial" w:cs="Arial"/>
          <w:b/>
          <w:sz w:val="22"/>
          <w:szCs w:val="22"/>
        </w:rPr>
        <w:t>8</w:t>
      </w:r>
      <w:r w:rsidRPr="00013D4E">
        <w:rPr>
          <w:rFonts w:ascii="Arial" w:hAnsi="Arial" w:cs="Arial"/>
          <w:b/>
          <w:sz w:val="22"/>
          <w:szCs w:val="22"/>
        </w:rPr>
        <w:t>.1. INFORMATIVNI SEZNAM »PREDRAČUN«</w:t>
      </w:r>
    </w:p>
    <w:p w:rsidR="00013D4E" w:rsidRPr="00930B0C" w:rsidRDefault="00930B0C" w:rsidP="00930B0C">
      <w:pPr>
        <w:tabs>
          <w:tab w:val="left" w:pos="5265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13D4E" w:rsidRDefault="00013D4E" w:rsidP="00013D4E">
      <w:pPr>
        <w:rPr>
          <w:sz w:val="18"/>
          <w:szCs w:val="18"/>
        </w:rPr>
      </w:pPr>
    </w:p>
    <w:p w:rsidR="00AA1A72" w:rsidRPr="005D510B" w:rsidRDefault="00AA1A72" w:rsidP="00013D4E">
      <w:pPr>
        <w:rPr>
          <w:sz w:val="18"/>
          <w:szCs w:val="18"/>
        </w:rPr>
      </w:pPr>
    </w:p>
    <w:p w:rsidR="00013D4E" w:rsidRPr="005D510B" w:rsidRDefault="00013D4E" w:rsidP="00013D4E">
      <w:pPr>
        <w:rPr>
          <w:rFonts w:ascii="Arial" w:hAnsi="Arial" w:cs="Arial"/>
          <w:b/>
          <w:sz w:val="18"/>
          <w:szCs w:val="18"/>
        </w:rPr>
      </w:pPr>
      <w:r w:rsidRPr="005D510B">
        <w:rPr>
          <w:rFonts w:ascii="Arial" w:hAnsi="Arial" w:cs="Arial"/>
          <w:b/>
          <w:sz w:val="18"/>
          <w:szCs w:val="18"/>
          <w:u w:val="single"/>
        </w:rPr>
        <w:t xml:space="preserve">           INFORMATIVNI SEZNAM »PREDRAČUN«</w:t>
      </w:r>
      <w:r w:rsidR="00AA1A72">
        <w:rPr>
          <w:rFonts w:ascii="Arial" w:hAnsi="Arial" w:cs="Arial"/>
          <w:b/>
          <w:sz w:val="18"/>
          <w:szCs w:val="18"/>
          <w:u w:val="single"/>
        </w:rPr>
        <w:t xml:space="preserve"> za SKLOP 1 </w:t>
      </w:r>
      <w:r w:rsidR="00A12C53">
        <w:rPr>
          <w:rFonts w:ascii="Arial" w:hAnsi="Arial" w:cs="Arial"/>
          <w:b/>
          <w:sz w:val="18"/>
          <w:szCs w:val="18"/>
          <w:u w:val="single"/>
        </w:rPr>
        <w:t>–</w:t>
      </w:r>
      <w:r w:rsidR="00AA1A72">
        <w:rPr>
          <w:rFonts w:ascii="Arial" w:hAnsi="Arial" w:cs="Arial"/>
          <w:b/>
          <w:sz w:val="18"/>
          <w:szCs w:val="18"/>
          <w:u w:val="single"/>
        </w:rPr>
        <w:t xml:space="preserve"> PAPIR</w:t>
      </w:r>
      <w:r w:rsidRPr="005D510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013D4E" w:rsidRPr="005D510B" w:rsidRDefault="00013D4E" w:rsidP="00013D4E">
      <w:pPr>
        <w:rPr>
          <w:rFonts w:ascii="Arial" w:hAnsi="Arial" w:cs="Arial"/>
          <w:sz w:val="18"/>
          <w:szCs w:val="18"/>
        </w:rPr>
      </w:pPr>
      <w:r w:rsidRPr="005D510B">
        <w:rPr>
          <w:rFonts w:ascii="Arial" w:hAnsi="Arial" w:cs="Arial"/>
          <w:sz w:val="18"/>
          <w:szCs w:val="18"/>
        </w:rPr>
        <w:t>navedene količine v informativnem seznamu so predvidene količine</w:t>
      </w:r>
    </w:p>
    <w:p w:rsidR="00013D4E" w:rsidRPr="00AA1A72" w:rsidRDefault="00D35912" w:rsidP="00AA1A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13D4E" w:rsidRPr="005D510B">
        <w:rPr>
          <w:rFonts w:ascii="Arial" w:hAnsi="Arial" w:cs="Arial"/>
          <w:sz w:val="18"/>
          <w:szCs w:val="18"/>
        </w:rPr>
        <w:t xml:space="preserve">  blaga </w:t>
      </w:r>
      <w:r w:rsidR="00013D4E" w:rsidRPr="005D510B">
        <w:rPr>
          <w:rFonts w:ascii="Arial" w:hAnsi="Arial" w:cs="Arial"/>
          <w:b/>
          <w:sz w:val="18"/>
          <w:szCs w:val="18"/>
        </w:rPr>
        <w:t>za</w:t>
      </w:r>
      <w:r w:rsidR="00013D4E" w:rsidRPr="005D510B">
        <w:rPr>
          <w:rFonts w:ascii="Arial" w:hAnsi="Arial" w:cs="Arial"/>
          <w:sz w:val="18"/>
          <w:szCs w:val="18"/>
        </w:rPr>
        <w:t xml:space="preserve"> </w:t>
      </w:r>
      <w:r w:rsidR="00013D4E" w:rsidRPr="005D510B">
        <w:rPr>
          <w:rFonts w:ascii="Arial" w:hAnsi="Arial" w:cs="Arial"/>
          <w:b/>
          <w:sz w:val="18"/>
          <w:szCs w:val="18"/>
        </w:rPr>
        <w:t xml:space="preserve">obdobje </w:t>
      </w:r>
      <w:r>
        <w:rPr>
          <w:rFonts w:ascii="Arial" w:hAnsi="Arial" w:cs="Arial"/>
          <w:b/>
          <w:sz w:val="18"/>
          <w:szCs w:val="18"/>
        </w:rPr>
        <w:t xml:space="preserve">od </w:t>
      </w:r>
      <w:r w:rsidR="00770B0E">
        <w:rPr>
          <w:rFonts w:ascii="Arial" w:hAnsi="Arial" w:cs="Arial"/>
          <w:b/>
          <w:sz w:val="18"/>
          <w:szCs w:val="18"/>
        </w:rPr>
        <w:t>1.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94195D">
        <w:rPr>
          <w:rFonts w:ascii="Arial" w:hAnsi="Arial" w:cs="Arial"/>
          <w:b/>
          <w:sz w:val="18"/>
          <w:szCs w:val="18"/>
        </w:rPr>
        <w:t>1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70B0E">
        <w:rPr>
          <w:rFonts w:ascii="Arial" w:hAnsi="Arial" w:cs="Arial"/>
          <w:b/>
          <w:sz w:val="18"/>
          <w:szCs w:val="18"/>
        </w:rPr>
        <w:t>201</w:t>
      </w:r>
      <w:r w:rsidR="0094195D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do </w:t>
      </w:r>
      <w:r w:rsidR="00E178D0">
        <w:rPr>
          <w:rFonts w:ascii="Arial" w:hAnsi="Arial" w:cs="Arial"/>
          <w:b/>
          <w:sz w:val="18"/>
          <w:szCs w:val="18"/>
        </w:rPr>
        <w:t>3</w:t>
      </w:r>
      <w:r w:rsidR="0094195D">
        <w:rPr>
          <w:rFonts w:ascii="Arial" w:hAnsi="Arial" w:cs="Arial"/>
          <w:b/>
          <w:sz w:val="18"/>
          <w:szCs w:val="18"/>
        </w:rPr>
        <w:t>0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94195D">
        <w:rPr>
          <w:rFonts w:ascii="Arial" w:hAnsi="Arial" w:cs="Arial"/>
          <w:b/>
          <w:sz w:val="18"/>
          <w:szCs w:val="18"/>
        </w:rPr>
        <w:t>6</w:t>
      </w:r>
      <w:r w:rsidR="00770B0E"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770B0E">
        <w:rPr>
          <w:rFonts w:ascii="Arial" w:hAnsi="Arial" w:cs="Arial"/>
          <w:b/>
          <w:sz w:val="18"/>
          <w:szCs w:val="18"/>
        </w:rPr>
        <w:t>201</w:t>
      </w:r>
      <w:r w:rsidR="0094195D">
        <w:rPr>
          <w:rFonts w:ascii="Arial" w:hAnsi="Arial" w:cs="Arial"/>
          <w:b/>
          <w:sz w:val="18"/>
          <w:szCs w:val="18"/>
        </w:rPr>
        <w:t>7</w:t>
      </w:r>
    </w:p>
    <w:p w:rsidR="00013D4E" w:rsidRDefault="00013D4E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6029CD">
      <w:pPr>
        <w:ind w:left="0"/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tbl>
      <w:tblPr>
        <w:tblW w:w="14588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467"/>
        <w:gridCol w:w="2335"/>
        <w:gridCol w:w="774"/>
        <w:gridCol w:w="1189"/>
        <w:gridCol w:w="932"/>
        <w:gridCol w:w="1207"/>
        <w:gridCol w:w="862"/>
        <w:gridCol w:w="1064"/>
      </w:tblGrid>
      <w:tr w:rsidR="0094195D" w:rsidRPr="00AD2376" w:rsidTr="0094195D">
        <w:tc>
          <w:tcPr>
            <w:tcW w:w="758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Zap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. St. 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Tip/vrsta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artikla/ime </w:t>
            </w: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proizv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(kjer je navedba kot npr. je komercialni naziv obvezen)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Enota</w:t>
            </w: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mere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Ocenjena količina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Cena na enoto</w:t>
            </w: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brez DDV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94195D" w:rsidP="00464D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ocenjeno kol. </w:t>
            </w:r>
            <w:r w:rsidR="00464DB4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>rez DDV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enoto z DDV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0C0C0C"/>
          </w:tcPr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94195D" w:rsidP="006542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ocenjeno kol. Z DDV</w:t>
            </w:r>
          </w:p>
        </w:tc>
      </w:tr>
      <w:tr w:rsidR="0094195D" w:rsidRPr="00AD2376" w:rsidTr="0094195D">
        <w:tc>
          <w:tcPr>
            <w:tcW w:w="758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5467" w:type="dxa"/>
            <w:shd w:val="clear" w:color="auto" w:fill="E6E6E6"/>
          </w:tcPr>
          <w:p w:rsidR="0094195D" w:rsidRPr="00AD2376" w:rsidRDefault="0094195D" w:rsidP="00AA1A72">
            <w:pPr>
              <w:ind w:right="-139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Papir </w:t>
            </w:r>
          </w:p>
        </w:tc>
        <w:tc>
          <w:tcPr>
            <w:tcW w:w="2335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6542B1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  <w:tr w:rsidR="0094195D" w:rsidRPr="00AD2376" w:rsidTr="0094195D">
        <w:tc>
          <w:tcPr>
            <w:tcW w:w="758" w:type="dxa"/>
            <w:shd w:val="clear" w:color="auto" w:fill="auto"/>
          </w:tcPr>
          <w:p w:rsidR="0094195D" w:rsidRPr="00AD2376" w:rsidRDefault="0094195D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67" w:type="dxa"/>
            <w:shd w:val="clear" w:color="auto" w:fill="auto"/>
          </w:tcPr>
          <w:p w:rsidR="0094195D" w:rsidRPr="00AD2376" w:rsidRDefault="0094195D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Papir A4 80 gr.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AD2376"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2335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94195D" w:rsidRPr="00AD2376" w:rsidRDefault="00F41719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94195D"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 w:rsidR="0094195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189" w:type="dxa"/>
            <w:shd w:val="clear" w:color="auto" w:fill="auto"/>
          </w:tcPr>
          <w:p w:rsidR="0094195D" w:rsidRPr="00AD2376" w:rsidRDefault="0094195D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3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94195D">
        <w:tc>
          <w:tcPr>
            <w:tcW w:w="758" w:type="dxa"/>
            <w:shd w:val="clear" w:color="auto" w:fill="auto"/>
          </w:tcPr>
          <w:p w:rsidR="0094195D" w:rsidRPr="00AD2376" w:rsidRDefault="0094195D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67" w:type="dxa"/>
            <w:shd w:val="clear" w:color="auto" w:fill="auto"/>
          </w:tcPr>
          <w:p w:rsidR="0094195D" w:rsidRPr="00AD2376" w:rsidRDefault="0094195D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Papir A4 100 gr.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D2376">
              <w:rPr>
                <w:rFonts w:ascii="Arial" w:hAnsi="Arial" w:cs="Arial"/>
                <w:sz w:val="18"/>
                <w:szCs w:val="18"/>
              </w:rPr>
              <w:t>a barvno tiskanje 1/500</w:t>
            </w:r>
          </w:p>
        </w:tc>
        <w:tc>
          <w:tcPr>
            <w:tcW w:w="2335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94195D" w:rsidRDefault="00F41719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94195D" w:rsidRDefault="0094195D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94195D">
        <w:tc>
          <w:tcPr>
            <w:tcW w:w="758" w:type="dxa"/>
            <w:shd w:val="clear" w:color="auto" w:fill="auto"/>
          </w:tcPr>
          <w:p w:rsidR="0094195D" w:rsidRDefault="0094195D" w:rsidP="00AA1A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67" w:type="dxa"/>
            <w:shd w:val="clear" w:color="auto" w:fill="auto"/>
          </w:tcPr>
          <w:p w:rsidR="0094195D" w:rsidRPr="00AD2376" w:rsidRDefault="0094195D" w:rsidP="000E569D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Papir A3 80 gr. Bel za kopiranje 1/500</w:t>
            </w:r>
          </w:p>
        </w:tc>
        <w:tc>
          <w:tcPr>
            <w:tcW w:w="2335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94195D" w:rsidRDefault="00F41719" w:rsidP="00654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94195D"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 w:rsidR="009419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94195D" w:rsidRDefault="0094195D" w:rsidP="00654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654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29CD" w:rsidRDefault="006029CD" w:rsidP="00FA7D0A">
      <w:pPr>
        <w:ind w:left="0"/>
        <w:rPr>
          <w:rFonts w:ascii="Arial" w:hAnsi="Arial" w:cs="Arial"/>
          <w:sz w:val="20"/>
          <w:szCs w:val="20"/>
        </w:rPr>
      </w:pPr>
    </w:p>
    <w:p w:rsidR="00A12C53" w:rsidRDefault="00A12C53" w:rsidP="00FA7D0A">
      <w:pPr>
        <w:ind w:left="0"/>
        <w:rPr>
          <w:rFonts w:ascii="Arial" w:hAnsi="Arial" w:cs="Arial"/>
          <w:sz w:val="20"/>
          <w:szCs w:val="20"/>
        </w:rPr>
      </w:pPr>
    </w:p>
    <w:p w:rsidR="00A12C53" w:rsidRDefault="00A12C53" w:rsidP="00FA7D0A">
      <w:pPr>
        <w:ind w:left="0"/>
        <w:rPr>
          <w:rFonts w:ascii="Arial" w:hAnsi="Arial" w:cs="Arial"/>
          <w:sz w:val="20"/>
          <w:szCs w:val="20"/>
        </w:rPr>
      </w:pPr>
    </w:p>
    <w:p w:rsidR="00FA7D0A" w:rsidRDefault="00FA7D0A" w:rsidP="00FA7D0A">
      <w:pPr>
        <w:ind w:left="0"/>
        <w:rPr>
          <w:rFonts w:ascii="Arial" w:hAnsi="Arial" w:cs="Arial"/>
          <w:sz w:val="20"/>
          <w:szCs w:val="20"/>
        </w:rPr>
      </w:pPr>
      <w:r w:rsidRPr="007D3BA3">
        <w:rPr>
          <w:rFonts w:ascii="Arial" w:hAnsi="Arial" w:cs="Arial"/>
          <w:sz w:val="20"/>
          <w:szCs w:val="20"/>
        </w:rPr>
        <w:t xml:space="preserve">Odvzemanje oz. brisanje vrstic ni dovoljeno. </w:t>
      </w:r>
    </w:p>
    <w:p w:rsidR="00FA7D0A" w:rsidRDefault="00FA7D0A" w:rsidP="00FA7D0A">
      <w:pPr>
        <w:rPr>
          <w:rFonts w:ascii="Arial" w:hAnsi="Arial" w:cs="Arial"/>
          <w:sz w:val="20"/>
          <w:szCs w:val="20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013D4E">
      <w:pPr>
        <w:rPr>
          <w:rFonts w:ascii="Arial" w:hAnsi="Arial" w:cs="Arial"/>
          <w:sz w:val="18"/>
          <w:szCs w:val="18"/>
        </w:rPr>
      </w:pPr>
    </w:p>
    <w:p w:rsidR="00AA1A72" w:rsidRDefault="00AA1A72" w:rsidP="006029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A1A72" w:rsidRPr="005D510B" w:rsidRDefault="00AA1A72" w:rsidP="00AA1A72">
      <w:pPr>
        <w:rPr>
          <w:sz w:val="18"/>
          <w:szCs w:val="18"/>
        </w:rPr>
      </w:pPr>
    </w:p>
    <w:p w:rsidR="00AA1A72" w:rsidRDefault="00AA1A72" w:rsidP="00AA1A72">
      <w:pPr>
        <w:rPr>
          <w:rFonts w:ascii="Arial" w:hAnsi="Arial" w:cs="Arial"/>
          <w:b/>
          <w:sz w:val="18"/>
          <w:szCs w:val="18"/>
          <w:u w:val="single"/>
        </w:rPr>
      </w:pPr>
      <w:r w:rsidRPr="005D510B">
        <w:rPr>
          <w:rFonts w:ascii="Arial" w:hAnsi="Arial" w:cs="Arial"/>
          <w:b/>
          <w:sz w:val="18"/>
          <w:szCs w:val="18"/>
          <w:u w:val="single"/>
        </w:rPr>
        <w:t xml:space="preserve">           INFORMATIVNI SEZNAM »PREDRAČUN«</w:t>
      </w:r>
      <w:r>
        <w:rPr>
          <w:rFonts w:ascii="Arial" w:hAnsi="Arial" w:cs="Arial"/>
          <w:b/>
          <w:sz w:val="18"/>
          <w:szCs w:val="18"/>
          <w:u w:val="single"/>
        </w:rPr>
        <w:t xml:space="preserve"> za SKLOP 2 – OSTALI</w:t>
      </w:r>
    </w:p>
    <w:p w:rsidR="00AA1A72" w:rsidRPr="005D510B" w:rsidRDefault="00AA1A72" w:rsidP="00AA1A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PISARNIŠKI IN TEHNIČNI MATERIAL </w:t>
      </w:r>
    </w:p>
    <w:p w:rsidR="00AA1A72" w:rsidRPr="005D510B" w:rsidRDefault="00AA1A72" w:rsidP="00AA1A72">
      <w:pPr>
        <w:rPr>
          <w:rFonts w:ascii="Arial" w:hAnsi="Arial" w:cs="Arial"/>
          <w:sz w:val="18"/>
          <w:szCs w:val="18"/>
        </w:rPr>
      </w:pPr>
      <w:r w:rsidRPr="005D510B">
        <w:rPr>
          <w:rFonts w:ascii="Arial" w:hAnsi="Arial" w:cs="Arial"/>
          <w:sz w:val="18"/>
          <w:szCs w:val="18"/>
        </w:rPr>
        <w:t>navedene količine v informativnem seznamu so predvidene količine</w:t>
      </w:r>
    </w:p>
    <w:p w:rsidR="00AA1A72" w:rsidRPr="005D510B" w:rsidRDefault="00AA1A72" w:rsidP="00AA1A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5D510B">
        <w:rPr>
          <w:rFonts w:ascii="Arial" w:hAnsi="Arial" w:cs="Arial"/>
          <w:sz w:val="18"/>
          <w:szCs w:val="18"/>
        </w:rPr>
        <w:t xml:space="preserve">  blaga </w:t>
      </w:r>
      <w:r w:rsidRPr="005D510B">
        <w:rPr>
          <w:rFonts w:ascii="Arial" w:hAnsi="Arial" w:cs="Arial"/>
          <w:b/>
          <w:sz w:val="18"/>
          <w:szCs w:val="18"/>
        </w:rPr>
        <w:t>za</w:t>
      </w:r>
      <w:r w:rsidRPr="005D510B">
        <w:rPr>
          <w:rFonts w:ascii="Arial" w:hAnsi="Arial" w:cs="Arial"/>
          <w:sz w:val="18"/>
          <w:szCs w:val="18"/>
        </w:rPr>
        <w:t xml:space="preserve"> </w:t>
      </w:r>
      <w:r w:rsidRPr="005D510B">
        <w:rPr>
          <w:rFonts w:ascii="Arial" w:hAnsi="Arial" w:cs="Arial"/>
          <w:b/>
          <w:sz w:val="18"/>
          <w:szCs w:val="18"/>
        </w:rPr>
        <w:t xml:space="preserve">obdobje </w:t>
      </w:r>
      <w:r>
        <w:rPr>
          <w:rFonts w:ascii="Arial" w:hAnsi="Arial" w:cs="Arial"/>
          <w:b/>
          <w:sz w:val="18"/>
          <w:szCs w:val="18"/>
        </w:rPr>
        <w:t>od 1.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94195D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201</w:t>
      </w:r>
      <w:r w:rsidR="0094195D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do 3</w:t>
      </w:r>
      <w:r w:rsidR="0094195D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 w:rsidR="0094195D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.</w:t>
      </w:r>
      <w:r w:rsidR="00945B2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201</w:t>
      </w:r>
      <w:r w:rsidR="0094195D">
        <w:rPr>
          <w:rFonts w:ascii="Arial" w:hAnsi="Arial" w:cs="Arial"/>
          <w:b/>
          <w:sz w:val="18"/>
          <w:szCs w:val="18"/>
        </w:rPr>
        <w:t>7</w:t>
      </w:r>
    </w:p>
    <w:p w:rsidR="00AA1A72" w:rsidRDefault="00AA1A72" w:rsidP="00AA1A72">
      <w:pPr>
        <w:ind w:left="0"/>
        <w:rPr>
          <w:rFonts w:ascii="Arial" w:hAnsi="Arial" w:cs="Arial"/>
          <w:sz w:val="18"/>
          <w:szCs w:val="18"/>
        </w:rPr>
      </w:pPr>
    </w:p>
    <w:p w:rsidR="00AA1A72" w:rsidRPr="005D510B" w:rsidRDefault="00AA1A72" w:rsidP="00013D4E">
      <w:pPr>
        <w:rPr>
          <w:rFonts w:ascii="Arial" w:hAnsi="Arial" w:cs="Arial"/>
          <w:sz w:val="18"/>
          <w:szCs w:val="18"/>
        </w:rPr>
      </w:pPr>
    </w:p>
    <w:tbl>
      <w:tblPr>
        <w:tblW w:w="14588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058"/>
        <w:gridCol w:w="2404"/>
        <w:gridCol w:w="1196"/>
        <w:gridCol w:w="1195"/>
        <w:gridCol w:w="942"/>
        <w:gridCol w:w="1216"/>
        <w:gridCol w:w="868"/>
        <w:gridCol w:w="1064"/>
      </w:tblGrid>
      <w:tr w:rsidR="0094195D" w:rsidRPr="00AD2376" w:rsidTr="00AF106A">
        <w:tc>
          <w:tcPr>
            <w:tcW w:w="645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Zap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. st. </w:t>
            </w:r>
          </w:p>
        </w:tc>
        <w:tc>
          <w:tcPr>
            <w:tcW w:w="5058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404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Tip/vrsta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artikla/ime </w:t>
            </w:r>
            <w:proofErr w:type="spellStart"/>
            <w:r w:rsidRPr="00AD2376">
              <w:rPr>
                <w:rFonts w:ascii="Arial" w:hAnsi="Arial" w:cs="Arial"/>
                <w:b/>
                <w:sz w:val="18"/>
                <w:szCs w:val="18"/>
              </w:rPr>
              <w:t>proizv</w:t>
            </w:r>
            <w:proofErr w:type="spellEnd"/>
            <w:r w:rsidRPr="00AD237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(kjer je navedba kot npr. je komercialni naziv obvezen)</w:t>
            </w:r>
          </w:p>
        </w:tc>
        <w:tc>
          <w:tcPr>
            <w:tcW w:w="0" w:type="auto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Enota</w:t>
            </w: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mere</w:t>
            </w:r>
          </w:p>
        </w:tc>
        <w:tc>
          <w:tcPr>
            <w:tcW w:w="1195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Ocenjena količina</w:t>
            </w:r>
          </w:p>
        </w:tc>
        <w:tc>
          <w:tcPr>
            <w:tcW w:w="942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Cena na enoto</w:t>
            </w: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brez DDV</w:t>
            </w:r>
          </w:p>
        </w:tc>
        <w:tc>
          <w:tcPr>
            <w:tcW w:w="1216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94195D" w:rsidP="00464D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ocenjeno kol. </w:t>
            </w:r>
            <w:r w:rsidR="00464DB4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AD2376">
              <w:rPr>
                <w:rFonts w:ascii="Arial" w:hAnsi="Arial" w:cs="Arial"/>
                <w:b/>
                <w:sz w:val="18"/>
                <w:szCs w:val="18"/>
              </w:rPr>
              <w:t>rez DDV</w:t>
            </w:r>
          </w:p>
        </w:tc>
        <w:tc>
          <w:tcPr>
            <w:tcW w:w="868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>enoto z DDV</w:t>
            </w:r>
          </w:p>
        </w:tc>
        <w:tc>
          <w:tcPr>
            <w:tcW w:w="1064" w:type="dxa"/>
            <w:shd w:val="clear" w:color="auto" w:fill="000000" w:themeFill="text1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sz w:val="18"/>
                <w:szCs w:val="18"/>
              </w:rPr>
              <w:t xml:space="preserve">Cena za </w:t>
            </w:r>
          </w:p>
          <w:p w:rsidR="0094195D" w:rsidRPr="00AD2376" w:rsidRDefault="00464DB4" w:rsidP="00AA1A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ocenjeno kol. z</w:t>
            </w:r>
            <w:r w:rsidR="0094195D" w:rsidRPr="00AD2376">
              <w:rPr>
                <w:rFonts w:ascii="Arial" w:hAnsi="Arial" w:cs="Arial"/>
                <w:b/>
                <w:sz w:val="18"/>
                <w:szCs w:val="18"/>
              </w:rPr>
              <w:t xml:space="preserve"> DDV</w:t>
            </w: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Kolegij blok A4 stranska spirala 50 listni črtan, papir najmanj 70 gr.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263A54" w:rsidP="00263A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Kolegij blok A5 stranska spirala 50 listni črtan, papir najmanj 70 gr.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263A5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F41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171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Zvezek A4 100 listni trde platnice črtan, šivan, papir najmanj 70 gr.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263A5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Papir pole visok karo A4 1/10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Samolepilni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blokci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76X76 mm 1/450 z raznobarvnimi listi kot npr. TIX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Samolepilni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blokci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51X38 mm/3, 1/100 kot npr. TIX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Označevalec strani 25mmx43,2mm 1/50 kot npr. post-it indeks 680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263A54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Označevalec strani 11,9mm/4 kot npr. post it mini 683-4AB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Trak za računski stroj 57x70x12 mm 1+0, 1/10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F41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Etikete laserske A4 70x36 mm 1/100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263A54" w:rsidRDefault="0094195D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Pisala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Svinčnik kemični na patent s plastično zaponko in gumiranim držalom kot. Npr. Pilot  Super Grip F, raznobarvni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F41719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823A2C" w:rsidP="00823A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Kemični s</w:t>
            </w:r>
            <w:r w:rsidR="0094195D">
              <w:rPr>
                <w:rFonts w:ascii="Arial" w:hAnsi="Arial" w:cs="Arial"/>
                <w:sz w:val="18"/>
                <w:szCs w:val="18"/>
              </w:rPr>
              <w:t xml:space="preserve">vinčnik </w:t>
            </w:r>
            <w:proofErr w:type="spellStart"/>
            <w:r w:rsidR="0094195D">
              <w:rPr>
                <w:rFonts w:ascii="Arial" w:hAnsi="Arial" w:cs="Arial"/>
                <w:sz w:val="18"/>
                <w:szCs w:val="18"/>
              </w:rPr>
              <w:t>liquid</w:t>
            </w:r>
            <w:proofErr w:type="spellEnd"/>
            <w:r w:rsidR="0094195D">
              <w:rPr>
                <w:rFonts w:ascii="Arial" w:hAnsi="Arial" w:cs="Arial"/>
                <w:sz w:val="18"/>
                <w:szCs w:val="18"/>
              </w:rPr>
              <w:t xml:space="preserve"> gel</w:t>
            </w:r>
            <w:r>
              <w:rPr>
                <w:rFonts w:ascii="Arial" w:hAnsi="Arial" w:cs="Arial"/>
                <w:sz w:val="18"/>
                <w:szCs w:val="18"/>
              </w:rPr>
              <w:t xml:space="preserve"> 0,7 mm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kot npr.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1/12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823A2C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F41719" w:rsidP="00F41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Vložki za kemične svinčnike kot npr. Pilot RFJS-GP-F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31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Roler s tekočim črnilom kot npr. Pilot V-BALL 05, raznobarvni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Tekstmarker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(različne barve) 4/1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6D63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Flomaster označevalec teksta 2-</w:t>
            </w:r>
            <w:smartTag w:uri="urn:schemas-microsoft-com:office:smarttags" w:element="metricconverter">
              <w:smartTagPr>
                <w:attr w:name="ProductID" w:val="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ploščat primeren za uporabo na vseh vrstah papirja kot.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Boss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, raznobarvni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Flomaster permanentni na alkoholni osnovi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0,7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1/4 kot.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823A2C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263A54" w:rsidRDefault="00B8326E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Flomaster permanentni na alkoholni osnovi 1,0 mm1/4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823A2C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6D63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Flomaster permanentni na alkoholni osnovi 1,0-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2,5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Steadtler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, raznobarvni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Grafitni svinčnik HB z radirko z lepljeno mino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263A54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B832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Svinčnik tehnični 0,5 s plastično zaponko in gumiranim držalom kot npr. Pilot Super Grip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Grafitne mine z visoko odpornostjo lomljenja 0,5 HB 1/12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Pisarniška galanterija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Spenjač klešče za sponke 6mm za najmanj 10 listov kot npr. Primula 6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Spenjač klešče za sponke 24/6 oz. 24/8 za najmanj 20 listov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24/6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Luknjač za 25 listov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Leitz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5008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94195D" w:rsidP="00263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326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Luknjač za 60 listov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Leitz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5138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spenjač 24/6 1/1000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škatlica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32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spenjač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10 1/1000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Genmes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32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papir kovinske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11 1/100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papir kovinske 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12 1/100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Sponke za papir kovinske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60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1/100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Škatlica magnetna za sponke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Lepilni trak rjavi 50x66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Lepilni trak prozoren 50x66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Stojalo za lepilni trak malo 19/33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Škarje </w:t>
            </w:r>
            <w:smartTag w:uri="urn:schemas-microsoft-com:office:smarttags" w:element="metricconverter">
              <w:smartTagPr>
                <w:attr w:name="ProductID" w:val="18 c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18 cm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s PVC ergonomičnem ročajem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Nož za odpiranje pošte s kovinskim rezilom, lesenim ali PVC ročajem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Razpenjač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sponk – sistem žabica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Lepilo v stiku 21. Gr., belo kot npr. UHU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Lepilo univerzalno v tubi </w:t>
            </w:r>
            <w:smartTag w:uri="urn:schemas-microsoft-com:office:smarttags" w:element="metricconverter">
              <w:smartTagPr>
                <w:attr w:name="ProductID" w:val="33 g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33 g</w:t>
              </w:r>
            </w:smartTag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Lepilo sekundno 3 ml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Lepilni trak mali beli 19 mmx33 m nevidni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Scotch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magic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810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Korekturna biro tekočina s čopičem 20 ml, kot npr.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Edigs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Ravnilo PVC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20 cm</w:t>
              </w:r>
            </w:smartTag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Ravnilo PVC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30 cm</w:t>
              </w:r>
            </w:smartTag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FA7D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46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Radirka mehka iz umetne mase, za radiranje pisave napisane z grafitnim svinčnikom, kot npr. Pilot EE-101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B8326E" w:rsidP="00FA7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6D63AC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Šilček enojni kovinski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Organizacija in shranjevanje dokumentov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Registrator samostoječ, formata A4/70 mm z mehanizmom višine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75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ima navarjeno okence za zamenljivo etiketo ter hrbtno luknjo. Izdelan je iz reciklirane sive lepenke debeline </w:t>
            </w:r>
            <w:smartTag w:uri="urn:schemas-microsoft-com:office:smarttags" w:element="metricconverter">
              <w:smartTagPr>
                <w:attr w:name="ProductID" w:val="2,1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2,1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, kaširane v papir, prevlečen z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polipropilensko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folijo, kot npr. Redoljub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B8326E" w:rsidP="00B83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Registrator A4/80 mm v škatli, izdelan iz lepenke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Registrator samostoječ, formata A4/40 mm z mehanizmom višine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t>45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 ima navarjeno okence za zamenljivo etiketo ter hrbtno luknjo. Izdelan je iz reciklirane sive lepenke debeline </w:t>
            </w:r>
            <w:smartTag w:uri="urn:schemas-microsoft-com:office:smarttags" w:element="metricconverter">
              <w:smartTagPr>
                <w:attr w:name="ProductID" w:val="2,1 mm"/>
              </w:smartTagPr>
              <w:r w:rsidRPr="00AD2376">
                <w:rPr>
                  <w:rFonts w:ascii="Arial" w:hAnsi="Arial" w:cs="Arial"/>
                  <w:sz w:val="18"/>
                  <w:szCs w:val="18"/>
                </w:rPr>
                <w:lastRenderedPageBreak/>
                <w:t>2,1 mm</w:t>
              </w:r>
            </w:smartTag>
            <w:r w:rsidRPr="00AD2376">
              <w:rPr>
                <w:rFonts w:ascii="Arial" w:hAnsi="Arial" w:cs="Arial"/>
                <w:sz w:val="18"/>
                <w:szCs w:val="18"/>
              </w:rPr>
              <w:t xml:space="preserve">, kaširane v papir, prevlečen s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polipropilensko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 folijo, kot npr. Redoljub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Registrator A4/40 mm v škatli, izdelan iz lepenke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Pregradni karton 2x luknja A4 tiskan rob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B8326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Mapa PVC s sponko, prva stran prozorna, zadnja barvna in kovinsko drsno sponko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367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3672FE">
            <w:pPr>
              <w:rPr>
                <w:rFonts w:ascii="Arial" w:hAnsi="Arial" w:cs="Arial"/>
                <w:sz w:val="18"/>
                <w:szCs w:val="18"/>
              </w:rPr>
            </w:pPr>
            <w:r w:rsidRPr="003672FE">
              <w:rPr>
                <w:rFonts w:ascii="Arial" w:hAnsi="Arial" w:cs="Arial"/>
                <w:sz w:val="18"/>
                <w:szCs w:val="18"/>
              </w:rPr>
              <w:t xml:space="preserve">Mapa arhivska </w:t>
            </w:r>
            <w:proofErr w:type="spellStart"/>
            <w:r w:rsidRPr="003672FE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3672FE">
              <w:rPr>
                <w:rFonts w:ascii="Arial" w:hAnsi="Arial" w:cs="Arial"/>
                <w:sz w:val="18"/>
                <w:szCs w:val="18"/>
              </w:rPr>
              <w:t>. 13,14 s trakom</w:t>
            </w:r>
            <w:r w:rsidR="003672FE" w:rsidRPr="003672FE">
              <w:rPr>
                <w:rFonts w:ascii="Arial" w:hAnsi="Arial" w:cs="Arial"/>
                <w:sz w:val="18"/>
                <w:szCs w:val="18"/>
              </w:rPr>
              <w:t xml:space="preserve"> in zatičem (</w:t>
            </w:r>
            <w:r w:rsidRPr="003672FE">
              <w:rPr>
                <w:rFonts w:ascii="Arial" w:hAnsi="Arial" w:cs="Arial"/>
                <w:sz w:val="18"/>
                <w:szCs w:val="18"/>
              </w:rPr>
              <w:t>1x za zavezat</w:t>
            </w:r>
            <w:r w:rsidR="003672FE" w:rsidRPr="003672FE">
              <w:rPr>
                <w:rFonts w:ascii="Arial" w:hAnsi="Arial" w:cs="Arial"/>
                <w:sz w:val="18"/>
                <w:szCs w:val="18"/>
              </w:rPr>
              <w:t>i na sredini)</w:t>
            </w:r>
            <w:r w:rsidRPr="003672FE">
              <w:rPr>
                <w:rFonts w:ascii="Arial" w:hAnsi="Arial" w:cs="Arial"/>
                <w:sz w:val="18"/>
                <w:szCs w:val="18"/>
              </w:rPr>
              <w:t xml:space="preserve"> 240 x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3672FE">
                <w:rPr>
                  <w:rFonts w:ascii="Arial" w:hAnsi="Arial" w:cs="Arial"/>
                  <w:sz w:val="18"/>
                  <w:szCs w:val="18"/>
                </w:rPr>
                <w:t>310 mm</w:t>
              </w:r>
            </w:smartTag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Mapa kartonska z elastiko, notranja površina hrapava, zunanja svetleča, 323 X320 mm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Platnice A4 za polžkovo vpenjanje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Pisemske ovojnice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367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150x210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8D2338" w:rsidRPr="00AD2376" w:rsidRDefault="008D2338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180x260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220x330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270x360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F10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3672FE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Vrečke podložene z zračnimi mehurčki 350x470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62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amerikanka 230x110 mm s silikonskim trakom bela 1/1000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>Kuverta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 xml:space="preserve"> A4 340x230 1/1000 AD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  <w:lang w:val="en"/>
              </w:rPr>
              <w:t>bela</w:t>
            </w:r>
            <w:proofErr w:type="spellEnd"/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Kuverte amerikanka 230x110 mm s levim oknom s silikonskim trakom bele 1/1000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B4 s silikonskim trakom bele 1/250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B5 zapiranje na V bele 1/1000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B6 modra samolepilna 1/1000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škatla 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Kuverte B6 bele s silikonskim trakom 1/1000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škatla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Razno 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Mapa PVC A4 za vpenjati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Motvoz vrvica 0,6/2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Čistilni robčki za ekran</w:t>
            </w:r>
            <w:r>
              <w:rPr>
                <w:rFonts w:ascii="Arial" w:hAnsi="Arial" w:cs="Arial"/>
                <w:sz w:val="18"/>
                <w:szCs w:val="18"/>
              </w:rPr>
              <w:t xml:space="preserve"> KF04501A 1/100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Natron 90g. 126X92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Baterija podolgovata 1,5V AA</w:t>
            </w:r>
            <w:r>
              <w:rPr>
                <w:rFonts w:ascii="Arial" w:hAnsi="Arial" w:cs="Arial"/>
                <w:sz w:val="18"/>
                <w:szCs w:val="18"/>
              </w:rPr>
              <w:t xml:space="preserve">  1/4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C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Baterija podolgovata 1,5 V AAA  1/4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>Obrazc</w:t>
            </w:r>
            <w:r w:rsidRPr="00AD2376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40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E6E6E6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E6E6E6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0,14 ovoj za spise rjav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94195D" w:rsidRPr="00AD237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0,13 vročilnica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G.3 blagajniški dnevnik A4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E.7K potni nalog za prevoz oseb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D.57a dovolilnica za izhod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0,54 prijava dopusta 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AF106A" w:rsidP="00AC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8,204 napotnica za 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predh.prev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. zdravstveni pregled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shd w:val="clear" w:color="auto" w:fill="auto"/>
          </w:tcPr>
          <w:p w:rsidR="0094195D" w:rsidRPr="00AD2376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05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8,205 napotnica za obdobni prev.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AD2376">
              <w:rPr>
                <w:rFonts w:ascii="Arial" w:hAnsi="Arial" w:cs="Arial"/>
                <w:sz w:val="18"/>
                <w:szCs w:val="18"/>
              </w:rPr>
              <w:t>dravstveni pregled</w:t>
            </w:r>
          </w:p>
        </w:tc>
        <w:tc>
          <w:tcPr>
            <w:tcW w:w="240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 xml:space="preserve">. F.30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račun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1E7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CD, DVD-ji,</w:t>
            </w:r>
            <w:r w:rsidRPr="00AD23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USB ključki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, elastike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F10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64D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CD – R 700 MB/80 MIN 1/10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DVD 4,7 GB-R RW (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rewritable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)  1/10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DVD 4,7 GB+R 1/10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DVD 4,7 GB+R RW (</w:t>
            </w:r>
            <w:proofErr w:type="spellStart"/>
            <w:r w:rsidRPr="00AD2376">
              <w:rPr>
                <w:rFonts w:ascii="Arial" w:hAnsi="Arial" w:cs="Arial"/>
                <w:sz w:val="18"/>
                <w:szCs w:val="18"/>
              </w:rPr>
              <w:t>rewritable</w:t>
            </w:r>
            <w:proofErr w:type="spellEnd"/>
            <w:r w:rsidRPr="00AD2376">
              <w:rPr>
                <w:rFonts w:ascii="Arial" w:hAnsi="Arial" w:cs="Arial"/>
                <w:sz w:val="18"/>
                <w:szCs w:val="18"/>
              </w:rPr>
              <w:t>)  1/10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USB ključ 8 GB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464DB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USB ključ 16 GB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464DB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Elastike v lončku 50g fi50mm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AF106A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95D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Elastike 1 kg fi 180/5 mm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94195D" w:rsidRDefault="0094195D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94195D" w:rsidRPr="00AD2376" w:rsidRDefault="0094195D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 2550/2050 črna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EDP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841196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AA1A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AA1A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058" w:type="dxa"/>
            <w:shd w:val="clear" w:color="auto" w:fill="auto"/>
          </w:tcPr>
          <w:p w:rsidR="004F2864" w:rsidRPr="00AD2376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 2550/2050 rumena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EDP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841507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AF106A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058" w:type="dxa"/>
            <w:shd w:val="clear" w:color="auto" w:fill="auto"/>
          </w:tcPr>
          <w:p w:rsidR="004F2864" w:rsidRPr="00AD2376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AD2376">
              <w:rPr>
                <w:rFonts w:ascii="Arial" w:hAnsi="Arial" w:cs="Arial"/>
                <w:sz w:val="18"/>
                <w:szCs w:val="18"/>
              </w:rPr>
              <w:t>MPC 2550/2050 modr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EDP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841505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AF106A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058" w:type="dxa"/>
            <w:shd w:val="clear" w:color="auto" w:fill="auto"/>
          </w:tcPr>
          <w:p w:rsidR="004F2864" w:rsidRPr="00AD2376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 2550/2050 rdeča</w:t>
            </w:r>
            <w:r w:rsidRPr="00AD2376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Ricoh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EDP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841506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AF106A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črna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rumena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modra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64DB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rdeča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4F2864" w:rsidRDefault="004F286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864" w:rsidRPr="00AD2376" w:rsidTr="00AF106A"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2864" w:rsidRPr="00AD2376" w:rsidRDefault="004F2864" w:rsidP="004F2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376">
              <w:rPr>
                <w:rFonts w:ascii="Arial" w:hAnsi="Arial" w:cs="Arial"/>
                <w:b/>
                <w:sz w:val="20"/>
                <w:szCs w:val="20"/>
              </w:rPr>
              <w:t xml:space="preserve">SKUPAJ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76">
              <w:rPr>
                <w:rFonts w:ascii="Arial" w:hAnsi="Arial" w:cs="Arial"/>
                <w:b/>
                <w:sz w:val="20"/>
                <w:szCs w:val="20"/>
              </w:rPr>
              <w:t>CENA: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F2864" w:rsidRPr="00AD2376" w:rsidRDefault="004F2864" w:rsidP="004F28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29CD" w:rsidRDefault="006029CD" w:rsidP="00013D4E">
      <w:pPr>
        <w:rPr>
          <w:rFonts w:ascii="Arial" w:hAnsi="Arial" w:cs="Arial"/>
          <w:sz w:val="20"/>
          <w:szCs w:val="20"/>
        </w:rPr>
      </w:pPr>
    </w:p>
    <w:p w:rsidR="00013D4E" w:rsidRDefault="00013D4E" w:rsidP="00013D4E">
      <w:pPr>
        <w:rPr>
          <w:rFonts w:ascii="Arial" w:hAnsi="Arial" w:cs="Arial"/>
          <w:sz w:val="20"/>
          <w:szCs w:val="20"/>
        </w:rPr>
      </w:pPr>
      <w:r w:rsidRPr="007D3BA3">
        <w:rPr>
          <w:rFonts w:ascii="Arial" w:hAnsi="Arial" w:cs="Arial"/>
          <w:sz w:val="20"/>
          <w:szCs w:val="20"/>
        </w:rPr>
        <w:t xml:space="preserve">Odvzemanje oz. brisanje vrstic ni dovoljeno. </w:t>
      </w:r>
    </w:p>
    <w:p w:rsidR="00013D4E" w:rsidRDefault="00013D4E" w:rsidP="00013D4E">
      <w:pPr>
        <w:rPr>
          <w:rFonts w:ascii="Arial" w:hAnsi="Arial" w:cs="Arial"/>
          <w:sz w:val="20"/>
          <w:szCs w:val="20"/>
        </w:rPr>
      </w:pPr>
    </w:p>
    <w:p w:rsidR="00FA7D0A" w:rsidRDefault="00FA7D0A" w:rsidP="00CB4ED0">
      <w:pPr>
        <w:ind w:left="0"/>
        <w:rPr>
          <w:rFonts w:ascii="Arial" w:hAnsi="Arial" w:cs="Arial"/>
          <w:sz w:val="20"/>
          <w:szCs w:val="20"/>
        </w:rPr>
      </w:pPr>
    </w:p>
    <w:p w:rsidR="00FA7D0A" w:rsidRDefault="00FA7D0A" w:rsidP="00263A54">
      <w:pPr>
        <w:ind w:left="0"/>
        <w:rPr>
          <w:rFonts w:ascii="Arial" w:hAnsi="Arial" w:cs="Arial"/>
          <w:sz w:val="20"/>
          <w:szCs w:val="20"/>
        </w:rPr>
      </w:pPr>
    </w:p>
    <w:p w:rsidR="004827CD" w:rsidRPr="00CB4ED0" w:rsidRDefault="00013D4E" w:rsidP="00CB4ED0">
      <w:pPr>
        <w:rPr>
          <w:rFonts w:ascii="Arial" w:hAnsi="Arial" w:cs="Arial"/>
          <w:b/>
          <w:sz w:val="22"/>
          <w:szCs w:val="22"/>
        </w:rPr>
        <w:sectPr w:rsidR="004827CD" w:rsidRPr="00CB4ED0" w:rsidSect="004827CD">
          <w:footerReference w:type="default" r:id="rId8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 w:rsidRPr="006029CD">
        <w:rPr>
          <w:rFonts w:ascii="Arial" w:hAnsi="Arial" w:cs="Arial"/>
          <w:sz w:val="22"/>
          <w:szCs w:val="22"/>
        </w:rPr>
        <w:t xml:space="preserve">Ponudnik moraza vse tiskalnike ponuditi </w:t>
      </w:r>
      <w:r w:rsidRPr="006029CD">
        <w:rPr>
          <w:rFonts w:ascii="Arial" w:hAnsi="Arial" w:cs="Arial"/>
          <w:b/>
          <w:sz w:val="22"/>
          <w:szCs w:val="22"/>
        </w:rPr>
        <w:t xml:space="preserve">originalne </w:t>
      </w:r>
      <w:proofErr w:type="spellStart"/>
      <w:r w:rsidRPr="006029CD">
        <w:rPr>
          <w:rFonts w:ascii="Arial" w:hAnsi="Arial" w:cs="Arial"/>
          <w:b/>
          <w:sz w:val="22"/>
          <w:szCs w:val="22"/>
        </w:rPr>
        <w:t>tonerje</w:t>
      </w:r>
      <w:proofErr w:type="spellEnd"/>
      <w:r w:rsidRPr="006029CD">
        <w:rPr>
          <w:rFonts w:ascii="Arial" w:hAnsi="Arial" w:cs="Arial"/>
          <w:b/>
          <w:sz w:val="22"/>
          <w:szCs w:val="22"/>
        </w:rPr>
        <w:t xml:space="preserve"> oziroma kartuše v originalni embalaži, </w:t>
      </w:r>
      <w:r w:rsidR="00C43508">
        <w:rPr>
          <w:rFonts w:ascii="Arial" w:hAnsi="Arial" w:cs="Arial"/>
          <w:b/>
          <w:sz w:val="22"/>
          <w:szCs w:val="22"/>
        </w:rPr>
        <w:t xml:space="preserve">odobrene s strani proizvajalca. </w:t>
      </w:r>
    </w:p>
    <w:p w:rsidR="004827CD" w:rsidRDefault="004827CD" w:rsidP="00263A54">
      <w:pPr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827CD" w:rsidSect="004827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E6E" w:rsidRDefault="008A3E6E">
      <w:r>
        <w:separator/>
      </w:r>
    </w:p>
  </w:endnote>
  <w:endnote w:type="continuationSeparator" w:id="0">
    <w:p w:rsidR="008A3E6E" w:rsidRDefault="008A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153719"/>
      <w:docPartObj>
        <w:docPartGallery w:val="Page Numbers (Bottom of Page)"/>
        <w:docPartUnique/>
      </w:docPartObj>
    </w:sdtPr>
    <w:sdtEndPr/>
    <w:sdtContent>
      <w:p w:rsidR="008A3E6E" w:rsidRDefault="008A3E6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508">
          <w:rPr>
            <w:noProof/>
          </w:rPr>
          <w:t>2</w:t>
        </w:r>
        <w:r>
          <w:fldChar w:fldCharType="end"/>
        </w:r>
      </w:p>
    </w:sdtContent>
  </w:sdt>
  <w:p w:rsidR="008A3E6E" w:rsidRDefault="008A3E6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E6E" w:rsidRDefault="008A3E6E">
      <w:r>
        <w:separator/>
      </w:r>
    </w:p>
  </w:footnote>
  <w:footnote w:type="continuationSeparator" w:id="0">
    <w:p w:rsidR="008A3E6E" w:rsidRDefault="008A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59EB"/>
    <w:multiLevelType w:val="multilevel"/>
    <w:tmpl w:val="BB30C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FF329F"/>
    <w:multiLevelType w:val="hybridMultilevel"/>
    <w:tmpl w:val="92427AEA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4232B2C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16E76326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199C218C"/>
    <w:multiLevelType w:val="hybridMultilevel"/>
    <w:tmpl w:val="D7F2DD88"/>
    <w:lvl w:ilvl="0" w:tplc="40D23D30">
      <w:start w:val="1"/>
      <w:numFmt w:val="bullet"/>
      <w:lvlText w:val="-"/>
      <w:legacy w:legacy="1" w:legacySpace="360" w:legacyIndent="360"/>
      <w:lvlJc w:val="left"/>
      <w:pPr>
        <w:ind w:left="2520" w:hanging="360"/>
      </w:pPr>
    </w:lvl>
    <w:lvl w:ilvl="1" w:tplc="DADA77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E4C8E5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58AB89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591E38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273A6A8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8DEE8B9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CD1EAD40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08AA876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5">
    <w:nsid w:val="19A51114"/>
    <w:multiLevelType w:val="multilevel"/>
    <w:tmpl w:val="A2DAF2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DE04A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595F3C"/>
    <w:multiLevelType w:val="multilevel"/>
    <w:tmpl w:val="AE8804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31B0AC8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>
    <w:nsid w:val="25903F3B"/>
    <w:multiLevelType w:val="singleLevel"/>
    <w:tmpl w:val="DCF67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2D539D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2E4A045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126A9D"/>
    <w:multiLevelType w:val="hybridMultilevel"/>
    <w:tmpl w:val="D068BCA8"/>
    <w:lvl w:ilvl="0" w:tplc="0424000F">
      <w:start w:val="1"/>
      <w:numFmt w:val="decimal"/>
      <w:lvlText w:val="%1."/>
      <w:lvlJc w:val="left"/>
      <w:pPr>
        <w:ind w:left="777" w:hanging="360"/>
      </w:p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B78351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A569E3"/>
    <w:multiLevelType w:val="hybridMultilevel"/>
    <w:tmpl w:val="DB74A2C6"/>
    <w:lvl w:ilvl="0" w:tplc="88769882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>
    <w:nsid w:val="40F078D8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29E59A3"/>
    <w:multiLevelType w:val="hybridMultilevel"/>
    <w:tmpl w:val="3654BCAE"/>
    <w:lvl w:ilvl="0" w:tplc="31BC662C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345AC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703A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3F142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3962E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78503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9AAE69DE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F342E97C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D07253DA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7">
    <w:nsid w:val="46B97B67"/>
    <w:multiLevelType w:val="hybridMultilevel"/>
    <w:tmpl w:val="D3E0F28C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475C5E3F"/>
    <w:multiLevelType w:val="hybridMultilevel"/>
    <w:tmpl w:val="DEB081A2"/>
    <w:lvl w:ilvl="0" w:tplc="0424000F">
      <w:start w:val="1"/>
      <w:numFmt w:val="decimal"/>
      <w:lvlText w:val="%1."/>
      <w:lvlJc w:val="left"/>
      <w:pPr>
        <w:ind w:left="777" w:hanging="360"/>
      </w:p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47F664B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A7C4071"/>
    <w:multiLevelType w:val="multilevel"/>
    <w:tmpl w:val="28A6B5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B7D34A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D504A57"/>
    <w:multiLevelType w:val="hybridMultilevel"/>
    <w:tmpl w:val="625CBB9C"/>
    <w:lvl w:ilvl="0" w:tplc="0430246A">
      <w:start w:val="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760" w:hanging="360"/>
      </w:pPr>
    </w:lvl>
    <w:lvl w:ilvl="2" w:tplc="0424001B" w:tentative="1">
      <w:start w:val="1"/>
      <w:numFmt w:val="lowerRoman"/>
      <w:lvlText w:val="%3."/>
      <w:lvlJc w:val="right"/>
      <w:pPr>
        <w:ind w:left="6480" w:hanging="180"/>
      </w:pPr>
    </w:lvl>
    <w:lvl w:ilvl="3" w:tplc="0424000F" w:tentative="1">
      <w:start w:val="1"/>
      <w:numFmt w:val="decimal"/>
      <w:lvlText w:val="%4."/>
      <w:lvlJc w:val="left"/>
      <w:pPr>
        <w:ind w:left="7200" w:hanging="360"/>
      </w:pPr>
    </w:lvl>
    <w:lvl w:ilvl="4" w:tplc="04240019" w:tentative="1">
      <w:start w:val="1"/>
      <w:numFmt w:val="lowerLetter"/>
      <w:lvlText w:val="%5."/>
      <w:lvlJc w:val="left"/>
      <w:pPr>
        <w:ind w:left="7920" w:hanging="360"/>
      </w:pPr>
    </w:lvl>
    <w:lvl w:ilvl="5" w:tplc="0424001B" w:tentative="1">
      <w:start w:val="1"/>
      <w:numFmt w:val="lowerRoman"/>
      <w:lvlText w:val="%6."/>
      <w:lvlJc w:val="right"/>
      <w:pPr>
        <w:ind w:left="8640" w:hanging="180"/>
      </w:pPr>
    </w:lvl>
    <w:lvl w:ilvl="6" w:tplc="0424000F" w:tentative="1">
      <w:start w:val="1"/>
      <w:numFmt w:val="decimal"/>
      <w:lvlText w:val="%7."/>
      <w:lvlJc w:val="left"/>
      <w:pPr>
        <w:ind w:left="9360" w:hanging="360"/>
      </w:pPr>
    </w:lvl>
    <w:lvl w:ilvl="7" w:tplc="04240019" w:tentative="1">
      <w:start w:val="1"/>
      <w:numFmt w:val="lowerLetter"/>
      <w:lvlText w:val="%8."/>
      <w:lvlJc w:val="left"/>
      <w:pPr>
        <w:ind w:left="10080" w:hanging="360"/>
      </w:pPr>
    </w:lvl>
    <w:lvl w:ilvl="8" w:tplc="0424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4EF843EA"/>
    <w:multiLevelType w:val="hybridMultilevel"/>
    <w:tmpl w:val="628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56ADB"/>
    <w:multiLevelType w:val="hybridMultilevel"/>
    <w:tmpl w:val="4546F4A8"/>
    <w:lvl w:ilvl="0" w:tplc="042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42563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642DB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6390F7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8B20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9C1798F"/>
    <w:multiLevelType w:val="multilevel"/>
    <w:tmpl w:val="4C48BE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410C7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E56BC2"/>
    <w:multiLevelType w:val="singleLevel"/>
    <w:tmpl w:val="0424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21C05D1"/>
    <w:multiLevelType w:val="multilevel"/>
    <w:tmpl w:val="A2122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3B3119B"/>
    <w:multiLevelType w:val="hybridMultilevel"/>
    <w:tmpl w:val="11B4756E"/>
    <w:lvl w:ilvl="0" w:tplc="88769882"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6622699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99378DB"/>
    <w:multiLevelType w:val="hybridMultilevel"/>
    <w:tmpl w:val="B6B24482"/>
    <w:lvl w:ilvl="0" w:tplc="52587166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6">
    <w:nsid w:val="6AB44239"/>
    <w:multiLevelType w:val="hybridMultilevel"/>
    <w:tmpl w:val="7A64C4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4B6D2B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>
    <w:nsid w:val="6C763399"/>
    <w:multiLevelType w:val="hybridMultilevel"/>
    <w:tmpl w:val="B802D89C"/>
    <w:lvl w:ilvl="0" w:tplc="D8F00420">
      <w:start w:val="4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>
    <w:nsid w:val="70FC38C6"/>
    <w:multiLevelType w:val="multilevel"/>
    <w:tmpl w:val="A8DCB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2772E7"/>
    <w:multiLevelType w:val="singleLevel"/>
    <w:tmpl w:val="47D2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1">
    <w:nsid w:val="75EC379F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1"/>
  </w:num>
  <w:num w:numId="2">
    <w:abstractNumId w:val="14"/>
  </w:num>
  <w:num w:numId="3">
    <w:abstractNumId w:val="4"/>
  </w:num>
  <w:num w:numId="4">
    <w:abstractNumId w:val="16"/>
  </w:num>
  <w:num w:numId="5">
    <w:abstractNumId w:val="9"/>
  </w:num>
  <w:num w:numId="6">
    <w:abstractNumId w:val="38"/>
  </w:num>
  <w:num w:numId="7">
    <w:abstractNumId w:val="35"/>
  </w:num>
  <w:num w:numId="8">
    <w:abstractNumId w:val="22"/>
  </w:num>
  <w:num w:numId="9">
    <w:abstractNumId w:val="20"/>
  </w:num>
  <w:num w:numId="10">
    <w:abstractNumId w:val="25"/>
  </w:num>
  <w:num w:numId="11">
    <w:abstractNumId w:val="19"/>
  </w:num>
  <w:num w:numId="12">
    <w:abstractNumId w:val="6"/>
  </w:num>
  <w:num w:numId="13">
    <w:abstractNumId w:val="34"/>
  </w:num>
  <w:num w:numId="14">
    <w:abstractNumId w:val="39"/>
  </w:num>
  <w:num w:numId="15">
    <w:abstractNumId w:val="13"/>
  </w:num>
  <w:num w:numId="16">
    <w:abstractNumId w:val="32"/>
  </w:num>
  <w:num w:numId="17">
    <w:abstractNumId w:val="11"/>
  </w:num>
  <w:num w:numId="18">
    <w:abstractNumId w:val="5"/>
  </w:num>
  <w:num w:numId="19">
    <w:abstractNumId w:val="31"/>
  </w:num>
  <w:num w:numId="20">
    <w:abstractNumId w:val="7"/>
  </w:num>
  <w:num w:numId="21">
    <w:abstractNumId w:val="21"/>
  </w:num>
  <w:num w:numId="22">
    <w:abstractNumId w:val="30"/>
  </w:num>
  <w:num w:numId="23">
    <w:abstractNumId w:val="2"/>
  </w:num>
  <w:num w:numId="24">
    <w:abstractNumId w:val="37"/>
  </w:num>
  <w:num w:numId="25">
    <w:abstractNumId w:val="26"/>
  </w:num>
  <w:num w:numId="26">
    <w:abstractNumId w:val="28"/>
  </w:num>
  <w:num w:numId="27">
    <w:abstractNumId w:val="3"/>
  </w:num>
  <w:num w:numId="28">
    <w:abstractNumId w:val="40"/>
  </w:num>
  <w:num w:numId="29">
    <w:abstractNumId w:val="8"/>
  </w:num>
  <w:num w:numId="30">
    <w:abstractNumId w:val="15"/>
  </w:num>
  <w:num w:numId="31">
    <w:abstractNumId w:val="10"/>
  </w:num>
  <w:num w:numId="32">
    <w:abstractNumId w:val="27"/>
  </w:num>
  <w:num w:numId="33">
    <w:abstractNumId w:val="29"/>
  </w:num>
  <w:num w:numId="34">
    <w:abstractNumId w:val="0"/>
  </w:num>
  <w:num w:numId="35">
    <w:abstractNumId w:val="1"/>
  </w:num>
  <w:num w:numId="36">
    <w:abstractNumId w:val="24"/>
  </w:num>
  <w:num w:numId="37">
    <w:abstractNumId w:val="23"/>
  </w:num>
  <w:num w:numId="38">
    <w:abstractNumId w:val="36"/>
  </w:num>
  <w:num w:numId="39">
    <w:abstractNumId w:val="33"/>
  </w:num>
  <w:num w:numId="40">
    <w:abstractNumId w:val="17"/>
  </w:num>
  <w:num w:numId="41">
    <w:abstractNumId w:val="12"/>
  </w:num>
  <w:num w:numId="42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8"/>
    <w:rsid w:val="00000281"/>
    <w:rsid w:val="0001178C"/>
    <w:rsid w:val="00013D4E"/>
    <w:rsid w:val="00022A24"/>
    <w:rsid w:val="00033257"/>
    <w:rsid w:val="000401F4"/>
    <w:rsid w:val="00042627"/>
    <w:rsid w:val="00080597"/>
    <w:rsid w:val="00094989"/>
    <w:rsid w:val="000B7C3D"/>
    <w:rsid w:val="000C17E7"/>
    <w:rsid w:val="000C6D5E"/>
    <w:rsid w:val="000D05B6"/>
    <w:rsid w:val="000D759D"/>
    <w:rsid w:val="000E43A7"/>
    <w:rsid w:val="000E5457"/>
    <w:rsid w:val="000E569D"/>
    <w:rsid w:val="000F11C3"/>
    <w:rsid w:val="00103150"/>
    <w:rsid w:val="0012582A"/>
    <w:rsid w:val="001359F9"/>
    <w:rsid w:val="00136E8F"/>
    <w:rsid w:val="00140B2C"/>
    <w:rsid w:val="00155867"/>
    <w:rsid w:val="001621A4"/>
    <w:rsid w:val="00181B7E"/>
    <w:rsid w:val="001A3284"/>
    <w:rsid w:val="001B2691"/>
    <w:rsid w:val="001B3C07"/>
    <w:rsid w:val="001D62FC"/>
    <w:rsid w:val="001E2986"/>
    <w:rsid w:val="001E7C6A"/>
    <w:rsid w:val="00227A14"/>
    <w:rsid w:val="00250C69"/>
    <w:rsid w:val="00263A54"/>
    <w:rsid w:val="00265DB6"/>
    <w:rsid w:val="00284CC4"/>
    <w:rsid w:val="00286596"/>
    <w:rsid w:val="00295D31"/>
    <w:rsid w:val="00297B3B"/>
    <w:rsid w:val="002A085C"/>
    <w:rsid w:val="002E4CC1"/>
    <w:rsid w:val="003019D1"/>
    <w:rsid w:val="003136A8"/>
    <w:rsid w:val="0032122C"/>
    <w:rsid w:val="0032283B"/>
    <w:rsid w:val="003257FD"/>
    <w:rsid w:val="003275F2"/>
    <w:rsid w:val="003609F3"/>
    <w:rsid w:val="003645EE"/>
    <w:rsid w:val="003672FE"/>
    <w:rsid w:val="00370C4B"/>
    <w:rsid w:val="003828B4"/>
    <w:rsid w:val="003832ED"/>
    <w:rsid w:val="0039679B"/>
    <w:rsid w:val="003B76C0"/>
    <w:rsid w:val="003C18D5"/>
    <w:rsid w:val="003C56C4"/>
    <w:rsid w:val="00400202"/>
    <w:rsid w:val="004038BE"/>
    <w:rsid w:val="00404FF6"/>
    <w:rsid w:val="00435F4C"/>
    <w:rsid w:val="00437DD5"/>
    <w:rsid w:val="00464DB4"/>
    <w:rsid w:val="004827CD"/>
    <w:rsid w:val="004850DB"/>
    <w:rsid w:val="00491E92"/>
    <w:rsid w:val="00496645"/>
    <w:rsid w:val="004B6BBC"/>
    <w:rsid w:val="004D4795"/>
    <w:rsid w:val="004E7094"/>
    <w:rsid w:val="004E733E"/>
    <w:rsid w:val="004F2864"/>
    <w:rsid w:val="004F59DE"/>
    <w:rsid w:val="00502722"/>
    <w:rsid w:val="00527DEE"/>
    <w:rsid w:val="00535283"/>
    <w:rsid w:val="0054122B"/>
    <w:rsid w:val="005533A3"/>
    <w:rsid w:val="005602DD"/>
    <w:rsid w:val="005801C3"/>
    <w:rsid w:val="005811B6"/>
    <w:rsid w:val="00584120"/>
    <w:rsid w:val="005B2995"/>
    <w:rsid w:val="005B5E5C"/>
    <w:rsid w:val="005C408A"/>
    <w:rsid w:val="005D3414"/>
    <w:rsid w:val="005D71F8"/>
    <w:rsid w:val="00601AEC"/>
    <w:rsid w:val="006029CD"/>
    <w:rsid w:val="00627E37"/>
    <w:rsid w:val="00632D0D"/>
    <w:rsid w:val="0064666A"/>
    <w:rsid w:val="006542B1"/>
    <w:rsid w:val="00681372"/>
    <w:rsid w:val="006916C7"/>
    <w:rsid w:val="006919F2"/>
    <w:rsid w:val="006A4A1A"/>
    <w:rsid w:val="006A6168"/>
    <w:rsid w:val="006D63AC"/>
    <w:rsid w:val="006F1973"/>
    <w:rsid w:val="00712977"/>
    <w:rsid w:val="00722434"/>
    <w:rsid w:val="00735275"/>
    <w:rsid w:val="00735EAE"/>
    <w:rsid w:val="00741DE5"/>
    <w:rsid w:val="00761341"/>
    <w:rsid w:val="007624E0"/>
    <w:rsid w:val="007655C0"/>
    <w:rsid w:val="00770B0E"/>
    <w:rsid w:val="00783EE8"/>
    <w:rsid w:val="007C595C"/>
    <w:rsid w:val="007E05BD"/>
    <w:rsid w:val="007F7D11"/>
    <w:rsid w:val="00823A2C"/>
    <w:rsid w:val="00825A5D"/>
    <w:rsid w:val="00834DCE"/>
    <w:rsid w:val="00835628"/>
    <w:rsid w:val="00846110"/>
    <w:rsid w:val="00856E1B"/>
    <w:rsid w:val="00862606"/>
    <w:rsid w:val="00865C74"/>
    <w:rsid w:val="00866F7C"/>
    <w:rsid w:val="00876F36"/>
    <w:rsid w:val="00885E90"/>
    <w:rsid w:val="008A09CE"/>
    <w:rsid w:val="008A3E6E"/>
    <w:rsid w:val="008C0D2F"/>
    <w:rsid w:val="008C2658"/>
    <w:rsid w:val="008C3265"/>
    <w:rsid w:val="008D2338"/>
    <w:rsid w:val="008D605F"/>
    <w:rsid w:val="008D78F7"/>
    <w:rsid w:val="008F5F63"/>
    <w:rsid w:val="00910104"/>
    <w:rsid w:val="00912963"/>
    <w:rsid w:val="009136D7"/>
    <w:rsid w:val="00930B0C"/>
    <w:rsid w:val="00936B5B"/>
    <w:rsid w:val="0094195D"/>
    <w:rsid w:val="00943B41"/>
    <w:rsid w:val="00945B21"/>
    <w:rsid w:val="00946504"/>
    <w:rsid w:val="00950ED8"/>
    <w:rsid w:val="00967389"/>
    <w:rsid w:val="00992194"/>
    <w:rsid w:val="00992DF7"/>
    <w:rsid w:val="009B3BAF"/>
    <w:rsid w:val="009B4F01"/>
    <w:rsid w:val="009B6C7C"/>
    <w:rsid w:val="009C125E"/>
    <w:rsid w:val="009C152F"/>
    <w:rsid w:val="009D02AC"/>
    <w:rsid w:val="009E3CF1"/>
    <w:rsid w:val="00A121A1"/>
    <w:rsid w:val="00A12C53"/>
    <w:rsid w:val="00A1723A"/>
    <w:rsid w:val="00A318CE"/>
    <w:rsid w:val="00A47DCF"/>
    <w:rsid w:val="00A93B78"/>
    <w:rsid w:val="00AA1A72"/>
    <w:rsid w:val="00AC78BA"/>
    <w:rsid w:val="00AE450A"/>
    <w:rsid w:val="00AE5FF2"/>
    <w:rsid w:val="00AF106A"/>
    <w:rsid w:val="00AF58FA"/>
    <w:rsid w:val="00B01D4C"/>
    <w:rsid w:val="00B07C61"/>
    <w:rsid w:val="00B519F2"/>
    <w:rsid w:val="00B56CD1"/>
    <w:rsid w:val="00B61A56"/>
    <w:rsid w:val="00B8326E"/>
    <w:rsid w:val="00BA2642"/>
    <w:rsid w:val="00BD522E"/>
    <w:rsid w:val="00BE7AC9"/>
    <w:rsid w:val="00BF102F"/>
    <w:rsid w:val="00C043A2"/>
    <w:rsid w:val="00C06654"/>
    <w:rsid w:val="00C165D0"/>
    <w:rsid w:val="00C2206C"/>
    <w:rsid w:val="00C22DB3"/>
    <w:rsid w:val="00C27DA1"/>
    <w:rsid w:val="00C301A0"/>
    <w:rsid w:val="00C43508"/>
    <w:rsid w:val="00C56FE6"/>
    <w:rsid w:val="00C602FE"/>
    <w:rsid w:val="00C77C41"/>
    <w:rsid w:val="00CA47DF"/>
    <w:rsid w:val="00CB3A83"/>
    <w:rsid w:val="00CB4ED0"/>
    <w:rsid w:val="00CD0F21"/>
    <w:rsid w:val="00CE77FE"/>
    <w:rsid w:val="00CF5A53"/>
    <w:rsid w:val="00D02CA7"/>
    <w:rsid w:val="00D136A6"/>
    <w:rsid w:val="00D26A9C"/>
    <w:rsid w:val="00D306DF"/>
    <w:rsid w:val="00D35912"/>
    <w:rsid w:val="00D406BE"/>
    <w:rsid w:val="00D4387D"/>
    <w:rsid w:val="00D4579B"/>
    <w:rsid w:val="00D51213"/>
    <w:rsid w:val="00D5194B"/>
    <w:rsid w:val="00D535DA"/>
    <w:rsid w:val="00D5676E"/>
    <w:rsid w:val="00D640DE"/>
    <w:rsid w:val="00D71DAF"/>
    <w:rsid w:val="00D76FBE"/>
    <w:rsid w:val="00DA4233"/>
    <w:rsid w:val="00DA64E1"/>
    <w:rsid w:val="00DB095E"/>
    <w:rsid w:val="00DB7A7E"/>
    <w:rsid w:val="00DE5C3D"/>
    <w:rsid w:val="00DF3C58"/>
    <w:rsid w:val="00E114A6"/>
    <w:rsid w:val="00E178D0"/>
    <w:rsid w:val="00E37596"/>
    <w:rsid w:val="00E64B80"/>
    <w:rsid w:val="00E716B2"/>
    <w:rsid w:val="00E73DC4"/>
    <w:rsid w:val="00E7410E"/>
    <w:rsid w:val="00E74674"/>
    <w:rsid w:val="00E75017"/>
    <w:rsid w:val="00E805CD"/>
    <w:rsid w:val="00E92077"/>
    <w:rsid w:val="00ED5089"/>
    <w:rsid w:val="00EF079A"/>
    <w:rsid w:val="00EF1E68"/>
    <w:rsid w:val="00EF361B"/>
    <w:rsid w:val="00EF7D4E"/>
    <w:rsid w:val="00F41719"/>
    <w:rsid w:val="00F421DB"/>
    <w:rsid w:val="00F45EDC"/>
    <w:rsid w:val="00F848CD"/>
    <w:rsid w:val="00F918A0"/>
    <w:rsid w:val="00FA7D0A"/>
    <w:rsid w:val="00FB04EB"/>
    <w:rsid w:val="00FD05CD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E42ADB-3970-4C59-8733-BCA1C79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29CD"/>
    <w:rPr>
      <w:rFonts w:cs="Calibri"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E7094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slov2">
    <w:name w:val="heading 2"/>
    <w:aliases w:val="Sub Heading,ignorer2"/>
    <w:basedOn w:val="Navaden"/>
    <w:next w:val="Navaden"/>
    <w:link w:val="Naslov2Znak"/>
    <w:uiPriority w:val="99"/>
    <w:qFormat/>
    <w:rsid w:val="004E7094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4E7094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4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4E7094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4E7094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9"/>
    <w:qFormat/>
    <w:rsid w:val="004E7094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4E7094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4E709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aliases w:val="Sub Heading Znak,ignorer2 Znak"/>
    <w:basedOn w:val="Privzetapisavaodstavka"/>
    <w:link w:val="Naslov2"/>
    <w:uiPriority w:val="99"/>
    <w:locked/>
    <w:rsid w:val="004E70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locked/>
    <w:rsid w:val="004E7094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locked/>
    <w:rsid w:val="004E7094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4E7094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locked/>
    <w:rsid w:val="004E7094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locked/>
    <w:rsid w:val="004E7094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locked/>
    <w:rsid w:val="004E7094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locked/>
    <w:rsid w:val="004E7094"/>
    <w:rPr>
      <w:rFonts w:ascii="Cambria" w:hAnsi="Cambria" w:cs="Cambria"/>
    </w:rPr>
  </w:style>
  <w:style w:type="paragraph" w:styleId="Napis">
    <w:name w:val="caption"/>
    <w:basedOn w:val="Navaden"/>
    <w:next w:val="Navaden"/>
    <w:uiPriority w:val="99"/>
    <w:qFormat/>
    <w:rsid w:val="00601AEC"/>
    <w:rPr>
      <w:b/>
      <w:bCs/>
      <w:color w:val="943634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4E7094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4E7094"/>
    <w:rPr>
      <w:rFonts w:ascii="Cambria" w:hAnsi="Cambria" w:cs="Cambria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4E7094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4E7094"/>
    <w:rPr>
      <w:rFonts w:ascii="Cambria" w:hAnsi="Cambria" w:cs="Cambria"/>
      <w:sz w:val="24"/>
      <w:szCs w:val="24"/>
    </w:rPr>
  </w:style>
  <w:style w:type="character" w:styleId="Krepko">
    <w:name w:val="Strong"/>
    <w:basedOn w:val="Privzetapisavaodstavka"/>
    <w:uiPriority w:val="99"/>
    <w:qFormat/>
    <w:rsid w:val="004E7094"/>
    <w:rPr>
      <w:b/>
      <w:bCs/>
    </w:rPr>
  </w:style>
  <w:style w:type="character" w:styleId="Poudarek">
    <w:name w:val="Emphasis"/>
    <w:basedOn w:val="Privzetapisavaodstavka"/>
    <w:uiPriority w:val="99"/>
    <w:qFormat/>
    <w:rsid w:val="004E7094"/>
    <w:rPr>
      <w:rFonts w:ascii="Calibri" w:hAnsi="Calibri" w:cs="Calibri"/>
      <w:b/>
      <w:bCs/>
      <w:i/>
      <w:iCs/>
    </w:rPr>
  </w:style>
  <w:style w:type="paragraph" w:customStyle="1" w:styleId="Brezrazmikov1">
    <w:name w:val="Brez razmikov1"/>
    <w:basedOn w:val="Navaden"/>
    <w:link w:val="NoSpacingChar"/>
    <w:uiPriority w:val="99"/>
    <w:rsid w:val="004E7094"/>
  </w:style>
  <w:style w:type="character" w:customStyle="1" w:styleId="NoSpacingChar">
    <w:name w:val="No Spacing Char"/>
    <w:basedOn w:val="Privzetapisavaodstavka"/>
    <w:link w:val="Brezrazmikov1"/>
    <w:uiPriority w:val="99"/>
    <w:locked/>
    <w:rsid w:val="004E7094"/>
    <w:rPr>
      <w:sz w:val="32"/>
      <w:szCs w:val="32"/>
    </w:rPr>
  </w:style>
  <w:style w:type="paragraph" w:customStyle="1" w:styleId="Odstavekseznama1">
    <w:name w:val="Odstavek seznama1"/>
    <w:basedOn w:val="Navaden"/>
    <w:uiPriority w:val="99"/>
    <w:rsid w:val="004E7094"/>
    <w:pPr>
      <w:ind w:left="720"/>
    </w:pPr>
  </w:style>
  <w:style w:type="paragraph" w:customStyle="1" w:styleId="Citat1">
    <w:name w:val="Citat1"/>
    <w:basedOn w:val="Navaden"/>
    <w:next w:val="Navaden"/>
    <w:link w:val="QuoteChar"/>
    <w:uiPriority w:val="99"/>
    <w:rsid w:val="004E7094"/>
    <w:rPr>
      <w:i/>
      <w:iCs/>
    </w:rPr>
  </w:style>
  <w:style w:type="character" w:customStyle="1" w:styleId="QuoteChar">
    <w:name w:val="Quote Char"/>
    <w:basedOn w:val="Privzetapisavaodstavka"/>
    <w:link w:val="Citat1"/>
    <w:uiPriority w:val="99"/>
    <w:locked/>
    <w:rsid w:val="004E7094"/>
    <w:rPr>
      <w:i/>
      <w:iCs/>
      <w:sz w:val="24"/>
      <w:szCs w:val="24"/>
    </w:rPr>
  </w:style>
  <w:style w:type="paragraph" w:customStyle="1" w:styleId="Intenzivencitat1">
    <w:name w:val="Intenziven citat1"/>
    <w:basedOn w:val="Navaden"/>
    <w:next w:val="Navaden"/>
    <w:link w:val="IntenseQuoteChar"/>
    <w:uiPriority w:val="99"/>
    <w:rsid w:val="004E7094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Privzetapisavaodstavka"/>
    <w:link w:val="Intenzivencitat1"/>
    <w:uiPriority w:val="99"/>
    <w:locked/>
    <w:rsid w:val="004E7094"/>
    <w:rPr>
      <w:b/>
      <w:bCs/>
      <w:i/>
      <w:iCs/>
      <w:sz w:val="24"/>
      <w:szCs w:val="24"/>
    </w:rPr>
  </w:style>
  <w:style w:type="character" w:customStyle="1" w:styleId="Neenpoudarek1">
    <w:name w:val="Nežen poudarek1"/>
    <w:uiPriority w:val="99"/>
    <w:rsid w:val="004E7094"/>
    <w:rPr>
      <w:i/>
      <w:iCs/>
      <w:color w:val="auto"/>
    </w:rPr>
  </w:style>
  <w:style w:type="character" w:customStyle="1" w:styleId="Intenzivenpoudarek1">
    <w:name w:val="Intenziven poudarek1"/>
    <w:basedOn w:val="Privzetapisavaodstavka"/>
    <w:uiPriority w:val="99"/>
    <w:rsid w:val="004E7094"/>
    <w:rPr>
      <w:b/>
      <w:bCs/>
      <w:i/>
      <w:iCs/>
      <w:sz w:val="24"/>
      <w:szCs w:val="24"/>
      <w:u w:val="single"/>
    </w:rPr>
  </w:style>
  <w:style w:type="character" w:customStyle="1" w:styleId="Neensklic1">
    <w:name w:val="Nežen sklic1"/>
    <w:basedOn w:val="Privzetapisavaodstavka"/>
    <w:uiPriority w:val="99"/>
    <w:rsid w:val="004E7094"/>
    <w:rPr>
      <w:sz w:val="24"/>
      <w:szCs w:val="24"/>
      <w:u w:val="single"/>
    </w:rPr>
  </w:style>
  <w:style w:type="character" w:customStyle="1" w:styleId="Intenzivensklic1">
    <w:name w:val="Intenziven sklic1"/>
    <w:basedOn w:val="Privzetapisavaodstavka"/>
    <w:uiPriority w:val="99"/>
    <w:rsid w:val="004E7094"/>
    <w:rPr>
      <w:b/>
      <w:bCs/>
      <w:sz w:val="24"/>
      <w:szCs w:val="24"/>
      <w:u w:val="single"/>
    </w:rPr>
  </w:style>
  <w:style w:type="character" w:customStyle="1" w:styleId="Naslovknjige1">
    <w:name w:val="Naslov knjige1"/>
    <w:basedOn w:val="Privzetapisavaodstavka"/>
    <w:uiPriority w:val="99"/>
    <w:rsid w:val="004E7094"/>
    <w:rPr>
      <w:rFonts w:ascii="Cambria" w:hAnsi="Cambria" w:cs="Cambria"/>
      <w:b/>
      <w:bCs/>
      <w:i/>
      <w:iCs/>
      <w:sz w:val="24"/>
      <w:szCs w:val="24"/>
    </w:rPr>
  </w:style>
  <w:style w:type="paragraph" w:customStyle="1" w:styleId="NaslovTOC1">
    <w:name w:val="Naslov TOC1"/>
    <w:basedOn w:val="Naslov1"/>
    <w:next w:val="Navaden"/>
    <w:uiPriority w:val="99"/>
    <w:semiHidden/>
    <w:rsid w:val="004E7094"/>
    <w:pPr>
      <w:outlineLvl w:val="9"/>
    </w:pPr>
  </w:style>
  <w:style w:type="paragraph" w:customStyle="1" w:styleId="Slog1">
    <w:name w:val="Slog1"/>
    <w:basedOn w:val="Naslov4"/>
    <w:link w:val="Slog1Znak"/>
    <w:uiPriority w:val="99"/>
    <w:rsid w:val="00EF079A"/>
    <w:pPr>
      <w:spacing w:line="360" w:lineRule="auto"/>
    </w:pPr>
    <w:rPr>
      <w:sz w:val="24"/>
      <w:szCs w:val="24"/>
    </w:rPr>
  </w:style>
  <w:style w:type="character" w:customStyle="1" w:styleId="Slog1Znak">
    <w:name w:val="Slog1 Znak"/>
    <w:basedOn w:val="Naslov4Znak"/>
    <w:link w:val="Slog1"/>
    <w:uiPriority w:val="99"/>
    <w:locked/>
    <w:rsid w:val="00EF079A"/>
    <w:rPr>
      <w:b/>
      <w:bCs/>
      <w:sz w:val="28"/>
      <w:szCs w:val="28"/>
    </w:rPr>
  </w:style>
  <w:style w:type="paragraph" w:styleId="Telobesedila-zamik">
    <w:name w:val="Body Text Indent"/>
    <w:basedOn w:val="Navaden"/>
    <w:link w:val="Telobesedila-zamikZnak"/>
    <w:uiPriority w:val="99"/>
    <w:rsid w:val="005D71F8"/>
    <w:pPr>
      <w:ind w:left="284" w:hanging="284"/>
    </w:pPr>
    <w:rPr>
      <w:rFonts w:ascii="Times New Roman" w:eastAsia="Times New Roman" w:hAnsi="Times New Roman" w:cs="Times New Roman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5D71F8"/>
    <w:rPr>
      <w:rFonts w:ascii="Times New Roman" w:hAnsi="Times New Roman" w:cs="Times New Roman"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rsid w:val="00042627"/>
    <w:pPr>
      <w:tabs>
        <w:tab w:val="center" w:pos="4536"/>
        <w:tab w:val="right" w:pos="9072"/>
      </w:tabs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locked/>
    <w:rsid w:val="00042627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rsid w:val="00C602FE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EF1E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AE45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kseznama">
    <w:name w:val="List Paragraph"/>
    <w:basedOn w:val="Navaden"/>
    <w:uiPriority w:val="34"/>
    <w:qFormat/>
    <w:rsid w:val="00D535DA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semiHidden/>
    <w:unhideWhenUsed/>
    <w:locked/>
    <w:rsid w:val="0099219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92194"/>
    <w:rPr>
      <w:rFonts w:cs="Calibri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uiPriority w:val="99"/>
    <w:unhideWhenUsed/>
    <w:locked/>
    <w:rsid w:val="00EF7D4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F7D4E"/>
    <w:rPr>
      <w:rFonts w:cs="Calibri"/>
      <w:sz w:val="24"/>
      <w:szCs w:val="24"/>
      <w:lang w:eastAsia="en-US"/>
    </w:rPr>
  </w:style>
  <w:style w:type="table" w:styleId="Tabelamrea">
    <w:name w:val="Table Grid"/>
    <w:basedOn w:val="Navadnatabela"/>
    <w:locked/>
    <w:rsid w:val="00013D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3">
    <w:name w:val="Body Text 3"/>
    <w:basedOn w:val="Navaden"/>
    <w:link w:val="Telobesedila3Znak"/>
    <w:uiPriority w:val="99"/>
    <w:semiHidden/>
    <w:unhideWhenUsed/>
    <w:locked/>
    <w:rsid w:val="00CA47DF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A47DF"/>
    <w:rPr>
      <w:rFonts w:cs="Calibri"/>
      <w:sz w:val="16"/>
      <w:szCs w:val="16"/>
      <w:lang w:eastAsia="en-US"/>
    </w:rPr>
  </w:style>
  <w:style w:type="paragraph" w:customStyle="1" w:styleId="Default">
    <w:name w:val="Default"/>
    <w:rsid w:val="000D759D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78DA-9202-42FD-9E23-A9A552BF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1332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CERO Globoko</vt:lpstr>
    </vt:vector>
  </TitlesOfParts>
  <Company>ORZ</Company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CERO Globoko</dc:title>
  <dc:creator>Jože Povšič</dc:creator>
  <cp:lastModifiedBy>Andreja Perc</cp:lastModifiedBy>
  <cp:revision>2</cp:revision>
  <cp:lastPrinted>2016-11-30T13:44:00Z</cp:lastPrinted>
  <dcterms:created xsi:type="dcterms:W3CDTF">2016-11-30T13:57:00Z</dcterms:created>
  <dcterms:modified xsi:type="dcterms:W3CDTF">2016-11-30T13:57:00Z</dcterms:modified>
</cp:coreProperties>
</file>