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36" w:rsidRPr="00545047" w:rsidRDefault="00727D36">
      <w:pPr>
        <w:rPr>
          <w:rStyle w:val="Krepko"/>
        </w:rPr>
      </w:pPr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EC69A9" w:rsidP="008923FA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4875" cy="108585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45047" w:rsidRDefault="0054504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1B2EDB" w:rsidRPr="00CE18AA" w:rsidRDefault="0040301D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Številka: 014</w:t>
      </w:r>
      <w:r w:rsidR="001B2ED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-</w:t>
      </w:r>
      <w:r w:rsidR="00AA79E1">
        <w:rPr>
          <w:rFonts w:ascii="Arial" w:hAnsi="Arial" w:cs="Arial"/>
          <w:b w:val="0"/>
          <w:i w:val="0"/>
          <w:color w:val="auto"/>
          <w:sz w:val="22"/>
          <w:szCs w:val="22"/>
        </w:rPr>
        <w:t>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5</w:t>
      </w:r>
      <w:r w:rsidR="001B2ED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/201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6-2</w:t>
      </w:r>
    </w:p>
    <w:p w:rsidR="004478B7" w:rsidRPr="00CE18AA" w:rsidRDefault="005152A6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Datum: </w:t>
      </w:r>
      <w:r w:rsidR="0040301D">
        <w:rPr>
          <w:rFonts w:ascii="Arial" w:hAnsi="Arial" w:cs="Arial"/>
          <w:b w:val="0"/>
          <w:i w:val="0"/>
          <w:color w:val="auto"/>
          <w:sz w:val="22"/>
          <w:szCs w:val="22"/>
        </w:rPr>
        <w:t>27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40301D">
        <w:rPr>
          <w:rFonts w:ascii="Arial" w:hAnsi="Arial" w:cs="Arial"/>
          <w:b w:val="0"/>
          <w:i w:val="0"/>
          <w:color w:val="auto"/>
          <w:sz w:val="22"/>
          <w:szCs w:val="22"/>
        </w:rPr>
        <w:t>10</w:t>
      </w:r>
      <w:r w:rsidR="00295973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. </w:t>
      </w:r>
      <w:r w:rsidR="00BA105B" w:rsidRPr="00CE18AA">
        <w:rPr>
          <w:rFonts w:ascii="Arial" w:hAnsi="Arial" w:cs="Arial"/>
          <w:b w:val="0"/>
          <w:i w:val="0"/>
          <w:color w:val="auto"/>
          <w:sz w:val="22"/>
          <w:szCs w:val="22"/>
        </w:rPr>
        <w:t>201</w:t>
      </w:r>
      <w:r w:rsidR="0040301D">
        <w:rPr>
          <w:rFonts w:ascii="Arial" w:hAnsi="Arial" w:cs="Arial"/>
          <w:b w:val="0"/>
          <w:i w:val="0"/>
          <w:color w:val="auto"/>
          <w:sz w:val="22"/>
          <w:szCs w:val="22"/>
        </w:rPr>
        <w:t>6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7B98" w:rsidRDefault="002A7B98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06CA6" w:rsidRDefault="008E0698" w:rsidP="0012581A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06CA6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p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olitičnim strankam</w:t>
      </w:r>
      <w:r w:rsidR="00506CA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</w:p>
    <w:p w:rsidR="0040301D" w:rsidRPr="00CE18AA" w:rsidRDefault="008E0698" w:rsidP="0012581A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v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Občinskem 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>svetu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DB5CDB"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e</w:t>
      </w:r>
      <w:r w:rsidR="00DB5CDB" w:rsidRPr="00CE18AA">
        <w:rPr>
          <w:rFonts w:ascii="Arial" w:hAnsi="Arial" w:cs="Arial"/>
          <w:bCs/>
          <w:i w:val="0"/>
          <w:color w:val="auto"/>
          <w:sz w:val="22"/>
          <w:szCs w:val="22"/>
        </w:rPr>
        <w:t xml:space="preserve"> Trebnje</w:t>
      </w:r>
    </w:p>
    <w:p w:rsidR="00295973" w:rsidRPr="00CE18AA" w:rsidRDefault="00295973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D64007" w:rsidRDefault="00295973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>
        <w:tc>
          <w:tcPr>
            <w:tcW w:w="1242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281" w:type="dxa"/>
            <w:shd w:val="clear" w:color="auto" w:fill="auto"/>
          </w:tcPr>
          <w:p w:rsidR="005152A6" w:rsidRPr="00D5509D" w:rsidRDefault="005152A6" w:rsidP="008851F5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JAVNI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PREDSTAVNIKA OBČINE TREBNJE V SVET </w:t>
            </w:r>
            <w:r w:rsidR="0040301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REVIJE RAST</w:t>
            </w:r>
          </w:p>
        </w:tc>
      </w:tr>
    </w:tbl>
    <w:p w:rsidR="001409DB" w:rsidRDefault="001409DB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2A2334" w:rsidRPr="00CD0E6F" w:rsidRDefault="002A2334" w:rsidP="00AD0C1C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B459B1" w:rsidRPr="00386C1C" w:rsidRDefault="00B459B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B459B1" w:rsidRDefault="00B459B1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2577F" w:rsidRDefault="00617E77" w:rsidP="009D7F2F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Članom sveta revije Rast bo potekel štiriletni mandat v novembru 2016. Občina Trebnje imenuje v svet revije Rast (v nadaljevanju: svet)</w:t>
      </w:r>
      <w:r w:rsidR="00A71711" w:rsidRPr="00A71711">
        <w:rPr>
          <w:rFonts w:ascii="Arial" w:hAnsi="Arial" w:cs="Arial"/>
          <w:i w:val="0"/>
          <w:color w:val="auto"/>
          <w:sz w:val="22"/>
          <w:szCs w:val="22"/>
        </w:rPr>
        <w:t xml:space="preserve"> enega (1) člana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617E77" w:rsidRPr="0022577F" w:rsidRDefault="00617E77" w:rsidP="009D7F2F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  <w:u w:val="single"/>
        </w:rPr>
      </w:pP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Predlog kandidature mora biti sestavljen v </w:t>
      </w:r>
      <w:r w:rsidRPr="0026022E">
        <w:rPr>
          <w:rFonts w:ascii="Arial" w:hAnsi="Arial" w:cs="Arial"/>
          <w:i w:val="0"/>
          <w:color w:val="auto"/>
          <w:sz w:val="22"/>
          <w:szCs w:val="22"/>
        </w:rPr>
        <w:t>pisni obliki in mora vsebovati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:</w:t>
      </w: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navedbo predlagatelja kandidature in njegov podpis,</w:t>
      </w: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65556">
        <w:rPr>
          <w:rFonts w:ascii="Arial" w:hAnsi="Arial" w:cs="Arial"/>
          <w:b w:val="0"/>
          <w:i w:val="0"/>
          <w:color w:val="auto"/>
          <w:sz w:val="22"/>
          <w:szCs w:val="22"/>
        </w:rPr>
        <w:t>osebne podatke kandidata (ime in priimek, datum in kraj rojstva, kraj stalnega bivališča),</w:t>
      </w:r>
    </w:p>
    <w:p w:rsid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65556">
        <w:rPr>
          <w:rFonts w:ascii="Arial" w:hAnsi="Arial" w:cs="Arial"/>
          <w:b w:val="0"/>
          <w:i w:val="0"/>
          <w:color w:val="auto"/>
          <w:sz w:val="22"/>
          <w:szCs w:val="22"/>
        </w:rPr>
        <w:t>podatke o strokovni izobrazbi kandidata,</w:t>
      </w:r>
    </w:p>
    <w:p w:rsidR="0026022E" w:rsidRPr="00865556" w:rsidRDefault="0026022E" w:rsidP="00865556">
      <w:pPr>
        <w:numPr>
          <w:ilvl w:val="0"/>
          <w:numId w:val="11"/>
        </w:num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865556">
        <w:rPr>
          <w:rFonts w:ascii="Arial" w:hAnsi="Arial" w:cs="Arial"/>
          <w:b w:val="0"/>
          <w:i w:val="0"/>
          <w:color w:val="auto"/>
          <w:sz w:val="22"/>
          <w:szCs w:val="22"/>
        </w:rPr>
        <w:t>podpisano soglasje predlaganega kandidata.</w:t>
      </w:r>
    </w:p>
    <w:p w:rsidR="0026022E" w:rsidRDefault="0026022E" w:rsidP="009D7F2F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7B98" w:rsidRDefault="002A7B98" w:rsidP="00F949E9">
      <w:pPr>
        <w:tabs>
          <w:tab w:val="num" w:pos="426"/>
        </w:tabs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B459B1" w:rsidRPr="00216558" w:rsidRDefault="00B459B1" w:rsidP="00F949E9">
      <w:pPr>
        <w:tabs>
          <w:tab w:val="num" w:pos="426"/>
        </w:tabs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</w:t>
      </w:r>
      <w:r w:rsidR="0031580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</w:t>
      </w:r>
      <w:r w:rsidR="002A7B98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menovanje</w:t>
      </w:r>
      <w:r w:rsidR="0022577F">
        <w:rPr>
          <w:rFonts w:ascii="Arial" w:hAnsi="Arial" w:cs="Arial"/>
          <w:bCs/>
          <w:i w:val="0"/>
          <w:color w:val="auto"/>
          <w:sz w:val="22"/>
          <w:szCs w:val="22"/>
        </w:rPr>
        <w:t xml:space="preserve"> predstavnika</w:t>
      </w:r>
      <w:r w:rsidR="0040301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O</w:t>
      </w:r>
      <w:r w:rsidR="00617E77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bčine Trebnje v svet</w:t>
      </w:r>
      <w:r w:rsidR="00F41B82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 w:rsidR="0040301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je mogoče oddati</w:t>
      </w:r>
      <w:r w:rsidR="0040301D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najkasneje do petk</w:t>
      </w:r>
      <w:r w:rsidR="007E41AA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a</w:t>
      </w:r>
      <w:r w:rsidRPr="00B459B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, </w:t>
      </w:r>
      <w:r w:rsidR="0040301D" w:rsidRPr="0021655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11. novembra 2016</w:t>
      </w:r>
      <w:r w:rsidR="00216558" w:rsidRPr="0021655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,</w:t>
      </w:r>
      <w:r w:rsidRPr="00216558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do 12. ure.</w:t>
      </w:r>
    </w:p>
    <w:p w:rsidR="00B459B1" w:rsidRPr="00B459B1" w:rsidRDefault="00B459B1" w:rsidP="00B459B1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0F6E06" w:rsidRDefault="00275FF0" w:rsidP="000F6E06">
      <w:pPr>
        <w:tabs>
          <w:tab w:val="num" w:pos="426"/>
        </w:tabs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za Komisijo za mandatna vprašanja, volitve in imenovanja </w:t>
      </w:r>
      <w:r w:rsidRPr="000F6E06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="004B3BC7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A55713" w:rsidRPr="000F6E0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="00A55713" w:rsidRPr="000F6E06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Občin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e</w:t>
      </w:r>
      <w:r w:rsidR="0029597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proofErr w:type="spellStart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Goliev</w:t>
      </w:r>
      <w:proofErr w:type="spellEnd"/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trg 5, Trebnje</w:t>
      </w:r>
      <w:r w:rsidR="00A5571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ali 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jih pošljete 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po e-pošti</w:t>
      </w:r>
      <w:r w:rsidR="00D57353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na naslov</w:t>
      </w:r>
      <w:r w:rsidR="00CD0E6F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: </w:t>
      </w:r>
      <w:hyperlink r:id="rId8" w:history="1">
        <w:r w:rsidR="00AD0C1C" w:rsidRPr="000F6E06">
          <w:rPr>
            <w:rStyle w:val="Hiperpovezava"/>
            <w:rFonts w:ascii="Arial" w:hAnsi="Arial" w:cs="Arial"/>
            <w:b w:val="0"/>
            <w:i w:val="0"/>
            <w:sz w:val="22"/>
            <w:szCs w:val="22"/>
          </w:rPr>
          <w:t>obcina.trebnje@trebnje.si</w:t>
        </w:r>
      </w:hyperlink>
      <w:r w:rsidR="00AD0C1C" w:rsidRPr="000F6E06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63658" w:rsidRDefault="00563658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95973" w:rsidRPr="007A2AEC" w:rsidRDefault="00272211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Članice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in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člane O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ega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sveta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in 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politične stranke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</w:t>
      </w:r>
      <w:r w:rsidR="004458B0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bčinskem 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svetu Občin</w:t>
      </w:r>
      <w:r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</w:t>
      </w:r>
      <w:r w:rsidR="008E0698" w:rsidRPr="007A2A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Trebnje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pozivam</w:t>
      </w:r>
      <w:r w:rsidR="00386C1C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o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da 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predlagajo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predstavnik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a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ki bo v </w:t>
      </w:r>
      <w:r w:rsidR="00D6400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vetu zastop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al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interese </w:t>
      </w:r>
      <w:r w:rsidR="00D5735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Občine Trebnje</w:t>
      </w:r>
      <w:r w:rsidR="006F68E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in 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bo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vzpostavil </w:t>
      </w:r>
      <w:r w:rsidR="000F6E06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ter</w:t>
      </w:r>
      <w:r w:rsidR="004E32F8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zagotavljal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dobro komunikacijo med </w:t>
      </w:r>
      <w:r w:rsidR="00D64007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s</w:t>
      </w:r>
      <w:r w:rsidR="00EF3849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vetom</w:t>
      </w:r>
      <w:r w:rsidR="000F6E06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in Občino</w:t>
      </w:r>
      <w:r w:rsidR="002F461C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Trebnje</w:t>
      </w:r>
      <w:r w:rsidR="00295973" w:rsidRPr="007A2AEC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</w:p>
    <w:p w:rsidR="00295973" w:rsidRPr="007A2AEC" w:rsidRDefault="0029597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2334" w:rsidRDefault="002A2334" w:rsidP="00AD0C1C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B2EDB" w:rsidRDefault="00CD0E6F" w:rsidP="00AD0C1C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A55713" w:rsidRDefault="00A55713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2A2334" w:rsidRPr="00650F06" w:rsidRDefault="002A2334" w:rsidP="00AD0C1C">
      <w:pPr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701"/>
      </w:tblGrid>
      <w:tr w:rsidR="00A55713" w:rsidRPr="00D5509D">
        <w:tc>
          <w:tcPr>
            <w:tcW w:w="4761" w:type="dxa"/>
            <w:shd w:val="clear" w:color="auto" w:fill="auto"/>
          </w:tcPr>
          <w:p w:rsidR="00A55713" w:rsidRPr="00D5509D" w:rsidRDefault="00A55713" w:rsidP="00D5509D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62" w:type="dxa"/>
            <w:shd w:val="clear" w:color="auto" w:fill="auto"/>
          </w:tcPr>
          <w:p w:rsidR="00A55713" w:rsidRPr="00D5509D" w:rsidRDefault="00AA79E1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Miran Candellari</w:t>
            </w:r>
            <w:r w:rsidR="00A55713" w:rsidRPr="00D5509D">
              <w:rPr>
                <w:rFonts w:ascii="Arial" w:hAnsi="Arial" w:cs="Arial"/>
                <w:sz w:val="22"/>
                <w:szCs w:val="22"/>
              </w:rPr>
              <w:t>, l.</w:t>
            </w:r>
            <w:r w:rsidR="006D4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5713" w:rsidRPr="00D5509D">
              <w:rPr>
                <w:rFonts w:ascii="Arial" w:hAnsi="Arial" w:cs="Arial"/>
                <w:sz w:val="22"/>
                <w:szCs w:val="22"/>
              </w:rPr>
              <w:t>r.</w:t>
            </w:r>
          </w:p>
          <w:p w:rsidR="00A55713" w:rsidRPr="00D5509D" w:rsidRDefault="00AA79E1" w:rsidP="00D5509D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2A2334" w:rsidRDefault="002A2334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/>
          <w:sz w:val="22"/>
          <w:szCs w:val="22"/>
        </w:rPr>
      </w:pPr>
    </w:p>
    <w:p w:rsidR="005B30CA" w:rsidRDefault="005B30CA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br w:type="page"/>
      </w:r>
    </w:p>
    <w:p w:rsidR="005B30CA" w:rsidRDefault="005B30CA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aslovnikom po e-pošti</w:t>
      </w:r>
    </w:p>
    <w:p w:rsidR="00750BF1" w:rsidRPr="002A2334" w:rsidRDefault="0070204F" w:rsidP="0070204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/>
          <w:i/>
          <w:sz w:val="16"/>
          <w:szCs w:val="16"/>
        </w:rPr>
      </w:pPr>
      <w:r w:rsidRPr="002A233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750BF1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spis</w:t>
      </w:r>
    </w:p>
    <w:p w:rsidR="0070204F" w:rsidRPr="002A2334" w:rsidRDefault="0070204F" w:rsidP="0070204F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750BF1" w:rsidRPr="002A2334" w:rsidRDefault="00750BF1" w:rsidP="00AD0C1C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Priloga:</w:t>
      </w:r>
    </w:p>
    <w:p w:rsidR="00750BF1" w:rsidRPr="002A2334" w:rsidRDefault="00FA22CC" w:rsidP="00AD0C1C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soglasje</w:t>
      </w:r>
      <w:r w:rsidR="00750BF1"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kandidata/</w:t>
      </w:r>
      <w:proofErr w:type="spellStart"/>
      <w:r w:rsidR="002A2334">
        <w:rPr>
          <w:rFonts w:ascii="Arial" w:hAnsi="Arial" w:cs="Arial"/>
          <w:b w:val="0"/>
          <w:i w:val="0"/>
          <w:color w:val="auto"/>
          <w:sz w:val="16"/>
          <w:szCs w:val="16"/>
        </w:rPr>
        <w:t>ke</w:t>
      </w:r>
      <w:proofErr w:type="spellEnd"/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</w:t>
      </w:r>
      <w:r w:rsidR="00430603">
        <w:rPr>
          <w:rFonts w:ascii="Arial" w:hAnsi="Arial" w:cs="Arial"/>
          <w:b w:val="0"/>
          <w:i w:val="0"/>
          <w:color w:val="auto"/>
          <w:sz w:val="16"/>
          <w:szCs w:val="16"/>
        </w:rPr>
        <w:t>k predlogu za imenovanje</w:t>
      </w:r>
    </w:p>
    <w:p w:rsidR="00A903F5" w:rsidRDefault="002A2334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EC69A9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04875" cy="108585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9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0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predstavnika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Občine Trebnje </w:t>
      </w:r>
      <w:r>
        <w:rPr>
          <w:rFonts w:ascii="Arial" w:hAnsi="Arial" w:cs="Arial"/>
          <w:b/>
          <w:bCs/>
          <w:sz w:val="22"/>
          <w:szCs w:val="22"/>
        </w:rPr>
        <w:t>v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7A2AEC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SVET </w:t>
      </w:r>
      <w:r w:rsidR="00E552E0">
        <w:rPr>
          <w:rFonts w:ascii="Arial" w:hAnsi="Arial" w:cs="Arial"/>
          <w:b/>
          <w:bCs/>
          <w:color w:val="auto"/>
          <w:sz w:val="22"/>
          <w:szCs w:val="22"/>
        </w:rPr>
        <w:t>REVIJE RAST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D24563">
        <w:rPr>
          <w:rFonts w:ascii="Arial" w:hAnsi="Arial" w:cs="Arial"/>
          <w:bCs/>
          <w:sz w:val="22"/>
          <w:szCs w:val="22"/>
        </w:rPr>
        <w:t>predstavnika/</w:t>
      </w:r>
      <w:proofErr w:type="spellStart"/>
      <w:r w:rsidR="00D24563">
        <w:rPr>
          <w:rFonts w:ascii="Arial" w:hAnsi="Arial" w:cs="Arial"/>
          <w:bCs/>
          <w:sz w:val="22"/>
          <w:szCs w:val="22"/>
        </w:rPr>
        <w:t>co</w:t>
      </w:r>
      <w:proofErr w:type="spellEnd"/>
      <w:r w:rsidR="00275FF0">
        <w:rPr>
          <w:rFonts w:ascii="Arial" w:hAnsi="Arial" w:cs="Arial"/>
          <w:bCs/>
          <w:sz w:val="22"/>
          <w:szCs w:val="22"/>
        </w:rPr>
        <w:t xml:space="preserve"> Občine Trebnje </w:t>
      </w:r>
      <w:r w:rsidR="009F4E01">
        <w:rPr>
          <w:rFonts w:ascii="Arial" w:hAnsi="Arial" w:cs="Arial"/>
          <w:bCs/>
          <w:sz w:val="22"/>
          <w:szCs w:val="22"/>
        </w:rPr>
        <w:t>v svet</w:t>
      </w:r>
      <w:r w:rsidR="00E552E0">
        <w:rPr>
          <w:rFonts w:ascii="Arial" w:hAnsi="Arial" w:cs="Arial"/>
          <w:bCs/>
          <w:sz w:val="22"/>
          <w:szCs w:val="22"/>
        </w:rPr>
        <w:t xml:space="preserve"> revije Rast</w:t>
      </w:r>
      <w:r w:rsidR="000F6E06">
        <w:rPr>
          <w:rFonts w:ascii="Arial" w:hAnsi="Arial" w:cs="Arial"/>
          <w:bCs/>
          <w:sz w:val="22"/>
          <w:szCs w:val="22"/>
        </w:rPr>
        <w:t>.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194A29" w:rsidRPr="00CC7C74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E73A7" w:rsidRPr="004E73A7">
        <w:t xml:space="preserve"> </w:t>
      </w:r>
      <w:r w:rsidR="004458B0">
        <w:rPr>
          <w:rFonts w:ascii="Arial" w:hAnsi="Arial" w:cs="Arial"/>
          <w:bCs/>
          <w:sz w:val="22"/>
          <w:szCs w:val="22"/>
        </w:rPr>
        <w:t>O</w:t>
      </w:r>
      <w:r w:rsidR="004458B0" w:rsidRPr="004E73A7">
        <w:rPr>
          <w:rFonts w:ascii="Arial" w:hAnsi="Arial" w:cs="Arial"/>
          <w:bCs/>
          <w:sz w:val="22"/>
          <w:szCs w:val="22"/>
        </w:rPr>
        <w:t xml:space="preserve">bčine </w:t>
      </w:r>
      <w:r w:rsidR="004E73A7" w:rsidRPr="004E73A7">
        <w:rPr>
          <w:rFonts w:ascii="Arial" w:hAnsi="Arial" w:cs="Arial"/>
          <w:bCs/>
          <w:sz w:val="22"/>
          <w:szCs w:val="22"/>
        </w:rPr>
        <w:t xml:space="preserve">Trebnje v svet </w:t>
      </w:r>
      <w:r w:rsidR="00E552E0">
        <w:rPr>
          <w:rFonts w:ascii="Arial" w:hAnsi="Arial" w:cs="Arial"/>
          <w:bCs/>
          <w:sz w:val="22"/>
          <w:szCs w:val="22"/>
        </w:rPr>
        <w:t>revije Rast</w:t>
      </w:r>
      <w:r w:rsidR="008851F5">
        <w:rPr>
          <w:rFonts w:ascii="Arial" w:hAnsi="Arial" w:cs="Arial"/>
          <w:bCs/>
          <w:sz w:val="22"/>
          <w:szCs w:val="22"/>
        </w:rPr>
        <w:t xml:space="preserve">. 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 xml:space="preserve">    </w:t>
      </w:r>
      <w:r w:rsidR="001240F6" w:rsidRPr="001240F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(</w:t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AF4685" w:rsidRPr="00AF4685" w:rsidRDefault="00AF4685" w:rsidP="00AF4685">
      <w:pPr>
        <w:tabs>
          <w:tab w:val="right" w:pos="2835"/>
          <w:tab w:val="center" w:pos="4536"/>
        </w:tabs>
        <w:ind w:right="27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  <w:r w:rsidRPr="00AF4685">
        <w:rPr>
          <w:rFonts w:ascii="Arial" w:hAnsi="Arial" w:cs="Arial"/>
          <w:b w:val="0"/>
          <w:bCs/>
          <w:i w:val="0"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:rsidR="002A2334" w:rsidRPr="00CC7C7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sectPr w:rsidR="002A2334" w:rsidRPr="00CC7C74" w:rsidSect="007E02CE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6A031C0"/>
    <w:multiLevelType w:val="hybridMultilevel"/>
    <w:tmpl w:val="9B30F13E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55508"/>
    <w:rsid w:val="000C043E"/>
    <w:rsid w:val="000C3003"/>
    <w:rsid w:val="000D3666"/>
    <w:rsid w:val="000F3C37"/>
    <w:rsid w:val="000F6E06"/>
    <w:rsid w:val="00100455"/>
    <w:rsid w:val="00110BAD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4A29"/>
    <w:rsid w:val="001B2EDB"/>
    <w:rsid w:val="001E3016"/>
    <w:rsid w:val="001E3AB3"/>
    <w:rsid w:val="001F73A9"/>
    <w:rsid w:val="00216558"/>
    <w:rsid w:val="002243E6"/>
    <w:rsid w:val="0022577F"/>
    <w:rsid w:val="0026022E"/>
    <w:rsid w:val="0027155D"/>
    <w:rsid w:val="00272211"/>
    <w:rsid w:val="00275FF0"/>
    <w:rsid w:val="00280EAB"/>
    <w:rsid w:val="00295973"/>
    <w:rsid w:val="002A2334"/>
    <w:rsid w:val="002A28C6"/>
    <w:rsid w:val="002A7B98"/>
    <w:rsid w:val="002C5D1E"/>
    <w:rsid w:val="002F461C"/>
    <w:rsid w:val="00300330"/>
    <w:rsid w:val="0031580C"/>
    <w:rsid w:val="003176C9"/>
    <w:rsid w:val="00346E6F"/>
    <w:rsid w:val="00360E83"/>
    <w:rsid w:val="00375579"/>
    <w:rsid w:val="00386C1C"/>
    <w:rsid w:val="003A4C60"/>
    <w:rsid w:val="003D0593"/>
    <w:rsid w:val="0040301D"/>
    <w:rsid w:val="00430603"/>
    <w:rsid w:val="004458B0"/>
    <w:rsid w:val="004478B7"/>
    <w:rsid w:val="004846BF"/>
    <w:rsid w:val="004A1B65"/>
    <w:rsid w:val="004B3BC7"/>
    <w:rsid w:val="004C130B"/>
    <w:rsid w:val="004D55D4"/>
    <w:rsid w:val="004E32F8"/>
    <w:rsid w:val="004E73A7"/>
    <w:rsid w:val="004E7B15"/>
    <w:rsid w:val="00506CA6"/>
    <w:rsid w:val="005152A6"/>
    <w:rsid w:val="005179F0"/>
    <w:rsid w:val="005345EF"/>
    <w:rsid w:val="00545047"/>
    <w:rsid w:val="005628F7"/>
    <w:rsid w:val="00563658"/>
    <w:rsid w:val="005758E9"/>
    <w:rsid w:val="0057717E"/>
    <w:rsid w:val="005820D6"/>
    <w:rsid w:val="005B30CA"/>
    <w:rsid w:val="005E0653"/>
    <w:rsid w:val="005E27E3"/>
    <w:rsid w:val="005E79D5"/>
    <w:rsid w:val="005F10D1"/>
    <w:rsid w:val="0061035F"/>
    <w:rsid w:val="00617E77"/>
    <w:rsid w:val="00633AF7"/>
    <w:rsid w:val="00642845"/>
    <w:rsid w:val="00645E29"/>
    <w:rsid w:val="00650F06"/>
    <w:rsid w:val="00661CF3"/>
    <w:rsid w:val="0066678E"/>
    <w:rsid w:val="006746F2"/>
    <w:rsid w:val="00680FA6"/>
    <w:rsid w:val="006C5A46"/>
    <w:rsid w:val="006D4466"/>
    <w:rsid w:val="006E68A4"/>
    <w:rsid w:val="006F68E7"/>
    <w:rsid w:val="0070204F"/>
    <w:rsid w:val="007104D8"/>
    <w:rsid w:val="0071792A"/>
    <w:rsid w:val="00727D36"/>
    <w:rsid w:val="00750BF1"/>
    <w:rsid w:val="00753D8F"/>
    <w:rsid w:val="00775F26"/>
    <w:rsid w:val="007808D9"/>
    <w:rsid w:val="007A2AEC"/>
    <w:rsid w:val="007E02CE"/>
    <w:rsid w:val="007E2AC0"/>
    <w:rsid w:val="007E4030"/>
    <w:rsid w:val="007E41AA"/>
    <w:rsid w:val="007F12F7"/>
    <w:rsid w:val="008046D6"/>
    <w:rsid w:val="008522F0"/>
    <w:rsid w:val="008649F3"/>
    <w:rsid w:val="00865556"/>
    <w:rsid w:val="0086630E"/>
    <w:rsid w:val="00875754"/>
    <w:rsid w:val="008847E1"/>
    <w:rsid w:val="008851F5"/>
    <w:rsid w:val="008923FA"/>
    <w:rsid w:val="008B4373"/>
    <w:rsid w:val="008C71EA"/>
    <w:rsid w:val="008D2165"/>
    <w:rsid w:val="008E0698"/>
    <w:rsid w:val="008F294D"/>
    <w:rsid w:val="00913688"/>
    <w:rsid w:val="00920502"/>
    <w:rsid w:val="00927761"/>
    <w:rsid w:val="00945FA8"/>
    <w:rsid w:val="00972899"/>
    <w:rsid w:val="0098007E"/>
    <w:rsid w:val="009851BC"/>
    <w:rsid w:val="009864E0"/>
    <w:rsid w:val="0098715D"/>
    <w:rsid w:val="009A2331"/>
    <w:rsid w:val="009A25E1"/>
    <w:rsid w:val="009A6FBE"/>
    <w:rsid w:val="009C1DD0"/>
    <w:rsid w:val="009C7892"/>
    <w:rsid w:val="009D7F2F"/>
    <w:rsid w:val="009E5246"/>
    <w:rsid w:val="009F4E01"/>
    <w:rsid w:val="009F5F6C"/>
    <w:rsid w:val="00A14179"/>
    <w:rsid w:val="00A2050C"/>
    <w:rsid w:val="00A27C14"/>
    <w:rsid w:val="00A4093C"/>
    <w:rsid w:val="00A55713"/>
    <w:rsid w:val="00A57ED3"/>
    <w:rsid w:val="00A71711"/>
    <w:rsid w:val="00A7376B"/>
    <w:rsid w:val="00A903F5"/>
    <w:rsid w:val="00AA2A78"/>
    <w:rsid w:val="00AA79E1"/>
    <w:rsid w:val="00AD0C1C"/>
    <w:rsid w:val="00AF0AA1"/>
    <w:rsid w:val="00AF4685"/>
    <w:rsid w:val="00AF4BD5"/>
    <w:rsid w:val="00B01629"/>
    <w:rsid w:val="00B15E3C"/>
    <w:rsid w:val="00B459B1"/>
    <w:rsid w:val="00B55810"/>
    <w:rsid w:val="00B8134C"/>
    <w:rsid w:val="00BA0B50"/>
    <w:rsid w:val="00BA105B"/>
    <w:rsid w:val="00BB574C"/>
    <w:rsid w:val="00BB57E0"/>
    <w:rsid w:val="00BE2230"/>
    <w:rsid w:val="00C76DC6"/>
    <w:rsid w:val="00C823D0"/>
    <w:rsid w:val="00C86B1E"/>
    <w:rsid w:val="00CC107F"/>
    <w:rsid w:val="00CC7C74"/>
    <w:rsid w:val="00CD0E6F"/>
    <w:rsid w:val="00CE18AA"/>
    <w:rsid w:val="00CE5848"/>
    <w:rsid w:val="00D07D86"/>
    <w:rsid w:val="00D23398"/>
    <w:rsid w:val="00D24563"/>
    <w:rsid w:val="00D41C6D"/>
    <w:rsid w:val="00D5509D"/>
    <w:rsid w:val="00D57353"/>
    <w:rsid w:val="00D61DE0"/>
    <w:rsid w:val="00D64007"/>
    <w:rsid w:val="00D71F80"/>
    <w:rsid w:val="00D74519"/>
    <w:rsid w:val="00D972F5"/>
    <w:rsid w:val="00DA487A"/>
    <w:rsid w:val="00DA4A43"/>
    <w:rsid w:val="00DB3FFD"/>
    <w:rsid w:val="00DB5CDB"/>
    <w:rsid w:val="00DD7934"/>
    <w:rsid w:val="00DE16D8"/>
    <w:rsid w:val="00DF4A6D"/>
    <w:rsid w:val="00E3301D"/>
    <w:rsid w:val="00E552E0"/>
    <w:rsid w:val="00EB324C"/>
    <w:rsid w:val="00EC4AC5"/>
    <w:rsid w:val="00EC69A9"/>
    <w:rsid w:val="00EF24C5"/>
    <w:rsid w:val="00EF3849"/>
    <w:rsid w:val="00F404E9"/>
    <w:rsid w:val="00F41B82"/>
    <w:rsid w:val="00F56BB3"/>
    <w:rsid w:val="00F66771"/>
    <w:rsid w:val="00F949E9"/>
    <w:rsid w:val="00FA22CC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221E4-8F06-4133-AAA2-9FBEC54D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aliases w:val=" Znak Znak Znak Znak Znak Znak Znak Znak"/>
    <w:link w:val="ZnakZnakZnakZnakZnakZnak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 Znak Znak Znak Znak Znak Znak"/>
    <w:basedOn w:val="Navaden"/>
    <w:link w:val="Privzetapisavaodstavka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styleId="Krepko">
    <w:name w:val="Strong"/>
    <w:qFormat/>
    <w:rsid w:val="00545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trebnje@trebnj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cina.trebnje@trebnje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3300</CharactersWithSpaces>
  <SharedDoc>false</SharedDoc>
  <HLinks>
    <vt:vector size="30" baseType="variant"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2012-04-25T07:09:00Z</cp:lastPrinted>
  <dcterms:created xsi:type="dcterms:W3CDTF">2016-10-27T10:54:00Z</dcterms:created>
  <dcterms:modified xsi:type="dcterms:W3CDTF">2016-10-27T10:54:00Z</dcterms:modified>
</cp:coreProperties>
</file>