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6D0" w:rsidRPr="002766D0" w:rsidRDefault="002766D0" w:rsidP="002766D0">
      <w:pPr>
        <w:spacing w:after="0" w:line="240" w:lineRule="auto"/>
        <w:jc w:val="right"/>
        <w:rPr>
          <w:rFonts w:ascii="Arial" w:hAnsi="Arial" w:cs="Arial"/>
        </w:rPr>
      </w:pPr>
      <w:bookmarkStart w:id="0" w:name="_GoBack"/>
      <w:bookmarkEnd w:id="0"/>
      <w:r w:rsidRPr="002766D0">
        <w:rPr>
          <w:rFonts w:ascii="Arial" w:hAnsi="Arial" w:cs="Arial"/>
        </w:rPr>
        <w:t>OBRAZEC št. 5</w:t>
      </w:r>
    </w:p>
    <w:p w:rsidR="002766D0" w:rsidRDefault="002766D0" w:rsidP="00A74F74">
      <w:pPr>
        <w:spacing w:after="0" w:line="240" w:lineRule="auto"/>
        <w:jc w:val="both"/>
        <w:rPr>
          <w:rFonts w:ascii="Arial" w:hAnsi="Arial" w:cs="Arial"/>
          <w:b/>
        </w:rPr>
      </w:pPr>
    </w:p>
    <w:p w:rsidR="005A42F9" w:rsidRPr="00B72226" w:rsidRDefault="005A42F9" w:rsidP="00A74F74">
      <w:pPr>
        <w:spacing w:after="0" w:line="240" w:lineRule="auto"/>
        <w:jc w:val="both"/>
        <w:rPr>
          <w:rFonts w:ascii="Arial" w:hAnsi="Arial" w:cs="Arial"/>
        </w:rPr>
      </w:pPr>
      <w:r w:rsidRPr="003C08C8">
        <w:rPr>
          <w:rFonts w:ascii="Arial" w:hAnsi="Arial" w:cs="Arial"/>
          <w:b/>
        </w:rPr>
        <w:t xml:space="preserve">Občina Trebnje, </w:t>
      </w:r>
      <w:proofErr w:type="spellStart"/>
      <w:r w:rsidRPr="003C08C8">
        <w:rPr>
          <w:rFonts w:ascii="Arial" w:hAnsi="Arial" w:cs="Arial"/>
          <w:b/>
        </w:rPr>
        <w:t>Goliev</w:t>
      </w:r>
      <w:proofErr w:type="spellEnd"/>
      <w:r w:rsidRPr="003C08C8">
        <w:rPr>
          <w:rFonts w:ascii="Arial" w:hAnsi="Arial" w:cs="Arial"/>
          <w:b/>
        </w:rPr>
        <w:t xml:space="preserve"> trg 5, </w:t>
      </w:r>
      <w:r w:rsidRPr="003C08C8">
        <w:rPr>
          <w:rFonts w:ascii="Arial" w:hAnsi="Arial" w:cs="Arial"/>
          <w:b/>
          <w:bCs/>
        </w:rPr>
        <w:t>8210 Trebnje</w:t>
      </w:r>
      <w:r w:rsidRPr="003C08C8">
        <w:rPr>
          <w:rFonts w:ascii="Arial" w:hAnsi="Arial" w:cs="Arial"/>
          <w:b/>
        </w:rPr>
        <w:t>, ki jo zastopa župan Alojzij K</w:t>
      </w:r>
      <w:r w:rsidR="00E71F87" w:rsidRPr="003C08C8">
        <w:rPr>
          <w:rFonts w:ascii="Arial" w:hAnsi="Arial" w:cs="Arial"/>
          <w:b/>
        </w:rPr>
        <w:t>astelic</w:t>
      </w:r>
      <w:r w:rsidRPr="00B72226">
        <w:rPr>
          <w:rFonts w:ascii="Arial" w:hAnsi="Arial" w:cs="Arial"/>
        </w:rPr>
        <w:t xml:space="preserve">, (v nadaljevanju: </w:t>
      </w:r>
      <w:r w:rsidRPr="00B72226">
        <w:rPr>
          <w:rFonts w:ascii="Arial" w:hAnsi="Arial" w:cs="Arial"/>
          <w:bCs/>
        </w:rPr>
        <w:t>naročnik</w:t>
      </w:r>
      <w:r w:rsidR="00B72226">
        <w:rPr>
          <w:rFonts w:ascii="Arial" w:hAnsi="Arial" w:cs="Arial"/>
        </w:rPr>
        <w:t xml:space="preserve">), </w:t>
      </w:r>
      <w:r w:rsidRPr="00B72226">
        <w:rPr>
          <w:rFonts w:ascii="Arial" w:hAnsi="Arial" w:cs="Arial"/>
        </w:rPr>
        <w:t>identifikacijska številka za DDV: SI34728317</w:t>
      </w:r>
      <w:r w:rsidR="00B72226" w:rsidRPr="00B72226">
        <w:rPr>
          <w:rFonts w:ascii="Arial" w:hAnsi="Arial" w:cs="Arial"/>
        </w:rPr>
        <w:t xml:space="preserve">, </w:t>
      </w:r>
      <w:r w:rsidRPr="00B72226">
        <w:rPr>
          <w:rFonts w:ascii="Arial" w:hAnsi="Arial" w:cs="Arial"/>
        </w:rPr>
        <w:t>matična številka: 5882958</w:t>
      </w:r>
      <w:r w:rsidR="00B65831">
        <w:rPr>
          <w:rFonts w:ascii="Arial" w:hAnsi="Arial" w:cs="Arial"/>
        </w:rPr>
        <w:t>000</w:t>
      </w:r>
      <w:r w:rsidR="00B72226" w:rsidRPr="00B72226">
        <w:rPr>
          <w:rFonts w:ascii="Arial" w:hAnsi="Arial" w:cs="Arial"/>
        </w:rPr>
        <w:t xml:space="preserve">, </w:t>
      </w:r>
      <w:r w:rsidRPr="00B72226">
        <w:rPr>
          <w:rFonts w:ascii="Arial" w:hAnsi="Arial" w:cs="Arial"/>
        </w:rPr>
        <w:t>številka transakcijskega računa: 01330-0100016133</w:t>
      </w:r>
      <w:r w:rsidR="00B72226" w:rsidRPr="00B72226">
        <w:rPr>
          <w:rFonts w:ascii="Arial" w:hAnsi="Arial" w:cs="Arial"/>
        </w:rPr>
        <w:t xml:space="preserve">, </w:t>
      </w:r>
      <w:r w:rsidRPr="00B72226">
        <w:rPr>
          <w:rFonts w:ascii="Arial" w:hAnsi="Arial" w:cs="Arial"/>
        </w:rPr>
        <w:t xml:space="preserve">odprt pri Banki Slovenije, UJP Novo mesto </w:t>
      </w:r>
    </w:p>
    <w:p w:rsidR="005A42F9" w:rsidRPr="00455AD6" w:rsidRDefault="005A42F9" w:rsidP="00A74F74">
      <w:pPr>
        <w:spacing w:after="0" w:line="240" w:lineRule="auto"/>
        <w:jc w:val="both"/>
        <w:rPr>
          <w:rFonts w:ascii="Arial" w:hAnsi="Arial" w:cs="Arial"/>
        </w:rPr>
      </w:pPr>
    </w:p>
    <w:p w:rsidR="005A42F9" w:rsidRPr="00455AD6" w:rsidRDefault="005A42F9" w:rsidP="00A74F74">
      <w:pPr>
        <w:spacing w:after="0" w:line="240" w:lineRule="auto"/>
        <w:jc w:val="both"/>
        <w:rPr>
          <w:rFonts w:ascii="Arial" w:hAnsi="Arial" w:cs="Arial"/>
        </w:rPr>
      </w:pPr>
      <w:r w:rsidRPr="00455AD6">
        <w:rPr>
          <w:rFonts w:ascii="Arial" w:hAnsi="Arial" w:cs="Arial"/>
        </w:rPr>
        <w:t xml:space="preserve">in </w:t>
      </w:r>
    </w:p>
    <w:p w:rsidR="00093D81" w:rsidRDefault="00093D81" w:rsidP="00A74F74">
      <w:pPr>
        <w:spacing w:after="0" w:line="240" w:lineRule="auto"/>
        <w:jc w:val="both"/>
        <w:rPr>
          <w:rFonts w:ascii="Arial" w:hAnsi="Arial" w:cs="Arial"/>
        </w:rPr>
      </w:pPr>
    </w:p>
    <w:p w:rsidR="007D07C8" w:rsidRPr="00704EAA" w:rsidRDefault="00D02D9B" w:rsidP="007D07C8">
      <w:pPr>
        <w:shd w:val="clear" w:color="auto" w:fill="FFFFFF"/>
        <w:spacing w:line="324" w:lineRule="auto"/>
        <w:rPr>
          <w:rFonts w:ascii="Arial" w:hAnsi="Arial" w:cs="Arial"/>
        </w:rPr>
      </w:pPr>
      <w:r>
        <w:rPr>
          <w:rFonts w:ascii="Arial" w:hAnsi="Arial" w:cs="Arial"/>
        </w:rPr>
        <w:t>______________________________________________________</w:t>
      </w:r>
      <w:r w:rsidR="007D07C8">
        <w:rPr>
          <w:rFonts w:ascii="Arial" w:hAnsi="Arial" w:cs="Arial"/>
        </w:rPr>
        <w:t>, ki jo zastopa direktor</w:t>
      </w:r>
      <w:r>
        <w:rPr>
          <w:rFonts w:ascii="Arial" w:hAnsi="Arial" w:cs="Arial"/>
        </w:rPr>
        <w:t xml:space="preserve">(ica) </w:t>
      </w:r>
      <w:r w:rsidR="007D07C8">
        <w:rPr>
          <w:rFonts w:ascii="Arial" w:hAnsi="Arial" w:cs="Arial"/>
        </w:rPr>
        <w:t xml:space="preserve"> </w:t>
      </w:r>
      <w:r>
        <w:rPr>
          <w:rFonts w:ascii="Arial" w:hAnsi="Arial" w:cs="Arial"/>
        </w:rPr>
        <w:t>_________________</w:t>
      </w:r>
      <w:r w:rsidR="007D07C8">
        <w:rPr>
          <w:rFonts w:ascii="Arial" w:hAnsi="Arial" w:cs="Arial"/>
        </w:rPr>
        <w:t xml:space="preserve">, </w:t>
      </w:r>
      <w:r w:rsidR="007D07C8" w:rsidRPr="00DA2EAD">
        <w:rPr>
          <w:rFonts w:ascii="Arial" w:hAnsi="Arial" w:cs="Arial"/>
        </w:rPr>
        <w:t>(v nadaljevanju: izvajalec), identifikacijska številka za DDV:</w:t>
      </w:r>
      <w:r>
        <w:rPr>
          <w:rFonts w:ascii="Arial" w:hAnsi="Arial" w:cs="Arial"/>
        </w:rPr>
        <w:t>________________</w:t>
      </w:r>
      <w:r w:rsidR="00B65831">
        <w:rPr>
          <w:rFonts w:ascii="Arial" w:hAnsi="Arial" w:cs="Arial"/>
          <w:bCs/>
          <w:color w:val="444444"/>
        </w:rPr>
        <w:t xml:space="preserve">, </w:t>
      </w:r>
      <w:r w:rsidR="007D07C8" w:rsidRPr="007F649E">
        <w:rPr>
          <w:rFonts w:ascii="Arial" w:hAnsi="Arial" w:cs="Arial"/>
        </w:rPr>
        <w:t>matična številka:</w:t>
      </w:r>
      <w:r>
        <w:rPr>
          <w:rFonts w:ascii="Arial" w:hAnsi="Arial" w:cs="Arial"/>
        </w:rPr>
        <w:t>_________________</w:t>
      </w:r>
      <w:r w:rsidR="007D07C8">
        <w:rPr>
          <w:rFonts w:ascii="Arial" w:hAnsi="Arial" w:cs="Arial"/>
          <w:bCs/>
        </w:rPr>
        <w:t xml:space="preserve">, </w:t>
      </w:r>
      <w:r w:rsidR="007D07C8" w:rsidRPr="00704EAA">
        <w:rPr>
          <w:rFonts w:ascii="Arial" w:hAnsi="Arial" w:cs="Arial"/>
        </w:rPr>
        <w:t>številka transakcijskega računa:</w:t>
      </w:r>
      <w:r>
        <w:rPr>
          <w:rFonts w:ascii="Arial" w:hAnsi="Arial" w:cs="Arial"/>
        </w:rPr>
        <w:t>____________________________</w:t>
      </w:r>
      <w:r w:rsidR="00B65831">
        <w:rPr>
          <w:rFonts w:ascii="Arial" w:hAnsi="Arial" w:cs="Arial"/>
          <w:bCs/>
        </w:rPr>
        <w:t xml:space="preserve">, </w:t>
      </w:r>
      <w:r w:rsidR="00C20180">
        <w:rPr>
          <w:rFonts w:ascii="Arial" w:hAnsi="Arial" w:cs="Arial"/>
          <w:bCs/>
          <w:color w:val="242833"/>
        </w:rPr>
        <w:t xml:space="preserve">odprt pri </w:t>
      </w:r>
      <w:r>
        <w:rPr>
          <w:rFonts w:ascii="Arial" w:hAnsi="Arial" w:cs="Arial"/>
          <w:bCs/>
          <w:color w:val="242833"/>
        </w:rPr>
        <w:t>________________________________</w:t>
      </w:r>
    </w:p>
    <w:p w:rsidR="005A42F9" w:rsidRPr="00455AD6" w:rsidRDefault="005A42F9" w:rsidP="007D07C8">
      <w:pPr>
        <w:spacing w:after="0" w:line="240" w:lineRule="auto"/>
        <w:jc w:val="both"/>
        <w:rPr>
          <w:rFonts w:ascii="Arial" w:hAnsi="Arial" w:cs="Arial"/>
        </w:rPr>
      </w:pPr>
    </w:p>
    <w:p w:rsidR="005A42F9" w:rsidRPr="00455AD6" w:rsidRDefault="005A42F9" w:rsidP="00A74F74">
      <w:pPr>
        <w:spacing w:after="0" w:line="240" w:lineRule="auto"/>
        <w:jc w:val="both"/>
        <w:rPr>
          <w:rFonts w:ascii="Arial" w:hAnsi="Arial" w:cs="Arial"/>
        </w:rPr>
      </w:pPr>
      <w:r w:rsidRPr="00455AD6">
        <w:rPr>
          <w:rFonts w:ascii="Arial" w:hAnsi="Arial" w:cs="Arial"/>
        </w:rPr>
        <w:t>sklepata naslednjo</w:t>
      </w:r>
    </w:p>
    <w:p w:rsidR="00B72226" w:rsidRDefault="00D02D9B" w:rsidP="00A74F74">
      <w:pPr>
        <w:spacing w:line="240" w:lineRule="auto"/>
        <w:ind w:left="720"/>
        <w:jc w:val="center"/>
        <w:rPr>
          <w:rFonts w:ascii="Arial" w:hAnsi="Arial" w:cs="Arial"/>
          <w:b/>
          <w:bCs/>
          <w:lang w:eastAsia="sl-SI"/>
        </w:rPr>
      </w:pPr>
      <w:r>
        <w:rPr>
          <w:rFonts w:ascii="Arial" w:hAnsi="Arial" w:cs="Arial"/>
          <w:b/>
          <w:bCs/>
          <w:lang w:eastAsia="sl-SI"/>
        </w:rPr>
        <w:t>GRADBENO POGODBO</w:t>
      </w:r>
    </w:p>
    <w:p w:rsidR="005A42F9" w:rsidRPr="00455AD6" w:rsidRDefault="005A42F9" w:rsidP="00A74F74">
      <w:pPr>
        <w:spacing w:after="0" w:line="240" w:lineRule="auto"/>
        <w:jc w:val="both"/>
        <w:rPr>
          <w:rFonts w:ascii="Arial" w:hAnsi="Arial" w:cs="Arial"/>
        </w:rPr>
      </w:pPr>
    </w:p>
    <w:p w:rsidR="005A42F9" w:rsidRDefault="005A42F9" w:rsidP="00A74F74">
      <w:pPr>
        <w:spacing w:after="0" w:line="240" w:lineRule="auto"/>
        <w:jc w:val="center"/>
        <w:rPr>
          <w:rFonts w:ascii="Arial" w:hAnsi="Arial" w:cs="Arial"/>
          <w:b/>
        </w:rPr>
      </w:pPr>
      <w:r w:rsidRPr="00B72226">
        <w:rPr>
          <w:rFonts w:ascii="Arial" w:hAnsi="Arial" w:cs="Arial"/>
          <w:b/>
        </w:rPr>
        <w:t>UVOD</w:t>
      </w:r>
    </w:p>
    <w:p w:rsidR="00B94C04" w:rsidRPr="00B72226" w:rsidRDefault="00B94C04" w:rsidP="00A74F74">
      <w:pPr>
        <w:spacing w:after="0" w:line="240" w:lineRule="auto"/>
        <w:rPr>
          <w:rFonts w:ascii="Arial" w:hAnsi="Arial" w:cs="Arial"/>
          <w:b/>
        </w:rPr>
      </w:pPr>
    </w:p>
    <w:p w:rsidR="005A42F9" w:rsidRPr="00455AD6" w:rsidRDefault="005A42F9" w:rsidP="00A74F74">
      <w:pPr>
        <w:numPr>
          <w:ilvl w:val="0"/>
          <w:numId w:val="6"/>
        </w:numPr>
        <w:spacing w:after="0" w:line="240" w:lineRule="auto"/>
        <w:jc w:val="center"/>
        <w:rPr>
          <w:rFonts w:ascii="Arial" w:hAnsi="Arial" w:cs="Arial"/>
        </w:rPr>
      </w:pPr>
      <w:r w:rsidRPr="00455AD6">
        <w:rPr>
          <w:rFonts w:ascii="Arial" w:hAnsi="Arial" w:cs="Arial"/>
        </w:rPr>
        <w:t>člen</w:t>
      </w:r>
    </w:p>
    <w:p w:rsidR="005A42F9" w:rsidRPr="00455AD6" w:rsidRDefault="005A42F9" w:rsidP="00A74F74">
      <w:pPr>
        <w:spacing w:after="0" w:line="240" w:lineRule="auto"/>
        <w:rPr>
          <w:rFonts w:ascii="Arial" w:hAnsi="Arial" w:cs="Arial"/>
        </w:rPr>
      </w:pPr>
    </w:p>
    <w:p w:rsidR="003040D7" w:rsidRDefault="00A44E67" w:rsidP="00A74F74">
      <w:pPr>
        <w:autoSpaceDE w:val="0"/>
        <w:autoSpaceDN w:val="0"/>
        <w:adjustRightInd w:val="0"/>
        <w:spacing w:line="240" w:lineRule="auto"/>
        <w:jc w:val="both"/>
        <w:rPr>
          <w:rFonts w:ascii="Arial" w:hAnsi="Arial" w:cs="Arial"/>
        </w:rPr>
      </w:pPr>
      <w:r w:rsidRPr="00DA2EAD">
        <w:rPr>
          <w:rFonts w:ascii="Arial" w:hAnsi="Arial" w:cs="Arial"/>
        </w:rPr>
        <w:t xml:space="preserve">Pogodbeni </w:t>
      </w:r>
      <w:r w:rsidR="003040D7">
        <w:rPr>
          <w:rFonts w:ascii="Arial" w:hAnsi="Arial" w:cs="Arial"/>
        </w:rPr>
        <w:t xml:space="preserve">stranki uvodoma ugotavljata, da </w:t>
      </w:r>
      <w:r w:rsidRPr="003040D7">
        <w:rPr>
          <w:rFonts w:ascii="Arial" w:hAnsi="Arial" w:cs="Arial"/>
        </w:rPr>
        <w:t>je</w:t>
      </w:r>
      <w:r w:rsidR="003040D7">
        <w:rPr>
          <w:rFonts w:ascii="Arial" w:hAnsi="Arial" w:cs="Arial"/>
        </w:rPr>
        <w:t xml:space="preserve">: </w:t>
      </w:r>
    </w:p>
    <w:p w:rsidR="007F7048" w:rsidRPr="007F7048" w:rsidRDefault="003040D7" w:rsidP="00A74F74">
      <w:pPr>
        <w:widowControl w:val="0"/>
        <w:spacing w:line="240" w:lineRule="auto"/>
        <w:ind w:left="708"/>
        <w:jc w:val="both"/>
        <w:rPr>
          <w:rFonts w:ascii="Arial" w:hAnsi="Arial" w:cs="Arial"/>
        </w:rPr>
      </w:pPr>
      <w:r>
        <w:rPr>
          <w:rFonts w:ascii="Arial" w:hAnsi="Arial" w:cs="Arial"/>
        </w:rPr>
        <w:t>-</w:t>
      </w:r>
      <w:r w:rsidR="00A44E67" w:rsidRPr="003040D7">
        <w:rPr>
          <w:rFonts w:ascii="Arial" w:hAnsi="Arial" w:cs="Arial"/>
        </w:rPr>
        <w:t xml:space="preserve"> naročnik izvedel postopek zbiranja ponudb za izbiro izvajalca za</w:t>
      </w:r>
      <w:r w:rsidR="007F7048">
        <w:rPr>
          <w:rFonts w:ascii="Arial" w:hAnsi="Arial" w:cs="Arial"/>
        </w:rPr>
        <w:t xml:space="preserve"> </w:t>
      </w:r>
      <w:r w:rsidR="003C08C8">
        <w:rPr>
          <w:rFonts w:ascii="Arial" w:hAnsi="Arial" w:cs="Arial"/>
        </w:rPr>
        <w:t xml:space="preserve">izvedbo naročila </w:t>
      </w:r>
      <w:r w:rsidR="006D714B">
        <w:rPr>
          <w:rFonts w:ascii="Arial" w:hAnsi="Arial" w:cs="Arial"/>
          <w:b/>
        </w:rPr>
        <w:t>»</w:t>
      </w:r>
      <w:r w:rsidR="00D02D9B">
        <w:rPr>
          <w:rFonts w:ascii="Arial" w:hAnsi="Arial" w:cs="Arial"/>
          <w:b/>
          <w:snapToGrid w:val="0"/>
          <w:lang w:eastAsia="sl-SI"/>
        </w:rPr>
        <w:t>FASADA IN UREDITEV NAPUŠČA - KULTURNI DOM VELIKA LOKA</w:t>
      </w:r>
      <w:r w:rsidR="003C08C8">
        <w:rPr>
          <w:rFonts w:ascii="Arial" w:hAnsi="Arial" w:cs="Arial"/>
          <w:b/>
        </w:rPr>
        <w:t>«</w:t>
      </w:r>
      <w:r w:rsidR="005834C8">
        <w:rPr>
          <w:rFonts w:ascii="Arial" w:hAnsi="Arial" w:cs="Arial"/>
        </w:rPr>
        <w:t>;</w:t>
      </w:r>
    </w:p>
    <w:p w:rsidR="00A44E67" w:rsidRPr="003040D7" w:rsidRDefault="004476C6" w:rsidP="00A74F74">
      <w:pPr>
        <w:autoSpaceDE w:val="0"/>
        <w:autoSpaceDN w:val="0"/>
        <w:adjustRightInd w:val="0"/>
        <w:spacing w:line="240" w:lineRule="auto"/>
        <w:ind w:left="708"/>
        <w:jc w:val="both"/>
        <w:rPr>
          <w:rFonts w:ascii="Arial" w:hAnsi="Arial" w:cs="Arial"/>
        </w:rPr>
      </w:pPr>
      <w:r>
        <w:rPr>
          <w:rFonts w:ascii="Arial" w:hAnsi="Arial" w:cs="Arial"/>
        </w:rPr>
        <w:t>- t</w:t>
      </w:r>
      <w:r w:rsidR="00A44E67" w:rsidRPr="003040D7">
        <w:rPr>
          <w:rFonts w:ascii="Arial" w:hAnsi="Arial" w:cs="Arial"/>
        </w:rPr>
        <w:t>a pogodba sklenjena v skladu z določili Navodil o izvajanju postopkov</w:t>
      </w:r>
      <w:r w:rsidR="00BA3E5C">
        <w:rPr>
          <w:rFonts w:ascii="Arial" w:hAnsi="Arial" w:cs="Arial"/>
        </w:rPr>
        <w:t xml:space="preserve"> evidenčnih in</w:t>
      </w:r>
      <w:r w:rsidR="00A44E67" w:rsidRPr="003040D7">
        <w:rPr>
          <w:rFonts w:ascii="Arial" w:hAnsi="Arial" w:cs="Arial"/>
        </w:rPr>
        <w:t xml:space="preserve"> javnih naročil in</w:t>
      </w:r>
      <w:r w:rsidR="00BA3E5C">
        <w:rPr>
          <w:rFonts w:ascii="Arial" w:hAnsi="Arial" w:cs="Arial"/>
        </w:rPr>
        <w:t xml:space="preserve"> o evidencah</w:t>
      </w:r>
      <w:r w:rsidR="00A44E67" w:rsidRPr="003040D7">
        <w:rPr>
          <w:rFonts w:ascii="Arial" w:hAnsi="Arial" w:cs="Arial"/>
        </w:rPr>
        <w:t xml:space="preserve"> naročil naročnika Občine Trebnje</w:t>
      </w:r>
      <w:r w:rsidR="00D17B42">
        <w:rPr>
          <w:rFonts w:ascii="Arial" w:hAnsi="Arial" w:cs="Arial"/>
        </w:rPr>
        <w:t xml:space="preserve"> št. 007-1/2016 z dne 29. 3. 2016</w:t>
      </w:r>
      <w:r w:rsidR="00A44E67" w:rsidRPr="003040D7">
        <w:rPr>
          <w:rFonts w:ascii="Arial" w:hAnsi="Arial" w:cs="Arial"/>
        </w:rPr>
        <w:t>.</w:t>
      </w:r>
    </w:p>
    <w:p w:rsidR="00BC2C25" w:rsidRPr="00C40309" w:rsidRDefault="007F7CC8" w:rsidP="00D02D9B">
      <w:pPr>
        <w:tabs>
          <w:tab w:val="num" w:pos="1476"/>
        </w:tabs>
        <w:spacing w:line="240" w:lineRule="auto"/>
        <w:ind w:left="708"/>
        <w:jc w:val="both"/>
        <w:rPr>
          <w:rFonts w:ascii="Arial" w:hAnsi="Arial" w:cs="Arial"/>
        </w:rPr>
      </w:pPr>
      <w:r>
        <w:rPr>
          <w:rFonts w:ascii="Arial" w:hAnsi="Arial" w:cs="Arial"/>
        </w:rPr>
        <w:t>- k</w:t>
      </w:r>
      <w:r w:rsidR="00BC2C25" w:rsidRPr="00BC2C25">
        <w:rPr>
          <w:rFonts w:ascii="Arial" w:hAnsi="Arial" w:cs="Arial"/>
        </w:rPr>
        <w:t xml:space="preserve">ot najugodnejši ponudnik je bil z </w:t>
      </w:r>
      <w:r w:rsidR="00FF74B8">
        <w:rPr>
          <w:rFonts w:ascii="Arial" w:hAnsi="Arial" w:cs="Arial"/>
        </w:rPr>
        <w:t>odločitvijo o oddaji naročila</w:t>
      </w:r>
      <w:r w:rsidR="00BA3E5C">
        <w:rPr>
          <w:rFonts w:ascii="Arial" w:hAnsi="Arial" w:cs="Arial"/>
        </w:rPr>
        <w:t xml:space="preserve"> številka</w:t>
      </w:r>
      <w:r w:rsidR="00D02D9B">
        <w:rPr>
          <w:rFonts w:ascii="Arial" w:hAnsi="Arial" w:cs="Arial"/>
        </w:rPr>
        <w:t>_________</w:t>
      </w:r>
      <w:r w:rsidR="00BC2C25" w:rsidRPr="007D07C8">
        <w:rPr>
          <w:rFonts w:ascii="Arial" w:hAnsi="Arial" w:cs="Arial"/>
        </w:rPr>
        <w:t xml:space="preserve">, z dne </w:t>
      </w:r>
      <w:r w:rsidR="00D02D9B">
        <w:rPr>
          <w:rFonts w:ascii="Arial" w:hAnsi="Arial" w:cs="Arial"/>
        </w:rPr>
        <w:t>______________</w:t>
      </w:r>
      <w:r w:rsidR="00BC2C25" w:rsidRPr="007D07C8">
        <w:rPr>
          <w:rFonts w:ascii="Arial" w:hAnsi="Arial" w:cs="Arial"/>
        </w:rPr>
        <w:t xml:space="preserve"> izbran</w:t>
      </w:r>
      <w:r w:rsidR="004476C6" w:rsidRPr="007D07C8">
        <w:rPr>
          <w:rFonts w:ascii="Arial" w:hAnsi="Arial" w:cs="Arial"/>
        </w:rPr>
        <w:t xml:space="preserve"> ponudnik</w:t>
      </w:r>
      <w:r w:rsidR="00D02D9B">
        <w:rPr>
          <w:rFonts w:ascii="Arial" w:hAnsi="Arial" w:cs="Arial"/>
        </w:rPr>
        <w:t xml:space="preserve"> </w:t>
      </w:r>
      <w:r w:rsidR="007D07C8">
        <w:rPr>
          <w:rFonts w:ascii="Arial" w:hAnsi="Arial" w:cs="Arial"/>
        </w:rPr>
        <w:t>.</w:t>
      </w:r>
    </w:p>
    <w:p w:rsidR="005A42F9" w:rsidRPr="00BC2C25" w:rsidRDefault="007F7CC8" w:rsidP="00A74F74">
      <w:pPr>
        <w:tabs>
          <w:tab w:val="left" w:pos="851"/>
        </w:tabs>
        <w:spacing w:after="0" w:line="240" w:lineRule="auto"/>
        <w:ind w:left="708"/>
        <w:jc w:val="both"/>
        <w:rPr>
          <w:rFonts w:ascii="Arial" w:hAnsi="Arial" w:cs="Arial"/>
          <w:lang w:eastAsia="sl-SI"/>
        </w:rPr>
      </w:pPr>
      <w:r>
        <w:rPr>
          <w:rFonts w:ascii="Arial" w:hAnsi="Arial" w:cs="Arial"/>
          <w:lang w:eastAsia="sl-SI"/>
        </w:rPr>
        <w:t>- t</w:t>
      </w:r>
      <w:r w:rsidR="00225E0C">
        <w:rPr>
          <w:rFonts w:ascii="Arial" w:hAnsi="Arial" w:cs="Arial"/>
          <w:lang w:eastAsia="sl-SI"/>
        </w:rPr>
        <w:t>a pogodba</w:t>
      </w:r>
      <w:r w:rsidR="005A42F9" w:rsidRPr="00BC2C25">
        <w:rPr>
          <w:rFonts w:ascii="Arial" w:hAnsi="Arial" w:cs="Arial"/>
          <w:lang w:eastAsia="sl-SI"/>
        </w:rPr>
        <w:t xml:space="preserve"> sklenjena v skladu s programom del občinske uprave in s sprejetim Odlokom o proračunu Občine Trebnje za leto</w:t>
      </w:r>
      <w:r w:rsidR="00B836C8">
        <w:rPr>
          <w:rFonts w:ascii="Arial" w:hAnsi="Arial" w:cs="Arial"/>
          <w:lang w:eastAsia="sl-SI"/>
        </w:rPr>
        <w:t xml:space="preserve"> 2016</w:t>
      </w:r>
      <w:r w:rsidR="005A42F9" w:rsidRPr="00BC2C25">
        <w:rPr>
          <w:rFonts w:ascii="Arial" w:hAnsi="Arial" w:cs="Arial"/>
          <w:lang w:eastAsia="sl-SI"/>
        </w:rPr>
        <w:t xml:space="preserve"> (Uradni list RS, št.</w:t>
      </w:r>
      <w:r w:rsidR="004476C6">
        <w:rPr>
          <w:rFonts w:ascii="Arial" w:hAnsi="Arial" w:cs="Arial"/>
          <w:lang w:eastAsia="sl-SI"/>
        </w:rPr>
        <w:t xml:space="preserve"> </w:t>
      </w:r>
      <w:r w:rsidR="00B836C8">
        <w:rPr>
          <w:rFonts w:ascii="Arial" w:hAnsi="Arial" w:cs="Arial"/>
          <w:lang w:eastAsia="sl-SI"/>
        </w:rPr>
        <w:t>33/15 in 28/16)</w:t>
      </w:r>
      <w:r w:rsidR="005A42F9" w:rsidRPr="00BC2C25">
        <w:rPr>
          <w:rFonts w:ascii="Arial" w:hAnsi="Arial" w:cs="Arial"/>
          <w:lang w:eastAsia="sl-SI"/>
        </w:rPr>
        <w:t>.</w:t>
      </w:r>
    </w:p>
    <w:p w:rsidR="004476C6" w:rsidRPr="00455AD6" w:rsidRDefault="004476C6" w:rsidP="00A74F74">
      <w:pPr>
        <w:spacing w:after="0" w:line="240" w:lineRule="auto"/>
        <w:jc w:val="both"/>
        <w:rPr>
          <w:rFonts w:ascii="Arial" w:hAnsi="Arial" w:cs="Arial"/>
        </w:rPr>
      </w:pPr>
    </w:p>
    <w:p w:rsidR="005A42F9" w:rsidRPr="00455AD6" w:rsidRDefault="005A42F9" w:rsidP="00A74F74">
      <w:pPr>
        <w:spacing w:after="0" w:line="240" w:lineRule="auto"/>
        <w:jc w:val="both"/>
        <w:rPr>
          <w:rFonts w:ascii="Arial" w:hAnsi="Arial" w:cs="Arial"/>
        </w:rPr>
      </w:pPr>
    </w:p>
    <w:p w:rsidR="005A42F9" w:rsidRPr="00B94C04" w:rsidRDefault="005A42F9" w:rsidP="00A74F74">
      <w:pPr>
        <w:spacing w:after="0" w:line="240" w:lineRule="auto"/>
        <w:jc w:val="center"/>
        <w:rPr>
          <w:rFonts w:ascii="Arial" w:hAnsi="Arial" w:cs="Arial"/>
          <w:b/>
        </w:rPr>
      </w:pPr>
      <w:r w:rsidRPr="00B94C04">
        <w:rPr>
          <w:rFonts w:ascii="Arial" w:hAnsi="Arial" w:cs="Arial"/>
          <w:b/>
        </w:rPr>
        <w:t>PREDMET POGODBE</w:t>
      </w:r>
    </w:p>
    <w:p w:rsidR="004476C6" w:rsidRPr="00455AD6" w:rsidRDefault="004476C6" w:rsidP="00A74F74">
      <w:pPr>
        <w:spacing w:after="0" w:line="240" w:lineRule="auto"/>
        <w:jc w:val="both"/>
        <w:rPr>
          <w:rFonts w:ascii="Arial" w:hAnsi="Arial" w:cs="Arial"/>
          <w:b/>
          <w:i/>
        </w:rPr>
      </w:pPr>
    </w:p>
    <w:p w:rsidR="005A42F9" w:rsidRPr="004476C6" w:rsidRDefault="005A42F9" w:rsidP="00A74F74">
      <w:pPr>
        <w:pStyle w:val="Odstavekseznama"/>
        <w:numPr>
          <w:ilvl w:val="0"/>
          <w:numId w:val="6"/>
        </w:numPr>
        <w:spacing w:after="0" w:line="240" w:lineRule="auto"/>
        <w:jc w:val="center"/>
        <w:rPr>
          <w:rFonts w:ascii="Arial" w:hAnsi="Arial" w:cs="Arial"/>
        </w:rPr>
      </w:pPr>
      <w:r w:rsidRPr="004476C6">
        <w:rPr>
          <w:rFonts w:ascii="Arial" w:hAnsi="Arial" w:cs="Arial"/>
        </w:rPr>
        <w:t>člen</w:t>
      </w:r>
    </w:p>
    <w:p w:rsidR="005A42F9" w:rsidRPr="00455AD6" w:rsidRDefault="005A42F9" w:rsidP="00A74F74">
      <w:pPr>
        <w:spacing w:after="0" w:line="240" w:lineRule="auto"/>
        <w:rPr>
          <w:rFonts w:ascii="Arial" w:hAnsi="Arial" w:cs="Arial"/>
        </w:rPr>
      </w:pPr>
    </w:p>
    <w:p w:rsidR="007F7048" w:rsidRPr="007F7CC8" w:rsidRDefault="005A42F9" w:rsidP="00A74F74">
      <w:pPr>
        <w:widowControl w:val="0"/>
        <w:spacing w:line="240" w:lineRule="auto"/>
        <w:jc w:val="both"/>
        <w:rPr>
          <w:rFonts w:ascii="Arial" w:hAnsi="Arial" w:cs="Arial"/>
          <w:b/>
        </w:rPr>
      </w:pPr>
      <w:r w:rsidRPr="00455AD6">
        <w:rPr>
          <w:rFonts w:ascii="Arial" w:hAnsi="Arial" w:cs="Arial"/>
        </w:rPr>
        <w:t>Predmet te pogodbe je</w:t>
      </w:r>
      <w:r w:rsidR="000B65A4">
        <w:rPr>
          <w:rFonts w:ascii="Arial" w:hAnsi="Arial" w:cs="Arial"/>
        </w:rPr>
        <w:t xml:space="preserve"> </w:t>
      </w:r>
      <w:r w:rsidR="006D714B">
        <w:rPr>
          <w:rFonts w:ascii="Arial" w:hAnsi="Arial" w:cs="Arial"/>
          <w:b/>
        </w:rPr>
        <w:t>»</w:t>
      </w:r>
      <w:r w:rsidR="00F05416">
        <w:rPr>
          <w:rFonts w:ascii="Arial" w:hAnsi="Arial" w:cs="Arial"/>
          <w:b/>
          <w:snapToGrid w:val="0"/>
          <w:lang w:eastAsia="sl-SI"/>
        </w:rPr>
        <w:t>FASADA IN UREDITEV NAPUŠČA - KULTURNI DOM VELIKA LOKA</w:t>
      </w:r>
      <w:r w:rsidR="007F7CC8">
        <w:rPr>
          <w:rFonts w:ascii="Arial" w:hAnsi="Arial" w:cs="Arial"/>
          <w:b/>
        </w:rPr>
        <w:t>«</w:t>
      </w:r>
    </w:p>
    <w:p w:rsidR="00F05416" w:rsidRDefault="007F7CC8" w:rsidP="00A74F74">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Dela po tej pogodbi obsegajo vsa de</w:t>
      </w:r>
      <w:r w:rsidR="0075701B">
        <w:rPr>
          <w:rFonts w:ascii="Arial" w:eastAsia="Times New Roman" w:hAnsi="Arial" w:cs="Arial"/>
          <w:snapToGrid w:val="0"/>
          <w:lang w:eastAsia="sl-SI"/>
        </w:rPr>
        <w:t>la po ponudbi izvajalca z</w:t>
      </w:r>
      <w:r>
        <w:rPr>
          <w:rFonts w:ascii="Arial" w:eastAsia="Times New Roman" w:hAnsi="Arial" w:cs="Arial"/>
          <w:snapToGrid w:val="0"/>
          <w:lang w:eastAsia="sl-SI"/>
        </w:rPr>
        <w:t xml:space="preserve"> dne </w:t>
      </w:r>
      <w:r w:rsidR="00F05416">
        <w:rPr>
          <w:rFonts w:ascii="Arial" w:eastAsia="Times New Roman" w:hAnsi="Arial" w:cs="Arial"/>
          <w:snapToGrid w:val="0"/>
          <w:lang w:eastAsia="sl-SI"/>
        </w:rPr>
        <w:t>______________</w:t>
      </w:r>
      <w:r w:rsidR="00225E0C">
        <w:rPr>
          <w:rFonts w:ascii="Arial" w:eastAsia="Times New Roman" w:hAnsi="Arial" w:cs="Arial"/>
          <w:snapToGrid w:val="0"/>
          <w:lang w:eastAsia="sl-SI"/>
        </w:rPr>
        <w:t>, ki je sestavni del te pogodbe</w:t>
      </w:r>
      <w:r>
        <w:rPr>
          <w:rFonts w:ascii="Arial" w:eastAsia="Times New Roman" w:hAnsi="Arial" w:cs="Arial"/>
          <w:snapToGrid w:val="0"/>
          <w:lang w:eastAsia="sl-SI"/>
        </w:rPr>
        <w:t>.</w:t>
      </w:r>
      <w:r w:rsidR="006D714B">
        <w:rPr>
          <w:rFonts w:ascii="Arial" w:eastAsia="Times New Roman" w:hAnsi="Arial" w:cs="Arial"/>
          <w:snapToGrid w:val="0"/>
          <w:lang w:eastAsia="sl-SI"/>
        </w:rPr>
        <w:t xml:space="preserve"> Dela se izvedejo v skladu s tehničnimi in </w:t>
      </w:r>
      <w:proofErr w:type="spellStart"/>
      <w:r w:rsidR="006D714B">
        <w:rPr>
          <w:rFonts w:ascii="Arial" w:eastAsia="Times New Roman" w:hAnsi="Arial" w:cs="Arial"/>
          <w:snapToGrid w:val="0"/>
          <w:lang w:eastAsia="sl-SI"/>
        </w:rPr>
        <w:t>okoljskimi</w:t>
      </w:r>
      <w:proofErr w:type="spellEnd"/>
      <w:r w:rsidR="006D714B">
        <w:rPr>
          <w:rFonts w:ascii="Arial" w:eastAsia="Times New Roman" w:hAnsi="Arial" w:cs="Arial"/>
          <w:snapToGrid w:val="0"/>
          <w:lang w:eastAsia="sl-SI"/>
        </w:rPr>
        <w:t xml:space="preserve"> specifikacijami naročnika</w:t>
      </w:r>
      <w:r w:rsidR="00F05416">
        <w:rPr>
          <w:rFonts w:ascii="Arial" w:eastAsia="Times New Roman" w:hAnsi="Arial" w:cs="Arial"/>
          <w:snapToGrid w:val="0"/>
          <w:lang w:eastAsia="sl-SI"/>
        </w:rPr>
        <w:t>.</w:t>
      </w:r>
    </w:p>
    <w:p w:rsidR="00F05416" w:rsidRDefault="00F05416" w:rsidP="00A74F74">
      <w:pPr>
        <w:widowControl w:val="0"/>
        <w:spacing w:after="0" w:line="240" w:lineRule="auto"/>
        <w:jc w:val="both"/>
        <w:rPr>
          <w:rFonts w:ascii="Arial" w:eastAsia="Times New Roman" w:hAnsi="Arial" w:cs="Arial"/>
          <w:snapToGrid w:val="0"/>
          <w:lang w:eastAsia="sl-SI"/>
        </w:rPr>
      </w:pPr>
    </w:p>
    <w:p w:rsidR="007F7CC8" w:rsidRPr="007F7CC8" w:rsidRDefault="007F7CC8" w:rsidP="00A74F74">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Pri izvedbi investicije mora izvajalec</w:t>
      </w:r>
      <w:r w:rsidR="00BB097F">
        <w:rPr>
          <w:rFonts w:ascii="Arial" w:eastAsia="Times New Roman" w:hAnsi="Arial" w:cs="Arial"/>
          <w:snapToGrid w:val="0"/>
          <w:lang w:eastAsia="sl-SI"/>
        </w:rPr>
        <w:t xml:space="preserve"> predvideti vse potrebne ukrepe za varnost na gradbiščih, ukrepe za čim bolj nemoten potek del in uporabo igrišča ter zagotoviti varnost delavcev in mimoidočih.</w:t>
      </w:r>
    </w:p>
    <w:p w:rsidR="005A42F9" w:rsidRPr="00455AD6" w:rsidRDefault="005A42F9" w:rsidP="00A74F74">
      <w:pPr>
        <w:spacing w:after="0" w:line="240" w:lineRule="auto"/>
        <w:ind w:left="360"/>
        <w:jc w:val="both"/>
        <w:rPr>
          <w:rFonts w:ascii="Arial" w:hAnsi="Arial" w:cs="Arial"/>
          <w:i/>
          <w:lang w:eastAsia="sl-SI"/>
        </w:rPr>
      </w:pPr>
    </w:p>
    <w:p w:rsidR="005A42F9" w:rsidRDefault="005A42F9" w:rsidP="00A74F74">
      <w:pPr>
        <w:spacing w:after="0" w:line="240" w:lineRule="auto"/>
        <w:jc w:val="both"/>
        <w:rPr>
          <w:rFonts w:ascii="Arial" w:hAnsi="Arial" w:cs="Arial"/>
          <w:lang w:eastAsia="sl-SI"/>
        </w:rPr>
      </w:pPr>
      <w:r w:rsidRPr="00455AD6">
        <w:rPr>
          <w:rFonts w:ascii="Arial" w:hAnsi="Arial" w:cs="Arial"/>
          <w:lang w:eastAsia="sl-SI"/>
        </w:rPr>
        <w:t xml:space="preserve">V primeru, da izvajalec sodeluje s podizvajalci, izvajalec jamči za delo izbranih podizvajalcev oz. zunanjih sodelavcev ter prevzema polno odgovornost za izvedbo celotnega pogodbenega dela. </w:t>
      </w:r>
    </w:p>
    <w:p w:rsidR="00225E0C" w:rsidRPr="00455AD6" w:rsidRDefault="00225E0C" w:rsidP="00A74F74">
      <w:pPr>
        <w:spacing w:after="0" w:line="240" w:lineRule="auto"/>
        <w:jc w:val="both"/>
        <w:rPr>
          <w:rFonts w:ascii="Arial" w:hAnsi="Arial" w:cs="Arial"/>
          <w:lang w:eastAsia="sl-SI"/>
        </w:rPr>
      </w:pPr>
    </w:p>
    <w:p w:rsidR="005A42F9" w:rsidRDefault="00BB097F" w:rsidP="00A74F74">
      <w:pPr>
        <w:pStyle w:val="Odstavekseznama"/>
        <w:numPr>
          <w:ilvl w:val="0"/>
          <w:numId w:val="6"/>
        </w:numPr>
        <w:spacing w:after="0" w:line="240" w:lineRule="auto"/>
        <w:jc w:val="center"/>
        <w:rPr>
          <w:rFonts w:ascii="Arial" w:hAnsi="Arial" w:cs="Arial"/>
        </w:rPr>
      </w:pPr>
      <w:r w:rsidRPr="00BB097F">
        <w:rPr>
          <w:rFonts w:ascii="Arial" w:hAnsi="Arial" w:cs="Arial"/>
        </w:rPr>
        <w:t>člen</w:t>
      </w:r>
    </w:p>
    <w:p w:rsidR="00D2022E" w:rsidRPr="00D2022E" w:rsidRDefault="00D2022E" w:rsidP="00D2022E">
      <w:pPr>
        <w:spacing w:after="0" w:line="240" w:lineRule="auto"/>
        <w:rPr>
          <w:rFonts w:ascii="Arial" w:hAnsi="Arial" w:cs="Arial"/>
        </w:rPr>
      </w:pPr>
    </w:p>
    <w:p w:rsidR="00BB097F" w:rsidRDefault="00225E0C" w:rsidP="00A74F74">
      <w:pPr>
        <w:spacing w:after="0" w:line="240" w:lineRule="auto"/>
        <w:jc w:val="both"/>
        <w:rPr>
          <w:rFonts w:ascii="Arial" w:hAnsi="Arial" w:cs="Arial"/>
        </w:rPr>
      </w:pPr>
      <w:r>
        <w:rPr>
          <w:rFonts w:ascii="Arial" w:hAnsi="Arial" w:cs="Arial"/>
        </w:rPr>
        <w:t>Izvajalec se obvezuje, da bo vsa dela izvedel skladno s pogoji, ki so bili določe</w:t>
      </w:r>
      <w:r w:rsidR="00BE6D6D">
        <w:rPr>
          <w:rFonts w:ascii="Arial" w:hAnsi="Arial" w:cs="Arial"/>
        </w:rPr>
        <w:t xml:space="preserve">ni po zbiranju ponudb naročnika in v razpisni dokumentaciji objavljeni na spletni strani Občine Trebnje dne </w:t>
      </w:r>
      <w:r w:rsidR="00F05416">
        <w:rPr>
          <w:rFonts w:ascii="Arial" w:hAnsi="Arial" w:cs="Arial"/>
        </w:rPr>
        <w:t>________________________</w:t>
      </w:r>
      <w:r w:rsidR="00BE6D6D">
        <w:rPr>
          <w:rFonts w:ascii="Arial" w:hAnsi="Arial" w:cs="Arial"/>
        </w:rPr>
        <w:t xml:space="preserve"> ter</w:t>
      </w:r>
      <w:r>
        <w:rPr>
          <w:rFonts w:ascii="Arial" w:hAnsi="Arial" w:cs="Arial"/>
        </w:rPr>
        <w:t xml:space="preserve"> v skladu s svojo ponudbo z dne </w:t>
      </w:r>
      <w:r w:rsidR="00F05416">
        <w:rPr>
          <w:rFonts w:ascii="Arial" w:hAnsi="Arial" w:cs="Arial"/>
        </w:rPr>
        <w:t>__________________________</w:t>
      </w:r>
      <w:r>
        <w:rPr>
          <w:rFonts w:ascii="Arial" w:hAnsi="Arial" w:cs="Arial"/>
        </w:rPr>
        <w:t>.</w:t>
      </w:r>
    </w:p>
    <w:p w:rsidR="00225E0C" w:rsidRPr="00455AD6" w:rsidRDefault="00225E0C" w:rsidP="00A74F74">
      <w:pPr>
        <w:spacing w:after="0" w:line="240" w:lineRule="auto"/>
        <w:jc w:val="both"/>
        <w:rPr>
          <w:rFonts w:ascii="Arial" w:hAnsi="Arial" w:cs="Arial"/>
        </w:rPr>
      </w:pPr>
    </w:p>
    <w:p w:rsidR="005A42F9" w:rsidRPr="00B72226" w:rsidRDefault="005A42F9" w:rsidP="00A74F74">
      <w:pPr>
        <w:spacing w:after="0" w:line="240" w:lineRule="auto"/>
        <w:jc w:val="both"/>
        <w:rPr>
          <w:rFonts w:ascii="Arial" w:hAnsi="Arial" w:cs="Arial"/>
        </w:rPr>
      </w:pPr>
    </w:p>
    <w:p w:rsidR="005A42F9" w:rsidRPr="00B72226" w:rsidRDefault="005A42F9" w:rsidP="00A74F74">
      <w:pPr>
        <w:spacing w:after="0" w:line="240" w:lineRule="auto"/>
        <w:jc w:val="center"/>
        <w:rPr>
          <w:rFonts w:ascii="Arial" w:hAnsi="Arial" w:cs="Arial"/>
          <w:b/>
        </w:rPr>
      </w:pPr>
      <w:r w:rsidRPr="00B72226">
        <w:rPr>
          <w:rFonts w:ascii="Arial" w:hAnsi="Arial" w:cs="Arial"/>
          <w:b/>
        </w:rPr>
        <w:t>POGODBENA VREDNOST</w:t>
      </w:r>
    </w:p>
    <w:p w:rsidR="005A42F9" w:rsidRPr="00455AD6" w:rsidRDefault="005A42F9" w:rsidP="00A74F74">
      <w:pPr>
        <w:spacing w:after="0" w:line="240" w:lineRule="auto"/>
        <w:jc w:val="both"/>
        <w:rPr>
          <w:rFonts w:ascii="Arial" w:hAnsi="Arial" w:cs="Arial"/>
          <w:b/>
          <w:i/>
        </w:rPr>
      </w:pPr>
    </w:p>
    <w:p w:rsidR="005A42F9" w:rsidRPr="00D2022E" w:rsidRDefault="005A42F9" w:rsidP="00D2022E">
      <w:pPr>
        <w:pStyle w:val="Odstavekseznama"/>
        <w:numPr>
          <w:ilvl w:val="0"/>
          <w:numId w:val="6"/>
        </w:numPr>
        <w:spacing w:after="0" w:line="240" w:lineRule="auto"/>
        <w:jc w:val="center"/>
        <w:rPr>
          <w:rFonts w:ascii="Arial" w:hAnsi="Arial" w:cs="Arial"/>
        </w:rPr>
      </w:pPr>
      <w:r w:rsidRPr="00D2022E">
        <w:rPr>
          <w:rFonts w:ascii="Arial" w:hAnsi="Arial" w:cs="Arial"/>
        </w:rPr>
        <w:t>člen</w:t>
      </w:r>
    </w:p>
    <w:p w:rsidR="005A42F9" w:rsidRPr="00455AD6" w:rsidRDefault="005A42F9" w:rsidP="00A74F74">
      <w:pPr>
        <w:spacing w:after="0" w:line="240" w:lineRule="auto"/>
        <w:rPr>
          <w:rFonts w:ascii="Arial" w:hAnsi="Arial" w:cs="Arial"/>
        </w:rPr>
      </w:pPr>
    </w:p>
    <w:p w:rsidR="009E3C5D" w:rsidRPr="00553592" w:rsidRDefault="00553592" w:rsidP="00A74F74">
      <w:pPr>
        <w:spacing w:after="0" w:line="240" w:lineRule="auto"/>
        <w:jc w:val="both"/>
        <w:rPr>
          <w:rFonts w:ascii="Arial" w:hAnsi="Arial"/>
        </w:rPr>
      </w:pPr>
      <w:r>
        <w:rPr>
          <w:rFonts w:ascii="Arial" w:hAnsi="Arial"/>
        </w:rPr>
        <w:t xml:space="preserve">Pogodbena vrednost naročila znaša </w:t>
      </w:r>
      <w:r w:rsidR="00B97295">
        <w:rPr>
          <w:rFonts w:ascii="Arial" w:hAnsi="Arial"/>
        </w:rPr>
        <w:t xml:space="preserve"> </w:t>
      </w:r>
      <w:r w:rsidR="00F05416">
        <w:rPr>
          <w:rFonts w:ascii="Arial" w:hAnsi="Arial"/>
        </w:rPr>
        <w:t>____________________________</w:t>
      </w:r>
      <w:r w:rsidRPr="00B97295">
        <w:rPr>
          <w:rFonts w:ascii="Arial" w:hAnsi="Arial"/>
        </w:rPr>
        <w:t>EUR</w:t>
      </w:r>
      <w:r>
        <w:rPr>
          <w:rFonts w:ascii="Arial" w:hAnsi="Arial"/>
          <w:b/>
        </w:rPr>
        <w:t xml:space="preserve"> </w:t>
      </w:r>
      <w:r>
        <w:rPr>
          <w:rFonts w:ascii="Arial" w:hAnsi="Arial"/>
        </w:rPr>
        <w:t xml:space="preserve">(brez DDV) oziroma </w:t>
      </w:r>
      <w:r w:rsidRPr="00B97295">
        <w:rPr>
          <w:rFonts w:ascii="Arial" w:hAnsi="Arial"/>
        </w:rPr>
        <w:t>EUR</w:t>
      </w:r>
      <w:r>
        <w:rPr>
          <w:rFonts w:ascii="Arial" w:hAnsi="Arial"/>
          <w:b/>
        </w:rPr>
        <w:t xml:space="preserve"> </w:t>
      </w:r>
      <w:r w:rsidR="00F05416">
        <w:rPr>
          <w:rFonts w:ascii="Arial" w:hAnsi="Arial"/>
        </w:rPr>
        <w:t>__________________________</w:t>
      </w:r>
      <w:r w:rsidR="00B65831">
        <w:rPr>
          <w:rFonts w:ascii="Arial" w:hAnsi="Arial"/>
          <w:b/>
        </w:rPr>
        <w:t xml:space="preserve"> </w:t>
      </w:r>
      <w:proofErr w:type="spellStart"/>
      <w:r w:rsidR="00B65831" w:rsidRPr="00B65831">
        <w:rPr>
          <w:rFonts w:ascii="Arial" w:hAnsi="Arial"/>
        </w:rPr>
        <w:t>EUR</w:t>
      </w:r>
      <w:proofErr w:type="spellEnd"/>
      <w:r w:rsidR="00B65831">
        <w:rPr>
          <w:rFonts w:ascii="Arial" w:hAnsi="Arial"/>
          <w:b/>
        </w:rPr>
        <w:t xml:space="preserve"> </w:t>
      </w:r>
      <w:r>
        <w:rPr>
          <w:rFonts w:ascii="Arial" w:hAnsi="Arial"/>
        </w:rPr>
        <w:t>(z DDV).</w:t>
      </w:r>
    </w:p>
    <w:p w:rsidR="009E3C5D" w:rsidRDefault="009E3C5D" w:rsidP="00A74F74">
      <w:pPr>
        <w:spacing w:after="0" w:line="240" w:lineRule="auto"/>
        <w:jc w:val="both"/>
        <w:rPr>
          <w:rFonts w:ascii="Arial" w:hAnsi="Arial"/>
        </w:rPr>
      </w:pPr>
    </w:p>
    <w:p w:rsidR="009927AA" w:rsidRDefault="00553592" w:rsidP="00A74F74">
      <w:pPr>
        <w:spacing w:after="0" w:line="240" w:lineRule="auto"/>
        <w:jc w:val="both"/>
        <w:rPr>
          <w:rFonts w:ascii="Arial" w:hAnsi="Arial" w:cs="Arial"/>
          <w:lang w:eastAsia="sl-SI"/>
        </w:rPr>
      </w:pPr>
      <w:r>
        <w:rPr>
          <w:rFonts w:ascii="Arial" w:hAnsi="Arial" w:cs="Arial"/>
          <w:lang w:eastAsia="sl-SI"/>
        </w:rPr>
        <w:t>Cene iz ponudbe z dne</w:t>
      </w:r>
      <w:r w:rsidR="00B65831">
        <w:rPr>
          <w:rFonts w:ascii="Arial" w:hAnsi="Arial" w:cs="Arial"/>
          <w:lang w:eastAsia="sl-SI"/>
        </w:rPr>
        <w:t xml:space="preserve"> 3. 5. 2016 </w:t>
      </w:r>
      <w:r>
        <w:rPr>
          <w:rFonts w:ascii="Arial" w:hAnsi="Arial" w:cs="Arial"/>
          <w:lang w:eastAsia="sl-SI"/>
        </w:rPr>
        <w:t>so fiksne in veljajo do konca izvedbe del po tej pogodbi.</w:t>
      </w:r>
    </w:p>
    <w:p w:rsidR="00916746" w:rsidRDefault="00916746" w:rsidP="00A74F74">
      <w:pPr>
        <w:spacing w:after="0" w:line="240" w:lineRule="auto"/>
        <w:jc w:val="both"/>
        <w:rPr>
          <w:rFonts w:ascii="Arial" w:hAnsi="Arial" w:cs="Arial"/>
          <w:lang w:eastAsia="sl-SI"/>
        </w:rPr>
      </w:pPr>
    </w:p>
    <w:p w:rsidR="005E5D53" w:rsidRDefault="005E5D53" w:rsidP="00A74F74">
      <w:pPr>
        <w:pStyle w:val="Odstavekseznama"/>
        <w:numPr>
          <w:ilvl w:val="0"/>
          <w:numId w:val="6"/>
        </w:numPr>
        <w:spacing w:after="0" w:line="240" w:lineRule="auto"/>
        <w:jc w:val="center"/>
        <w:rPr>
          <w:rFonts w:ascii="Arial" w:hAnsi="Arial" w:cs="Arial"/>
          <w:lang w:eastAsia="sl-SI"/>
        </w:rPr>
      </w:pPr>
      <w:r>
        <w:rPr>
          <w:rFonts w:ascii="Arial" w:hAnsi="Arial" w:cs="Arial"/>
          <w:lang w:eastAsia="sl-SI"/>
        </w:rPr>
        <w:t>člen</w:t>
      </w:r>
    </w:p>
    <w:p w:rsidR="005E5D53" w:rsidRDefault="005E5D53" w:rsidP="00A74F74">
      <w:pPr>
        <w:spacing w:after="0" w:line="240" w:lineRule="auto"/>
        <w:rPr>
          <w:rFonts w:ascii="Arial" w:hAnsi="Arial" w:cs="Arial"/>
          <w:lang w:eastAsia="sl-SI"/>
        </w:rPr>
      </w:pPr>
    </w:p>
    <w:p w:rsidR="005E5D53" w:rsidRDefault="005E5D53" w:rsidP="00A74F74">
      <w:pPr>
        <w:spacing w:after="0" w:line="240" w:lineRule="auto"/>
        <w:jc w:val="both"/>
        <w:rPr>
          <w:rFonts w:ascii="Arial" w:hAnsi="Arial" w:cs="Arial"/>
          <w:lang w:eastAsia="sl-SI"/>
        </w:rPr>
      </w:pPr>
      <w:r>
        <w:rPr>
          <w:rFonts w:ascii="Arial" w:hAnsi="Arial" w:cs="Arial"/>
          <w:lang w:eastAsia="sl-SI"/>
        </w:rPr>
        <w:t>Če so za izvršitev te pogodbe potrebna dodatna dela, ki jih izvajalec ob oddaji ponudbe ni mogel predvideti, mora o tem takoj pisno obvestiti naročnika in mu ob tem dosta</w:t>
      </w:r>
      <w:r w:rsidR="00916746">
        <w:rPr>
          <w:rFonts w:ascii="Arial" w:hAnsi="Arial" w:cs="Arial"/>
          <w:lang w:eastAsia="sl-SI"/>
        </w:rPr>
        <w:t>viti tudi predračun teh del.</w:t>
      </w:r>
    </w:p>
    <w:p w:rsidR="00916746" w:rsidRDefault="00916746" w:rsidP="00A74F74">
      <w:pPr>
        <w:spacing w:after="0" w:line="240" w:lineRule="auto"/>
        <w:jc w:val="both"/>
        <w:rPr>
          <w:rFonts w:ascii="Arial" w:hAnsi="Arial" w:cs="Arial"/>
          <w:lang w:eastAsia="sl-SI"/>
        </w:rPr>
      </w:pPr>
    </w:p>
    <w:p w:rsidR="00916746" w:rsidRPr="005E5D53" w:rsidRDefault="00916746" w:rsidP="00A74F74">
      <w:pPr>
        <w:spacing w:after="0" w:line="240" w:lineRule="auto"/>
        <w:jc w:val="both"/>
        <w:rPr>
          <w:rFonts w:ascii="Arial" w:hAnsi="Arial" w:cs="Arial"/>
          <w:lang w:eastAsia="sl-SI"/>
        </w:rPr>
      </w:pPr>
      <w:r>
        <w:rPr>
          <w:rFonts w:ascii="Arial" w:hAnsi="Arial" w:cs="Arial"/>
          <w:lang w:eastAsia="sl-SI"/>
        </w:rPr>
        <w:t>Izvajalec ne sme začeti izvajati dodatnih del, ki niso opredeljena s to pogodbo, brez predhodnega soglasja naročnika.</w:t>
      </w:r>
    </w:p>
    <w:p w:rsidR="005A42F9" w:rsidRPr="00B72226" w:rsidRDefault="005A42F9" w:rsidP="00A74F74">
      <w:pPr>
        <w:spacing w:after="0" w:line="240" w:lineRule="auto"/>
        <w:jc w:val="both"/>
        <w:rPr>
          <w:rFonts w:ascii="Arial" w:hAnsi="Arial" w:cs="Arial"/>
          <w:b/>
        </w:rPr>
      </w:pPr>
    </w:p>
    <w:p w:rsidR="00FF153F" w:rsidRPr="00B94C04" w:rsidRDefault="00916746" w:rsidP="00A74F74">
      <w:pPr>
        <w:spacing w:after="0" w:line="240" w:lineRule="auto"/>
        <w:jc w:val="center"/>
        <w:rPr>
          <w:rFonts w:ascii="Arial" w:hAnsi="Arial" w:cs="Arial"/>
          <w:b/>
        </w:rPr>
      </w:pPr>
      <w:r w:rsidRPr="00B94C04">
        <w:rPr>
          <w:rFonts w:ascii="Arial" w:hAnsi="Arial" w:cs="Arial"/>
          <w:b/>
        </w:rPr>
        <w:t>POGODBENI ROKI</w:t>
      </w:r>
    </w:p>
    <w:p w:rsidR="005A42F9" w:rsidRPr="00FF153F" w:rsidRDefault="005A42F9" w:rsidP="00A74F74">
      <w:pPr>
        <w:spacing w:after="0" w:line="240" w:lineRule="auto"/>
        <w:jc w:val="both"/>
        <w:rPr>
          <w:rFonts w:ascii="Arial" w:hAnsi="Arial" w:cs="Arial"/>
          <w:b/>
        </w:rPr>
      </w:pPr>
    </w:p>
    <w:p w:rsidR="005A42F9" w:rsidRPr="003F7DCB" w:rsidRDefault="005A42F9" w:rsidP="00A74F74">
      <w:pPr>
        <w:pStyle w:val="Odstavekseznama"/>
        <w:numPr>
          <w:ilvl w:val="0"/>
          <w:numId w:val="6"/>
        </w:numPr>
        <w:spacing w:after="0" w:line="240" w:lineRule="auto"/>
        <w:jc w:val="center"/>
        <w:rPr>
          <w:rFonts w:ascii="Arial" w:hAnsi="Arial" w:cs="Arial"/>
        </w:rPr>
      </w:pPr>
      <w:r w:rsidRPr="003F7DCB">
        <w:rPr>
          <w:rFonts w:ascii="Arial" w:hAnsi="Arial" w:cs="Arial"/>
        </w:rPr>
        <w:t>člen</w:t>
      </w:r>
    </w:p>
    <w:p w:rsidR="005A42F9" w:rsidRPr="00455AD6" w:rsidRDefault="005A42F9" w:rsidP="00A74F74">
      <w:pPr>
        <w:spacing w:after="0" w:line="240" w:lineRule="auto"/>
        <w:rPr>
          <w:rFonts w:ascii="Arial" w:hAnsi="Arial" w:cs="Arial"/>
        </w:rPr>
      </w:pPr>
    </w:p>
    <w:p w:rsidR="002A22FB" w:rsidRDefault="002A22FB" w:rsidP="00A74F74">
      <w:pPr>
        <w:widowControl w:val="0"/>
        <w:spacing w:after="0" w:line="240" w:lineRule="auto"/>
        <w:jc w:val="both"/>
        <w:rPr>
          <w:rFonts w:ascii="Arial" w:hAnsi="Arial" w:cs="Arial"/>
          <w:b/>
          <w:snapToGrid w:val="0"/>
          <w:lang w:eastAsia="sl-SI"/>
        </w:rPr>
      </w:pPr>
      <w:r w:rsidRPr="002A22FB">
        <w:rPr>
          <w:rFonts w:ascii="Arial" w:hAnsi="Arial" w:cs="Arial"/>
        </w:rPr>
        <w:t xml:space="preserve">Izvajalec se obvezuje, da bo naročilo izvedel </w:t>
      </w:r>
      <w:r w:rsidR="005834C8" w:rsidRPr="00F05416">
        <w:rPr>
          <w:rFonts w:ascii="Arial" w:hAnsi="Arial" w:cs="Arial"/>
          <w:snapToGrid w:val="0"/>
          <w:lang w:eastAsia="sl-SI"/>
        </w:rPr>
        <w:t>do</w:t>
      </w:r>
      <w:r w:rsidR="00F05416" w:rsidRPr="00F05416">
        <w:rPr>
          <w:rFonts w:ascii="Arial" w:hAnsi="Arial" w:cs="Arial"/>
          <w:snapToGrid w:val="0"/>
          <w:lang w:eastAsia="sl-SI"/>
        </w:rPr>
        <w:t>_____________________</w:t>
      </w:r>
      <w:r w:rsidR="001A1BDB" w:rsidRPr="00F05416">
        <w:rPr>
          <w:rFonts w:ascii="Arial" w:hAnsi="Arial" w:cs="Arial"/>
          <w:snapToGrid w:val="0"/>
          <w:lang w:eastAsia="sl-SI"/>
        </w:rPr>
        <w:t>.</w:t>
      </w:r>
      <w:r w:rsidR="001A1BDB" w:rsidRPr="00E37F16">
        <w:rPr>
          <w:rFonts w:ascii="Arial" w:hAnsi="Arial" w:cs="Arial"/>
          <w:b/>
          <w:snapToGrid w:val="0"/>
          <w:lang w:eastAsia="sl-SI"/>
        </w:rPr>
        <w:t xml:space="preserve"> </w:t>
      </w:r>
    </w:p>
    <w:p w:rsidR="00A74F74" w:rsidRDefault="00A74F74" w:rsidP="00A74F74">
      <w:pPr>
        <w:widowControl w:val="0"/>
        <w:spacing w:after="0" w:line="240" w:lineRule="auto"/>
        <w:jc w:val="both"/>
        <w:rPr>
          <w:rFonts w:ascii="Arial" w:hAnsi="Arial" w:cs="Arial"/>
          <w:b/>
          <w:snapToGrid w:val="0"/>
          <w:lang w:eastAsia="sl-SI"/>
        </w:rPr>
      </w:pPr>
    </w:p>
    <w:p w:rsidR="00A74F74" w:rsidRDefault="00A74F74" w:rsidP="00A74F74">
      <w:pPr>
        <w:widowControl w:val="0"/>
        <w:spacing w:after="0" w:line="240" w:lineRule="auto"/>
        <w:jc w:val="both"/>
        <w:rPr>
          <w:rFonts w:ascii="Arial" w:hAnsi="Arial" w:cs="Arial"/>
        </w:rPr>
      </w:pPr>
      <w:r>
        <w:rPr>
          <w:rFonts w:ascii="Arial" w:hAnsi="Arial" w:cs="Arial"/>
        </w:rPr>
        <w:t>Če  izvajalec iz objektivnih razlogov ne more pravočasno izvršiti pogodbenih obveznosti, je o tem dolžan obvestiti naročnika takoj po nastanku teh razlogov in prositi za njegovo primerno podaljšanje. Podaljšanje pogodbenega roka je mogoče le pred njegovim potekom.</w:t>
      </w:r>
    </w:p>
    <w:p w:rsidR="00A74F74" w:rsidRDefault="00A74F74" w:rsidP="00A74F74">
      <w:pPr>
        <w:widowControl w:val="0"/>
        <w:spacing w:after="0" w:line="240" w:lineRule="auto"/>
        <w:jc w:val="both"/>
        <w:rPr>
          <w:rFonts w:ascii="Arial" w:hAnsi="Arial" w:cs="Arial"/>
        </w:rPr>
      </w:pPr>
    </w:p>
    <w:p w:rsidR="00A74F74" w:rsidRDefault="00A74F74" w:rsidP="00A74F74">
      <w:pPr>
        <w:spacing w:line="240" w:lineRule="auto"/>
        <w:jc w:val="both"/>
        <w:rPr>
          <w:rFonts w:ascii="Arial" w:hAnsi="Arial" w:cs="Arial"/>
        </w:rPr>
      </w:pPr>
      <w:r>
        <w:rPr>
          <w:rFonts w:ascii="Arial" w:hAnsi="Arial" w:cs="Arial"/>
        </w:rPr>
        <w:t>Pogodbeno dogovorjeni rok se lahko podaljša izključno in samo v primeru, da tako odloči naročnik.</w:t>
      </w:r>
    </w:p>
    <w:p w:rsidR="00916746" w:rsidRDefault="00A74F74" w:rsidP="00A74F74">
      <w:pPr>
        <w:spacing w:line="240" w:lineRule="auto"/>
        <w:jc w:val="both"/>
        <w:rPr>
          <w:rFonts w:ascii="Arial" w:hAnsi="Arial" w:cs="Arial"/>
        </w:rPr>
      </w:pPr>
      <w:r>
        <w:rPr>
          <w:rFonts w:ascii="Arial" w:hAnsi="Arial" w:cs="Arial"/>
        </w:rPr>
        <w:t>Sprememba izvedbenega roka mora biti dogovorjena v pisni obliki.</w:t>
      </w:r>
    </w:p>
    <w:p w:rsidR="00F37171" w:rsidRPr="00975300" w:rsidRDefault="00F37171" w:rsidP="00A74F74">
      <w:pPr>
        <w:pStyle w:val="Telobesedila3"/>
        <w:rPr>
          <w:rFonts w:ascii="Arial" w:hAnsi="Arial" w:cs="Arial"/>
          <w:sz w:val="20"/>
        </w:rPr>
      </w:pPr>
    </w:p>
    <w:p w:rsidR="00FF153F" w:rsidRPr="00FF153F" w:rsidRDefault="00FF153F" w:rsidP="00A74F74">
      <w:pPr>
        <w:spacing w:after="0" w:line="240" w:lineRule="auto"/>
        <w:jc w:val="center"/>
        <w:rPr>
          <w:rFonts w:ascii="Arial" w:hAnsi="Arial" w:cs="Arial"/>
          <w:b/>
        </w:rPr>
      </w:pPr>
      <w:r>
        <w:rPr>
          <w:rFonts w:ascii="Arial" w:hAnsi="Arial" w:cs="Arial"/>
          <w:b/>
        </w:rPr>
        <w:t xml:space="preserve"> </w:t>
      </w:r>
      <w:r w:rsidRPr="00FF153F">
        <w:rPr>
          <w:rFonts w:ascii="Arial" w:hAnsi="Arial" w:cs="Arial"/>
          <w:b/>
        </w:rPr>
        <w:t>OBVEZNOSTI  IZVAJALCA</w:t>
      </w:r>
    </w:p>
    <w:p w:rsidR="00B72226" w:rsidRDefault="00B72226" w:rsidP="00A74F74">
      <w:pPr>
        <w:spacing w:after="0" w:line="240" w:lineRule="auto"/>
        <w:jc w:val="both"/>
        <w:rPr>
          <w:rFonts w:ascii="Arial" w:hAnsi="Arial" w:cs="Arial"/>
          <w:b/>
        </w:rPr>
      </w:pPr>
    </w:p>
    <w:p w:rsidR="00FF153F" w:rsidRDefault="00FF153F" w:rsidP="00A74F74">
      <w:pPr>
        <w:pStyle w:val="Odstavekseznama"/>
        <w:numPr>
          <w:ilvl w:val="0"/>
          <w:numId w:val="6"/>
        </w:numPr>
        <w:spacing w:after="0" w:line="240" w:lineRule="auto"/>
        <w:jc w:val="center"/>
        <w:rPr>
          <w:rFonts w:ascii="Arial" w:hAnsi="Arial" w:cs="Arial"/>
        </w:rPr>
      </w:pPr>
      <w:r>
        <w:rPr>
          <w:rFonts w:ascii="Arial" w:hAnsi="Arial" w:cs="Arial"/>
        </w:rPr>
        <w:t>č</w:t>
      </w:r>
      <w:r w:rsidRPr="00FF153F">
        <w:rPr>
          <w:rFonts w:ascii="Arial" w:hAnsi="Arial" w:cs="Arial"/>
        </w:rPr>
        <w:t>len</w:t>
      </w:r>
    </w:p>
    <w:p w:rsidR="00FF153F" w:rsidRPr="00FF153F" w:rsidRDefault="00FF153F" w:rsidP="00A74F74">
      <w:pPr>
        <w:pStyle w:val="Odstavekseznama"/>
        <w:spacing w:after="0" w:line="240" w:lineRule="auto"/>
        <w:ind w:left="360"/>
        <w:rPr>
          <w:rFonts w:ascii="Arial" w:hAnsi="Arial" w:cs="Arial"/>
        </w:rPr>
      </w:pPr>
    </w:p>
    <w:p w:rsidR="00F37171" w:rsidRDefault="00F37171" w:rsidP="00A74F74">
      <w:pPr>
        <w:autoSpaceDE w:val="0"/>
        <w:autoSpaceDN w:val="0"/>
        <w:adjustRightInd w:val="0"/>
        <w:spacing w:after="0" w:line="240" w:lineRule="auto"/>
        <w:rPr>
          <w:rFonts w:ascii="Arial" w:hAnsi="Arial" w:cs="Arial"/>
          <w:snapToGrid w:val="0"/>
          <w:lang w:eastAsia="sl-SI"/>
        </w:rPr>
      </w:pPr>
      <w:r>
        <w:rPr>
          <w:rFonts w:ascii="Arial" w:hAnsi="Arial" w:cs="Arial"/>
          <w:snapToGrid w:val="0"/>
          <w:lang w:eastAsia="sl-SI"/>
        </w:rPr>
        <w:t xml:space="preserve">Izvajalec se zavezuje za naročnika izvesti dela iz 2. člena te pogodbe. </w:t>
      </w:r>
    </w:p>
    <w:p w:rsidR="00F37171" w:rsidRDefault="00F37171" w:rsidP="00A74F74">
      <w:pPr>
        <w:autoSpaceDE w:val="0"/>
        <w:autoSpaceDN w:val="0"/>
        <w:adjustRightInd w:val="0"/>
        <w:spacing w:after="0" w:line="240" w:lineRule="auto"/>
        <w:rPr>
          <w:rFonts w:ascii="Arial" w:hAnsi="Arial" w:cs="Arial"/>
          <w:snapToGrid w:val="0"/>
          <w:lang w:eastAsia="sl-SI"/>
        </w:rPr>
      </w:pPr>
    </w:p>
    <w:p w:rsidR="00F37171" w:rsidRDefault="002C77DF"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 xml:space="preserve">Izvajalec se zavezuje, da bo delo opravil </w:t>
      </w:r>
      <w:r w:rsidR="00754234">
        <w:rPr>
          <w:rFonts w:ascii="Arial" w:hAnsi="Arial" w:cs="Arial"/>
          <w:snapToGrid w:val="0"/>
          <w:lang w:eastAsia="sl-SI"/>
        </w:rPr>
        <w:t>strokovno, vestno, kvalitetno</w:t>
      </w:r>
      <w:r w:rsidR="009A7FA7">
        <w:rPr>
          <w:rFonts w:ascii="Arial" w:hAnsi="Arial" w:cs="Arial"/>
          <w:snapToGrid w:val="0"/>
          <w:lang w:eastAsia="sl-SI"/>
        </w:rPr>
        <w:t>,</w:t>
      </w:r>
      <w:r>
        <w:rPr>
          <w:rFonts w:ascii="Arial" w:hAnsi="Arial" w:cs="Arial"/>
          <w:snapToGrid w:val="0"/>
          <w:lang w:eastAsia="sl-SI"/>
        </w:rPr>
        <w:t xml:space="preserve"> v skladu</w:t>
      </w:r>
      <w:r w:rsidR="00754234">
        <w:rPr>
          <w:rFonts w:ascii="Arial" w:hAnsi="Arial" w:cs="Arial"/>
          <w:snapToGrid w:val="0"/>
          <w:lang w:eastAsia="sl-SI"/>
        </w:rPr>
        <w:t xml:space="preserve"> s to pogodbo, razpisnimi pogoji,</w:t>
      </w:r>
      <w:r w:rsidR="00FB2E8C">
        <w:rPr>
          <w:rFonts w:ascii="Arial" w:hAnsi="Arial" w:cs="Arial"/>
          <w:snapToGrid w:val="0"/>
          <w:lang w:eastAsia="sl-SI"/>
        </w:rPr>
        <w:t xml:space="preserve"> tehničnimi in </w:t>
      </w:r>
      <w:proofErr w:type="spellStart"/>
      <w:r w:rsidR="00FB2E8C">
        <w:rPr>
          <w:rFonts w:ascii="Arial" w:hAnsi="Arial" w:cs="Arial"/>
          <w:snapToGrid w:val="0"/>
          <w:lang w:eastAsia="sl-SI"/>
        </w:rPr>
        <w:t>okoljskimi</w:t>
      </w:r>
      <w:proofErr w:type="spellEnd"/>
      <w:r w:rsidR="00FB2E8C">
        <w:rPr>
          <w:rFonts w:ascii="Arial" w:hAnsi="Arial" w:cs="Arial"/>
          <w:snapToGrid w:val="0"/>
          <w:lang w:eastAsia="sl-SI"/>
        </w:rPr>
        <w:t xml:space="preserve"> specifikacijami</w:t>
      </w:r>
      <w:r w:rsidR="00BE6D6D">
        <w:rPr>
          <w:rFonts w:ascii="Arial" w:hAnsi="Arial" w:cs="Arial"/>
          <w:snapToGrid w:val="0"/>
          <w:lang w:eastAsia="sl-SI"/>
        </w:rPr>
        <w:t>,</w:t>
      </w:r>
      <w:r>
        <w:rPr>
          <w:rFonts w:ascii="Arial" w:hAnsi="Arial" w:cs="Arial"/>
          <w:snapToGrid w:val="0"/>
          <w:lang w:eastAsia="sl-SI"/>
        </w:rPr>
        <w:t xml:space="preserve"> veljavnimi predpisi</w:t>
      </w:r>
      <w:r w:rsidR="00754234">
        <w:rPr>
          <w:rFonts w:ascii="Arial" w:hAnsi="Arial" w:cs="Arial"/>
          <w:snapToGrid w:val="0"/>
          <w:lang w:eastAsia="sl-SI"/>
        </w:rPr>
        <w:t xml:space="preserve"> in pravili stroke</w:t>
      </w:r>
      <w:r>
        <w:rPr>
          <w:rFonts w:ascii="Arial" w:hAnsi="Arial" w:cs="Arial"/>
          <w:snapToGrid w:val="0"/>
          <w:lang w:eastAsia="sl-SI"/>
        </w:rPr>
        <w:t xml:space="preserve">, ob </w:t>
      </w:r>
      <w:r w:rsidR="00754234">
        <w:rPr>
          <w:rFonts w:ascii="Arial" w:hAnsi="Arial" w:cs="Arial"/>
          <w:snapToGrid w:val="0"/>
          <w:lang w:eastAsia="sl-SI"/>
        </w:rPr>
        <w:t xml:space="preserve">sodelovanju ter </w:t>
      </w:r>
      <w:r>
        <w:rPr>
          <w:rFonts w:ascii="Arial" w:hAnsi="Arial" w:cs="Arial"/>
          <w:snapToGrid w:val="0"/>
          <w:lang w:eastAsia="sl-SI"/>
        </w:rPr>
        <w:t>upoštevanju zahtev naročnika.</w:t>
      </w:r>
    </w:p>
    <w:p w:rsidR="00754234" w:rsidRDefault="00754234" w:rsidP="00A74F74">
      <w:pPr>
        <w:autoSpaceDE w:val="0"/>
        <w:autoSpaceDN w:val="0"/>
        <w:adjustRightInd w:val="0"/>
        <w:spacing w:after="0" w:line="240" w:lineRule="auto"/>
        <w:jc w:val="both"/>
        <w:rPr>
          <w:rFonts w:ascii="Arial" w:hAnsi="Arial" w:cs="Arial"/>
          <w:snapToGrid w:val="0"/>
          <w:lang w:eastAsia="sl-SI"/>
        </w:rPr>
      </w:pPr>
    </w:p>
    <w:p w:rsidR="00754234" w:rsidRDefault="00754234"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se zavezuje pristopiti k izvedbi del takoj po podpisu te pogodbe s strani obeh pogodbenih strank in</w:t>
      </w:r>
      <w:r w:rsidR="00FB2E8C">
        <w:rPr>
          <w:rFonts w:ascii="Arial" w:hAnsi="Arial" w:cs="Arial"/>
          <w:snapToGrid w:val="0"/>
          <w:lang w:eastAsia="sl-SI"/>
        </w:rPr>
        <w:t xml:space="preserve"> dela dokončati najkasneje do </w:t>
      </w:r>
      <w:r w:rsidR="00F05416">
        <w:rPr>
          <w:rFonts w:ascii="Arial" w:hAnsi="Arial" w:cs="Arial"/>
          <w:snapToGrid w:val="0"/>
          <w:lang w:eastAsia="sl-SI"/>
        </w:rPr>
        <w:t>___________________</w:t>
      </w:r>
      <w:r>
        <w:rPr>
          <w:rFonts w:ascii="Arial" w:hAnsi="Arial" w:cs="Arial"/>
          <w:snapToGrid w:val="0"/>
          <w:lang w:eastAsia="sl-SI"/>
        </w:rPr>
        <w:t>. Če izvajalec ne začne z deli v pogodbeno ali naknadno določenem roku, sme naročnik oddati dela v celoti ali delno drugemu izvajalcu</w:t>
      </w:r>
      <w:r w:rsidR="00CE57E7">
        <w:rPr>
          <w:rFonts w:ascii="Arial" w:hAnsi="Arial" w:cs="Arial"/>
          <w:snapToGrid w:val="0"/>
          <w:lang w:eastAsia="sl-SI"/>
        </w:rPr>
        <w:t>. Vse morebitne višje stroške, vključno pogodbeno kazen in škodo, ki s tem nastane</w:t>
      </w:r>
      <w:r w:rsidR="00BA3E5C">
        <w:rPr>
          <w:rFonts w:ascii="Arial" w:hAnsi="Arial" w:cs="Arial"/>
          <w:snapToGrid w:val="0"/>
          <w:lang w:eastAsia="sl-SI"/>
        </w:rPr>
        <w:t>,</w:t>
      </w:r>
      <w:r w:rsidR="00CE57E7">
        <w:rPr>
          <w:rFonts w:ascii="Arial" w:hAnsi="Arial" w:cs="Arial"/>
          <w:snapToGrid w:val="0"/>
          <w:lang w:eastAsia="sl-SI"/>
        </w:rPr>
        <w:t xml:space="preserve"> trpi izvajalec del te pogodbe. Enako sme ukrepati naročnik, če izvajalec neupravičeno prekine ali ustavi dela.</w:t>
      </w:r>
    </w:p>
    <w:p w:rsidR="00017BA5" w:rsidRDefault="00017BA5" w:rsidP="00A74F74">
      <w:pPr>
        <w:autoSpaceDE w:val="0"/>
        <w:autoSpaceDN w:val="0"/>
        <w:adjustRightInd w:val="0"/>
        <w:spacing w:after="0" w:line="240" w:lineRule="auto"/>
        <w:jc w:val="both"/>
        <w:rPr>
          <w:rFonts w:ascii="Arial" w:hAnsi="Arial" w:cs="Arial"/>
          <w:snapToGrid w:val="0"/>
          <w:lang w:eastAsia="sl-SI"/>
        </w:rPr>
      </w:pPr>
    </w:p>
    <w:p w:rsidR="00017BA5" w:rsidRDefault="00017BA5"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se zavezuje, da bo vodil knjigo gradbeni dnevnik in knjigo obračunskih izmer, ki morajo biti podpisane s strani naročnika in izvajalca.</w:t>
      </w:r>
    </w:p>
    <w:p w:rsidR="00B94C04" w:rsidRDefault="00B94C04" w:rsidP="00A74F74">
      <w:pPr>
        <w:autoSpaceDE w:val="0"/>
        <w:autoSpaceDN w:val="0"/>
        <w:adjustRightInd w:val="0"/>
        <w:spacing w:after="0" w:line="240" w:lineRule="auto"/>
        <w:jc w:val="both"/>
        <w:rPr>
          <w:rFonts w:ascii="Arial" w:hAnsi="Arial" w:cs="Arial"/>
          <w:snapToGrid w:val="0"/>
          <w:lang w:eastAsia="sl-SI"/>
        </w:rPr>
      </w:pPr>
    </w:p>
    <w:p w:rsidR="00B94C04" w:rsidRDefault="00B94C04"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 xml:space="preserve">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w:t>
      </w:r>
      <w:r>
        <w:rPr>
          <w:rFonts w:ascii="Arial" w:hAnsi="Arial" w:cs="Arial"/>
          <w:snapToGrid w:val="0"/>
          <w:lang w:eastAsia="sl-SI"/>
        </w:rPr>
        <w:lastRenderedPageBreak/>
        <w:t>hrambo d</w:t>
      </w:r>
      <w:r w:rsidR="005C437D">
        <w:rPr>
          <w:rFonts w:ascii="Arial" w:hAnsi="Arial" w:cs="Arial"/>
          <w:snapToGrid w:val="0"/>
          <w:lang w:eastAsia="sl-SI"/>
        </w:rPr>
        <w:t>o</w:t>
      </w:r>
      <w:r>
        <w:rPr>
          <w:rFonts w:ascii="Arial" w:hAnsi="Arial" w:cs="Arial"/>
          <w:snapToGrid w:val="0"/>
          <w:lang w:eastAsia="sl-SI"/>
        </w:rPr>
        <w:t>kumentacije</w:t>
      </w:r>
      <w:r w:rsidR="005C437D">
        <w:rPr>
          <w:rFonts w:ascii="Arial" w:hAnsi="Arial" w:cs="Arial"/>
          <w:snapToGrid w:val="0"/>
          <w:lang w:eastAsia="sl-SI"/>
        </w:rPr>
        <w:t>, kot je to navedeno v na</w:t>
      </w:r>
      <w:r w:rsidR="00BA3E5C">
        <w:rPr>
          <w:rFonts w:ascii="Arial" w:hAnsi="Arial" w:cs="Arial"/>
          <w:snapToGrid w:val="0"/>
          <w:lang w:eastAsia="sl-SI"/>
        </w:rPr>
        <w:t>slednjem odstavku tega člena  ter</w:t>
      </w:r>
      <w:r w:rsidR="005C437D">
        <w:rPr>
          <w:rFonts w:ascii="Arial" w:hAnsi="Arial" w:cs="Arial"/>
          <w:snapToGrid w:val="0"/>
          <w:lang w:eastAsia="sl-SI"/>
        </w:rPr>
        <w:t xml:space="preserve"> zagotoviti vpogled v dokumentacijo in jo posredovati naročniku.</w:t>
      </w:r>
    </w:p>
    <w:p w:rsidR="005C437D" w:rsidRDefault="005C437D" w:rsidP="00A74F74">
      <w:pPr>
        <w:autoSpaceDE w:val="0"/>
        <w:autoSpaceDN w:val="0"/>
        <w:adjustRightInd w:val="0"/>
        <w:spacing w:after="0" w:line="240" w:lineRule="auto"/>
        <w:jc w:val="both"/>
        <w:rPr>
          <w:rFonts w:ascii="Arial" w:hAnsi="Arial" w:cs="Arial"/>
          <w:snapToGrid w:val="0"/>
          <w:lang w:eastAsia="sl-SI"/>
        </w:rPr>
      </w:pPr>
    </w:p>
    <w:p w:rsidR="005C437D" w:rsidRDefault="005C437D"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 xml:space="preserve">Izvajalec se zavezuje vso dokumentacijo iz prejšnjega odstavka tega člena hraniti najmanj toliko let kot je garancijska doba in še dve (2) leti </w:t>
      </w:r>
      <w:r w:rsidR="00BA3E5C">
        <w:rPr>
          <w:rFonts w:ascii="Arial" w:hAnsi="Arial" w:cs="Arial"/>
          <w:snapToGrid w:val="0"/>
          <w:lang w:eastAsia="sl-SI"/>
        </w:rPr>
        <w:t xml:space="preserve">po </w:t>
      </w:r>
      <w:r w:rsidR="00D536FA">
        <w:rPr>
          <w:rFonts w:ascii="Arial" w:hAnsi="Arial" w:cs="Arial"/>
          <w:snapToGrid w:val="0"/>
          <w:lang w:eastAsia="sl-SI"/>
        </w:rPr>
        <w:t>zaključku</w:t>
      </w:r>
      <w:r w:rsidR="00BA3E5C">
        <w:rPr>
          <w:rFonts w:ascii="Arial" w:hAnsi="Arial" w:cs="Arial"/>
          <w:snapToGrid w:val="0"/>
          <w:lang w:eastAsia="sl-SI"/>
        </w:rPr>
        <w:t xml:space="preserve"> pogodbenih obveznosti</w:t>
      </w:r>
      <w:r>
        <w:rPr>
          <w:rFonts w:ascii="Arial" w:hAnsi="Arial" w:cs="Arial"/>
          <w:snapToGrid w:val="0"/>
          <w:lang w:eastAsia="sl-SI"/>
        </w:rPr>
        <w:t xml:space="preserve"> kot dokazila za potrebe bodočih preverjanj.</w:t>
      </w:r>
    </w:p>
    <w:p w:rsidR="005C437D" w:rsidRDefault="005C437D" w:rsidP="00A74F74">
      <w:pPr>
        <w:autoSpaceDE w:val="0"/>
        <w:autoSpaceDN w:val="0"/>
        <w:adjustRightInd w:val="0"/>
        <w:spacing w:after="0" w:line="240" w:lineRule="auto"/>
        <w:jc w:val="both"/>
        <w:rPr>
          <w:rFonts w:ascii="Arial" w:hAnsi="Arial" w:cs="Arial"/>
          <w:snapToGrid w:val="0"/>
          <w:lang w:eastAsia="sl-SI"/>
        </w:rPr>
      </w:pPr>
    </w:p>
    <w:p w:rsidR="005C437D" w:rsidRDefault="006E4EC1"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se zavezuje odpraviti vso škodo tretji osebi oz. škodo na predmetih in objektih v lasti tretjih oseb na lastne stroške (po</w:t>
      </w:r>
      <w:r w:rsidR="00F3780A">
        <w:rPr>
          <w:rFonts w:ascii="Arial" w:hAnsi="Arial" w:cs="Arial"/>
          <w:snapToGrid w:val="0"/>
          <w:lang w:eastAsia="sl-SI"/>
        </w:rPr>
        <w:t xml:space="preserve"> 32. členu Zakona o graditvi objektov (Uradni list RS, št. 102/04 – uradno prečiščeno besedilo, 14/05 – </w:t>
      </w:r>
      <w:proofErr w:type="spellStart"/>
      <w:r w:rsidR="00F3780A">
        <w:rPr>
          <w:rFonts w:ascii="Arial" w:hAnsi="Arial" w:cs="Arial"/>
          <w:snapToGrid w:val="0"/>
          <w:lang w:eastAsia="sl-SI"/>
        </w:rPr>
        <w:t>popr</w:t>
      </w:r>
      <w:proofErr w:type="spellEnd"/>
      <w:r w:rsidR="00F3780A">
        <w:rPr>
          <w:rFonts w:ascii="Arial" w:hAnsi="Arial" w:cs="Arial"/>
          <w:snapToGrid w:val="0"/>
          <w:lang w:eastAsia="sl-SI"/>
        </w:rPr>
        <w:t xml:space="preserve">., 92/05 – ZJC-B, 93/05 – ZVMS, 111/05 – </w:t>
      </w:r>
      <w:proofErr w:type="spellStart"/>
      <w:r w:rsidR="00F3780A">
        <w:rPr>
          <w:rFonts w:ascii="Arial" w:hAnsi="Arial" w:cs="Arial"/>
          <w:snapToGrid w:val="0"/>
          <w:lang w:eastAsia="sl-SI"/>
        </w:rPr>
        <w:t>odl</w:t>
      </w:r>
      <w:proofErr w:type="spellEnd"/>
      <w:r w:rsidR="00F3780A">
        <w:rPr>
          <w:rFonts w:ascii="Arial" w:hAnsi="Arial" w:cs="Arial"/>
          <w:snapToGrid w:val="0"/>
          <w:lang w:eastAsia="sl-SI"/>
        </w:rPr>
        <w:t xml:space="preserve">. US, 126/07, 108/09, 61/10 – Zrud-1, 20/11 – </w:t>
      </w:r>
      <w:proofErr w:type="spellStart"/>
      <w:r w:rsidR="00F3780A">
        <w:rPr>
          <w:rFonts w:ascii="Arial" w:hAnsi="Arial" w:cs="Arial"/>
          <w:snapToGrid w:val="0"/>
          <w:lang w:eastAsia="sl-SI"/>
        </w:rPr>
        <w:t>odl</w:t>
      </w:r>
      <w:proofErr w:type="spellEnd"/>
      <w:r w:rsidR="00F3780A">
        <w:rPr>
          <w:rFonts w:ascii="Arial" w:hAnsi="Arial" w:cs="Arial"/>
          <w:snapToGrid w:val="0"/>
          <w:lang w:eastAsia="sl-SI"/>
        </w:rPr>
        <w:t xml:space="preserve">. US, 57/12, 101/13 – </w:t>
      </w:r>
      <w:proofErr w:type="spellStart"/>
      <w:r w:rsidR="00F3780A">
        <w:rPr>
          <w:rFonts w:ascii="Arial" w:hAnsi="Arial" w:cs="Arial"/>
          <w:snapToGrid w:val="0"/>
          <w:lang w:eastAsia="sl-SI"/>
        </w:rPr>
        <w:t>ZdavNepr</w:t>
      </w:r>
      <w:proofErr w:type="spellEnd"/>
      <w:r w:rsidR="00F3780A">
        <w:rPr>
          <w:rFonts w:ascii="Arial" w:hAnsi="Arial" w:cs="Arial"/>
          <w:snapToGrid w:val="0"/>
          <w:lang w:eastAsia="sl-SI"/>
        </w:rPr>
        <w:t>, 110/13 in 19/15)).</w:t>
      </w:r>
    </w:p>
    <w:p w:rsidR="009A7FA7" w:rsidRDefault="009A7FA7" w:rsidP="00A74F74">
      <w:pPr>
        <w:autoSpaceDE w:val="0"/>
        <w:autoSpaceDN w:val="0"/>
        <w:adjustRightInd w:val="0"/>
        <w:spacing w:after="0" w:line="240" w:lineRule="auto"/>
        <w:jc w:val="both"/>
        <w:rPr>
          <w:rFonts w:ascii="Arial" w:hAnsi="Arial" w:cs="Arial"/>
          <w:snapToGrid w:val="0"/>
          <w:lang w:eastAsia="sl-SI"/>
        </w:rPr>
      </w:pPr>
    </w:p>
    <w:p w:rsidR="009A7FA7" w:rsidRDefault="009A7FA7" w:rsidP="009A7FA7">
      <w:pPr>
        <w:pStyle w:val="Odstavekseznama"/>
        <w:numPr>
          <w:ilvl w:val="0"/>
          <w:numId w:val="6"/>
        </w:numPr>
        <w:autoSpaceDE w:val="0"/>
        <w:autoSpaceDN w:val="0"/>
        <w:adjustRightInd w:val="0"/>
        <w:spacing w:after="0" w:line="240" w:lineRule="auto"/>
        <w:jc w:val="center"/>
        <w:rPr>
          <w:rFonts w:ascii="Arial" w:hAnsi="Arial" w:cs="Arial"/>
          <w:snapToGrid w:val="0"/>
          <w:lang w:eastAsia="sl-SI"/>
        </w:rPr>
      </w:pPr>
      <w:r>
        <w:rPr>
          <w:rFonts w:ascii="Arial" w:hAnsi="Arial" w:cs="Arial"/>
          <w:snapToGrid w:val="0"/>
          <w:lang w:eastAsia="sl-SI"/>
        </w:rPr>
        <w:t>člen</w:t>
      </w:r>
    </w:p>
    <w:p w:rsidR="00EB341D" w:rsidRDefault="00EB341D" w:rsidP="009A7FA7">
      <w:pPr>
        <w:autoSpaceDE w:val="0"/>
        <w:autoSpaceDN w:val="0"/>
        <w:adjustRightInd w:val="0"/>
        <w:spacing w:after="0" w:line="240" w:lineRule="auto"/>
        <w:jc w:val="both"/>
        <w:rPr>
          <w:rFonts w:ascii="Arial" w:hAnsi="Arial" w:cs="Arial"/>
          <w:snapToGrid w:val="0"/>
          <w:lang w:eastAsia="sl-SI"/>
        </w:rPr>
      </w:pPr>
    </w:p>
    <w:p w:rsidR="009A7FA7" w:rsidRPr="009A7FA7" w:rsidRDefault="009A7FA7" w:rsidP="009A7FA7">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je dolžan za potrebe investicije dobaviti</w:t>
      </w:r>
      <w:r w:rsidR="00EB341D">
        <w:rPr>
          <w:rFonts w:ascii="Arial" w:hAnsi="Arial" w:cs="Arial"/>
          <w:snapToGrid w:val="0"/>
          <w:lang w:eastAsia="sl-SI"/>
        </w:rPr>
        <w:t xml:space="preserve"> ves potreben material, vso opremo t</w:t>
      </w:r>
      <w:r w:rsidR="00DC6E6E">
        <w:rPr>
          <w:rFonts w:ascii="Arial" w:hAnsi="Arial" w:cs="Arial"/>
          <w:snapToGrid w:val="0"/>
          <w:lang w:eastAsia="sl-SI"/>
        </w:rPr>
        <w:t xml:space="preserve">er proizvode, ki so določeni s tehničnimi in </w:t>
      </w:r>
      <w:proofErr w:type="spellStart"/>
      <w:r w:rsidR="00DC6E6E">
        <w:rPr>
          <w:rFonts w:ascii="Arial" w:hAnsi="Arial" w:cs="Arial"/>
          <w:snapToGrid w:val="0"/>
          <w:lang w:eastAsia="sl-SI"/>
        </w:rPr>
        <w:t>okoljskimi</w:t>
      </w:r>
      <w:proofErr w:type="spellEnd"/>
      <w:r w:rsidR="00DC6E6E">
        <w:rPr>
          <w:rFonts w:ascii="Arial" w:hAnsi="Arial" w:cs="Arial"/>
          <w:snapToGrid w:val="0"/>
          <w:lang w:eastAsia="sl-SI"/>
        </w:rPr>
        <w:t xml:space="preserve"> specifikacijami</w:t>
      </w:r>
      <w:r w:rsidR="00EB341D">
        <w:rPr>
          <w:rFonts w:ascii="Arial" w:hAnsi="Arial" w:cs="Arial"/>
          <w:snapToGrid w:val="0"/>
          <w:lang w:eastAsia="sl-SI"/>
        </w:rPr>
        <w:t xml:space="preserve"> naročnika in skladno s svojo ponudbo</w:t>
      </w:r>
      <w:r w:rsidR="00F05416">
        <w:rPr>
          <w:rFonts w:ascii="Arial" w:hAnsi="Arial" w:cs="Arial"/>
          <w:snapToGrid w:val="0"/>
          <w:lang w:eastAsia="sl-SI"/>
        </w:rPr>
        <w:t xml:space="preserve"> z dne __________________________</w:t>
      </w:r>
      <w:r w:rsidR="00B65831">
        <w:rPr>
          <w:rFonts w:ascii="Arial" w:hAnsi="Arial" w:cs="Arial"/>
          <w:snapToGrid w:val="0"/>
          <w:lang w:eastAsia="sl-SI"/>
        </w:rPr>
        <w:t>.</w:t>
      </w:r>
    </w:p>
    <w:p w:rsidR="00F3780A" w:rsidRDefault="00F3780A" w:rsidP="00A74F74">
      <w:pPr>
        <w:autoSpaceDE w:val="0"/>
        <w:autoSpaceDN w:val="0"/>
        <w:adjustRightInd w:val="0"/>
        <w:spacing w:after="0" w:line="240" w:lineRule="auto"/>
        <w:jc w:val="both"/>
        <w:rPr>
          <w:rFonts w:ascii="Arial" w:hAnsi="Arial" w:cs="Arial"/>
          <w:snapToGrid w:val="0"/>
          <w:lang w:eastAsia="sl-SI"/>
        </w:rPr>
      </w:pPr>
    </w:p>
    <w:p w:rsidR="00F3780A" w:rsidRDefault="00F3780A" w:rsidP="00A74F74">
      <w:pPr>
        <w:pStyle w:val="Odstavekseznama"/>
        <w:numPr>
          <w:ilvl w:val="0"/>
          <w:numId w:val="6"/>
        </w:numPr>
        <w:autoSpaceDE w:val="0"/>
        <w:autoSpaceDN w:val="0"/>
        <w:adjustRightInd w:val="0"/>
        <w:spacing w:after="0" w:line="240" w:lineRule="auto"/>
        <w:jc w:val="center"/>
        <w:rPr>
          <w:rFonts w:ascii="Arial" w:hAnsi="Arial" w:cs="Arial"/>
          <w:snapToGrid w:val="0"/>
          <w:lang w:eastAsia="sl-SI"/>
        </w:rPr>
      </w:pPr>
      <w:r>
        <w:rPr>
          <w:rFonts w:ascii="Arial" w:hAnsi="Arial" w:cs="Arial"/>
          <w:snapToGrid w:val="0"/>
          <w:lang w:eastAsia="sl-SI"/>
        </w:rPr>
        <w:t>člen</w:t>
      </w:r>
    </w:p>
    <w:p w:rsidR="00F3780A" w:rsidRDefault="00F3780A" w:rsidP="00A74F74">
      <w:pPr>
        <w:autoSpaceDE w:val="0"/>
        <w:autoSpaceDN w:val="0"/>
        <w:adjustRightInd w:val="0"/>
        <w:spacing w:after="0" w:line="240" w:lineRule="auto"/>
        <w:jc w:val="both"/>
        <w:rPr>
          <w:rFonts w:ascii="Arial" w:hAnsi="Arial" w:cs="Arial"/>
          <w:snapToGrid w:val="0"/>
          <w:lang w:eastAsia="sl-SI"/>
        </w:rPr>
      </w:pPr>
    </w:p>
    <w:p w:rsidR="00F3780A" w:rsidRDefault="00F3780A"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V zavarovanje dobre izvedbe pogodbenih obveznosti in dokončanje prevzetega dela v pogodbenem roku, se izvajalec zavezuje ob podpisu pogodbe i</w:t>
      </w:r>
      <w:r w:rsidR="00BC3BFD">
        <w:rPr>
          <w:rFonts w:ascii="Arial" w:hAnsi="Arial" w:cs="Arial"/>
          <w:snapToGrid w:val="0"/>
          <w:lang w:eastAsia="sl-SI"/>
        </w:rPr>
        <w:t>zročiti pooblaščenemu predstavniku</w:t>
      </w:r>
      <w:r>
        <w:rPr>
          <w:rFonts w:ascii="Arial" w:hAnsi="Arial" w:cs="Arial"/>
          <w:snapToGrid w:val="0"/>
          <w:lang w:eastAsia="sl-SI"/>
        </w:rPr>
        <w:t xml:space="preserve"> naročnika menico z menično izjavo v višini najmanj 10 % pogodbene vrednosti.</w:t>
      </w:r>
    </w:p>
    <w:p w:rsidR="00F3780A" w:rsidRDefault="00F3780A" w:rsidP="00A74F74">
      <w:pPr>
        <w:autoSpaceDE w:val="0"/>
        <w:autoSpaceDN w:val="0"/>
        <w:adjustRightInd w:val="0"/>
        <w:spacing w:after="0" w:line="240" w:lineRule="auto"/>
        <w:jc w:val="both"/>
        <w:rPr>
          <w:rFonts w:ascii="Arial" w:hAnsi="Arial" w:cs="Arial"/>
          <w:snapToGrid w:val="0"/>
          <w:lang w:eastAsia="sl-SI"/>
        </w:rPr>
      </w:pPr>
    </w:p>
    <w:p w:rsidR="00F3780A" w:rsidRDefault="00F3780A"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Menico za dobro izvedbo pogodbenih obveznosti naročnik unovči, če izvajalec svojih obveznosti do naročnika ne izpolni skladno s pogodbo, v dogovorjeni kvaliteti, količini ali roku.</w:t>
      </w:r>
    </w:p>
    <w:p w:rsidR="00F3780A" w:rsidRDefault="00F3780A" w:rsidP="00A74F74">
      <w:pPr>
        <w:autoSpaceDE w:val="0"/>
        <w:autoSpaceDN w:val="0"/>
        <w:adjustRightInd w:val="0"/>
        <w:spacing w:after="0" w:line="240" w:lineRule="auto"/>
        <w:jc w:val="both"/>
        <w:rPr>
          <w:rFonts w:ascii="Arial" w:hAnsi="Arial" w:cs="Arial"/>
          <w:snapToGrid w:val="0"/>
          <w:lang w:eastAsia="sl-SI"/>
        </w:rPr>
      </w:pPr>
    </w:p>
    <w:p w:rsidR="00F3780A" w:rsidRPr="00F3780A" w:rsidRDefault="00F3780A" w:rsidP="00A74F74">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Naročnik lahko unovči polno vrednost menice za dobro izvedbo pogodbenih obveznosti samo v primeru, če iz</w:t>
      </w:r>
      <w:r w:rsidR="00515704">
        <w:rPr>
          <w:rFonts w:ascii="Arial" w:hAnsi="Arial" w:cs="Arial"/>
          <w:snapToGrid w:val="0"/>
          <w:lang w:eastAsia="sl-SI"/>
        </w:rPr>
        <w:t>vajalec na njegov pisni poziv za odpravo</w:t>
      </w:r>
      <w:r>
        <w:rPr>
          <w:rFonts w:ascii="Arial" w:hAnsi="Arial" w:cs="Arial"/>
          <w:snapToGrid w:val="0"/>
          <w:lang w:eastAsia="sl-SI"/>
        </w:rPr>
        <w:t xml:space="preserve"> napak, ki so nastale po izvajalčevi krivdi, teh ni odpravil v dogovorjenem roku.</w:t>
      </w:r>
    </w:p>
    <w:p w:rsidR="00FF153F" w:rsidRDefault="00FF153F" w:rsidP="00A74F74">
      <w:pPr>
        <w:spacing w:after="0" w:line="240" w:lineRule="auto"/>
        <w:jc w:val="both"/>
        <w:rPr>
          <w:rFonts w:ascii="Arial" w:hAnsi="Arial" w:cs="Arial"/>
          <w:b/>
        </w:rPr>
      </w:pPr>
    </w:p>
    <w:p w:rsidR="00F05416" w:rsidRPr="00FF153F" w:rsidRDefault="00F05416" w:rsidP="00A74F74">
      <w:pPr>
        <w:spacing w:after="0" w:line="240" w:lineRule="auto"/>
        <w:jc w:val="both"/>
        <w:rPr>
          <w:rFonts w:ascii="Arial" w:hAnsi="Arial" w:cs="Arial"/>
          <w:b/>
        </w:rPr>
      </w:pPr>
    </w:p>
    <w:p w:rsidR="005A42F9" w:rsidRPr="00B94C04" w:rsidRDefault="00517869" w:rsidP="00A74F74">
      <w:pPr>
        <w:spacing w:after="0" w:line="240" w:lineRule="auto"/>
        <w:jc w:val="center"/>
        <w:rPr>
          <w:rFonts w:ascii="Arial" w:hAnsi="Arial" w:cs="Arial"/>
          <w:b/>
        </w:rPr>
      </w:pPr>
      <w:r>
        <w:rPr>
          <w:rFonts w:ascii="Arial" w:hAnsi="Arial" w:cs="Arial"/>
          <w:b/>
        </w:rPr>
        <w:t>OBVEZNOSTI NAROČ</w:t>
      </w:r>
      <w:r w:rsidR="005A42F9" w:rsidRPr="00B94C04">
        <w:rPr>
          <w:rFonts w:ascii="Arial" w:hAnsi="Arial" w:cs="Arial"/>
          <w:b/>
        </w:rPr>
        <w:t>NIKA</w:t>
      </w:r>
    </w:p>
    <w:p w:rsidR="005A42F9" w:rsidRPr="00455AD6" w:rsidRDefault="005A42F9" w:rsidP="00A74F74">
      <w:pPr>
        <w:spacing w:after="0" w:line="240" w:lineRule="auto"/>
        <w:jc w:val="both"/>
        <w:rPr>
          <w:rFonts w:ascii="Arial" w:hAnsi="Arial" w:cs="Arial"/>
          <w:b/>
          <w:i/>
        </w:rPr>
      </w:pPr>
    </w:p>
    <w:p w:rsidR="005A42F9" w:rsidRPr="00FF153F" w:rsidRDefault="005A42F9" w:rsidP="00A74F74">
      <w:pPr>
        <w:pStyle w:val="Odstavekseznama"/>
        <w:numPr>
          <w:ilvl w:val="0"/>
          <w:numId w:val="6"/>
        </w:numPr>
        <w:spacing w:after="0" w:line="240" w:lineRule="auto"/>
        <w:jc w:val="center"/>
        <w:rPr>
          <w:rFonts w:ascii="Arial" w:hAnsi="Arial" w:cs="Arial"/>
        </w:rPr>
      </w:pPr>
      <w:r w:rsidRPr="00FF153F">
        <w:rPr>
          <w:rFonts w:ascii="Arial" w:hAnsi="Arial" w:cs="Arial"/>
        </w:rPr>
        <w:t>člen</w:t>
      </w:r>
    </w:p>
    <w:p w:rsidR="005A42F9" w:rsidRPr="00455AD6" w:rsidRDefault="005A42F9" w:rsidP="00A74F74">
      <w:pPr>
        <w:spacing w:after="0" w:line="240" w:lineRule="auto"/>
        <w:rPr>
          <w:rFonts w:ascii="Arial" w:hAnsi="Arial" w:cs="Arial"/>
        </w:rPr>
      </w:pPr>
    </w:p>
    <w:p w:rsidR="005A42F9" w:rsidRDefault="005A42F9" w:rsidP="00A74F74">
      <w:pPr>
        <w:spacing w:after="0" w:line="240" w:lineRule="auto"/>
        <w:jc w:val="both"/>
        <w:rPr>
          <w:rFonts w:ascii="Arial" w:hAnsi="Arial" w:cs="Arial"/>
        </w:rPr>
      </w:pPr>
      <w:r w:rsidRPr="00455AD6">
        <w:rPr>
          <w:rFonts w:ascii="Arial" w:hAnsi="Arial" w:cs="Arial"/>
        </w:rPr>
        <w:t>Naročnik se obvezuje, da bo:</w:t>
      </w:r>
    </w:p>
    <w:p w:rsidR="00F05416" w:rsidRDefault="00F05416" w:rsidP="00A74F74">
      <w:pPr>
        <w:spacing w:after="0" w:line="240" w:lineRule="auto"/>
        <w:jc w:val="both"/>
        <w:rPr>
          <w:rFonts w:ascii="Arial" w:hAnsi="Arial" w:cs="Arial"/>
        </w:rPr>
      </w:pPr>
    </w:p>
    <w:p w:rsidR="005A42F9" w:rsidRPr="00DF4ED6" w:rsidRDefault="00DF4ED6" w:rsidP="00A74F74">
      <w:pPr>
        <w:pStyle w:val="Odstavekseznama"/>
        <w:numPr>
          <w:ilvl w:val="0"/>
          <w:numId w:val="22"/>
        </w:numPr>
        <w:spacing w:after="0" w:line="240" w:lineRule="auto"/>
        <w:jc w:val="both"/>
        <w:rPr>
          <w:rFonts w:ascii="Arial" w:hAnsi="Arial" w:cs="Arial"/>
        </w:rPr>
      </w:pPr>
      <w:r>
        <w:rPr>
          <w:rFonts w:ascii="Arial" w:hAnsi="Arial" w:cs="Arial"/>
        </w:rPr>
        <w:t>tekoče obveščal izvajalca o vseh spremembah in novo nastalih situacijah, ki bi lahko vplivale na izvajanje prevzetih del</w:t>
      </w:r>
      <w:r w:rsidR="00BA3E5C">
        <w:rPr>
          <w:rFonts w:ascii="Arial" w:hAnsi="Arial" w:cs="Arial"/>
        </w:rPr>
        <w:t>;</w:t>
      </w:r>
    </w:p>
    <w:p w:rsidR="005A42F9" w:rsidRDefault="005A42F9" w:rsidP="00A74F74">
      <w:pPr>
        <w:numPr>
          <w:ilvl w:val="0"/>
          <w:numId w:val="5"/>
        </w:numPr>
        <w:spacing w:after="0" w:line="240" w:lineRule="auto"/>
        <w:jc w:val="both"/>
        <w:rPr>
          <w:rFonts w:ascii="Arial" w:hAnsi="Arial" w:cs="Arial"/>
        </w:rPr>
      </w:pPr>
      <w:r w:rsidRPr="00455AD6">
        <w:rPr>
          <w:rFonts w:ascii="Arial" w:hAnsi="Arial" w:cs="Arial"/>
        </w:rPr>
        <w:t>dajal vsa potrebna pojasnila v zvezi z morebitnimi vprašanji izvajalca, ki se nanašajo na predmet te pogodbe ter pravočasno sprejemal odločitve zaradi</w:t>
      </w:r>
      <w:r w:rsidR="00BA3E5C">
        <w:rPr>
          <w:rFonts w:ascii="Arial" w:hAnsi="Arial" w:cs="Arial"/>
        </w:rPr>
        <w:t xml:space="preserve"> zagotavljanja izvedbenih rokov;</w:t>
      </w:r>
      <w:r w:rsidRPr="00455AD6">
        <w:rPr>
          <w:rFonts w:ascii="Arial" w:hAnsi="Arial" w:cs="Arial"/>
        </w:rPr>
        <w:t xml:space="preserve"> </w:t>
      </w:r>
    </w:p>
    <w:p w:rsidR="002B2656" w:rsidRDefault="002B2656" w:rsidP="00A74F74">
      <w:pPr>
        <w:numPr>
          <w:ilvl w:val="0"/>
          <w:numId w:val="5"/>
        </w:numPr>
        <w:spacing w:after="0" w:line="240" w:lineRule="auto"/>
        <w:jc w:val="both"/>
        <w:rPr>
          <w:rFonts w:ascii="Arial" w:hAnsi="Arial" w:cs="Arial"/>
        </w:rPr>
      </w:pPr>
      <w:r>
        <w:rPr>
          <w:rFonts w:ascii="Arial" w:hAnsi="Arial" w:cs="Arial"/>
        </w:rPr>
        <w:t>dajal izvajalcu vse ostale potrebn</w:t>
      </w:r>
      <w:r w:rsidR="00BA3E5C">
        <w:rPr>
          <w:rFonts w:ascii="Arial" w:hAnsi="Arial" w:cs="Arial"/>
        </w:rPr>
        <w:t>e podatke vezane na investicijo;</w:t>
      </w:r>
    </w:p>
    <w:p w:rsidR="00A74F74" w:rsidRPr="00455AD6" w:rsidRDefault="00A74F74" w:rsidP="00A74F74">
      <w:pPr>
        <w:numPr>
          <w:ilvl w:val="0"/>
          <w:numId w:val="5"/>
        </w:numPr>
        <w:spacing w:after="0" w:line="240" w:lineRule="auto"/>
        <w:jc w:val="both"/>
        <w:rPr>
          <w:rFonts w:ascii="Arial" w:hAnsi="Arial" w:cs="Arial"/>
        </w:rPr>
      </w:pPr>
      <w:r>
        <w:rPr>
          <w:rFonts w:ascii="Arial" w:hAnsi="Arial" w:cs="Arial"/>
        </w:rPr>
        <w:t>dajal izvajalcu na razpolago vse potrebno za izvajanje pogodbenih del, če je na območju investicije to mogoče; stroški priklopa in porabe gredo v breme izvajalca</w:t>
      </w:r>
      <w:r w:rsidR="00BA3E5C">
        <w:rPr>
          <w:rFonts w:ascii="Arial" w:hAnsi="Arial" w:cs="Arial"/>
        </w:rPr>
        <w:t>;</w:t>
      </w:r>
    </w:p>
    <w:p w:rsidR="005A42F9" w:rsidRPr="00455AD6" w:rsidRDefault="005A42F9" w:rsidP="00A74F74">
      <w:pPr>
        <w:numPr>
          <w:ilvl w:val="0"/>
          <w:numId w:val="5"/>
        </w:numPr>
        <w:spacing w:after="0" w:line="240" w:lineRule="auto"/>
        <w:jc w:val="both"/>
        <w:rPr>
          <w:rFonts w:ascii="Arial" w:hAnsi="Arial" w:cs="Arial"/>
        </w:rPr>
      </w:pPr>
      <w:r w:rsidRPr="00455AD6">
        <w:rPr>
          <w:rFonts w:ascii="Arial" w:hAnsi="Arial" w:cs="Arial"/>
        </w:rPr>
        <w:t>izpoln</w:t>
      </w:r>
      <w:r w:rsidR="00BA3E5C">
        <w:rPr>
          <w:rFonts w:ascii="Arial" w:hAnsi="Arial" w:cs="Arial"/>
        </w:rPr>
        <w:t>jeval svoje finančne obveznosti;</w:t>
      </w:r>
      <w:r w:rsidRPr="00455AD6">
        <w:rPr>
          <w:rFonts w:ascii="Arial" w:hAnsi="Arial" w:cs="Arial"/>
        </w:rPr>
        <w:t xml:space="preserve"> </w:t>
      </w:r>
    </w:p>
    <w:p w:rsidR="002B2656" w:rsidRDefault="005A42F9" w:rsidP="00A74F74">
      <w:pPr>
        <w:numPr>
          <w:ilvl w:val="0"/>
          <w:numId w:val="5"/>
        </w:numPr>
        <w:spacing w:after="0" w:line="240" w:lineRule="auto"/>
        <w:jc w:val="both"/>
        <w:rPr>
          <w:rFonts w:ascii="Arial" w:hAnsi="Arial" w:cs="Arial"/>
        </w:rPr>
      </w:pPr>
      <w:r w:rsidRPr="00455AD6">
        <w:rPr>
          <w:rFonts w:ascii="Arial" w:hAnsi="Arial" w:cs="Arial"/>
        </w:rPr>
        <w:t>nudil vso potrebno dokumentacijo</w:t>
      </w:r>
      <w:r w:rsidR="00BA3E5C">
        <w:rPr>
          <w:rFonts w:ascii="Arial" w:hAnsi="Arial" w:cs="Arial"/>
        </w:rPr>
        <w:t xml:space="preserve"> in</w:t>
      </w:r>
    </w:p>
    <w:p w:rsidR="00DA242D" w:rsidRDefault="00A74F74" w:rsidP="00A74F74">
      <w:pPr>
        <w:numPr>
          <w:ilvl w:val="0"/>
          <w:numId w:val="5"/>
        </w:numPr>
        <w:spacing w:after="0" w:line="240" w:lineRule="auto"/>
        <w:jc w:val="both"/>
        <w:rPr>
          <w:rFonts w:ascii="Arial" w:hAnsi="Arial" w:cs="Arial"/>
        </w:rPr>
      </w:pPr>
      <w:r>
        <w:rPr>
          <w:rFonts w:ascii="Arial" w:hAnsi="Arial" w:cs="Arial"/>
        </w:rPr>
        <w:t>sodeloval z izvajalcem s ciljem, da se prevzeta dela izvršijo pravočasno in v obojestransko zadovoljstvo.</w:t>
      </w:r>
    </w:p>
    <w:p w:rsidR="00F05416" w:rsidRDefault="00F05416" w:rsidP="00F05416">
      <w:pPr>
        <w:spacing w:after="0" w:line="240" w:lineRule="auto"/>
        <w:jc w:val="both"/>
        <w:rPr>
          <w:rFonts w:ascii="Arial" w:hAnsi="Arial" w:cs="Arial"/>
        </w:rPr>
      </w:pPr>
    </w:p>
    <w:p w:rsidR="005A42F9" w:rsidRPr="00455AD6" w:rsidRDefault="005A42F9" w:rsidP="00A74F74">
      <w:pPr>
        <w:numPr>
          <w:ilvl w:val="0"/>
          <w:numId w:val="6"/>
        </w:numPr>
        <w:spacing w:after="0" w:line="240" w:lineRule="auto"/>
        <w:jc w:val="center"/>
        <w:rPr>
          <w:rFonts w:ascii="Arial" w:hAnsi="Arial" w:cs="Arial"/>
        </w:rPr>
      </w:pPr>
      <w:r w:rsidRPr="00455AD6">
        <w:rPr>
          <w:rFonts w:ascii="Arial" w:hAnsi="Arial" w:cs="Arial"/>
        </w:rPr>
        <w:t>člen</w:t>
      </w:r>
    </w:p>
    <w:p w:rsidR="005A42F9" w:rsidRPr="00455AD6" w:rsidRDefault="005A42F9" w:rsidP="00A74F74">
      <w:pPr>
        <w:spacing w:after="0" w:line="240" w:lineRule="auto"/>
        <w:rPr>
          <w:rFonts w:ascii="Arial" w:hAnsi="Arial" w:cs="Arial"/>
        </w:rPr>
      </w:pPr>
    </w:p>
    <w:p w:rsidR="005A42F9" w:rsidRDefault="005A42F9" w:rsidP="00A74F74">
      <w:pPr>
        <w:spacing w:after="0" w:line="240" w:lineRule="auto"/>
        <w:jc w:val="both"/>
        <w:rPr>
          <w:rFonts w:ascii="Arial" w:hAnsi="Arial" w:cs="Arial"/>
        </w:rPr>
      </w:pPr>
      <w:r w:rsidRPr="00455AD6">
        <w:rPr>
          <w:rFonts w:ascii="Arial" w:hAnsi="Arial" w:cs="Arial"/>
        </w:rPr>
        <w:t>Če naročn</w:t>
      </w:r>
      <w:r w:rsidR="00517869">
        <w:rPr>
          <w:rFonts w:ascii="Arial" w:hAnsi="Arial" w:cs="Arial"/>
        </w:rPr>
        <w:t>ik ugotovi, da izvedena</w:t>
      </w:r>
      <w:r w:rsidRPr="00455AD6">
        <w:rPr>
          <w:rFonts w:ascii="Arial" w:hAnsi="Arial" w:cs="Arial"/>
        </w:rPr>
        <w:t xml:space="preserve"> pogodbenega dela ne ustreza</w:t>
      </w:r>
      <w:r w:rsidR="00517869">
        <w:rPr>
          <w:rFonts w:ascii="Arial" w:hAnsi="Arial" w:cs="Arial"/>
        </w:rPr>
        <w:t>jo</w:t>
      </w:r>
      <w:r w:rsidRPr="00455AD6">
        <w:rPr>
          <w:rFonts w:ascii="Arial" w:hAnsi="Arial" w:cs="Arial"/>
        </w:rPr>
        <w:t xml:space="preserve"> pogodbenim zahtevam </w:t>
      </w:r>
      <w:r w:rsidR="00571BF1">
        <w:rPr>
          <w:rFonts w:ascii="Arial" w:hAnsi="Arial" w:cs="Arial"/>
        </w:rPr>
        <w:t xml:space="preserve">in </w:t>
      </w:r>
      <w:r w:rsidR="00517869">
        <w:rPr>
          <w:rFonts w:ascii="Arial" w:hAnsi="Arial" w:cs="Arial"/>
        </w:rPr>
        <w:t>so</w:t>
      </w:r>
      <w:r w:rsidRPr="00455AD6">
        <w:rPr>
          <w:rFonts w:ascii="Arial" w:hAnsi="Arial" w:cs="Arial"/>
        </w:rPr>
        <w:t xml:space="preserve"> v nasprotju s predpisi v skladu s katerimi je potrebno izvesti pogodbeno delo, lahko brez obveznosti razdre pogodbo.</w:t>
      </w:r>
    </w:p>
    <w:p w:rsidR="00517869" w:rsidRDefault="00517869" w:rsidP="00A74F74">
      <w:pPr>
        <w:spacing w:after="0" w:line="240" w:lineRule="auto"/>
        <w:jc w:val="both"/>
        <w:rPr>
          <w:rFonts w:ascii="Arial" w:hAnsi="Arial" w:cs="Arial"/>
        </w:rPr>
      </w:pPr>
    </w:p>
    <w:p w:rsidR="00F05416" w:rsidRDefault="00F05416" w:rsidP="00A74F74">
      <w:pPr>
        <w:spacing w:after="0" w:line="240" w:lineRule="auto"/>
        <w:jc w:val="both"/>
        <w:rPr>
          <w:rFonts w:ascii="Arial" w:hAnsi="Arial" w:cs="Arial"/>
        </w:rPr>
      </w:pPr>
    </w:p>
    <w:p w:rsidR="00F05416" w:rsidRDefault="00F05416" w:rsidP="00A74F74">
      <w:pPr>
        <w:spacing w:after="0" w:line="240" w:lineRule="auto"/>
        <w:jc w:val="both"/>
        <w:rPr>
          <w:rFonts w:ascii="Arial" w:hAnsi="Arial" w:cs="Arial"/>
        </w:rPr>
      </w:pPr>
    </w:p>
    <w:p w:rsidR="00517869" w:rsidRDefault="00517869" w:rsidP="00A74F74">
      <w:pPr>
        <w:spacing w:after="0" w:line="240" w:lineRule="auto"/>
        <w:jc w:val="both"/>
        <w:rPr>
          <w:rFonts w:ascii="Arial" w:hAnsi="Arial" w:cs="Arial"/>
        </w:rPr>
      </w:pPr>
    </w:p>
    <w:p w:rsidR="00517869" w:rsidRDefault="00517869" w:rsidP="00517869">
      <w:pPr>
        <w:spacing w:after="0" w:line="240" w:lineRule="auto"/>
        <w:jc w:val="center"/>
        <w:rPr>
          <w:rFonts w:ascii="Arial" w:hAnsi="Arial" w:cs="Arial"/>
          <w:b/>
        </w:rPr>
      </w:pPr>
      <w:r>
        <w:rPr>
          <w:rFonts w:ascii="Arial" w:hAnsi="Arial" w:cs="Arial"/>
          <w:b/>
        </w:rPr>
        <w:t>NAČIN PLAČILA</w:t>
      </w:r>
    </w:p>
    <w:p w:rsidR="00517869" w:rsidRDefault="00517869" w:rsidP="00517869">
      <w:pPr>
        <w:spacing w:after="0" w:line="240" w:lineRule="auto"/>
        <w:jc w:val="center"/>
        <w:rPr>
          <w:rFonts w:ascii="Arial" w:hAnsi="Arial" w:cs="Arial"/>
          <w:b/>
        </w:rPr>
      </w:pPr>
    </w:p>
    <w:p w:rsidR="00517869" w:rsidRPr="00017BA5" w:rsidRDefault="00517869" w:rsidP="00517869">
      <w:pPr>
        <w:pStyle w:val="Odstavekseznama"/>
        <w:numPr>
          <w:ilvl w:val="0"/>
          <w:numId w:val="6"/>
        </w:numPr>
        <w:spacing w:after="0" w:line="240" w:lineRule="auto"/>
        <w:jc w:val="center"/>
        <w:rPr>
          <w:rFonts w:ascii="Arial" w:hAnsi="Arial" w:cs="Arial"/>
        </w:rPr>
      </w:pPr>
      <w:r>
        <w:rPr>
          <w:rFonts w:ascii="Arial" w:hAnsi="Arial" w:cs="Arial"/>
        </w:rPr>
        <w:t>člen</w:t>
      </w:r>
    </w:p>
    <w:p w:rsidR="00017BA5" w:rsidRDefault="00017BA5" w:rsidP="00517869">
      <w:pPr>
        <w:spacing w:after="0" w:line="240" w:lineRule="auto"/>
        <w:jc w:val="both"/>
        <w:rPr>
          <w:rFonts w:ascii="Arial" w:hAnsi="Arial" w:cs="Arial"/>
        </w:rPr>
      </w:pPr>
    </w:p>
    <w:p w:rsidR="005F2A25" w:rsidRDefault="00017BA5" w:rsidP="00517869">
      <w:pPr>
        <w:spacing w:after="0" w:line="240" w:lineRule="auto"/>
        <w:jc w:val="both"/>
        <w:rPr>
          <w:rFonts w:ascii="Arial" w:hAnsi="Arial" w:cs="Arial"/>
        </w:rPr>
      </w:pPr>
      <w:r>
        <w:rPr>
          <w:rFonts w:ascii="Arial" w:hAnsi="Arial" w:cs="Arial"/>
        </w:rPr>
        <w:t xml:space="preserve">Sredstva za izvedbo javnega naročila po tej pogodbi v višini </w:t>
      </w:r>
      <w:r w:rsidR="00F05416">
        <w:rPr>
          <w:rFonts w:ascii="Arial" w:hAnsi="Arial" w:cs="Arial"/>
        </w:rPr>
        <w:t xml:space="preserve">__________________ </w:t>
      </w:r>
      <w:r w:rsidR="00B65831">
        <w:rPr>
          <w:rFonts w:ascii="Arial" w:hAnsi="Arial" w:cs="Arial"/>
        </w:rPr>
        <w:t xml:space="preserve">EUR </w:t>
      </w:r>
      <w:r>
        <w:rPr>
          <w:rFonts w:ascii="Arial" w:hAnsi="Arial" w:cs="Arial"/>
        </w:rPr>
        <w:t xml:space="preserve">(z DDV) so zagotovljena v proračunu Občine Trebnje za leto 2016 na proračunski postavki </w:t>
      </w:r>
    </w:p>
    <w:p w:rsidR="00F05416" w:rsidRDefault="00F05416" w:rsidP="00517869">
      <w:pPr>
        <w:spacing w:after="0" w:line="240" w:lineRule="auto"/>
        <w:jc w:val="both"/>
        <w:rPr>
          <w:rFonts w:ascii="Arial" w:hAnsi="Arial" w:cs="Arial"/>
        </w:rPr>
      </w:pPr>
    </w:p>
    <w:p w:rsidR="00F05416" w:rsidRDefault="00F05416" w:rsidP="00517869">
      <w:pPr>
        <w:spacing w:after="0" w:line="240" w:lineRule="auto"/>
        <w:jc w:val="both"/>
        <w:rPr>
          <w:rFonts w:ascii="Arial" w:hAnsi="Arial" w:cs="Arial"/>
        </w:rPr>
      </w:pPr>
    </w:p>
    <w:p w:rsidR="005F2A25" w:rsidRDefault="005F2A25" w:rsidP="005F2A25">
      <w:pPr>
        <w:pStyle w:val="Odstavekseznama"/>
        <w:numPr>
          <w:ilvl w:val="0"/>
          <w:numId w:val="6"/>
        </w:numPr>
        <w:spacing w:after="0" w:line="240" w:lineRule="auto"/>
        <w:jc w:val="center"/>
        <w:rPr>
          <w:rFonts w:ascii="Arial" w:hAnsi="Arial" w:cs="Arial"/>
        </w:rPr>
      </w:pPr>
      <w:r>
        <w:rPr>
          <w:rFonts w:ascii="Arial" w:hAnsi="Arial" w:cs="Arial"/>
        </w:rPr>
        <w:t>člen</w:t>
      </w:r>
    </w:p>
    <w:p w:rsidR="005F2A25" w:rsidRDefault="005F2A25" w:rsidP="005F2A25">
      <w:pPr>
        <w:spacing w:after="0" w:line="240" w:lineRule="auto"/>
        <w:jc w:val="both"/>
        <w:rPr>
          <w:rFonts w:ascii="Arial" w:hAnsi="Arial" w:cs="Arial"/>
        </w:rPr>
      </w:pPr>
    </w:p>
    <w:p w:rsidR="005F2A25" w:rsidRDefault="005F2A25" w:rsidP="005F2A25">
      <w:pPr>
        <w:spacing w:after="0" w:line="240" w:lineRule="auto"/>
        <w:jc w:val="both"/>
        <w:rPr>
          <w:rFonts w:ascii="Arial" w:hAnsi="Arial" w:cs="Arial"/>
        </w:rPr>
      </w:pPr>
      <w:r>
        <w:rPr>
          <w:rFonts w:ascii="Arial" w:hAnsi="Arial" w:cs="Arial"/>
        </w:rPr>
        <w:t>Izvajalec bo izvedene količine del obračunal po zaključku del oziroma na podlagi končnega obračuna del potrjenega s strani nadzora naročnika.</w:t>
      </w:r>
    </w:p>
    <w:p w:rsidR="005F2A25" w:rsidRDefault="005F2A25" w:rsidP="005F2A25">
      <w:pPr>
        <w:spacing w:after="0" w:line="240" w:lineRule="auto"/>
        <w:jc w:val="both"/>
        <w:rPr>
          <w:rFonts w:ascii="Arial" w:hAnsi="Arial" w:cs="Arial"/>
        </w:rPr>
      </w:pPr>
    </w:p>
    <w:p w:rsidR="005F2A25" w:rsidRDefault="005F2A25" w:rsidP="005F2A25">
      <w:pPr>
        <w:spacing w:after="0" w:line="240" w:lineRule="auto"/>
        <w:jc w:val="both"/>
        <w:rPr>
          <w:rFonts w:ascii="Arial" w:hAnsi="Arial" w:cs="Arial"/>
        </w:rPr>
      </w:pPr>
      <w:r>
        <w:rPr>
          <w:rFonts w:ascii="Arial" w:hAnsi="Arial" w:cs="Arial"/>
        </w:rPr>
        <w:t>Pogodbene cene so fiksne. Izvajalec ni upravičen do podražitev.</w:t>
      </w:r>
    </w:p>
    <w:p w:rsidR="005F2A25" w:rsidRDefault="005F2A25" w:rsidP="005F2A25">
      <w:pPr>
        <w:spacing w:after="0" w:line="240" w:lineRule="auto"/>
        <w:jc w:val="both"/>
        <w:rPr>
          <w:rFonts w:ascii="Arial" w:hAnsi="Arial" w:cs="Arial"/>
        </w:rPr>
      </w:pPr>
    </w:p>
    <w:p w:rsidR="005F2A25" w:rsidRDefault="005F2A25" w:rsidP="005F2A25">
      <w:pPr>
        <w:spacing w:after="0" w:line="240" w:lineRule="auto"/>
        <w:jc w:val="both"/>
        <w:rPr>
          <w:rFonts w:ascii="Arial" w:hAnsi="Arial" w:cs="Arial"/>
        </w:rPr>
      </w:pPr>
      <w:r>
        <w:rPr>
          <w:rFonts w:ascii="Arial" w:hAnsi="Arial" w:cs="Arial"/>
        </w:rPr>
        <w:t>K računu morajo biti priloženi dokumenti, ki omogočajo nadzor nad izvršenimi deli in so podlaga za njegovo izstavitev. Pri izstavitvi računa se mora izvajalec sklicevati na številko pogodbe.</w:t>
      </w:r>
    </w:p>
    <w:p w:rsidR="005F2A25" w:rsidRDefault="005F2A25" w:rsidP="005F2A25">
      <w:pPr>
        <w:spacing w:after="0" w:line="240" w:lineRule="auto"/>
        <w:jc w:val="both"/>
        <w:rPr>
          <w:rFonts w:ascii="Arial" w:hAnsi="Arial" w:cs="Arial"/>
        </w:rPr>
      </w:pPr>
    </w:p>
    <w:p w:rsidR="005F2A25" w:rsidRDefault="005F2A25" w:rsidP="005F2A25">
      <w:pPr>
        <w:spacing w:after="0" w:line="240" w:lineRule="auto"/>
        <w:jc w:val="both"/>
        <w:rPr>
          <w:rFonts w:ascii="Arial" w:hAnsi="Arial" w:cs="Arial"/>
        </w:rPr>
      </w:pPr>
      <w:r>
        <w:rPr>
          <w:rFonts w:ascii="Arial" w:hAnsi="Arial" w:cs="Arial"/>
        </w:rPr>
        <w:t xml:space="preserve">Izvajalec je račun dolžan izstaviti najkasneje </w:t>
      </w:r>
      <w:r>
        <w:rPr>
          <w:rFonts w:ascii="Arial" w:hAnsi="Arial" w:cs="Arial"/>
          <w:b/>
        </w:rPr>
        <w:t>v roku 15 dni</w:t>
      </w:r>
      <w:r>
        <w:rPr>
          <w:rFonts w:ascii="Arial" w:hAnsi="Arial" w:cs="Arial"/>
        </w:rPr>
        <w:t xml:space="preserve"> po uspešni primopredaji izvedenih del naročniku, razen če se naročnik in izvajalec ne dogovorita drugače.</w:t>
      </w:r>
    </w:p>
    <w:p w:rsidR="005F2A25" w:rsidRDefault="005F2A25" w:rsidP="005F2A25">
      <w:pPr>
        <w:spacing w:after="0" w:line="240" w:lineRule="auto"/>
        <w:jc w:val="both"/>
        <w:rPr>
          <w:rFonts w:ascii="Arial" w:hAnsi="Arial" w:cs="Arial"/>
        </w:rPr>
      </w:pPr>
    </w:p>
    <w:p w:rsidR="005F2A25" w:rsidRDefault="005F2A25" w:rsidP="005F2A25">
      <w:pPr>
        <w:pStyle w:val="Odstavekseznama"/>
        <w:numPr>
          <w:ilvl w:val="0"/>
          <w:numId w:val="6"/>
        </w:numPr>
        <w:spacing w:after="0" w:line="240" w:lineRule="auto"/>
        <w:jc w:val="center"/>
        <w:rPr>
          <w:rFonts w:ascii="Arial" w:hAnsi="Arial" w:cs="Arial"/>
        </w:rPr>
      </w:pPr>
      <w:r>
        <w:rPr>
          <w:rFonts w:ascii="Arial" w:hAnsi="Arial" w:cs="Arial"/>
        </w:rPr>
        <w:t>člen</w:t>
      </w:r>
    </w:p>
    <w:p w:rsidR="005F2A25" w:rsidRDefault="005F2A25" w:rsidP="005F2A25">
      <w:pPr>
        <w:spacing w:after="0" w:line="240" w:lineRule="auto"/>
        <w:rPr>
          <w:rFonts w:ascii="Arial" w:hAnsi="Arial" w:cs="Arial"/>
        </w:rPr>
      </w:pPr>
    </w:p>
    <w:p w:rsidR="005F2A25" w:rsidRDefault="00492068" w:rsidP="005F2A25">
      <w:pPr>
        <w:spacing w:after="0" w:line="240" w:lineRule="auto"/>
        <w:jc w:val="both"/>
        <w:rPr>
          <w:rFonts w:ascii="Arial" w:hAnsi="Arial" w:cs="Arial"/>
        </w:rPr>
      </w:pPr>
      <w:r>
        <w:rPr>
          <w:rFonts w:ascii="Arial" w:hAnsi="Arial" w:cs="Arial"/>
        </w:rPr>
        <w:t xml:space="preserve">Predstavnik naročnika mora na podlagi pregleda opravljenih del iz te pogodbe </w:t>
      </w:r>
      <w:r w:rsidR="003E4E63">
        <w:rPr>
          <w:rFonts w:ascii="Arial" w:hAnsi="Arial" w:cs="Arial"/>
        </w:rPr>
        <w:t xml:space="preserve">izstavljen </w:t>
      </w:r>
      <w:r>
        <w:rPr>
          <w:rFonts w:ascii="Arial" w:hAnsi="Arial" w:cs="Arial"/>
        </w:rPr>
        <w:t>račun potrditi ali zavrniti.</w:t>
      </w:r>
    </w:p>
    <w:p w:rsidR="003E4E63" w:rsidRDefault="003E4E63" w:rsidP="005F2A25">
      <w:pPr>
        <w:spacing w:after="0" w:line="240" w:lineRule="auto"/>
        <w:jc w:val="both"/>
        <w:rPr>
          <w:rFonts w:ascii="Arial" w:hAnsi="Arial" w:cs="Arial"/>
        </w:rPr>
      </w:pPr>
    </w:p>
    <w:p w:rsidR="003E4E63" w:rsidRDefault="003E4E63" w:rsidP="005F2A25">
      <w:pPr>
        <w:spacing w:after="0" w:line="240" w:lineRule="auto"/>
        <w:jc w:val="both"/>
        <w:rPr>
          <w:rFonts w:ascii="Arial" w:hAnsi="Arial" w:cs="Arial"/>
        </w:rPr>
      </w:pPr>
      <w:r>
        <w:rPr>
          <w:rFonts w:ascii="Arial" w:hAnsi="Arial" w:cs="Arial"/>
        </w:rPr>
        <w:t>Sporni račun mora naročnik z zavrnitvijo vrniti izvajalcu. Šele čas, ko prejme naročnik popravljen račun v skladu z razlogi za zavrnitev, šteje za dan prejema računa.</w:t>
      </w:r>
    </w:p>
    <w:p w:rsidR="003E4E63" w:rsidRDefault="003E4E63" w:rsidP="005F2A25">
      <w:pPr>
        <w:spacing w:after="0" w:line="240" w:lineRule="auto"/>
        <w:jc w:val="both"/>
        <w:rPr>
          <w:rFonts w:ascii="Arial" w:hAnsi="Arial" w:cs="Arial"/>
        </w:rPr>
      </w:pPr>
    </w:p>
    <w:p w:rsidR="003E4E63" w:rsidRPr="00C20180" w:rsidRDefault="003E4E63" w:rsidP="005F2A25">
      <w:pPr>
        <w:spacing w:after="0" w:line="240" w:lineRule="auto"/>
        <w:jc w:val="both"/>
        <w:rPr>
          <w:rFonts w:ascii="Arial" w:hAnsi="Arial" w:cs="Arial"/>
        </w:rPr>
      </w:pPr>
      <w:r>
        <w:rPr>
          <w:rFonts w:ascii="Arial" w:hAnsi="Arial" w:cs="Arial"/>
        </w:rPr>
        <w:t xml:space="preserve">Naročnik je dolžan izstavljen račun, ki ga bo predhodno potrdil predstavnik naročnika, poravnati </w:t>
      </w:r>
      <w:r w:rsidRPr="00C20180">
        <w:rPr>
          <w:rFonts w:ascii="Arial" w:hAnsi="Arial" w:cs="Arial"/>
        </w:rPr>
        <w:t>30. dan</w:t>
      </w:r>
      <w:r>
        <w:rPr>
          <w:rFonts w:ascii="Arial" w:hAnsi="Arial" w:cs="Arial"/>
        </w:rPr>
        <w:t xml:space="preserve"> po uradnem prejemu pravilno izstavljenega računa na transakcijski račun izvajalca številka </w:t>
      </w:r>
      <w:r>
        <w:rPr>
          <w:rFonts w:ascii="Arial" w:hAnsi="Arial" w:cs="Arial"/>
        </w:rPr>
        <w:softHyphen/>
      </w:r>
      <w:r>
        <w:rPr>
          <w:rFonts w:ascii="Arial" w:hAnsi="Arial" w:cs="Arial"/>
        </w:rPr>
        <w:softHyphen/>
      </w:r>
      <w:r w:rsidR="00F05416">
        <w:rPr>
          <w:rFonts w:ascii="Arial" w:hAnsi="Arial" w:cs="Arial"/>
        </w:rPr>
        <w:t>_______________________________</w:t>
      </w:r>
      <w:r w:rsidR="00C20180">
        <w:rPr>
          <w:rFonts w:ascii="Arial" w:hAnsi="Arial" w:cs="Arial"/>
          <w:bCs/>
          <w:color w:val="242833"/>
        </w:rPr>
        <w:t xml:space="preserve">, odprt pri </w:t>
      </w:r>
      <w:r w:rsidR="00F05416">
        <w:rPr>
          <w:rFonts w:ascii="Arial" w:hAnsi="Arial" w:cs="Arial"/>
          <w:bCs/>
          <w:color w:val="242833"/>
        </w:rPr>
        <w:t>__________________________________ .</w:t>
      </w:r>
      <w:r w:rsidR="00C20180" w:rsidRPr="00C20180">
        <w:rPr>
          <w:rFonts w:ascii="Arial" w:hAnsi="Arial" w:cs="Arial"/>
          <w:color w:val="242833"/>
        </w:rPr>
        <w:t>  </w:t>
      </w:r>
    </w:p>
    <w:p w:rsidR="003E4E63" w:rsidRDefault="003E4E63" w:rsidP="005F2A25">
      <w:pPr>
        <w:spacing w:after="0" w:line="240" w:lineRule="auto"/>
        <w:jc w:val="both"/>
        <w:rPr>
          <w:rFonts w:ascii="Arial" w:hAnsi="Arial" w:cs="Arial"/>
        </w:rPr>
      </w:pPr>
    </w:p>
    <w:p w:rsidR="003E4E63" w:rsidRDefault="003E4E63" w:rsidP="005F2A25">
      <w:pPr>
        <w:spacing w:after="0" w:line="240" w:lineRule="auto"/>
        <w:jc w:val="both"/>
        <w:rPr>
          <w:rFonts w:ascii="Arial" w:hAnsi="Arial" w:cs="Arial"/>
        </w:rPr>
      </w:pPr>
      <w:r>
        <w:rPr>
          <w:rFonts w:ascii="Arial" w:hAnsi="Arial" w:cs="Arial"/>
        </w:rPr>
        <w:t>Če naročnik izpodbija del zneska, ki je zaračunan, je dolžan plačati nesporni del zneska.</w:t>
      </w:r>
    </w:p>
    <w:p w:rsidR="003E4E63" w:rsidRDefault="003E4E63" w:rsidP="005F2A25">
      <w:pPr>
        <w:spacing w:after="0" w:line="240" w:lineRule="auto"/>
        <w:jc w:val="both"/>
        <w:rPr>
          <w:rFonts w:ascii="Arial" w:hAnsi="Arial" w:cs="Arial"/>
        </w:rPr>
      </w:pPr>
    </w:p>
    <w:p w:rsidR="003E4E63" w:rsidRDefault="003E4E63" w:rsidP="005F2A25">
      <w:pPr>
        <w:spacing w:after="0" w:line="240" w:lineRule="auto"/>
        <w:jc w:val="both"/>
        <w:rPr>
          <w:rFonts w:ascii="Arial" w:hAnsi="Arial" w:cs="Arial"/>
        </w:rPr>
      </w:pPr>
      <w:r>
        <w:rPr>
          <w:rFonts w:ascii="Arial" w:hAnsi="Arial" w:cs="Arial"/>
        </w:rPr>
        <w:t>V kolikor naročnik računa ne bo plačal v dogovorjenem roku, ima izvajalec pravico obračunati zamudne obresti skladno z zakonom.</w:t>
      </w:r>
    </w:p>
    <w:p w:rsidR="003E4E63" w:rsidRDefault="003E4E63" w:rsidP="005F2A25">
      <w:pPr>
        <w:spacing w:after="0" w:line="240" w:lineRule="auto"/>
        <w:jc w:val="both"/>
        <w:rPr>
          <w:rFonts w:ascii="Arial" w:hAnsi="Arial" w:cs="Arial"/>
        </w:rPr>
      </w:pPr>
    </w:p>
    <w:p w:rsidR="00F05416" w:rsidRDefault="00F05416" w:rsidP="003E4E63">
      <w:pPr>
        <w:spacing w:after="0" w:line="240" w:lineRule="auto"/>
        <w:jc w:val="center"/>
        <w:rPr>
          <w:rFonts w:ascii="Arial" w:hAnsi="Arial" w:cs="Arial"/>
          <w:b/>
        </w:rPr>
      </w:pPr>
    </w:p>
    <w:p w:rsidR="003E4E63" w:rsidRDefault="003E4E63" w:rsidP="003E4E63">
      <w:pPr>
        <w:spacing w:after="0" w:line="240" w:lineRule="auto"/>
        <w:jc w:val="center"/>
        <w:rPr>
          <w:rFonts w:ascii="Arial" w:hAnsi="Arial" w:cs="Arial"/>
          <w:b/>
        </w:rPr>
      </w:pPr>
      <w:r>
        <w:rPr>
          <w:rFonts w:ascii="Arial" w:hAnsi="Arial" w:cs="Arial"/>
          <w:b/>
        </w:rPr>
        <w:t>POGODBENA KAZEN IN ŠKODA</w:t>
      </w:r>
    </w:p>
    <w:p w:rsidR="003E4E63" w:rsidRDefault="003E4E63" w:rsidP="003E4E63">
      <w:pPr>
        <w:spacing w:after="0" w:line="240" w:lineRule="auto"/>
        <w:jc w:val="center"/>
        <w:rPr>
          <w:rFonts w:ascii="Arial" w:hAnsi="Arial" w:cs="Arial"/>
          <w:b/>
        </w:rPr>
      </w:pPr>
    </w:p>
    <w:p w:rsidR="003E4E63" w:rsidRDefault="003E4E63" w:rsidP="003E4E63">
      <w:pPr>
        <w:pStyle w:val="Odstavekseznama"/>
        <w:numPr>
          <w:ilvl w:val="0"/>
          <w:numId w:val="6"/>
        </w:numPr>
        <w:spacing w:after="0" w:line="240" w:lineRule="auto"/>
        <w:jc w:val="center"/>
        <w:rPr>
          <w:rFonts w:ascii="Arial" w:hAnsi="Arial" w:cs="Arial"/>
        </w:rPr>
      </w:pPr>
      <w:r>
        <w:rPr>
          <w:rFonts w:ascii="Arial" w:hAnsi="Arial" w:cs="Arial"/>
        </w:rPr>
        <w:t>člen</w:t>
      </w:r>
    </w:p>
    <w:p w:rsidR="003E4E63" w:rsidRDefault="003E4E63" w:rsidP="00717CB7">
      <w:pPr>
        <w:spacing w:after="0" w:line="240" w:lineRule="auto"/>
        <w:jc w:val="both"/>
        <w:rPr>
          <w:rFonts w:ascii="Arial" w:hAnsi="Arial" w:cs="Arial"/>
        </w:rPr>
      </w:pPr>
    </w:p>
    <w:p w:rsidR="00717CB7" w:rsidRDefault="003F33E0" w:rsidP="00717CB7">
      <w:pPr>
        <w:spacing w:after="0" w:line="240" w:lineRule="auto"/>
        <w:jc w:val="both"/>
        <w:rPr>
          <w:rFonts w:ascii="Arial" w:hAnsi="Arial" w:cs="Arial"/>
        </w:rPr>
      </w:pPr>
      <w:r>
        <w:rPr>
          <w:rFonts w:ascii="Arial" w:hAnsi="Arial" w:cs="Arial"/>
        </w:rPr>
        <w:t>Če se izvajalec po svoji krivdi pri izvedbi del ne drži s to pogodbo dogovorjenih rokov, sme naročnik za vsak dan zamude zahtevati plačilo pogodbene kazni v višini 0,2 % od vrednosti pogodbenih del. Višina zamudne kazni je omejena na 10 %</w:t>
      </w:r>
      <w:r w:rsidR="0017262D">
        <w:rPr>
          <w:rFonts w:ascii="Arial" w:hAnsi="Arial" w:cs="Arial"/>
        </w:rPr>
        <w:t xml:space="preserve"> </w:t>
      </w:r>
      <w:r>
        <w:rPr>
          <w:rFonts w:ascii="Arial" w:hAnsi="Arial" w:cs="Arial"/>
        </w:rPr>
        <w:t>skupne pogodbene vrednosti naro</w:t>
      </w:r>
      <w:r w:rsidR="0017262D">
        <w:rPr>
          <w:rFonts w:ascii="Arial" w:hAnsi="Arial" w:cs="Arial"/>
        </w:rPr>
        <w:t>čila z DDV</w:t>
      </w:r>
      <w:r>
        <w:rPr>
          <w:rFonts w:ascii="Arial" w:hAnsi="Arial" w:cs="Arial"/>
        </w:rPr>
        <w:t>.</w:t>
      </w:r>
    </w:p>
    <w:p w:rsidR="003F33E0" w:rsidRDefault="003F33E0" w:rsidP="00717CB7">
      <w:pPr>
        <w:spacing w:after="0" w:line="240" w:lineRule="auto"/>
        <w:jc w:val="both"/>
        <w:rPr>
          <w:rFonts w:ascii="Arial" w:hAnsi="Arial" w:cs="Arial"/>
        </w:rPr>
      </w:pPr>
    </w:p>
    <w:p w:rsidR="003F33E0" w:rsidRDefault="003F33E0" w:rsidP="003F33E0">
      <w:pPr>
        <w:pStyle w:val="Odstavekseznama"/>
        <w:numPr>
          <w:ilvl w:val="0"/>
          <w:numId w:val="6"/>
        </w:numPr>
        <w:spacing w:after="0" w:line="240" w:lineRule="auto"/>
        <w:jc w:val="center"/>
        <w:rPr>
          <w:rFonts w:ascii="Arial" w:hAnsi="Arial" w:cs="Arial"/>
        </w:rPr>
      </w:pPr>
      <w:r>
        <w:rPr>
          <w:rFonts w:ascii="Arial" w:hAnsi="Arial" w:cs="Arial"/>
        </w:rPr>
        <w:t>člen</w:t>
      </w:r>
    </w:p>
    <w:p w:rsidR="00017BA5" w:rsidRPr="00017BA5" w:rsidRDefault="00017BA5" w:rsidP="00017BA5">
      <w:pPr>
        <w:spacing w:after="0" w:line="240" w:lineRule="auto"/>
        <w:rPr>
          <w:rFonts w:ascii="Arial" w:hAnsi="Arial" w:cs="Arial"/>
        </w:rPr>
      </w:pPr>
    </w:p>
    <w:p w:rsidR="003F33E0" w:rsidRDefault="003F33E0" w:rsidP="003F33E0">
      <w:pPr>
        <w:spacing w:after="0" w:line="240" w:lineRule="auto"/>
        <w:jc w:val="both"/>
        <w:rPr>
          <w:rFonts w:ascii="Arial" w:hAnsi="Arial" w:cs="Arial"/>
        </w:rPr>
      </w:pPr>
      <w:r>
        <w:rPr>
          <w:rFonts w:ascii="Arial" w:hAnsi="Arial" w:cs="Arial"/>
        </w:rPr>
        <w:t xml:space="preserve">Če naročniku zaradi zamude izvajalca z izvedbo del nastane škoda, ki presega vrednost pogodbene kazni iz prejšnjega člena, ima naročnik pravico do povrnitve vse škode nad zneskom pogodbene kazni. </w:t>
      </w:r>
    </w:p>
    <w:p w:rsidR="003F33E0" w:rsidRDefault="003F33E0" w:rsidP="003F33E0">
      <w:pPr>
        <w:spacing w:after="0" w:line="240" w:lineRule="auto"/>
        <w:jc w:val="both"/>
        <w:rPr>
          <w:rFonts w:ascii="Arial" w:hAnsi="Arial" w:cs="Arial"/>
        </w:rPr>
      </w:pPr>
    </w:p>
    <w:p w:rsidR="003F33E0" w:rsidRDefault="003F33E0" w:rsidP="003F33E0">
      <w:pPr>
        <w:spacing w:after="0" w:line="240" w:lineRule="auto"/>
        <w:jc w:val="both"/>
        <w:rPr>
          <w:rFonts w:ascii="Arial" w:hAnsi="Arial" w:cs="Arial"/>
        </w:rPr>
      </w:pPr>
      <w:r>
        <w:rPr>
          <w:rFonts w:ascii="Arial" w:hAnsi="Arial" w:cs="Arial"/>
        </w:rPr>
        <w:lastRenderedPageBreak/>
        <w:t>Povračilo tako nastale škode bo naročnik uveljavljal po splošnih načelih odškodninske odgovornosti, neodvisno od uveljavljanja pogodbene kazni.</w:t>
      </w:r>
    </w:p>
    <w:p w:rsidR="00186A3D" w:rsidRDefault="00186A3D" w:rsidP="003F33E0">
      <w:pPr>
        <w:spacing w:after="0" w:line="240" w:lineRule="auto"/>
        <w:jc w:val="both"/>
        <w:rPr>
          <w:rFonts w:ascii="Arial" w:hAnsi="Arial" w:cs="Arial"/>
        </w:rPr>
      </w:pPr>
    </w:p>
    <w:p w:rsidR="00F05416" w:rsidRDefault="00F05416" w:rsidP="003F33E0">
      <w:pPr>
        <w:spacing w:after="0" w:line="240" w:lineRule="auto"/>
        <w:jc w:val="both"/>
        <w:rPr>
          <w:rFonts w:ascii="Arial" w:hAnsi="Arial" w:cs="Arial"/>
        </w:rPr>
      </w:pPr>
    </w:p>
    <w:p w:rsidR="00186A3D" w:rsidRDefault="00A90732" w:rsidP="00186A3D">
      <w:pPr>
        <w:spacing w:after="0" w:line="240" w:lineRule="auto"/>
        <w:jc w:val="center"/>
        <w:rPr>
          <w:rFonts w:ascii="Arial" w:hAnsi="Arial" w:cs="Arial"/>
          <w:b/>
        </w:rPr>
      </w:pPr>
      <w:r>
        <w:rPr>
          <w:rFonts w:ascii="Arial" w:hAnsi="Arial" w:cs="Arial"/>
          <w:b/>
        </w:rPr>
        <w:t>IZROČ</w:t>
      </w:r>
      <w:r w:rsidR="00186A3D">
        <w:rPr>
          <w:rFonts w:ascii="Arial" w:hAnsi="Arial" w:cs="Arial"/>
          <w:b/>
        </w:rPr>
        <w:t>ITEV IN PREVZEM DEL</w:t>
      </w:r>
    </w:p>
    <w:p w:rsidR="00186A3D" w:rsidRDefault="00186A3D" w:rsidP="00186A3D">
      <w:pPr>
        <w:spacing w:after="0" w:line="240" w:lineRule="auto"/>
        <w:jc w:val="center"/>
        <w:rPr>
          <w:rFonts w:ascii="Arial" w:hAnsi="Arial" w:cs="Arial"/>
          <w:b/>
        </w:rPr>
      </w:pPr>
    </w:p>
    <w:p w:rsidR="00186A3D" w:rsidRDefault="00186A3D" w:rsidP="00186A3D">
      <w:pPr>
        <w:pStyle w:val="Odstavekseznama"/>
        <w:numPr>
          <w:ilvl w:val="0"/>
          <w:numId w:val="6"/>
        </w:numPr>
        <w:spacing w:after="0" w:line="240" w:lineRule="auto"/>
        <w:jc w:val="center"/>
        <w:rPr>
          <w:rFonts w:ascii="Arial" w:hAnsi="Arial" w:cs="Arial"/>
        </w:rPr>
      </w:pPr>
      <w:r>
        <w:rPr>
          <w:rFonts w:ascii="Arial" w:hAnsi="Arial" w:cs="Arial"/>
        </w:rPr>
        <w:t>člen</w:t>
      </w:r>
    </w:p>
    <w:p w:rsidR="00186A3D" w:rsidRPr="00186A3D" w:rsidRDefault="00186A3D" w:rsidP="00186A3D">
      <w:pPr>
        <w:spacing w:after="0" w:line="240" w:lineRule="auto"/>
        <w:rPr>
          <w:rFonts w:ascii="Arial" w:hAnsi="Arial" w:cs="Arial"/>
        </w:rPr>
      </w:pPr>
    </w:p>
    <w:p w:rsidR="00186A3D" w:rsidRDefault="00186A3D" w:rsidP="00186A3D">
      <w:pPr>
        <w:spacing w:after="0" w:line="240" w:lineRule="auto"/>
        <w:jc w:val="both"/>
        <w:rPr>
          <w:rFonts w:ascii="Arial" w:hAnsi="Arial" w:cs="Arial"/>
        </w:rPr>
      </w:pPr>
      <w:r>
        <w:rPr>
          <w:rFonts w:ascii="Arial" w:hAnsi="Arial" w:cs="Arial"/>
        </w:rPr>
        <w:t>Izvajalec je dolžan o datumu dokončanja del obvestiti naročnika in ga pozvati na prevzem del.</w:t>
      </w:r>
    </w:p>
    <w:p w:rsidR="00186A3D" w:rsidRDefault="00186A3D" w:rsidP="00186A3D">
      <w:pPr>
        <w:spacing w:after="0" w:line="240" w:lineRule="auto"/>
        <w:jc w:val="both"/>
        <w:rPr>
          <w:rFonts w:ascii="Arial" w:hAnsi="Arial" w:cs="Arial"/>
        </w:rPr>
      </w:pPr>
    </w:p>
    <w:p w:rsidR="00186A3D" w:rsidRDefault="00186A3D" w:rsidP="00186A3D">
      <w:pPr>
        <w:spacing w:after="0" w:line="240" w:lineRule="auto"/>
        <w:jc w:val="both"/>
        <w:rPr>
          <w:rFonts w:ascii="Arial" w:hAnsi="Arial" w:cs="Arial"/>
        </w:rPr>
      </w:pPr>
      <w:r>
        <w:rPr>
          <w:rFonts w:ascii="Arial" w:hAnsi="Arial" w:cs="Arial"/>
        </w:rPr>
        <w:t>Naročnik je dolžan takoj po obvestilu izvajalca začeti s postopkom za izvedbo pregleda in prevzema del.</w:t>
      </w:r>
    </w:p>
    <w:p w:rsidR="00186A3D" w:rsidRDefault="00186A3D" w:rsidP="00186A3D">
      <w:pPr>
        <w:spacing w:after="0" w:line="240" w:lineRule="auto"/>
        <w:jc w:val="both"/>
        <w:rPr>
          <w:rFonts w:ascii="Arial" w:hAnsi="Arial" w:cs="Arial"/>
        </w:rPr>
      </w:pPr>
    </w:p>
    <w:p w:rsidR="00186A3D" w:rsidRDefault="00186A3D" w:rsidP="00186A3D">
      <w:pPr>
        <w:spacing w:after="0" w:line="240" w:lineRule="auto"/>
        <w:jc w:val="both"/>
        <w:rPr>
          <w:rFonts w:ascii="Arial" w:hAnsi="Arial" w:cs="Arial"/>
        </w:rPr>
      </w:pPr>
      <w:r>
        <w:rPr>
          <w:rFonts w:ascii="Arial" w:hAnsi="Arial" w:cs="Arial"/>
        </w:rPr>
        <w:t xml:space="preserve">O dokončanju in prevzemu del pri investiciji, ki je predmet te pogodbe, sestavijo pooblaščeni predstavniki vseh pogodbenih strank primopredajni zapisnik, v katerem natančno ugotovijo predvsem: </w:t>
      </w:r>
    </w:p>
    <w:p w:rsidR="00F05416" w:rsidRDefault="00F05416" w:rsidP="00186A3D">
      <w:pPr>
        <w:spacing w:after="0" w:line="240" w:lineRule="auto"/>
        <w:jc w:val="both"/>
        <w:rPr>
          <w:rFonts w:ascii="Arial" w:hAnsi="Arial" w:cs="Arial"/>
        </w:rPr>
      </w:pPr>
    </w:p>
    <w:p w:rsidR="00186A3D" w:rsidRDefault="00186A3D" w:rsidP="00186A3D">
      <w:pPr>
        <w:pStyle w:val="Odstavekseznama"/>
        <w:numPr>
          <w:ilvl w:val="0"/>
          <w:numId w:val="22"/>
        </w:numPr>
        <w:spacing w:after="0" w:line="240" w:lineRule="auto"/>
        <w:jc w:val="both"/>
        <w:rPr>
          <w:rFonts w:ascii="Arial" w:hAnsi="Arial" w:cs="Arial"/>
        </w:rPr>
      </w:pPr>
      <w:r>
        <w:rPr>
          <w:rFonts w:ascii="Arial" w:hAnsi="Arial" w:cs="Arial"/>
        </w:rPr>
        <w:t>ali izvedena dela ustrezajo določilom te pogodbe, veljavnim zakonsk</w:t>
      </w:r>
      <w:r w:rsidR="00BA3E5C">
        <w:rPr>
          <w:rFonts w:ascii="Arial" w:hAnsi="Arial" w:cs="Arial"/>
        </w:rPr>
        <w:t>im predpisom in pravilom stroke;</w:t>
      </w:r>
    </w:p>
    <w:p w:rsidR="00186A3D" w:rsidRDefault="00186A3D" w:rsidP="00186A3D">
      <w:pPr>
        <w:pStyle w:val="Odstavekseznama"/>
        <w:numPr>
          <w:ilvl w:val="0"/>
          <w:numId w:val="22"/>
        </w:numPr>
        <w:spacing w:after="0" w:line="240" w:lineRule="auto"/>
        <w:jc w:val="both"/>
        <w:rPr>
          <w:rFonts w:ascii="Arial" w:hAnsi="Arial" w:cs="Arial"/>
        </w:rPr>
      </w:pPr>
      <w:r>
        <w:rPr>
          <w:rFonts w:ascii="Arial" w:hAnsi="Arial" w:cs="Arial"/>
        </w:rPr>
        <w:t>datume začetka in konč</w:t>
      </w:r>
      <w:r w:rsidR="00BA3E5C">
        <w:rPr>
          <w:rFonts w:ascii="Arial" w:hAnsi="Arial" w:cs="Arial"/>
        </w:rPr>
        <w:t>anja del ter datum prevzema del;</w:t>
      </w:r>
    </w:p>
    <w:p w:rsidR="00186A3D" w:rsidRDefault="00186A3D" w:rsidP="00186A3D">
      <w:pPr>
        <w:pStyle w:val="Odstavekseznama"/>
        <w:numPr>
          <w:ilvl w:val="0"/>
          <w:numId w:val="22"/>
        </w:numPr>
        <w:spacing w:after="0" w:line="240" w:lineRule="auto"/>
        <w:jc w:val="both"/>
        <w:rPr>
          <w:rFonts w:ascii="Arial" w:hAnsi="Arial" w:cs="Arial"/>
        </w:rPr>
      </w:pPr>
      <w:r>
        <w:rPr>
          <w:rFonts w:ascii="Arial" w:hAnsi="Arial" w:cs="Arial"/>
        </w:rPr>
        <w:t>kakovost izvedenih del in p</w:t>
      </w:r>
      <w:r w:rsidR="00BA3E5C">
        <w:rPr>
          <w:rFonts w:ascii="Arial" w:hAnsi="Arial" w:cs="Arial"/>
        </w:rPr>
        <w:t>ripombe naročnika v zvezi z njo in</w:t>
      </w:r>
    </w:p>
    <w:p w:rsidR="00186A3D" w:rsidRDefault="00186A3D" w:rsidP="00186A3D">
      <w:pPr>
        <w:pStyle w:val="Odstavekseznama"/>
        <w:numPr>
          <w:ilvl w:val="0"/>
          <w:numId w:val="22"/>
        </w:numPr>
        <w:spacing w:after="0" w:line="240" w:lineRule="auto"/>
        <w:jc w:val="both"/>
        <w:rPr>
          <w:rFonts w:ascii="Arial" w:hAnsi="Arial" w:cs="Arial"/>
        </w:rPr>
      </w:pPr>
      <w:r>
        <w:rPr>
          <w:rFonts w:ascii="Arial" w:hAnsi="Arial" w:cs="Arial"/>
        </w:rPr>
        <w:t>morebitna</w:t>
      </w:r>
      <w:r w:rsidR="008E128C">
        <w:rPr>
          <w:rFonts w:ascii="Arial" w:hAnsi="Arial" w:cs="Arial"/>
        </w:rPr>
        <w:t xml:space="preserve"> odprta,</w:t>
      </w:r>
      <w:r>
        <w:rPr>
          <w:rFonts w:ascii="Arial" w:hAnsi="Arial" w:cs="Arial"/>
        </w:rPr>
        <w:t xml:space="preserve"> med predstavniki pogodbenih strank sporna vprašanja tehnične narave.</w:t>
      </w:r>
    </w:p>
    <w:p w:rsidR="00186A3D" w:rsidRPr="00186A3D" w:rsidRDefault="00186A3D" w:rsidP="00186A3D">
      <w:pPr>
        <w:spacing w:after="0" w:line="240" w:lineRule="auto"/>
        <w:jc w:val="both"/>
        <w:rPr>
          <w:rFonts w:ascii="Arial" w:hAnsi="Arial" w:cs="Arial"/>
        </w:rPr>
      </w:pPr>
    </w:p>
    <w:p w:rsidR="00186A3D" w:rsidRDefault="008E128C" w:rsidP="00186A3D">
      <w:pPr>
        <w:spacing w:after="0" w:line="240" w:lineRule="auto"/>
        <w:jc w:val="both"/>
        <w:rPr>
          <w:rFonts w:ascii="Arial" w:hAnsi="Arial" w:cs="Arial"/>
        </w:rPr>
      </w:pPr>
      <w:r>
        <w:rPr>
          <w:rFonts w:ascii="Arial" w:hAnsi="Arial" w:cs="Arial"/>
        </w:rPr>
        <w:t>Dokončen prevzem izvedenih del se opravi po uspešnem pregledu naročnika (tj. pregled brez pripomb in zadržkov).</w:t>
      </w:r>
    </w:p>
    <w:p w:rsidR="008E128C" w:rsidRDefault="008E128C" w:rsidP="00186A3D">
      <w:pPr>
        <w:spacing w:after="0" w:line="240" w:lineRule="auto"/>
        <w:jc w:val="both"/>
        <w:rPr>
          <w:rFonts w:ascii="Arial" w:hAnsi="Arial" w:cs="Arial"/>
        </w:rPr>
      </w:pPr>
    </w:p>
    <w:p w:rsidR="008E128C" w:rsidRDefault="008E128C" w:rsidP="00186A3D">
      <w:pPr>
        <w:spacing w:after="0" w:line="240" w:lineRule="auto"/>
        <w:jc w:val="both"/>
        <w:rPr>
          <w:rFonts w:ascii="Arial" w:hAnsi="Arial" w:cs="Arial"/>
        </w:rPr>
      </w:pPr>
      <w:r>
        <w:rPr>
          <w:rFonts w:ascii="Arial" w:hAnsi="Arial" w:cs="Arial"/>
        </w:rPr>
        <w:t>Če se naročnik v roku osmih (8) dni ne odzove pozivu izvajalca naj prevzame dela, sestavi izvajalec prevzemni zapisnik v njegovi odsotnosti.</w:t>
      </w:r>
    </w:p>
    <w:p w:rsidR="008E128C" w:rsidRDefault="008E128C" w:rsidP="00186A3D">
      <w:pPr>
        <w:spacing w:after="0" w:line="240" w:lineRule="auto"/>
        <w:jc w:val="both"/>
        <w:rPr>
          <w:rFonts w:ascii="Arial" w:hAnsi="Arial" w:cs="Arial"/>
        </w:rPr>
      </w:pPr>
    </w:p>
    <w:p w:rsidR="008E128C" w:rsidRDefault="008E128C" w:rsidP="00186A3D">
      <w:pPr>
        <w:spacing w:after="0" w:line="240" w:lineRule="auto"/>
        <w:jc w:val="both"/>
        <w:rPr>
          <w:rFonts w:ascii="Arial" w:hAnsi="Arial" w:cs="Arial"/>
        </w:rPr>
      </w:pPr>
      <w:r>
        <w:rPr>
          <w:rFonts w:ascii="Arial" w:hAnsi="Arial" w:cs="Arial"/>
        </w:rPr>
        <w:t>Z dnem izročitve zapisnika naročniku nastopijo pravne posledice povezane z izročitvijo in prevzemom del.</w:t>
      </w:r>
    </w:p>
    <w:p w:rsidR="00A90732" w:rsidRDefault="00A90732" w:rsidP="00186A3D">
      <w:pPr>
        <w:spacing w:after="0" w:line="240" w:lineRule="auto"/>
        <w:jc w:val="both"/>
        <w:rPr>
          <w:rFonts w:ascii="Arial" w:hAnsi="Arial" w:cs="Arial"/>
        </w:rPr>
      </w:pPr>
    </w:p>
    <w:p w:rsidR="00A90732" w:rsidRDefault="00A90732" w:rsidP="00186A3D">
      <w:pPr>
        <w:spacing w:after="0" w:line="240" w:lineRule="auto"/>
        <w:jc w:val="both"/>
        <w:rPr>
          <w:rFonts w:ascii="Arial" w:hAnsi="Arial" w:cs="Arial"/>
        </w:rPr>
      </w:pPr>
      <w:r>
        <w:rPr>
          <w:rFonts w:ascii="Arial" w:hAnsi="Arial" w:cs="Arial"/>
        </w:rPr>
        <w:t>Če katerakoli od pogodbenih strank brez utemeljenega razloga ne želi  in ne sodeluje pri izdelavi končnega obračuna, ga sme izdelati druga pogodbena stranka v njegovi odsotnosti.</w:t>
      </w:r>
    </w:p>
    <w:p w:rsidR="00A90732" w:rsidRDefault="00A90732" w:rsidP="00186A3D">
      <w:pPr>
        <w:spacing w:after="0" w:line="240" w:lineRule="auto"/>
        <w:jc w:val="both"/>
        <w:rPr>
          <w:rFonts w:ascii="Arial" w:hAnsi="Arial" w:cs="Arial"/>
        </w:rPr>
      </w:pPr>
    </w:p>
    <w:p w:rsidR="00A90732" w:rsidRDefault="00A90732" w:rsidP="00186A3D">
      <w:pPr>
        <w:spacing w:after="0" w:line="240" w:lineRule="auto"/>
        <w:jc w:val="both"/>
        <w:rPr>
          <w:rFonts w:ascii="Arial" w:hAnsi="Arial" w:cs="Arial"/>
        </w:rPr>
      </w:pPr>
      <w:r>
        <w:rPr>
          <w:rFonts w:ascii="Arial" w:hAnsi="Arial" w:cs="Arial"/>
        </w:rPr>
        <w:t>Ob primopredaji del mora izvajalec izročiti naročniku vso dokumentacijo v zvezi z investicijo.</w:t>
      </w:r>
    </w:p>
    <w:p w:rsidR="008E128C" w:rsidRDefault="008E128C" w:rsidP="00186A3D">
      <w:pPr>
        <w:spacing w:after="0" w:line="240" w:lineRule="auto"/>
        <w:jc w:val="both"/>
        <w:rPr>
          <w:rFonts w:ascii="Arial" w:hAnsi="Arial" w:cs="Arial"/>
        </w:rPr>
      </w:pPr>
    </w:p>
    <w:p w:rsidR="00186A3D" w:rsidRPr="008E128C" w:rsidRDefault="00186A3D" w:rsidP="008E128C">
      <w:pPr>
        <w:pStyle w:val="Odstavekseznama"/>
        <w:numPr>
          <w:ilvl w:val="0"/>
          <w:numId w:val="6"/>
        </w:numPr>
        <w:spacing w:after="0" w:line="240" w:lineRule="auto"/>
        <w:jc w:val="center"/>
        <w:rPr>
          <w:rFonts w:ascii="Arial" w:hAnsi="Arial" w:cs="Arial"/>
        </w:rPr>
      </w:pPr>
      <w:r>
        <w:rPr>
          <w:rFonts w:ascii="Arial" w:hAnsi="Arial" w:cs="Arial"/>
        </w:rPr>
        <w:t>člen</w:t>
      </w:r>
    </w:p>
    <w:p w:rsidR="00517869" w:rsidRPr="00517869" w:rsidRDefault="00517869" w:rsidP="00517869">
      <w:pPr>
        <w:spacing w:after="0" w:line="240" w:lineRule="auto"/>
        <w:rPr>
          <w:rFonts w:ascii="Arial" w:hAnsi="Arial" w:cs="Arial"/>
        </w:rPr>
      </w:pPr>
    </w:p>
    <w:p w:rsidR="008E128C" w:rsidRDefault="008E128C" w:rsidP="008E128C">
      <w:pPr>
        <w:spacing w:after="0" w:line="240" w:lineRule="auto"/>
        <w:jc w:val="both"/>
        <w:rPr>
          <w:rFonts w:ascii="Arial" w:hAnsi="Arial" w:cs="Arial"/>
        </w:rPr>
      </w:pPr>
      <w:r>
        <w:rPr>
          <w:rFonts w:ascii="Arial" w:hAnsi="Arial" w:cs="Arial"/>
        </w:rPr>
        <w:t xml:space="preserve">Če pogodbeni stranki s primopredajnim zapisnikom ugotovita, da mora izvajalec določena dela dokončati, popraviti ali jih takoj ponovno izvesti, pa tega ne stori, sme naročnik dela naročiti drugemu izvajalcu, ki jih le-ta izvede na račun izvajalca te pogodbe. </w:t>
      </w:r>
    </w:p>
    <w:p w:rsidR="008E128C" w:rsidRDefault="008E128C" w:rsidP="008E128C">
      <w:pPr>
        <w:spacing w:after="0" w:line="240" w:lineRule="auto"/>
        <w:jc w:val="both"/>
        <w:rPr>
          <w:rFonts w:ascii="Arial" w:hAnsi="Arial" w:cs="Arial"/>
        </w:rPr>
      </w:pPr>
    </w:p>
    <w:p w:rsidR="008E128C" w:rsidRDefault="008E128C" w:rsidP="008E128C">
      <w:pPr>
        <w:spacing w:after="0" w:line="240" w:lineRule="auto"/>
        <w:jc w:val="both"/>
        <w:rPr>
          <w:rFonts w:ascii="Arial" w:hAnsi="Arial" w:cs="Arial"/>
        </w:rPr>
      </w:pPr>
      <w:r>
        <w:rPr>
          <w:rFonts w:ascii="Arial" w:hAnsi="Arial" w:cs="Arial"/>
        </w:rPr>
        <w:t xml:space="preserve">Naročnik si v takem primeru zaračuna 5 % pribitek za kritje svojih režijskih stroškov. </w:t>
      </w:r>
    </w:p>
    <w:p w:rsidR="00A90732" w:rsidRDefault="00A90732" w:rsidP="008E128C">
      <w:pPr>
        <w:spacing w:after="0" w:line="240" w:lineRule="auto"/>
        <w:jc w:val="both"/>
        <w:rPr>
          <w:rFonts w:ascii="Arial" w:hAnsi="Arial" w:cs="Arial"/>
        </w:rPr>
      </w:pPr>
    </w:p>
    <w:p w:rsidR="00A90732" w:rsidRDefault="00A90732" w:rsidP="008E128C">
      <w:pPr>
        <w:spacing w:after="0" w:line="240" w:lineRule="auto"/>
        <w:jc w:val="both"/>
        <w:rPr>
          <w:rFonts w:ascii="Arial" w:hAnsi="Arial" w:cs="Arial"/>
        </w:rPr>
      </w:pPr>
      <w:r>
        <w:rPr>
          <w:rFonts w:ascii="Arial" w:hAnsi="Arial" w:cs="Arial"/>
        </w:rPr>
        <w:t>V kolikor bi bile ugotovljene pri delih ali izdelkih izvajalca take pomanjkljivosti, ki jih ni mogoče popraviti ali odstraniti oziroma bi bila odprava povezana z nesorazmerno visokimi stroški, ima naročnik izbirno pravico, da zahteva novo izdelavo oziroma nove proizvode ali pa da sorazmerno zniža vrednost teh del ali izdelkov kot odbitek pri kvaliteti.</w:t>
      </w:r>
    </w:p>
    <w:p w:rsidR="00A90732" w:rsidRDefault="00A90732" w:rsidP="008E128C">
      <w:pPr>
        <w:spacing w:after="0" w:line="240" w:lineRule="auto"/>
        <w:jc w:val="both"/>
        <w:rPr>
          <w:rFonts w:ascii="Arial" w:hAnsi="Arial" w:cs="Arial"/>
        </w:rPr>
      </w:pPr>
    </w:p>
    <w:p w:rsidR="00F05416" w:rsidRDefault="00F05416" w:rsidP="008E128C">
      <w:pPr>
        <w:spacing w:after="0" w:line="240" w:lineRule="auto"/>
        <w:jc w:val="both"/>
        <w:rPr>
          <w:rFonts w:ascii="Arial" w:hAnsi="Arial" w:cs="Arial"/>
        </w:rPr>
      </w:pPr>
    </w:p>
    <w:p w:rsidR="00A90732" w:rsidRDefault="00A90732" w:rsidP="00A90732">
      <w:pPr>
        <w:spacing w:after="0" w:line="240" w:lineRule="auto"/>
        <w:jc w:val="center"/>
        <w:rPr>
          <w:rFonts w:ascii="Arial" w:hAnsi="Arial" w:cs="Arial"/>
          <w:b/>
        </w:rPr>
      </w:pPr>
      <w:r>
        <w:rPr>
          <w:rFonts w:ascii="Arial" w:hAnsi="Arial" w:cs="Arial"/>
          <w:b/>
        </w:rPr>
        <w:t>GARANCIJSKI ROKI</w:t>
      </w:r>
    </w:p>
    <w:p w:rsidR="00A90732" w:rsidRDefault="00A90732" w:rsidP="00A90732">
      <w:pPr>
        <w:spacing w:after="0" w:line="240" w:lineRule="auto"/>
        <w:jc w:val="center"/>
        <w:rPr>
          <w:rFonts w:ascii="Arial" w:hAnsi="Arial" w:cs="Arial"/>
          <w:b/>
        </w:rPr>
      </w:pPr>
    </w:p>
    <w:p w:rsidR="00403259" w:rsidRDefault="00403259" w:rsidP="00A90732">
      <w:pPr>
        <w:pStyle w:val="Odstavekseznama"/>
        <w:numPr>
          <w:ilvl w:val="0"/>
          <w:numId w:val="6"/>
        </w:numPr>
        <w:spacing w:after="0" w:line="240" w:lineRule="auto"/>
        <w:jc w:val="center"/>
        <w:rPr>
          <w:rFonts w:ascii="Arial" w:hAnsi="Arial" w:cs="Arial"/>
        </w:rPr>
      </w:pPr>
      <w:r>
        <w:rPr>
          <w:rFonts w:ascii="Arial" w:hAnsi="Arial" w:cs="Arial"/>
        </w:rPr>
        <w:t>člen</w:t>
      </w:r>
    </w:p>
    <w:p w:rsidR="00403259" w:rsidRDefault="00403259" w:rsidP="00403259">
      <w:pPr>
        <w:spacing w:after="0" w:line="240" w:lineRule="auto"/>
        <w:rPr>
          <w:rFonts w:ascii="Arial" w:hAnsi="Arial" w:cs="Arial"/>
        </w:rPr>
      </w:pPr>
    </w:p>
    <w:p w:rsidR="00997C0B" w:rsidRDefault="00403259" w:rsidP="00997C0B">
      <w:pPr>
        <w:spacing w:after="0" w:line="240" w:lineRule="auto"/>
        <w:jc w:val="both"/>
        <w:rPr>
          <w:rFonts w:ascii="Arial" w:hAnsi="Arial" w:cs="Arial"/>
        </w:rPr>
      </w:pPr>
      <w:r>
        <w:rPr>
          <w:rFonts w:ascii="Arial" w:hAnsi="Arial" w:cs="Arial"/>
        </w:rPr>
        <w:t xml:space="preserve">Izvajalec se obvezuje, da bo pri izvedbi prevzetih del uporabljal kvalitetne materiale in opremo ter vsa dela izvršil kvalitetno v skladu z veljavnimi predpisi ter strokovnimi normami. </w:t>
      </w:r>
    </w:p>
    <w:p w:rsidR="00997C0B" w:rsidRDefault="00997C0B" w:rsidP="00997C0B">
      <w:pPr>
        <w:spacing w:after="0" w:line="240" w:lineRule="auto"/>
        <w:jc w:val="both"/>
        <w:rPr>
          <w:rFonts w:ascii="Arial" w:hAnsi="Arial" w:cs="Arial"/>
        </w:rPr>
      </w:pPr>
    </w:p>
    <w:p w:rsidR="00403259" w:rsidRDefault="00403259" w:rsidP="00997C0B">
      <w:pPr>
        <w:spacing w:after="0" w:line="240" w:lineRule="auto"/>
        <w:jc w:val="both"/>
        <w:rPr>
          <w:rFonts w:ascii="Arial" w:hAnsi="Arial" w:cs="Arial"/>
        </w:rPr>
      </w:pPr>
      <w:r>
        <w:rPr>
          <w:rFonts w:ascii="Arial" w:hAnsi="Arial" w:cs="Arial"/>
        </w:rPr>
        <w:t>Izvajalec je dolžan od začetka izvajanja del</w:t>
      </w:r>
      <w:r w:rsidR="00997C0B">
        <w:rPr>
          <w:rFonts w:ascii="Arial" w:hAnsi="Arial" w:cs="Arial"/>
        </w:rPr>
        <w:t xml:space="preserve"> do njihove izročitve primerno čuvati izvršena dela ter material pred poškodbami, propadanjem in uničenjem. Odgovornost za poškodbe, okvare in uničenja, ki bi se pojavila na delih izvajalca in materialih zaradi njegove krivde, nosi do dokončnega prevzema teh del izvajalec sam.</w:t>
      </w:r>
    </w:p>
    <w:p w:rsidR="00997C0B" w:rsidRPr="00403259" w:rsidRDefault="00997C0B" w:rsidP="00997C0B">
      <w:pPr>
        <w:spacing w:after="0" w:line="240" w:lineRule="auto"/>
        <w:jc w:val="both"/>
        <w:rPr>
          <w:rFonts w:ascii="Arial" w:hAnsi="Arial" w:cs="Arial"/>
        </w:rPr>
      </w:pPr>
    </w:p>
    <w:p w:rsidR="00A90732" w:rsidRDefault="00A90732" w:rsidP="00A90732">
      <w:pPr>
        <w:pStyle w:val="Odstavekseznama"/>
        <w:numPr>
          <w:ilvl w:val="0"/>
          <w:numId w:val="6"/>
        </w:numPr>
        <w:spacing w:after="0" w:line="240" w:lineRule="auto"/>
        <w:jc w:val="center"/>
        <w:rPr>
          <w:rFonts w:ascii="Arial" w:hAnsi="Arial" w:cs="Arial"/>
        </w:rPr>
      </w:pPr>
      <w:r>
        <w:rPr>
          <w:rFonts w:ascii="Arial" w:hAnsi="Arial" w:cs="Arial"/>
        </w:rPr>
        <w:t>člen</w:t>
      </w:r>
    </w:p>
    <w:p w:rsidR="00403259" w:rsidRPr="00403259" w:rsidRDefault="00403259" w:rsidP="00403259">
      <w:pPr>
        <w:spacing w:after="0" w:line="240" w:lineRule="auto"/>
        <w:rPr>
          <w:rFonts w:ascii="Arial" w:hAnsi="Arial" w:cs="Arial"/>
        </w:rPr>
      </w:pPr>
    </w:p>
    <w:p w:rsidR="00A90732" w:rsidRDefault="00BA3E5C" w:rsidP="00403259">
      <w:pPr>
        <w:spacing w:after="0" w:line="240" w:lineRule="auto"/>
        <w:jc w:val="both"/>
        <w:rPr>
          <w:rFonts w:ascii="Arial" w:hAnsi="Arial" w:cs="Arial"/>
        </w:rPr>
      </w:pPr>
      <w:r>
        <w:rPr>
          <w:rFonts w:ascii="Arial" w:hAnsi="Arial" w:cs="Arial"/>
        </w:rPr>
        <w:t>Izvajalec nudi za izvedena dela in</w:t>
      </w:r>
      <w:r w:rsidR="0017262D">
        <w:rPr>
          <w:rFonts w:ascii="Arial" w:hAnsi="Arial" w:cs="Arial"/>
        </w:rPr>
        <w:t xml:space="preserve"> vgrajen material garancijski rok najmanj pet (5) let od dneva uspešnega pregleda in dokončnega prevzema izvedenega dela, ki je predmet te pogodbe.</w:t>
      </w:r>
    </w:p>
    <w:p w:rsidR="0017262D" w:rsidRDefault="0017262D" w:rsidP="00A90732">
      <w:pPr>
        <w:spacing w:after="0" w:line="240" w:lineRule="auto"/>
        <w:rPr>
          <w:rFonts w:ascii="Arial" w:hAnsi="Arial" w:cs="Arial"/>
        </w:rPr>
      </w:pPr>
    </w:p>
    <w:p w:rsidR="0017262D" w:rsidRDefault="0017262D" w:rsidP="00403259">
      <w:pPr>
        <w:spacing w:after="0" w:line="240" w:lineRule="auto"/>
        <w:jc w:val="both"/>
        <w:rPr>
          <w:rFonts w:ascii="Arial" w:hAnsi="Arial" w:cs="Arial"/>
        </w:rPr>
      </w:pPr>
      <w:r>
        <w:rPr>
          <w:rFonts w:ascii="Arial" w:hAnsi="Arial" w:cs="Arial"/>
        </w:rPr>
        <w:t>Garancijski rok mora biti razviden tudi iz dokumentacije, ki jo je izvajalec dolžan naročniku izročiti ob dokončnem prevzemu izvedenega dela, ki je predmet te pogodbe.</w:t>
      </w:r>
    </w:p>
    <w:p w:rsidR="00403259" w:rsidRDefault="00403259" w:rsidP="00A90732">
      <w:pPr>
        <w:spacing w:after="0" w:line="240" w:lineRule="auto"/>
        <w:rPr>
          <w:rFonts w:ascii="Arial" w:hAnsi="Arial" w:cs="Arial"/>
        </w:rPr>
      </w:pPr>
    </w:p>
    <w:p w:rsidR="00403259" w:rsidRPr="00A90732" w:rsidRDefault="00403259" w:rsidP="00403259">
      <w:pPr>
        <w:spacing w:after="0" w:line="240" w:lineRule="auto"/>
        <w:jc w:val="both"/>
        <w:rPr>
          <w:rFonts w:ascii="Arial" w:hAnsi="Arial" w:cs="Arial"/>
        </w:rPr>
      </w:pPr>
      <w:r>
        <w:rPr>
          <w:rFonts w:ascii="Arial" w:hAnsi="Arial" w:cs="Arial"/>
        </w:rPr>
        <w:t>Izvajalec je dolžan v garancijskem roku odpraviti vse pomanjkljivosti, vidne in nevidne, ki so nastale kot posledica slabe kvalitete del, materiala ali opreme in za ta dela nima pravice plačila. Če izvajalec ne odpravi napak v dogovorjenem roku, jih je po načelu dobrega gospodar</w:t>
      </w:r>
      <w:r w:rsidR="00BA3E5C">
        <w:rPr>
          <w:rFonts w:ascii="Arial" w:hAnsi="Arial" w:cs="Arial"/>
        </w:rPr>
        <w:t>ja upravičen odpraviti naročnik</w:t>
      </w:r>
      <w:r>
        <w:rPr>
          <w:rFonts w:ascii="Arial" w:hAnsi="Arial" w:cs="Arial"/>
        </w:rPr>
        <w:t xml:space="preserve"> na račun izvajalca. Naročnik si v takem primeru zaračuna 5 % pribitek za kritje svojih režijskih stroškov.</w:t>
      </w:r>
    </w:p>
    <w:p w:rsidR="00997C0B" w:rsidRDefault="00997C0B" w:rsidP="00A74F74">
      <w:pPr>
        <w:spacing w:after="0" w:line="240" w:lineRule="auto"/>
        <w:jc w:val="both"/>
        <w:rPr>
          <w:rFonts w:ascii="Arial" w:hAnsi="Arial" w:cs="Arial"/>
        </w:rPr>
      </w:pPr>
    </w:p>
    <w:p w:rsidR="00997C0B" w:rsidRDefault="00997C0B" w:rsidP="00997C0B">
      <w:pPr>
        <w:spacing w:after="0" w:line="240" w:lineRule="auto"/>
        <w:jc w:val="center"/>
        <w:rPr>
          <w:rFonts w:ascii="Arial" w:hAnsi="Arial" w:cs="Arial"/>
          <w:b/>
        </w:rPr>
      </w:pPr>
      <w:r>
        <w:rPr>
          <w:rFonts w:ascii="Arial" w:hAnsi="Arial" w:cs="Arial"/>
          <w:b/>
        </w:rPr>
        <w:t>ODSTOP OD POGODBE</w:t>
      </w:r>
    </w:p>
    <w:p w:rsidR="00997C0B" w:rsidRDefault="00997C0B" w:rsidP="00997C0B">
      <w:pPr>
        <w:spacing w:after="0" w:line="240" w:lineRule="auto"/>
        <w:jc w:val="center"/>
        <w:rPr>
          <w:rFonts w:ascii="Arial" w:hAnsi="Arial" w:cs="Arial"/>
          <w:b/>
        </w:rPr>
      </w:pPr>
    </w:p>
    <w:p w:rsidR="00997C0B" w:rsidRDefault="00997C0B" w:rsidP="00997C0B">
      <w:pPr>
        <w:pStyle w:val="Odstavekseznama"/>
        <w:numPr>
          <w:ilvl w:val="0"/>
          <w:numId w:val="6"/>
        </w:numPr>
        <w:spacing w:after="0" w:line="240" w:lineRule="auto"/>
        <w:jc w:val="center"/>
        <w:rPr>
          <w:rFonts w:ascii="Arial" w:hAnsi="Arial" w:cs="Arial"/>
        </w:rPr>
      </w:pPr>
      <w:r>
        <w:rPr>
          <w:rFonts w:ascii="Arial" w:hAnsi="Arial" w:cs="Arial"/>
        </w:rPr>
        <w:t>člen</w:t>
      </w:r>
    </w:p>
    <w:p w:rsidR="00997C0B" w:rsidRDefault="00997C0B" w:rsidP="00EC1E5C">
      <w:pPr>
        <w:spacing w:after="0" w:line="240" w:lineRule="auto"/>
        <w:jc w:val="both"/>
        <w:rPr>
          <w:rFonts w:ascii="Arial" w:hAnsi="Arial" w:cs="Arial"/>
          <w:color w:val="000000"/>
        </w:rPr>
      </w:pPr>
    </w:p>
    <w:p w:rsidR="00997C0B" w:rsidRDefault="00997C0B" w:rsidP="00DC6E6E">
      <w:pPr>
        <w:spacing w:after="0" w:line="240" w:lineRule="auto"/>
        <w:jc w:val="both"/>
        <w:rPr>
          <w:rFonts w:ascii="Arial" w:hAnsi="Arial" w:cs="Arial"/>
          <w:color w:val="000000"/>
        </w:rPr>
      </w:pPr>
      <w:r>
        <w:rPr>
          <w:rFonts w:ascii="Arial" w:hAnsi="Arial" w:cs="Arial"/>
          <w:color w:val="000000"/>
        </w:rPr>
        <w:t>Naročnik lahko odstopi od pogodbe, v kolikor nastopi katera izmed spodaj navedenih okoliščin:</w:t>
      </w:r>
    </w:p>
    <w:p w:rsidR="00997C0B" w:rsidRDefault="00997C0B" w:rsidP="00DC6E6E">
      <w:pPr>
        <w:pStyle w:val="Odstavekseznama"/>
        <w:numPr>
          <w:ilvl w:val="0"/>
          <w:numId w:val="24"/>
        </w:numPr>
        <w:spacing w:after="0" w:line="264" w:lineRule="auto"/>
        <w:jc w:val="both"/>
        <w:rPr>
          <w:rFonts w:ascii="Arial" w:hAnsi="Arial" w:cs="Arial"/>
          <w:color w:val="000000"/>
        </w:rPr>
      </w:pPr>
      <w:r>
        <w:rPr>
          <w:rFonts w:ascii="Arial" w:hAnsi="Arial" w:cs="Arial"/>
          <w:color w:val="000000"/>
        </w:rPr>
        <w:t>če izvajalec po pisnem pozivu naročnika in naknadnem</w:t>
      </w:r>
      <w:r w:rsidR="00BA3E5C">
        <w:rPr>
          <w:rFonts w:ascii="Arial" w:hAnsi="Arial" w:cs="Arial"/>
          <w:color w:val="000000"/>
        </w:rPr>
        <w:t>, največ sedem (7) dnevnem roku,</w:t>
      </w:r>
      <w:r>
        <w:rPr>
          <w:rFonts w:ascii="Arial" w:hAnsi="Arial" w:cs="Arial"/>
          <w:color w:val="000000"/>
        </w:rPr>
        <w:t xml:space="preserve"> z deli ne začne ali jih ob mo</w:t>
      </w:r>
      <w:r w:rsidR="00BA3E5C">
        <w:rPr>
          <w:rFonts w:ascii="Arial" w:hAnsi="Arial" w:cs="Arial"/>
          <w:color w:val="000000"/>
        </w:rPr>
        <w:t>rebitni prekinitvi ne nadaljuje;</w:t>
      </w:r>
    </w:p>
    <w:p w:rsidR="00997C0B" w:rsidRDefault="00997C0B" w:rsidP="00997C0B">
      <w:pPr>
        <w:pStyle w:val="Odstavekseznama"/>
        <w:numPr>
          <w:ilvl w:val="0"/>
          <w:numId w:val="24"/>
        </w:numPr>
        <w:spacing w:line="264" w:lineRule="auto"/>
        <w:jc w:val="both"/>
        <w:rPr>
          <w:rFonts w:ascii="Arial" w:hAnsi="Arial" w:cs="Arial"/>
          <w:color w:val="000000"/>
        </w:rPr>
      </w:pPr>
      <w:r>
        <w:rPr>
          <w:rFonts w:ascii="Arial" w:hAnsi="Arial" w:cs="Arial"/>
          <w:color w:val="000000"/>
        </w:rPr>
        <w:t xml:space="preserve">če izvajalec po svoji krivdi zamuja </w:t>
      </w:r>
      <w:r w:rsidR="00BA3E5C">
        <w:rPr>
          <w:rFonts w:ascii="Arial" w:hAnsi="Arial" w:cs="Arial"/>
          <w:color w:val="000000"/>
        </w:rPr>
        <w:t>z deli več kot deset (10) dni;</w:t>
      </w:r>
    </w:p>
    <w:p w:rsidR="00997C0B" w:rsidRDefault="008350FA" w:rsidP="00997C0B">
      <w:pPr>
        <w:pStyle w:val="Odstavekseznama"/>
        <w:numPr>
          <w:ilvl w:val="0"/>
          <w:numId w:val="24"/>
        </w:numPr>
        <w:spacing w:line="264" w:lineRule="auto"/>
        <w:jc w:val="both"/>
        <w:rPr>
          <w:rFonts w:ascii="Arial" w:hAnsi="Arial" w:cs="Arial"/>
          <w:color w:val="000000"/>
        </w:rPr>
      </w:pPr>
      <w:r>
        <w:rPr>
          <w:rFonts w:ascii="Arial" w:hAnsi="Arial" w:cs="Arial"/>
          <w:color w:val="000000"/>
        </w:rPr>
        <w:t>če po krivdi izvajalca nastane zamuda, ki ima za p</w:t>
      </w:r>
      <w:r w:rsidR="00BA3E5C">
        <w:rPr>
          <w:rFonts w:ascii="Arial" w:hAnsi="Arial" w:cs="Arial"/>
          <w:color w:val="000000"/>
        </w:rPr>
        <w:t>osledico večjo materialno škodo;</w:t>
      </w:r>
    </w:p>
    <w:p w:rsidR="008350FA" w:rsidRPr="00997C0B" w:rsidRDefault="008350FA" w:rsidP="00997C0B">
      <w:pPr>
        <w:pStyle w:val="Odstavekseznama"/>
        <w:numPr>
          <w:ilvl w:val="0"/>
          <w:numId w:val="24"/>
        </w:numPr>
        <w:spacing w:line="264" w:lineRule="auto"/>
        <w:jc w:val="both"/>
        <w:rPr>
          <w:rFonts w:ascii="Arial" w:hAnsi="Arial" w:cs="Arial"/>
          <w:color w:val="000000"/>
        </w:rPr>
      </w:pPr>
      <w:r>
        <w:rPr>
          <w:rFonts w:ascii="Arial" w:hAnsi="Arial" w:cs="Arial"/>
          <w:color w:val="000000"/>
        </w:rPr>
        <w:t>če ga nadzorni organ že tekom investicije opozori, da izvajalec dela nekvalitetno in v nasprotju s pravili stroke ali če izvajalec dela izvaja na način, da ogroža varnost delavcev in mimoidočih.</w:t>
      </w:r>
    </w:p>
    <w:p w:rsidR="00997C0B" w:rsidRDefault="008350FA" w:rsidP="008350FA">
      <w:pPr>
        <w:pStyle w:val="Odstavekseznama"/>
        <w:numPr>
          <w:ilvl w:val="0"/>
          <w:numId w:val="6"/>
        </w:numPr>
        <w:spacing w:after="0" w:line="240" w:lineRule="auto"/>
        <w:jc w:val="center"/>
        <w:rPr>
          <w:rFonts w:ascii="Arial" w:hAnsi="Arial" w:cs="Arial"/>
        </w:rPr>
      </w:pPr>
      <w:r>
        <w:rPr>
          <w:rFonts w:ascii="Arial" w:hAnsi="Arial" w:cs="Arial"/>
        </w:rPr>
        <w:t>člen</w:t>
      </w:r>
    </w:p>
    <w:p w:rsidR="008350FA" w:rsidRDefault="008350FA" w:rsidP="008350FA">
      <w:pPr>
        <w:spacing w:after="0" w:line="240" w:lineRule="auto"/>
        <w:rPr>
          <w:rFonts w:ascii="Arial" w:hAnsi="Arial" w:cs="Arial"/>
        </w:rPr>
      </w:pPr>
    </w:p>
    <w:p w:rsidR="008350FA" w:rsidRDefault="008350FA" w:rsidP="008350FA">
      <w:pPr>
        <w:spacing w:after="0" w:line="240" w:lineRule="auto"/>
        <w:rPr>
          <w:rFonts w:ascii="Arial" w:hAnsi="Arial" w:cs="Arial"/>
        </w:rPr>
      </w:pPr>
      <w:r>
        <w:rPr>
          <w:rFonts w:ascii="Arial" w:hAnsi="Arial" w:cs="Arial"/>
        </w:rPr>
        <w:t>Izvajalec lahko odstopi od pogodbe, če:</w:t>
      </w:r>
    </w:p>
    <w:p w:rsidR="008350FA" w:rsidRDefault="008350FA" w:rsidP="00DC6E6E">
      <w:pPr>
        <w:pStyle w:val="Odstavekseznama"/>
        <w:numPr>
          <w:ilvl w:val="0"/>
          <w:numId w:val="25"/>
        </w:numPr>
        <w:spacing w:after="0" w:line="240" w:lineRule="auto"/>
        <w:jc w:val="both"/>
        <w:rPr>
          <w:rFonts w:ascii="Arial" w:hAnsi="Arial" w:cs="Arial"/>
        </w:rPr>
      </w:pPr>
      <w:r>
        <w:rPr>
          <w:rFonts w:ascii="Arial" w:hAnsi="Arial" w:cs="Arial"/>
        </w:rPr>
        <w:t>naročnik ne izpolnju</w:t>
      </w:r>
      <w:r w:rsidR="00BA3E5C">
        <w:rPr>
          <w:rFonts w:ascii="Arial" w:hAnsi="Arial" w:cs="Arial"/>
        </w:rPr>
        <w:t>je svojih pogodbenih obveznosti;</w:t>
      </w:r>
    </w:p>
    <w:p w:rsidR="008350FA" w:rsidRDefault="008350FA" w:rsidP="008350FA">
      <w:pPr>
        <w:pStyle w:val="Odstavekseznama"/>
        <w:numPr>
          <w:ilvl w:val="0"/>
          <w:numId w:val="25"/>
        </w:numPr>
        <w:spacing w:after="0" w:line="240" w:lineRule="auto"/>
        <w:jc w:val="both"/>
        <w:rPr>
          <w:rFonts w:ascii="Arial" w:hAnsi="Arial" w:cs="Arial"/>
        </w:rPr>
      </w:pPr>
      <w:r>
        <w:rPr>
          <w:rFonts w:ascii="Arial" w:hAnsi="Arial" w:cs="Arial"/>
        </w:rPr>
        <w:t>mu naročnik, tudi po naknadno postavljenem roku, ki ne more biti krajši od osem (8) delovnih dni, ne posreduje navodil v zvezi z njegovimi vprašanji</w:t>
      </w:r>
      <w:r w:rsidR="00BA3E5C">
        <w:rPr>
          <w:rFonts w:ascii="Arial" w:hAnsi="Arial" w:cs="Arial"/>
        </w:rPr>
        <w:t>, ki so bistvena za izvedbo del;</w:t>
      </w:r>
    </w:p>
    <w:p w:rsidR="008350FA" w:rsidRDefault="008350FA" w:rsidP="008350FA">
      <w:pPr>
        <w:pStyle w:val="Odstavekseznama"/>
        <w:numPr>
          <w:ilvl w:val="0"/>
          <w:numId w:val="25"/>
        </w:numPr>
        <w:spacing w:after="0" w:line="240" w:lineRule="auto"/>
        <w:jc w:val="both"/>
        <w:rPr>
          <w:rFonts w:ascii="Arial" w:hAnsi="Arial" w:cs="Arial"/>
        </w:rPr>
      </w:pPr>
      <w:r>
        <w:rPr>
          <w:rFonts w:ascii="Arial" w:hAnsi="Arial" w:cs="Arial"/>
        </w:rPr>
        <w:t>pride izvajalec v položaj, da ni več sposoben opraviti pogodbenih del.</w:t>
      </w:r>
    </w:p>
    <w:p w:rsidR="008350FA" w:rsidRDefault="008350FA" w:rsidP="008350FA">
      <w:pPr>
        <w:spacing w:after="0" w:line="240" w:lineRule="auto"/>
        <w:jc w:val="both"/>
        <w:rPr>
          <w:rFonts w:ascii="Arial" w:hAnsi="Arial" w:cs="Arial"/>
        </w:rPr>
      </w:pPr>
    </w:p>
    <w:p w:rsidR="008350FA" w:rsidRDefault="008350FA" w:rsidP="008350FA">
      <w:pPr>
        <w:pStyle w:val="Odstavekseznama"/>
        <w:numPr>
          <w:ilvl w:val="0"/>
          <w:numId w:val="6"/>
        </w:numPr>
        <w:spacing w:after="0" w:line="240" w:lineRule="auto"/>
        <w:jc w:val="center"/>
        <w:rPr>
          <w:rFonts w:ascii="Arial" w:hAnsi="Arial" w:cs="Arial"/>
        </w:rPr>
      </w:pPr>
      <w:r>
        <w:rPr>
          <w:rFonts w:ascii="Arial" w:hAnsi="Arial" w:cs="Arial"/>
        </w:rPr>
        <w:t>člen</w:t>
      </w:r>
    </w:p>
    <w:p w:rsidR="008350FA" w:rsidRPr="008350FA" w:rsidRDefault="008350FA" w:rsidP="008350FA">
      <w:pPr>
        <w:spacing w:after="0" w:line="240" w:lineRule="auto"/>
        <w:jc w:val="both"/>
        <w:rPr>
          <w:rFonts w:ascii="Arial" w:hAnsi="Arial" w:cs="Arial"/>
        </w:rPr>
      </w:pPr>
    </w:p>
    <w:p w:rsidR="008350FA" w:rsidRDefault="008350FA" w:rsidP="00517869">
      <w:pPr>
        <w:autoSpaceDE w:val="0"/>
        <w:autoSpaceDN w:val="0"/>
        <w:adjustRightInd w:val="0"/>
        <w:spacing w:after="0" w:line="240" w:lineRule="auto"/>
        <w:jc w:val="both"/>
        <w:outlineLvl w:val="0"/>
        <w:rPr>
          <w:rFonts w:ascii="Arial" w:eastAsia="Times New Roman" w:hAnsi="Arial" w:cs="Arial"/>
        </w:rPr>
      </w:pPr>
      <w:r>
        <w:rPr>
          <w:rFonts w:ascii="Arial" w:eastAsia="Times New Roman" w:hAnsi="Arial" w:cs="Arial"/>
        </w:rPr>
        <w:t>Odpoved pogodbe mora biti v vsakem primeru pisna. V odpovedi mora biti točno navedeno, na podlagi česa se pogodba odpoveduje.</w:t>
      </w:r>
    </w:p>
    <w:p w:rsidR="008350FA" w:rsidRDefault="008350FA" w:rsidP="00517869">
      <w:pPr>
        <w:autoSpaceDE w:val="0"/>
        <w:autoSpaceDN w:val="0"/>
        <w:adjustRightInd w:val="0"/>
        <w:spacing w:after="0" w:line="240" w:lineRule="auto"/>
        <w:jc w:val="both"/>
        <w:outlineLvl w:val="0"/>
        <w:rPr>
          <w:rFonts w:ascii="Arial" w:eastAsia="Times New Roman" w:hAnsi="Arial" w:cs="Arial"/>
        </w:rPr>
      </w:pPr>
    </w:p>
    <w:p w:rsidR="00C631B3" w:rsidRDefault="008350FA" w:rsidP="00517869">
      <w:pPr>
        <w:autoSpaceDE w:val="0"/>
        <w:autoSpaceDN w:val="0"/>
        <w:adjustRightInd w:val="0"/>
        <w:spacing w:after="0" w:line="240" w:lineRule="auto"/>
        <w:jc w:val="both"/>
        <w:outlineLvl w:val="0"/>
        <w:rPr>
          <w:rFonts w:ascii="Arial" w:eastAsia="Times New Roman" w:hAnsi="Arial" w:cs="Arial"/>
        </w:rPr>
      </w:pPr>
      <w:r>
        <w:rPr>
          <w:rFonts w:ascii="Arial" w:eastAsia="Times New Roman" w:hAnsi="Arial" w:cs="Arial"/>
        </w:rPr>
        <w:t>Če pride do prekinitve pogodbe po krivdi izvajalca, naročnik nima nobenih finančnih obveznosti, ne glede na obseg opravljenih del.</w:t>
      </w:r>
    </w:p>
    <w:p w:rsidR="00C631B3" w:rsidRDefault="00C631B3" w:rsidP="00517869">
      <w:pPr>
        <w:autoSpaceDE w:val="0"/>
        <w:autoSpaceDN w:val="0"/>
        <w:adjustRightInd w:val="0"/>
        <w:spacing w:after="0" w:line="240" w:lineRule="auto"/>
        <w:jc w:val="both"/>
        <w:outlineLvl w:val="0"/>
        <w:rPr>
          <w:rFonts w:ascii="Arial" w:eastAsia="Times New Roman" w:hAnsi="Arial" w:cs="Arial"/>
        </w:rPr>
      </w:pPr>
    </w:p>
    <w:p w:rsidR="00C631B3" w:rsidRDefault="00C631B3" w:rsidP="00517869">
      <w:pPr>
        <w:autoSpaceDE w:val="0"/>
        <w:autoSpaceDN w:val="0"/>
        <w:adjustRightInd w:val="0"/>
        <w:spacing w:after="0" w:line="240" w:lineRule="auto"/>
        <w:jc w:val="both"/>
        <w:outlineLvl w:val="0"/>
        <w:rPr>
          <w:rFonts w:ascii="Arial" w:eastAsia="Times New Roman" w:hAnsi="Arial" w:cs="Arial"/>
        </w:rPr>
      </w:pPr>
    </w:p>
    <w:p w:rsidR="00517869" w:rsidRDefault="00C631B3" w:rsidP="00C631B3">
      <w:p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VARSTVO PRI DELU IN VARNOST NA GRADBIŠČU</w:t>
      </w:r>
    </w:p>
    <w:p w:rsidR="00C631B3" w:rsidRDefault="00C631B3" w:rsidP="00C631B3">
      <w:pPr>
        <w:autoSpaceDE w:val="0"/>
        <w:autoSpaceDN w:val="0"/>
        <w:adjustRightInd w:val="0"/>
        <w:spacing w:after="0" w:line="240" w:lineRule="auto"/>
        <w:jc w:val="center"/>
        <w:outlineLvl w:val="0"/>
        <w:rPr>
          <w:rFonts w:ascii="Arial" w:eastAsia="Times New Roman" w:hAnsi="Arial" w:cs="Arial"/>
          <w:b/>
        </w:rPr>
      </w:pPr>
    </w:p>
    <w:p w:rsidR="00C631B3" w:rsidRDefault="00C631B3" w:rsidP="00C631B3">
      <w:pPr>
        <w:pStyle w:val="Odstavekseznama"/>
        <w:numPr>
          <w:ilvl w:val="0"/>
          <w:numId w:val="6"/>
        </w:numPr>
        <w:autoSpaceDE w:val="0"/>
        <w:autoSpaceDN w:val="0"/>
        <w:adjustRightInd w:val="0"/>
        <w:spacing w:after="0" w:line="240" w:lineRule="auto"/>
        <w:jc w:val="center"/>
        <w:outlineLvl w:val="0"/>
        <w:rPr>
          <w:rFonts w:ascii="Arial" w:eastAsia="Times New Roman" w:hAnsi="Arial" w:cs="Arial"/>
        </w:rPr>
      </w:pPr>
      <w:r>
        <w:rPr>
          <w:rFonts w:ascii="Arial" w:eastAsia="Times New Roman" w:hAnsi="Arial" w:cs="Arial"/>
        </w:rPr>
        <w:t>člen</w:t>
      </w:r>
    </w:p>
    <w:p w:rsidR="00C631B3" w:rsidRDefault="00C631B3" w:rsidP="00C631B3">
      <w:pPr>
        <w:autoSpaceDE w:val="0"/>
        <w:autoSpaceDN w:val="0"/>
        <w:adjustRightInd w:val="0"/>
        <w:spacing w:after="0" w:line="240" w:lineRule="auto"/>
        <w:outlineLvl w:val="0"/>
        <w:rPr>
          <w:rFonts w:ascii="Arial" w:eastAsia="Times New Roman" w:hAnsi="Arial" w:cs="Arial"/>
        </w:rPr>
      </w:pPr>
    </w:p>
    <w:p w:rsidR="00C631B3" w:rsidRDefault="00C631B3" w:rsidP="00C631B3">
      <w:pPr>
        <w:autoSpaceDE w:val="0"/>
        <w:autoSpaceDN w:val="0"/>
        <w:adjustRightInd w:val="0"/>
        <w:spacing w:after="0" w:line="240" w:lineRule="auto"/>
        <w:jc w:val="both"/>
        <w:outlineLvl w:val="0"/>
        <w:rPr>
          <w:rFonts w:ascii="Arial" w:eastAsia="Times New Roman" w:hAnsi="Arial" w:cs="Arial"/>
        </w:rPr>
      </w:pPr>
      <w:r>
        <w:rPr>
          <w:rFonts w:ascii="Arial" w:eastAsia="Times New Roman" w:hAnsi="Arial" w:cs="Arial"/>
        </w:rPr>
        <w:t xml:space="preserve">Skrb in odgovornost za izpolnjevanje ukrepov varstva pri delu in tehnične zaščite svojih delavcev prevzame izvajalec sam. Izvajalec se obvezuje in prevzema odgovornost, da bo vsa dela izvajal v </w:t>
      </w:r>
      <w:r>
        <w:rPr>
          <w:rFonts w:ascii="Arial" w:eastAsia="Times New Roman" w:hAnsi="Arial" w:cs="Arial"/>
        </w:rPr>
        <w:lastRenderedPageBreak/>
        <w:t>skladu z veljavnimi predpisi in splošnimi načeli varstva pri delu.</w:t>
      </w:r>
      <w:r w:rsidR="00862FD5">
        <w:rPr>
          <w:rFonts w:ascii="Arial" w:eastAsia="Times New Roman" w:hAnsi="Arial" w:cs="Arial"/>
        </w:rPr>
        <w:t xml:space="preserve"> Izvajalec je dolžan upoštevati tudi vse predpise, ki urejajo področje delovnih razmerij.</w:t>
      </w:r>
    </w:p>
    <w:p w:rsidR="00862FD5" w:rsidRDefault="00862FD5" w:rsidP="00C631B3">
      <w:pPr>
        <w:autoSpaceDE w:val="0"/>
        <w:autoSpaceDN w:val="0"/>
        <w:adjustRightInd w:val="0"/>
        <w:spacing w:after="0" w:line="240" w:lineRule="auto"/>
        <w:jc w:val="both"/>
        <w:outlineLvl w:val="0"/>
        <w:rPr>
          <w:rFonts w:ascii="Arial" w:eastAsia="Times New Roman" w:hAnsi="Arial" w:cs="Arial"/>
        </w:rPr>
      </w:pPr>
    </w:p>
    <w:p w:rsidR="00F05416" w:rsidRDefault="00F05416" w:rsidP="00C631B3">
      <w:pPr>
        <w:autoSpaceDE w:val="0"/>
        <w:autoSpaceDN w:val="0"/>
        <w:adjustRightInd w:val="0"/>
        <w:spacing w:after="0" w:line="240" w:lineRule="auto"/>
        <w:jc w:val="both"/>
        <w:outlineLvl w:val="0"/>
        <w:rPr>
          <w:rFonts w:ascii="Arial" w:eastAsia="Times New Roman" w:hAnsi="Arial" w:cs="Arial"/>
        </w:rPr>
      </w:pPr>
    </w:p>
    <w:p w:rsidR="00862FD5" w:rsidRDefault="00862FD5" w:rsidP="00862FD5">
      <w:pPr>
        <w:pStyle w:val="Odstavekseznama"/>
        <w:numPr>
          <w:ilvl w:val="0"/>
          <w:numId w:val="6"/>
        </w:numPr>
        <w:autoSpaceDE w:val="0"/>
        <w:autoSpaceDN w:val="0"/>
        <w:adjustRightInd w:val="0"/>
        <w:spacing w:after="0" w:line="240" w:lineRule="auto"/>
        <w:jc w:val="center"/>
        <w:outlineLvl w:val="0"/>
        <w:rPr>
          <w:rFonts w:ascii="Arial" w:eastAsia="Times New Roman" w:hAnsi="Arial" w:cs="Arial"/>
        </w:rPr>
      </w:pPr>
      <w:r>
        <w:rPr>
          <w:rFonts w:ascii="Arial" w:eastAsia="Times New Roman" w:hAnsi="Arial" w:cs="Arial"/>
        </w:rPr>
        <w:t>člen</w:t>
      </w:r>
    </w:p>
    <w:p w:rsidR="00862FD5" w:rsidRDefault="00862FD5" w:rsidP="00862FD5">
      <w:pPr>
        <w:autoSpaceDE w:val="0"/>
        <w:autoSpaceDN w:val="0"/>
        <w:adjustRightInd w:val="0"/>
        <w:spacing w:after="0" w:line="240" w:lineRule="auto"/>
        <w:outlineLvl w:val="0"/>
        <w:rPr>
          <w:rFonts w:ascii="Arial" w:eastAsia="Times New Roman" w:hAnsi="Arial" w:cs="Arial"/>
        </w:rPr>
      </w:pPr>
    </w:p>
    <w:p w:rsidR="00862FD5" w:rsidRDefault="00862FD5" w:rsidP="00862FD5">
      <w:pPr>
        <w:autoSpaceDE w:val="0"/>
        <w:autoSpaceDN w:val="0"/>
        <w:adjustRightInd w:val="0"/>
        <w:spacing w:after="0" w:line="240" w:lineRule="auto"/>
        <w:jc w:val="both"/>
        <w:outlineLvl w:val="0"/>
        <w:rPr>
          <w:rFonts w:ascii="Arial" w:eastAsia="Times New Roman" w:hAnsi="Arial" w:cs="Arial"/>
        </w:rPr>
      </w:pPr>
      <w:r>
        <w:rPr>
          <w:rFonts w:ascii="Arial" w:eastAsia="Times New Roman" w:hAnsi="Arial" w:cs="Arial"/>
        </w:rPr>
        <w:t>Izvajalec je dolžan ves čas izvajanja del zagotavljati varnost vseh mimoidočih in ustrezno zavarovati gradbišče.</w:t>
      </w:r>
    </w:p>
    <w:p w:rsidR="008C7D5E" w:rsidRDefault="008C7D5E" w:rsidP="00862FD5">
      <w:pPr>
        <w:autoSpaceDE w:val="0"/>
        <w:autoSpaceDN w:val="0"/>
        <w:adjustRightInd w:val="0"/>
        <w:spacing w:after="0" w:line="240" w:lineRule="auto"/>
        <w:jc w:val="both"/>
        <w:outlineLvl w:val="0"/>
        <w:rPr>
          <w:rFonts w:ascii="Arial" w:eastAsia="Times New Roman" w:hAnsi="Arial" w:cs="Arial"/>
        </w:rPr>
      </w:pPr>
    </w:p>
    <w:p w:rsidR="008C7D5E" w:rsidRPr="00B72226" w:rsidRDefault="008C7D5E" w:rsidP="008C7D5E">
      <w:pPr>
        <w:spacing w:after="0" w:line="240" w:lineRule="auto"/>
        <w:jc w:val="center"/>
        <w:rPr>
          <w:rFonts w:ascii="Arial" w:hAnsi="Arial" w:cs="Arial"/>
          <w:b/>
        </w:rPr>
      </w:pPr>
      <w:r w:rsidRPr="00B72226">
        <w:rPr>
          <w:rFonts w:ascii="Arial" w:hAnsi="Arial" w:cs="Arial"/>
          <w:b/>
        </w:rPr>
        <w:t>PREDSTAVNIKI POGODBENIH STRANK</w:t>
      </w:r>
    </w:p>
    <w:p w:rsidR="008C7D5E" w:rsidRDefault="008C7D5E" w:rsidP="008C7D5E">
      <w:pPr>
        <w:spacing w:after="0" w:line="240" w:lineRule="auto"/>
        <w:jc w:val="both"/>
        <w:rPr>
          <w:rFonts w:ascii="Arial" w:hAnsi="Arial" w:cs="Arial"/>
          <w:b/>
          <w:i/>
        </w:rPr>
      </w:pPr>
    </w:p>
    <w:p w:rsidR="008C7D5E" w:rsidRPr="00517869" w:rsidRDefault="008C7D5E" w:rsidP="008C7D5E">
      <w:pPr>
        <w:pStyle w:val="Odstavekseznama"/>
        <w:numPr>
          <w:ilvl w:val="0"/>
          <w:numId w:val="6"/>
        </w:numPr>
        <w:spacing w:after="0" w:line="240" w:lineRule="auto"/>
        <w:jc w:val="center"/>
        <w:rPr>
          <w:rFonts w:ascii="Arial" w:hAnsi="Arial" w:cs="Arial"/>
        </w:rPr>
      </w:pPr>
      <w:r w:rsidRPr="00517869">
        <w:rPr>
          <w:rFonts w:ascii="Arial" w:hAnsi="Arial" w:cs="Arial"/>
        </w:rPr>
        <w:t>člen</w:t>
      </w:r>
    </w:p>
    <w:p w:rsidR="008C7D5E" w:rsidRPr="00455AD6" w:rsidRDefault="008C7D5E" w:rsidP="008C7D5E">
      <w:pPr>
        <w:spacing w:after="0" w:line="240" w:lineRule="auto"/>
        <w:rPr>
          <w:rFonts w:ascii="Arial" w:hAnsi="Arial" w:cs="Arial"/>
        </w:rPr>
      </w:pPr>
    </w:p>
    <w:p w:rsidR="008C7D5E" w:rsidRDefault="008C7D5E" w:rsidP="008C7D5E">
      <w:pPr>
        <w:spacing w:after="0" w:line="240" w:lineRule="auto"/>
        <w:rPr>
          <w:rFonts w:ascii="Arial" w:hAnsi="Arial"/>
        </w:rPr>
      </w:pPr>
      <w:r w:rsidRPr="00455AD6">
        <w:rPr>
          <w:rFonts w:ascii="Arial" w:hAnsi="Arial"/>
        </w:rPr>
        <w:t>Pooblaščeni predstavnik naročnika po tej pogodbi je</w:t>
      </w:r>
      <w:r w:rsidR="00F05416">
        <w:rPr>
          <w:rFonts w:ascii="Arial" w:hAnsi="Arial"/>
        </w:rPr>
        <w:t xml:space="preserve"> _____________________________</w:t>
      </w:r>
      <w:r>
        <w:rPr>
          <w:rFonts w:ascii="Arial" w:hAnsi="Arial"/>
        </w:rPr>
        <w:t xml:space="preserve">. </w:t>
      </w:r>
    </w:p>
    <w:p w:rsidR="008C7D5E" w:rsidRDefault="008C7D5E" w:rsidP="008C7D5E">
      <w:pPr>
        <w:autoSpaceDE w:val="0"/>
        <w:autoSpaceDN w:val="0"/>
        <w:adjustRightInd w:val="0"/>
        <w:spacing w:after="0" w:line="240" w:lineRule="auto"/>
        <w:jc w:val="both"/>
        <w:outlineLvl w:val="0"/>
        <w:rPr>
          <w:rFonts w:ascii="Arial" w:hAnsi="Arial"/>
        </w:rPr>
      </w:pPr>
    </w:p>
    <w:p w:rsidR="00CF3127" w:rsidRDefault="008C7D5E" w:rsidP="008C7D5E">
      <w:pPr>
        <w:autoSpaceDE w:val="0"/>
        <w:autoSpaceDN w:val="0"/>
        <w:adjustRightInd w:val="0"/>
        <w:spacing w:after="0" w:line="240" w:lineRule="auto"/>
        <w:jc w:val="both"/>
        <w:outlineLvl w:val="0"/>
        <w:rPr>
          <w:rFonts w:ascii="Arial" w:hAnsi="Arial"/>
        </w:rPr>
      </w:pPr>
      <w:r w:rsidRPr="00455AD6">
        <w:rPr>
          <w:rFonts w:ascii="Arial" w:hAnsi="Arial"/>
        </w:rPr>
        <w:t>Pooblaščeni predstavnik izvajalca po tej pogodbi je ______________________________</w:t>
      </w:r>
      <w:r w:rsidR="00F05416">
        <w:rPr>
          <w:rFonts w:ascii="Arial" w:hAnsi="Arial"/>
        </w:rPr>
        <w:t xml:space="preserve">. </w:t>
      </w:r>
    </w:p>
    <w:p w:rsidR="008C7D5E" w:rsidRDefault="008C7D5E" w:rsidP="008C7D5E">
      <w:pPr>
        <w:autoSpaceDE w:val="0"/>
        <w:autoSpaceDN w:val="0"/>
        <w:adjustRightInd w:val="0"/>
        <w:spacing w:after="0" w:line="240" w:lineRule="auto"/>
        <w:jc w:val="both"/>
        <w:outlineLvl w:val="0"/>
        <w:rPr>
          <w:rFonts w:ascii="Arial" w:eastAsia="Times New Roman" w:hAnsi="Arial" w:cs="Arial"/>
        </w:rPr>
      </w:pPr>
    </w:p>
    <w:p w:rsidR="00CF3127" w:rsidRPr="00C40309" w:rsidRDefault="00CF3127" w:rsidP="00862FD5">
      <w:pPr>
        <w:autoSpaceDE w:val="0"/>
        <w:autoSpaceDN w:val="0"/>
        <w:adjustRightInd w:val="0"/>
        <w:spacing w:after="0" w:line="240" w:lineRule="auto"/>
        <w:jc w:val="both"/>
        <w:outlineLvl w:val="0"/>
        <w:rPr>
          <w:rFonts w:ascii="Arial" w:eastAsia="Times New Roman" w:hAnsi="Arial" w:cs="Arial"/>
        </w:rPr>
      </w:pPr>
    </w:p>
    <w:p w:rsidR="00CF3127" w:rsidRPr="00C40309" w:rsidRDefault="00CF3127" w:rsidP="00CF3127">
      <w:pPr>
        <w:autoSpaceDE w:val="0"/>
        <w:autoSpaceDN w:val="0"/>
        <w:adjustRightInd w:val="0"/>
        <w:spacing w:after="0" w:line="240" w:lineRule="auto"/>
        <w:jc w:val="center"/>
        <w:outlineLvl w:val="0"/>
        <w:rPr>
          <w:rFonts w:ascii="Arial" w:eastAsia="Times New Roman" w:hAnsi="Arial" w:cs="Arial"/>
          <w:b/>
        </w:rPr>
      </w:pPr>
      <w:r w:rsidRPr="00C40309">
        <w:rPr>
          <w:rFonts w:ascii="Arial" w:eastAsia="Times New Roman" w:hAnsi="Arial" w:cs="Arial"/>
          <w:b/>
        </w:rPr>
        <w:t>POSLOVNA SKRIVNOST</w:t>
      </w:r>
    </w:p>
    <w:p w:rsidR="00CF3127" w:rsidRPr="00CF3127" w:rsidRDefault="00CF3127" w:rsidP="00CF3127">
      <w:pPr>
        <w:autoSpaceDE w:val="0"/>
        <w:autoSpaceDN w:val="0"/>
        <w:adjustRightInd w:val="0"/>
        <w:spacing w:after="0" w:line="240" w:lineRule="auto"/>
        <w:jc w:val="center"/>
        <w:outlineLvl w:val="0"/>
        <w:rPr>
          <w:rFonts w:ascii="Arial" w:eastAsia="Times New Roman" w:hAnsi="Arial" w:cs="Arial"/>
          <w:b/>
          <w:color w:val="FF0000"/>
        </w:rPr>
      </w:pPr>
    </w:p>
    <w:p w:rsidR="00CF3127" w:rsidRPr="008C7D5E" w:rsidRDefault="00CF3127" w:rsidP="00CF3127">
      <w:pPr>
        <w:pStyle w:val="Odstavekseznama"/>
        <w:numPr>
          <w:ilvl w:val="0"/>
          <w:numId w:val="6"/>
        </w:numPr>
        <w:autoSpaceDE w:val="0"/>
        <w:autoSpaceDN w:val="0"/>
        <w:adjustRightInd w:val="0"/>
        <w:spacing w:after="0" w:line="240" w:lineRule="auto"/>
        <w:jc w:val="center"/>
        <w:outlineLvl w:val="0"/>
        <w:rPr>
          <w:rFonts w:ascii="Arial" w:eastAsia="Times New Roman" w:hAnsi="Arial" w:cs="Arial"/>
        </w:rPr>
      </w:pPr>
      <w:r w:rsidRPr="008C7D5E">
        <w:rPr>
          <w:rFonts w:ascii="Arial" w:eastAsia="Times New Roman" w:hAnsi="Arial" w:cs="Arial"/>
        </w:rPr>
        <w:t>člen</w:t>
      </w:r>
    </w:p>
    <w:p w:rsidR="00CF3127" w:rsidRPr="00CF3127" w:rsidRDefault="00CF3127" w:rsidP="00CF3127">
      <w:pPr>
        <w:autoSpaceDE w:val="0"/>
        <w:autoSpaceDN w:val="0"/>
        <w:adjustRightInd w:val="0"/>
        <w:spacing w:after="0" w:line="240" w:lineRule="auto"/>
        <w:outlineLvl w:val="0"/>
        <w:rPr>
          <w:rFonts w:ascii="Arial" w:eastAsia="Times New Roman" w:hAnsi="Arial" w:cs="Arial"/>
          <w:color w:val="FF0000"/>
        </w:rPr>
      </w:pPr>
    </w:p>
    <w:p w:rsidR="008C7D5E" w:rsidRDefault="008C7D5E" w:rsidP="008C7D5E">
      <w:pPr>
        <w:spacing w:line="264" w:lineRule="auto"/>
        <w:jc w:val="both"/>
        <w:rPr>
          <w:rFonts w:ascii="Arial" w:hAnsi="Arial" w:cs="Arial"/>
          <w:color w:val="000000"/>
        </w:rPr>
      </w:pPr>
      <w:r>
        <w:rPr>
          <w:rFonts w:ascii="Arial" w:hAnsi="Arial" w:cs="Arial"/>
          <w:color w:val="000000"/>
        </w:rPr>
        <w:t>Podatki iz te pogodbe kot tudi dokumentacija, ki se nanaša na to pogodbo in njegovo izvajanje, se štejejo za poslovno skrivnost, razen podatkov, ki se v skladu z veljavnimi predpisi štejejo za javne.</w:t>
      </w:r>
    </w:p>
    <w:p w:rsidR="008C7D5E" w:rsidRPr="00975300" w:rsidRDefault="008C7D5E" w:rsidP="008C7D5E">
      <w:pPr>
        <w:spacing w:line="264" w:lineRule="auto"/>
        <w:jc w:val="both"/>
        <w:rPr>
          <w:rFonts w:ascii="Arial" w:hAnsi="Arial" w:cs="Arial"/>
          <w:color w:val="000000"/>
        </w:rPr>
      </w:pPr>
      <w:r>
        <w:rPr>
          <w:rFonts w:ascii="Arial" w:hAnsi="Arial" w:cs="Arial"/>
          <w:color w:val="000000"/>
        </w:rPr>
        <w:t>Izvajalec se zavezuje kot poslovno skrivnost varovati vse informacije, dokumente in druge podatke v zvezi z naročnikom</w:t>
      </w:r>
      <w:r w:rsidR="002E2D56">
        <w:rPr>
          <w:rFonts w:ascii="Arial" w:hAnsi="Arial" w:cs="Arial"/>
          <w:color w:val="000000"/>
        </w:rPr>
        <w:t>,</w:t>
      </w:r>
      <w:r>
        <w:rPr>
          <w:rFonts w:ascii="Arial" w:hAnsi="Arial" w:cs="Arial"/>
          <w:color w:val="000000"/>
        </w:rPr>
        <w:t xml:space="preserve"> za katere je izvedel  pri izvrševanju te pogodbe in se zavezuje, da jih ne bo sporočil tretjim osebam ali da jih kakor koli ne bo uporabil naprej.</w:t>
      </w:r>
    </w:p>
    <w:p w:rsidR="008350FA" w:rsidRDefault="008C7D5E" w:rsidP="00517869">
      <w:pPr>
        <w:autoSpaceDE w:val="0"/>
        <w:autoSpaceDN w:val="0"/>
        <w:adjustRightInd w:val="0"/>
        <w:spacing w:after="0" w:line="240" w:lineRule="auto"/>
        <w:jc w:val="both"/>
        <w:outlineLvl w:val="0"/>
        <w:rPr>
          <w:rFonts w:ascii="Arial" w:hAnsi="Arial" w:cs="Arial"/>
          <w:color w:val="000000"/>
        </w:rPr>
      </w:pPr>
      <w:r w:rsidRPr="00975300">
        <w:rPr>
          <w:rFonts w:ascii="Arial" w:hAnsi="Arial" w:cs="Arial"/>
          <w:color w:val="000000"/>
        </w:rPr>
        <w:t>Obveznost varovanja poslovne skrivnosti se nanaša tako na čas izvrševanja te pogodbe, kot tudi za čas po tem, razen če se</w:t>
      </w:r>
      <w:r w:rsidR="00BA3E5C">
        <w:rPr>
          <w:rFonts w:ascii="Arial" w:hAnsi="Arial" w:cs="Arial"/>
          <w:color w:val="000000"/>
        </w:rPr>
        <w:t xml:space="preserve"> pogodbeni stranki ne dogovorita</w:t>
      </w:r>
      <w:r w:rsidRPr="00975300">
        <w:rPr>
          <w:rFonts w:ascii="Arial" w:hAnsi="Arial" w:cs="Arial"/>
          <w:color w:val="000000"/>
        </w:rPr>
        <w:t xml:space="preserve"> drugače.</w:t>
      </w:r>
    </w:p>
    <w:p w:rsidR="008C7D5E" w:rsidRDefault="008C7D5E" w:rsidP="00517869">
      <w:pPr>
        <w:autoSpaceDE w:val="0"/>
        <w:autoSpaceDN w:val="0"/>
        <w:adjustRightInd w:val="0"/>
        <w:spacing w:after="0" w:line="240" w:lineRule="auto"/>
        <w:jc w:val="both"/>
        <w:outlineLvl w:val="0"/>
        <w:rPr>
          <w:rFonts w:ascii="Arial" w:hAnsi="Arial" w:cs="Arial"/>
          <w:color w:val="000000"/>
        </w:rPr>
      </w:pPr>
    </w:p>
    <w:p w:rsidR="008C7D5E" w:rsidRDefault="008C7D5E" w:rsidP="00517869">
      <w:pPr>
        <w:autoSpaceDE w:val="0"/>
        <w:autoSpaceDN w:val="0"/>
        <w:adjustRightInd w:val="0"/>
        <w:spacing w:after="0" w:line="240" w:lineRule="auto"/>
        <w:jc w:val="both"/>
        <w:outlineLvl w:val="0"/>
        <w:rPr>
          <w:rFonts w:ascii="Arial" w:hAnsi="Arial" w:cs="Arial"/>
          <w:color w:val="000000"/>
        </w:rPr>
      </w:pPr>
      <w:r>
        <w:rPr>
          <w:rFonts w:ascii="Arial" w:hAnsi="Arial" w:cs="Arial"/>
          <w:color w:val="000000"/>
        </w:rPr>
        <w:t>V primeru kršitve določb o varovanju poslovne skrivnosti je izvajalec naročniku odškodninsko odgovoren za vso škodo.</w:t>
      </w:r>
    </w:p>
    <w:p w:rsidR="008C7D5E" w:rsidRPr="00975300" w:rsidRDefault="008C7D5E" w:rsidP="008C7D5E">
      <w:pPr>
        <w:pStyle w:val="Telobesedila"/>
        <w:spacing w:after="0" w:line="264" w:lineRule="auto"/>
        <w:rPr>
          <w:rFonts w:ascii="Arial" w:hAnsi="Arial" w:cs="Arial"/>
          <w:color w:val="000000"/>
          <w:sz w:val="20"/>
        </w:rPr>
      </w:pPr>
      <w:r w:rsidRPr="00975300">
        <w:rPr>
          <w:rFonts w:ascii="Arial" w:hAnsi="Arial" w:cs="Arial"/>
          <w:color w:val="000000"/>
          <w:sz w:val="20"/>
        </w:rPr>
        <w:t>.</w:t>
      </w:r>
    </w:p>
    <w:p w:rsidR="00F05416" w:rsidRDefault="00F05416" w:rsidP="00A74F74">
      <w:pPr>
        <w:autoSpaceDE w:val="0"/>
        <w:autoSpaceDN w:val="0"/>
        <w:adjustRightInd w:val="0"/>
        <w:spacing w:after="0" w:line="240" w:lineRule="auto"/>
        <w:jc w:val="center"/>
        <w:outlineLvl w:val="0"/>
        <w:rPr>
          <w:rFonts w:ascii="Arial" w:eastAsia="Times New Roman" w:hAnsi="Arial" w:cs="Arial"/>
          <w:b/>
        </w:rPr>
      </w:pPr>
    </w:p>
    <w:p w:rsidR="001C02D5" w:rsidRPr="001C02D5" w:rsidRDefault="001C02D5" w:rsidP="00A74F74">
      <w:pPr>
        <w:autoSpaceDE w:val="0"/>
        <w:autoSpaceDN w:val="0"/>
        <w:adjustRightInd w:val="0"/>
        <w:spacing w:after="0" w:line="240" w:lineRule="auto"/>
        <w:jc w:val="center"/>
        <w:outlineLvl w:val="0"/>
        <w:rPr>
          <w:rFonts w:ascii="Arial" w:eastAsia="Times New Roman" w:hAnsi="Arial" w:cs="Arial"/>
          <w:b/>
        </w:rPr>
      </w:pPr>
      <w:r w:rsidRPr="001C02D5">
        <w:rPr>
          <w:rFonts w:ascii="Arial" w:eastAsia="Times New Roman" w:hAnsi="Arial" w:cs="Arial"/>
          <w:b/>
        </w:rPr>
        <w:t>PROTIKORUPCIJSKA KLAVZULA</w:t>
      </w:r>
    </w:p>
    <w:p w:rsidR="001C02D5" w:rsidRPr="001C02D5" w:rsidRDefault="001C02D5" w:rsidP="00A74F74">
      <w:pPr>
        <w:autoSpaceDE w:val="0"/>
        <w:autoSpaceDN w:val="0"/>
        <w:adjustRightInd w:val="0"/>
        <w:spacing w:after="0" w:line="240" w:lineRule="auto"/>
        <w:ind w:left="57"/>
        <w:jc w:val="both"/>
        <w:outlineLvl w:val="0"/>
        <w:rPr>
          <w:rFonts w:ascii="Arial" w:eastAsia="Times New Roman" w:hAnsi="Arial" w:cs="Arial"/>
          <w:b/>
        </w:rPr>
      </w:pPr>
    </w:p>
    <w:p w:rsidR="001C02D5" w:rsidRPr="00517869" w:rsidRDefault="001C02D5" w:rsidP="00517869">
      <w:pPr>
        <w:pStyle w:val="Odstavekseznama"/>
        <w:numPr>
          <w:ilvl w:val="0"/>
          <w:numId w:val="6"/>
        </w:numPr>
        <w:autoSpaceDE w:val="0"/>
        <w:autoSpaceDN w:val="0"/>
        <w:adjustRightInd w:val="0"/>
        <w:spacing w:after="0" w:line="240" w:lineRule="auto"/>
        <w:jc w:val="center"/>
        <w:rPr>
          <w:rFonts w:ascii="Arial" w:eastAsia="Times New Roman" w:hAnsi="Arial" w:cs="Arial"/>
        </w:rPr>
      </w:pPr>
      <w:r w:rsidRPr="00517869">
        <w:rPr>
          <w:rFonts w:ascii="Arial" w:eastAsia="Times New Roman" w:hAnsi="Arial" w:cs="Arial"/>
        </w:rPr>
        <w:t>člen</w:t>
      </w:r>
    </w:p>
    <w:p w:rsidR="001C02D5" w:rsidRPr="001C02D5" w:rsidRDefault="001C02D5" w:rsidP="00A74F74">
      <w:pPr>
        <w:autoSpaceDE w:val="0"/>
        <w:autoSpaceDN w:val="0"/>
        <w:adjustRightInd w:val="0"/>
        <w:spacing w:after="0" w:line="240" w:lineRule="auto"/>
        <w:ind w:left="57"/>
        <w:jc w:val="both"/>
        <w:outlineLvl w:val="0"/>
        <w:rPr>
          <w:rFonts w:ascii="Arial" w:eastAsia="Times New Roman" w:hAnsi="Arial" w:cs="Arial"/>
          <w:b/>
        </w:rPr>
      </w:pPr>
    </w:p>
    <w:p w:rsidR="001C02D5" w:rsidRDefault="001C02D5" w:rsidP="00A74F74">
      <w:pPr>
        <w:spacing w:after="0" w:line="240" w:lineRule="auto"/>
        <w:ind w:left="57"/>
        <w:jc w:val="both"/>
        <w:rPr>
          <w:rFonts w:ascii="Arial" w:eastAsia="Times New Roman" w:hAnsi="Arial" w:cs="Arial"/>
        </w:rPr>
      </w:pPr>
      <w:r w:rsidRPr="001C02D5">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1C02D5" w:rsidRPr="001C02D5" w:rsidRDefault="001C02D5" w:rsidP="00A74F74">
      <w:pPr>
        <w:spacing w:after="0" w:line="240" w:lineRule="auto"/>
        <w:ind w:left="57"/>
        <w:jc w:val="both"/>
        <w:rPr>
          <w:rFonts w:ascii="Arial" w:eastAsia="Times New Roman" w:hAnsi="Arial" w:cs="Arial"/>
        </w:rPr>
      </w:pPr>
    </w:p>
    <w:p w:rsidR="00131960" w:rsidRDefault="001C02D5" w:rsidP="00131960">
      <w:pPr>
        <w:spacing w:after="0" w:line="240" w:lineRule="auto"/>
        <w:ind w:left="57"/>
        <w:jc w:val="both"/>
        <w:rPr>
          <w:rFonts w:ascii="Arial" w:eastAsia="Times New Roman" w:hAnsi="Arial" w:cs="Arial"/>
        </w:rPr>
      </w:pPr>
      <w:r w:rsidRPr="001C02D5">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w:t>
      </w:r>
      <w:r w:rsidR="00131960">
        <w:rPr>
          <w:rFonts w:ascii="Arial" w:eastAsia="Times New Roman" w:hAnsi="Arial" w:cs="Arial"/>
        </w:rPr>
        <w:t xml:space="preserve"> s predpisi Republike Slovenije.</w:t>
      </w:r>
    </w:p>
    <w:p w:rsidR="00131960" w:rsidRDefault="00131960" w:rsidP="00131960">
      <w:pPr>
        <w:spacing w:after="0" w:line="240" w:lineRule="auto"/>
        <w:ind w:left="57"/>
        <w:jc w:val="both"/>
        <w:rPr>
          <w:rFonts w:ascii="Arial" w:eastAsia="Times New Roman" w:hAnsi="Arial" w:cs="Arial"/>
        </w:rPr>
      </w:pPr>
    </w:p>
    <w:p w:rsidR="00131960" w:rsidRDefault="00131960" w:rsidP="00131960">
      <w:pPr>
        <w:spacing w:after="0" w:line="240" w:lineRule="auto"/>
        <w:ind w:left="57"/>
        <w:jc w:val="both"/>
        <w:rPr>
          <w:rFonts w:ascii="Arial" w:eastAsia="Times New Roman" w:hAnsi="Arial" w:cs="Arial"/>
        </w:rPr>
      </w:pPr>
    </w:p>
    <w:p w:rsidR="00F05416" w:rsidRDefault="00F05416" w:rsidP="00131960">
      <w:pPr>
        <w:spacing w:after="0" w:line="240" w:lineRule="auto"/>
        <w:ind w:left="57"/>
        <w:jc w:val="both"/>
        <w:rPr>
          <w:rFonts w:ascii="Arial" w:eastAsia="Times New Roman" w:hAnsi="Arial" w:cs="Arial"/>
        </w:rPr>
      </w:pPr>
    </w:p>
    <w:p w:rsidR="00F05416" w:rsidRDefault="00F05416" w:rsidP="00131960">
      <w:pPr>
        <w:spacing w:after="0" w:line="240" w:lineRule="auto"/>
        <w:ind w:left="57"/>
        <w:jc w:val="both"/>
        <w:rPr>
          <w:rFonts w:ascii="Arial" w:eastAsia="Times New Roman" w:hAnsi="Arial" w:cs="Arial"/>
        </w:rPr>
      </w:pPr>
    </w:p>
    <w:p w:rsidR="00F05416" w:rsidRDefault="00F05416" w:rsidP="00131960">
      <w:pPr>
        <w:spacing w:after="0" w:line="240" w:lineRule="auto"/>
        <w:ind w:left="57"/>
        <w:jc w:val="both"/>
        <w:rPr>
          <w:rFonts w:ascii="Arial" w:eastAsia="Times New Roman" w:hAnsi="Arial" w:cs="Arial"/>
        </w:rPr>
      </w:pPr>
    </w:p>
    <w:p w:rsidR="00F05416" w:rsidRDefault="00F05416" w:rsidP="00131960">
      <w:pPr>
        <w:spacing w:after="0" w:line="240" w:lineRule="auto"/>
        <w:ind w:left="57"/>
        <w:jc w:val="both"/>
        <w:rPr>
          <w:rFonts w:ascii="Arial" w:eastAsia="Times New Roman" w:hAnsi="Arial" w:cs="Arial"/>
        </w:rPr>
      </w:pPr>
    </w:p>
    <w:p w:rsidR="00F05416" w:rsidRDefault="00F05416" w:rsidP="00131960">
      <w:pPr>
        <w:spacing w:after="0" w:line="240" w:lineRule="auto"/>
        <w:ind w:left="57"/>
        <w:jc w:val="both"/>
        <w:rPr>
          <w:rFonts w:ascii="Arial" w:eastAsia="Times New Roman" w:hAnsi="Arial" w:cs="Arial"/>
        </w:rPr>
      </w:pPr>
    </w:p>
    <w:p w:rsidR="00131960" w:rsidRDefault="00131960" w:rsidP="00131960">
      <w:pPr>
        <w:spacing w:after="0" w:line="240" w:lineRule="auto"/>
        <w:ind w:left="57"/>
        <w:jc w:val="center"/>
        <w:rPr>
          <w:rFonts w:ascii="Arial" w:eastAsia="Times New Roman" w:hAnsi="Arial" w:cs="Arial"/>
          <w:b/>
        </w:rPr>
      </w:pPr>
      <w:r>
        <w:rPr>
          <w:rFonts w:ascii="Arial" w:eastAsia="Times New Roman" w:hAnsi="Arial" w:cs="Arial"/>
          <w:b/>
        </w:rPr>
        <w:t>REŠEVANJE SPOROV</w:t>
      </w:r>
    </w:p>
    <w:p w:rsidR="00131960" w:rsidRDefault="00131960" w:rsidP="00131960">
      <w:pPr>
        <w:spacing w:after="0" w:line="240" w:lineRule="auto"/>
        <w:jc w:val="center"/>
        <w:rPr>
          <w:rFonts w:ascii="Arial" w:eastAsia="Times New Roman" w:hAnsi="Arial" w:cs="Arial"/>
        </w:rPr>
      </w:pPr>
    </w:p>
    <w:p w:rsidR="00131960" w:rsidRDefault="00131960" w:rsidP="00131960">
      <w:pPr>
        <w:pStyle w:val="Odstavekseznama"/>
        <w:numPr>
          <w:ilvl w:val="0"/>
          <w:numId w:val="6"/>
        </w:numPr>
        <w:spacing w:after="0" w:line="240" w:lineRule="auto"/>
        <w:jc w:val="center"/>
        <w:rPr>
          <w:rFonts w:ascii="Arial" w:eastAsia="Times New Roman" w:hAnsi="Arial" w:cs="Arial"/>
        </w:rPr>
      </w:pPr>
      <w:r>
        <w:rPr>
          <w:rFonts w:ascii="Arial" w:eastAsia="Times New Roman" w:hAnsi="Arial" w:cs="Arial"/>
        </w:rPr>
        <w:t>člen</w:t>
      </w:r>
    </w:p>
    <w:p w:rsidR="00131960" w:rsidRDefault="00131960" w:rsidP="00131960">
      <w:pPr>
        <w:spacing w:after="0" w:line="240" w:lineRule="auto"/>
        <w:jc w:val="both"/>
        <w:rPr>
          <w:rFonts w:ascii="Arial" w:eastAsia="Times New Roman" w:hAnsi="Arial" w:cs="Arial"/>
        </w:rPr>
      </w:pPr>
    </w:p>
    <w:p w:rsidR="00131960" w:rsidRPr="00131960" w:rsidRDefault="00131960" w:rsidP="00131960">
      <w:pPr>
        <w:spacing w:after="0" w:line="240" w:lineRule="auto"/>
        <w:jc w:val="both"/>
        <w:rPr>
          <w:rFonts w:ascii="Arial" w:eastAsia="Times New Roman" w:hAnsi="Arial" w:cs="Arial"/>
        </w:rPr>
      </w:pPr>
      <w:r>
        <w:rPr>
          <w:rFonts w:ascii="Arial" w:eastAsia="Times New Roman" w:hAnsi="Arial" w:cs="Arial"/>
        </w:rPr>
        <w:t>Pogodbeni stranki bosta morebitne spore nastale pri izvrševanju te pogodbe reševali sporazumno, v nasprotnem primeru bo o sporu odločalo stvarno pristojno sodišče po sedežu naročnika</w:t>
      </w:r>
      <w:r w:rsidR="00A36955">
        <w:rPr>
          <w:rFonts w:ascii="Arial" w:eastAsia="Times New Roman" w:hAnsi="Arial" w:cs="Arial"/>
        </w:rPr>
        <w:t xml:space="preserve"> po pravu Republike Slovenije</w:t>
      </w:r>
      <w:r>
        <w:rPr>
          <w:rFonts w:ascii="Arial" w:eastAsia="Times New Roman" w:hAnsi="Arial" w:cs="Arial"/>
        </w:rPr>
        <w:t>.</w:t>
      </w:r>
    </w:p>
    <w:p w:rsidR="00131960" w:rsidRPr="00131960" w:rsidRDefault="00131960" w:rsidP="00131960">
      <w:pPr>
        <w:spacing w:after="0" w:line="240" w:lineRule="auto"/>
        <w:ind w:left="57"/>
        <w:jc w:val="both"/>
        <w:rPr>
          <w:rFonts w:ascii="Arial" w:eastAsia="Times New Roman" w:hAnsi="Arial" w:cs="Arial"/>
        </w:rPr>
      </w:pPr>
    </w:p>
    <w:p w:rsidR="005806A2" w:rsidRDefault="005806A2" w:rsidP="00A74F74">
      <w:pPr>
        <w:spacing w:after="0" w:line="240" w:lineRule="auto"/>
        <w:jc w:val="both"/>
        <w:rPr>
          <w:rFonts w:ascii="Arial" w:hAnsi="Arial" w:cs="Arial"/>
          <w:b/>
        </w:rPr>
      </w:pPr>
    </w:p>
    <w:p w:rsidR="005A42F9" w:rsidRPr="00B72226" w:rsidRDefault="00131960" w:rsidP="00A74F74">
      <w:pPr>
        <w:spacing w:after="0" w:line="240" w:lineRule="auto"/>
        <w:jc w:val="center"/>
        <w:rPr>
          <w:rFonts w:ascii="Arial" w:hAnsi="Arial" w:cs="Arial"/>
          <w:b/>
        </w:rPr>
      </w:pPr>
      <w:r>
        <w:rPr>
          <w:rFonts w:ascii="Arial" w:hAnsi="Arial" w:cs="Arial"/>
          <w:b/>
        </w:rPr>
        <w:t>DRUGE</w:t>
      </w:r>
      <w:r w:rsidR="005A42F9" w:rsidRPr="00B72226">
        <w:rPr>
          <w:rFonts w:ascii="Arial" w:hAnsi="Arial" w:cs="Arial"/>
          <w:b/>
        </w:rPr>
        <w:t xml:space="preserve"> DOLOČBE</w:t>
      </w:r>
    </w:p>
    <w:p w:rsidR="005A42F9" w:rsidRPr="00455AD6" w:rsidRDefault="005A42F9" w:rsidP="00A74F74">
      <w:pPr>
        <w:spacing w:after="0" w:line="240" w:lineRule="auto"/>
        <w:jc w:val="both"/>
        <w:rPr>
          <w:rFonts w:ascii="Arial" w:hAnsi="Arial" w:cs="Arial"/>
          <w:b/>
          <w:i/>
        </w:rPr>
      </w:pPr>
    </w:p>
    <w:p w:rsidR="005A42F9" w:rsidRPr="005F2A25" w:rsidRDefault="005A42F9" w:rsidP="005F2A25">
      <w:pPr>
        <w:pStyle w:val="Odstavekseznama"/>
        <w:numPr>
          <w:ilvl w:val="0"/>
          <w:numId w:val="6"/>
        </w:numPr>
        <w:spacing w:after="0" w:line="240" w:lineRule="auto"/>
        <w:jc w:val="center"/>
        <w:rPr>
          <w:rFonts w:ascii="Arial" w:hAnsi="Arial" w:cs="Arial"/>
        </w:rPr>
      </w:pPr>
      <w:r w:rsidRPr="005F2A25">
        <w:rPr>
          <w:rFonts w:ascii="Arial" w:hAnsi="Arial" w:cs="Arial"/>
        </w:rPr>
        <w:t>člen</w:t>
      </w:r>
    </w:p>
    <w:p w:rsidR="005A42F9" w:rsidRPr="00455AD6" w:rsidRDefault="005A42F9" w:rsidP="00A74F74">
      <w:pPr>
        <w:spacing w:after="0" w:line="240" w:lineRule="auto"/>
        <w:rPr>
          <w:rFonts w:ascii="Arial" w:hAnsi="Arial" w:cs="Arial"/>
        </w:rPr>
      </w:pPr>
    </w:p>
    <w:p w:rsidR="001C02D5" w:rsidRDefault="00A36955" w:rsidP="00A74F74">
      <w:pPr>
        <w:spacing w:after="0" w:line="240" w:lineRule="auto"/>
        <w:jc w:val="both"/>
        <w:rPr>
          <w:rFonts w:ascii="Arial" w:hAnsi="Arial" w:cs="Arial"/>
          <w:lang w:eastAsia="sl-SI"/>
        </w:rPr>
      </w:pPr>
      <w:r>
        <w:rPr>
          <w:rFonts w:ascii="Arial" w:hAnsi="Arial" w:cs="Arial"/>
          <w:lang w:eastAsia="sl-SI"/>
        </w:rPr>
        <w:t>Vsaka pogodbena stranka lahko kadarkoli predlaga spremembe ali dopolnitve pogodbe, ki se dogovorijo in uredijo pisno v obliki aneksov k tej pogodbi.</w:t>
      </w:r>
    </w:p>
    <w:p w:rsidR="00A36955" w:rsidRPr="00455AD6" w:rsidRDefault="00A36955" w:rsidP="00A74F74">
      <w:pPr>
        <w:spacing w:after="0" w:line="240" w:lineRule="auto"/>
        <w:jc w:val="both"/>
        <w:rPr>
          <w:rFonts w:ascii="Arial" w:hAnsi="Arial" w:cs="Arial"/>
        </w:rPr>
      </w:pPr>
    </w:p>
    <w:p w:rsidR="005A42F9" w:rsidRPr="00455AD6" w:rsidRDefault="005A42F9" w:rsidP="00A74F74">
      <w:pPr>
        <w:spacing w:after="0" w:line="240" w:lineRule="auto"/>
        <w:jc w:val="both"/>
        <w:rPr>
          <w:rFonts w:ascii="Arial" w:hAnsi="Arial" w:cs="Arial"/>
        </w:rPr>
      </w:pPr>
      <w:r w:rsidRPr="00455AD6">
        <w:rPr>
          <w:rFonts w:ascii="Arial" w:hAnsi="Arial" w:cs="Arial"/>
        </w:rPr>
        <w:t>Za pogodbena razmerja, ki niso urejena s to pogodbo, se uporabljajo določila Obligacijskega zakonika.</w:t>
      </w:r>
    </w:p>
    <w:p w:rsidR="005A42F9" w:rsidRPr="00455AD6" w:rsidRDefault="005A42F9" w:rsidP="00A74F74">
      <w:pPr>
        <w:spacing w:after="0" w:line="240" w:lineRule="auto"/>
        <w:jc w:val="both"/>
        <w:rPr>
          <w:rFonts w:ascii="Arial" w:hAnsi="Arial" w:cs="Arial"/>
        </w:rPr>
      </w:pPr>
    </w:p>
    <w:p w:rsidR="005A42F9" w:rsidRPr="005F2A25" w:rsidRDefault="005A42F9" w:rsidP="005F2A25">
      <w:pPr>
        <w:pStyle w:val="Odstavekseznama"/>
        <w:numPr>
          <w:ilvl w:val="0"/>
          <w:numId w:val="6"/>
        </w:numPr>
        <w:spacing w:after="0" w:line="240" w:lineRule="auto"/>
        <w:jc w:val="center"/>
        <w:rPr>
          <w:rFonts w:ascii="Arial" w:hAnsi="Arial" w:cs="Arial"/>
        </w:rPr>
      </w:pPr>
      <w:r w:rsidRPr="005F2A25">
        <w:rPr>
          <w:rFonts w:ascii="Arial" w:hAnsi="Arial" w:cs="Arial"/>
        </w:rPr>
        <w:t>člen</w:t>
      </w:r>
    </w:p>
    <w:p w:rsidR="005A42F9" w:rsidRPr="00455AD6" w:rsidRDefault="005A42F9" w:rsidP="00A74F74">
      <w:pPr>
        <w:spacing w:after="0" w:line="240" w:lineRule="auto"/>
        <w:rPr>
          <w:rFonts w:ascii="Arial" w:hAnsi="Arial" w:cs="Arial"/>
        </w:rPr>
      </w:pPr>
    </w:p>
    <w:p w:rsidR="005A42F9" w:rsidRDefault="00A36955" w:rsidP="00A74F74">
      <w:pPr>
        <w:spacing w:after="120" w:line="240" w:lineRule="auto"/>
        <w:jc w:val="both"/>
        <w:rPr>
          <w:rFonts w:ascii="Arial" w:hAnsi="Arial" w:cs="Arial"/>
          <w:lang w:eastAsia="sl-SI"/>
        </w:rPr>
      </w:pPr>
      <w:r>
        <w:rPr>
          <w:rFonts w:ascii="Arial" w:hAnsi="Arial" w:cs="Arial"/>
          <w:lang w:eastAsia="sl-SI"/>
        </w:rPr>
        <w:t xml:space="preserve">Pogodba stopi v veljavo z dnem podpisa zadnje od obeh pogodbenih strank in s predložitvijo </w:t>
      </w:r>
      <w:r w:rsidRPr="00D536FA">
        <w:rPr>
          <w:rFonts w:ascii="Arial" w:hAnsi="Arial" w:cs="Arial"/>
          <w:lang w:eastAsia="sl-SI"/>
        </w:rPr>
        <w:t>instrumenta finančnega zavarovanja</w:t>
      </w:r>
      <w:r w:rsidR="005A42F9" w:rsidRPr="00455AD6">
        <w:rPr>
          <w:rFonts w:ascii="Arial" w:hAnsi="Arial" w:cs="Arial"/>
          <w:lang w:eastAsia="sl-SI"/>
        </w:rPr>
        <w:t xml:space="preserve">. </w:t>
      </w:r>
    </w:p>
    <w:p w:rsidR="00A36955" w:rsidRPr="00455AD6" w:rsidRDefault="00A36955" w:rsidP="00A74F74">
      <w:pPr>
        <w:spacing w:after="120" w:line="240" w:lineRule="auto"/>
        <w:jc w:val="both"/>
        <w:rPr>
          <w:rFonts w:ascii="Arial" w:hAnsi="Arial" w:cs="Arial"/>
          <w:lang w:eastAsia="sl-SI"/>
        </w:rPr>
      </w:pPr>
      <w:r>
        <w:rPr>
          <w:rFonts w:ascii="Arial" w:hAnsi="Arial" w:cs="Arial"/>
          <w:lang w:eastAsia="sl-SI"/>
        </w:rPr>
        <w:t>Pogodbene obveznosti so zaključene takrat, ko potečejo garancijski roki in so odpravljene vse morebitne napake, ki so ugotovljene v garancijskem roku.</w:t>
      </w:r>
    </w:p>
    <w:p w:rsidR="001C02D5" w:rsidRPr="00455AD6" w:rsidRDefault="001C02D5" w:rsidP="00A74F74">
      <w:pPr>
        <w:spacing w:after="0" w:line="240" w:lineRule="auto"/>
        <w:rPr>
          <w:rFonts w:ascii="Arial" w:hAnsi="Arial" w:cs="Arial"/>
        </w:rPr>
      </w:pPr>
    </w:p>
    <w:p w:rsidR="005A42F9" w:rsidRPr="005F2A25" w:rsidRDefault="005A42F9" w:rsidP="005F2A25">
      <w:pPr>
        <w:pStyle w:val="Odstavekseznama"/>
        <w:numPr>
          <w:ilvl w:val="0"/>
          <w:numId w:val="6"/>
        </w:numPr>
        <w:spacing w:after="0" w:line="240" w:lineRule="auto"/>
        <w:jc w:val="center"/>
        <w:rPr>
          <w:rFonts w:ascii="Arial" w:hAnsi="Arial" w:cs="Arial"/>
        </w:rPr>
      </w:pPr>
      <w:r w:rsidRPr="005F2A25">
        <w:rPr>
          <w:rFonts w:ascii="Arial" w:hAnsi="Arial" w:cs="Arial"/>
        </w:rPr>
        <w:t>člen</w:t>
      </w:r>
    </w:p>
    <w:p w:rsidR="005A42F9" w:rsidRPr="00455AD6" w:rsidRDefault="005A42F9" w:rsidP="00A74F74">
      <w:pPr>
        <w:spacing w:after="0" w:line="240" w:lineRule="auto"/>
        <w:rPr>
          <w:rFonts w:ascii="Arial" w:hAnsi="Arial" w:cs="Arial"/>
        </w:rPr>
      </w:pPr>
    </w:p>
    <w:p w:rsidR="005A42F9" w:rsidRPr="00455AD6" w:rsidRDefault="005A42F9" w:rsidP="00A74F74">
      <w:pPr>
        <w:spacing w:after="0" w:line="240" w:lineRule="auto"/>
        <w:jc w:val="both"/>
        <w:rPr>
          <w:rFonts w:ascii="Arial" w:hAnsi="Arial" w:cs="Arial"/>
        </w:rPr>
      </w:pPr>
      <w:r w:rsidRPr="00455AD6">
        <w:rPr>
          <w:rFonts w:ascii="Arial" w:hAnsi="Arial" w:cs="Arial"/>
        </w:rPr>
        <w:t xml:space="preserve">Pogodba je sestavljena in podpisana v štirih </w:t>
      </w:r>
      <w:r w:rsidR="00C4119A">
        <w:rPr>
          <w:rFonts w:ascii="Arial" w:hAnsi="Arial" w:cs="Arial"/>
        </w:rPr>
        <w:t xml:space="preserve">(4) </w:t>
      </w:r>
      <w:r w:rsidRPr="00455AD6">
        <w:rPr>
          <w:rFonts w:ascii="Arial" w:hAnsi="Arial" w:cs="Arial"/>
        </w:rPr>
        <w:t>enakih izvodih, od katerih prejme vsaka od pogodbenih strank po dva</w:t>
      </w:r>
      <w:r w:rsidR="00C4119A">
        <w:rPr>
          <w:rFonts w:ascii="Arial" w:hAnsi="Arial" w:cs="Arial"/>
        </w:rPr>
        <w:t xml:space="preserve"> (2)</w:t>
      </w:r>
      <w:r w:rsidRPr="00455AD6">
        <w:rPr>
          <w:rFonts w:ascii="Arial" w:hAnsi="Arial" w:cs="Arial"/>
        </w:rPr>
        <w:t xml:space="preserve"> izvoda. </w:t>
      </w:r>
    </w:p>
    <w:p w:rsidR="005A42F9" w:rsidRDefault="005A42F9" w:rsidP="00A74F74">
      <w:pPr>
        <w:spacing w:after="0" w:line="240" w:lineRule="auto"/>
        <w:jc w:val="both"/>
        <w:rPr>
          <w:rFonts w:ascii="Arial" w:hAnsi="Arial" w:cs="Arial"/>
        </w:rPr>
      </w:pPr>
    </w:p>
    <w:p w:rsidR="005A42F9" w:rsidRPr="00455AD6" w:rsidRDefault="005A42F9" w:rsidP="00A74F74">
      <w:pPr>
        <w:spacing w:after="0" w:line="240" w:lineRule="auto"/>
        <w:jc w:val="both"/>
        <w:rPr>
          <w:rFonts w:ascii="Arial" w:hAnsi="Arial" w:cs="Arial"/>
        </w:rPr>
      </w:pPr>
      <w:r w:rsidRPr="00455AD6">
        <w:rPr>
          <w:rFonts w:ascii="Arial" w:hAnsi="Arial" w:cs="Arial"/>
        </w:rPr>
        <w:t xml:space="preserve"> </w:t>
      </w:r>
    </w:p>
    <w:p w:rsidR="00CA2DE9" w:rsidRDefault="00CA2DE9" w:rsidP="00A74F74">
      <w:pPr>
        <w:spacing w:after="0" w:line="240" w:lineRule="auto"/>
        <w:jc w:val="both"/>
        <w:rPr>
          <w:rFonts w:ascii="Arial" w:hAnsi="Arial" w:cs="Arial"/>
          <w:b/>
          <w:lang w:eastAsia="sl-SI"/>
        </w:rPr>
      </w:pPr>
    </w:p>
    <w:tbl>
      <w:tblPr>
        <w:tblW w:w="10014" w:type="dxa"/>
        <w:tblLook w:val="01E0" w:firstRow="1" w:lastRow="1" w:firstColumn="1" w:lastColumn="1" w:noHBand="0" w:noVBand="0"/>
      </w:tblPr>
      <w:tblGrid>
        <w:gridCol w:w="4454"/>
        <w:gridCol w:w="1698"/>
        <w:gridCol w:w="3862"/>
      </w:tblGrid>
      <w:tr w:rsidR="00CA2DE9" w:rsidRPr="00CA2DE9" w:rsidTr="00BD299B">
        <w:trPr>
          <w:trHeight w:val="447"/>
        </w:trPr>
        <w:tc>
          <w:tcPr>
            <w:tcW w:w="4454" w:type="dxa"/>
          </w:tcPr>
          <w:p w:rsidR="00CA2DE9" w:rsidRPr="00CA2DE9" w:rsidRDefault="00CA2DE9" w:rsidP="00A74F74">
            <w:pPr>
              <w:spacing w:after="0" w:line="240" w:lineRule="auto"/>
              <w:rPr>
                <w:rFonts w:ascii="Arial" w:hAnsi="Arial" w:cs="Arial"/>
                <w:lang w:val="en-US" w:eastAsia="sl-SI"/>
              </w:rPr>
            </w:pPr>
            <w:proofErr w:type="spellStart"/>
            <w:r w:rsidRPr="00CA2DE9">
              <w:rPr>
                <w:rFonts w:ascii="Arial" w:hAnsi="Arial" w:cs="Arial"/>
                <w:lang w:val="en-US" w:eastAsia="sl-SI"/>
              </w:rPr>
              <w:t>Šte</w:t>
            </w:r>
            <w:r>
              <w:rPr>
                <w:rFonts w:ascii="Arial" w:hAnsi="Arial" w:cs="Arial"/>
                <w:lang w:val="en-US" w:eastAsia="sl-SI"/>
              </w:rPr>
              <w:t>vilka</w:t>
            </w:r>
            <w:proofErr w:type="spellEnd"/>
            <w:r>
              <w:rPr>
                <w:rFonts w:ascii="Arial" w:hAnsi="Arial" w:cs="Arial"/>
                <w:lang w:val="en-US" w:eastAsia="sl-SI"/>
              </w:rPr>
              <w:t>:</w:t>
            </w:r>
          </w:p>
        </w:tc>
        <w:tc>
          <w:tcPr>
            <w:tcW w:w="1698" w:type="dxa"/>
          </w:tcPr>
          <w:p w:rsidR="00CA2DE9" w:rsidRPr="00CA2DE9" w:rsidRDefault="00CA2DE9" w:rsidP="00A74F74">
            <w:pPr>
              <w:spacing w:after="0" w:line="240" w:lineRule="auto"/>
              <w:rPr>
                <w:rFonts w:ascii="Arial" w:hAnsi="Arial" w:cs="Arial"/>
                <w:lang w:val="en-US" w:eastAsia="sl-SI"/>
              </w:rPr>
            </w:pPr>
          </w:p>
        </w:tc>
        <w:tc>
          <w:tcPr>
            <w:tcW w:w="3862" w:type="dxa"/>
          </w:tcPr>
          <w:p w:rsidR="00CA2DE9" w:rsidRPr="00CA2DE9" w:rsidRDefault="00CA2DE9" w:rsidP="00F05416">
            <w:pPr>
              <w:spacing w:after="0" w:line="240" w:lineRule="auto"/>
              <w:rPr>
                <w:rFonts w:ascii="Arial" w:hAnsi="Arial" w:cs="Arial"/>
                <w:lang w:val="en-US" w:eastAsia="sl-SI"/>
              </w:rPr>
            </w:pPr>
            <w:proofErr w:type="spellStart"/>
            <w:r w:rsidRPr="00CA2DE9">
              <w:rPr>
                <w:rFonts w:ascii="Arial" w:hAnsi="Arial" w:cs="Arial"/>
                <w:lang w:val="en-US" w:eastAsia="sl-SI"/>
              </w:rPr>
              <w:t>Številka</w:t>
            </w:r>
            <w:proofErr w:type="spellEnd"/>
            <w:r w:rsidRPr="00CA2DE9">
              <w:rPr>
                <w:rFonts w:ascii="Arial" w:hAnsi="Arial" w:cs="Arial"/>
                <w:lang w:val="en-US" w:eastAsia="sl-SI"/>
              </w:rPr>
              <w:t xml:space="preserve">: </w:t>
            </w:r>
          </w:p>
        </w:tc>
      </w:tr>
      <w:tr w:rsidR="00CA2DE9" w:rsidRPr="00CA2DE9" w:rsidTr="00BD299B">
        <w:tc>
          <w:tcPr>
            <w:tcW w:w="4454" w:type="dxa"/>
          </w:tcPr>
          <w:p w:rsidR="00CA2DE9" w:rsidRPr="00CA2DE9" w:rsidRDefault="00CA2DE9" w:rsidP="00A74F74">
            <w:pPr>
              <w:spacing w:after="0" w:line="240" w:lineRule="auto"/>
              <w:rPr>
                <w:rFonts w:ascii="Arial" w:hAnsi="Arial" w:cs="Arial"/>
                <w:lang w:val="en-US" w:eastAsia="sl-SI"/>
              </w:rPr>
            </w:pPr>
            <w:r w:rsidRPr="00CA2DE9">
              <w:rPr>
                <w:rFonts w:ascii="Arial" w:hAnsi="Arial" w:cs="Arial"/>
                <w:lang w:val="en-US" w:eastAsia="sl-SI"/>
              </w:rPr>
              <w:t>D</w:t>
            </w:r>
            <w:r>
              <w:rPr>
                <w:rFonts w:ascii="Arial" w:hAnsi="Arial" w:cs="Arial"/>
                <w:lang w:val="en-US" w:eastAsia="sl-SI"/>
              </w:rPr>
              <w:t>atum:</w:t>
            </w:r>
          </w:p>
          <w:p w:rsidR="00814580" w:rsidRPr="00CA2DE9" w:rsidRDefault="00814580" w:rsidP="00A74F74">
            <w:pPr>
              <w:spacing w:after="0" w:line="240" w:lineRule="auto"/>
              <w:rPr>
                <w:rFonts w:ascii="Arial" w:hAnsi="Arial" w:cs="Arial"/>
                <w:lang w:val="en-US" w:eastAsia="sl-SI"/>
              </w:rPr>
            </w:pPr>
          </w:p>
        </w:tc>
        <w:tc>
          <w:tcPr>
            <w:tcW w:w="1698" w:type="dxa"/>
          </w:tcPr>
          <w:p w:rsidR="00CA2DE9" w:rsidRPr="00CA2DE9" w:rsidRDefault="00CA2DE9" w:rsidP="00A74F74">
            <w:pPr>
              <w:spacing w:after="0" w:line="240" w:lineRule="auto"/>
              <w:rPr>
                <w:rFonts w:ascii="Arial" w:hAnsi="Arial" w:cs="Arial"/>
                <w:lang w:val="en-US" w:eastAsia="sl-SI"/>
              </w:rPr>
            </w:pPr>
          </w:p>
        </w:tc>
        <w:tc>
          <w:tcPr>
            <w:tcW w:w="3862" w:type="dxa"/>
          </w:tcPr>
          <w:p w:rsidR="00CA2DE9" w:rsidRPr="00CA2DE9" w:rsidRDefault="00CA2DE9" w:rsidP="00A74F74">
            <w:pPr>
              <w:spacing w:after="0" w:line="240" w:lineRule="auto"/>
              <w:rPr>
                <w:rFonts w:ascii="Arial" w:hAnsi="Arial" w:cs="Arial"/>
                <w:lang w:val="en-US" w:eastAsia="sl-SI"/>
              </w:rPr>
            </w:pPr>
            <w:r w:rsidRPr="00CA2DE9">
              <w:rPr>
                <w:rFonts w:ascii="Arial" w:hAnsi="Arial" w:cs="Arial"/>
                <w:lang w:val="en-US" w:eastAsia="sl-SI"/>
              </w:rPr>
              <w:t>Datum:</w:t>
            </w:r>
            <w:r>
              <w:rPr>
                <w:rFonts w:ascii="Arial" w:hAnsi="Arial" w:cs="Arial"/>
                <w:lang w:val="en-US" w:eastAsia="sl-SI"/>
              </w:rPr>
              <w:t xml:space="preserve"> </w:t>
            </w:r>
          </w:p>
          <w:p w:rsidR="00CA2DE9" w:rsidRPr="00CA2DE9" w:rsidRDefault="00CA2DE9" w:rsidP="00A74F74">
            <w:pPr>
              <w:spacing w:after="0" w:line="240" w:lineRule="auto"/>
              <w:rPr>
                <w:rFonts w:ascii="Arial" w:hAnsi="Arial" w:cs="Arial"/>
                <w:lang w:val="en-US" w:eastAsia="sl-SI"/>
              </w:rPr>
            </w:pPr>
          </w:p>
        </w:tc>
      </w:tr>
      <w:tr w:rsidR="005A42F9" w:rsidRPr="00C14CA5" w:rsidTr="00C1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54" w:type="dxa"/>
            <w:tcBorders>
              <w:top w:val="nil"/>
              <w:left w:val="nil"/>
              <w:bottom w:val="nil"/>
              <w:right w:val="nil"/>
            </w:tcBorders>
          </w:tcPr>
          <w:p w:rsidR="00F05416" w:rsidRDefault="00F05416" w:rsidP="003F7B6E">
            <w:pPr>
              <w:spacing w:after="0" w:line="240" w:lineRule="auto"/>
              <w:jc w:val="center"/>
              <w:rPr>
                <w:rFonts w:ascii="Arial" w:hAnsi="Arial" w:cs="Arial"/>
                <w:sz w:val="20"/>
                <w:szCs w:val="20"/>
                <w:lang w:val="en-US" w:eastAsia="sl-SI"/>
              </w:rPr>
            </w:pPr>
          </w:p>
          <w:p w:rsidR="00F05416" w:rsidRDefault="00F05416" w:rsidP="003F7B6E">
            <w:pPr>
              <w:spacing w:after="0" w:line="240" w:lineRule="auto"/>
              <w:jc w:val="center"/>
              <w:rPr>
                <w:rFonts w:ascii="Arial" w:hAnsi="Arial" w:cs="Arial"/>
                <w:sz w:val="20"/>
                <w:szCs w:val="20"/>
                <w:lang w:val="en-US" w:eastAsia="sl-SI"/>
              </w:rPr>
            </w:pPr>
          </w:p>
          <w:p w:rsidR="005A42F9" w:rsidRPr="00C14CA5" w:rsidRDefault="005A42F9" w:rsidP="00F05416">
            <w:pPr>
              <w:spacing w:after="0" w:line="240" w:lineRule="auto"/>
              <w:rPr>
                <w:rFonts w:ascii="Arial" w:hAnsi="Arial" w:cs="Arial"/>
                <w:sz w:val="20"/>
                <w:szCs w:val="20"/>
                <w:lang w:val="en-US" w:eastAsia="sl-SI"/>
              </w:rPr>
            </w:pPr>
            <w:r w:rsidRPr="00C14CA5">
              <w:rPr>
                <w:rFonts w:ascii="Arial" w:hAnsi="Arial" w:cs="Arial"/>
                <w:sz w:val="20"/>
                <w:szCs w:val="20"/>
                <w:lang w:val="en-US" w:eastAsia="sl-SI"/>
              </w:rPr>
              <w:t>IZVAJALEC</w:t>
            </w:r>
          </w:p>
        </w:tc>
        <w:tc>
          <w:tcPr>
            <w:tcW w:w="1698" w:type="dxa"/>
            <w:tcBorders>
              <w:top w:val="nil"/>
              <w:left w:val="nil"/>
              <w:bottom w:val="nil"/>
              <w:right w:val="nil"/>
            </w:tcBorders>
          </w:tcPr>
          <w:p w:rsidR="005A42F9" w:rsidRPr="00C14CA5" w:rsidRDefault="005A42F9" w:rsidP="00A74F74">
            <w:pPr>
              <w:spacing w:after="0" w:line="240" w:lineRule="auto"/>
              <w:jc w:val="center"/>
              <w:rPr>
                <w:rFonts w:ascii="Arial" w:hAnsi="Arial" w:cs="Arial"/>
                <w:sz w:val="20"/>
                <w:szCs w:val="20"/>
                <w:lang w:val="en-US" w:eastAsia="sl-SI"/>
              </w:rPr>
            </w:pPr>
          </w:p>
        </w:tc>
        <w:tc>
          <w:tcPr>
            <w:tcW w:w="3862" w:type="dxa"/>
            <w:tcBorders>
              <w:top w:val="nil"/>
              <w:left w:val="nil"/>
              <w:bottom w:val="nil"/>
              <w:right w:val="nil"/>
            </w:tcBorders>
          </w:tcPr>
          <w:p w:rsidR="00F05416" w:rsidRDefault="00F05416" w:rsidP="00A74F74">
            <w:pPr>
              <w:spacing w:after="0" w:line="240" w:lineRule="auto"/>
              <w:jc w:val="center"/>
              <w:rPr>
                <w:rFonts w:ascii="Arial" w:hAnsi="Arial" w:cs="Arial"/>
                <w:lang w:val="en-US" w:eastAsia="sl-SI"/>
              </w:rPr>
            </w:pPr>
          </w:p>
          <w:p w:rsidR="00F05416" w:rsidRDefault="00F05416" w:rsidP="00A74F74">
            <w:pPr>
              <w:spacing w:after="0" w:line="240" w:lineRule="auto"/>
              <w:jc w:val="center"/>
              <w:rPr>
                <w:rFonts w:ascii="Arial" w:hAnsi="Arial" w:cs="Arial"/>
                <w:lang w:val="en-US" w:eastAsia="sl-SI"/>
              </w:rPr>
            </w:pPr>
          </w:p>
          <w:p w:rsidR="005A42F9" w:rsidRPr="00CA2DE9" w:rsidRDefault="005A42F9" w:rsidP="00A74F74">
            <w:pPr>
              <w:spacing w:after="0" w:line="240" w:lineRule="auto"/>
              <w:jc w:val="center"/>
              <w:rPr>
                <w:rFonts w:ascii="Arial" w:hAnsi="Arial" w:cs="Arial"/>
                <w:lang w:val="en-US" w:eastAsia="sl-SI"/>
              </w:rPr>
            </w:pPr>
            <w:r w:rsidRPr="00CA2DE9">
              <w:rPr>
                <w:rFonts w:ascii="Arial" w:hAnsi="Arial" w:cs="Arial"/>
                <w:lang w:val="en-US" w:eastAsia="sl-SI"/>
              </w:rPr>
              <w:t>NAROČNIK</w:t>
            </w:r>
          </w:p>
        </w:tc>
      </w:tr>
      <w:tr w:rsidR="005A42F9" w:rsidRPr="00C14CA5" w:rsidTr="00C14CA5">
        <w:tc>
          <w:tcPr>
            <w:tcW w:w="4454" w:type="dxa"/>
          </w:tcPr>
          <w:p w:rsidR="00F05416" w:rsidRPr="00CA2DE9" w:rsidRDefault="00C20180" w:rsidP="00F05416">
            <w:pPr>
              <w:spacing w:after="0" w:line="240" w:lineRule="auto"/>
              <w:rPr>
                <w:rFonts w:ascii="Arial" w:hAnsi="Arial" w:cs="Arial"/>
                <w:bCs/>
                <w:lang w:val="en-US" w:eastAsia="sl-SI"/>
              </w:rPr>
            </w:pPr>
            <w:r>
              <w:rPr>
                <w:rFonts w:ascii="Arial" w:hAnsi="Arial" w:cs="Arial"/>
                <w:bCs/>
                <w:lang w:val="en-US" w:eastAsia="sl-SI"/>
              </w:rPr>
              <w:t xml:space="preserve">                      </w:t>
            </w:r>
          </w:p>
          <w:p w:rsidR="00C20180" w:rsidRPr="00CA2DE9" w:rsidRDefault="00C20180" w:rsidP="00A74F74">
            <w:pPr>
              <w:spacing w:after="0" w:line="240" w:lineRule="auto"/>
              <w:rPr>
                <w:rFonts w:ascii="Arial" w:hAnsi="Arial" w:cs="Arial"/>
                <w:bCs/>
                <w:lang w:val="en-US" w:eastAsia="sl-SI"/>
              </w:rPr>
            </w:pPr>
          </w:p>
        </w:tc>
        <w:tc>
          <w:tcPr>
            <w:tcW w:w="1698" w:type="dxa"/>
          </w:tcPr>
          <w:p w:rsidR="005A42F9" w:rsidRPr="00C14CA5" w:rsidRDefault="005A42F9" w:rsidP="00A74F74">
            <w:pPr>
              <w:spacing w:after="0" w:line="240" w:lineRule="auto"/>
              <w:rPr>
                <w:rFonts w:ascii="Arial" w:hAnsi="Arial" w:cs="Arial"/>
                <w:sz w:val="20"/>
                <w:szCs w:val="20"/>
                <w:lang w:val="en-US" w:eastAsia="sl-SI"/>
              </w:rPr>
            </w:pPr>
          </w:p>
        </w:tc>
        <w:tc>
          <w:tcPr>
            <w:tcW w:w="3862" w:type="dxa"/>
          </w:tcPr>
          <w:p w:rsidR="005A42F9" w:rsidRPr="00CA2DE9" w:rsidRDefault="005A42F9" w:rsidP="00A74F74">
            <w:pPr>
              <w:spacing w:after="0" w:line="240" w:lineRule="auto"/>
              <w:rPr>
                <w:rFonts w:ascii="Arial" w:hAnsi="Arial" w:cs="Arial"/>
                <w:lang w:val="en-US" w:eastAsia="sl-SI"/>
              </w:rPr>
            </w:pPr>
            <w:r w:rsidRPr="00CA2DE9">
              <w:rPr>
                <w:rFonts w:ascii="Arial" w:hAnsi="Arial" w:cs="Arial"/>
                <w:lang w:val="en-US" w:eastAsia="sl-SI"/>
              </w:rPr>
              <w:t xml:space="preserve">                </w:t>
            </w:r>
            <w:r w:rsidR="00CA2DE9">
              <w:rPr>
                <w:rFonts w:ascii="Arial" w:hAnsi="Arial" w:cs="Arial"/>
                <w:lang w:val="en-US" w:eastAsia="sl-SI"/>
              </w:rPr>
              <w:t xml:space="preserve"> Občina Trebnje</w:t>
            </w:r>
          </w:p>
          <w:p w:rsidR="005A42F9" w:rsidRPr="00CA2DE9" w:rsidRDefault="005A42F9" w:rsidP="00A74F74">
            <w:pPr>
              <w:spacing w:after="0" w:line="240" w:lineRule="auto"/>
              <w:rPr>
                <w:rFonts w:ascii="Arial" w:hAnsi="Arial" w:cs="Arial"/>
                <w:lang w:val="en-US" w:eastAsia="sl-SI"/>
              </w:rPr>
            </w:pPr>
          </w:p>
        </w:tc>
      </w:tr>
      <w:tr w:rsidR="005A42F9" w:rsidRPr="00C14CA5" w:rsidTr="00C14CA5">
        <w:tc>
          <w:tcPr>
            <w:tcW w:w="4454" w:type="dxa"/>
          </w:tcPr>
          <w:p w:rsidR="005A42F9" w:rsidRPr="00CA2DE9" w:rsidRDefault="005A42F9" w:rsidP="00A74F74">
            <w:pPr>
              <w:spacing w:after="0" w:line="240" w:lineRule="auto"/>
              <w:rPr>
                <w:rFonts w:ascii="Arial" w:hAnsi="Arial" w:cs="Arial"/>
                <w:lang w:val="en-US" w:eastAsia="sl-SI"/>
              </w:rPr>
            </w:pPr>
          </w:p>
        </w:tc>
        <w:tc>
          <w:tcPr>
            <w:tcW w:w="1698" w:type="dxa"/>
          </w:tcPr>
          <w:p w:rsidR="005A42F9" w:rsidRPr="00C14CA5" w:rsidRDefault="005A42F9" w:rsidP="00A74F74">
            <w:pPr>
              <w:spacing w:after="0" w:line="240" w:lineRule="auto"/>
              <w:rPr>
                <w:rFonts w:ascii="Arial" w:hAnsi="Arial" w:cs="Arial"/>
                <w:sz w:val="20"/>
                <w:szCs w:val="20"/>
                <w:lang w:val="en-US" w:eastAsia="sl-SI"/>
              </w:rPr>
            </w:pPr>
          </w:p>
        </w:tc>
        <w:tc>
          <w:tcPr>
            <w:tcW w:w="3862" w:type="dxa"/>
          </w:tcPr>
          <w:p w:rsidR="005A42F9" w:rsidRPr="00CA2DE9" w:rsidRDefault="005A42F9" w:rsidP="00A74F74">
            <w:pPr>
              <w:spacing w:after="0" w:line="240" w:lineRule="auto"/>
              <w:rPr>
                <w:rFonts w:ascii="Arial" w:hAnsi="Arial" w:cs="Arial"/>
                <w:lang w:val="en-US" w:eastAsia="sl-SI"/>
              </w:rPr>
            </w:pPr>
            <w:r w:rsidRPr="00CA2DE9">
              <w:rPr>
                <w:rFonts w:ascii="Arial" w:hAnsi="Arial" w:cs="Arial"/>
                <w:lang w:val="en-US" w:eastAsia="sl-SI"/>
              </w:rPr>
              <w:t xml:space="preserve">                  Alojzij K</w:t>
            </w:r>
            <w:r w:rsidR="00CA2DE9">
              <w:rPr>
                <w:rFonts w:ascii="Arial" w:hAnsi="Arial" w:cs="Arial"/>
                <w:lang w:val="en-US" w:eastAsia="sl-SI"/>
              </w:rPr>
              <w:t>astelic</w:t>
            </w:r>
          </w:p>
        </w:tc>
      </w:tr>
    </w:tbl>
    <w:p w:rsidR="005A42F9" w:rsidRDefault="005A42F9" w:rsidP="00A74F74">
      <w:pPr>
        <w:spacing w:line="240" w:lineRule="auto"/>
      </w:pPr>
    </w:p>
    <w:sectPr w:rsidR="005A42F9" w:rsidSect="0069416D">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08D" w:rsidRDefault="00A5508D" w:rsidP="00D542C5">
      <w:pPr>
        <w:spacing w:after="0" w:line="240" w:lineRule="auto"/>
      </w:pPr>
      <w:r>
        <w:separator/>
      </w:r>
    </w:p>
  </w:endnote>
  <w:endnote w:type="continuationSeparator" w:id="0">
    <w:p w:rsidR="00A5508D" w:rsidRDefault="00A5508D" w:rsidP="00D54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12015228"/>
      <w:docPartObj>
        <w:docPartGallery w:val="Page Numbers (Bottom of Page)"/>
        <w:docPartUnique/>
      </w:docPartObj>
    </w:sdtPr>
    <w:sdtEndPr/>
    <w:sdtContent>
      <w:sdt>
        <w:sdtPr>
          <w:rPr>
            <w:rFonts w:ascii="Arial" w:hAnsi="Arial" w:cs="Arial"/>
            <w:sz w:val="18"/>
            <w:szCs w:val="18"/>
          </w:rPr>
          <w:id w:val="177690903"/>
          <w:docPartObj>
            <w:docPartGallery w:val="Page Numbers (Top of Page)"/>
            <w:docPartUnique/>
          </w:docPartObj>
        </w:sdtPr>
        <w:sdtEndPr/>
        <w:sdtContent>
          <w:p w:rsidR="00132CDA" w:rsidRPr="00132CDA" w:rsidRDefault="00132CDA">
            <w:pPr>
              <w:pStyle w:val="Noga"/>
              <w:jc w:val="right"/>
              <w:rPr>
                <w:rFonts w:ascii="Arial" w:hAnsi="Arial" w:cs="Arial"/>
                <w:sz w:val="18"/>
                <w:szCs w:val="18"/>
              </w:rPr>
            </w:pPr>
            <w:r w:rsidRPr="00132CDA">
              <w:rPr>
                <w:rFonts w:ascii="Arial" w:hAnsi="Arial" w:cs="Arial"/>
                <w:sz w:val="18"/>
                <w:szCs w:val="18"/>
              </w:rPr>
              <w:t xml:space="preserve">Stran </w:t>
            </w:r>
            <w:r w:rsidR="00114622" w:rsidRPr="00132CDA">
              <w:rPr>
                <w:rFonts w:ascii="Arial" w:hAnsi="Arial" w:cs="Arial"/>
                <w:sz w:val="18"/>
                <w:szCs w:val="18"/>
              </w:rPr>
              <w:fldChar w:fldCharType="begin"/>
            </w:r>
            <w:r w:rsidRPr="00132CDA">
              <w:rPr>
                <w:rFonts w:ascii="Arial" w:hAnsi="Arial" w:cs="Arial"/>
                <w:sz w:val="18"/>
                <w:szCs w:val="18"/>
              </w:rPr>
              <w:instrText>PAGE</w:instrText>
            </w:r>
            <w:r w:rsidR="00114622" w:rsidRPr="00132CDA">
              <w:rPr>
                <w:rFonts w:ascii="Arial" w:hAnsi="Arial" w:cs="Arial"/>
                <w:sz w:val="18"/>
                <w:szCs w:val="18"/>
              </w:rPr>
              <w:fldChar w:fldCharType="separate"/>
            </w:r>
            <w:r w:rsidR="002766D0">
              <w:rPr>
                <w:rFonts w:ascii="Arial" w:hAnsi="Arial" w:cs="Arial"/>
                <w:noProof/>
                <w:sz w:val="18"/>
                <w:szCs w:val="18"/>
              </w:rPr>
              <w:t>8</w:t>
            </w:r>
            <w:r w:rsidR="00114622" w:rsidRPr="00132CDA">
              <w:rPr>
                <w:rFonts w:ascii="Arial" w:hAnsi="Arial" w:cs="Arial"/>
                <w:sz w:val="18"/>
                <w:szCs w:val="18"/>
              </w:rPr>
              <w:fldChar w:fldCharType="end"/>
            </w:r>
            <w:r w:rsidRPr="00132CDA">
              <w:rPr>
                <w:rFonts w:ascii="Arial" w:hAnsi="Arial" w:cs="Arial"/>
                <w:sz w:val="18"/>
                <w:szCs w:val="18"/>
              </w:rPr>
              <w:t xml:space="preserve"> od </w:t>
            </w:r>
            <w:r w:rsidR="00114622" w:rsidRPr="00132CDA">
              <w:rPr>
                <w:rFonts w:ascii="Arial" w:hAnsi="Arial" w:cs="Arial"/>
                <w:sz w:val="18"/>
                <w:szCs w:val="18"/>
              </w:rPr>
              <w:fldChar w:fldCharType="begin"/>
            </w:r>
            <w:r w:rsidRPr="00132CDA">
              <w:rPr>
                <w:rFonts w:ascii="Arial" w:hAnsi="Arial" w:cs="Arial"/>
                <w:sz w:val="18"/>
                <w:szCs w:val="18"/>
              </w:rPr>
              <w:instrText>NUMPAGES</w:instrText>
            </w:r>
            <w:r w:rsidR="00114622" w:rsidRPr="00132CDA">
              <w:rPr>
                <w:rFonts w:ascii="Arial" w:hAnsi="Arial" w:cs="Arial"/>
                <w:sz w:val="18"/>
                <w:szCs w:val="18"/>
              </w:rPr>
              <w:fldChar w:fldCharType="separate"/>
            </w:r>
            <w:r w:rsidR="002766D0">
              <w:rPr>
                <w:rFonts w:ascii="Arial" w:hAnsi="Arial" w:cs="Arial"/>
                <w:noProof/>
                <w:sz w:val="18"/>
                <w:szCs w:val="18"/>
              </w:rPr>
              <w:t>8</w:t>
            </w:r>
            <w:r w:rsidR="00114622" w:rsidRPr="00132CDA">
              <w:rPr>
                <w:rFonts w:ascii="Arial" w:hAnsi="Arial" w:cs="Arial"/>
                <w:sz w:val="18"/>
                <w:szCs w:val="18"/>
              </w:rPr>
              <w:fldChar w:fldCharType="end"/>
            </w:r>
          </w:p>
        </w:sdtContent>
      </w:sdt>
    </w:sdtContent>
  </w:sdt>
  <w:p w:rsidR="000B37AC" w:rsidRPr="00132CDA" w:rsidRDefault="000B37AC">
    <w:pPr>
      <w:pStyle w:val="Noga"/>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08D" w:rsidRDefault="00A5508D" w:rsidP="00D542C5">
      <w:pPr>
        <w:spacing w:after="0" w:line="240" w:lineRule="auto"/>
      </w:pPr>
      <w:r>
        <w:separator/>
      </w:r>
    </w:p>
  </w:footnote>
  <w:footnote w:type="continuationSeparator" w:id="0">
    <w:p w:rsidR="00A5508D" w:rsidRDefault="00A5508D" w:rsidP="00D542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6EE5"/>
    <w:multiLevelType w:val="hybridMultilevel"/>
    <w:tmpl w:val="18C21E6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FE6EBB"/>
    <w:multiLevelType w:val="hybridMultilevel"/>
    <w:tmpl w:val="BACA5A10"/>
    <w:lvl w:ilvl="0" w:tplc="44F834B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753E9A"/>
    <w:multiLevelType w:val="hybridMultilevel"/>
    <w:tmpl w:val="1AC2F40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539028B"/>
    <w:multiLevelType w:val="hybridMultilevel"/>
    <w:tmpl w:val="D5A819AA"/>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3E4A0F"/>
    <w:multiLevelType w:val="hybridMultilevel"/>
    <w:tmpl w:val="1D3CC970"/>
    <w:lvl w:ilvl="0" w:tplc="04240013">
      <w:start w:val="1"/>
      <w:numFmt w:val="upperRoman"/>
      <w:lvlText w:val="%1."/>
      <w:lvlJc w:val="right"/>
      <w:pPr>
        <w:tabs>
          <w:tab w:val="num" w:pos="360"/>
        </w:tabs>
        <w:ind w:left="360" w:hanging="360"/>
      </w:p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5" w15:restartNumberingAfterBreak="0">
    <w:nsid w:val="0B864533"/>
    <w:multiLevelType w:val="hybridMultilevel"/>
    <w:tmpl w:val="B1F6D0E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7" w15:restartNumberingAfterBreak="0">
    <w:nsid w:val="1BF53C83"/>
    <w:multiLevelType w:val="hybridMultilevel"/>
    <w:tmpl w:val="FD647854"/>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657AA6"/>
    <w:multiLevelType w:val="hybridMultilevel"/>
    <w:tmpl w:val="17FEF23E"/>
    <w:lvl w:ilvl="0" w:tplc="44F834B8">
      <w:numFmt w:val="bullet"/>
      <w:lvlText w:val="-"/>
      <w:lvlJc w:val="left"/>
      <w:pPr>
        <w:ind w:left="780" w:hanging="360"/>
      </w:pPr>
      <w:rPr>
        <w:rFonts w:ascii="Arial" w:eastAsia="Times New Roman" w:hAnsi="Arial" w:cs="Aria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9"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7CD2D13"/>
    <w:multiLevelType w:val="hybridMultilevel"/>
    <w:tmpl w:val="68B6A9DC"/>
    <w:lvl w:ilvl="0" w:tplc="8EBE905A">
      <w:start w:val="1"/>
      <w:numFmt w:val="upperRoman"/>
      <w:lvlText w:val="%1."/>
      <w:lvlJc w:val="left"/>
      <w:pPr>
        <w:tabs>
          <w:tab w:val="num" w:pos="777"/>
        </w:tabs>
        <w:ind w:left="777" w:hanging="720"/>
      </w:pPr>
      <w:rPr>
        <w:rFonts w:cs="Times New Roman" w:hint="default"/>
      </w:rPr>
    </w:lvl>
    <w:lvl w:ilvl="1" w:tplc="4F143084">
      <w:start w:val="1"/>
      <w:numFmt w:val="decimal"/>
      <w:lvlText w:val="%2."/>
      <w:lvlJc w:val="left"/>
      <w:pPr>
        <w:tabs>
          <w:tab w:val="num" w:pos="1137"/>
        </w:tabs>
        <w:ind w:left="1137" w:hanging="360"/>
      </w:pPr>
      <w:rPr>
        <w:rFonts w:cs="Times New Roman" w:hint="default"/>
      </w:rPr>
    </w:lvl>
    <w:lvl w:ilvl="2" w:tplc="0424001B" w:tentative="1">
      <w:start w:val="1"/>
      <w:numFmt w:val="lowerRoman"/>
      <w:lvlText w:val="%3."/>
      <w:lvlJc w:val="right"/>
      <w:pPr>
        <w:tabs>
          <w:tab w:val="num" w:pos="1857"/>
        </w:tabs>
        <w:ind w:left="1857" w:hanging="180"/>
      </w:pPr>
      <w:rPr>
        <w:rFonts w:cs="Times New Roman"/>
      </w:rPr>
    </w:lvl>
    <w:lvl w:ilvl="3" w:tplc="0424000F" w:tentative="1">
      <w:start w:val="1"/>
      <w:numFmt w:val="decimal"/>
      <w:lvlText w:val="%4."/>
      <w:lvlJc w:val="left"/>
      <w:pPr>
        <w:tabs>
          <w:tab w:val="num" w:pos="2577"/>
        </w:tabs>
        <w:ind w:left="2577" w:hanging="360"/>
      </w:pPr>
      <w:rPr>
        <w:rFonts w:cs="Times New Roman"/>
      </w:rPr>
    </w:lvl>
    <w:lvl w:ilvl="4" w:tplc="04240019" w:tentative="1">
      <w:start w:val="1"/>
      <w:numFmt w:val="lowerLetter"/>
      <w:lvlText w:val="%5."/>
      <w:lvlJc w:val="left"/>
      <w:pPr>
        <w:tabs>
          <w:tab w:val="num" w:pos="3297"/>
        </w:tabs>
        <w:ind w:left="3297" w:hanging="360"/>
      </w:pPr>
      <w:rPr>
        <w:rFonts w:cs="Times New Roman"/>
      </w:rPr>
    </w:lvl>
    <w:lvl w:ilvl="5" w:tplc="0424001B" w:tentative="1">
      <w:start w:val="1"/>
      <w:numFmt w:val="lowerRoman"/>
      <w:lvlText w:val="%6."/>
      <w:lvlJc w:val="right"/>
      <w:pPr>
        <w:tabs>
          <w:tab w:val="num" w:pos="4017"/>
        </w:tabs>
        <w:ind w:left="4017" w:hanging="180"/>
      </w:pPr>
      <w:rPr>
        <w:rFonts w:cs="Times New Roman"/>
      </w:rPr>
    </w:lvl>
    <w:lvl w:ilvl="6" w:tplc="0424000F" w:tentative="1">
      <w:start w:val="1"/>
      <w:numFmt w:val="decimal"/>
      <w:lvlText w:val="%7."/>
      <w:lvlJc w:val="left"/>
      <w:pPr>
        <w:tabs>
          <w:tab w:val="num" w:pos="4737"/>
        </w:tabs>
        <w:ind w:left="4737" w:hanging="360"/>
      </w:pPr>
      <w:rPr>
        <w:rFonts w:cs="Times New Roman"/>
      </w:rPr>
    </w:lvl>
    <w:lvl w:ilvl="7" w:tplc="04240019" w:tentative="1">
      <w:start w:val="1"/>
      <w:numFmt w:val="lowerLetter"/>
      <w:lvlText w:val="%8."/>
      <w:lvlJc w:val="left"/>
      <w:pPr>
        <w:tabs>
          <w:tab w:val="num" w:pos="5457"/>
        </w:tabs>
        <w:ind w:left="5457" w:hanging="360"/>
      </w:pPr>
      <w:rPr>
        <w:rFonts w:cs="Times New Roman"/>
      </w:rPr>
    </w:lvl>
    <w:lvl w:ilvl="8" w:tplc="0424001B" w:tentative="1">
      <w:start w:val="1"/>
      <w:numFmt w:val="lowerRoman"/>
      <w:lvlText w:val="%9."/>
      <w:lvlJc w:val="right"/>
      <w:pPr>
        <w:tabs>
          <w:tab w:val="num" w:pos="6177"/>
        </w:tabs>
        <w:ind w:left="6177" w:hanging="180"/>
      </w:pPr>
      <w:rPr>
        <w:rFonts w:cs="Times New Roman"/>
      </w:rPr>
    </w:lvl>
  </w:abstractNum>
  <w:abstractNum w:abstractNumId="11" w15:restartNumberingAfterBreak="0">
    <w:nsid w:val="2DA41627"/>
    <w:multiLevelType w:val="hybridMultilevel"/>
    <w:tmpl w:val="458C98E8"/>
    <w:lvl w:ilvl="0" w:tplc="194A6E6C">
      <w:start w:val="1"/>
      <w:numFmt w:val="decimal"/>
      <w:lvlText w:val="%1."/>
      <w:lvlJc w:val="left"/>
      <w:pPr>
        <w:tabs>
          <w:tab w:val="num" w:pos="720"/>
        </w:tabs>
        <w:ind w:left="720" w:hanging="360"/>
      </w:pPr>
      <w:rPr>
        <w:rFonts w:hint="default"/>
      </w:rPr>
    </w:lvl>
    <w:lvl w:ilvl="1" w:tplc="04240003">
      <w:start w:val="5220"/>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302703BE"/>
    <w:multiLevelType w:val="hybridMultilevel"/>
    <w:tmpl w:val="3CE47C02"/>
    <w:lvl w:ilvl="0" w:tplc="014E6160">
      <w:start w:val="1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10954EA"/>
    <w:multiLevelType w:val="hybridMultilevel"/>
    <w:tmpl w:val="D55A563A"/>
    <w:lvl w:ilvl="0" w:tplc="DD8E0F78">
      <w:start w:val="4"/>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6C15684"/>
    <w:multiLevelType w:val="hybridMultilevel"/>
    <w:tmpl w:val="084EE35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1715508"/>
    <w:multiLevelType w:val="hybridMultilevel"/>
    <w:tmpl w:val="72862090"/>
    <w:lvl w:ilvl="0" w:tplc="ABC2E3B4">
      <w:start w:val="1000"/>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432F1849"/>
    <w:multiLevelType w:val="hybridMultilevel"/>
    <w:tmpl w:val="02E08722"/>
    <w:lvl w:ilvl="0" w:tplc="26A61C5A">
      <w:numFmt w:val="bullet"/>
      <w:lvlText w:val="-"/>
      <w:lvlJc w:val="left"/>
      <w:pPr>
        <w:ind w:left="417" w:hanging="360"/>
      </w:pPr>
      <w:rPr>
        <w:rFonts w:ascii="Arial" w:eastAsia="Times New Roman" w:hAnsi="Arial" w:cs="Arial" w:hint="default"/>
        <w:sz w:val="23"/>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8" w15:restartNumberingAfterBreak="0">
    <w:nsid w:val="4A1255BF"/>
    <w:multiLevelType w:val="hybridMultilevel"/>
    <w:tmpl w:val="D722DCAA"/>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49C3785"/>
    <w:multiLevelType w:val="hybridMultilevel"/>
    <w:tmpl w:val="356242CE"/>
    <w:lvl w:ilvl="0" w:tplc="5456F91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7A77A07"/>
    <w:multiLevelType w:val="hybridMultilevel"/>
    <w:tmpl w:val="3D8C9BBC"/>
    <w:lvl w:ilvl="0" w:tplc="04240013">
      <w:start w:val="1"/>
      <w:numFmt w:val="upperRoman"/>
      <w:lvlText w:val="%1."/>
      <w:lvlJc w:val="righ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1" w15:restartNumberingAfterBreak="0">
    <w:nsid w:val="592C43B0"/>
    <w:multiLevelType w:val="hybridMultilevel"/>
    <w:tmpl w:val="D55A563A"/>
    <w:lvl w:ilvl="0" w:tplc="DD8E0F78">
      <w:start w:val="4"/>
      <w:numFmt w:val="decimal"/>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AD849FC"/>
    <w:multiLevelType w:val="singleLevel"/>
    <w:tmpl w:val="33A82824"/>
    <w:lvl w:ilvl="0">
      <w:start w:val="8"/>
      <w:numFmt w:val="upperRoman"/>
      <w:lvlText w:val="%1. "/>
      <w:legacy w:legacy="1" w:legacySpace="0" w:legacyIndent="283"/>
      <w:lvlJc w:val="left"/>
      <w:pPr>
        <w:ind w:left="283" w:hanging="283"/>
      </w:pPr>
      <w:rPr>
        <w:rFonts w:ascii="Helvetica" w:hAnsi="Helvetica" w:cs="Arial" w:hint="default"/>
        <w:b/>
        <w:i w:val="0"/>
        <w:sz w:val="22"/>
        <w:szCs w:val="22"/>
        <w:u w:val="none"/>
      </w:rPr>
    </w:lvl>
  </w:abstractNum>
  <w:abstractNum w:abstractNumId="23" w15:restartNumberingAfterBreak="0">
    <w:nsid w:val="63D2299A"/>
    <w:multiLevelType w:val="hybridMultilevel"/>
    <w:tmpl w:val="86D4FE8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7A31603"/>
    <w:multiLevelType w:val="hybridMultilevel"/>
    <w:tmpl w:val="9042DE04"/>
    <w:lvl w:ilvl="0" w:tplc="1C4A847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FAA6D71"/>
    <w:multiLevelType w:val="hybridMultilevel"/>
    <w:tmpl w:val="7528025A"/>
    <w:lvl w:ilvl="0" w:tplc="44F834B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1"/>
  </w:num>
  <w:num w:numId="8">
    <w:abstractNumId w:val="20"/>
  </w:num>
  <w:num w:numId="9">
    <w:abstractNumId w:val="22"/>
  </w:num>
  <w:num w:numId="10">
    <w:abstractNumId w:val="15"/>
  </w:num>
  <w:num w:numId="11">
    <w:abstractNumId w:val="12"/>
  </w:num>
  <w:num w:numId="12">
    <w:abstractNumId w:val="6"/>
  </w:num>
  <w:num w:numId="13">
    <w:abstractNumId w:val="10"/>
  </w:num>
  <w:num w:numId="14">
    <w:abstractNumId w:val="5"/>
  </w:num>
  <w:num w:numId="15">
    <w:abstractNumId w:val="24"/>
  </w:num>
  <w:num w:numId="16">
    <w:abstractNumId w:val="3"/>
  </w:num>
  <w:num w:numId="17">
    <w:abstractNumId w:val="13"/>
  </w:num>
  <w:num w:numId="18">
    <w:abstractNumId w:val="18"/>
  </w:num>
  <w:num w:numId="19">
    <w:abstractNumId w:val="23"/>
  </w:num>
  <w:num w:numId="20">
    <w:abstractNumId w:val="7"/>
  </w:num>
  <w:num w:numId="21">
    <w:abstractNumId w:val="0"/>
  </w:num>
  <w:num w:numId="22">
    <w:abstractNumId w:val="25"/>
  </w:num>
  <w:num w:numId="23">
    <w:abstractNumId w:val="11"/>
  </w:num>
  <w:num w:numId="24">
    <w:abstractNumId w:val="8"/>
  </w:num>
  <w:num w:numId="25">
    <w:abstractNumId w:val="1"/>
  </w:num>
  <w:num w:numId="26">
    <w:abstractNumId w:val="9"/>
  </w:num>
  <w:num w:numId="27">
    <w:abstractNumId w:val="19"/>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AD6"/>
    <w:rsid w:val="00017BA5"/>
    <w:rsid w:val="0004599A"/>
    <w:rsid w:val="00047009"/>
    <w:rsid w:val="00050A62"/>
    <w:rsid w:val="00054422"/>
    <w:rsid w:val="00057505"/>
    <w:rsid w:val="00087451"/>
    <w:rsid w:val="00093D81"/>
    <w:rsid w:val="00096CEE"/>
    <w:rsid w:val="000A2440"/>
    <w:rsid w:val="000B37AC"/>
    <w:rsid w:val="000B65A4"/>
    <w:rsid w:val="00114622"/>
    <w:rsid w:val="00131960"/>
    <w:rsid w:val="00132CDA"/>
    <w:rsid w:val="0017262D"/>
    <w:rsid w:val="00181605"/>
    <w:rsid w:val="00186A3D"/>
    <w:rsid w:val="001A1BDB"/>
    <w:rsid w:val="001A64D3"/>
    <w:rsid w:val="001B21E6"/>
    <w:rsid w:val="001C02D5"/>
    <w:rsid w:val="00221CBE"/>
    <w:rsid w:val="002258F3"/>
    <w:rsid w:val="00225E0C"/>
    <w:rsid w:val="002719AD"/>
    <w:rsid w:val="002766D0"/>
    <w:rsid w:val="002A22FB"/>
    <w:rsid w:val="002B2656"/>
    <w:rsid w:val="002C3AE6"/>
    <w:rsid w:val="002C77DF"/>
    <w:rsid w:val="002E2D56"/>
    <w:rsid w:val="002E565C"/>
    <w:rsid w:val="003040D7"/>
    <w:rsid w:val="00306DCE"/>
    <w:rsid w:val="00356330"/>
    <w:rsid w:val="003612F7"/>
    <w:rsid w:val="00363E9E"/>
    <w:rsid w:val="00391007"/>
    <w:rsid w:val="003B0430"/>
    <w:rsid w:val="003C08C8"/>
    <w:rsid w:val="003E4E63"/>
    <w:rsid w:val="003F33E0"/>
    <w:rsid w:val="003F7B6E"/>
    <w:rsid w:val="003F7DCB"/>
    <w:rsid w:val="00403259"/>
    <w:rsid w:val="00446514"/>
    <w:rsid w:val="004476C6"/>
    <w:rsid w:val="00455AD6"/>
    <w:rsid w:val="00492068"/>
    <w:rsid w:val="00492738"/>
    <w:rsid w:val="004D3AD0"/>
    <w:rsid w:val="004D578D"/>
    <w:rsid w:val="00515704"/>
    <w:rsid w:val="00516CCC"/>
    <w:rsid w:val="00517006"/>
    <w:rsid w:val="00517869"/>
    <w:rsid w:val="005215B6"/>
    <w:rsid w:val="0052730B"/>
    <w:rsid w:val="00550E01"/>
    <w:rsid w:val="00553592"/>
    <w:rsid w:val="00571BF1"/>
    <w:rsid w:val="00574220"/>
    <w:rsid w:val="005806A2"/>
    <w:rsid w:val="00581989"/>
    <w:rsid w:val="005834C8"/>
    <w:rsid w:val="005A42F9"/>
    <w:rsid w:val="005C437D"/>
    <w:rsid w:val="005E5D53"/>
    <w:rsid w:val="005F020E"/>
    <w:rsid w:val="005F2A25"/>
    <w:rsid w:val="006227EE"/>
    <w:rsid w:val="00652D6F"/>
    <w:rsid w:val="00667AD1"/>
    <w:rsid w:val="00671945"/>
    <w:rsid w:val="0069416D"/>
    <w:rsid w:val="006D714B"/>
    <w:rsid w:val="006E4EC1"/>
    <w:rsid w:val="00717CB7"/>
    <w:rsid w:val="007359E7"/>
    <w:rsid w:val="00754234"/>
    <w:rsid w:val="0075701B"/>
    <w:rsid w:val="007577A4"/>
    <w:rsid w:val="007836A6"/>
    <w:rsid w:val="007B3C13"/>
    <w:rsid w:val="007B7155"/>
    <w:rsid w:val="007C0474"/>
    <w:rsid w:val="007D07C8"/>
    <w:rsid w:val="007D1789"/>
    <w:rsid w:val="007F7048"/>
    <w:rsid w:val="007F7CC8"/>
    <w:rsid w:val="00814580"/>
    <w:rsid w:val="0082762A"/>
    <w:rsid w:val="00834370"/>
    <w:rsid w:val="008350FA"/>
    <w:rsid w:val="00850241"/>
    <w:rsid w:val="00862FD5"/>
    <w:rsid w:val="0087756F"/>
    <w:rsid w:val="00886BD7"/>
    <w:rsid w:val="008A22E2"/>
    <w:rsid w:val="008B799C"/>
    <w:rsid w:val="008C7D5E"/>
    <w:rsid w:val="008E128C"/>
    <w:rsid w:val="00916746"/>
    <w:rsid w:val="00943BFB"/>
    <w:rsid w:val="00956C22"/>
    <w:rsid w:val="00960798"/>
    <w:rsid w:val="0098144C"/>
    <w:rsid w:val="009845D2"/>
    <w:rsid w:val="009927AA"/>
    <w:rsid w:val="00996A74"/>
    <w:rsid w:val="00997C0B"/>
    <w:rsid w:val="009A7FA7"/>
    <w:rsid w:val="009C01BC"/>
    <w:rsid w:val="009D5018"/>
    <w:rsid w:val="009E3C5D"/>
    <w:rsid w:val="009E6015"/>
    <w:rsid w:val="00A36955"/>
    <w:rsid w:val="00A44E67"/>
    <w:rsid w:val="00A5508D"/>
    <w:rsid w:val="00A74F74"/>
    <w:rsid w:val="00A83386"/>
    <w:rsid w:val="00A90732"/>
    <w:rsid w:val="00AB0CBF"/>
    <w:rsid w:val="00AD2002"/>
    <w:rsid w:val="00AD407A"/>
    <w:rsid w:val="00AE534C"/>
    <w:rsid w:val="00AF73D0"/>
    <w:rsid w:val="00B37C72"/>
    <w:rsid w:val="00B4605E"/>
    <w:rsid w:val="00B60CF7"/>
    <w:rsid w:val="00B65831"/>
    <w:rsid w:val="00B72226"/>
    <w:rsid w:val="00B836C8"/>
    <w:rsid w:val="00B94C04"/>
    <w:rsid w:val="00B97295"/>
    <w:rsid w:val="00BA3E5C"/>
    <w:rsid w:val="00BB097F"/>
    <w:rsid w:val="00BC2C25"/>
    <w:rsid w:val="00BC3BFD"/>
    <w:rsid w:val="00BE6D6D"/>
    <w:rsid w:val="00C14CA5"/>
    <w:rsid w:val="00C20180"/>
    <w:rsid w:val="00C40309"/>
    <w:rsid w:val="00C4119A"/>
    <w:rsid w:val="00C45545"/>
    <w:rsid w:val="00C631B3"/>
    <w:rsid w:val="00CA2DE9"/>
    <w:rsid w:val="00CB00C9"/>
    <w:rsid w:val="00CB3367"/>
    <w:rsid w:val="00CE57E7"/>
    <w:rsid w:val="00CF3127"/>
    <w:rsid w:val="00D02D9B"/>
    <w:rsid w:val="00D04119"/>
    <w:rsid w:val="00D06F1E"/>
    <w:rsid w:val="00D17B42"/>
    <w:rsid w:val="00D2022E"/>
    <w:rsid w:val="00D40B59"/>
    <w:rsid w:val="00D536FA"/>
    <w:rsid w:val="00D542C5"/>
    <w:rsid w:val="00D62EBD"/>
    <w:rsid w:val="00D66C22"/>
    <w:rsid w:val="00DA242D"/>
    <w:rsid w:val="00DC53A3"/>
    <w:rsid w:val="00DC6E6E"/>
    <w:rsid w:val="00DD1145"/>
    <w:rsid w:val="00DD6A91"/>
    <w:rsid w:val="00DF4ED6"/>
    <w:rsid w:val="00E37F16"/>
    <w:rsid w:val="00E61D02"/>
    <w:rsid w:val="00E71F87"/>
    <w:rsid w:val="00E75F85"/>
    <w:rsid w:val="00EB341D"/>
    <w:rsid w:val="00EC1E5C"/>
    <w:rsid w:val="00EC6181"/>
    <w:rsid w:val="00ED7B61"/>
    <w:rsid w:val="00F05416"/>
    <w:rsid w:val="00F37171"/>
    <w:rsid w:val="00F37227"/>
    <w:rsid w:val="00F3780A"/>
    <w:rsid w:val="00F908B8"/>
    <w:rsid w:val="00FA289A"/>
    <w:rsid w:val="00FB2E8C"/>
    <w:rsid w:val="00FB5A22"/>
    <w:rsid w:val="00FC77F4"/>
    <w:rsid w:val="00FD46C8"/>
    <w:rsid w:val="00FD7000"/>
    <w:rsid w:val="00FF153F"/>
    <w:rsid w:val="00FF74B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910A99A-606B-4D3E-A6EA-15394E01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359E7"/>
    <w:pPr>
      <w:spacing w:after="200" w:line="276" w:lineRule="auto"/>
    </w:pPr>
    <w:rPr>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99"/>
    <w:rsid w:val="00455AD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D542C5"/>
    <w:pPr>
      <w:tabs>
        <w:tab w:val="center" w:pos="4536"/>
        <w:tab w:val="right" w:pos="9072"/>
      </w:tabs>
      <w:spacing w:after="0" w:line="240" w:lineRule="auto"/>
    </w:pPr>
  </w:style>
  <w:style w:type="character" w:customStyle="1" w:styleId="GlavaZnak">
    <w:name w:val="Glava Znak"/>
    <w:basedOn w:val="Privzetapisavaodstavka"/>
    <w:link w:val="Glava"/>
    <w:uiPriority w:val="99"/>
    <w:rsid w:val="00D542C5"/>
    <w:rPr>
      <w:lang w:eastAsia="en-US"/>
    </w:rPr>
  </w:style>
  <w:style w:type="paragraph" w:styleId="Noga">
    <w:name w:val="footer"/>
    <w:basedOn w:val="Navaden"/>
    <w:link w:val="NogaZnak"/>
    <w:uiPriority w:val="99"/>
    <w:unhideWhenUsed/>
    <w:rsid w:val="00D542C5"/>
    <w:pPr>
      <w:tabs>
        <w:tab w:val="center" w:pos="4536"/>
        <w:tab w:val="right" w:pos="9072"/>
      </w:tabs>
      <w:spacing w:after="0" w:line="240" w:lineRule="auto"/>
    </w:pPr>
  </w:style>
  <w:style w:type="character" w:customStyle="1" w:styleId="NogaZnak">
    <w:name w:val="Noga Znak"/>
    <w:basedOn w:val="Privzetapisavaodstavka"/>
    <w:link w:val="Noga"/>
    <w:uiPriority w:val="99"/>
    <w:rsid w:val="00D542C5"/>
    <w:rPr>
      <w:lang w:eastAsia="en-US"/>
    </w:rPr>
  </w:style>
  <w:style w:type="paragraph" w:styleId="Besedilooblaka">
    <w:name w:val="Balloon Text"/>
    <w:basedOn w:val="Navaden"/>
    <w:link w:val="BesedilooblakaZnak"/>
    <w:uiPriority w:val="99"/>
    <w:semiHidden/>
    <w:unhideWhenUsed/>
    <w:rsid w:val="007836A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836A6"/>
    <w:rPr>
      <w:rFonts w:ascii="Segoe UI" w:hAnsi="Segoe UI" w:cs="Segoe UI"/>
      <w:sz w:val="18"/>
      <w:szCs w:val="18"/>
      <w:lang w:eastAsia="en-US"/>
    </w:rPr>
  </w:style>
  <w:style w:type="paragraph" w:styleId="Telobesedila3">
    <w:name w:val="Body Text 3"/>
    <w:basedOn w:val="Navaden"/>
    <w:link w:val="Telobesedila3Znak"/>
    <w:semiHidden/>
    <w:rsid w:val="00BC2C25"/>
    <w:pPr>
      <w:spacing w:after="0" w:line="240" w:lineRule="auto"/>
    </w:pPr>
    <w:rPr>
      <w:rFonts w:ascii="Times New Roman" w:eastAsia="Times New Roman" w:hAnsi="Times New Roman"/>
      <w:sz w:val="24"/>
      <w:szCs w:val="20"/>
      <w:lang w:eastAsia="sl-SI"/>
    </w:rPr>
  </w:style>
  <w:style w:type="character" w:customStyle="1" w:styleId="Telobesedila3Znak">
    <w:name w:val="Telo besedila 3 Znak"/>
    <w:basedOn w:val="Privzetapisavaodstavka"/>
    <w:link w:val="Telobesedila3"/>
    <w:semiHidden/>
    <w:rsid w:val="00BC2C25"/>
    <w:rPr>
      <w:rFonts w:ascii="Times New Roman" w:eastAsia="Times New Roman" w:hAnsi="Times New Roman"/>
      <w:sz w:val="24"/>
      <w:szCs w:val="20"/>
    </w:rPr>
  </w:style>
  <w:style w:type="paragraph" w:styleId="Brezrazmikov">
    <w:name w:val="No Spacing"/>
    <w:uiPriority w:val="1"/>
    <w:qFormat/>
    <w:rsid w:val="00050A62"/>
    <w:rPr>
      <w:lang w:eastAsia="en-US"/>
    </w:rPr>
  </w:style>
  <w:style w:type="paragraph" w:styleId="Odstavekseznama">
    <w:name w:val="List Paragraph"/>
    <w:basedOn w:val="Navaden"/>
    <w:uiPriority w:val="34"/>
    <w:qFormat/>
    <w:rsid w:val="00050A62"/>
    <w:pPr>
      <w:ind w:left="720"/>
      <w:contextualSpacing/>
    </w:pPr>
  </w:style>
  <w:style w:type="paragraph" w:styleId="Telobesedila-zamik">
    <w:name w:val="Body Text Indent"/>
    <w:basedOn w:val="Navaden"/>
    <w:link w:val="Telobesedila-zamikZnak"/>
    <w:uiPriority w:val="99"/>
    <w:semiHidden/>
    <w:unhideWhenUsed/>
    <w:rsid w:val="00DD1145"/>
    <w:pPr>
      <w:spacing w:after="120"/>
      <w:ind w:left="283"/>
    </w:pPr>
  </w:style>
  <w:style w:type="character" w:customStyle="1" w:styleId="Telobesedila-zamikZnak">
    <w:name w:val="Telo besedila - zamik Znak"/>
    <w:basedOn w:val="Privzetapisavaodstavka"/>
    <w:link w:val="Telobesedila-zamik"/>
    <w:uiPriority w:val="99"/>
    <w:semiHidden/>
    <w:rsid w:val="00DD1145"/>
    <w:rPr>
      <w:lang w:eastAsia="en-US"/>
    </w:rPr>
  </w:style>
  <w:style w:type="paragraph" w:customStyle="1" w:styleId="Default">
    <w:name w:val="Default"/>
    <w:rsid w:val="00F37171"/>
    <w:pPr>
      <w:autoSpaceDE w:val="0"/>
      <w:autoSpaceDN w:val="0"/>
      <w:adjustRightInd w:val="0"/>
    </w:pPr>
    <w:rPr>
      <w:rFonts w:ascii="Verdana" w:eastAsia="Times New Roman" w:hAnsi="Verdana" w:cs="Verdana"/>
      <w:color w:val="000000"/>
      <w:sz w:val="24"/>
      <w:szCs w:val="24"/>
    </w:rPr>
  </w:style>
  <w:style w:type="paragraph" w:styleId="Telobesedila">
    <w:name w:val="Body Text"/>
    <w:basedOn w:val="Navaden"/>
    <w:link w:val="TelobesedilaZnak"/>
    <w:uiPriority w:val="99"/>
    <w:semiHidden/>
    <w:unhideWhenUsed/>
    <w:rsid w:val="008C7D5E"/>
    <w:pPr>
      <w:spacing w:after="120"/>
    </w:pPr>
  </w:style>
  <w:style w:type="character" w:customStyle="1" w:styleId="TelobesedilaZnak">
    <w:name w:val="Telo besedila Znak"/>
    <w:basedOn w:val="Privzetapisavaodstavka"/>
    <w:link w:val="Telobesedila"/>
    <w:uiPriority w:val="99"/>
    <w:semiHidden/>
    <w:rsid w:val="008C7D5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F5339-834E-447F-A642-BBD6E86E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2684</Words>
  <Characters>15299</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Občina Trebnje, Goliev trg 5, 8210 Trebnje, ki jo zastopa župan Alojzij KASTELIC,</vt:lpstr>
    </vt:vector>
  </TitlesOfParts>
  <Company/>
  <LinksUpToDate>false</LinksUpToDate>
  <CharactersWithSpaces>17948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Trebnje, Goliev trg 5, 8210 Trebnje, ki jo zastopa župan Alojzij KASTELIC,</dc:title>
  <dc:creator>Janja Fink</dc:creator>
  <cp:lastModifiedBy>Darinka Trdina</cp:lastModifiedBy>
  <cp:revision>4</cp:revision>
  <cp:lastPrinted>2016-09-06T11:19:00Z</cp:lastPrinted>
  <dcterms:created xsi:type="dcterms:W3CDTF">2016-09-06T11:18:00Z</dcterms:created>
  <dcterms:modified xsi:type="dcterms:W3CDTF">2016-09-06T11:19:00Z</dcterms:modified>
</cp:coreProperties>
</file>