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AC74C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16EC7725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08A37354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018C096E" w14:textId="77777777" w:rsidR="002D1630" w:rsidRPr="00822BC1" w:rsidRDefault="002D1630" w:rsidP="002D1630">
      <w:pPr>
        <w:pStyle w:val="Telobesedila"/>
        <w:rPr>
          <w:rFonts w:asciiTheme="minorHAnsi" w:hAnsiTheme="minorHAnsi" w:cstheme="minorHAnsi"/>
          <w:sz w:val="23"/>
          <w:szCs w:val="23"/>
        </w:rPr>
      </w:pPr>
    </w:p>
    <w:p w14:paraId="74525F01" w14:textId="77777777" w:rsidR="002D1630" w:rsidRPr="00F11FD7" w:rsidRDefault="002D1630" w:rsidP="002D1630">
      <w:pPr>
        <w:jc w:val="center"/>
        <w:rPr>
          <w:rFonts w:ascii="Lucida Fax" w:hAnsi="Lucida Fax" w:cstheme="minorHAnsi"/>
          <w:color w:val="7F7F7F" w:themeColor="text1" w:themeTint="80"/>
          <w:sz w:val="22"/>
          <w:szCs w:val="22"/>
        </w:rPr>
      </w:pPr>
      <w:r w:rsidRPr="00F11FD7">
        <w:rPr>
          <w:rFonts w:ascii="Lucida Fax" w:hAnsi="Lucida Fax" w:cstheme="minorHAnsi"/>
          <w:color w:val="7F7F7F" w:themeColor="text1" w:themeTint="80"/>
          <w:sz w:val="22"/>
          <w:szCs w:val="22"/>
        </w:rPr>
        <w:t>Vzorec pogodbe</w:t>
      </w:r>
      <w:bookmarkStart w:id="0" w:name="_GoBack"/>
      <w:bookmarkEnd w:id="0"/>
    </w:p>
    <w:p w14:paraId="1713A35A" w14:textId="77777777" w:rsidR="002D1630" w:rsidRPr="00822BC1" w:rsidRDefault="002D1630" w:rsidP="002D1630">
      <w:pPr>
        <w:rPr>
          <w:rFonts w:cstheme="minorHAnsi"/>
          <w:sz w:val="23"/>
          <w:szCs w:val="23"/>
        </w:rPr>
      </w:pPr>
    </w:p>
    <w:p w14:paraId="676E679E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b/>
          <w:sz w:val="22"/>
          <w:szCs w:val="22"/>
        </w:rPr>
        <w:t>Občina Sodražica</w:t>
      </w:r>
      <w:r w:rsidRPr="00822BC1">
        <w:rPr>
          <w:rFonts w:cstheme="minorHAnsi"/>
          <w:sz w:val="22"/>
          <w:szCs w:val="22"/>
        </w:rPr>
        <w:t>, Trg 25. maja 3, 1317 Sodražica, ki jo zastopa župan mag. Blaž Milavec, matična št.: 1358154, ID za DDV: SI97149667, v nadaljevanju Občina,</w:t>
      </w:r>
    </w:p>
    <w:p w14:paraId="118A13E2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792985C3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in</w:t>
      </w:r>
    </w:p>
    <w:p w14:paraId="48FD80AD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403E49F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b/>
          <w:sz w:val="22"/>
          <w:szCs w:val="22"/>
        </w:rPr>
        <w:t xml:space="preserve">Ime in priimek__________________________, </w:t>
      </w:r>
      <w:r w:rsidRPr="00822BC1">
        <w:rPr>
          <w:rFonts w:cstheme="minorHAnsi"/>
          <w:sz w:val="22"/>
          <w:szCs w:val="22"/>
        </w:rPr>
        <w:t>naslov</w:t>
      </w:r>
      <w:r w:rsidRPr="00822BC1">
        <w:rPr>
          <w:rFonts w:cstheme="minorHAnsi"/>
          <w:b/>
          <w:sz w:val="22"/>
          <w:szCs w:val="22"/>
        </w:rPr>
        <w:t>______________________________,</w:t>
      </w:r>
      <w:r w:rsidRPr="00822BC1">
        <w:rPr>
          <w:rFonts w:cstheme="minorHAnsi"/>
          <w:sz w:val="22"/>
          <w:szCs w:val="22"/>
        </w:rPr>
        <w:t xml:space="preserve"> davčna št. ___________________, v nadaljevanju upravičenec</w:t>
      </w:r>
    </w:p>
    <w:p w14:paraId="30A919EC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62543040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52CBE5F5" w14:textId="77777777" w:rsidR="002D1630" w:rsidRPr="00822BC1" w:rsidRDefault="002D1630" w:rsidP="002D1630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822BC1">
        <w:rPr>
          <w:rFonts w:cstheme="minorHAnsi"/>
          <w:b/>
          <w:sz w:val="22"/>
          <w:szCs w:val="22"/>
        </w:rPr>
        <w:t xml:space="preserve">POGODBO </w:t>
      </w:r>
    </w:p>
    <w:p w14:paraId="7341D89E" w14:textId="77777777" w:rsidR="002D1630" w:rsidRPr="00822BC1" w:rsidRDefault="002D1630" w:rsidP="002D1630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822BC1">
        <w:rPr>
          <w:rFonts w:cstheme="minorHAnsi"/>
          <w:b/>
          <w:sz w:val="22"/>
          <w:szCs w:val="22"/>
          <w:shd w:val="clear" w:color="auto" w:fill="FFFFFF"/>
        </w:rPr>
        <w:t>o dodelitvi podpore mladim in mladim družinam za prvo reševanje stanovanjskega vprašanja v Občini Sodražica v letu ______</w:t>
      </w:r>
    </w:p>
    <w:p w14:paraId="402025D3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2C57F661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4593C23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Pogodbeni stranki uvodoma ugotavljata:</w:t>
      </w:r>
    </w:p>
    <w:p w14:paraId="508E0BFF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je predmet pogodbe dodelitev podpore iz naslova podpore mladim in mladim družinam za prvo reševanje stanovanjskega vprašanja v Občini Sodražica, ki se dodeljuje skladno s Pravilnikom o podpori mladim in mladim družinam pri reševanju stanovanjskega vprašanja v Občini Sodražica (Ur. l. RS št. 105/21);</w:t>
      </w:r>
    </w:p>
    <w:p w14:paraId="746F1DEF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 je Občina objavila javni razpis za dodelitev podpore mladim in mladim družinam za prvo reševanje stanovanjskega vprašanja v Občini Sodražica </w:t>
      </w:r>
      <w:r w:rsidRPr="00822BC1">
        <w:rPr>
          <w:rFonts w:asciiTheme="minorHAnsi" w:hAnsiTheme="minorHAnsi" w:cstheme="minorHAnsi"/>
          <w:sz w:val="22"/>
          <w:szCs w:val="22"/>
        </w:rPr>
        <w:t>v letih 2021 in 2022, na katerega je upravičenec podal vlogo;</w:t>
      </w:r>
    </w:p>
    <w:p w14:paraId="65DC5408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  <w:shd w:val="clear" w:color="auto" w:fill="FFFFFF"/>
        </w:rPr>
        <w:t>da je bila upravičencu izdana odločba št. _________, z dne ________________, s katero mu je bila odobrena enkratna denarna pomoč za prvo reševanje stanovanjskega vprašanja v višini _____________ EUR, in sicer za namen _________________________________*.</w:t>
      </w:r>
    </w:p>
    <w:p w14:paraId="50909AA3" w14:textId="77777777" w:rsidR="002D1630" w:rsidRPr="00822BC1" w:rsidRDefault="002D1630" w:rsidP="002D1630">
      <w:pPr>
        <w:ind w:left="36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6892FFD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  <w:shd w:val="clear" w:color="auto" w:fill="FFFFFF"/>
        </w:rPr>
        <w:t>*Namen je naveden v Obrazcu 1 - Vloga, točka II.</w:t>
      </w:r>
    </w:p>
    <w:p w14:paraId="6802CF67" w14:textId="77777777" w:rsidR="002D1630" w:rsidRPr="00822BC1" w:rsidRDefault="002D1630" w:rsidP="002D1630">
      <w:pPr>
        <w:pStyle w:val="Odstavekseznama"/>
        <w:jc w:val="both"/>
        <w:rPr>
          <w:rFonts w:asciiTheme="minorHAnsi" w:hAnsiTheme="minorHAnsi" w:cstheme="minorHAnsi"/>
          <w:sz w:val="22"/>
          <w:szCs w:val="22"/>
        </w:rPr>
      </w:pPr>
    </w:p>
    <w:p w14:paraId="4EDBA218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5AE66056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Upravičenec se zavezuje, da bo podporo koristil v skladu z namenom, podanim v vlogi na javni razpis.</w:t>
      </w:r>
    </w:p>
    <w:p w14:paraId="530AB97A" w14:textId="77777777" w:rsidR="002D1630" w:rsidRPr="00822BC1" w:rsidRDefault="002D1630" w:rsidP="002D1630">
      <w:pPr>
        <w:rPr>
          <w:rFonts w:cstheme="minorHAnsi"/>
          <w:sz w:val="22"/>
          <w:szCs w:val="22"/>
        </w:rPr>
      </w:pPr>
    </w:p>
    <w:p w14:paraId="5D7A6F49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Občina bo nakazala odobreno podporo v višini _________ EUR na račun upravičenca, št._____________________________________________, odprtem pri banki:______________ .</w:t>
      </w:r>
    </w:p>
    <w:p w14:paraId="3D0C27ED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166471DD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2670D8B2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5235DAF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*Upravičenec se obvezuje:</w:t>
      </w:r>
    </w:p>
    <w:p w14:paraId="771EE9D5" w14:textId="38F966A6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 xml:space="preserve">da nepremičnine, ki je predmet podpore, ne bo odtujil najmanj </w:t>
      </w:r>
      <w:r w:rsidR="0026227F">
        <w:rPr>
          <w:rFonts w:asciiTheme="minorHAnsi" w:hAnsiTheme="minorHAnsi" w:cstheme="minorHAnsi"/>
          <w:sz w:val="22"/>
          <w:szCs w:val="22"/>
        </w:rPr>
        <w:t>treh</w:t>
      </w:r>
      <w:r w:rsidRPr="00822BC1">
        <w:rPr>
          <w:rFonts w:asciiTheme="minorHAnsi" w:hAnsiTheme="minorHAnsi" w:cstheme="minorHAnsi"/>
          <w:sz w:val="22"/>
          <w:szCs w:val="22"/>
        </w:rPr>
        <w:t xml:space="preserve"> let po pridobitvi uporabnega dovoljenja.</w:t>
      </w:r>
    </w:p>
    <w:p w14:paraId="77FD8CFB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 v roku petih let od prejema podpore prijavil stalno prebivališče na naslovu, kjer nepremičnina leži oz.</w:t>
      </w:r>
    </w:p>
    <w:p w14:paraId="55167C15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bodo, v kolikor je upravičenec mlada družina, v roku petih let od prejema podpore vsi člani družine prijavili stalno prebivališče na naslovu, kjer nepremičnina leži.</w:t>
      </w:r>
    </w:p>
    <w:p w14:paraId="5AA3180E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</w:rPr>
        <w:t>*v primeru gradnje</w:t>
      </w:r>
    </w:p>
    <w:p w14:paraId="3DDEB68A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240DA3BA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ALI</w:t>
      </w:r>
    </w:p>
    <w:p w14:paraId="3A4ED702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7D9B49A8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**Upravičenec se obvezuje:</w:t>
      </w:r>
    </w:p>
    <w:p w14:paraId="49659B61" w14:textId="7E0F2B4A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 xml:space="preserve">da nepremičnine, ki je predmet podpore, ne bo odtujil najmanj 3 let po </w:t>
      </w:r>
      <w:r w:rsidR="0026227F">
        <w:rPr>
          <w:rFonts w:asciiTheme="minorHAnsi" w:hAnsiTheme="minorHAnsi" w:cstheme="minorHAnsi"/>
          <w:sz w:val="22"/>
          <w:szCs w:val="22"/>
        </w:rPr>
        <w:t>prejemu podpore</w:t>
      </w:r>
      <w:r w:rsidRPr="00822BC1">
        <w:rPr>
          <w:rFonts w:asciiTheme="minorHAnsi" w:hAnsiTheme="minorHAnsi" w:cstheme="minorHAnsi"/>
          <w:sz w:val="22"/>
          <w:szCs w:val="22"/>
        </w:rPr>
        <w:t>.</w:t>
      </w:r>
    </w:p>
    <w:p w14:paraId="5A06C110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 v roku šestih mesecev od prejema podpore prijavil stalno prebivališče na naslovu, kjer nepremičnina leži oz.</w:t>
      </w:r>
    </w:p>
    <w:p w14:paraId="50296112" w14:textId="77777777" w:rsidR="002D1630" w:rsidRPr="00822BC1" w:rsidRDefault="002D1630" w:rsidP="002D1630">
      <w:pPr>
        <w:pStyle w:val="Odstavekseznama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bodo, v kolikor je upravičenec mlada družina, v roku šestih mesecev od prejema podpore vsi člani družine prijavili stalno prebivališče na naslovu, kjer nepremičnina leži.</w:t>
      </w:r>
    </w:p>
    <w:p w14:paraId="5E7DDCB5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</w:rPr>
        <w:t>** v primeru nakupa</w:t>
      </w:r>
    </w:p>
    <w:p w14:paraId="1D88FE8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2B99FED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ALI</w:t>
      </w:r>
    </w:p>
    <w:p w14:paraId="4DD1C6CF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03C4CB18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***Upravičenec se obvezuje:</w:t>
      </w:r>
    </w:p>
    <w:p w14:paraId="2FB00DAB" w14:textId="77777777" w:rsidR="002D1630" w:rsidRPr="00822BC1" w:rsidRDefault="002D1630" w:rsidP="002D1630">
      <w:pPr>
        <w:pStyle w:val="Odstavekseznama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 v roku šestih mesecev od prejema podpore prijavil stalno prebivališče na naslovu, kjer nepremičnina leži oz.</w:t>
      </w:r>
    </w:p>
    <w:p w14:paraId="10092A92" w14:textId="77777777" w:rsidR="002D1630" w:rsidRPr="00822BC1" w:rsidRDefault="002D1630" w:rsidP="002D1630">
      <w:pPr>
        <w:pStyle w:val="Odstavekseznama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da bodo, v kolikor je upravičenec mlada družina, v roku šestih mesecev od prejema podpore vsi člani družine prijavili stalno prebivališče na naslovu, kjer nepremičnina leži.</w:t>
      </w:r>
    </w:p>
    <w:p w14:paraId="4AB2E786" w14:textId="77777777" w:rsidR="002D1630" w:rsidRPr="00822BC1" w:rsidRDefault="002D1630" w:rsidP="002D1630">
      <w:pPr>
        <w:jc w:val="both"/>
        <w:rPr>
          <w:rFonts w:cstheme="minorHAnsi"/>
          <w:i/>
          <w:color w:val="5B9BD5" w:themeColor="accent5"/>
          <w:sz w:val="22"/>
          <w:szCs w:val="22"/>
        </w:rPr>
      </w:pPr>
      <w:r w:rsidRPr="00822BC1">
        <w:rPr>
          <w:rFonts w:cstheme="minorHAnsi"/>
          <w:i/>
          <w:color w:val="5B9BD5" w:themeColor="accent5"/>
          <w:sz w:val="22"/>
          <w:szCs w:val="22"/>
        </w:rPr>
        <w:t>*** v primeru najema</w:t>
      </w:r>
    </w:p>
    <w:p w14:paraId="4C68DA4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6D8A53B1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6EB9AA34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 xml:space="preserve">Sredstva iz drugega odstavka 2. člena te pogodbe bodo nakazana iz proračunske postavke: </w:t>
      </w:r>
      <w:r w:rsidRPr="00822BC1">
        <w:rPr>
          <w:rFonts w:eastAsia="Times New Roman" w:cstheme="minorHAnsi"/>
          <w:sz w:val="22"/>
          <w:szCs w:val="22"/>
          <w:lang w:eastAsia="sl-SI"/>
        </w:rPr>
        <w:t xml:space="preserve">20026 </w:t>
      </w:r>
      <w:r w:rsidRPr="00822BC1">
        <w:rPr>
          <w:rFonts w:eastAsia="Times New Roman" w:cstheme="minorHAnsi"/>
          <w:i/>
          <w:sz w:val="22"/>
          <w:szCs w:val="22"/>
          <w:lang w:eastAsia="sl-SI"/>
        </w:rPr>
        <w:t>Sofinanciranje nakupa in ureditve prvega stanovanja za mlade in mlade družine,</w:t>
      </w:r>
      <w:r w:rsidRPr="00822BC1">
        <w:rPr>
          <w:rFonts w:cstheme="minorHAnsi"/>
          <w:sz w:val="22"/>
          <w:szCs w:val="22"/>
        </w:rPr>
        <w:t xml:space="preserve"> v roku 30 dni po pravnomočnosti odločbe, s katero je bila podpora dodeljena, pod pogojem, da je pogodba na strani upravičenca podpisana. </w:t>
      </w:r>
    </w:p>
    <w:p w14:paraId="63C3854C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5EDDB0EA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79D8E7F5" w14:textId="77777777" w:rsidR="002D1630" w:rsidRPr="00822BC1" w:rsidRDefault="002D1630" w:rsidP="002D1630">
      <w:pPr>
        <w:numPr>
          <w:ilvl w:val="0"/>
          <w:numId w:val="2"/>
        </w:num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člen</w:t>
      </w:r>
    </w:p>
    <w:p w14:paraId="114791E0" w14:textId="77777777" w:rsidR="002D1630" w:rsidRPr="00822BC1" w:rsidRDefault="002D1630" w:rsidP="002D163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Občinska uprava ima pravico kadar koli po podpisu pogodbe v uradnih evidencah, z ogledi, preverjanjem dokumentacije ali na drug način preveriti izpolnjevanje pogojev ter skladnost dokumentacije z določbami pravilnika in veljavnimi predpisi, ki so osnova za dodelitev podpore, ki je predmet te pogodbe.</w:t>
      </w:r>
    </w:p>
    <w:p w14:paraId="01B3F933" w14:textId="77777777" w:rsidR="002D1630" w:rsidRPr="00822BC1" w:rsidRDefault="002D1630" w:rsidP="002D1630">
      <w:pPr>
        <w:overflowPunct w:val="0"/>
        <w:autoSpaceDE w:val="0"/>
        <w:autoSpaceDN w:val="0"/>
        <w:adjustRightInd w:val="0"/>
        <w:contextualSpacing/>
        <w:textAlignment w:val="baseline"/>
        <w:rPr>
          <w:rFonts w:cstheme="minorHAnsi"/>
          <w:sz w:val="22"/>
          <w:szCs w:val="22"/>
        </w:rPr>
      </w:pPr>
    </w:p>
    <w:p w14:paraId="706BBD31" w14:textId="77777777" w:rsidR="002D1630" w:rsidRPr="00822BC1" w:rsidRDefault="002D1630" w:rsidP="002D1630">
      <w:pPr>
        <w:overflowPunct w:val="0"/>
        <w:autoSpaceDE w:val="0"/>
        <w:autoSpaceDN w:val="0"/>
        <w:adjustRightInd w:val="0"/>
        <w:contextualSpacing/>
        <w:textAlignment w:val="baseline"/>
        <w:rPr>
          <w:rFonts w:cstheme="minorHAnsi"/>
          <w:sz w:val="22"/>
          <w:szCs w:val="22"/>
        </w:rPr>
      </w:pPr>
    </w:p>
    <w:p w14:paraId="7045EC53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45880FBB" w14:textId="77777777" w:rsidR="002D1630" w:rsidRPr="00822BC1" w:rsidRDefault="002D1630" w:rsidP="002D1630">
      <w:pPr>
        <w:numPr>
          <w:ilvl w:val="12"/>
          <w:numId w:val="0"/>
        </w:num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Upravičenec je dolžan vrniti prejeta sredstva, skupaj z zakonitimi zamudnimi obrestmi, ki začnejo teči z dnem nakazila, in sicer če se ugotovi, da:</w:t>
      </w:r>
    </w:p>
    <w:p w14:paraId="0FD06236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je bila podpora dodeljena na podlagi navedbe neresničnih podatkov, ali</w:t>
      </w:r>
    </w:p>
    <w:p w14:paraId="48546CF6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je upravičenec je prejel sredstva v nasprotju z določbami tega pravilnika, ali</w:t>
      </w:r>
    </w:p>
    <w:p w14:paraId="69E4EDCF" w14:textId="77777777" w:rsidR="002D1630" w:rsidRPr="00822BC1" w:rsidRDefault="002D1630" w:rsidP="002D163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je prejemnik podpore kršil določila te pogodbe.</w:t>
      </w:r>
    </w:p>
    <w:p w14:paraId="0E84133E" w14:textId="77777777" w:rsidR="002D1630" w:rsidRPr="00822BC1" w:rsidRDefault="002D1630" w:rsidP="002D1630">
      <w:pPr>
        <w:ind w:left="360"/>
        <w:jc w:val="both"/>
        <w:rPr>
          <w:rFonts w:cstheme="minorHAnsi"/>
          <w:sz w:val="22"/>
          <w:szCs w:val="22"/>
        </w:rPr>
      </w:pPr>
    </w:p>
    <w:p w14:paraId="7BE2DA5B" w14:textId="77777777" w:rsidR="002D1630" w:rsidRPr="00822BC1" w:rsidRDefault="002D1630" w:rsidP="002D1630">
      <w:pPr>
        <w:jc w:val="center"/>
        <w:rPr>
          <w:rFonts w:cstheme="minorHAnsi"/>
          <w:sz w:val="22"/>
          <w:szCs w:val="22"/>
        </w:rPr>
      </w:pPr>
    </w:p>
    <w:p w14:paraId="48DFD509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4DFC9D66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14:paraId="6F2F37CE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pridobitev posla ali</w:t>
      </w:r>
    </w:p>
    <w:p w14:paraId="017CCD4E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za sklenitev posla pod ugodnejšimi pogoji ali</w:t>
      </w:r>
    </w:p>
    <w:p w14:paraId="2BDCD95E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za opustitev dolžnega nadzora nad izvajanjem pogodbenih obveznosti ali</w:t>
      </w:r>
    </w:p>
    <w:p w14:paraId="528BAF2F" w14:textId="77777777" w:rsidR="002D1630" w:rsidRPr="00822BC1" w:rsidRDefault="002D1630" w:rsidP="002D1630">
      <w:pPr>
        <w:pStyle w:val="Odstavekseznam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822BC1">
        <w:rPr>
          <w:rFonts w:asciiTheme="minorHAnsi" w:hAnsiTheme="minorHAnsi" w:cstheme="minorHAnsi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14:paraId="53CC80B7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6772DE85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3CCF7FB0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7F6267F0" w14:textId="77777777" w:rsidR="002D1630" w:rsidRPr="00822BC1" w:rsidRDefault="002D1630" w:rsidP="002D1630">
      <w:pPr>
        <w:numPr>
          <w:ilvl w:val="12"/>
          <w:numId w:val="0"/>
        </w:num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Morebitne spore v zvezi s to pogodbo rešujeta stranki sporazumno. V primeru, da to ne bo mogoče, je za reševanje spora pristojno sodišče.</w:t>
      </w:r>
    </w:p>
    <w:p w14:paraId="7D3A5CB1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302F1E7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630711A5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213CC1E8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Ta pogodba začne veljati z dnem podpisa obeh pogodbenih strank.</w:t>
      </w:r>
    </w:p>
    <w:p w14:paraId="32E7A864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C33C643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6949F28C" w14:textId="77777777" w:rsidR="002D1630" w:rsidRPr="00822BC1" w:rsidRDefault="002D1630" w:rsidP="002D1630">
      <w:pPr>
        <w:pStyle w:val="Odstavekseznama"/>
        <w:numPr>
          <w:ilvl w:val="0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822BC1">
        <w:rPr>
          <w:rFonts w:asciiTheme="minorHAnsi" w:hAnsiTheme="minorHAnsi" w:cstheme="minorHAnsi"/>
          <w:sz w:val="22"/>
          <w:szCs w:val="22"/>
        </w:rPr>
        <w:t>člen</w:t>
      </w:r>
    </w:p>
    <w:p w14:paraId="54EAC897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Pogodba je sestavljena v treh izvodih, od katerih prejme Občina dva izvoda, upravičenec pa en izvod.</w:t>
      </w:r>
    </w:p>
    <w:p w14:paraId="4E1E19A1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3CA07FB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28A127DD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983108B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441E745F" w14:textId="77777777" w:rsidR="002D1630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5F632C1D" w14:textId="77777777" w:rsidR="002D1630" w:rsidRPr="00822BC1" w:rsidRDefault="002D1630" w:rsidP="002D1630">
      <w:pPr>
        <w:numPr>
          <w:ilvl w:val="12"/>
          <w:numId w:val="0"/>
        </w:numPr>
        <w:rPr>
          <w:rFonts w:cstheme="minorHAnsi"/>
          <w:sz w:val="22"/>
          <w:szCs w:val="22"/>
        </w:rPr>
      </w:pPr>
    </w:p>
    <w:p w14:paraId="7AA038F0" w14:textId="77777777" w:rsidR="002D1630" w:rsidRPr="00822BC1" w:rsidRDefault="002D1630" w:rsidP="002D1630">
      <w:pPr>
        <w:pStyle w:val="Naslov1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2BC1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Številka: </w:t>
      </w:r>
      <w:r w:rsidRPr="00822BC1">
        <w:rPr>
          <w:rFonts w:asciiTheme="minorHAnsi" w:hAnsiTheme="minorHAnsi" w:cstheme="minorHAnsi"/>
          <w:bCs/>
          <w:color w:val="auto"/>
          <w:sz w:val="22"/>
          <w:szCs w:val="22"/>
        </w:rPr>
        <w:t>3520-1/21</w:t>
      </w:r>
    </w:p>
    <w:p w14:paraId="6FB5384F" w14:textId="77777777" w:rsidR="002D1630" w:rsidRPr="00822BC1" w:rsidRDefault="002D1630" w:rsidP="002D1630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Datum: _________________</w:t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Datum: _______________</w:t>
      </w:r>
    </w:p>
    <w:p w14:paraId="163E28E9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69B43002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40A2B3DD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3CDAF7C8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37608CF9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0E0CF3B8" w14:textId="77777777" w:rsidR="002D1630" w:rsidRDefault="002D1630" w:rsidP="002D1630">
      <w:pPr>
        <w:jc w:val="both"/>
        <w:rPr>
          <w:rFonts w:cstheme="minorHAnsi"/>
          <w:sz w:val="22"/>
          <w:szCs w:val="22"/>
        </w:rPr>
      </w:pPr>
    </w:p>
    <w:p w14:paraId="21EE835B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</w:p>
    <w:p w14:paraId="563205A9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90" w:lineRule="exact"/>
        <w:rPr>
          <w:rFonts w:cstheme="minorHAnsi"/>
          <w:spacing w:val="-2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Upravičenec:</w:t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Občina Sodražica</w:t>
      </w:r>
    </w:p>
    <w:p w14:paraId="581008CC" w14:textId="77777777" w:rsidR="002D1630" w:rsidRPr="00822BC1" w:rsidRDefault="002D1630" w:rsidP="002D1630">
      <w:pPr>
        <w:jc w:val="both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mag. Blaž Milavec, župan</w:t>
      </w:r>
    </w:p>
    <w:p w14:paraId="7A2E633B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</w:p>
    <w:p w14:paraId="60A1C891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</w:p>
    <w:p w14:paraId="39983F83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</w:p>
    <w:p w14:paraId="20C96074" w14:textId="77777777" w:rsidR="002D1630" w:rsidRPr="00822BC1" w:rsidRDefault="002D1630" w:rsidP="002D1630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sz w:val="22"/>
          <w:szCs w:val="22"/>
        </w:rPr>
      </w:pPr>
      <w:r w:rsidRPr="00822BC1">
        <w:rPr>
          <w:rFonts w:cstheme="minorHAnsi"/>
          <w:sz w:val="22"/>
          <w:szCs w:val="22"/>
        </w:rPr>
        <w:t>________________________</w:t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</w:r>
      <w:r w:rsidRPr="00822BC1">
        <w:rPr>
          <w:rFonts w:cstheme="minorHAnsi"/>
          <w:sz w:val="22"/>
          <w:szCs w:val="22"/>
        </w:rPr>
        <w:tab/>
        <w:t>_________________________</w:t>
      </w:r>
    </w:p>
    <w:p w14:paraId="09818ED5" w14:textId="77777777" w:rsidR="008D2661" w:rsidRPr="002D1630" w:rsidRDefault="008D2661" w:rsidP="002D1630"/>
    <w:sectPr w:rsidR="008D2661" w:rsidRPr="002D1630" w:rsidSect="00DF4ADF">
      <w:footerReference w:type="even" r:id="rId8"/>
      <w:footerReference w:type="default" r:id="rId9"/>
      <w:headerReference w:type="first" r:id="rId10"/>
      <w:pgSz w:w="11906" w:h="16838"/>
      <w:pgMar w:top="1440" w:right="1440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B4EC1" w14:textId="77777777" w:rsidR="000F3DCB" w:rsidRDefault="000F3DCB" w:rsidP="001B7AB8">
      <w:r>
        <w:separator/>
      </w:r>
    </w:p>
  </w:endnote>
  <w:endnote w:type="continuationSeparator" w:id="0">
    <w:p w14:paraId="39D54B59" w14:textId="77777777" w:rsidR="000F3DCB" w:rsidRDefault="000F3DCB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30FADF00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F11FD7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24CE" w14:textId="77777777" w:rsidR="000F3DCB" w:rsidRDefault="000F3DCB" w:rsidP="001B7AB8">
      <w:r>
        <w:separator/>
      </w:r>
    </w:p>
  </w:footnote>
  <w:footnote w:type="continuationSeparator" w:id="0">
    <w:p w14:paraId="29CFA8CE" w14:textId="77777777" w:rsidR="000F3DCB" w:rsidRDefault="000F3DCB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363DE"/>
    <w:multiLevelType w:val="hybridMultilevel"/>
    <w:tmpl w:val="DC7E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6E38"/>
    <w:multiLevelType w:val="hybridMultilevel"/>
    <w:tmpl w:val="5FBC3826"/>
    <w:lvl w:ilvl="0" w:tplc="B306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7E95"/>
    <w:multiLevelType w:val="hybridMultilevel"/>
    <w:tmpl w:val="66486750"/>
    <w:lvl w:ilvl="0" w:tplc="B3067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E7AC2"/>
    <w:rsid w:val="000F3DCB"/>
    <w:rsid w:val="001947AA"/>
    <w:rsid w:val="001B7AB8"/>
    <w:rsid w:val="0026227F"/>
    <w:rsid w:val="002D1630"/>
    <w:rsid w:val="004370CF"/>
    <w:rsid w:val="004A10D5"/>
    <w:rsid w:val="004A3BAB"/>
    <w:rsid w:val="006B2DE4"/>
    <w:rsid w:val="007F05C4"/>
    <w:rsid w:val="00804223"/>
    <w:rsid w:val="00885327"/>
    <w:rsid w:val="008C3AF0"/>
    <w:rsid w:val="008D2661"/>
    <w:rsid w:val="009A4191"/>
    <w:rsid w:val="009A5C06"/>
    <w:rsid w:val="009D6658"/>
    <w:rsid w:val="009E0357"/>
    <w:rsid w:val="009E5838"/>
    <w:rsid w:val="00A17E21"/>
    <w:rsid w:val="00A65CC0"/>
    <w:rsid w:val="00B038CF"/>
    <w:rsid w:val="00B752C9"/>
    <w:rsid w:val="00BA2C25"/>
    <w:rsid w:val="00CD65C4"/>
    <w:rsid w:val="00CE2BA6"/>
    <w:rsid w:val="00DF4ADF"/>
    <w:rsid w:val="00E2733C"/>
    <w:rsid w:val="00EE6A54"/>
    <w:rsid w:val="00F11FD7"/>
    <w:rsid w:val="00F56749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4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Telobesedila2">
    <w:name w:val="Body Text 2"/>
    <w:basedOn w:val="Navaden"/>
    <w:link w:val="Telobesedila2Znak"/>
    <w:rsid w:val="00DF4AD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F4ADF"/>
    <w:rPr>
      <w:rFonts w:ascii="Arial" w:eastAsia="Times New Roman" w:hAnsi="Arial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4AD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F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AED4C-7E21-4DC6-A3AC-E8287E42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</cp:lastModifiedBy>
  <cp:revision>5</cp:revision>
  <cp:lastPrinted>2021-05-18T07:56:00Z</cp:lastPrinted>
  <dcterms:created xsi:type="dcterms:W3CDTF">2021-10-07T08:59:00Z</dcterms:created>
  <dcterms:modified xsi:type="dcterms:W3CDTF">2021-10-07T13:03:00Z</dcterms:modified>
</cp:coreProperties>
</file>