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70" w:rsidRPr="00A97C70" w:rsidRDefault="00A97C70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652"/>
      </w:tblGrid>
      <w:tr w:rsidR="00E54AAE" w:rsidRPr="00A97C70" w:rsidTr="003551A0">
        <w:tc>
          <w:tcPr>
            <w:tcW w:w="3652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b/>
                <w:sz w:val="16"/>
                <w:szCs w:val="16"/>
              </w:rPr>
            </w:pPr>
            <w:r w:rsidRPr="00A97C70">
              <w:rPr>
                <w:rFonts w:cs="Arial"/>
                <w:b/>
                <w:sz w:val="16"/>
                <w:szCs w:val="16"/>
              </w:rPr>
              <w:t>REPUBLIKA SLOVENIJA</w:t>
            </w:r>
          </w:p>
          <w:p w:rsidR="00E54AAE" w:rsidRPr="00A97C70" w:rsidRDefault="00E54AAE" w:rsidP="003551A0">
            <w:pPr>
              <w:pStyle w:val="Brezrazmikov"/>
              <w:rPr>
                <w:rFonts w:cs="Arial"/>
                <w:b/>
                <w:sz w:val="16"/>
                <w:szCs w:val="16"/>
              </w:rPr>
            </w:pPr>
            <w:r w:rsidRPr="00A97C70">
              <w:rPr>
                <w:rFonts w:cs="Arial"/>
                <w:b/>
                <w:sz w:val="16"/>
                <w:szCs w:val="16"/>
              </w:rPr>
              <w:t>MINISTRSTVO ZA FINANCE</w:t>
            </w:r>
          </w:p>
        </w:tc>
      </w:tr>
      <w:tr w:rsidR="00E54AAE" w:rsidRPr="00A97C70" w:rsidTr="003551A0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(Navedite davčni organ)</w:t>
            </w:r>
          </w:p>
        </w:tc>
      </w:tr>
    </w:tbl>
    <w:p w:rsidR="00E54AAE" w:rsidRPr="00A97C70" w:rsidRDefault="00E54AAE" w:rsidP="00E54AAE">
      <w:pPr>
        <w:pStyle w:val="Brezrazmikov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93"/>
        <w:gridCol w:w="2765"/>
        <w:gridCol w:w="954"/>
        <w:gridCol w:w="2086"/>
        <w:gridCol w:w="2590"/>
      </w:tblGrid>
      <w:tr w:rsidR="00E54AAE" w:rsidRPr="00A97C70" w:rsidTr="003551A0">
        <w:tc>
          <w:tcPr>
            <w:tcW w:w="959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Prejeto:</w:t>
            </w:r>
          </w:p>
        </w:tc>
        <w:tc>
          <w:tcPr>
            <w:tcW w:w="2997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_________________________</w:t>
            </w:r>
          </w:p>
        </w:tc>
        <w:tc>
          <w:tcPr>
            <w:tcW w:w="103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268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__________________</w:t>
            </w:r>
          </w:p>
        </w:tc>
        <w:tc>
          <w:tcPr>
            <w:tcW w:w="3340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IZPOLNI URADNA OSEBA</w:t>
            </w:r>
          </w:p>
        </w:tc>
      </w:tr>
    </w:tbl>
    <w:p w:rsidR="00E54AAE" w:rsidRPr="00A97C70" w:rsidRDefault="00E54AAE" w:rsidP="00E54AAE">
      <w:pPr>
        <w:pStyle w:val="Brezrazmikov"/>
        <w:rPr>
          <w:rFonts w:cs="Arial"/>
          <w:sz w:val="16"/>
          <w:szCs w:val="16"/>
        </w:rPr>
      </w:pPr>
    </w:p>
    <w:p w:rsidR="00E54AAE" w:rsidRPr="00A97C70" w:rsidRDefault="00E54AAE" w:rsidP="00E54AAE">
      <w:pPr>
        <w:pStyle w:val="Brezrazmikov"/>
        <w:jc w:val="center"/>
        <w:rPr>
          <w:rFonts w:cs="Arial"/>
          <w:b/>
          <w:sz w:val="16"/>
          <w:szCs w:val="16"/>
        </w:rPr>
      </w:pPr>
      <w:r w:rsidRPr="00A97C70">
        <w:rPr>
          <w:rFonts w:cs="Arial"/>
          <w:b/>
          <w:sz w:val="16"/>
          <w:szCs w:val="16"/>
        </w:rPr>
        <w:t>VLOGA ZA PRIDOBITEV PODATKOV O IZPOLNJEVANJU KANDIDATA ALI</w:t>
      </w:r>
      <w:r w:rsidRPr="00A97C70">
        <w:rPr>
          <w:rFonts w:cs="Arial"/>
          <w:b/>
          <w:sz w:val="16"/>
          <w:szCs w:val="16"/>
        </w:rPr>
        <w:br/>
        <w:t>PONUDNIKA V POSTOPKIH JAVNEGA NAROČANJA, V ZVEZI S PLAČILI DAVKOV OZIROMA</w:t>
      </w:r>
      <w:r w:rsidRPr="00A97C70">
        <w:rPr>
          <w:rFonts w:cs="Arial"/>
          <w:b/>
          <w:sz w:val="16"/>
          <w:szCs w:val="16"/>
        </w:rPr>
        <w:br/>
        <w:t>PRISPEVKOV ZA SOCIALNO VARNOST</w:t>
      </w:r>
    </w:p>
    <w:p w:rsidR="00E54AAE" w:rsidRPr="00A97C70" w:rsidRDefault="00E54AAE" w:rsidP="00E54AAE">
      <w:pPr>
        <w:pStyle w:val="Brezrazmikov"/>
        <w:rPr>
          <w:rFonts w:cs="Arial"/>
          <w:sz w:val="16"/>
          <w:szCs w:val="16"/>
        </w:rPr>
      </w:pPr>
    </w:p>
    <w:tbl>
      <w:tblPr>
        <w:tblW w:w="0" w:type="auto"/>
        <w:tblLook w:val="04A0"/>
      </w:tblPr>
      <w:tblGrid>
        <w:gridCol w:w="672"/>
        <w:gridCol w:w="990"/>
        <w:gridCol w:w="845"/>
        <w:gridCol w:w="284"/>
        <w:gridCol w:w="283"/>
        <w:gridCol w:w="284"/>
        <w:gridCol w:w="283"/>
        <w:gridCol w:w="284"/>
        <w:gridCol w:w="283"/>
        <w:gridCol w:w="284"/>
        <w:gridCol w:w="283"/>
        <w:gridCol w:w="4513"/>
      </w:tblGrid>
      <w:tr w:rsidR="00E54AAE" w:rsidRPr="00A97C70" w:rsidTr="003551A0">
        <w:tc>
          <w:tcPr>
            <w:tcW w:w="9322" w:type="dxa"/>
            <w:gridSpan w:val="12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after="120"/>
              <w:rPr>
                <w:rFonts w:cs="Arial"/>
                <w:b/>
                <w:sz w:val="16"/>
                <w:szCs w:val="16"/>
              </w:rPr>
            </w:pPr>
            <w:r w:rsidRPr="00A97C70">
              <w:rPr>
                <w:rFonts w:cs="Arial"/>
                <w:b/>
                <w:sz w:val="16"/>
                <w:szCs w:val="16"/>
              </w:rPr>
              <w:t>PODATKI O VLOŽNIKU</w:t>
            </w:r>
          </w:p>
        </w:tc>
      </w:tr>
      <w:tr w:rsidR="00E54AAE" w:rsidRPr="00A97C70" w:rsidTr="003551A0"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□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spacing w:before="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Naročnik</w:t>
            </w:r>
          </w:p>
        </w:tc>
      </w:tr>
      <w:tr w:rsidR="00E54AAE" w:rsidRPr="00A97C70" w:rsidTr="003551A0"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□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spacing w:before="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Kandidat oziroma ponudnik</w:t>
            </w:r>
          </w:p>
        </w:tc>
      </w:tr>
      <w:tr w:rsidR="00E54AAE" w:rsidRPr="00A97C70" w:rsidTr="003551A0">
        <w:tc>
          <w:tcPr>
            <w:tcW w:w="9322" w:type="dxa"/>
            <w:gridSpan w:val="12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(ustrezno označite)</w:t>
            </w:r>
          </w:p>
        </w:tc>
      </w:tr>
      <w:tr w:rsidR="00E54AAE" w:rsidRPr="00A97C70" w:rsidTr="003551A0"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spacing w:before="240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naziv</w:t>
            </w:r>
          </w:p>
        </w:tc>
        <w:tc>
          <w:tcPr>
            <w:tcW w:w="765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spacing w:before="240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sedež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675" w:type="dxa"/>
            <w:vMerge w:val="restart"/>
            <w:shd w:val="clear" w:color="auto" w:fill="auto"/>
            <w:vAlign w:val="bottom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bottom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675" w:type="dxa"/>
            <w:vMerge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b/>
                <w:sz w:val="16"/>
                <w:szCs w:val="16"/>
              </w:rPr>
              <w:t>PODATKI O KANDIDATU OZIROMA PONUDNIKU (če podatke pridobiva naročnik)</w:t>
            </w:r>
          </w:p>
        </w:tc>
      </w:tr>
      <w:tr w:rsidR="00E54AAE" w:rsidRPr="00A97C70" w:rsidTr="003551A0"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spacing w:before="240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naziv</w:t>
            </w:r>
          </w:p>
        </w:tc>
        <w:tc>
          <w:tcPr>
            <w:tcW w:w="765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spacing w:before="240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sedež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24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675" w:type="dxa"/>
            <w:vMerge w:val="restart"/>
            <w:shd w:val="clear" w:color="auto" w:fill="auto"/>
            <w:vAlign w:val="bottom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bottom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c>
          <w:tcPr>
            <w:tcW w:w="675" w:type="dxa"/>
            <w:vMerge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</w:tr>
    </w:tbl>
    <w:p w:rsidR="00E54AAE" w:rsidRPr="00A97C70" w:rsidRDefault="00E54AAE" w:rsidP="00E54AAE">
      <w:pPr>
        <w:pStyle w:val="Brezrazmikov"/>
        <w:rPr>
          <w:rFonts w:cs="Arial"/>
          <w:sz w:val="16"/>
          <w:szCs w:val="16"/>
        </w:rPr>
      </w:pPr>
    </w:p>
    <w:p w:rsidR="00E54AAE" w:rsidRPr="00A97C70" w:rsidRDefault="00E54AAE" w:rsidP="00E54AAE">
      <w:pPr>
        <w:pStyle w:val="Brezrazmikov"/>
        <w:jc w:val="both"/>
        <w:rPr>
          <w:rFonts w:cs="Arial"/>
          <w:sz w:val="16"/>
          <w:szCs w:val="16"/>
        </w:rPr>
      </w:pPr>
      <w:r w:rsidRPr="00A97C70">
        <w:rPr>
          <w:rFonts w:cs="Arial"/>
          <w:sz w:val="16"/>
          <w:szCs w:val="16"/>
        </w:rPr>
        <w:t>Za namene postopka javnega naročanja, prosimo davčni organ za podatke o izpolnjevanju obveznosti kandidata oziroma ponudnika v zvezi s plačili obveznih dajatev v skladu z zakonskimi določbami države naročnika, in sicer: (označite zahtevane podatke)</w:t>
      </w:r>
    </w:p>
    <w:p w:rsidR="00E54AAE" w:rsidRPr="00A97C70" w:rsidRDefault="00E54AAE" w:rsidP="00E54AAE">
      <w:pPr>
        <w:pStyle w:val="Brezrazmikov"/>
        <w:numPr>
          <w:ilvl w:val="0"/>
          <w:numId w:val="8"/>
        </w:numPr>
        <w:jc w:val="both"/>
        <w:rPr>
          <w:rFonts w:cs="Arial"/>
          <w:sz w:val="16"/>
          <w:szCs w:val="16"/>
        </w:rPr>
      </w:pPr>
      <w:r w:rsidRPr="00A97C70">
        <w:rPr>
          <w:rFonts w:cs="Arial"/>
          <w:sz w:val="16"/>
          <w:szCs w:val="16"/>
        </w:rPr>
        <w:t>podatek o višini obveznih dajatev, ki jim je potekel rok plačila, in so v uradnih evidencah evidentirane, po stanju na dan prejema zahtevka;</w:t>
      </w:r>
    </w:p>
    <w:p w:rsidR="00E54AAE" w:rsidRPr="00A97C70" w:rsidRDefault="00E54AAE" w:rsidP="00E54AAE">
      <w:pPr>
        <w:pStyle w:val="Brezrazmikov"/>
        <w:numPr>
          <w:ilvl w:val="0"/>
          <w:numId w:val="8"/>
        </w:numPr>
        <w:jc w:val="both"/>
        <w:rPr>
          <w:rFonts w:cs="Arial"/>
          <w:sz w:val="16"/>
          <w:szCs w:val="16"/>
        </w:rPr>
      </w:pPr>
      <w:r w:rsidRPr="00A97C70">
        <w:rPr>
          <w:rFonts w:cs="Arial"/>
          <w:sz w:val="16"/>
          <w:szCs w:val="16"/>
        </w:rPr>
        <w:t>v okviru prejšnje alineje, ločeno podatek o višini dajatev, v zvezi s katerimi je odložen začetek davčne izvršbe, ali pa je začeta davčna izvršba zadržana;</w:t>
      </w:r>
    </w:p>
    <w:p w:rsidR="00E54AAE" w:rsidRPr="00A97C70" w:rsidRDefault="00E54AAE" w:rsidP="00E54AAE">
      <w:pPr>
        <w:pStyle w:val="Brezrazmikov"/>
        <w:numPr>
          <w:ilvl w:val="0"/>
          <w:numId w:val="8"/>
        </w:numPr>
        <w:jc w:val="both"/>
        <w:rPr>
          <w:rFonts w:cs="Arial"/>
          <w:sz w:val="16"/>
          <w:szCs w:val="16"/>
        </w:rPr>
      </w:pPr>
      <w:r w:rsidRPr="00A97C70">
        <w:rPr>
          <w:rFonts w:cs="Arial"/>
          <w:sz w:val="16"/>
          <w:szCs w:val="16"/>
        </w:rPr>
        <w:t>podatek o višini obveznih dajatev, v zvezi s katerimi je dovoljen odlog oziroma obročno plačilo davka, oziroma še ni potekel rok za prostovoljno izpolnitev obveznosti;</w:t>
      </w:r>
    </w:p>
    <w:p w:rsidR="00E54AAE" w:rsidRPr="00A97C70" w:rsidRDefault="00E54AAE" w:rsidP="00E54AAE">
      <w:pPr>
        <w:pStyle w:val="Brezrazmikov"/>
        <w:numPr>
          <w:ilvl w:val="0"/>
          <w:numId w:val="8"/>
        </w:numPr>
        <w:jc w:val="both"/>
        <w:rPr>
          <w:rFonts w:cs="Arial"/>
          <w:sz w:val="16"/>
          <w:szCs w:val="16"/>
        </w:rPr>
      </w:pPr>
      <w:r w:rsidRPr="00A97C70">
        <w:rPr>
          <w:rFonts w:cs="Arial"/>
          <w:sz w:val="16"/>
          <w:szCs w:val="16"/>
        </w:rPr>
        <w:t>podatek o višini naknadno odmerjenih obveznih dajatev, iz odločb, ki so bile v postopku davčnega nadzora kandidatu oziroma ponudniku (ali njegovemu pravnemu predniku) izdane v zadnjih petih letih pred prejemom zahtevka (če odločba še ni pravnomočna, se navede tudi v kateri fazi odločanja je zadeva);</w:t>
      </w:r>
    </w:p>
    <w:p w:rsidR="00E54AAE" w:rsidRPr="00A97C70" w:rsidRDefault="00E54AAE" w:rsidP="00E54AAE">
      <w:pPr>
        <w:pStyle w:val="Brezrazmikov"/>
        <w:numPr>
          <w:ilvl w:val="0"/>
          <w:numId w:val="8"/>
        </w:numPr>
        <w:jc w:val="both"/>
        <w:rPr>
          <w:rFonts w:cs="Arial"/>
          <w:sz w:val="16"/>
          <w:szCs w:val="16"/>
        </w:rPr>
      </w:pPr>
      <w:r w:rsidRPr="00A97C70">
        <w:rPr>
          <w:rFonts w:cs="Arial"/>
          <w:sz w:val="16"/>
          <w:szCs w:val="16"/>
        </w:rPr>
        <w:t>druge podatke iz uradnih evidenc davčnega organa, ki so povezani z izpolnjevanjem obveznosti v zvezi s plačili obveznih dajatev (podatke o tem, ali je pri ponudniku v teku postopek davčnega inšpekcijskega nadzora; podatek o tem, ali je bila ponudniku v obdobju dveh let pred prejemom zahtevka pravnomočno izrečena globa).</w:t>
      </w:r>
    </w:p>
    <w:p w:rsidR="00E54AAE" w:rsidRPr="00A97C70" w:rsidRDefault="00E54AAE" w:rsidP="00E54AAE">
      <w:pPr>
        <w:pStyle w:val="Brezrazmikov"/>
        <w:jc w:val="both"/>
        <w:rPr>
          <w:rFonts w:cs="Arial"/>
          <w:sz w:val="16"/>
          <w:szCs w:val="16"/>
        </w:rPr>
      </w:pPr>
    </w:p>
    <w:tbl>
      <w:tblPr>
        <w:tblW w:w="0" w:type="auto"/>
        <w:tblLook w:val="04A0"/>
      </w:tblPr>
      <w:tblGrid>
        <w:gridCol w:w="657"/>
        <w:gridCol w:w="36"/>
        <w:gridCol w:w="1602"/>
        <w:gridCol w:w="660"/>
        <w:gridCol w:w="1521"/>
        <w:gridCol w:w="386"/>
        <w:gridCol w:w="627"/>
        <w:gridCol w:w="3342"/>
        <w:gridCol w:w="362"/>
        <w:gridCol w:w="95"/>
      </w:tblGrid>
      <w:tr w:rsidR="00E54AAE" w:rsidRPr="00A97C70" w:rsidTr="003551A0">
        <w:trPr>
          <w:gridAfter w:val="1"/>
          <w:wAfter w:w="98" w:type="dxa"/>
        </w:trPr>
        <w:tc>
          <w:tcPr>
            <w:tcW w:w="10598" w:type="dxa"/>
            <w:gridSpan w:val="9"/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b/>
                <w:sz w:val="16"/>
                <w:szCs w:val="16"/>
              </w:rPr>
            </w:pPr>
            <w:r w:rsidRPr="00A97C70">
              <w:rPr>
                <w:rFonts w:cs="Arial"/>
                <w:b/>
                <w:sz w:val="16"/>
                <w:szCs w:val="16"/>
              </w:rPr>
              <w:t>Podatki se pridobivajo glede izpolnjevanja obveznosti v zvezi s plačili:</w:t>
            </w:r>
          </w:p>
        </w:tc>
      </w:tr>
      <w:tr w:rsidR="00E54AAE" w:rsidRPr="00A97C70" w:rsidTr="003551A0">
        <w:trPr>
          <w:gridAfter w:val="1"/>
          <w:wAfter w:w="98" w:type="dxa"/>
        </w:trPr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□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prispevkov za socialno varnost,</w:t>
            </w:r>
          </w:p>
        </w:tc>
      </w:tr>
      <w:tr w:rsidR="00E54AAE" w:rsidRPr="00A97C70" w:rsidTr="003551A0">
        <w:trPr>
          <w:gridAfter w:val="1"/>
          <w:wAfter w:w="98" w:type="dxa"/>
        </w:trPr>
        <w:tc>
          <w:tcPr>
            <w:tcW w:w="675" w:type="dxa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jc w:val="center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□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davkov.</w:t>
            </w:r>
          </w:p>
        </w:tc>
      </w:tr>
      <w:tr w:rsidR="00E54AAE" w:rsidRPr="00A97C70" w:rsidTr="003551A0">
        <w:trPr>
          <w:gridAfter w:val="1"/>
          <w:wAfter w:w="98" w:type="dxa"/>
        </w:trPr>
        <w:tc>
          <w:tcPr>
            <w:tcW w:w="10598" w:type="dxa"/>
            <w:gridSpan w:val="9"/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after="12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(označite v skladu z določbami zakona, ki ureja javno naročanje, o osnovni sposobnosti kandidata ali ponudnika)</w:t>
            </w:r>
          </w:p>
        </w:tc>
      </w:tr>
      <w:tr w:rsidR="00E54AAE" w:rsidRPr="00A97C70" w:rsidTr="0035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V/Na: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, dne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5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jc w:val="right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Podpis zakonitega zastopnika/pooblaščenca vložnika</w:t>
            </w:r>
          </w:p>
        </w:tc>
      </w:tr>
      <w:tr w:rsidR="00E54AAE" w:rsidRPr="00A97C70" w:rsidTr="0035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2" w:type="dxa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E54AAE" w:rsidRPr="00A97C70" w:rsidTr="0035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b/>
                <w:sz w:val="16"/>
                <w:szCs w:val="16"/>
              </w:rPr>
              <w:t>Soglašamo, da davčni organ naročniku razkrije podatke, navedene v tej vlogi</w:t>
            </w:r>
            <w:r w:rsidRPr="00A97C70">
              <w:rPr>
                <w:rFonts w:cs="Arial"/>
                <w:sz w:val="16"/>
                <w:szCs w:val="16"/>
              </w:rPr>
              <w:t xml:space="preserve"> (če podatke pridobiva naročnik)</w:t>
            </w:r>
          </w:p>
        </w:tc>
      </w:tr>
      <w:tr w:rsidR="00E54AAE" w:rsidRPr="00A97C70" w:rsidTr="0035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7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jc w:val="right"/>
              <w:rPr>
                <w:rFonts w:cs="Arial"/>
                <w:sz w:val="16"/>
                <w:szCs w:val="16"/>
              </w:rPr>
            </w:pPr>
            <w:r w:rsidRPr="00A97C70">
              <w:rPr>
                <w:rFonts w:cs="Arial"/>
                <w:sz w:val="16"/>
                <w:szCs w:val="16"/>
              </w:rPr>
              <w:t>Podpis zakonitega zastopnika/pooblaščenca kandidata oziroma ponudnika</w:t>
            </w:r>
          </w:p>
        </w:tc>
      </w:tr>
      <w:tr w:rsidR="00E54AAE" w:rsidRPr="00A97C70" w:rsidTr="0035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2" w:type="dxa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4AAE" w:rsidRPr="00A97C70" w:rsidRDefault="00E54AAE" w:rsidP="003551A0">
            <w:pPr>
              <w:pStyle w:val="Brezrazmikov"/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54AAE" w:rsidRPr="00A97C70" w:rsidRDefault="00E54AAE" w:rsidP="00E54AAE">
      <w:pPr>
        <w:rPr>
          <w:b/>
          <w:sz w:val="16"/>
          <w:szCs w:val="16"/>
          <w:u w:val="single"/>
        </w:rPr>
      </w:pPr>
    </w:p>
    <w:sectPr w:rsidR="00E54AAE" w:rsidRPr="00A97C70" w:rsidSect="00515B86">
      <w:headerReference w:type="default" r:id="rId7"/>
      <w:pgSz w:w="11906" w:h="16838"/>
      <w:pgMar w:top="184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6A" w:rsidRDefault="0098016A" w:rsidP="00515B86">
      <w:r>
        <w:separator/>
      </w:r>
    </w:p>
  </w:endnote>
  <w:endnote w:type="continuationSeparator" w:id="0">
    <w:p w:rsidR="0098016A" w:rsidRDefault="0098016A" w:rsidP="00515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6A" w:rsidRDefault="0098016A" w:rsidP="00515B86">
      <w:r>
        <w:separator/>
      </w:r>
    </w:p>
  </w:footnote>
  <w:footnote w:type="continuationSeparator" w:id="0">
    <w:p w:rsidR="0098016A" w:rsidRDefault="0098016A" w:rsidP="00515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70" w:rsidRPr="00A97C70" w:rsidRDefault="00A97C70" w:rsidP="00A97C70">
    <w:pPr>
      <w:jc w:val="center"/>
      <w:rPr>
        <w:rFonts w:eastAsia="Times New Roman" w:cs="Arial"/>
        <w:sz w:val="16"/>
        <w:lang w:eastAsia="sl-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060C18"/>
    <w:multiLevelType w:val="hybridMultilevel"/>
    <w:tmpl w:val="3EBE8726"/>
    <w:lvl w:ilvl="0" w:tplc="E690A2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AAE"/>
    <w:rsid w:val="001A7545"/>
    <w:rsid w:val="002D7442"/>
    <w:rsid w:val="003F6C79"/>
    <w:rsid w:val="00434DE4"/>
    <w:rsid w:val="00515874"/>
    <w:rsid w:val="00515B86"/>
    <w:rsid w:val="007B7F40"/>
    <w:rsid w:val="007D0862"/>
    <w:rsid w:val="008D70C8"/>
    <w:rsid w:val="00923C8B"/>
    <w:rsid w:val="0098016A"/>
    <w:rsid w:val="00A97C70"/>
    <w:rsid w:val="00AC4BA5"/>
    <w:rsid w:val="00D63C87"/>
    <w:rsid w:val="00E54AAE"/>
    <w:rsid w:val="00ED26AB"/>
    <w:rsid w:val="00F6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4AA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AC4BA5"/>
    <w:pPr>
      <w:overflowPunct w:val="0"/>
      <w:autoSpaceDE w:val="0"/>
      <w:spacing w:before="120" w:after="120"/>
      <w:textAlignment w:val="baseline"/>
      <w:outlineLvl w:val="0"/>
    </w:pPr>
    <w:rPr>
      <w:b/>
      <w:bCs/>
      <w:sz w:val="18"/>
      <w:szCs w:val="18"/>
    </w:rPr>
  </w:style>
  <w:style w:type="paragraph" w:styleId="Naslov2">
    <w:name w:val="heading 2"/>
    <w:basedOn w:val="Navaden"/>
    <w:next w:val="Navaden"/>
    <w:link w:val="Naslov2Znak"/>
    <w:qFormat/>
    <w:rsid w:val="00AC4BA5"/>
    <w:pPr>
      <w:widowControl w:val="0"/>
      <w:overflowPunct w:val="0"/>
      <w:autoSpaceDE w:val="0"/>
      <w:spacing w:before="120" w:after="120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qFormat/>
    <w:rsid w:val="00AC4BA5"/>
    <w:pPr>
      <w:widowControl w:val="0"/>
      <w:overflowPunct w:val="0"/>
      <w:autoSpaceDE w:val="0"/>
      <w:spacing w:before="120" w:after="120"/>
      <w:textAlignment w:val="baseline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AC4BA5"/>
    <w:pPr>
      <w:keepNext/>
      <w:overflowPunct w:val="0"/>
      <w:autoSpaceDE w:val="0"/>
      <w:spacing w:before="240" w:after="60"/>
      <w:textAlignment w:val="baseline"/>
      <w:outlineLvl w:val="3"/>
    </w:pPr>
    <w:rPr>
      <w:i/>
      <w:szCs w:val="20"/>
    </w:rPr>
  </w:style>
  <w:style w:type="paragraph" w:styleId="Naslov5">
    <w:name w:val="heading 5"/>
    <w:basedOn w:val="Navaden"/>
    <w:next w:val="Navaden"/>
    <w:link w:val="Naslov5Znak"/>
    <w:qFormat/>
    <w:rsid w:val="00AC4B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C4BA5"/>
    <w:pPr>
      <w:spacing w:before="240" w:after="60"/>
      <w:outlineLvl w:val="5"/>
    </w:pPr>
    <w:rPr>
      <w:b/>
      <w:bCs/>
    </w:rPr>
  </w:style>
  <w:style w:type="paragraph" w:styleId="Naslov7">
    <w:name w:val="heading 7"/>
    <w:basedOn w:val="Navaden"/>
    <w:next w:val="Navaden"/>
    <w:link w:val="Naslov7Znak"/>
    <w:qFormat/>
    <w:rsid w:val="00AC4BA5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AC4BA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AC4BA5"/>
    <w:pPr>
      <w:spacing w:before="240" w:after="60"/>
      <w:outlineLvl w:val="8"/>
    </w:pPr>
    <w:rPr>
      <w:rFonts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C4BA5"/>
    <w:rPr>
      <w:rFonts w:ascii="Verdana" w:hAnsi="Verdana"/>
      <w:b/>
      <w:bCs/>
      <w:sz w:val="18"/>
      <w:szCs w:val="18"/>
      <w:lang w:eastAsia="ar-SA"/>
    </w:rPr>
  </w:style>
  <w:style w:type="character" w:customStyle="1" w:styleId="Naslov2Znak">
    <w:name w:val="Naslov 2 Znak"/>
    <w:basedOn w:val="Privzetapisavaodstavka"/>
    <w:link w:val="Naslov2"/>
    <w:rsid w:val="00AC4BA5"/>
    <w:rPr>
      <w:rFonts w:ascii="Verdana" w:hAnsi="Verdana"/>
      <w:b/>
      <w:sz w:val="22"/>
      <w:lang w:eastAsia="ar-SA"/>
    </w:rPr>
  </w:style>
  <w:style w:type="character" w:customStyle="1" w:styleId="Naslov3Znak">
    <w:name w:val="Naslov 3 Znak"/>
    <w:basedOn w:val="Privzetapisavaodstavka"/>
    <w:link w:val="Naslov3"/>
    <w:rsid w:val="00AC4BA5"/>
    <w:rPr>
      <w:rFonts w:ascii="Verdana" w:hAnsi="Verdana"/>
      <w:b/>
      <w:lang w:eastAsia="ar-SA"/>
    </w:rPr>
  </w:style>
  <w:style w:type="character" w:customStyle="1" w:styleId="Naslov4Znak">
    <w:name w:val="Naslov 4 Znak"/>
    <w:basedOn w:val="Privzetapisavaodstavka"/>
    <w:link w:val="Naslov4"/>
    <w:rsid w:val="00AC4BA5"/>
    <w:rPr>
      <w:rFonts w:ascii="Verdana" w:hAnsi="Verdana"/>
      <w:i/>
      <w:lang w:eastAsia="ar-SA"/>
    </w:rPr>
  </w:style>
  <w:style w:type="character" w:customStyle="1" w:styleId="Naslov5Znak">
    <w:name w:val="Naslov 5 Znak"/>
    <w:basedOn w:val="Privzetapisavaodstavka"/>
    <w:link w:val="Naslov5"/>
    <w:rsid w:val="00AC4BA5"/>
    <w:rPr>
      <w:rFonts w:ascii="Verdana" w:hAnsi="Verdana"/>
      <w:b/>
      <w:bCs/>
      <w:i/>
      <w:iCs/>
      <w:sz w:val="26"/>
      <w:szCs w:val="26"/>
      <w:lang w:eastAsia="ar-SA"/>
    </w:rPr>
  </w:style>
  <w:style w:type="character" w:customStyle="1" w:styleId="Naslov6Znak">
    <w:name w:val="Naslov 6 Znak"/>
    <w:basedOn w:val="Privzetapisavaodstavka"/>
    <w:link w:val="Naslov6"/>
    <w:rsid w:val="00AC4BA5"/>
    <w:rPr>
      <w:rFonts w:ascii="Verdana" w:hAnsi="Verdana"/>
      <w:b/>
      <w:bCs/>
      <w:sz w:val="22"/>
      <w:szCs w:val="22"/>
      <w:lang w:eastAsia="ar-SA"/>
    </w:rPr>
  </w:style>
  <w:style w:type="character" w:customStyle="1" w:styleId="Naslov7Znak">
    <w:name w:val="Naslov 7 Znak"/>
    <w:basedOn w:val="Privzetapisavaodstavka"/>
    <w:link w:val="Naslov7"/>
    <w:rsid w:val="00AC4BA5"/>
    <w:rPr>
      <w:rFonts w:ascii="Verdana" w:hAnsi="Verdana"/>
      <w:szCs w:val="22"/>
      <w:lang w:eastAsia="ar-SA"/>
    </w:rPr>
  </w:style>
  <w:style w:type="character" w:customStyle="1" w:styleId="Naslov8Znak">
    <w:name w:val="Naslov 8 Znak"/>
    <w:basedOn w:val="Privzetapisavaodstavka"/>
    <w:link w:val="Naslov8"/>
    <w:rsid w:val="00AC4BA5"/>
    <w:rPr>
      <w:rFonts w:ascii="Verdana" w:hAnsi="Verdana"/>
      <w:i/>
      <w:iCs/>
      <w:szCs w:val="22"/>
      <w:lang w:eastAsia="ar-SA"/>
    </w:rPr>
  </w:style>
  <w:style w:type="character" w:customStyle="1" w:styleId="Naslov9Znak">
    <w:name w:val="Naslov 9 Znak"/>
    <w:basedOn w:val="Privzetapisavaodstavka"/>
    <w:link w:val="Naslov9"/>
    <w:rsid w:val="00AC4BA5"/>
    <w:rPr>
      <w:rFonts w:ascii="Arial" w:hAnsi="Arial" w:cs="Arial"/>
      <w:sz w:val="22"/>
      <w:szCs w:val="22"/>
      <w:lang w:eastAsia="ar-SA"/>
    </w:rPr>
  </w:style>
  <w:style w:type="paragraph" w:styleId="Napis">
    <w:name w:val="caption"/>
    <w:basedOn w:val="Navaden"/>
    <w:qFormat/>
    <w:rsid w:val="00AC4B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slov">
    <w:name w:val="Title"/>
    <w:basedOn w:val="Navaden"/>
    <w:next w:val="Navaden"/>
    <w:link w:val="NaslovZnak"/>
    <w:qFormat/>
    <w:rsid w:val="00AC4BA5"/>
    <w:pPr>
      <w:tabs>
        <w:tab w:val="left" w:pos="480"/>
      </w:tabs>
      <w:overflowPunct w:val="0"/>
      <w:autoSpaceDE w:val="0"/>
      <w:spacing w:before="120" w:after="24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AC4BA5"/>
    <w:rPr>
      <w:rFonts w:ascii="Verdana" w:hAnsi="Verdana"/>
      <w:b/>
      <w:bCs/>
      <w:sz w:val="28"/>
      <w:szCs w:val="22"/>
      <w:lang w:eastAsia="ar-SA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AC4BA5"/>
    <w:pPr>
      <w:spacing w:after="100"/>
    </w:pPr>
  </w:style>
  <w:style w:type="paragraph" w:styleId="Podnaslov">
    <w:name w:val="Subtitle"/>
    <w:basedOn w:val="Navaden"/>
    <w:next w:val="Navaden"/>
    <w:link w:val="PodnaslovZnak"/>
    <w:qFormat/>
    <w:rsid w:val="00AC4BA5"/>
    <w:pPr>
      <w:keepNext/>
      <w:spacing w:before="240" w:after="120"/>
      <w:jc w:val="center"/>
    </w:pPr>
    <w:rPr>
      <w:rFonts w:eastAsia="Arial Unicode MS" w:cs="Tahoma"/>
      <w:i/>
      <w:iCs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rsid w:val="00AC4BA5"/>
    <w:rPr>
      <w:rFonts w:ascii="Verdana" w:eastAsia="Arial Unicode MS" w:hAnsi="Verdana" w:cs="Tahoma"/>
      <w:i/>
      <w:iCs/>
      <w:sz w:val="28"/>
      <w:szCs w:val="28"/>
      <w:lang w:val="en-GB" w:eastAsia="ar-SA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C4BA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C4BA5"/>
    <w:rPr>
      <w:rFonts w:ascii="Verdana" w:hAnsi="Verdana"/>
      <w:szCs w:val="22"/>
      <w:lang w:val="en-GB" w:eastAsia="ar-SA"/>
    </w:rPr>
  </w:style>
  <w:style w:type="character" w:styleId="Krepko">
    <w:name w:val="Strong"/>
    <w:basedOn w:val="Privzetapisavaodstavka"/>
    <w:qFormat/>
    <w:rsid w:val="00AC4BA5"/>
    <w:rPr>
      <w:b/>
      <w:bCs/>
    </w:rPr>
  </w:style>
  <w:style w:type="paragraph" w:styleId="Brezrazmikov">
    <w:name w:val="No Spacing"/>
    <w:link w:val="BrezrazmikovZnak"/>
    <w:uiPriority w:val="1"/>
    <w:qFormat/>
    <w:rsid w:val="00AC4BA5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C4BA5"/>
    <w:rPr>
      <w:rFonts w:ascii="Calibri" w:hAnsi="Calibri"/>
      <w:sz w:val="22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515B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15B86"/>
    <w:rPr>
      <w:rFonts w:ascii="Arial" w:eastAsia="Calibri" w:hAnsi="Arial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semiHidden/>
    <w:unhideWhenUsed/>
    <w:rsid w:val="00515B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15B86"/>
    <w:rPr>
      <w:rFonts w:ascii="Arial" w:eastAsia="Calibri" w:hAnsi="Arial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5B8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5B8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bferk</cp:lastModifiedBy>
  <cp:revision>4</cp:revision>
  <dcterms:created xsi:type="dcterms:W3CDTF">2013-02-05T11:35:00Z</dcterms:created>
  <dcterms:modified xsi:type="dcterms:W3CDTF">2013-02-13T09:58:00Z</dcterms:modified>
</cp:coreProperties>
</file>