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02" w:rsidRPr="004E2613" w:rsidRDefault="00434904" w:rsidP="004E2613">
      <w:pPr>
        <w:jc w:val="both"/>
        <w:rPr>
          <w:rFonts w:ascii="Arial" w:hAnsi="Arial" w:cs="Arial"/>
          <w:sz w:val="28"/>
        </w:rPr>
      </w:pPr>
      <w:r w:rsidRPr="004E2613">
        <w:rPr>
          <w:rFonts w:ascii="Arial" w:hAnsi="Arial" w:cs="Arial"/>
          <w:sz w:val="28"/>
        </w:rPr>
        <w:t xml:space="preserve">PRILOGA 4 – ZASNOVA ENOTNEGA ZUNANJEGA VIDEZA AVTOBUSOV </w:t>
      </w:r>
    </w:p>
    <w:p w:rsidR="00434904" w:rsidRPr="004E2613" w:rsidRDefault="00434904" w:rsidP="004E2613">
      <w:pPr>
        <w:jc w:val="both"/>
        <w:rPr>
          <w:rFonts w:ascii="Arial" w:hAnsi="Arial" w:cs="Arial"/>
          <w:sz w:val="28"/>
        </w:rPr>
      </w:pPr>
    </w:p>
    <w:p w:rsidR="00434904" w:rsidRDefault="00434904" w:rsidP="00434904">
      <w:pPr>
        <w:jc w:val="center"/>
        <w:rPr>
          <w:rFonts w:ascii="Arial" w:hAnsi="Arial" w:cs="Arial"/>
          <w:b/>
          <w:sz w:val="28"/>
        </w:rPr>
      </w:pPr>
    </w:p>
    <w:p w:rsidR="00845A65" w:rsidRDefault="00845A65" w:rsidP="004E2613">
      <w:pPr>
        <w:rPr>
          <w:rFonts w:ascii="Arial" w:hAnsi="Arial" w:cs="Arial"/>
          <w:b/>
          <w:sz w:val="24"/>
        </w:rPr>
      </w:pPr>
      <w:r w:rsidRPr="004E2613">
        <w:rPr>
          <w:rFonts w:ascii="Arial" w:hAnsi="Arial" w:cs="Arial"/>
          <w:b/>
          <w:sz w:val="24"/>
        </w:rPr>
        <w:t>Oznaka javnega linijskega prevoza v mestnem prometu Mestne občine Nova Gorica in Občine Šempeter-Vrtojba</w:t>
      </w:r>
    </w:p>
    <w:p w:rsidR="004E2613" w:rsidRDefault="003023AB" w:rsidP="004E2613">
      <w:pPr>
        <w:rPr>
          <w:rFonts w:ascii="Arial" w:hAnsi="Arial" w:cs="Arial"/>
          <w:b/>
          <w:sz w:val="24"/>
        </w:rPr>
      </w:pPr>
      <w:r w:rsidRPr="003023AB">
        <w:rPr>
          <w:rFonts w:ascii="Arial" w:hAnsi="Arial" w:cs="Arial"/>
          <w:b/>
          <w:noProof/>
          <w:sz w:val="24"/>
          <w:lang w:eastAsia="sl-SI"/>
        </w:rPr>
        <w:drawing>
          <wp:inline distT="0" distB="0" distL="0" distR="0" wp14:anchorId="54E6B0FF" wp14:editId="28BB451A">
            <wp:extent cx="5760720" cy="43205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613" w:rsidRPr="004E2613" w:rsidRDefault="004E2613" w:rsidP="004E2613">
      <w:pPr>
        <w:rPr>
          <w:rFonts w:ascii="Arial" w:hAnsi="Arial" w:cs="Arial"/>
          <w:b/>
          <w:sz w:val="24"/>
        </w:rPr>
      </w:pPr>
    </w:p>
    <w:p w:rsidR="003023AB" w:rsidRDefault="003023AB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45A65" w:rsidRPr="003023AB" w:rsidRDefault="00845A65" w:rsidP="003023AB">
      <w:pPr>
        <w:rPr>
          <w:rFonts w:ascii="Arial" w:hAnsi="Arial" w:cs="Arial"/>
          <w:b/>
          <w:sz w:val="24"/>
        </w:rPr>
      </w:pPr>
      <w:r w:rsidRPr="003023AB">
        <w:rPr>
          <w:rFonts w:ascii="Arial" w:hAnsi="Arial" w:cs="Arial"/>
          <w:b/>
          <w:sz w:val="24"/>
        </w:rPr>
        <w:lastRenderedPageBreak/>
        <w:t>Osnutek celostne podobe mestnih avtobusov</w:t>
      </w:r>
    </w:p>
    <w:p w:rsidR="003023AB" w:rsidRDefault="003023AB" w:rsidP="003023AB">
      <w:pPr>
        <w:rPr>
          <w:rFonts w:ascii="Arial" w:hAnsi="Arial" w:cs="Arial"/>
          <w:b/>
          <w:sz w:val="24"/>
        </w:rPr>
      </w:pPr>
    </w:p>
    <w:p w:rsidR="003023AB" w:rsidRDefault="003023AB" w:rsidP="003023A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Osnutek 1</w:t>
      </w:r>
    </w:p>
    <w:p w:rsidR="00364C15" w:rsidRDefault="00364C15" w:rsidP="003023AB">
      <w:pPr>
        <w:rPr>
          <w:rFonts w:ascii="Arial" w:hAnsi="Arial" w:cs="Arial"/>
          <w:b/>
          <w:sz w:val="24"/>
        </w:rPr>
      </w:pPr>
    </w:p>
    <w:p w:rsidR="003023AB" w:rsidRPr="003023AB" w:rsidRDefault="00364C15" w:rsidP="003023A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sl-SI"/>
        </w:rPr>
        <w:drawing>
          <wp:inline distT="0" distB="0" distL="0" distR="0">
            <wp:extent cx="5090400" cy="3600000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ZNI_PARK_osnutek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904" w:rsidRDefault="00434904" w:rsidP="00434904">
      <w:pPr>
        <w:rPr>
          <w:rFonts w:ascii="Arial" w:hAnsi="Arial" w:cs="Arial"/>
          <w:b/>
          <w:sz w:val="24"/>
        </w:rPr>
      </w:pPr>
    </w:p>
    <w:p w:rsidR="00364C15" w:rsidRPr="003023AB" w:rsidRDefault="00364C15" w:rsidP="00434904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3023AB" w:rsidRDefault="003023AB" w:rsidP="00434904">
      <w:pPr>
        <w:rPr>
          <w:rFonts w:ascii="Arial" w:hAnsi="Arial" w:cs="Arial"/>
          <w:b/>
          <w:sz w:val="24"/>
        </w:rPr>
      </w:pPr>
      <w:r w:rsidRPr="003023AB">
        <w:rPr>
          <w:rFonts w:ascii="Arial" w:hAnsi="Arial" w:cs="Arial"/>
          <w:b/>
          <w:sz w:val="24"/>
        </w:rPr>
        <w:t>Osnutek 2</w:t>
      </w:r>
    </w:p>
    <w:p w:rsidR="00364C15" w:rsidRPr="003023AB" w:rsidRDefault="00364C15" w:rsidP="00434904">
      <w:pPr>
        <w:rPr>
          <w:rFonts w:ascii="Arial" w:hAnsi="Arial" w:cs="Arial"/>
          <w:b/>
          <w:sz w:val="24"/>
        </w:rPr>
      </w:pPr>
    </w:p>
    <w:p w:rsidR="003023AB" w:rsidRPr="00434904" w:rsidRDefault="00364C15" w:rsidP="00434904">
      <w:pPr>
        <w:rPr>
          <w:sz w:val="20"/>
        </w:rPr>
      </w:pPr>
      <w:r>
        <w:rPr>
          <w:noProof/>
          <w:sz w:val="20"/>
          <w:lang w:eastAsia="sl-SI"/>
        </w:rPr>
        <w:drawing>
          <wp:inline distT="0" distB="0" distL="0" distR="0">
            <wp:extent cx="5090400" cy="3600000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ZNI_PARK_osnutek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3AB" w:rsidRPr="0043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738"/>
    <w:multiLevelType w:val="hybridMultilevel"/>
    <w:tmpl w:val="7E3EAAF6"/>
    <w:lvl w:ilvl="0" w:tplc="0802B8B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5950"/>
    <w:multiLevelType w:val="hybridMultilevel"/>
    <w:tmpl w:val="178A5B64"/>
    <w:lvl w:ilvl="0" w:tplc="28E41FE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FE4"/>
    <w:multiLevelType w:val="hybridMultilevel"/>
    <w:tmpl w:val="C58E914C"/>
    <w:lvl w:ilvl="0" w:tplc="F12E2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04"/>
    <w:rsid w:val="000C0C02"/>
    <w:rsid w:val="0016107D"/>
    <w:rsid w:val="003023AB"/>
    <w:rsid w:val="00364C15"/>
    <w:rsid w:val="003C1D24"/>
    <w:rsid w:val="00434904"/>
    <w:rsid w:val="0046355C"/>
    <w:rsid w:val="004E2613"/>
    <w:rsid w:val="00845A65"/>
    <w:rsid w:val="00AB2A02"/>
    <w:rsid w:val="00BF4898"/>
    <w:rsid w:val="00CF3655"/>
    <w:rsid w:val="00CF3AD0"/>
    <w:rsid w:val="00F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72862-01D1-464B-8534-F505F341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3AD0"/>
    <w:pPr>
      <w:spacing w:after="0" w:line="240" w:lineRule="auto"/>
    </w:pPr>
    <w:rPr>
      <w:rFonts w:ascii="Calibri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CF3AD0"/>
    <w:pPr>
      <w:keepNext/>
      <w:spacing w:before="240" w:after="60"/>
      <w:ind w:left="720" w:hanging="3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CF3AD0"/>
    <w:pPr>
      <w:keepNext/>
      <w:spacing w:before="240" w:after="60"/>
      <w:ind w:left="720" w:hanging="360"/>
      <w:outlineLvl w:val="1"/>
    </w:pPr>
    <w:rPr>
      <w:rFonts w:eastAsiaTheme="majorEastAsia" w:cstheme="majorBidi"/>
      <w:b/>
      <w:bCs/>
      <w:iCs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3AD0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F3AD0"/>
    <w:rPr>
      <w:rFonts w:ascii="Calibri" w:eastAsiaTheme="majorEastAsia" w:hAnsi="Calibri" w:cstheme="majorBidi"/>
      <w:b/>
      <w:bCs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845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zivec</cp:lastModifiedBy>
  <cp:revision>3</cp:revision>
  <dcterms:created xsi:type="dcterms:W3CDTF">2015-10-28T17:14:00Z</dcterms:created>
  <dcterms:modified xsi:type="dcterms:W3CDTF">2015-11-04T14:38:00Z</dcterms:modified>
</cp:coreProperties>
</file>