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C3C28" w14:textId="13E26D49" w:rsidR="00823978" w:rsidRDefault="00823978" w:rsidP="00430245">
      <w:pPr>
        <w:spacing w:line="276" w:lineRule="auto"/>
        <w:jc w:val="right"/>
        <w:rPr>
          <w:rFonts w:ascii="Candara" w:hAnsi="Candara"/>
          <w:color w:val="506428"/>
          <w:sz w:val="24"/>
        </w:rPr>
      </w:pPr>
      <w:bookmarkStart w:id="0" w:name="_Toc191787094"/>
      <w:bookmarkStart w:id="1" w:name="_Toc245789509"/>
    </w:p>
    <w:p w14:paraId="37ACAF50" w14:textId="77777777" w:rsidR="00B01DEE" w:rsidRPr="008761BE" w:rsidRDefault="00B01DEE" w:rsidP="00430245">
      <w:pPr>
        <w:spacing w:line="276" w:lineRule="auto"/>
        <w:jc w:val="right"/>
        <w:rPr>
          <w:rFonts w:ascii="Candara" w:hAnsi="Candara"/>
          <w:color w:val="506428"/>
          <w:sz w:val="24"/>
        </w:rPr>
      </w:pPr>
    </w:p>
    <w:p w14:paraId="76CE5AEA" w14:textId="77777777" w:rsidR="00430245" w:rsidRPr="00430245" w:rsidRDefault="00430245" w:rsidP="00430245">
      <w:pPr>
        <w:spacing w:line="276" w:lineRule="auto"/>
        <w:jc w:val="right"/>
        <w:rPr>
          <w:rFonts w:ascii="Candara" w:hAnsi="Candara"/>
          <w:b/>
          <w:color w:val="506428"/>
          <w:sz w:val="24"/>
        </w:rPr>
      </w:pPr>
    </w:p>
    <w:p w14:paraId="6582AE74" w14:textId="77777777" w:rsidR="006A5A45" w:rsidRPr="002A47D3" w:rsidRDefault="009D6794" w:rsidP="00430245">
      <w:pPr>
        <w:spacing w:line="276" w:lineRule="auto"/>
        <w:jc w:val="right"/>
        <w:rPr>
          <w:rFonts w:ascii="Candara" w:hAnsi="Candara"/>
          <w:b/>
          <w:color w:val="506428"/>
          <w:sz w:val="44"/>
          <w:szCs w:val="44"/>
        </w:rPr>
      </w:pPr>
      <w:r w:rsidRPr="002A47D3">
        <w:rPr>
          <w:rFonts w:ascii="Candara" w:hAnsi="Candara"/>
          <w:b/>
          <w:color w:val="506428"/>
          <w:sz w:val="44"/>
          <w:szCs w:val="44"/>
        </w:rPr>
        <w:t>RAZPISNA DOKUMENTACIJA</w:t>
      </w:r>
    </w:p>
    <w:p w14:paraId="616B8443" w14:textId="5A21BBC4" w:rsidR="00103398" w:rsidRPr="002A47D3" w:rsidRDefault="009D6794" w:rsidP="00103398">
      <w:pPr>
        <w:spacing w:line="276" w:lineRule="auto"/>
        <w:jc w:val="right"/>
        <w:rPr>
          <w:rFonts w:ascii="Candara" w:hAnsi="Candara"/>
          <w:b/>
          <w:color w:val="506428"/>
          <w:sz w:val="28"/>
          <w:szCs w:val="28"/>
        </w:rPr>
      </w:pPr>
      <w:r w:rsidRPr="002A47D3">
        <w:rPr>
          <w:rFonts w:ascii="Candara" w:hAnsi="Candara"/>
          <w:b/>
          <w:color w:val="506428"/>
          <w:sz w:val="44"/>
          <w:szCs w:val="44"/>
        </w:rPr>
        <w:t xml:space="preserve">ZA ODDAJO JAVNEGA </w:t>
      </w:r>
      <w:r w:rsidR="00103398">
        <w:rPr>
          <w:rFonts w:ascii="Candara" w:hAnsi="Candara"/>
          <w:b/>
          <w:color w:val="506428"/>
          <w:sz w:val="44"/>
          <w:szCs w:val="44"/>
        </w:rPr>
        <w:t>RAZPISA</w:t>
      </w:r>
    </w:p>
    <w:p w14:paraId="08EFFF0E" w14:textId="199AAABC" w:rsidR="00A81957" w:rsidRPr="002A47D3" w:rsidRDefault="00A81957" w:rsidP="00430245">
      <w:pPr>
        <w:pBdr>
          <w:bottom w:val="single" w:sz="18" w:space="1" w:color="648232"/>
        </w:pBdr>
        <w:spacing w:line="276" w:lineRule="auto"/>
        <w:jc w:val="right"/>
        <w:rPr>
          <w:rFonts w:ascii="Candara" w:hAnsi="Candara"/>
          <w:b/>
          <w:color w:val="506428"/>
          <w:sz w:val="28"/>
          <w:szCs w:val="28"/>
        </w:rPr>
      </w:pPr>
    </w:p>
    <w:p w14:paraId="7A187F85" w14:textId="77777777" w:rsidR="004F42C5" w:rsidRPr="002A47D3" w:rsidRDefault="004F42C5" w:rsidP="00430245">
      <w:pPr>
        <w:spacing w:line="276" w:lineRule="auto"/>
        <w:jc w:val="right"/>
        <w:rPr>
          <w:rFonts w:ascii="Candara" w:hAnsi="Candara"/>
          <w:b/>
          <w:color w:val="506428"/>
          <w:sz w:val="24"/>
        </w:rPr>
      </w:pPr>
    </w:p>
    <w:p w14:paraId="3572F45B" w14:textId="77777777" w:rsidR="001F342B" w:rsidRPr="002A47D3" w:rsidRDefault="001F342B" w:rsidP="00430245">
      <w:pPr>
        <w:spacing w:line="276" w:lineRule="auto"/>
        <w:jc w:val="right"/>
        <w:rPr>
          <w:rFonts w:ascii="Candara" w:hAnsi="Candara"/>
          <w:b/>
          <w:color w:val="506428"/>
          <w:sz w:val="24"/>
        </w:rPr>
      </w:pPr>
    </w:p>
    <w:p w14:paraId="63A4EAC9" w14:textId="6E75B47A" w:rsidR="0051693A" w:rsidRDefault="0051693A" w:rsidP="00430245">
      <w:pPr>
        <w:pBdr>
          <w:bottom w:val="single" w:sz="18" w:space="1" w:color="648232"/>
        </w:pBdr>
        <w:spacing w:line="276" w:lineRule="auto"/>
        <w:jc w:val="right"/>
        <w:rPr>
          <w:rFonts w:ascii="Candara" w:hAnsi="Candara"/>
          <w:b/>
          <w:color w:val="506428"/>
          <w:sz w:val="48"/>
          <w:szCs w:val="48"/>
        </w:rPr>
      </w:pPr>
      <w:r>
        <w:rPr>
          <w:rFonts w:ascii="Candara" w:hAnsi="Candara"/>
          <w:b/>
          <w:color w:val="506428"/>
          <w:sz w:val="48"/>
          <w:szCs w:val="48"/>
        </w:rPr>
        <w:t>Koncesija za opravljanje obvezne občinske gospodarske javne službe:</w:t>
      </w:r>
    </w:p>
    <w:p w14:paraId="46153431" w14:textId="5E7D020F" w:rsidR="001F342B" w:rsidRDefault="0051693A" w:rsidP="00430245">
      <w:pPr>
        <w:pBdr>
          <w:bottom w:val="single" w:sz="18" w:space="1" w:color="648232"/>
        </w:pBdr>
        <w:spacing w:line="276" w:lineRule="auto"/>
        <w:jc w:val="right"/>
        <w:rPr>
          <w:rFonts w:ascii="Candara" w:hAnsi="Candara"/>
          <w:b/>
          <w:color w:val="506428"/>
          <w:sz w:val="48"/>
          <w:szCs w:val="48"/>
        </w:rPr>
      </w:pPr>
      <w:r>
        <w:rPr>
          <w:rFonts w:ascii="Candara" w:hAnsi="Candara"/>
          <w:b/>
          <w:color w:val="506428"/>
          <w:sz w:val="48"/>
          <w:szCs w:val="48"/>
        </w:rPr>
        <w:t xml:space="preserve"> </w:t>
      </w:r>
      <w:r w:rsidR="00A52402">
        <w:rPr>
          <w:rFonts w:ascii="Candara" w:hAnsi="Candara"/>
          <w:b/>
          <w:color w:val="506428"/>
          <w:sz w:val="48"/>
          <w:szCs w:val="48"/>
        </w:rPr>
        <w:t>24 urne dežurne službe v okviru</w:t>
      </w:r>
      <w:r w:rsidR="00BF1106">
        <w:rPr>
          <w:rFonts w:ascii="Candara" w:hAnsi="Candara"/>
          <w:b/>
          <w:color w:val="506428"/>
          <w:sz w:val="48"/>
          <w:szCs w:val="48"/>
        </w:rPr>
        <w:t xml:space="preserve"> </w:t>
      </w:r>
    </w:p>
    <w:p w14:paraId="49A09857" w14:textId="13E12A8F" w:rsidR="001F1928" w:rsidRPr="002A47D3" w:rsidRDefault="00A52402" w:rsidP="00430245">
      <w:pPr>
        <w:pBdr>
          <w:bottom w:val="single" w:sz="18" w:space="1" w:color="648232"/>
        </w:pBdr>
        <w:spacing w:line="276" w:lineRule="auto"/>
        <w:jc w:val="right"/>
        <w:rPr>
          <w:rFonts w:ascii="Candara" w:hAnsi="Candara"/>
          <w:b/>
          <w:color w:val="506428"/>
          <w:sz w:val="48"/>
          <w:szCs w:val="48"/>
        </w:rPr>
      </w:pPr>
      <w:r>
        <w:rPr>
          <w:rFonts w:ascii="Candara" w:hAnsi="Candara"/>
          <w:b/>
          <w:color w:val="506428"/>
          <w:sz w:val="48"/>
          <w:szCs w:val="48"/>
        </w:rPr>
        <w:t xml:space="preserve">pogrebne dejavnosti </w:t>
      </w:r>
      <w:r w:rsidR="001F1928">
        <w:rPr>
          <w:rFonts w:ascii="Candara" w:hAnsi="Candara"/>
          <w:b/>
          <w:color w:val="506428"/>
          <w:sz w:val="48"/>
          <w:szCs w:val="48"/>
        </w:rPr>
        <w:t>v Občini Šempeter - Vrtojba</w:t>
      </w:r>
    </w:p>
    <w:p w14:paraId="42018479" w14:textId="029F5455" w:rsidR="006A5A45" w:rsidRPr="002A47D3" w:rsidRDefault="006A5A45" w:rsidP="00430245">
      <w:pPr>
        <w:pBdr>
          <w:bottom w:val="single" w:sz="18" w:space="1" w:color="648232"/>
        </w:pBdr>
        <w:spacing w:line="276" w:lineRule="auto"/>
        <w:jc w:val="right"/>
        <w:rPr>
          <w:rFonts w:ascii="Candara" w:hAnsi="Candara"/>
          <w:b/>
          <w:color w:val="506428"/>
          <w:sz w:val="32"/>
          <w:szCs w:val="32"/>
        </w:rPr>
      </w:pPr>
    </w:p>
    <w:p w14:paraId="4F43EEBF" w14:textId="77777777" w:rsidR="00D418FC" w:rsidRPr="002A47D3" w:rsidRDefault="00D418FC" w:rsidP="00430245">
      <w:pPr>
        <w:spacing w:line="276" w:lineRule="auto"/>
        <w:jc w:val="right"/>
        <w:rPr>
          <w:rFonts w:ascii="Candara" w:hAnsi="Candara"/>
          <w:b/>
          <w:color w:val="506428"/>
          <w:sz w:val="24"/>
        </w:rPr>
      </w:pPr>
    </w:p>
    <w:p w14:paraId="7C2AF897" w14:textId="77777777" w:rsidR="00120E63" w:rsidRPr="002A47D3" w:rsidRDefault="00120E63" w:rsidP="00430245">
      <w:pPr>
        <w:spacing w:line="276" w:lineRule="auto"/>
        <w:jc w:val="right"/>
        <w:rPr>
          <w:rFonts w:ascii="Candara" w:hAnsi="Candara"/>
          <w:b/>
          <w:color w:val="506428"/>
          <w:sz w:val="24"/>
        </w:rPr>
      </w:pPr>
    </w:p>
    <w:p w14:paraId="178FA594" w14:textId="77777777" w:rsidR="000D6712" w:rsidRPr="002A47D3" w:rsidRDefault="009D6794" w:rsidP="00430245">
      <w:pPr>
        <w:spacing w:line="276" w:lineRule="auto"/>
        <w:jc w:val="right"/>
        <w:rPr>
          <w:rFonts w:ascii="Candara" w:hAnsi="Candara"/>
          <w:b/>
          <w:color w:val="506428"/>
          <w:sz w:val="28"/>
          <w:szCs w:val="28"/>
        </w:rPr>
      </w:pPr>
      <w:r w:rsidRPr="002A47D3">
        <w:rPr>
          <w:rFonts w:ascii="Candara" w:hAnsi="Candara"/>
          <w:b/>
          <w:color w:val="506428"/>
          <w:sz w:val="28"/>
          <w:szCs w:val="28"/>
        </w:rPr>
        <w:t>Naročnik:</w:t>
      </w:r>
    </w:p>
    <w:p w14:paraId="7CCFE7D1" w14:textId="77777777" w:rsidR="00205013" w:rsidRPr="002A47D3" w:rsidRDefault="00205013" w:rsidP="00430245">
      <w:pPr>
        <w:spacing w:line="276" w:lineRule="auto"/>
        <w:jc w:val="right"/>
        <w:rPr>
          <w:rFonts w:ascii="Candara" w:hAnsi="Candara"/>
          <w:b/>
          <w:color w:val="506428"/>
          <w:sz w:val="28"/>
          <w:szCs w:val="28"/>
        </w:rPr>
      </w:pPr>
      <w:r w:rsidRPr="002A47D3">
        <w:rPr>
          <w:rFonts w:ascii="Candara" w:hAnsi="Candara"/>
          <w:b/>
          <w:color w:val="506428"/>
          <w:sz w:val="28"/>
          <w:szCs w:val="28"/>
        </w:rPr>
        <w:t xml:space="preserve">OBČINA </w:t>
      </w:r>
      <w:r w:rsidR="009D6794" w:rsidRPr="002A47D3">
        <w:rPr>
          <w:rFonts w:ascii="Candara" w:hAnsi="Candara"/>
          <w:b/>
          <w:color w:val="506428"/>
          <w:sz w:val="28"/>
          <w:szCs w:val="28"/>
        </w:rPr>
        <w:t>ŠEMPETER-VRTOJBA</w:t>
      </w:r>
    </w:p>
    <w:p w14:paraId="4EFD40F3" w14:textId="77777777" w:rsidR="00205013" w:rsidRPr="002A47D3" w:rsidRDefault="009D6794" w:rsidP="00430245">
      <w:pPr>
        <w:spacing w:line="276" w:lineRule="auto"/>
        <w:jc w:val="right"/>
        <w:rPr>
          <w:rFonts w:ascii="Candara" w:hAnsi="Candara"/>
          <w:b/>
          <w:color w:val="506428"/>
          <w:sz w:val="28"/>
          <w:szCs w:val="28"/>
        </w:rPr>
      </w:pPr>
      <w:r w:rsidRPr="002A47D3">
        <w:rPr>
          <w:rFonts w:ascii="Candara" w:hAnsi="Candara"/>
          <w:b/>
          <w:color w:val="506428"/>
          <w:sz w:val="28"/>
          <w:szCs w:val="28"/>
        </w:rPr>
        <w:t>Trg Ivana Roba 3a</w:t>
      </w:r>
    </w:p>
    <w:p w14:paraId="64B18636" w14:textId="77777777" w:rsidR="00205013" w:rsidRPr="002A47D3" w:rsidRDefault="009D6794" w:rsidP="00430245">
      <w:pPr>
        <w:spacing w:line="276" w:lineRule="auto"/>
        <w:jc w:val="right"/>
        <w:rPr>
          <w:rFonts w:ascii="Candara" w:hAnsi="Candara"/>
          <w:b/>
          <w:color w:val="506428"/>
          <w:sz w:val="28"/>
          <w:szCs w:val="28"/>
        </w:rPr>
      </w:pPr>
      <w:r w:rsidRPr="002A47D3">
        <w:rPr>
          <w:rFonts w:ascii="Candara" w:hAnsi="Candara"/>
          <w:b/>
          <w:color w:val="506428"/>
          <w:sz w:val="28"/>
          <w:szCs w:val="28"/>
        </w:rPr>
        <w:t>5290 Šempeter pri Gorici</w:t>
      </w:r>
    </w:p>
    <w:p w14:paraId="0976C0F4" w14:textId="77777777" w:rsidR="00172DA0" w:rsidRPr="002A47D3" w:rsidRDefault="00172DA0" w:rsidP="00430245">
      <w:pPr>
        <w:pBdr>
          <w:bottom w:val="single" w:sz="18" w:space="1" w:color="648232"/>
        </w:pBdr>
        <w:spacing w:line="276" w:lineRule="auto"/>
        <w:jc w:val="right"/>
        <w:rPr>
          <w:rFonts w:ascii="Candara" w:hAnsi="Candara"/>
          <w:b/>
          <w:color w:val="506428"/>
          <w:sz w:val="24"/>
        </w:rPr>
      </w:pPr>
    </w:p>
    <w:p w14:paraId="2BD5035E" w14:textId="77777777" w:rsidR="00120E63" w:rsidRPr="002A47D3" w:rsidRDefault="00120E63" w:rsidP="00430245">
      <w:pPr>
        <w:pBdr>
          <w:bottom w:val="single" w:sz="18" w:space="1" w:color="648232"/>
        </w:pBdr>
        <w:spacing w:line="276" w:lineRule="auto"/>
        <w:jc w:val="right"/>
        <w:rPr>
          <w:rFonts w:ascii="Candara" w:hAnsi="Candara"/>
          <w:b/>
          <w:color w:val="506428"/>
          <w:sz w:val="24"/>
        </w:rPr>
      </w:pPr>
    </w:p>
    <w:p w14:paraId="25EF05DE" w14:textId="77777777" w:rsidR="00726A5A" w:rsidRPr="002A47D3" w:rsidRDefault="00726A5A" w:rsidP="00430245">
      <w:pPr>
        <w:spacing w:line="276" w:lineRule="auto"/>
        <w:jc w:val="right"/>
        <w:rPr>
          <w:rFonts w:ascii="Candara" w:hAnsi="Candara"/>
          <w:bCs/>
          <w:color w:val="506428"/>
          <w:sz w:val="28"/>
          <w:szCs w:val="28"/>
        </w:rPr>
      </w:pPr>
    </w:p>
    <w:tbl>
      <w:tblPr>
        <w:tblW w:w="0" w:type="auto"/>
        <w:tblLook w:val="04A0" w:firstRow="1" w:lastRow="0" w:firstColumn="1" w:lastColumn="0" w:noHBand="0" w:noVBand="1"/>
      </w:tblPr>
      <w:tblGrid>
        <w:gridCol w:w="6204"/>
        <w:gridCol w:w="3007"/>
      </w:tblGrid>
      <w:tr w:rsidR="0084513D" w:rsidRPr="00056201" w14:paraId="1D1204B7" w14:textId="77777777" w:rsidTr="00BF1106">
        <w:tc>
          <w:tcPr>
            <w:tcW w:w="6204" w:type="dxa"/>
            <w:shd w:val="clear" w:color="auto" w:fill="auto"/>
            <w:vAlign w:val="center"/>
          </w:tcPr>
          <w:p w14:paraId="76FC2FB6" w14:textId="4F403685" w:rsidR="00120E63" w:rsidRPr="002A47D3" w:rsidRDefault="00C232AF" w:rsidP="0084513D">
            <w:pPr>
              <w:spacing w:line="276" w:lineRule="auto"/>
              <w:jc w:val="right"/>
              <w:rPr>
                <w:rFonts w:ascii="Candara" w:hAnsi="Candara" w:cs="Times New Roman"/>
                <w:color w:val="506428"/>
                <w:sz w:val="24"/>
              </w:rPr>
            </w:pPr>
            <w:r>
              <w:rPr>
                <w:rFonts w:ascii="Candara" w:hAnsi="Candara" w:cs="Times New Roman"/>
                <w:color w:val="506428"/>
                <w:sz w:val="24"/>
              </w:rPr>
              <w:t xml:space="preserve">Številka:   </w:t>
            </w:r>
          </w:p>
        </w:tc>
        <w:tc>
          <w:tcPr>
            <w:tcW w:w="3007" w:type="dxa"/>
            <w:shd w:val="clear" w:color="auto" w:fill="auto"/>
            <w:vAlign w:val="center"/>
          </w:tcPr>
          <w:p w14:paraId="43BF4DA1" w14:textId="6D7861BB" w:rsidR="00120E63" w:rsidRPr="00056201" w:rsidRDefault="00C232AF" w:rsidP="00C232AF">
            <w:pPr>
              <w:spacing w:line="276" w:lineRule="auto"/>
              <w:rPr>
                <w:rFonts w:ascii="Candara" w:hAnsi="Candara" w:cs="Times New Roman"/>
                <w:b/>
                <w:bCs/>
                <w:color w:val="506428"/>
                <w:sz w:val="28"/>
                <w:szCs w:val="28"/>
              </w:rPr>
            </w:pPr>
            <w:r>
              <w:rPr>
                <w:rFonts w:ascii="Candara" w:hAnsi="Candara" w:cs="Times New Roman"/>
                <w:b/>
                <w:bCs/>
                <w:color w:val="506428"/>
                <w:sz w:val="28"/>
                <w:szCs w:val="28"/>
              </w:rPr>
              <w:t>4301-6/2020-3</w:t>
            </w:r>
          </w:p>
        </w:tc>
      </w:tr>
      <w:tr w:rsidR="0084513D" w:rsidRPr="00056201" w14:paraId="69054B48" w14:textId="77777777" w:rsidTr="00BF1106">
        <w:tc>
          <w:tcPr>
            <w:tcW w:w="6204" w:type="dxa"/>
            <w:shd w:val="clear" w:color="auto" w:fill="auto"/>
            <w:vAlign w:val="center"/>
          </w:tcPr>
          <w:p w14:paraId="574B912F" w14:textId="77777777" w:rsidR="00120E63" w:rsidRPr="002A47D3" w:rsidRDefault="00120E63" w:rsidP="0084513D">
            <w:pPr>
              <w:spacing w:line="276" w:lineRule="auto"/>
              <w:jc w:val="right"/>
              <w:rPr>
                <w:rFonts w:ascii="Candara" w:hAnsi="Candara" w:cs="Times New Roman"/>
                <w:color w:val="506428"/>
                <w:sz w:val="24"/>
              </w:rPr>
            </w:pPr>
            <w:r w:rsidRPr="002A47D3">
              <w:rPr>
                <w:rFonts w:ascii="Candara" w:hAnsi="Candara" w:cs="Times New Roman"/>
                <w:color w:val="506428"/>
                <w:sz w:val="24"/>
              </w:rPr>
              <w:t>Datum:</w:t>
            </w:r>
          </w:p>
        </w:tc>
        <w:tc>
          <w:tcPr>
            <w:tcW w:w="3007" w:type="dxa"/>
            <w:shd w:val="clear" w:color="auto" w:fill="auto"/>
            <w:vAlign w:val="center"/>
          </w:tcPr>
          <w:p w14:paraId="090D9477" w14:textId="65215DA6" w:rsidR="00120E63" w:rsidRPr="00056201" w:rsidRDefault="006374A7" w:rsidP="00C232AF">
            <w:pPr>
              <w:spacing w:line="276" w:lineRule="auto"/>
              <w:rPr>
                <w:rFonts w:ascii="Candara" w:hAnsi="Candara" w:cs="Times New Roman"/>
                <w:b/>
                <w:bCs/>
                <w:color w:val="506428"/>
                <w:sz w:val="28"/>
                <w:szCs w:val="28"/>
              </w:rPr>
            </w:pPr>
            <w:r>
              <w:rPr>
                <w:rFonts w:ascii="Candara" w:hAnsi="Candara" w:cs="Times New Roman"/>
                <w:b/>
                <w:bCs/>
                <w:color w:val="506428"/>
                <w:sz w:val="28"/>
                <w:szCs w:val="28"/>
              </w:rPr>
              <w:t>4</w:t>
            </w:r>
            <w:r w:rsidR="009F243E" w:rsidRPr="00056201">
              <w:rPr>
                <w:rFonts w:ascii="Candara" w:hAnsi="Candara" w:cs="Times New Roman"/>
                <w:b/>
                <w:bCs/>
                <w:color w:val="506428"/>
                <w:sz w:val="28"/>
                <w:szCs w:val="28"/>
              </w:rPr>
              <w:t>.</w:t>
            </w:r>
            <w:r>
              <w:rPr>
                <w:rFonts w:ascii="Candara" w:hAnsi="Candara" w:cs="Times New Roman"/>
                <w:b/>
                <w:bCs/>
                <w:color w:val="506428"/>
                <w:sz w:val="28"/>
                <w:szCs w:val="28"/>
              </w:rPr>
              <w:t>11</w:t>
            </w:r>
            <w:r w:rsidR="009F243E" w:rsidRPr="00056201">
              <w:rPr>
                <w:rFonts w:ascii="Candara" w:hAnsi="Candara" w:cs="Times New Roman"/>
                <w:b/>
                <w:bCs/>
                <w:color w:val="506428"/>
                <w:sz w:val="28"/>
                <w:szCs w:val="28"/>
              </w:rPr>
              <w:t>.20</w:t>
            </w:r>
            <w:r w:rsidR="00D00A0B">
              <w:rPr>
                <w:rFonts w:ascii="Candara" w:hAnsi="Candara" w:cs="Times New Roman"/>
                <w:b/>
                <w:bCs/>
                <w:color w:val="506428"/>
                <w:sz w:val="28"/>
                <w:szCs w:val="28"/>
              </w:rPr>
              <w:t>20</w:t>
            </w:r>
          </w:p>
        </w:tc>
      </w:tr>
    </w:tbl>
    <w:p w14:paraId="0B25EFE3" w14:textId="77777777" w:rsidR="00120E63" w:rsidRPr="002A47D3" w:rsidRDefault="00120E63" w:rsidP="00120E63">
      <w:pPr>
        <w:spacing w:line="276" w:lineRule="auto"/>
        <w:jc w:val="right"/>
        <w:rPr>
          <w:rFonts w:ascii="Candara" w:hAnsi="Candara"/>
          <w:color w:val="506428"/>
          <w:sz w:val="28"/>
          <w:szCs w:val="28"/>
        </w:rPr>
      </w:pPr>
    </w:p>
    <w:p w14:paraId="49708C10" w14:textId="77777777" w:rsidR="009D6794" w:rsidRPr="002A47D3" w:rsidRDefault="009D6794" w:rsidP="00BD70CB">
      <w:pPr>
        <w:pBdr>
          <w:bottom w:val="single" w:sz="18" w:space="1" w:color="648232"/>
        </w:pBdr>
        <w:spacing w:line="276" w:lineRule="auto"/>
        <w:rPr>
          <w:rFonts w:ascii="Candara" w:hAnsi="Candara"/>
          <w:b/>
          <w:bCs/>
          <w:color w:val="506428"/>
          <w:szCs w:val="22"/>
        </w:rPr>
      </w:pPr>
    </w:p>
    <w:bookmarkEnd w:id="0"/>
    <w:bookmarkEnd w:id="1"/>
    <w:p w14:paraId="669F4717" w14:textId="77777777" w:rsidR="00744470" w:rsidRPr="002A47D3" w:rsidRDefault="00744470" w:rsidP="00744470">
      <w:pPr>
        <w:rPr>
          <w:rFonts w:ascii="Candara" w:hAnsi="Candara"/>
          <w:sz w:val="20"/>
          <w:szCs w:val="20"/>
        </w:rPr>
      </w:pPr>
    </w:p>
    <w:p w14:paraId="7FB336F9" w14:textId="77777777" w:rsidR="00744470" w:rsidRPr="002A47D3" w:rsidRDefault="00744470" w:rsidP="00744470">
      <w:pPr>
        <w:rPr>
          <w:rFonts w:ascii="Candara" w:hAnsi="Candara"/>
          <w:sz w:val="20"/>
          <w:szCs w:val="20"/>
        </w:rPr>
      </w:pPr>
    </w:p>
    <w:p w14:paraId="1950E43F" w14:textId="77777777" w:rsidR="00763F24" w:rsidRPr="002A47D3" w:rsidRDefault="00B71F3D" w:rsidP="00B71F3D">
      <w:pPr>
        <w:pStyle w:val="Naslov1"/>
        <w:pBdr>
          <w:bottom w:val="single" w:sz="12" w:space="1" w:color="506428"/>
        </w:pBdr>
        <w:shd w:val="clear" w:color="auto" w:fill="506428"/>
        <w:tabs>
          <w:tab w:val="left" w:pos="708"/>
          <w:tab w:val="left" w:pos="1416"/>
          <w:tab w:val="left" w:pos="6597"/>
        </w:tabs>
        <w:jc w:val="center"/>
        <w:rPr>
          <w:rFonts w:ascii="Candara" w:hAnsi="Candara" w:cs="Segoe UI"/>
          <w:color w:val="FFFFFF"/>
          <w:lang w:val="sl-SI"/>
        </w:rPr>
      </w:pPr>
      <w:bookmarkStart w:id="2" w:name="_Toc452564283"/>
      <w:bookmarkStart w:id="3" w:name="_Toc452564366"/>
      <w:bookmarkStart w:id="4" w:name="_Toc452627905"/>
      <w:bookmarkStart w:id="5" w:name="_Toc453487054"/>
      <w:bookmarkStart w:id="6" w:name="_Toc453487207"/>
      <w:bookmarkStart w:id="7" w:name="_Toc453489285"/>
      <w:bookmarkStart w:id="8" w:name="_Toc453541452"/>
      <w:bookmarkStart w:id="9" w:name="_Toc453541722"/>
      <w:bookmarkStart w:id="10" w:name="_Toc453542149"/>
      <w:bookmarkStart w:id="11" w:name="_Toc453542272"/>
      <w:bookmarkStart w:id="12" w:name="_Toc453542793"/>
      <w:bookmarkStart w:id="13" w:name="_Toc10706124"/>
      <w:bookmarkStart w:id="14" w:name="_Toc10706202"/>
      <w:bookmarkStart w:id="15" w:name="_Toc10706302"/>
      <w:bookmarkStart w:id="16" w:name="_Toc10708740"/>
      <w:r w:rsidRPr="002A47D3">
        <w:rPr>
          <w:rFonts w:ascii="Candara" w:hAnsi="Candara" w:cs="Segoe UI"/>
          <w:color w:val="FFFFFF"/>
          <w:lang w:val="sl-SI"/>
        </w:rPr>
        <w:lastRenderedPageBreak/>
        <w:t>1. DEL</w:t>
      </w:r>
      <w:r w:rsidR="00896B08" w:rsidRPr="002A47D3">
        <w:rPr>
          <w:rFonts w:ascii="Candara" w:hAnsi="Candara" w:cs="Segoe UI"/>
          <w:color w:val="FFFFFF"/>
          <w:lang w:val="sl-SI"/>
        </w:rPr>
        <w:t>: POVABILO K ODDAJI PONUDBE</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3E1C1C2A" w14:textId="62453ABC" w:rsidR="00385AD7" w:rsidRDefault="00651308">
      <w:pPr>
        <w:pStyle w:val="Kazalovsebine1"/>
        <w:tabs>
          <w:tab w:val="right" w:leader="dot" w:pos="9061"/>
        </w:tabs>
        <w:rPr>
          <w:rFonts w:asciiTheme="minorHAnsi" w:eastAsiaTheme="minorEastAsia" w:hAnsiTheme="minorHAnsi" w:cstheme="minorBidi"/>
          <w:b w:val="0"/>
          <w:bCs w:val="0"/>
          <w:caps w:val="0"/>
          <w:noProof/>
          <w:sz w:val="22"/>
          <w:szCs w:val="22"/>
        </w:rPr>
      </w:pPr>
      <w:r w:rsidRPr="002A47D3">
        <w:rPr>
          <w:sz w:val="22"/>
          <w:szCs w:val="24"/>
        </w:rPr>
        <w:fldChar w:fldCharType="begin"/>
      </w:r>
      <w:r w:rsidRPr="002A47D3">
        <w:instrText xml:space="preserve"> TOC \o "1-4" \n \h \z \u </w:instrText>
      </w:r>
      <w:r w:rsidRPr="002A47D3">
        <w:rPr>
          <w:sz w:val="22"/>
          <w:szCs w:val="24"/>
        </w:rPr>
        <w:fldChar w:fldCharType="separate"/>
      </w:r>
      <w:hyperlink w:anchor="_Toc10706202" w:history="1">
        <w:r w:rsidR="00385AD7" w:rsidRPr="005963F9">
          <w:rPr>
            <w:rStyle w:val="Hiperpovezava"/>
            <w:rFonts w:ascii="Candara" w:hAnsi="Candara"/>
            <w:noProof/>
          </w:rPr>
          <w:t>1. DEL: POVABILO K ODDAJI PONUDBE</w:t>
        </w:r>
      </w:hyperlink>
    </w:p>
    <w:p w14:paraId="57715C1C" w14:textId="19FE48E8" w:rsidR="00385AD7" w:rsidRDefault="007623F2" w:rsidP="00F834BF">
      <w:pPr>
        <w:pStyle w:val="Kazalovsebine2"/>
        <w:rPr>
          <w:rFonts w:asciiTheme="minorHAnsi" w:eastAsiaTheme="minorEastAsia" w:hAnsiTheme="minorHAnsi" w:cstheme="minorBidi"/>
          <w:sz w:val="22"/>
          <w:szCs w:val="22"/>
        </w:rPr>
      </w:pPr>
      <w:hyperlink w:anchor="_Toc10706203" w:history="1">
        <w:r w:rsidR="00385AD7" w:rsidRPr="005963F9">
          <w:rPr>
            <w:rStyle w:val="Hiperpovezava"/>
          </w:rPr>
          <w:t>POVABILO K ODDAJI PONUDBE</w:t>
        </w:r>
      </w:hyperlink>
    </w:p>
    <w:p w14:paraId="32E78ABE" w14:textId="30C91ABF" w:rsidR="00385AD7" w:rsidRDefault="007623F2" w:rsidP="00F834BF">
      <w:pPr>
        <w:pStyle w:val="Kazalovsebine2"/>
        <w:rPr>
          <w:rFonts w:asciiTheme="minorHAnsi" w:eastAsiaTheme="minorEastAsia" w:hAnsiTheme="minorHAnsi" w:cstheme="minorBidi"/>
          <w:sz w:val="22"/>
          <w:szCs w:val="22"/>
        </w:rPr>
      </w:pPr>
      <w:hyperlink w:anchor="_Toc10706204" w:history="1">
        <w:r w:rsidR="00385AD7" w:rsidRPr="005963F9">
          <w:rPr>
            <w:rStyle w:val="Hiperpovezava"/>
          </w:rPr>
          <w:t>1.1</w:t>
        </w:r>
        <w:r w:rsidR="00385AD7">
          <w:rPr>
            <w:rFonts w:asciiTheme="minorHAnsi" w:eastAsiaTheme="minorEastAsia" w:hAnsiTheme="minorHAnsi" w:cstheme="minorBidi"/>
            <w:sz w:val="22"/>
            <w:szCs w:val="22"/>
          </w:rPr>
          <w:tab/>
        </w:r>
        <w:r w:rsidR="00385AD7" w:rsidRPr="005963F9">
          <w:rPr>
            <w:rStyle w:val="Hiperpovezava"/>
          </w:rPr>
          <w:t xml:space="preserve">PODATKI O JAVNEM </w:t>
        </w:r>
        <w:r w:rsidR="004C22AC">
          <w:rPr>
            <w:rStyle w:val="Hiperpovezava"/>
          </w:rPr>
          <w:t>RAZPISU</w:t>
        </w:r>
      </w:hyperlink>
    </w:p>
    <w:p w14:paraId="77C27C6D" w14:textId="09EBF5C9" w:rsidR="00385AD7" w:rsidRDefault="007623F2" w:rsidP="00F834BF">
      <w:pPr>
        <w:pStyle w:val="Kazalovsebine2"/>
        <w:rPr>
          <w:rFonts w:asciiTheme="minorHAnsi" w:eastAsiaTheme="minorEastAsia" w:hAnsiTheme="minorHAnsi" w:cstheme="minorBidi"/>
          <w:sz w:val="22"/>
          <w:szCs w:val="22"/>
        </w:rPr>
      </w:pPr>
      <w:hyperlink w:anchor="_Toc10706205" w:history="1">
        <w:r w:rsidR="00385AD7" w:rsidRPr="005963F9">
          <w:rPr>
            <w:rStyle w:val="Hiperpovezava"/>
          </w:rPr>
          <w:t>1.2</w:t>
        </w:r>
        <w:r w:rsidR="00385AD7">
          <w:rPr>
            <w:rFonts w:asciiTheme="minorHAnsi" w:eastAsiaTheme="minorEastAsia" w:hAnsiTheme="minorHAnsi" w:cstheme="minorBidi"/>
            <w:sz w:val="22"/>
            <w:szCs w:val="22"/>
          </w:rPr>
          <w:tab/>
        </w:r>
        <w:r w:rsidR="00385AD7" w:rsidRPr="005963F9">
          <w:rPr>
            <w:rStyle w:val="Hiperpovezava"/>
          </w:rPr>
          <w:t>PODATKI O NAROČNIKU</w:t>
        </w:r>
      </w:hyperlink>
    </w:p>
    <w:p w14:paraId="7B2C66E4" w14:textId="495CCDF9" w:rsidR="00385AD7" w:rsidRDefault="007623F2" w:rsidP="00F834BF">
      <w:pPr>
        <w:pStyle w:val="Kazalovsebine2"/>
        <w:rPr>
          <w:rFonts w:asciiTheme="minorHAnsi" w:eastAsiaTheme="minorEastAsia" w:hAnsiTheme="minorHAnsi" w:cstheme="minorBidi"/>
          <w:sz w:val="22"/>
          <w:szCs w:val="22"/>
        </w:rPr>
      </w:pPr>
      <w:hyperlink w:anchor="_Toc10706206" w:history="1">
        <w:r w:rsidR="00385AD7" w:rsidRPr="005963F9">
          <w:rPr>
            <w:rStyle w:val="Hiperpovezava"/>
          </w:rPr>
          <w:t>1.3</w:t>
        </w:r>
        <w:r w:rsidR="00385AD7">
          <w:rPr>
            <w:rFonts w:asciiTheme="minorHAnsi" w:eastAsiaTheme="minorEastAsia" w:hAnsiTheme="minorHAnsi" w:cstheme="minorBidi"/>
            <w:sz w:val="22"/>
            <w:szCs w:val="22"/>
          </w:rPr>
          <w:tab/>
        </w:r>
        <w:r w:rsidR="00385AD7" w:rsidRPr="005963F9">
          <w:rPr>
            <w:rStyle w:val="Hiperpovezava"/>
          </w:rPr>
          <w:t xml:space="preserve">PREDMET JAVNEGA </w:t>
        </w:r>
        <w:r w:rsidR="004C22AC">
          <w:rPr>
            <w:rStyle w:val="Hiperpovezava"/>
          </w:rPr>
          <w:t>RAZPISA</w:t>
        </w:r>
      </w:hyperlink>
    </w:p>
    <w:p w14:paraId="71743E6C" w14:textId="5A8FB3DD" w:rsidR="00385AD7" w:rsidRDefault="007623F2" w:rsidP="00F834BF">
      <w:pPr>
        <w:pStyle w:val="Kazalovsebine2"/>
        <w:rPr>
          <w:rFonts w:asciiTheme="minorHAnsi" w:eastAsiaTheme="minorEastAsia" w:hAnsiTheme="minorHAnsi" w:cstheme="minorBidi"/>
          <w:sz w:val="22"/>
          <w:szCs w:val="22"/>
        </w:rPr>
      </w:pPr>
      <w:hyperlink w:anchor="_Toc10706207" w:history="1">
        <w:r w:rsidR="00385AD7" w:rsidRPr="005963F9">
          <w:rPr>
            <w:rStyle w:val="Hiperpovezava"/>
          </w:rPr>
          <w:t>1.4</w:t>
        </w:r>
        <w:r w:rsidR="00385AD7">
          <w:rPr>
            <w:rFonts w:asciiTheme="minorHAnsi" w:eastAsiaTheme="minorEastAsia" w:hAnsiTheme="minorHAnsi" w:cstheme="minorBidi"/>
            <w:sz w:val="22"/>
            <w:szCs w:val="22"/>
          </w:rPr>
          <w:tab/>
        </w:r>
        <w:r w:rsidR="00385AD7" w:rsidRPr="005963F9">
          <w:rPr>
            <w:rStyle w:val="Hiperpovezava"/>
          </w:rPr>
          <w:t>PODATKI O PONUDNIKIH</w:t>
        </w:r>
      </w:hyperlink>
    </w:p>
    <w:p w14:paraId="138BB058" w14:textId="33648EA2" w:rsidR="00385AD7" w:rsidRDefault="007623F2" w:rsidP="00F834BF">
      <w:pPr>
        <w:pStyle w:val="Kazalovsebine2"/>
        <w:rPr>
          <w:rFonts w:asciiTheme="minorHAnsi" w:eastAsiaTheme="minorEastAsia" w:hAnsiTheme="minorHAnsi" w:cstheme="minorBidi"/>
          <w:sz w:val="22"/>
          <w:szCs w:val="22"/>
        </w:rPr>
      </w:pPr>
      <w:hyperlink w:anchor="_Toc10706208" w:history="1">
        <w:r w:rsidR="00385AD7" w:rsidRPr="005963F9">
          <w:rPr>
            <w:rStyle w:val="Hiperpovezava"/>
          </w:rPr>
          <w:t>1.5</w:t>
        </w:r>
        <w:r w:rsidR="00385AD7">
          <w:rPr>
            <w:rFonts w:asciiTheme="minorHAnsi" w:eastAsiaTheme="minorEastAsia" w:hAnsiTheme="minorHAnsi" w:cstheme="minorBidi"/>
            <w:sz w:val="22"/>
            <w:szCs w:val="22"/>
          </w:rPr>
          <w:tab/>
        </w:r>
        <w:r w:rsidR="00385AD7" w:rsidRPr="005963F9">
          <w:rPr>
            <w:rStyle w:val="Hiperpovezava"/>
          </w:rPr>
          <w:t xml:space="preserve">PRIDOBITEV DOKUMENTACIJE V ZVEZI Z ODDAJO </w:t>
        </w:r>
        <w:r w:rsidR="004C22AC">
          <w:rPr>
            <w:rStyle w:val="Hiperpovezava"/>
          </w:rPr>
          <w:t>JAVNEGA</w:t>
        </w:r>
      </w:hyperlink>
      <w:r w:rsidR="004C22AC" w:rsidRPr="004C22AC">
        <w:rPr>
          <w:rStyle w:val="Hiperpovezava"/>
          <w:color w:val="auto"/>
          <w:u w:val="none"/>
        </w:rPr>
        <w:t xml:space="preserve">  RAZPISA</w:t>
      </w:r>
      <w:r w:rsidR="004C22AC" w:rsidRPr="004C22AC">
        <w:rPr>
          <w:rStyle w:val="Hiperpovezava"/>
          <w:u w:val="none"/>
        </w:rPr>
        <w:t xml:space="preserve"> </w:t>
      </w:r>
      <w:r w:rsidR="004C22AC">
        <w:rPr>
          <w:rStyle w:val="Hiperpovezava"/>
        </w:rPr>
        <w:t xml:space="preserve"> </w:t>
      </w:r>
    </w:p>
    <w:p w14:paraId="70F8E43A" w14:textId="20A7AA4A" w:rsidR="00385AD7" w:rsidRDefault="007623F2" w:rsidP="00F834BF">
      <w:pPr>
        <w:pStyle w:val="Kazalovsebine2"/>
        <w:rPr>
          <w:rFonts w:asciiTheme="minorHAnsi" w:eastAsiaTheme="minorEastAsia" w:hAnsiTheme="minorHAnsi" w:cstheme="minorBidi"/>
          <w:sz w:val="22"/>
          <w:szCs w:val="22"/>
        </w:rPr>
      </w:pPr>
      <w:hyperlink w:anchor="_Toc10706209" w:history="1">
        <w:r w:rsidR="00385AD7" w:rsidRPr="005963F9">
          <w:rPr>
            <w:rStyle w:val="Hiperpovezava"/>
          </w:rPr>
          <w:t>1.6</w:t>
        </w:r>
        <w:r w:rsidR="00385AD7">
          <w:rPr>
            <w:rFonts w:asciiTheme="minorHAnsi" w:eastAsiaTheme="minorEastAsia" w:hAnsiTheme="minorHAnsi" w:cstheme="minorBidi"/>
            <w:sz w:val="22"/>
            <w:szCs w:val="22"/>
          </w:rPr>
          <w:tab/>
        </w:r>
        <w:r w:rsidR="00385AD7" w:rsidRPr="005963F9">
          <w:rPr>
            <w:rStyle w:val="Hiperpovezava"/>
          </w:rPr>
          <w:t>PREDLOŽITEV PONUDBE (način in rok za oddajo ponudbe)</w:t>
        </w:r>
      </w:hyperlink>
    </w:p>
    <w:p w14:paraId="1758711F" w14:textId="3CECF694" w:rsidR="00385AD7" w:rsidRDefault="007623F2" w:rsidP="00F834BF">
      <w:pPr>
        <w:pStyle w:val="Kazalovsebine2"/>
        <w:rPr>
          <w:rFonts w:asciiTheme="minorHAnsi" w:eastAsiaTheme="minorEastAsia" w:hAnsiTheme="minorHAnsi" w:cstheme="minorBidi"/>
          <w:sz w:val="22"/>
          <w:szCs w:val="22"/>
        </w:rPr>
      </w:pPr>
      <w:hyperlink w:anchor="_Toc10706210" w:history="1">
        <w:r w:rsidR="00385AD7" w:rsidRPr="005963F9">
          <w:rPr>
            <w:rStyle w:val="Hiperpovezava"/>
          </w:rPr>
          <w:t>1.7</w:t>
        </w:r>
        <w:r w:rsidR="00385AD7">
          <w:rPr>
            <w:rFonts w:asciiTheme="minorHAnsi" w:eastAsiaTheme="minorEastAsia" w:hAnsiTheme="minorHAnsi" w:cstheme="minorBidi"/>
            <w:sz w:val="22"/>
            <w:szCs w:val="22"/>
          </w:rPr>
          <w:tab/>
        </w:r>
        <w:r w:rsidR="00385AD7" w:rsidRPr="005963F9">
          <w:rPr>
            <w:rStyle w:val="Hiperpovezava"/>
          </w:rPr>
          <w:t>ODPIRANJE PONUDB</w:t>
        </w:r>
      </w:hyperlink>
    </w:p>
    <w:p w14:paraId="36F8630A" w14:textId="79091A34" w:rsidR="00385AD7" w:rsidRDefault="007623F2" w:rsidP="00F834BF">
      <w:pPr>
        <w:pStyle w:val="Kazalovsebine2"/>
        <w:rPr>
          <w:rFonts w:asciiTheme="minorHAnsi" w:eastAsiaTheme="minorEastAsia" w:hAnsiTheme="minorHAnsi" w:cstheme="minorBidi"/>
          <w:sz w:val="22"/>
          <w:szCs w:val="22"/>
        </w:rPr>
      </w:pPr>
      <w:hyperlink w:anchor="_Toc10706211" w:history="1">
        <w:r w:rsidR="00385AD7" w:rsidRPr="005963F9">
          <w:rPr>
            <w:rStyle w:val="Hiperpovezava"/>
          </w:rPr>
          <w:t>1.8</w:t>
        </w:r>
        <w:r w:rsidR="00385AD7">
          <w:rPr>
            <w:rFonts w:asciiTheme="minorHAnsi" w:eastAsiaTheme="minorEastAsia" w:hAnsiTheme="minorHAnsi" w:cstheme="minorBidi"/>
            <w:sz w:val="22"/>
            <w:szCs w:val="22"/>
          </w:rPr>
          <w:tab/>
        </w:r>
        <w:r w:rsidR="00385AD7" w:rsidRPr="005963F9">
          <w:rPr>
            <w:rStyle w:val="Hiperpovezava"/>
          </w:rPr>
          <w:t>DODATNA POJASNILA PONUDNIKOM</w:t>
        </w:r>
      </w:hyperlink>
    </w:p>
    <w:p w14:paraId="71FC59FC" w14:textId="2F9E81E1" w:rsidR="00385AD7" w:rsidRDefault="007623F2">
      <w:pPr>
        <w:pStyle w:val="Kazalovsebine3"/>
        <w:tabs>
          <w:tab w:val="left" w:pos="1100"/>
          <w:tab w:val="right" w:leader="dot" w:pos="9061"/>
        </w:tabs>
        <w:rPr>
          <w:rFonts w:asciiTheme="minorHAnsi" w:eastAsiaTheme="minorEastAsia" w:hAnsiTheme="minorHAnsi" w:cstheme="minorBidi"/>
          <w:i w:val="0"/>
          <w:iCs w:val="0"/>
          <w:noProof/>
          <w:sz w:val="22"/>
          <w:szCs w:val="22"/>
        </w:rPr>
      </w:pPr>
      <w:hyperlink w:anchor="_Toc10706212" w:history="1">
        <w:r w:rsidR="00385AD7" w:rsidRPr="005963F9">
          <w:rPr>
            <w:rStyle w:val="Hiperpovezava"/>
            <w:rFonts w:ascii="Candara" w:hAnsi="Candara"/>
            <w:noProof/>
          </w:rPr>
          <w:t>1.8.1</w:t>
        </w:r>
        <w:r w:rsidR="00385AD7">
          <w:rPr>
            <w:rFonts w:asciiTheme="minorHAnsi" w:eastAsiaTheme="minorEastAsia" w:hAnsiTheme="minorHAnsi" w:cstheme="minorBidi"/>
            <w:i w:val="0"/>
            <w:iCs w:val="0"/>
            <w:noProof/>
            <w:sz w:val="22"/>
            <w:szCs w:val="22"/>
          </w:rPr>
          <w:tab/>
        </w:r>
        <w:r w:rsidR="00385AD7" w:rsidRPr="005963F9">
          <w:rPr>
            <w:rStyle w:val="Hiperpovezava"/>
            <w:rFonts w:ascii="Candara" w:hAnsi="Candara"/>
            <w:noProof/>
          </w:rPr>
          <w:t>Dodatna pojasnila v zvezi z razpisno dokumentacijo</w:t>
        </w:r>
      </w:hyperlink>
    </w:p>
    <w:p w14:paraId="79151334" w14:textId="09C01269" w:rsidR="00385AD7" w:rsidRDefault="007623F2">
      <w:pPr>
        <w:pStyle w:val="Kazalovsebine3"/>
        <w:tabs>
          <w:tab w:val="left" w:pos="1100"/>
          <w:tab w:val="right" w:leader="dot" w:pos="9061"/>
        </w:tabs>
        <w:rPr>
          <w:rFonts w:asciiTheme="minorHAnsi" w:eastAsiaTheme="minorEastAsia" w:hAnsiTheme="minorHAnsi" w:cstheme="minorBidi"/>
          <w:i w:val="0"/>
          <w:iCs w:val="0"/>
          <w:noProof/>
          <w:sz w:val="22"/>
          <w:szCs w:val="22"/>
        </w:rPr>
      </w:pPr>
      <w:hyperlink w:anchor="_Toc10706213" w:history="1">
        <w:r w:rsidR="00385AD7" w:rsidRPr="005963F9">
          <w:rPr>
            <w:rStyle w:val="Hiperpovezava"/>
            <w:rFonts w:ascii="Candara" w:hAnsi="Candara"/>
            <w:noProof/>
          </w:rPr>
          <w:t>1.8.2</w:t>
        </w:r>
        <w:r w:rsidR="00385AD7">
          <w:rPr>
            <w:rFonts w:asciiTheme="minorHAnsi" w:eastAsiaTheme="minorEastAsia" w:hAnsiTheme="minorHAnsi" w:cstheme="minorBidi"/>
            <w:i w:val="0"/>
            <w:iCs w:val="0"/>
            <w:noProof/>
            <w:sz w:val="22"/>
            <w:szCs w:val="22"/>
          </w:rPr>
          <w:tab/>
        </w:r>
        <w:r w:rsidR="00385AD7" w:rsidRPr="005963F9">
          <w:rPr>
            <w:rStyle w:val="Hiperpovezava"/>
            <w:rFonts w:ascii="Candara" w:hAnsi="Candara"/>
            <w:noProof/>
          </w:rPr>
          <w:t>Sprememba ali dopolnitev dokumentacije do izteka roka za oddajo ponudb s strani naročnika</w:t>
        </w:r>
      </w:hyperlink>
    </w:p>
    <w:p w14:paraId="063F12C0" w14:textId="17C00F6A" w:rsidR="00651308" w:rsidRPr="002A47D3" w:rsidRDefault="00651308" w:rsidP="00B35E05">
      <w:pPr>
        <w:spacing w:line="276" w:lineRule="auto"/>
        <w:rPr>
          <w:rFonts w:ascii="Candara" w:hAnsi="Candara"/>
          <w:sz w:val="20"/>
          <w:szCs w:val="20"/>
        </w:rPr>
      </w:pPr>
      <w:r w:rsidRPr="002A47D3">
        <w:rPr>
          <w:rFonts w:ascii="Candara" w:hAnsi="Candara"/>
          <w:sz w:val="20"/>
          <w:szCs w:val="20"/>
        </w:rPr>
        <w:fldChar w:fldCharType="end"/>
      </w:r>
    </w:p>
    <w:p w14:paraId="3CBF13B6" w14:textId="77777777" w:rsidR="00651308" w:rsidRPr="002A47D3" w:rsidRDefault="00651308" w:rsidP="0003125E">
      <w:pPr>
        <w:rPr>
          <w:rFonts w:ascii="Candara" w:hAnsi="Candara"/>
          <w:sz w:val="20"/>
          <w:szCs w:val="20"/>
        </w:rPr>
      </w:pPr>
    </w:p>
    <w:p w14:paraId="0963FD4B" w14:textId="77777777" w:rsidR="00651308" w:rsidRPr="002A47D3" w:rsidRDefault="00651308" w:rsidP="0003125E">
      <w:pPr>
        <w:rPr>
          <w:rFonts w:ascii="Candara" w:hAnsi="Candara"/>
          <w:sz w:val="20"/>
          <w:szCs w:val="20"/>
        </w:rPr>
      </w:pPr>
    </w:p>
    <w:p w14:paraId="5BF8E75B" w14:textId="77777777" w:rsidR="00651308" w:rsidRPr="002A47D3" w:rsidRDefault="00651308" w:rsidP="0003125E">
      <w:pPr>
        <w:rPr>
          <w:rFonts w:ascii="Candara" w:hAnsi="Candara"/>
          <w:sz w:val="20"/>
          <w:szCs w:val="20"/>
        </w:rPr>
      </w:pPr>
    </w:p>
    <w:p w14:paraId="76D08857" w14:textId="77777777" w:rsidR="000F766E" w:rsidRPr="002A47D3" w:rsidRDefault="00744470" w:rsidP="00896B08">
      <w:pPr>
        <w:pStyle w:val="Naslov2"/>
        <w:pBdr>
          <w:bottom w:val="single" w:sz="12" w:space="1" w:color="506428"/>
        </w:pBdr>
        <w:ind w:left="705" w:hanging="705"/>
        <w:jc w:val="center"/>
        <w:rPr>
          <w:rFonts w:ascii="Candara" w:hAnsi="Candara" w:cs="Segoe UI"/>
          <w:color w:val="506428"/>
          <w:sz w:val="28"/>
          <w:szCs w:val="28"/>
        </w:rPr>
      </w:pPr>
      <w:r w:rsidRPr="002A47D3">
        <w:rPr>
          <w:rFonts w:ascii="Candara" w:hAnsi="Candara" w:cs="Segoe UI"/>
          <w:color w:val="506428"/>
          <w:sz w:val="28"/>
          <w:szCs w:val="28"/>
          <w:lang w:val="sl-SI"/>
        </w:rPr>
        <w:br w:type="page"/>
      </w:r>
      <w:bookmarkStart w:id="17" w:name="_Toc452564367"/>
      <w:bookmarkStart w:id="18" w:name="_Toc452627906"/>
      <w:bookmarkStart w:id="19" w:name="_Toc453487055"/>
      <w:bookmarkStart w:id="20" w:name="_Toc453487208"/>
      <w:bookmarkStart w:id="21" w:name="_Toc453489286"/>
      <w:bookmarkStart w:id="22" w:name="_Toc453541723"/>
      <w:bookmarkStart w:id="23" w:name="_Toc453542150"/>
      <w:bookmarkStart w:id="24" w:name="_Toc453542273"/>
      <w:bookmarkStart w:id="25" w:name="_Toc453542794"/>
      <w:bookmarkStart w:id="26" w:name="_Toc10706125"/>
      <w:bookmarkStart w:id="27" w:name="_Toc10706203"/>
      <w:bookmarkStart w:id="28" w:name="_Toc10706303"/>
      <w:bookmarkStart w:id="29" w:name="_Toc10708741"/>
      <w:r w:rsidR="00B71F3D" w:rsidRPr="002A47D3">
        <w:rPr>
          <w:rFonts w:ascii="Candara" w:hAnsi="Candara" w:cs="Segoe UI"/>
          <w:color w:val="506428"/>
          <w:sz w:val="28"/>
          <w:szCs w:val="28"/>
          <w:lang w:val="sl-SI"/>
        </w:rPr>
        <w:lastRenderedPageBreak/>
        <w:t>POVABILO K ODDAJI PONUDBE</w:t>
      </w:r>
      <w:bookmarkEnd w:id="17"/>
      <w:bookmarkEnd w:id="18"/>
      <w:bookmarkEnd w:id="19"/>
      <w:bookmarkEnd w:id="20"/>
      <w:bookmarkEnd w:id="21"/>
      <w:bookmarkEnd w:id="22"/>
      <w:bookmarkEnd w:id="23"/>
      <w:bookmarkEnd w:id="24"/>
      <w:bookmarkEnd w:id="25"/>
      <w:bookmarkEnd w:id="26"/>
      <w:bookmarkEnd w:id="27"/>
      <w:bookmarkEnd w:id="28"/>
      <w:bookmarkEnd w:id="29"/>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2552"/>
        <w:gridCol w:w="6551"/>
      </w:tblGrid>
      <w:tr w:rsidR="00896B08" w:rsidRPr="002A47D3" w14:paraId="78137AC2" w14:textId="77777777" w:rsidTr="0084513D">
        <w:trPr>
          <w:trHeight w:val="283"/>
        </w:trPr>
        <w:tc>
          <w:tcPr>
            <w:tcW w:w="2552"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390B5C3B" w14:textId="77777777" w:rsidR="00896B08" w:rsidRPr="002A47D3" w:rsidRDefault="00896B08" w:rsidP="0084513D">
            <w:pPr>
              <w:jc w:val="left"/>
              <w:rPr>
                <w:rFonts w:ascii="Candara" w:hAnsi="Candara" w:cs="Times New Roman"/>
                <w:b/>
                <w:bCs/>
                <w:color w:val="FFFFFF"/>
                <w:sz w:val="20"/>
                <w:szCs w:val="20"/>
              </w:rPr>
            </w:pPr>
            <w:r w:rsidRPr="002A47D3">
              <w:rPr>
                <w:rFonts w:ascii="Candara" w:hAnsi="Candara" w:cs="Times New Roman"/>
                <w:b/>
                <w:bCs/>
                <w:color w:val="FFFFFF"/>
                <w:sz w:val="20"/>
                <w:szCs w:val="20"/>
              </w:rPr>
              <w:t>NAROČNIK</w:t>
            </w:r>
          </w:p>
        </w:tc>
        <w:tc>
          <w:tcPr>
            <w:tcW w:w="6551" w:type="dxa"/>
            <w:tcBorders>
              <w:top w:val="single" w:sz="4" w:space="0" w:color="506428"/>
              <w:left w:val="single" w:sz="4" w:space="0" w:color="EAF1DD"/>
              <w:bottom w:val="single" w:sz="4" w:space="0" w:color="EAF1DD"/>
              <w:right w:val="single" w:sz="4" w:space="0" w:color="506428"/>
            </w:tcBorders>
            <w:shd w:val="clear" w:color="auto" w:fill="506428"/>
            <w:vAlign w:val="center"/>
          </w:tcPr>
          <w:p w14:paraId="03DE0932" w14:textId="77777777" w:rsidR="00896B08" w:rsidRPr="002A47D3" w:rsidRDefault="00896B08" w:rsidP="0084513D">
            <w:pPr>
              <w:jc w:val="left"/>
              <w:rPr>
                <w:rFonts w:ascii="Candara" w:hAnsi="Candara" w:cs="Times New Roman"/>
                <w:b/>
                <w:color w:val="FFFFFF"/>
                <w:sz w:val="20"/>
                <w:szCs w:val="20"/>
              </w:rPr>
            </w:pPr>
            <w:r w:rsidRPr="002A47D3">
              <w:rPr>
                <w:rFonts w:ascii="Candara" w:hAnsi="Candara" w:cs="Times New Roman"/>
                <w:b/>
                <w:color w:val="FFFFFF"/>
                <w:sz w:val="20"/>
                <w:szCs w:val="20"/>
              </w:rPr>
              <w:t>OBČINA ŠEMPETER-VRTOJBA</w:t>
            </w:r>
          </w:p>
        </w:tc>
      </w:tr>
      <w:tr w:rsidR="00896B08" w:rsidRPr="002A47D3" w14:paraId="11D2C7D4"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1E595C24" w14:textId="77777777" w:rsidR="00896B08" w:rsidRPr="002A47D3" w:rsidRDefault="00896B08" w:rsidP="0084513D">
            <w:pPr>
              <w:jc w:val="left"/>
              <w:rPr>
                <w:rFonts w:ascii="Candara" w:hAnsi="Candara" w:cs="Times New Roman"/>
                <w:color w:val="FFFFFF"/>
                <w:sz w:val="19"/>
                <w:szCs w:val="19"/>
              </w:rPr>
            </w:pPr>
            <w:r w:rsidRPr="002A47D3">
              <w:rPr>
                <w:rFonts w:ascii="Candara" w:hAnsi="Candara" w:cs="Times New Roman"/>
                <w:color w:val="FFFFFF"/>
                <w:sz w:val="19"/>
                <w:szCs w:val="19"/>
              </w:rPr>
              <w:t>Naslov</w:t>
            </w:r>
          </w:p>
        </w:tc>
        <w:tc>
          <w:tcPr>
            <w:tcW w:w="6551" w:type="dxa"/>
            <w:tcBorders>
              <w:top w:val="single" w:sz="4" w:space="0" w:color="EAF1DD"/>
            </w:tcBorders>
            <w:vAlign w:val="center"/>
          </w:tcPr>
          <w:p w14:paraId="653087B3" w14:textId="77777777" w:rsidR="00896B08" w:rsidRPr="002A47D3" w:rsidRDefault="00896B08" w:rsidP="0084513D">
            <w:pPr>
              <w:jc w:val="left"/>
              <w:rPr>
                <w:rFonts w:ascii="Candara" w:hAnsi="Candara" w:cs="Times New Roman"/>
                <w:color w:val="506428"/>
                <w:sz w:val="19"/>
                <w:szCs w:val="19"/>
              </w:rPr>
            </w:pPr>
            <w:r w:rsidRPr="002A47D3">
              <w:rPr>
                <w:rFonts w:ascii="Candara" w:hAnsi="Candara" w:cs="Times New Roman"/>
                <w:color w:val="506428"/>
                <w:sz w:val="19"/>
                <w:szCs w:val="19"/>
              </w:rPr>
              <w:t>Trg Ivana Roba 3a, 5290 Šempeter pri Gorici</w:t>
            </w:r>
          </w:p>
        </w:tc>
      </w:tr>
      <w:tr w:rsidR="00120E63" w:rsidRPr="002A47D3" w14:paraId="0168FE21"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5E48D5C6" w14:textId="77777777" w:rsidR="00120E63" w:rsidRPr="002A47D3" w:rsidRDefault="00120E63" w:rsidP="0084513D">
            <w:pPr>
              <w:jc w:val="left"/>
              <w:rPr>
                <w:rFonts w:ascii="Candara" w:hAnsi="Candara" w:cs="Times New Roman"/>
                <w:color w:val="FFFFFF"/>
                <w:sz w:val="19"/>
                <w:szCs w:val="19"/>
              </w:rPr>
            </w:pPr>
            <w:r w:rsidRPr="002A47D3">
              <w:rPr>
                <w:rFonts w:ascii="Candara" w:hAnsi="Candara" w:cs="Times New Roman"/>
                <w:color w:val="FFFFFF"/>
                <w:sz w:val="19"/>
                <w:szCs w:val="19"/>
              </w:rPr>
              <w:t>Odgovorna oseba naročnika</w:t>
            </w:r>
          </w:p>
        </w:tc>
        <w:tc>
          <w:tcPr>
            <w:tcW w:w="6551" w:type="dxa"/>
            <w:vAlign w:val="center"/>
          </w:tcPr>
          <w:p w14:paraId="2B3DEAE4" w14:textId="77777777" w:rsidR="00120E63" w:rsidRPr="002A47D3" w:rsidRDefault="00120E63" w:rsidP="0084513D">
            <w:pPr>
              <w:jc w:val="left"/>
              <w:rPr>
                <w:rFonts w:ascii="Candara" w:hAnsi="Candara" w:cs="Times New Roman"/>
                <w:color w:val="506428"/>
                <w:sz w:val="19"/>
                <w:szCs w:val="19"/>
              </w:rPr>
            </w:pPr>
            <w:r w:rsidRPr="002A47D3">
              <w:rPr>
                <w:rFonts w:ascii="Candara" w:hAnsi="Candara" w:cs="Times New Roman"/>
                <w:color w:val="506428"/>
                <w:sz w:val="19"/>
                <w:szCs w:val="19"/>
              </w:rPr>
              <w:t>Mag. Milan Turk, župan</w:t>
            </w:r>
          </w:p>
        </w:tc>
      </w:tr>
      <w:tr w:rsidR="00896B08" w:rsidRPr="002A47D3" w14:paraId="75654953"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33E9EE8A" w14:textId="77777777" w:rsidR="00896B08" w:rsidRPr="002A47D3" w:rsidRDefault="00896B08" w:rsidP="0084513D">
            <w:pPr>
              <w:jc w:val="left"/>
              <w:rPr>
                <w:rFonts w:ascii="Candara" w:hAnsi="Candara" w:cs="Times New Roman"/>
                <w:color w:val="FFFFFF"/>
                <w:sz w:val="19"/>
                <w:szCs w:val="19"/>
              </w:rPr>
            </w:pPr>
            <w:r w:rsidRPr="002A47D3">
              <w:rPr>
                <w:rFonts w:ascii="Candara" w:hAnsi="Candara" w:cs="Times New Roman"/>
                <w:color w:val="FFFFFF"/>
                <w:sz w:val="19"/>
                <w:szCs w:val="19"/>
              </w:rPr>
              <w:t>Telefon</w:t>
            </w:r>
          </w:p>
        </w:tc>
        <w:tc>
          <w:tcPr>
            <w:tcW w:w="6551" w:type="dxa"/>
            <w:vAlign w:val="center"/>
          </w:tcPr>
          <w:p w14:paraId="3070E09A" w14:textId="77777777" w:rsidR="00896B08" w:rsidRPr="002A47D3" w:rsidRDefault="00757DA7" w:rsidP="0084513D">
            <w:pPr>
              <w:jc w:val="left"/>
              <w:rPr>
                <w:rFonts w:ascii="Candara" w:hAnsi="Candara" w:cs="Times New Roman"/>
                <w:color w:val="506428"/>
                <w:sz w:val="19"/>
                <w:szCs w:val="19"/>
              </w:rPr>
            </w:pPr>
            <w:r w:rsidRPr="002A47D3">
              <w:rPr>
                <w:rFonts w:ascii="Candara" w:hAnsi="Candara" w:cs="Times New Roman"/>
                <w:color w:val="506428"/>
                <w:sz w:val="19"/>
                <w:szCs w:val="19"/>
              </w:rPr>
              <w:t>05 335 10 00</w:t>
            </w:r>
          </w:p>
        </w:tc>
      </w:tr>
      <w:tr w:rsidR="00896B08" w:rsidRPr="002A47D3" w14:paraId="75F68ABC"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4AFC3F2D" w14:textId="77777777" w:rsidR="00896B08" w:rsidRPr="002A47D3" w:rsidRDefault="00120E63" w:rsidP="0084513D">
            <w:pPr>
              <w:jc w:val="left"/>
              <w:rPr>
                <w:rFonts w:ascii="Candara" w:hAnsi="Candara" w:cs="Times New Roman"/>
                <w:color w:val="FFFFFF"/>
                <w:sz w:val="19"/>
                <w:szCs w:val="19"/>
              </w:rPr>
            </w:pPr>
            <w:r w:rsidRPr="002A47D3">
              <w:rPr>
                <w:rFonts w:ascii="Candara" w:hAnsi="Candara" w:cs="Times New Roman"/>
                <w:color w:val="FFFFFF"/>
                <w:sz w:val="19"/>
                <w:szCs w:val="19"/>
              </w:rPr>
              <w:t>Spletna stran</w:t>
            </w:r>
          </w:p>
        </w:tc>
        <w:tc>
          <w:tcPr>
            <w:tcW w:w="6551" w:type="dxa"/>
            <w:vAlign w:val="center"/>
          </w:tcPr>
          <w:p w14:paraId="4A107F75" w14:textId="77777777" w:rsidR="00896B08" w:rsidRPr="002A47D3" w:rsidRDefault="007623F2" w:rsidP="0084513D">
            <w:pPr>
              <w:jc w:val="left"/>
              <w:rPr>
                <w:rFonts w:ascii="Candara" w:hAnsi="Candara" w:cs="Times New Roman"/>
                <w:color w:val="506428"/>
                <w:sz w:val="19"/>
                <w:szCs w:val="19"/>
              </w:rPr>
            </w:pPr>
            <w:hyperlink r:id="rId8" w:history="1">
              <w:r w:rsidR="00757DA7" w:rsidRPr="002A47D3">
                <w:rPr>
                  <w:rStyle w:val="Hiperpovezava"/>
                  <w:rFonts w:ascii="Candara" w:hAnsi="Candara" w:cs="Times New Roman"/>
                  <w:sz w:val="19"/>
                  <w:szCs w:val="19"/>
                </w:rPr>
                <w:t>www.sempeter-vrtojba.si</w:t>
              </w:r>
            </w:hyperlink>
          </w:p>
        </w:tc>
      </w:tr>
      <w:tr w:rsidR="00896B08" w:rsidRPr="002A47D3" w14:paraId="312EE4A9"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0E354955" w14:textId="77777777" w:rsidR="00896B08" w:rsidRPr="002A47D3" w:rsidRDefault="00120E63" w:rsidP="0084513D">
            <w:pPr>
              <w:jc w:val="left"/>
              <w:rPr>
                <w:rFonts w:ascii="Candara" w:hAnsi="Candara" w:cs="Times New Roman"/>
                <w:color w:val="FFFFFF"/>
                <w:sz w:val="19"/>
                <w:szCs w:val="19"/>
              </w:rPr>
            </w:pPr>
            <w:r w:rsidRPr="002A47D3">
              <w:rPr>
                <w:rFonts w:ascii="Candara" w:hAnsi="Candara" w:cs="Times New Roman"/>
                <w:color w:val="FFFFFF"/>
                <w:sz w:val="19"/>
                <w:szCs w:val="19"/>
              </w:rPr>
              <w:t>E-pošta</w:t>
            </w:r>
          </w:p>
        </w:tc>
        <w:tc>
          <w:tcPr>
            <w:tcW w:w="6551" w:type="dxa"/>
            <w:vAlign w:val="center"/>
          </w:tcPr>
          <w:p w14:paraId="2D4AFF3F" w14:textId="77777777" w:rsidR="00896B08" w:rsidRPr="002A47D3" w:rsidRDefault="007623F2" w:rsidP="0084513D">
            <w:pPr>
              <w:jc w:val="left"/>
              <w:rPr>
                <w:rFonts w:ascii="Candara" w:hAnsi="Candara" w:cs="Times New Roman"/>
                <w:color w:val="506428"/>
                <w:sz w:val="19"/>
                <w:szCs w:val="19"/>
              </w:rPr>
            </w:pPr>
            <w:hyperlink r:id="rId9" w:history="1">
              <w:r w:rsidR="00757DA7" w:rsidRPr="002A47D3">
                <w:rPr>
                  <w:rStyle w:val="Hiperpovezava"/>
                  <w:rFonts w:ascii="Candara" w:hAnsi="Candara" w:cs="Times New Roman"/>
                  <w:sz w:val="19"/>
                  <w:szCs w:val="19"/>
                </w:rPr>
                <w:t>info@sempeter-vrtojba.si</w:t>
              </w:r>
            </w:hyperlink>
          </w:p>
        </w:tc>
      </w:tr>
      <w:tr w:rsidR="00896B08" w:rsidRPr="002A47D3" w14:paraId="0F0D47B4"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6F06F9E3" w14:textId="77777777" w:rsidR="00896B08" w:rsidRPr="002A47D3" w:rsidRDefault="00896B08" w:rsidP="0084513D">
            <w:pPr>
              <w:jc w:val="left"/>
              <w:rPr>
                <w:rFonts w:ascii="Candara" w:hAnsi="Candara" w:cs="Times New Roman"/>
                <w:color w:val="FFFFFF"/>
                <w:sz w:val="19"/>
                <w:szCs w:val="19"/>
              </w:rPr>
            </w:pPr>
            <w:r w:rsidRPr="002A47D3">
              <w:rPr>
                <w:rFonts w:ascii="Candara" w:hAnsi="Candara" w:cs="Times New Roman"/>
                <w:color w:val="FFFFFF"/>
                <w:sz w:val="19"/>
                <w:szCs w:val="19"/>
              </w:rPr>
              <w:t>Davčna številka</w:t>
            </w:r>
          </w:p>
        </w:tc>
        <w:tc>
          <w:tcPr>
            <w:tcW w:w="6551" w:type="dxa"/>
            <w:vAlign w:val="center"/>
          </w:tcPr>
          <w:p w14:paraId="79AD7924" w14:textId="77777777" w:rsidR="00896B08" w:rsidRPr="002A47D3" w:rsidRDefault="00757DA7" w:rsidP="0084513D">
            <w:pPr>
              <w:jc w:val="left"/>
              <w:rPr>
                <w:rFonts w:ascii="Candara" w:hAnsi="Candara" w:cs="Times New Roman"/>
                <w:color w:val="506428"/>
                <w:sz w:val="19"/>
                <w:szCs w:val="19"/>
              </w:rPr>
            </w:pPr>
            <w:r w:rsidRPr="002A47D3">
              <w:rPr>
                <w:rFonts w:ascii="Candara" w:hAnsi="Candara" w:cs="Times New Roman"/>
                <w:color w:val="506428"/>
                <w:sz w:val="19"/>
                <w:szCs w:val="19"/>
              </w:rPr>
              <w:t>SI44857390</w:t>
            </w:r>
          </w:p>
        </w:tc>
      </w:tr>
      <w:tr w:rsidR="00896B08" w:rsidRPr="002A47D3" w14:paraId="15A8F69D" w14:textId="77777777" w:rsidTr="0084513D">
        <w:trPr>
          <w:trHeight w:val="283"/>
        </w:trPr>
        <w:tc>
          <w:tcPr>
            <w:tcW w:w="2552" w:type="dxa"/>
            <w:tcBorders>
              <w:top w:val="single" w:sz="4" w:space="0" w:color="EAF1DD"/>
              <w:bottom w:val="single" w:sz="4" w:space="0" w:color="506428"/>
            </w:tcBorders>
            <w:shd w:val="clear" w:color="auto" w:fill="506428"/>
            <w:vAlign w:val="center"/>
          </w:tcPr>
          <w:p w14:paraId="0B846DFB" w14:textId="77777777" w:rsidR="00896B08" w:rsidRPr="002A47D3" w:rsidRDefault="00120E63" w:rsidP="0084513D">
            <w:pPr>
              <w:jc w:val="left"/>
              <w:rPr>
                <w:rFonts w:ascii="Candara" w:hAnsi="Candara" w:cs="Times New Roman"/>
                <w:color w:val="FFFFFF"/>
                <w:sz w:val="19"/>
                <w:szCs w:val="19"/>
              </w:rPr>
            </w:pPr>
            <w:r w:rsidRPr="002A47D3">
              <w:rPr>
                <w:rFonts w:ascii="Candara" w:hAnsi="Candara" w:cs="Times New Roman"/>
                <w:color w:val="FFFFFF"/>
                <w:sz w:val="19"/>
                <w:szCs w:val="19"/>
              </w:rPr>
              <w:t>TRR</w:t>
            </w:r>
          </w:p>
        </w:tc>
        <w:tc>
          <w:tcPr>
            <w:tcW w:w="6551" w:type="dxa"/>
            <w:tcBorders>
              <w:bottom w:val="single" w:sz="4" w:space="0" w:color="506428"/>
            </w:tcBorders>
            <w:vAlign w:val="center"/>
          </w:tcPr>
          <w:p w14:paraId="727BE263" w14:textId="77777777" w:rsidR="00896B08" w:rsidRPr="002A47D3" w:rsidRDefault="00757DA7" w:rsidP="0084513D">
            <w:pPr>
              <w:jc w:val="left"/>
              <w:rPr>
                <w:rFonts w:ascii="Candara" w:hAnsi="Candara" w:cs="Times New Roman"/>
                <w:color w:val="506428"/>
                <w:sz w:val="19"/>
                <w:szCs w:val="19"/>
              </w:rPr>
            </w:pPr>
            <w:r w:rsidRPr="002A47D3">
              <w:rPr>
                <w:rFonts w:ascii="Candara" w:hAnsi="Candara" w:cs="Times New Roman"/>
                <w:color w:val="506428"/>
                <w:sz w:val="19"/>
                <w:szCs w:val="19"/>
              </w:rPr>
              <w:t>SI56 0138 3010 0014 409</w:t>
            </w:r>
          </w:p>
        </w:tc>
      </w:tr>
    </w:tbl>
    <w:p w14:paraId="0E09A840" w14:textId="77777777" w:rsidR="00744470" w:rsidRPr="002A47D3" w:rsidRDefault="00744470" w:rsidP="0003125E">
      <w:pPr>
        <w:rPr>
          <w:rFonts w:ascii="Candara" w:hAnsi="Candara"/>
          <w:sz w:val="19"/>
          <w:szCs w:val="19"/>
        </w:rPr>
      </w:pPr>
    </w:p>
    <w:p w14:paraId="2388501B" w14:textId="310CE21A" w:rsidR="009D6794" w:rsidRPr="002A47D3" w:rsidRDefault="00661B4D" w:rsidP="0003125E">
      <w:pPr>
        <w:rPr>
          <w:rFonts w:ascii="Candara" w:hAnsi="Candara"/>
          <w:sz w:val="19"/>
          <w:szCs w:val="19"/>
        </w:rPr>
      </w:pPr>
      <w:r w:rsidRPr="002A47D3">
        <w:rPr>
          <w:rFonts w:ascii="Candara" w:hAnsi="Candara"/>
          <w:sz w:val="19"/>
          <w:szCs w:val="19"/>
        </w:rPr>
        <w:t xml:space="preserve">na podlagi </w:t>
      </w:r>
      <w:r w:rsidR="004C22AC" w:rsidRPr="00F24C3B">
        <w:rPr>
          <w:rFonts w:ascii="Candara" w:eastAsia="Calibri" w:hAnsi="Candara"/>
          <w:sz w:val="19"/>
          <w:szCs w:val="19"/>
          <w:lang w:eastAsia="en-GB"/>
        </w:rPr>
        <w:t>Odloka o načinu opravljanja obvezne občinske gospodarske javne službe zagotavljanja 24-urne dežurne službe v okviru pogrebne dejavnosti v Občini Šempeter – Vrtojba (Uradni list RS, št. 74/20)</w:t>
      </w:r>
      <w:r w:rsidR="00F24C3B">
        <w:rPr>
          <w:rFonts w:ascii="Candara" w:eastAsia="Calibri" w:hAnsi="Candara"/>
          <w:sz w:val="19"/>
          <w:szCs w:val="19"/>
          <w:lang w:eastAsia="en-GB"/>
        </w:rPr>
        <w:t xml:space="preserve"> </w:t>
      </w:r>
      <w:r w:rsidR="00B71F3D" w:rsidRPr="00F24C3B">
        <w:rPr>
          <w:rFonts w:ascii="Candara" w:hAnsi="Candara"/>
          <w:sz w:val="19"/>
          <w:szCs w:val="19"/>
        </w:rPr>
        <w:t>vabi vse</w:t>
      </w:r>
      <w:r w:rsidR="00B71F3D" w:rsidRPr="002A47D3">
        <w:rPr>
          <w:rFonts w:ascii="Candara" w:hAnsi="Candara"/>
          <w:sz w:val="19"/>
          <w:szCs w:val="19"/>
        </w:rPr>
        <w:t xml:space="preserve"> zainteresirane ponudnike, da v skladu z zahtevami iz te dokumentacije predložijo svojo pisno ponudbo v zvezi z oddajo javnega </w:t>
      </w:r>
      <w:r w:rsidR="004C22AC">
        <w:rPr>
          <w:rFonts w:ascii="Candara" w:hAnsi="Candara"/>
          <w:sz w:val="19"/>
          <w:szCs w:val="19"/>
        </w:rPr>
        <w:t>razpisa</w:t>
      </w:r>
      <w:r w:rsidR="00556811" w:rsidRPr="002A47D3">
        <w:rPr>
          <w:rFonts w:ascii="Candara" w:hAnsi="Candara"/>
          <w:sz w:val="19"/>
          <w:szCs w:val="19"/>
        </w:rPr>
        <w:t xml:space="preserve"> </w:t>
      </w:r>
      <w:r w:rsidR="00556811" w:rsidRPr="002A47D3">
        <w:rPr>
          <w:rFonts w:ascii="Candara" w:hAnsi="Candara"/>
          <w:b/>
          <w:color w:val="506428"/>
          <w:sz w:val="19"/>
          <w:szCs w:val="19"/>
        </w:rPr>
        <w:t>»</w:t>
      </w:r>
      <w:r w:rsidR="00494F6C">
        <w:rPr>
          <w:rFonts w:ascii="Candara" w:hAnsi="Candara"/>
          <w:b/>
          <w:color w:val="506428"/>
          <w:sz w:val="19"/>
          <w:szCs w:val="19"/>
        </w:rPr>
        <w:t xml:space="preserve">Koncesija za opravljanje obvezne občinske gospodarske javne službe: </w:t>
      </w:r>
      <w:r w:rsidR="00D64A4C">
        <w:rPr>
          <w:rFonts w:ascii="Candara" w:hAnsi="Candara"/>
          <w:b/>
          <w:color w:val="506428"/>
          <w:sz w:val="19"/>
          <w:szCs w:val="19"/>
        </w:rPr>
        <w:t>24 urne dežurne službe v okviru pogrebne dejavnosti v Občini Šempeter - Vrtojba</w:t>
      </w:r>
      <w:r w:rsidR="00556811" w:rsidRPr="002A47D3">
        <w:rPr>
          <w:rFonts w:ascii="Candara" w:hAnsi="Candara"/>
          <w:b/>
          <w:color w:val="506428"/>
          <w:sz w:val="19"/>
          <w:szCs w:val="19"/>
        </w:rPr>
        <w:t>«</w:t>
      </w:r>
      <w:r w:rsidR="00556811" w:rsidRPr="002A47D3">
        <w:rPr>
          <w:rFonts w:ascii="Candara" w:hAnsi="Candara"/>
          <w:sz w:val="19"/>
          <w:szCs w:val="19"/>
        </w:rPr>
        <w:t>, objavljeno na Portalu javnih naročil</w:t>
      </w:r>
      <w:r w:rsidR="00BB1B62">
        <w:rPr>
          <w:rFonts w:ascii="Candara" w:hAnsi="Candara"/>
          <w:sz w:val="19"/>
          <w:szCs w:val="19"/>
        </w:rPr>
        <w:t>.</w:t>
      </w:r>
    </w:p>
    <w:p w14:paraId="3F75DFC5" w14:textId="77777777" w:rsidR="002B2AB6" w:rsidRPr="002A47D3" w:rsidRDefault="002B2AB6" w:rsidP="0003125E">
      <w:pPr>
        <w:rPr>
          <w:rFonts w:ascii="Candara" w:hAnsi="Candara"/>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2552"/>
        <w:gridCol w:w="6551"/>
      </w:tblGrid>
      <w:tr w:rsidR="00896B08" w:rsidRPr="002A47D3" w14:paraId="7C573222" w14:textId="77777777" w:rsidTr="0084513D">
        <w:trPr>
          <w:trHeight w:val="340"/>
        </w:trPr>
        <w:tc>
          <w:tcPr>
            <w:tcW w:w="9103" w:type="dxa"/>
            <w:gridSpan w:val="2"/>
            <w:tcBorders>
              <w:top w:val="single" w:sz="4" w:space="0" w:color="EAF1DD"/>
              <w:left w:val="single" w:sz="4" w:space="0" w:color="EAF1DD"/>
              <w:bottom w:val="single" w:sz="4" w:space="0" w:color="EAF1DD"/>
              <w:right w:val="single" w:sz="4" w:space="0" w:color="EAF1DD"/>
            </w:tcBorders>
            <w:shd w:val="clear" w:color="auto" w:fill="506428"/>
            <w:vAlign w:val="center"/>
          </w:tcPr>
          <w:p w14:paraId="281658BE" w14:textId="7554BD01" w:rsidR="00896B08" w:rsidRPr="002A47D3" w:rsidRDefault="00896B08" w:rsidP="00FD5EB8">
            <w:pPr>
              <w:jc w:val="left"/>
              <w:rPr>
                <w:rFonts w:ascii="Candara" w:hAnsi="Candara" w:cs="Times New Roman"/>
                <w:b/>
                <w:color w:val="FFFFFF"/>
                <w:sz w:val="20"/>
                <w:szCs w:val="20"/>
              </w:rPr>
            </w:pPr>
            <w:r w:rsidRPr="002A47D3">
              <w:rPr>
                <w:rFonts w:ascii="Candara" w:hAnsi="Candara" w:cs="Times New Roman"/>
                <w:b/>
                <w:bCs/>
                <w:color w:val="FFFFFF"/>
                <w:sz w:val="20"/>
                <w:szCs w:val="20"/>
              </w:rPr>
              <w:t xml:space="preserve">SPLOŠNI PODATKI O JAVNEM </w:t>
            </w:r>
            <w:r w:rsidR="00FD5EB8">
              <w:rPr>
                <w:rFonts w:ascii="Candara" w:hAnsi="Candara" w:cs="Times New Roman"/>
                <w:b/>
                <w:bCs/>
                <w:color w:val="FFFFFF"/>
                <w:sz w:val="20"/>
                <w:szCs w:val="20"/>
              </w:rPr>
              <w:t>RAZPISU</w:t>
            </w:r>
          </w:p>
        </w:tc>
      </w:tr>
      <w:tr w:rsidR="00556811" w:rsidRPr="002A47D3" w14:paraId="71CB08A3" w14:textId="77777777" w:rsidTr="0084513D">
        <w:trPr>
          <w:trHeight w:val="340"/>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3981B881" w14:textId="5D692292" w:rsidR="00556811" w:rsidRPr="002A47D3" w:rsidRDefault="00D34D3D" w:rsidP="00571F31">
            <w:pPr>
              <w:jc w:val="left"/>
              <w:rPr>
                <w:rFonts w:ascii="Candara" w:hAnsi="Candara" w:cs="Times New Roman"/>
                <w:b/>
                <w:bCs/>
                <w:color w:val="FFFFFF"/>
                <w:sz w:val="19"/>
                <w:szCs w:val="19"/>
              </w:rPr>
            </w:pPr>
            <w:r>
              <w:rPr>
                <w:rFonts w:ascii="Candara" w:hAnsi="Candara" w:cs="Times New Roman"/>
                <w:b/>
                <w:bCs/>
                <w:color w:val="FFFFFF"/>
                <w:sz w:val="19"/>
                <w:szCs w:val="19"/>
              </w:rPr>
              <w:t xml:space="preserve">naslov </w:t>
            </w:r>
          </w:p>
        </w:tc>
        <w:tc>
          <w:tcPr>
            <w:tcW w:w="6551" w:type="dxa"/>
            <w:tcBorders>
              <w:left w:val="single" w:sz="4" w:space="0" w:color="EAF1DD"/>
            </w:tcBorders>
            <w:vAlign w:val="center"/>
          </w:tcPr>
          <w:p w14:paraId="40901038" w14:textId="7CE91FE8" w:rsidR="00556811" w:rsidRPr="002A47D3" w:rsidRDefault="00074394" w:rsidP="00E10600">
            <w:pPr>
              <w:jc w:val="left"/>
              <w:rPr>
                <w:rFonts w:ascii="Candara" w:hAnsi="Candara" w:cs="Times New Roman"/>
                <w:b/>
                <w:color w:val="506428"/>
                <w:sz w:val="19"/>
                <w:szCs w:val="19"/>
              </w:rPr>
            </w:pPr>
            <w:r>
              <w:rPr>
                <w:rFonts w:ascii="Candara" w:hAnsi="Candara"/>
                <w:b/>
                <w:color w:val="506428"/>
                <w:sz w:val="19"/>
                <w:szCs w:val="19"/>
              </w:rPr>
              <w:t xml:space="preserve">Koncesija za opravljanje obvezne občinske gospodarske javne službe: </w:t>
            </w:r>
            <w:r w:rsidR="00E10600">
              <w:rPr>
                <w:rFonts w:ascii="Candara" w:hAnsi="Candara"/>
                <w:b/>
                <w:color w:val="506428"/>
                <w:sz w:val="19"/>
                <w:szCs w:val="19"/>
              </w:rPr>
              <w:t>24 urne dežurne</w:t>
            </w:r>
            <w:r w:rsidR="005912D8">
              <w:rPr>
                <w:rFonts w:ascii="Candara" w:hAnsi="Candara"/>
                <w:b/>
                <w:color w:val="506428"/>
                <w:sz w:val="19"/>
                <w:szCs w:val="19"/>
              </w:rPr>
              <w:t xml:space="preserve"> </w:t>
            </w:r>
            <w:r w:rsidR="00E10600">
              <w:rPr>
                <w:rFonts w:ascii="Candara" w:hAnsi="Candara"/>
                <w:b/>
                <w:color w:val="506428"/>
                <w:sz w:val="19"/>
                <w:szCs w:val="19"/>
              </w:rPr>
              <w:t>službe v okviru pogrebne</w:t>
            </w:r>
            <w:r w:rsidR="001F1928">
              <w:rPr>
                <w:rFonts w:ascii="Candara" w:hAnsi="Candara"/>
                <w:b/>
                <w:color w:val="506428"/>
                <w:sz w:val="19"/>
                <w:szCs w:val="19"/>
              </w:rPr>
              <w:t xml:space="preserve"> </w:t>
            </w:r>
            <w:r w:rsidR="00E10600">
              <w:rPr>
                <w:rFonts w:ascii="Candara" w:hAnsi="Candara"/>
                <w:b/>
                <w:color w:val="506428"/>
                <w:sz w:val="19"/>
                <w:szCs w:val="19"/>
              </w:rPr>
              <w:t>dejavnosti</w:t>
            </w:r>
            <w:r w:rsidR="001F1928">
              <w:rPr>
                <w:rFonts w:ascii="Candara" w:hAnsi="Candara"/>
                <w:b/>
                <w:color w:val="506428"/>
                <w:sz w:val="19"/>
                <w:szCs w:val="19"/>
              </w:rPr>
              <w:t xml:space="preserve"> v Občini Šempeter - Vrtojba</w:t>
            </w:r>
          </w:p>
        </w:tc>
      </w:tr>
      <w:tr w:rsidR="00556811" w:rsidRPr="002A47D3" w14:paraId="22E70B84" w14:textId="77777777" w:rsidTr="0084513D">
        <w:trPr>
          <w:trHeight w:val="340"/>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15173C52" w14:textId="77777777" w:rsidR="00556811" w:rsidRPr="002A47D3" w:rsidRDefault="00556811" w:rsidP="00571F31">
            <w:pPr>
              <w:jc w:val="left"/>
              <w:rPr>
                <w:rFonts w:ascii="Candara" w:hAnsi="Candara" w:cs="Times New Roman"/>
                <w:b/>
                <w:bCs/>
                <w:color w:val="FFFFFF"/>
                <w:sz w:val="19"/>
                <w:szCs w:val="19"/>
              </w:rPr>
            </w:pPr>
            <w:r w:rsidRPr="002A47D3">
              <w:rPr>
                <w:rFonts w:ascii="Candara" w:hAnsi="Candara" w:cs="Times New Roman"/>
                <w:b/>
                <w:bCs/>
                <w:color w:val="FFFFFF"/>
                <w:sz w:val="19"/>
                <w:szCs w:val="19"/>
              </w:rPr>
              <w:t>sklopi</w:t>
            </w:r>
          </w:p>
        </w:tc>
        <w:tc>
          <w:tcPr>
            <w:tcW w:w="6551" w:type="dxa"/>
            <w:tcBorders>
              <w:left w:val="single" w:sz="4" w:space="0" w:color="EAF1DD"/>
            </w:tcBorders>
            <w:vAlign w:val="center"/>
          </w:tcPr>
          <w:p w14:paraId="3771C6DE" w14:textId="26325AB2" w:rsidR="00556811" w:rsidRPr="002A47D3" w:rsidRDefault="00D34D3D" w:rsidP="00571F31">
            <w:pPr>
              <w:jc w:val="left"/>
              <w:rPr>
                <w:rFonts w:ascii="Candara" w:hAnsi="Candara" w:cs="Times New Roman"/>
                <w:b/>
                <w:color w:val="506428"/>
                <w:sz w:val="19"/>
                <w:szCs w:val="19"/>
              </w:rPr>
            </w:pPr>
            <w:r>
              <w:rPr>
                <w:rFonts w:ascii="Candara" w:hAnsi="Candara" w:cs="Times New Roman"/>
                <w:b/>
                <w:color w:val="506428"/>
                <w:sz w:val="19"/>
                <w:szCs w:val="19"/>
              </w:rPr>
              <w:t>razpis ni razdeljen</w:t>
            </w:r>
            <w:r w:rsidR="009C6D05" w:rsidRPr="002A47D3">
              <w:rPr>
                <w:rFonts w:ascii="Candara" w:hAnsi="Candara" w:cs="Times New Roman"/>
                <w:b/>
                <w:color w:val="506428"/>
                <w:sz w:val="19"/>
                <w:szCs w:val="19"/>
              </w:rPr>
              <w:t xml:space="preserve"> v sklope; ponudba</w:t>
            </w:r>
            <w:r>
              <w:rPr>
                <w:rFonts w:ascii="Candara" w:hAnsi="Candara" w:cs="Times New Roman"/>
                <w:b/>
                <w:color w:val="506428"/>
                <w:sz w:val="19"/>
                <w:szCs w:val="19"/>
              </w:rPr>
              <w:t xml:space="preserve"> se odda za celoto</w:t>
            </w:r>
          </w:p>
        </w:tc>
      </w:tr>
      <w:tr w:rsidR="002B2AB6" w:rsidRPr="00110D7C" w14:paraId="02990F69" w14:textId="77777777" w:rsidTr="0084513D">
        <w:trPr>
          <w:trHeight w:val="340"/>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14B18AC4" w14:textId="77777777" w:rsidR="002B2AB6" w:rsidRPr="00110D7C" w:rsidRDefault="002B2AB6" w:rsidP="00571F31">
            <w:pPr>
              <w:jc w:val="left"/>
              <w:rPr>
                <w:rFonts w:ascii="Candara" w:hAnsi="Candara" w:cs="Times New Roman"/>
                <w:b/>
                <w:bCs/>
                <w:color w:val="FFFFFF"/>
                <w:sz w:val="19"/>
                <w:szCs w:val="19"/>
              </w:rPr>
            </w:pPr>
            <w:r w:rsidRPr="00110D7C">
              <w:rPr>
                <w:rFonts w:ascii="Candara" w:hAnsi="Candara" w:cs="Times New Roman"/>
                <w:b/>
                <w:bCs/>
                <w:color w:val="FFFFFF"/>
                <w:sz w:val="19"/>
                <w:szCs w:val="19"/>
              </w:rPr>
              <w:t>rok za oddajo ponudbe</w:t>
            </w:r>
          </w:p>
        </w:tc>
        <w:tc>
          <w:tcPr>
            <w:tcW w:w="6551" w:type="dxa"/>
            <w:tcBorders>
              <w:left w:val="single" w:sz="4" w:space="0" w:color="EAF1DD"/>
            </w:tcBorders>
            <w:vAlign w:val="center"/>
          </w:tcPr>
          <w:p w14:paraId="7A254370" w14:textId="3AD30B58" w:rsidR="002B2AB6" w:rsidRPr="00110D7C" w:rsidRDefault="00574C14" w:rsidP="00571F31">
            <w:pPr>
              <w:jc w:val="left"/>
              <w:rPr>
                <w:rFonts w:ascii="Candara" w:hAnsi="Candara" w:cs="Times New Roman"/>
                <w:b/>
                <w:color w:val="506428"/>
                <w:sz w:val="19"/>
                <w:szCs w:val="19"/>
              </w:rPr>
            </w:pPr>
            <w:r>
              <w:rPr>
                <w:rFonts w:ascii="Candara" w:hAnsi="Candara" w:cs="Times New Roman"/>
                <w:b/>
                <w:color w:val="506428"/>
                <w:sz w:val="19"/>
                <w:szCs w:val="19"/>
              </w:rPr>
              <w:t>2</w:t>
            </w:r>
            <w:r w:rsidR="00055DAD">
              <w:rPr>
                <w:rFonts w:ascii="Candara" w:hAnsi="Candara" w:cs="Times New Roman"/>
                <w:b/>
                <w:color w:val="506428"/>
                <w:sz w:val="19"/>
                <w:szCs w:val="19"/>
              </w:rPr>
              <w:t>4</w:t>
            </w:r>
            <w:r w:rsidR="009F243E" w:rsidRPr="00110D7C">
              <w:rPr>
                <w:rFonts w:ascii="Candara" w:hAnsi="Candara" w:cs="Times New Roman"/>
                <w:b/>
                <w:color w:val="506428"/>
                <w:sz w:val="19"/>
                <w:szCs w:val="19"/>
              </w:rPr>
              <w:t>.</w:t>
            </w:r>
            <w:r>
              <w:rPr>
                <w:rFonts w:ascii="Candara" w:hAnsi="Candara" w:cs="Times New Roman"/>
                <w:b/>
                <w:color w:val="506428"/>
                <w:sz w:val="19"/>
                <w:szCs w:val="19"/>
              </w:rPr>
              <w:t>11</w:t>
            </w:r>
            <w:r w:rsidR="009F243E" w:rsidRPr="00110D7C">
              <w:rPr>
                <w:rFonts w:ascii="Candara" w:hAnsi="Candara" w:cs="Times New Roman"/>
                <w:b/>
                <w:color w:val="506428"/>
                <w:sz w:val="19"/>
                <w:szCs w:val="19"/>
              </w:rPr>
              <w:t>.20</w:t>
            </w:r>
            <w:r w:rsidR="00D00A0B" w:rsidRPr="00110D7C">
              <w:rPr>
                <w:rFonts w:ascii="Candara" w:hAnsi="Candara" w:cs="Times New Roman"/>
                <w:b/>
                <w:color w:val="506428"/>
                <w:sz w:val="19"/>
                <w:szCs w:val="19"/>
              </w:rPr>
              <w:t>20</w:t>
            </w:r>
            <w:r w:rsidR="009F243E" w:rsidRPr="00110D7C">
              <w:rPr>
                <w:rFonts w:ascii="Candara" w:hAnsi="Candara" w:cs="Times New Roman"/>
                <w:b/>
                <w:color w:val="506428"/>
                <w:sz w:val="19"/>
                <w:szCs w:val="19"/>
              </w:rPr>
              <w:t xml:space="preserve"> </w:t>
            </w:r>
            <w:r w:rsidR="002B2AB6" w:rsidRPr="00110D7C">
              <w:rPr>
                <w:rFonts w:ascii="Candara" w:hAnsi="Candara" w:cs="Times New Roman"/>
                <w:b/>
                <w:color w:val="506428"/>
                <w:sz w:val="19"/>
                <w:szCs w:val="19"/>
              </w:rPr>
              <w:t>ob 10:00</w:t>
            </w:r>
            <w:r w:rsidR="009C6D05" w:rsidRPr="00110D7C">
              <w:rPr>
                <w:rFonts w:ascii="Candara" w:hAnsi="Candara" w:cs="Times New Roman"/>
                <w:b/>
                <w:color w:val="506428"/>
                <w:sz w:val="19"/>
                <w:szCs w:val="19"/>
              </w:rPr>
              <w:t xml:space="preserve"> </w:t>
            </w:r>
          </w:p>
        </w:tc>
      </w:tr>
      <w:tr w:rsidR="002B2AB6" w:rsidRPr="002A47D3" w14:paraId="15B28F57" w14:textId="77777777" w:rsidTr="0084513D">
        <w:trPr>
          <w:trHeight w:val="340"/>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44F0DC07" w14:textId="77777777" w:rsidR="002B2AB6" w:rsidRPr="00110D7C" w:rsidRDefault="002B2AB6" w:rsidP="00571F31">
            <w:pPr>
              <w:jc w:val="left"/>
              <w:rPr>
                <w:rFonts w:ascii="Candara" w:hAnsi="Candara" w:cs="Times New Roman"/>
                <w:b/>
                <w:bCs/>
                <w:color w:val="FFFFFF"/>
                <w:sz w:val="19"/>
                <w:szCs w:val="19"/>
              </w:rPr>
            </w:pPr>
            <w:r w:rsidRPr="00110D7C">
              <w:rPr>
                <w:rFonts w:ascii="Candara" w:hAnsi="Candara" w:cs="Times New Roman"/>
                <w:b/>
                <w:bCs/>
                <w:color w:val="FFFFFF"/>
                <w:sz w:val="19"/>
                <w:szCs w:val="19"/>
              </w:rPr>
              <w:t>odpiranje ponudb</w:t>
            </w:r>
          </w:p>
        </w:tc>
        <w:tc>
          <w:tcPr>
            <w:tcW w:w="6551" w:type="dxa"/>
            <w:tcBorders>
              <w:left w:val="single" w:sz="4" w:space="0" w:color="EAF1DD"/>
              <w:bottom w:val="single" w:sz="4" w:space="0" w:color="506428"/>
            </w:tcBorders>
            <w:vAlign w:val="center"/>
          </w:tcPr>
          <w:p w14:paraId="6735CAD1" w14:textId="032611C2" w:rsidR="002B2AB6" w:rsidRPr="00AC1C3A" w:rsidRDefault="00574C14" w:rsidP="00571F31">
            <w:pPr>
              <w:jc w:val="left"/>
              <w:rPr>
                <w:rFonts w:ascii="Candara" w:hAnsi="Candara" w:cs="Times New Roman"/>
                <w:b/>
                <w:color w:val="506428"/>
                <w:sz w:val="19"/>
                <w:szCs w:val="19"/>
              </w:rPr>
            </w:pPr>
            <w:r>
              <w:rPr>
                <w:rFonts w:ascii="Candara" w:hAnsi="Candara" w:cs="Times New Roman"/>
                <w:b/>
                <w:color w:val="506428"/>
                <w:sz w:val="19"/>
                <w:szCs w:val="19"/>
              </w:rPr>
              <w:t>2</w:t>
            </w:r>
            <w:r w:rsidR="00055DAD">
              <w:rPr>
                <w:rFonts w:ascii="Candara" w:hAnsi="Candara" w:cs="Times New Roman"/>
                <w:b/>
                <w:color w:val="506428"/>
                <w:sz w:val="19"/>
                <w:szCs w:val="19"/>
              </w:rPr>
              <w:t>4</w:t>
            </w:r>
            <w:r w:rsidR="009F243E" w:rsidRPr="00110D7C">
              <w:rPr>
                <w:rFonts w:ascii="Candara" w:hAnsi="Candara" w:cs="Times New Roman"/>
                <w:b/>
                <w:color w:val="506428"/>
                <w:sz w:val="19"/>
                <w:szCs w:val="19"/>
              </w:rPr>
              <w:t>.</w:t>
            </w:r>
            <w:r>
              <w:rPr>
                <w:rFonts w:ascii="Candara" w:hAnsi="Candara" w:cs="Times New Roman"/>
                <w:b/>
                <w:color w:val="506428"/>
                <w:sz w:val="19"/>
                <w:szCs w:val="19"/>
              </w:rPr>
              <w:t>11</w:t>
            </w:r>
            <w:r w:rsidR="00C35A76">
              <w:rPr>
                <w:rFonts w:ascii="Candara" w:hAnsi="Candara" w:cs="Times New Roman"/>
                <w:b/>
                <w:color w:val="506428"/>
                <w:sz w:val="19"/>
                <w:szCs w:val="19"/>
              </w:rPr>
              <w:t>.</w:t>
            </w:r>
            <w:r w:rsidR="009F243E" w:rsidRPr="00110D7C">
              <w:rPr>
                <w:rFonts w:ascii="Candara" w:hAnsi="Candara" w:cs="Times New Roman"/>
                <w:b/>
                <w:color w:val="506428"/>
                <w:sz w:val="19"/>
                <w:szCs w:val="19"/>
              </w:rPr>
              <w:t>20</w:t>
            </w:r>
            <w:r w:rsidR="00D00A0B" w:rsidRPr="00110D7C">
              <w:rPr>
                <w:rFonts w:ascii="Candara" w:hAnsi="Candara" w:cs="Times New Roman"/>
                <w:b/>
                <w:color w:val="506428"/>
                <w:sz w:val="19"/>
                <w:szCs w:val="19"/>
              </w:rPr>
              <w:t>20</w:t>
            </w:r>
            <w:r w:rsidR="009F243E" w:rsidRPr="00110D7C">
              <w:rPr>
                <w:rFonts w:ascii="Candara" w:hAnsi="Candara" w:cs="Times New Roman"/>
                <w:b/>
                <w:color w:val="506428"/>
                <w:sz w:val="19"/>
                <w:szCs w:val="19"/>
              </w:rPr>
              <w:t xml:space="preserve"> </w:t>
            </w:r>
            <w:r w:rsidR="002B2AB6" w:rsidRPr="00110D7C">
              <w:rPr>
                <w:rFonts w:ascii="Candara" w:hAnsi="Candara" w:cs="Times New Roman"/>
                <w:b/>
                <w:color w:val="506428"/>
                <w:sz w:val="19"/>
                <w:szCs w:val="19"/>
              </w:rPr>
              <w:t xml:space="preserve">ob </w:t>
            </w:r>
            <w:r w:rsidR="001F342B" w:rsidRPr="00110D7C">
              <w:rPr>
                <w:rFonts w:ascii="Candara" w:hAnsi="Candara" w:cs="Times New Roman"/>
                <w:b/>
                <w:color w:val="506428"/>
                <w:sz w:val="19"/>
                <w:szCs w:val="19"/>
              </w:rPr>
              <w:t>1</w:t>
            </w:r>
            <w:r w:rsidR="006D7435" w:rsidRPr="00110D7C">
              <w:rPr>
                <w:rFonts w:ascii="Candara" w:hAnsi="Candara" w:cs="Times New Roman"/>
                <w:b/>
                <w:color w:val="506428"/>
                <w:sz w:val="19"/>
                <w:szCs w:val="19"/>
              </w:rPr>
              <w:t>0</w:t>
            </w:r>
            <w:r w:rsidR="001F342B" w:rsidRPr="00110D7C">
              <w:rPr>
                <w:rFonts w:ascii="Candara" w:hAnsi="Candara" w:cs="Times New Roman"/>
                <w:b/>
                <w:color w:val="506428"/>
                <w:sz w:val="19"/>
                <w:szCs w:val="19"/>
              </w:rPr>
              <w:t>:</w:t>
            </w:r>
            <w:r w:rsidR="00385AD7" w:rsidRPr="00110D7C">
              <w:rPr>
                <w:rFonts w:ascii="Candara" w:hAnsi="Candara" w:cs="Times New Roman"/>
                <w:b/>
                <w:color w:val="506428"/>
                <w:sz w:val="19"/>
                <w:szCs w:val="19"/>
              </w:rPr>
              <w:t>01</w:t>
            </w:r>
            <w:r w:rsidR="001F342B" w:rsidRPr="00110D7C">
              <w:rPr>
                <w:rFonts w:ascii="Candara" w:hAnsi="Candara" w:cs="Times New Roman"/>
                <w:b/>
                <w:color w:val="506428"/>
                <w:sz w:val="19"/>
                <w:szCs w:val="19"/>
              </w:rPr>
              <w:t xml:space="preserve"> </w:t>
            </w:r>
            <w:r w:rsidR="00B67C47" w:rsidRPr="00110D7C">
              <w:rPr>
                <w:rFonts w:ascii="Candara" w:hAnsi="Candara" w:cs="Times New Roman"/>
                <w:b/>
                <w:color w:val="506428"/>
                <w:sz w:val="19"/>
                <w:szCs w:val="19"/>
              </w:rPr>
              <w:t>– e-JN</w:t>
            </w:r>
          </w:p>
        </w:tc>
      </w:tr>
    </w:tbl>
    <w:p w14:paraId="7E31C728" w14:textId="77777777" w:rsidR="00556811" w:rsidRPr="002A47D3" w:rsidRDefault="00556811" w:rsidP="0003125E">
      <w:pPr>
        <w:rPr>
          <w:rFonts w:ascii="Candara" w:hAnsi="Candara"/>
          <w:sz w:val="19"/>
          <w:szCs w:val="19"/>
        </w:rPr>
      </w:pPr>
    </w:p>
    <w:p w14:paraId="56B23F78" w14:textId="77777777" w:rsidR="00E34EF3" w:rsidRPr="002A47D3" w:rsidRDefault="00E34EF3" w:rsidP="00556811">
      <w:pPr>
        <w:rPr>
          <w:rFonts w:ascii="Candara" w:hAnsi="Candara"/>
          <w:sz w:val="19"/>
          <w:szCs w:val="19"/>
        </w:rPr>
      </w:pPr>
      <w:r w:rsidRPr="002A47D3">
        <w:rPr>
          <w:rFonts w:ascii="Candara" w:hAnsi="Candara"/>
          <w:b/>
          <w:color w:val="506428"/>
          <w:sz w:val="20"/>
          <w:szCs w:val="20"/>
        </w:rPr>
        <w:t>Ponudnik nosi vse stroške, povezane s pripravo in predložitvijo ponudbe. Naročnik v nobenem primeru ne bo povrnil nobenih stroškov, povezanih s pripravo ponudbe!</w:t>
      </w:r>
    </w:p>
    <w:p w14:paraId="5DDFC597" w14:textId="032DC129" w:rsidR="00114034" w:rsidRDefault="00E34EF3" w:rsidP="00556811">
      <w:pPr>
        <w:rPr>
          <w:rFonts w:ascii="Candara" w:hAnsi="Candara"/>
          <w:b/>
          <w:color w:val="506428"/>
          <w:sz w:val="20"/>
          <w:szCs w:val="20"/>
        </w:rPr>
      </w:pPr>
      <w:r w:rsidRPr="002A47D3">
        <w:rPr>
          <w:rFonts w:ascii="Candara" w:hAnsi="Candara"/>
          <w:b/>
          <w:color w:val="506428"/>
          <w:sz w:val="20"/>
          <w:szCs w:val="20"/>
        </w:rPr>
        <w:t xml:space="preserve">Z oddajo ponudbe se ponudnik strinja z vsemi pogoji javnega </w:t>
      </w:r>
      <w:r w:rsidR="004C22AC">
        <w:rPr>
          <w:rFonts w:ascii="Candara" w:hAnsi="Candara"/>
          <w:b/>
          <w:color w:val="506428"/>
          <w:sz w:val="20"/>
          <w:szCs w:val="20"/>
        </w:rPr>
        <w:t>razpisa</w:t>
      </w:r>
      <w:r w:rsidRPr="002A47D3">
        <w:rPr>
          <w:rFonts w:ascii="Candara" w:hAnsi="Candara"/>
          <w:b/>
          <w:color w:val="506428"/>
          <w:sz w:val="20"/>
          <w:szCs w:val="20"/>
        </w:rPr>
        <w:t>, ki izhajajo iz te razpisne dokumentacije!</w:t>
      </w:r>
    </w:p>
    <w:p w14:paraId="33DB5234" w14:textId="77777777" w:rsidR="00E1575A" w:rsidRPr="002A47D3" w:rsidRDefault="00E1575A" w:rsidP="00556811">
      <w:pPr>
        <w:rPr>
          <w:rFonts w:ascii="Candara" w:hAnsi="Candara"/>
          <w:sz w:val="19"/>
          <w:szCs w:val="19"/>
        </w:rPr>
      </w:pPr>
    </w:p>
    <w:p w14:paraId="7FED7445" w14:textId="01B51778" w:rsidR="002B2AB6" w:rsidRPr="002A47D3" w:rsidRDefault="002B2AB6" w:rsidP="00556811">
      <w:pPr>
        <w:rPr>
          <w:rFonts w:ascii="Candara" w:hAnsi="Candara"/>
          <w:sz w:val="19"/>
          <w:szCs w:val="19"/>
        </w:rPr>
      </w:pPr>
      <w:r w:rsidRPr="002A47D3">
        <w:rPr>
          <w:rFonts w:ascii="Candara" w:hAnsi="Candara"/>
          <w:sz w:val="19"/>
          <w:szCs w:val="19"/>
        </w:rPr>
        <w:t xml:space="preserve">Ponudnikom predlagamo, da dokumentacijo v zvezi z oddajo javnega </w:t>
      </w:r>
      <w:r w:rsidR="004C22AC">
        <w:rPr>
          <w:rFonts w:ascii="Candara" w:hAnsi="Candara"/>
          <w:sz w:val="19"/>
          <w:szCs w:val="19"/>
        </w:rPr>
        <w:t>razpisa</w:t>
      </w:r>
      <w:r w:rsidRPr="002A47D3">
        <w:rPr>
          <w:rFonts w:ascii="Candara" w:hAnsi="Candara"/>
          <w:sz w:val="19"/>
          <w:szCs w:val="19"/>
        </w:rPr>
        <w:t xml:space="preserve"> natančno preberejo ter redno, do roka za oddajo ponudbe, spremljajo objave na Portalu javnih naročil.</w:t>
      </w:r>
    </w:p>
    <w:p w14:paraId="53928409" w14:textId="35BF462E" w:rsidR="00744470" w:rsidRPr="002A47D3" w:rsidRDefault="00E1575A" w:rsidP="00556811">
      <w:pPr>
        <w:rPr>
          <w:rFonts w:ascii="Candara" w:hAnsi="Candara"/>
          <w:sz w:val="19"/>
          <w:szCs w:val="19"/>
        </w:rPr>
      </w:pPr>
      <w:r w:rsidRPr="002A47D3">
        <w:rPr>
          <w:rFonts w:ascii="Candara" w:hAnsi="Candara"/>
          <w:sz w:val="19"/>
          <w:szCs w:val="19"/>
        </w:rPr>
        <w:t>Naročnik lahko</w:t>
      </w:r>
      <w:r w:rsidR="008D3407">
        <w:rPr>
          <w:rFonts w:ascii="Candara" w:hAnsi="Candara"/>
          <w:sz w:val="19"/>
          <w:szCs w:val="19"/>
        </w:rPr>
        <w:t xml:space="preserve"> </w:t>
      </w:r>
      <w:r w:rsidRPr="002A47D3">
        <w:rPr>
          <w:rFonts w:ascii="Candara" w:hAnsi="Candara"/>
          <w:sz w:val="19"/>
          <w:szCs w:val="19"/>
        </w:rPr>
        <w:t xml:space="preserve">kadarkoli pred potekom roka za odpiranje ponudb ustavi postopek javnega </w:t>
      </w:r>
      <w:r w:rsidR="00513242">
        <w:rPr>
          <w:rFonts w:ascii="Candara" w:hAnsi="Candara"/>
          <w:sz w:val="19"/>
          <w:szCs w:val="19"/>
        </w:rPr>
        <w:t>razpisa</w:t>
      </w:r>
      <w:r w:rsidRPr="002A47D3">
        <w:rPr>
          <w:rFonts w:ascii="Candara" w:hAnsi="Candara"/>
          <w:sz w:val="19"/>
          <w:szCs w:val="19"/>
        </w:rPr>
        <w:t xml:space="preserve">, ali v vseh fazah postopka po preteku roka za odpiranje ponudb zavrne vse ponudbe, ali po sprejemu odločitve o oddaji </w:t>
      </w:r>
      <w:r w:rsidR="00D34D3D">
        <w:rPr>
          <w:rFonts w:ascii="Candara" w:hAnsi="Candara"/>
          <w:sz w:val="19"/>
          <w:szCs w:val="19"/>
        </w:rPr>
        <w:t>razpisa</w:t>
      </w:r>
      <w:r w:rsidRPr="002A47D3">
        <w:rPr>
          <w:rFonts w:ascii="Candara" w:hAnsi="Candara"/>
          <w:sz w:val="19"/>
          <w:szCs w:val="19"/>
        </w:rPr>
        <w:t xml:space="preserve"> do sklenitve pogodbe o izvedbi javnega </w:t>
      </w:r>
      <w:r w:rsidR="00513242">
        <w:rPr>
          <w:rFonts w:ascii="Candara" w:hAnsi="Candara"/>
          <w:sz w:val="19"/>
          <w:szCs w:val="19"/>
        </w:rPr>
        <w:t>razpisa</w:t>
      </w:r>
      <w:r w:rsidRPr="002A47D3">
        <w:rPr>
          <w:rFonts w:ascii="Candara" w:hAnsi="Candara"/>
          <w:sz w:val="19"/>
          <w:szCs w:val="19"/>
        </w:rPr>
        <w:t xml:space="preserve"> ods</w:t>
      </w:r>
      <w:r w:rsidR="00513242">
        <w:rPr>
          <w:rFonts w:ascii="Candara" w:hAnsi="Candara"/>
          <w:sz w:val="19"/>
          <w:szCs w:val="19"/>
        </w:rPr>
        <w:t>topi od izvedbe javnega razpisa</w:t>
      </w:r>
      <w:r w:rsidRPr="002A47D3">
        <w:rPr>
          <w:rFonts w:ascii="Candara" w:hAnsi="Candara"/>
          <w:sz w:val="19"/>
          <w:szCs w:val="19"/>
        </w:rPr>
        <w:t>.</w:t>
      </w:r>
    </w:p>
    <w:p w14:paraId="36E0289C" w14:textId="77777777" w:rsidR="009E6207" w:rsidRPr="002A47D3" w:rsidRDefault="009E6207" w:rsidP="00556811">
      <w:pPr>
        <w:rPr>
          <w:rFonts w:ascii="Candara" w:hAnsi="Candara"/>
          <w:sz w:val="19"/>
          <w:szCs w:val="19"/>
        </w:rPr>
      </w:pPr>
    </w:p>
    <w:p w14:paraId="5082AC42" w14:textId="77777777" w:rsidR="002B2AB6" w:rsidRPr="002A47D3" w:rsidRDefault="00E1575A" w:rsidP="00556811">
      <w:pPr>
        <w:rPr>
          <w:rFonts w:ascii="Candara" w:hAnsi="Candara"/>
          <w:sz w:val="19"/>
          <w:szCs w:val="19"/>
        </w:rPr>
      </w:pPr>
      <w:r w:rsidRPr="002A47D3">
        <w:rPr>
          <w:rFonts w:ascii="Candara" w:hAnsi="Candara"/>
          <w:sz w:val="19"/>
          <w:szCs w:val="19"/>
        </w:rPr>
        <w:t>S spoštovanjem!</w:t>
      </w:r>
    </w:p>
    <w:p w14:paraId="401733AC" w14:textId="77777777" w:rsidR="002B2AB6" w:rsidRPr="002A47D3" w:rsidRDefault="002B2AB6" w:rsidP="00556811">
      <w:pPr>
        <w:rPr>
          <w:rFonts w:ascii="Candara" w:hAnsi="Candara"/>
          <w:sz w:val="19"/>
          <w:szCs w:val="19"/>
        </w:rPr>
      </w:pPr>
      <w:r w:rsidRPr="002A47D3">
        <w:rPr>
          <w:rFonts w:ascii="Candara" w:hAnsi="Candara"/>
          <w:sz w:val="19"/>
          <w:szCs w:val="19"/>
        </w:rPr>
        <w:tab/>
      </w:r>
      <w:r w:rsidRPr="002A47D3">
        <w:rPr>
          <w:rFonts w:ascii="Candara" w:hAnsi="Candara"/>
          <w:sz w:val="19"/>
          <w:szCs w:val="19"/>
        </w:rPr>
        <w:tab/>
      </w:r>
      <w:r w:rsidRPr="002A47D3">
        <w:rPr>
          <w:rFonts w:ascii="Candara" w:hAnsi="Candara"/>
          <w:sz w:val="19"/>
          <w:szCs w:val="19"/>
        </w:rPr>
        <w:tab/>
      </w:r>
      <w:r w:rsidRPr="002A47D3">
        <w:rPr>
          <w:rFonts w:ascii="Candara" w:hAnsi="Candara"/>
          <w:sz w:val="19"/>
          <w:szCs w:val="19"/>
        </w:rPr>
        <w:tab/>
      </w:r>
      <w:r w:rsidRPr="002A47D3">
        <w:rPr>
          <w:rFonts w:ascii="Candara" w:hAnsi="Candara"/>
          <w:sz w:val="19"/>
          <w:szCs w:val="19"/>
        </w:rPr>
        <w:tab/>
      </w:r>
      <w:r w:rsidRPr="002A47D3">
        <w:rPr>
          <w:rFonts w:ascii="Candara" w:hAnsi="Candara"/>
          <w:sz w:val="19"/>
          <w:szCs w:val="19"/>
        </w:rPr>
        <w:tab/>
      </w:r>
      <w:r w:rsidRPr="002A47D3">
        <w:rPr>
          <w:rFonts w:ascii="Candara" w:hAnsi="Candara"/>
          <w:sz w:val="19"/>
          <w:szCs w:val="19"/>
        </w:rPr>
        <w:tab/>
      </w:r>
      <w:r w:rsidRPr="002A47D3">
        <w:rPr>
          <w:rFonts w:ascii="Candara" w:hAnsi="Candara"/>
          <w:sz w:val="19"/>
          <w:szCs w:val="19"/>
        </w:rPr>
        <w:tab/>
        <w:t>Občina Šempeter-Vrtojba</w:t>
      </w:r>
    </w:p>
    <w:p w14:paraId="55262334" w14:textId="77777777" w:rsidR="002B2AB6" w:rsidRPr="002A47D3" w:rsidRDefault="002B2AB6" w:rsidP="00556811">
      <w:pPr>
        <w:rPr>
          <w:rFonts w:ascii="Candara" w:hAnsi="Candara"/>
          <w:sz w:val="19"/>
          <w:szCs w:val="19"/>
        </w:rPr>
      </w:pPr>
      <w:r w:rsidRPr="002A47D3">
        <w:rPr>
          <w:rFonts w:ascii="Candara" w:hAnsi="Candara"/>
          <w:sz w:val="19"/>
          <w:szCs w:val="19"/>
        </w:rPr>
        <w:tab/>
      </w:r>
      <w:r w:rsidRPr="002A47D3">
        <w:rPr>
          <w:rFonts w:ascii="Candara" w:hAnsi="Candara"/>
          <w:sz w:val="19"/>
          <w:szCs w:val="19"/>
        </w:rPr>
        <w:tab/>
      </w:r>
      <w:r w:rsidRPr="002A47D3">
        <w:rPr>
          <w:rFonts w:ascii="Candara" w:hAnsi="Candara"/>
          <w:sz w:val="19"/>
          <w:szCs w:val="19"/>
        </w:rPr>
        <w:tab/>
      </w:r>
      <w:r w:rsidRPr="002A47D3">
        <w:rPr>
          <w:rFonts w:ascii="Candara" w:hAnsi="Candara"/>
          <w:sz w:val="19"/>
          <w:szCs w:val="19"/>
        </w:rPr>
        <w:tab/>
      </w:r>
      <w:r w:rsidRPr="002A47D3">
        <w:rPr>
          <w:rFonts w:ascii="Candara" w:hAnsi="Candara"/>
          <w:sz w:val="19"/>
          <w:szCs w:val="19"/>
        </w:rPr>
        <w:tab/>
      </w:r>
      <w:r w:rsidRPr="002A47D3">
        <w:rPr>
          <w:rFonts w:ascii="Candara" w:hAnsi="Candara"/>
          <w:sz w:val="19"/>
          <w:szCs w:val="19"/>
        </w:rPr>
        <w:tab/>
      </w:r>
      <w:r w:rsidRPr="002A47D3">
        <w:rPr>
          <w:rFonts w:ascii="Candara" w:hAnsi="Candara"/>
          <w:sz w:val="19"/>
          <w:szCs w:val="19"/>
        </w:rPr>
        <w:tab/>
      </w:r>
      <w:r w:rsidRPr="002A47D3">
        <w:rPr>
          <w:rFonts w:ascii="Candara" w:hAnsi="Candara"/>
          <w:sz w:val="19"/>
          <w:szCs w:val="19"/>
        </w:rPr>
        <w:tab/>
        <w:t>mag. Milan Turk, župan</w:t>
      </w:r>
    </w:p>
    <w:p w14:paraId="332153F0" w14:textId="77777777" w:rsidR="002B2AB6" w:rsidRPr="002A47D3" w:rsidRDefault="002B2AB6" w:rsidP="00556811">
      <w:pPr>
        <w:rPr>
          <w:rFonts w:ascii="Candara" w:hAnsi="Candara"/>
          <w:sz w:val="19"/>
          <w:szCs w:val="19"/>
        </w:rPr>
      </w:pPr>
    </w:p>
    <w:p w14:paraId="209DF40F" w14:textId="348B8406" w:rsidR="009E6207" w:rsidRPr="002A47D3" w:rsidRDefault="00B223ED" w:rsidP="00556811">
      <w:pPr>
        <w:rPr>
          <w:rFonts w:ascii="Candara" w:hAnsi="Candara"/>
          <w:sz w:val="19"/>
          <w:szCs w:val="19"/>
        </w:rPr>
      </w:pPr>
      <w:r w:rsidRPr="00AC1C3A">
        <w:rPr>
          <w:rFonts w:ascii="Candara" w:hAnsi="Candara"/>
          <w:sz w:val="19"/>
          <w:szCs w:val="19"/>
        </w:rPr>
        <w:t xml:space="preserve">Šempeter pri Gorici, </w:t>
      </w:r>
      <w:r w:rsidR="006374A7">
        <w:rPr>
          <w:rFonts w:ascii="Candara" w:hAnsi="Candara"/>
          <w:sz w:val="19"/>
          <w:szCs w:val="19"/>
        </w:rPr>
        <w:t>4</w:t>
      </w:r>
      <w:r w:rsidR="009F243E" w:rsidRPr="00AC1C3A">
        <w:rPr>
          <w:rFonts w:ascii="Candara" w:hAnsi="Candara"/>
          <w:sz w:val="19"/>
          <w:szCs w:val="19"/>
        </w:rPr>
        <w:t>.</w:t>
      </w:r>
      <w:r w:rsidR="006374A7">
        <w:rPr>
          <w:rFonts w:ascii="Candara" w:hAnsi="Candara"/>
          <w:sz w:val="19"/>
          <w:szCs w:val="19"/>
        </w:rPr>
        <w:t>11</w:t>
      </w:r>
      <w:r w:rsidR="009F243E" w:rsidRPr="00AC1C3A">
        <w:rPr>
          <w:rFonts w:ascii="Candara" w:hAnsi="Candara"/>
          <w:sz w:val="19"/>
          <w:szCs w:val="19"/>
        </w:rPr>
        <w:t>.20</w:t>
      </w:r>
      <w:r w:rsidR="00D00A0B">
        <w:rPr>
          <w:rFonts w:ascii="Candara" w:hAnsi="Candara"/>
          <w:sz w:val="19"/>
          <w:szCs w:val="19"/>
        </w:rPr>
        <w:t>20</w:t>
      </w:r>
    </w:p>
    <w:p w14:paraId="66A89D11" w14:textId="3A162DAD" w:rsidR="009E6207" w:rsidRPr="002A47D3" w:rsidRDefault="009E6207" w:rsidP="009E6207">
      <w:pPr>
        <w:pStyle w:val="Naslov2"/>
        <w:pBdr>
          <w:bottom w:val="single" w:sz="12" w:space="1" w:color="506428"/>
        </w:pBdr>
        <w:ind w:left="705" w:hanging="705"/>
        <w:rPr>
          <w:rFonts w:ascii="Candara" w:hAnsi="Candara" w:cs="Segoe UI"/>
          <w:color w:val="506428"/>
          <w:sz w:val="26"/>
          <w:szCs w:val="26"/>
          <w:lang w:val="sl-SI"/>
        </w:rPr>
      </w:pPr>
      <w:r w:rsidRPr="002A47D3">
        <w:rPr>
          <w:rFonts w:ascii="Candara" w:hAnsi="Candara"/>
          <w:sz w:val="19"/>
          <w:szCs w:val="19"/>
        </w:rPr>
        <w:br w:type="page"/>
      </w:r>
      <w:bookmarkStart w:id="30" w:name="_Toc452564368"/>
      <w:bookmarkStart w:id="31" w:name="_Toc452627907"/>
      <w:bookmarkStart w:id="32" w:name="_Toc453487056"/>
      <w:bookmarkStart w:id="33" w:name="_Toc453487209"/>
      <w:bookmarkStart w:id="34" w:name="_Toc453489287"/>
      <w:bookmarkStart w:id="35" w:name="_Toc453541724"/>
      <w:bookmarkStart w:id="36" w:name="_Toc453542151"/>
      <w:bookmarkStart w:id="37" w:name="_Toc453542274"/>
      <w:bookmarkStart w:id="38" w:name="_Toc453542795"/>
      <w:bookmarkStart w:id="39" w:name="_Toc10706126"/>
      <w:bookmarkStart w:id="40" w:name="_Toc10706204"/>
      <w:bookmarkStart w:id="41" w:name="_Toc10706304"/>
      <w:bookmarkStart w:id="42" w:name="_Toc10708742"/>
      <w:r w:rsidRPr="002A47D3">
        <w:rPr>
          <w:rFonts w:ascii="Candara" w:hAnsi="Candara" w:cs="Segoe UI"/>
          <w:color w:val="506428"/>
          <w:sz w:val="26"/>
          <w:szCs w:val="26"/>
          <w:lang w:val="sl-SI"/>
        </w:rPr>
        <w:lastRenderedPageBreak/>
        <w:t>1.1</w:t>
      </w:r>
      <w:r w:rsidRPr="002A47D3">
        <w:rPr>
          <w:rFonts w:ascii="Candara" w:hAnsi="Candara" w:cs="Segoe UI"/>
          <w:color w:val="506428"/>
          <w:sz w:val="26"/>
          <w:szCs w:val="26"/>
          <w:lang w:val="sl-SI"/>
        </w:rPr>
        <w:tab/>
        <w:t xml:space="preserve">PODATKI O JAVNEM </w:t>
      </w:r>
      <w:bookmarkEnd w:id="30"/>
      <w:bookmarkEnd w:id="31"/>
      <w:bookmarkEnd w:id="32"/>
      <w:bookmarkEnd w:id="33"/>
      <w:bookmarkEnd w:id="34"/>
      <w:bookmarkEnd w:id="35"/>
      <w:bookmarkEnd w:id="36"/>
      <w:bookmarkEnd w:id="37"/>
      <w:bookmarkEnd w:id="38"/>
      <w:bookmarkEnd w:id="39"/>
      <w:bookmarkEnd w:id="40"/>
      <w:bookmarkEnd w:id="41"/>
      <w:bookmarkEnd w:id="42"/>
      <w:r w:rsidR="00D34D3D">
        <w:rPr>
          <w:rFonts w:ascii="Candara" w:hAnsi="Candara" w:cs="Segoe UI"/>
          <w:color w:val="506428"/>
          <w:sz w:val="26"/>
          <w:szCs w:val="26"/>
          <w:lang w:val="sl-SI"/>
        </w:rPr>
        <w:t>RAZPISU</w:t>
      </w:r>
    </w:p>
    <w:p w14:paraId="6D9E892A" w14:textId="77777777" w:rsidR="009E6207" w:rsidRPr="002A47D3" w:rsidRDefault="009E6207" w:rsidP="00556811">
      <w:pPr>
        <w:rPr>
          <w:rFonts w:ascii="Candara" w:hAnsi="Candara"/>
          <w:sz w:val="19"/>
          <w:szCs w:val="19"/>
        </w:rPr>
      </w:pPr>
    </w:p>
    <w:p w14:paraId="146A5235" w14:textId="1C4156CD" w:rsidR="002D44AE" w:rsidRPr="002D44AE" w:rsidRDefault="00836AEC" w:rsidP="00E1575A">
      <w:pPr>
        <w:rPr>
          <w:rFonts w:ascii="Candara" w:hAnsi="Candara" w:cs="Arial"/>
          <w:color w:val="000000"/>
          <w:sz w:val="19"/>
          <w:szCs w:val="19"/>
          <w:shd w:val="clear" w:color="auto" w:fill="FFFFFF"/>
        </w:rPr>
      </w:pPr>
      <w:r w:rsidRPr="002A47D3">
        <w:rPr>
          <w:rFonts w:ascii="Candara" w:hAnsi="Candara"/>
          <w:sz w:val="19"/>
          <w:szCs w:val="19"/>
        </w:rPr>
        <w:t>N</w:t>
      </w:r>
      <w:r w:rsidR="00E1575A" w:rsidRPr="002A47D3">
        <w:rPr>
          <w:rFonts w:ascii="Candara" w:hAnsi="Candara"/>
          <w:sz w:val="19"/>
          <w:szCs w:val="19"/>
        </w:rPr>
        <w:t xml:space="preserve">aročnik </w:t>
      </w:r>
      <w:r w:rsidR="00EE3549" w:rsidRPr="002A47D3">
        <w:rPr>
          <w:rFonts w:ascii="Candara" w:hAnsi="Candara"/>
          <w:b/>
          <w:bCs/>
          <w:sz w:val="19"/>
          <w:szCs w:val="19"/>
        </w:rPr>
        <w:t>OBČINA ŠEMPETER-VRTOJBA</w:t>
      </w:r>
      <w:r w:rsidR="00E1575A" w:rsidRPr="002A47D3">
        <w:rPr>
          <w:rFonts w:ascii="Candara" w:hAnsi="Candara"/>
          <w:b/>
          <w:bCs/>
          <w:sz w:val="19"/>
          <w:szCs w:val="19"/>
        </w:rPr>
        <w:t>, Trg Ivana Roba 3a, 5290 Šempeter pri Gorici</w:t>
      </w:r>
      <w:r w:rsidR="00E1575A" w:rsidRPr="002A47D3">
        <w:rPr>
          <w:rFonts w:ascii="Candara" w:hAnsi="Candara"/>
          <w:sz w:val="19"/>
          <w:szCs w:val="19"/>
        </w:rPr>
        <w:t xml:space="preserve">, vabi </w:t>
      </w:r>
      <w:r w:rsidR="00097286" w:rsidRPr="002A47D3">
        <w:rPr>
          <w:rFonts w:ascii="Candara" w:hAnsi="Candara"/>
          <w:sz w:val="19"/>
          <w:szCs w:val="19"/>
        </w:rPr>
        <w:t>vse zainteresirane ponudnike, da pred</w:t>
      </w:r>
      <w:r w:rsidRPr="002A47D3">
        <w:rPr>
          <w:rFonts w:ascii="Candara" w:hAnsi="Candara"/>
          <w:sz w:val="19"/>
          <w:szCs w:val="19"/>
        </w:rPr>
        <w:t>ložijo svojo ponudbo po zahtevah</w:t>
      </w:r>
      <w:r w:rsidR="00097286" w:rsidRPr="002A47D3">
        <w:rPr>
          <w:rFonts w:ascii="Candara" w:hAnsi="Candara"/>
          <w:sz w:val="19"/>
          <w:szCs w:val="19"/>
        </w:rPr>
        <w:t xml:space="preserve"> razpisne doku</w:t>
      </w:r>
      <w:r w:rsidR="00AA7D38">
        <w:rPr>
          <w:rFonts w:ascii="Candara" w:hAnsi="Candara"/>
          <w:sz w:val="19"/>
          <w:szCs w:val="19"/>
        </w:rPr>
        <w:t xml:space="preserve">mentacije za </w:t>
      </w:r>
      <w:proofErr w:type="spellStart"/>
      <w:r w:rsidR="00AA7D38">
        <w:rPr>
          <w:rFonts w:ascii="Candara" w:hAnsi="Candara"/>
          <w:sz w:val="19"/>
          <w:szCs w:val="19"/>
        </w:rPr>
        <w:t>javnu</w:t>
      </w:r>
      <w:proofErr w:type="spellEnd"/>
      <w:r w:rsidR="00AA7D38">
        <w:rPr>
          <w:rFonts w:ascii="Candara" w:hAnsi="Candara"/>
          <w:sz w:val="19"/>
          <w:szCs w:val="19"/>
        </w:rPr>
        <w:t xml:space="preserve"> razpis</w:t>
      </w:r>
      <w:r w:rsidR="00097286" w:rsidRPr="002A47D3">
        <w:rPr>
          <w:rFonts w:ascii="Candara" w:hAnsi="Candara"/>
          <w:sz w:val="19"/>
          <w:szCs w:val="19"/>
        </w:rPr>
        <w:t xml:space="preserve"> </w:t>
      </w:r>
      <w:r w:rsidR="00097286" w:rsidRPr="002A47D3">
        <w:rPr>
          <w:rFonts w:ascii="Candara" w:hAnsi="Candara"/>
          <w:b/>
          <w:color w:val="506428"/>
          <w:sz w:val="19"/>
          <w:szCs w:val="19"/>
        </w:rPr>
        <w:t>»</w:t>
      </w:r>
      <w:r w:rsidR="00494F6C">
        <w:rPr>
          <w:rFonts w:ascii="Candara" w:hAnsi="Candara"/>
          <w:b/>
          <w:color w:val="506428"/>
          <w:sz w:val="19"/>
          <w:szCs w:val="19"/>
        </w:rPr>
        <w:t xml:space="preserve">Koncesija za opravljanje obvezne občinske gospodarske javne službe: </w:t>
      </w:r>
      <w:r w:rsidR="005912D8">
        <w:rPr>
          <w:rFonts w:ascii="Candara" w:hAnsi="Candara"/>
          <w:b/>
          <w:color w:val="506428"/>
          <w:sz w:val="19"/>
          <w:szCs w:val="19"/>
        </w:rPr>
        <w:t>24 urne dežurne službe v okviru pogrebne dejavnosti v Občini Šempeter - Vrtojba</w:t>
      </w:r>
      <w:r w:rsidR="00097286" w:rsidRPr="002A47D3">
        <w:rPr>
          <w:rFonts w:ascii="Candara" w:hAnsi="Candara"/>
          <w:b/>
          <w:color w:val="506428"/>
          <w:sz w:val="19"/>
          <w:szCs w:val="19"/>
        </w:rPr>
        <w:t>«</w:t>
      </w:r>
      <w:r w:rsidR="00097286" w:rsidRPr="002A47D3">
        <w:rPr>
          <w:rFonts w:ascii="Candara" w:hAnsi="Candara"/>
          <w:sz w:val="19"/>
          <w:szCs w:val="19"/>
        </w:rPr>
        <w:t xml:space="preserve"> (v</w:t>
      </w:r>
      <w:r w:rsidR="00D34D3D">
        <w:rPr>
          <w:rFonts w:ascii="Candara" w:hAnsi="Candara"/>
          <w:sz w:val="19"/>
          <w:szCs w:val="19"/>
        </w:rPr>
        <w:t xml:space="preserve"> nadaljevanju: javno razpis</w:t>
      </w:r>
      <w:r w:rsidR="004D7511" w:rsidRPr="002A47D3">
        <w:rPr>
          <w:rFonts w:ascii="Candara" w:hAnsi="Candara"/>
          <w:sz w:val="19"/>
          <w:szCs w:val="19"/>
        </w:rPr>
        <w:t>)</w:t>
      </w:r>
      <w:r w:rsidR="00237DF3">
        <w:rPr>
          <w:rFonts w:ascii="Candara" w:hAnsi="Candara"/>
          <w:sz w:val="19"/>
          <w:szCs w:val="19"/>
        </w:rPr>
        <w:t>.</w:t>
      </w:r>
      <w:r w:rsidR="002D44AE">
        <w:rPr>
          <w:rFonts w:ascii="Candara" w:hAnsi="Candara"/>
          <w:sz w:val="19"/>
          <w:szCs w:val="19"/>
        </w:rPr>
        <w:t xml:space="preserve"> </w:t>
      </w:r>
      <w:r w:rsidR="002D44AE" w:rsidRPr="002D44AE">
        <w:rPr>
          <w:rFonts w:ascii="Candara" w:hAnsi="Candara" w:cs="Arial"/>
          <w:color w:val="000000"/>
          <w:sz w:val="19"/>
          <w:szCs w:val="19"/>
          <w:shd w:val="clear" w:color="auto" w:fill="FFFFFF"/>
        </w:rPr>
        <w:t>24-urna dežurna služba, obsega vsak prevoz od kraja smrti do hladilnih prostorov izvajalca javne službe ali zdravstvenega zavoda zaradi obdukcije pokojnika, odvzema organov, oziroma drugih postopkov na pokojniku in nato do hladilnih prostorov izvajalca javne službe, vključno z uporabo le-teh.</w:t>
      </w:r>
      <w:r w:rsidR="002D44AE">
        <w:rPr>
          <w:rFonts w:ascii="Candara" w:hAnsi="Candara" w:cs="Arial"/>
          <w:color w:val="000000"/>
          <w:sz w:val="19"/>
          <w:szCs w:val="19"/>
          <w:shd w:val="clear" w:color="auto" w:fill="FFFFFF"/>
        </w:rPr>
        <w:t xml:space="preserve"> O izboru koncesionarja bo Občinska uprava odločila z upravno odločbo. </w:t>
      </w:r>
      <w:r w:rsidR="002D44AE" w:rsidRPr="002D44AE">
        <w:rPr>
          <w:rFonts w:ascii="Candara" w:hAnsi="Candara"/>
          <w:sz w:val="19"/>
          <w:szCs w:val="19"/>
        </w:rPr>
        <w:t>Trajanje koncesijskega razmerja je 10 let od podpisa koncesijske pogodbe.</w:t>
      </w:r>
    </w:p>
    <w:p w14:paraId="4CCFFCDB" w14:textId="77777777" w:rsidR="00F05040" w:rsidRPr="002A47D3" w:rsidRDefault="00F05040" w:rsidP="00E1575A">
      <w:pPr>
        <w:rPr>
          <w:rFonts w:ascii="Candara" w:hAnsi="Candara"/>
          <w:sz w:val="19"/>
          <w:szCs w:val="19"/>
        </w:rPr>
      </w:pPr>
    </w:p>
    <w:p w14:paraId="622430F4" w14:textId="77777777" w:rsidR="00F05040" w:rsidRPr="002A47D3" w:rsidRDefault="00F05040" w:rsidP="00E1575A">
      <w:pPr>
        <w:rPr>
          <w:rFonts w:ascii="Candara" w:hAnsi="Candara"/>
          <w:sz w:val="19"/>
          <w:szCs w:val="19"/>
        </w:rPr>
      </w:pPr>
      <w:r w:rsidRPr="002A47D3">
        <w:rPr>
          <w:rFonts w:ascii="Candara" w:hAnsi="Candara"/>
          <w:sz w:val="19"/>
          <w:szCs w:val="19"/>
        </w:rPr>
        <w:t>Variantne ponudbe niso dovoljene.</w:t>
      </w:r>
    </w:p>
    <w:p w14:paraId="2176E0DA" w14:textId="77777777" w:rsidR="00F05040" w:rsidRPr="002A47D3" w:rsidRDefault="00F05040" w:rsidP="00E1575A">
      <w:pPr>
        <w:rPr>
          <w:rFonts w:ascii="Candara" w:hAnsi="Candara"/>
          <w:sz w:val="19"/>
          <w:szCs w:val="19"/>
        </w:rPr>
      </w:pPr>
    </w:p>
    <w:p w14:paraId="689CC75C" w14:textId="77777777" w:rsidR="00F05040" w:rsidRPr="002A47D3" w:rsidRDefault="00F05040" w:rsidP="00F05040">
      <w:pPr>
        <w:rPr>
          <w:rFonts w:ascii="Candara" w:hAnsi="Candara"/>
          <w:sz w:val="19"/>
          <w:szCs w:val="19"/>
        </w:rPr>
      </w:pPr>
      <w:r w:rsidRPr="002A47D3">
        <w:rPr>
          <w:rFonts w:ascii="Candara" w:hAnsi="Candara"/>
          <w:sz w:val="19"/>
          <w:szCs w:val="19"/>
        </w:rPr>
        <w:t>Ponudnik nosi vse stroške, povezane s pripravo in predložitvijo ponudbe. Naročnik v nobenem primeru ne bo povrnil nobenih stroškov, povezanih s pripravo ponudbe!</w:t>
      </w:r>
    </w:p>
    <w:p w14:paraId="61990F27" w14:textId="77777777" w:rsidR="00F05040" w:rsidRPr="002A47D3" w:rsidRDefault="00F05040" w:rsidP="00F05040">
      <w:pPr>
        <w:rPr>
          <w:rFonts w:ascii="Candara" w:hAnsi="Candara"/>
          <w:sz w:val="19"/>
          <w:szCs w:val="19"/>
        </w:rPr>
      </w:pPr>
    </w:p>
    <w:p w14:paraId="47E7393D" w14:textId="1ED0891D" w:rsidR="00F05040" w:rsidRPr="002A47D3" w:rsidRDefault="00F05040" w:rsidP="00F05040">
      <w:pPr>
        <w:rPr>
          <w:rFonts w:ascii="Candara" w:hAnsi="Candara"/>
          <w:sz w:val="19"/>
          <w:szCs w:val="19"/>
        </w:rPr>
      </w:pPr>
      <w:r w:rsidRPr="002A47D3">
        <w:rPr>
          <w:rFonts w:ascii="Candara" w:hAnsi="Candara"/>
          <w:sz w:val="19"/>
          <w:szCs w:val="19"/>
        </w:rPr>
        <w:t>Z oddajo ponudbe se ponudnik strinja z vsemi pogoji javnega</w:t>
      </w:r>
      <w:r w:rsidR="00AA7D38">
        <w:rPr>
          <w:rFonts w:ascii="Candara" w:hAnsi="Candara"/>
          <w:sz w:val="19"/>
          <w:szCs w:val="19"/>
        </w:rPr>
        <w:t xml:space="preserve"> razpisa</w:t>
      </w:r>
      <w:r w:rsidRPr="002A47D3">
        <w:rPr>
          <w:rFonts w:ascii="Candara" w:hAnsi="Candara"/>
          <w:sz w:val="19"/>
          <w:szCs w:val="19"/>
        </w:rPr>
        <w:t>, ki izhajajo iz te razpisne dokumentacije!</w:t>
      </w:r>
    </w:p>
    <w:p w14:paraId="0C8BAC7C" w14:textId="77777777" w:rsidR="009E6207" w:rsidRPr="002A47D3" w:rsidRDefault="009E6207" w:rsidP="00556811">
      <w:pPr>
        <w:rPr>
          <w:rFonts w:ascii="Candara" w:hAnsi="Candara"/>
          <w:sz w:val="19"/>
          <w:szCs w:val="19"/>
        </w:rPr>
      </w:pPr>
    </w:p>
    <w:p w14:paraId="6564C3EC" w14:textId="77777777" w:rsidR="00097286" w:rsidRPr="002A47D3" w:rsidRDefault="00097286" w:rsidP="00556811">
      <w:pPr>
        <w:rPr>
          <w:rFonts w:ascii="Candara" w:hAnsi="Candara"/>
          <w:sz w:val="19"/>
          <w:szCs w:val="19"/>
        </w:rPr>
      </w:pPr>
    </w:p>
    <w:p w14:paraId="65BD1B62" w14:textId="77777777" w:rsidR="009E6207" w:rsidRPr="002A47D3" w:rsidRDefault="009E6207" w:rsidP="009E6207">
      <w:pPr>
        <w:pStyle w:val="Naslov2"/>
        <w:pBdr>
          <w:bottom w:val="single" w:sz="12" w:space="1" w:color="506428"/>
        </w:pBdr>
        <w:ind w:left="705" w:hanging="705"/>
        <w:rPr>
          <w:rFonts w:ascii="Candara" w:hAnsi="Candara" w:cs="Segoe UI"/>
          <w:color w:val="506428"/>
          <w:sz w:val="26"/>
          <w:szCs w:val="26"/>
          <w:lang w:val="sl-SI"/>
        </w:rPr>
      </w:pPr>
      <w:bookmarkStart w:id="43" w:name="_Toc452564369"/>
      <w:bookmarkStart w:id="44" w:name="_Toc452627908"/>
      <w:bookmarkStart w:id="45" w:name="_Toc453487057"/>
      <w:bookmarkStart w:id="46" w:name="_Toc453487210"/>
      <w:bookmarkStart w:id="47" w:name="_Toc453489288"/>
      <w:bookmarkStart w:id="48" w:name="_Toc453541725"/>
      <w:bookmarkStart w:id="49" w:name="_Toc453542152"/>
      <w:bookmarkStart w:id="50" w:name="_Toc453542275"/>
      <w:bookmarkStart w:id="51" w:name="_Toc453542796"/>
      <w:bookmarkStart w:id="52" w:name="_Toc10706127"/>
      <w:bookmarkStart w:id="53" w:name="_Toc10706205"/>
      <w:bookmarkStart w:id="54" w:name="_Toc10706305"/>
      <w:bookmarkStart w:id="55" w:name="_Toc10708743"/>
      <w:r w:rsidRPr="002A47D3">
        <w:rPr>
          <w:rFonts w:ascii="Candara" w:hAnsi="Candara" w:cs="Segoe UI"/>
          <w:color w:val="506428"/>
          <w:sz w:val="26"/>
          <w:szCs w:val="26"/>
          <w:lang w:val="sl-SI"/>
        </w:rPr>
        <w:t>1.2</w:t>
      </w:r>
      <w:r w:rsidRPr="002A47D3">
        <w:rPr>
          <w:rFonts w:ascii="Candara" w:hAnsi="Candara" w:cs="Segoe UI"/>
          <w:color w:val="506428"/>
          <w:sz w:val="26"/>
          <w:szCs w:val="26"/>
          <w:lang w:val="sl-SI"/>
        </w:rPr>
        <w:tab/>
        <w:t>PODATKI O NAROČNIKU</w:t>
      </w:r>
      <w:bookmarkEnd w:id="43"/>
      <w:bookmarkEnd w:id="44"/>
      <w:bookmarkEnd w:id="45"/>
      <w:bookmarkEnd w:id="46"/>
      <w:bookmarkEnd w:id="47"/>
      <w:bookmarkEnd w:id="48"/>
      <w:bookmarkEnd w:id="49"/>
      <w:bookmarkEnd w:id="50"/>
      <w:bookmarkEnd w:id="51"/>
      <w:bookmarkEnd w:id="52"/>
      <w:bookmarkEnd w:id="53"/>
      <w:bookmarkEnd w:id="54"/>
      <w:bookmarkEnd w:id="55"/>
    </w:p>
    <w:p w14:paraId="22D078F6" w14:textId="77777777" w:rsidR="009E6207" w:rsidRPr="002A47D3" w:rsidRDefault="009E6207" w:rsidP="00556811">
      <w:pPr>
        <w:rPr>
          <w:rFonts w:ascii="Candara" w:hAnsi="Candara"/>
          <w:sz w:val="19"/>
          <w:szCs w:val="19"/>
        </w:rPr>
      </w:pPr>
    </w:p>
    <w:p w14:paraId="32BD4099" w14:textId="05F07E19" w:rsidR="009E6207" w:rsidRPr="002A47D3" w:rsidRDefault="00097286" w:rsidP="00556811">
      <w:pPr>
        <w:rPr>
          <w:rFonts w:ascii="Candara" w:hAnsi="Candara"/>
          <w:sz w:val="19"/>
          <w:szCs w:val="19"/>
        </w:rPr>
      </w:pPr>
      <w:r w:rsidRPr="002A47D3">
        <w:rPr>
          <w:rFonts w:ascii="Candara" w:hAnsi="Candara"/>
          <w:sz w:val="19"/>
          <w:szCs w:val="19"/>
        </w:rPr>
        <w:t xml:space="preserve">Naročnik javnega </w:t>
      </w:r>
      <w:r w:rsidR="006D6CD3">
        <w:rPr>
          <w:rFonts w:ascii="Candara" w:hAnsi="Candara"/>
          <w:sz w:val="19"/>
          <w:szCs w:val="19"/>
        </w:rPr>
        <w:t>razpisa</w:t>
      </w:r>
      <w:r w:rsidRPr="002A47D3">
        <w:rPr>
          <w:rFonts w:ascii="Candara" w:hAnsi="Candara"/>
          <w:sz w:val="19"/>
          <w:szCs w:val="19"/>
        </w:rPr>
        <w:t xml:space="preserve"> je </w:t>
      </w:r>
      <w:r w:rsidR="00EE3549" w:rsidRPr="002A47D3">
        <w:rPr>
          <w:rFonts w:ascii="Candara" w:hAnsi="Candara"/>
          <w:sz w:val="19"/>
          <w:szCs w:val="19"/>
        </w:rPr>
        <w:t>OBČINA ŠEMPETER-VRTOJBA</w:t>
      </w:r>
      <w:r w:rsidRPr="002A47D3">
        <w:rPr>
          <w:rFonts w:ascii="Candara" w:hAnsi="Candara"/>
          <w:sz w:val="19"/>
          <w:szCs w:val="19"/>
        </w:rPr>
        <w:t>, Trg Ivana Roba 3a, 5290 Šempeter pri Gorici.</w:t>
      </w:r>
    </w:p>
    <w:p w14:paraId="2163EF25" w14:textId="2E3538EC" w:rsidR="00097286" w:rsidRPr="002A47D3" w:rsidRDefault="00097286" w:rsidP="00556811">
      <w:pPr>
        <w:rPr>
          <w:rFonts w:ascii="Candara" w:hAnsi="Candara"/>
          <w:sz w:val="19"/>
          <w:szCs w:val="19"/>
        </w:rPr>
      </w:pPr>
      <w:r w:rsidRPr="002A47D3">
        <w:rPr>
          <w:rFonts w:ascii="Candara" w:hAnsi="Candara"/>
          <w:sz w:val="19"/>
          <w:szCs w:val="19"/>
        </w:rPr>
        <w:t xml:space="preserve">Kontaktna oseba naročnika je: </w:t>
      </w:r>
      <w:proofErr w:type="spellStart"/>
      <w:r w:rsidR="000D52D0">
        <w:rPr>
          <w:rFonts w:ascii="Candara" w:hAnsi="Candara"/>
          <w:sz w:val="19"/>
          <w:szCs w:val="19"/>
        </w:rPr>
        <w:t>mag.Peter</w:t>
      </w:r>
      <w:proofErr w:type="spellEnd"/>
      <w:r w:rsidR="000D52D0">
        <w:rPr>
          <w:rFonts w:ascii="Candara" w:hAnsi="Candara"/>
          <w:sz w:val="19"/>
          <w:szCs w:val="19"/>
        </w:rPr>
        <w:t xml:space="preserve"> Ptičak</w:t>
      </w:r>
      <w:r w:rsidR="007A4ED0" w:rsidRPr="002A47D3">
        <w:rPr>
          <w:rFonts w:ascii="Candara" w:hAnsi="Candara"/>
          <w:sz w:val="19"/>
          <w:szCs w:val="19"/>
        </w:rPr>
        <w:t xml:space="preserve"> </w:t>
      </w:r>
      <w:r w:rsidRPr="002A47D3">
        <w:rPr>
          <w:rFonts w:ascii="Candara" w:hAnsi="Candara"/>
          <w:sz w:val="19"/>
          <w:szCs w:val="19"/>
        </w:rPr>
        <w:t xml:space="preserve">(telefon: </w:t>
      </w:r>
      <w:r w:rsidR="003E5C43" w:rsidRPr="002A47D3">
        <w:rPr>
          <w:rFonts w:ascii="Candara" w:hAnsi="Candara"/>
          <w:sz w:val="19"/>
          <w:szCs w:val="19"/>
        </w:rPr>
        <w:t>05 335 10 00</w:t>
      </w:r>
      <w:r w:rsidRPr="002A47D3">
        <w:rPr>
          <w:rFonts w:ascii="Candara" w:hAnsi="Candara"/>
          <w:sz w:val="19"/>
          <w:szCs w:val="19"/>
        </w:rPr>
        <w:t xml:space="preserve">; e-pošta: </w:t>
      </w:r>
      <w:r w:rsidR="000D52D0">
        <w:rPr>
          <w:rFonts w:ascii="Candara" w:hAnsi="Candara"/>
          <w:sz w:val="19"/>
          <w:szCs w:val="19"/>
        </w:rPr>
        <w:t>peter.pticak</w:t>
      </w:r>
      <w:r w:rsidR="003E5C43" w:rsidRPr="002A47D3">
        <w:rPr>
          <w:rFonts w:ascii="Candara" w:hAnsi="Candara"/>
          <w:sz w:val="19"/>
          <w:szCs w:val="19"/>
        </w:rPr>
        <w:t>@sempeter-vrtojba.si</w:t>
      </w:r>
      <w:r w:rsidRPr="002A47D3">
        <w:rPr>
          <w:rFonts w:ascii="Candara" w:hAnsi="Candara"/>
          <w:sz w:val="19"/>
          <w:szCs w:val="19"/>
        </w:rPr>
        <w:t>).</w:t>
      </w:r>
    </w:p>
    <w:p w14:paraId="11DA35D0" w14:textId="77777777" w:rsidR="00097286" w:rsidRPr="002A47D3" w:rsidRDefault="00097286" w:rsidP="00556811">
      <w:pPr>
        <w:rPr>
          <w:rFonts w:ascii="Candara" w:hAnsi="Candara"/>
          <w:sz w:val="19"/>
          <w:szCs w:val="19"/>
        </w:rPr>
      </w:pPr>
    </w:p>
    <w:p w14:paraId="7B4F1818" w14:textId="77777777" w:rsidR="009E6207" w:rsidRPr="002A47D3" w:rsidRDefault="009E6207" w:rsidP="00556811">
      <w:pPr>
        <w:rPr>
          <w:rFonts w:ascii="Candara" w:hAnsi="Candara"/>
          <w:sz w:val="19"/>
          <w:szCs w:val="19"/>
        </w:rPr>
      </w:pPr>
    </w:p>
    <w:p w14:paraId="245C3F04" w14:textId="40BA561F" w:rsidR="009E6207" w:rsidRPr="002A47D3" w:rsidRDefault="009E6207" w:rsidP="009E6207">
      <w:pPr>
        <w:pStyle w:val="Naslov2"/>
        <w:pBdr>
          <w:bottom w:val="single" w:sz="12" w:space="1" w:color="506428"/>
        </w:pBdr>
        <w:ind w:left="705" w:hanging="705"/>
        <w:rPr>
          <w:rFonts w:ascii="Candara" w:hAnsi="Candara" w:cs="Segoe UI"/>
          <w:color w:val="506428"/>
          <w:sz w:val="26"/>
          <w:szCs w:val="26"/>
          <w:lang w:val="sl-SI"/>
        </w:rPr>
      </w:pPr>
      <w:bookmarkStart w:id="56" w:name="_Toc452564370"/>
      <w:bookmarkStart w:id="57" w:name="_Toc452627909"/>
      <w:bookmarkStart w:id="58" w:name="_Toc453487058"/>
      <w:bookmarkStart w:id="59" w:name="_Toc453487211"/>
      <w:bookmarkStart w:id="60" w:name="_Toc453489289"/>
      <w:bookmarkStart w:id="61" w:name="_Toc453541726"/>
      <w:bookmarkStart w:id="62" w:name="_Toc453542153"/>
      <w:bookmarkStart w:id="63" w:name="_Toc453542276"/>
      <w:bookmarkStart w:id="64" w:name="_Toc453542797"/>
      <w:bookmarkStart w:id="65" w:name="_Toc10706128"/>
      <w:bookmarkStart w:id="66" w:name="_Toc10706206"/>
      <w:bookmarkStart w:id="67" w:name="_Toc10706306"/>
      <w:bookmarkStart w:id="68" w:name="_Toc10708744"/>
      <w:r w:rsidRPr="002A47D3">
        <w:rPr>
          <w:rFonts w:ascii="Candara" w:hAnsi="Candara" w:cs="Segoe UI"/>
          <w:color w:val="506428"/>
          <w:sz w:val="26"/>
          <w:szCs w:val="26"/>
          <w:lang w:val="sl-SI"/>
        </w:rPr>
        <w:t>1.3</w:t>
      </w:r>
      <w:r w:rsidRPr="002A47D3">
        <w:rPr>
          <w:rFonts w:ascii="Candara" w:hAnsi="Candara" w:cs="Segoe UI"/>
          <w:color w:val="506428"/>
          <w:sz w:val="26"/>
          <w:szCs w:val="26"/>
          <w:lang w:val="sl-SI"/>
        </w:rPr>
        <w:tab/>
        <w:t xml:space="preserve">PREDMET JAVNEGA </w:t>
      </w:r>
      <w:bookmarkEnd w:id="56"/>
      <w:bookmarkEnd w:id="57"/>
      <w:bookmarkEnd w:id="58"/>
      <w:bookmarkEnd w:id="59"/>
      <w:bookmarkEnd w:id="60"/>
      <w:bookmarkEnd w:id="61"/>
      <w:bookmarkEnd w:id="62"/>
      <w:bookmarkEnd w:id="63"/>
      <w:bookmarkEnd w:id="64"/>
      <w:bookmarkEnd w:id="65"/>
      <w:bookmarkEnd w:id="66"/>
      <w:bookmarkEnd w:id="67"/>
      <w:bookmarkEnd w:id="68"/>
      <w:r w:rsidR="00D34D3D">
        <w:rPr>
          <w:rFonts w:ascii="Candara" w:hAnsi="Candara" w:cs="Segoe UI"/>
          <w:color w:val="506428"/>
          <w:sz w:val="26"/>
          <w:szCs w:val="26"/>
          <w:lang w:val="sl-SI"/>
        </w:rPr>
        <w:t>RAZPISA</w:t>
      </w:r>
    </w:p>
    <w:p w14:paraId="01EA3E52" w14:textId="77777777" w:rsidR="009E6207" w:rsidRPr="002A47D3" w:rsidRDefault="009E6207" w:rsidP="00556811">
      <w:pPr>
        <w:rPr>
          <w:rFonts w:ascii="Candara" w:hAnsi="Candara"/>
          <w:sz w:val="19"/>
          <w:szCs w:val="19"/>
        </w:rPr>
      </w:pPr>
    </w:p>
    <w:p w14:paraId="45DA52BF" w14:textId="19DDB7C1" w:rsidR="0097476C" w:rsidRPr="0097476C" w:rsidRDefault="003A587B" w:rsidP="001F1928">
      <w:pPr>
        <w:rPr>
          <w:rFonts w:ascii="Candara" w:hAnsi="Candara"/>
          <w:sz w:val="19"/>
          <w:szCs w:val="19"/>
        </w:rPr>
      </w:pPr>
      <w:r w:rsidRPr="002A47D3">
        <w:rPr>
          <w:rFonts w:ascii="Candara" w:hAnsi="Candara"/>
          <w:sz w:val="19"/>
          <w:szCs w:val="19"/>
        </w:rPr>
        <w:t xml:space="preserve">Predmet javnega </w:t>
      </w:r>
      <w:r w:rsidR="006D6CD3">
        <w:rPr>
          <w:rFonts w:ascii="Candara" w:hAnsi="Candara"/>
          <w:sz w:val="19"/>
          <w:szCs w:val="19"/>
        </w:rPr>
        <w:t>razpisa</w:t>
      </w:r>
      <w:r w:rsidRPr="002A47D3">
        <w:rPr>
          <w:rFonts w:ascii="Candara" w:hAnsi="Candara"/>
          <w:sz w:val="19"/>
          <w:szCs w:val="19"/>
        </w:rPr>
        <w:t xml:space="preserve"> je</w:t>
      </w:r>
      <w:r w:rsidR="001F1928">
        <w:rPr>
          <w:rFonts w:ascii="Candara" w:hAnsi="Candara"/>
          <w:sz w:val="19"/>
          <w:szCs w:val="19"/>
        </w:rPr>
        <w:t xml:space="preserve"> storitev: </w:t>
      </w:r>
      <w:r w:rsidR="00494F6C">
        <w:rPr>
          <w:rFonts w:ascii="Candara" w:hAnsi="Candara"/>
          <w:b/>
          <w:color w:val="506428"/>
          <w:sz w:val="19"/>
          <w:szCs w:val="19"/>
        </w:rPr>
        <w:t xml:space="preserve">Koncesija za opravljanje obvezne občinske gospodarske javne službe: </w:t>
      </w:r>
      <w:r>
        <w:rPr>
          <w:rFonts w:ascii="Candara" w:hAnsi="Candara"/>
          <w:sz w:val="19"/>
          <w:szCs w:val="19"/>
        </w:rPr>
        <w:t xml:space="preserve"> </w:t>
      </w:r>
      <w:r w:rsidR="00E53CA0">
        <w:rPr>
          <w:rFonts w:ascii="Candara" w:hAnsi="Candara"/>
          <w:b/>
          <w:color w:val="506428"/>
          <w:sz w:val="19"/>
          <w:szCs w:val="19"/>
        </w:rPr>
        <w:t>24 urne dežurne službe v okviru pogrebne dejavnosti v Občini Šempeter – Vrtojba.</w:t>
      </w:r>
    </w:p>
    <w:p w14:paraId="4F5134BB" w14:textId="17350899" w:rsidR="00B67C47" w:rsidRDefault="00E53CA0" w:rsidP="00E53CA0">
      <w:pPr>
        <w:tabs>
          <w:tab w:val="left" w:pos="6249"/>
        </w:tabs>
        <w:rPr>
          <w:rFonts w:ascii="Candara" w:hAnsi="Candara"/>
          <w:sz w:val="19"/>
          <w:szCs w:val="19"/>
        </w:rPr>
      </w:pPr>
      <w:r>
        <w:rPr>
          <w:rFonts w:ascii="Candara" w:hAnsi="Candara"/>
          <w:sz w:val="19"/>
          <w:szCs w:val="19"/>
        </w:rPr>
        <w:tab/>
      </w:r>
    </w:p>
    <w:p w14:paraId="130F2B68" w14:textId="77777777" w:rsidR="00B67C47" w:rsidRPr="002A47D3" w:rsidRDefault="00B67C47" w:rsidP="00556811">
      <w:pPr>
        <w:rPr>
          <w:rFonts w:ascii="Candara" w:hAnsi="Candara"/>
          <w:sz w:val="19"/>
          <w:szCs w:val="19"/>
        </w:rPr>
      </w:pPr>
    </w:p>
    <w:p w14:paraId="2AA23126" w14:textId="77777777" w:rsidR="009E6207" w:rsidRPr="002A47D3" w:rsidRDefault="009E6207" w:rsidP="009E6207">
      <w:pPr>
        <w:pStyle w:val="Naslov2"/>
        <w:pBdr>
          <w:bottom w:val="single" w:sz="12" w:space="1" w:color="506428"/>
        </w:pBdr>
        <w:ind w:left="705" w:hanging="705"/>
        <w:rPr>
          <w:rFonts w:ascii="Candara" w:hAnsi="Candara" w:cs="Segoe UI"/>
          <w:color w:val="506428"/>
          <w:sz w:val="26"/>
          <w:szCs w:val="26"/>
          <w:lang w:val="sl-SI"/>
        </w:rPr>
      </w:pPr>
      <w:bookmarkStart w:id="69" w:name="_Toc452564371"/>
      <w:bookmarkStart w:id="70" w:name="_Toc452627910"/>
      <w:bookmarkStart w:id="71" w:name="_Toc453487059"/>
      <w:bookmarkStart w:id="72" w:name="_Toc453487212"/>
      <w:bookmarkStart w:id="73" w:name="_Toc453489290"/>
      <w:bookmarkStart w:id="74" w:name="_Toc453541727"/>
      <w:bookmarkStart w:id="75" w:name="_Toc453542154"/>
      <w:bookmarkStart w:id="76" w:name="_Toc453542277"/>
      <w:bookmarkStart w:id="77" w:name="_Toc453542798"/>
      <w:bookmarkStart w:id="78" w:name="_Toc10706129"/>
      <w:bookmarkStart w:id="79" w:name="_Toc10706207"/>
      <w:bookmarkStart w:id="80" w:name="_Toc10706307"/>
      <w:bookmarkStart w:id="81" w:name="_Toc10708745"/>
      <w:r w:rsidRPr="002A47D3">
        <w:rPr>
          <w:rFonts w:ascii="Candara" w:hAnsi="Candara" w:cs="Segoe UI"/>
          <w:color w:val="506428"/>
          <w:sz w:val="26"/>
          <w:szCs w:val="26"/>
          <w:lang w:val="sl-SI"/>
        </w:rPr>
        <w:t>1.4</w:t>
      </w:r>
      <w:r w:rsidRPr="002A47D3">
        <w:rPr>
          <w:rFonts w:ascii="Candara" w:hAnsi="Candara" w:cs="Segoe UI"/>
          <w:color w:val="506428"/>
          <w:sz w:val="26"/>
          <w:szCs w:val="26"/>
          <w:lang w:val="sl-SI"/>
        </w:rPr>
        <w:tab/>
        <w:t>PODATKI O PONUDNIKIH</w:t>
      </w:r>
      <w:bookmarkEnd w:id="69"/>
      <w:bookmarkEnd w:id="70"/>
      <w:bookmarkEnd w:id="71"/>
      <w:bookmarkEnd w:id="72"/>
      <w:bookmarkEnd w:id="73"/>
      <w:bookmarkEnd w:id="74"/>
      <w:bookmarkEnd w:id="75"/>
      <w:bookmarkEnd w:id="76"/>
      <w:bookmarkEnd w:id="77"/>
      <w:bookmarkEnd w:id="78"/>
      <w:bookmarkEnd w:id="79"/>
      <w:bookmarkEnd w:id="80"/>
      <w:bookmarkEnd w:id="81"/>
    </w:p>
    <w:p w14:paraId="2B4446F6" w14:textId="77777777" w:rsidR="009E6207" w:rsidRPr="002A47D3" w:rsidRDefault="009E6207" w:rsidP="00556811">
      <w:pPr>
        <w:rPr>
          <w:rFonts w:ascii="Candara" w:hAnsi="Candara"/>
          <w:sz w:val="19"/>
          <w:szCs w:val="19"/>
        </w:rPr>
      </w:pPr>
    </w:p>
    <w:p w14:paraId="75632222" w14:textId="666BE59D" w:rsidR="00F05040" w:rsidRPr="002A47D3" w:rsidRDefault="00F05040" w:rsidP="00F05040">
      <w:pPr>
        <w:rPr>
          <w:rFonts w:ascii="Candara" w:hAnsi="Candara"/>
          <w:sz w:val="19"/>
          <w:szCs w:val="19"/>
        </w:rPr>
      </w:pPr>
      <w:r w:rsidRPr="002A47D3">
        <w:rPr>
          <w:rFonts w:ascii="Candara" w:hAnsi="Candara"/>
          <w:sz w:val="19"/>
          <w:szCs w:val="19"/>
        </w:rPr>
        <w:t xml:space="preserve">Ponudbe morajo biti v celoti pripravljene v skladu z dokumentacijo v zvezi z oddajo javnega </w:t>
      </w:r>
      <w:r w:rsidR="006D6CD3">
        <w:rPr>
          <w:rFonts w:ascii="Candara" w:hAnsi="Candara"/>
          <w:sz w:val="19"/>
          <w:szCs w:val="19"/>
        </w:rPr>
        <w:t>razpisa</w:t>
      </w:r>
      <w:r w:rsidRPr="002A47D3">
        <w:rPr>
          <w:rFonts w:ascii="Candara" w:hAnsi="Candara"/>
          <w:sz w:val="19"/>
          <w:szCs w:val="19"/>
        </w:rPr>
        <w:t xml:space="preserve"> ter morajo izpolnjevati vse pogo</w:t>
      </w:r>
      <w:r w:rsidR="006D6CD3">
        <w:rPr>
          <w:rFonts w:ascii="Candara" w:hAnsi="Candara"/>
          <w:sz w:val="19"/>
          <w:szCs w:val="19"/>
        </w:rPr>
        <w:t>je za udeležbo v zahtevanem  javnem razpisu</w:t>
      </w:r>
      <w:r w:rsidRPr="002A47D3">
        <w:rPr>
          <w:rFonts w:ascii="Candara" w:hAnsi="Candara"/>
          <w:sz w:val="19"/>
          <w:szCs w:val="19"/>
        </w:rPr>
        <w:t>.</w:t>
      </w:r>
    </w:p>
    <w:p w14:paraId="7721593A" w14:textId="77777777" w:rsidR="00F05040" w:rsidRPr="002A47D3" w:rsidRDefault="00F05040" w:rsidP="00F05040">
      <w:pPr>
        <w:rPr>
          <w:rFonts w:ascii="Candara" w:hAnsi="Candara"/>
          <w:sz w:val="19"/>
          <w:szCs w:val="19"/>
        </w:rPr>
      </w:pPr>
    </w:p>
    <w:p w14:paraId="5568EF0B" w14:textId="4D053DAF" w:rsidR="00F05040" w:rsidRPr="002A47D3" w:rsidRDefault="00F05040" w:rsidP="00F05040">
      <w:pPr>
        <w:rPr>
          <w:rFonts w:ascii="Candara" w:hAnsi="Candara"/>
          <w:sz w:val="19"/>
          <w:szCs w:val="19"/>
        </w:rPr>
      </w:pPr>
      <w:r w:rsidRPr="002A47D3">
        <w:rPr>
          <w:rFonts w:ascii="Candara" w:hAnsi="Candara"/>
          <w:sz w:val="19"/>
          <w:szCs w:val="19"/>
        </w:rPr>
        <w:t xml:space="preserve">Kot ponudnik lahko v postopku konkurira vsaka pravna ali fizična oseba, ki je registrirana za dejavnost, ki je predmet javnega </w:t>
      </w:r>
      <w:r w:rsidR="006D6CD3">
        <w:rPr>
          <w:rFonts w:ascii="Candara" w:hAnsi="Candara"/>
          <w:sz w:val="19"/>
          <w:szCs w:val="19"/>
        </w:rPr>
        <w:t>razpisa</w:t>
      </w:r>
      <w:r w:rsidRPr="002A47D3">
        <w:rPr>
          <w:rFonts w:ascii="Candara" w:hAnsi="Candara"/>
          <w:sz w:val="19"/>
          <w:szCs w:val="19"/>
        </w:rPr>
        <w:t xml:space="preserve"> in izpolnjuje vse pogoje iz te razpisne dokumentacije.</w:t>
      </w:r>
    </w:p>
    <w:p w14:paraId="35A76545" w14:textId="77777777" w:rsidR="00F05040" w:rsidRPr="002A47D3" w:rsidRDefault="00F05040" w:rsidP="00F05040">
      <w:pPr>
        <w:rPr>
          <w:rFonts w:ascii="Candara" w:hAnsi="Candara"/>
          <w:sz w:val="19"/>
          <w:szCs w:val="19"/>
        </w:rPr>
      </w:pPr>
    </w:p>
    <w:p w14:paraId="71E4CD99" w14:textId="7711E70F" w:rsidR="009E6207" w:rsidRPr="002A47D3" w:rsidRDefault="00F05040" w:rsidP="00F05040">
      <w:pPr>
        <w:rPr>
          <w:rFonts w:ascii="Candara" w:hAnsi="Candara"/>
          <w:sz w:val="19"/>
          <w:szCs w:val="19"/>
        </w:rPr>
      </w:pPr>
      <w:r w:rsidRPr="002A47D3">
        <w:rPr>
          <w:rFonts w:ascii="Candara" w:hAnsi="Candara"/>
          <w:sz w:val="19"/>
          <w:szCs w:val="19"/>
        </w:rPr>
        <w:t xml:space="preserve">V postopkih javnega </w:t>
      </w:r>
      <w:r w:rsidR="00383895">
        <w:rPr>
          <w:rFonts w:ascii="Candara" w:hAnsi="Candara"/>
          <w:sz w:val="19"/>
          <w:szCs w:val="19"/>
        </w:rPr>
        <w:t>razpisa</w:t>
      </w:r>
      <w:r w:rsidRPr="002A47D3">
        <w:rPr>
          <w:rFonts w:ascii="Candara" w:hAnsi="Candara"/>
          <w:sz w:val="19"/>
          <w:szCs w:val="19"/>
        </w:rPr>
        <w:t xml:space="preserve"> lahko sodelujejo skupine gospodarskih subjektov, ki skupaj izpolnjujejo pogoje in so registrirani za dejavnost, ki je predmet javnega </w:t>
      </w:r>
      <w:r w:rsidR="00D34D3D">
        <w:rPr>
          <w:rFonts w:ascii="Candara" w:hAnsi="Candara"/>
          <w:sz w:val="19"/>
          <w:szCs w:val="19"/>
        </w:rPr>
        <w:t>razpisa</w:t>
      </w:r>
      <w:r w:rsidRPr="002A47D3">
        <w:rPr>
          <w:rFonts w:ascii="Candara" w:hAnsi="Candara"/>
          <w:sz w:val="19"/>
          <w:szCs w:val="19"/>
        </w:rPr>
        <w:t>, vključno z začasnimi združenji. Če želijo skupine gospodarskih subjektov predložiti skupno ponudbo ali skupno prijavo za sodelovanje, naročnik od njih ne sme zahtevati, da imajo določeno pravno obliko. Ne glede na navedeno, pa b</w:t>
      </w:r>
      <w:r w:rsidR="005C76DD">
        <w:rPr>
          <w:rFonts w:ascii="Candara" w:hAnsi="Candara"/>
          <w:sz w:val="19"/>
          <w:szCs w:val="19"/>
        </w:rPr>
        <w:t>o naročnik</w:t>
      </w:r>
      <w:r w:rsidRPr="002A47D3">
        <w:rPr>
          <w:rFonts w:ascii="Candara" w:hAnsi="Candara"/>
          <w:sz w:val="19"/>
          <w:szCs w:val="19"/>
        </w:rPr>
        <w:t xml:space="preserve">, od skupine gospodarskih subjektov, ki jim bo javno </w:t>
      </w:r>
      <w:r w:rsidR="00383895">
        <w:rPr>
          <w:rFonts w:ascii="Candara" w:hAnsi="Candara"/>
          <w:sz w:val="19"/>
          <w:szCs w:val="19"/>
        </w:rPr>
        <w:t>razpis oddan</w:t>
      </w:r>
      <w:r w:rsidRPr="002A47D3">
        <w:rPr>
          <w:rFonts w:ascii="Candara" w:hAnsi="Candara"/>
          <w:sz w:val="19"/>
          <w:szCs w:val="19"/>
        </w:rPr>
        <w:t xml:space="preserve">, zahteval, da prevzamejo določeno pravno obliko. Če bo skupina gospodarskih subjektov, kot ponudnik, uporabila pri izvajanju predmetnega javnega </w:t>
      </w:r>
      <w:r w:rsidR="00383895">
        <w:rPr>
          <w:rFonts w:ascii="Candara" w:hAnsi="Candara"/>
          <w:sz w:val="19"/>
          <w:szCs w:val="19"/>
        </w:rPr>
        <w:t xml:space="preserve">razpisa </w:t>
      </w:r>
      <w:r w:rsidRPr="002A47D3">
        <w:rPr>
          <w:rFonts w:ascii="Candara" w:hAnsi="Candara"/>
          <w:sz w:val="19"/>
          <w:szCs w:val="19"/>
        </w:rPr>
        <w:t>zmogljivosti sodelujočih v tej skupini al</w:t>
      </w:r>
      <w:r w:rsidR="005C76DD">
        <w:rPr>
          <w:rFonts w:ascii="Candara" w:hAnsi="Candara"/>
          <w:sz w:val="19"/>
          <w:szCs w:val="19"/>
        </w:rPr>
        <w:t>i drugih subjektov bo naročnik</w:t>
      </w:r>
      <w:r w:rsidRPr="002A47D3">
        <w:rPr>
          <w:rFonts w:ascii="Candara" w:hAnsi="Candara"/>
          <w:sz w:val="19"/>
          <w:szCs w:val="19"/>
        </w:rPr>
        <w:t xml:space="preserve">, zahteval, da so navedeni subjekti skupaj solidarno odgovorni za izvedbo javnega </w:t>
      </w:r>
      <w:r w:rsidR="00383895">
        <w:rPr>
          <w:rFonts w:ascii="Candara" w:hAnsi="Candara"/>
          <w:sz w:val="19"/>
          <w:szCs w:val="19"/>
        </w:rPr>
        <w:t>razpisa</w:t>
      </w:r>
      <w:r w:rsidRPr="002A47D3">
        <w:rPr>
          <w:rFonts w:ascii="Candara" w:hAnsi="Candara"/>
          <w:sz w:val="19"/>
          <w:szCs w:val="19"/>
        </w:rPr>
        <w:t>.</w:t>
      </w:r>
    </w:p>
    <w:p w14:paraId="71B055FF" w14:textId="77777777" w:rsidR="009E6207" w:rsidRPr="002A47D3" w:rsidRDefault="009E6207" w:rsidP="00556811">
      <w:pPr>
        <w:rPr>
          <w:rFonts w:ascii="Candara" w:hAnsi="Candara"/>
          <w:sz w:val="19"/>
          <w:szCs w:val="19"/>
        </w:rPr>
      </w:pPr>
    </w:p>
    <w:p w14:paraId="14E01BBD" w14:textId="215E56AA" w:rsidR="00F05040" w:rsidRPr="002A47D3" w:rsidRDefault="00F05040" w:rsidP="00F05040">
      <w:pPr>
        <w:rPr>
          <w:rFonts w:ascii="Candara" w:hAnsi="Candara"/>
          <w:sz w:val="19"/>
          <w:szCs w:val="19"/>
        </w:rPr>
      </w:pPr>
      <w:r w:rsidRPr="002A47D3">
        <w:rPr>
          <w:rFonts w:ascii="Candara" w:hAnsi="Candara"/>
          <w:sz w:val="19"/>
          <w:szCs w:val="19"/>
        </w:rPr>
        <w:lastRenderedPageBreak/>
        <w:t xml:space="preserve">Če bo ponudnik pri izvedbi javnega </w:t>
      </w:r>
      <w:r w:rsidR="00383895">
        <w:rPr>
          <w:rFonts w:ascii="Candara" w:hAnsi="Candara"/>
          <w:sz w:val="19"/>
          <w:szCs w:val="19"/>
        </w:rPr>
        <w:t>razpisa</w:t>
      </w:r>
      <w:r w:rsidRPr="002A47D3">
        <w:rPr>
          <w:rFonts w:ascii="Candara" w:hAnsi="Candara"/>
          <w:sz w:val="19"/>
          <w:szCs w:val="19"/>
        </w:rPr>
        <w:t xml:space="preserve"> uporabil zmogljivosti drugih subjektov glede pogojev v zvezi z ekonomskim in finančnim položa</w:t>
      </w:r>
      <w:r w:rsidR="005C76DD">
        <w:rPr>
          <w:rFonts w:ascii="Candara" w:hAnsi="Candara"/>
          <w:sz w:val="19"/>
          <w:szCs w:val="19"/>
        </w:rPr>
        <w:t>jem bo naročnik</w:t>
      </w:r>
      <w:r w:rsidRPr="002A47D3">
        <w:rPr>
          <w:rFonts w:ascii="Candara" w:hAnsi="Candara"/>
          <w:sz w:val="19"/>
          <w:szCs w:val="19"/>
        </w:rPr>
        <w:t xml:space="preserve"> zahteval, da so ponudnik in navedeni subjekti skupaj solidarno odgovorni za izvedbo javnega</w:t>
      </w:r>
      <w:r w:rsidR="00383895">
        <w:rPr>
          <w:rFonts w:ascii="Candara" w:hAnsi="Candara"/>
          <w:sz w:val="19"/>
          <w:szCs w:val="19"/>
        </w:rPr>
        <w:t xml:space="preserve"> razpisa</w:t>
      </w:r>
      <w:r w:rsidRPr="002A47D3">
        <w:rPr>
          <w:rFonts w:ascii="Candara" w:hAnsi="Candara"/>
          <w:sz w:val="19"/>
          <w:szCs w:val="19"/>
        </w:rPr>
        <w:t>.</w:t>
      </w:r>
    </w:p>
    <w:p w14:paraId="7494DE20" w14:textId="77777777" w:rsidR="00F05040" w:rsidRPr="002A47D3" w:rsidRDefault="00F05040" w:rsidP="00F05040">
      <w:pPr>
        <w:rPr>
          <w:rFonts w:ascii="Candara" w:hAnsi="Candara"/>
          <w:sz w:val="19"/>
          <w:szCs w:val="19"/>
        </w:rPr>
      </w:pPr>
    </w:p>
    <w:p w14:paraId="3F3D155C" w14:textId="7F181729" w:rsidR="00F05040" w:rsidRPr="002A47D3" w:rsidRDefault="00F05040" w:rsidP="00556811">
      <w:pPr>
        <w:rPr>
          <w:rFonts w:ascii="Candara" w:hAnsi="Candara"/>
          <w:sz w:val="19"/>
          <w:szCs w:val="19"/>
        </w:rPr>
      </w:pPr>
      <w:r w:rsidRPr="002A47D3">
        <w:rPr>
          <w:rFonts w:ascii="Candara" w:hAnsi="Candara"/>
          <w:sz w:val="19"/>
          <w:szCs w:val="19"/>
        </w:rPr>
        <w:t>Ponudniki s sedežem v tuji državi morajo izpolnjevati enake pogoje kot ponudniki s sedežem v Republiki Sloveniji.</w:t>
      </w:r>
      <w:r w:rsidR="004D034F" w:rsidRPr="002A47D3">
        <w:rPr>
          <w:rFonts w:ascii="Candara" w:hAnsi="Candara"/>
          <w:sz w:val="19"/>
          <w:szCs w:val="19"/>
        </w:rPr>
        <w:t xml:space="preserve"> Ponudniki, ki nimajo sedeža v Republiki Sloveniji, morajo predložiti dokazila o izpolnjevanju obveznih osnovnih pogojev za priznanje sposobnosti iz točke </w:t>
      </w:r>
      <w:r w:rsidR="00F872BB" w:rsidRPr="002A47D3">
        <w:rPr>
          <w:rFonts w:ascii="Candara" w:hAnsi="Candara"/>
          <w:sz w:val="19"/>
          <w:szCs w:val="19"/>
        </w:rPr>
        <w:t>3.1</w:t>
      </w:r>
      <w:r w:rsidR="00246C21" w:rsidRPr="002A47D3">
        <w:rPr>
          <w:rFonts w:ascii="Candara" w:hAnsi="Candara"/>
          <w:sz w:val="19"/>
          <w:szCs w:val="19"/>
        </w:rPr>
        <w:t xml:space="preserve"> in 3.2</w:t>
      </w:r>
      <w:r w:rsidR="004D034F" w:rsidRPr="002A47D3">
        <w:rPr>
          <w:rFonts w:ascii="Candara" w:hAnsi="Candara"/>
          <w:sz w:val="19"/>
          <w:szCs w:val="19"/>
        </w:rPr>
        <w:t xml:space="preserve"> te dokumentacije v zvezi z oddajo javnega </w:t>
      </w:r>
      <w:r w:rsidR="00383895">
        <w:rPr>
          <w:rFonts w:ascii="Candara" w:hAnsi="Candara"/>
          <w:sz w:val="19"/>
          <w:szCs w:val="19"/>
        </w:rPr>
        <w:t>razpisa</w:t>
      </w:r>
      <w:r w:rsidR="004D034F" w:rsidRPr="002A47D3">
        <w:rPr>
          <w:rFonts w:ascii="Candara" w:hAnsi="Candara"/>
          <w:sz w:val="19"/>
          <w:szCs w:val="19"/>
        </w:rPr>
        <w:t>.</w:t>
      </w:r>
    </w:p>
    <w:p w14:paraId="25692D56" w14:textId="77777777" w:rsidR="00F05040" w:rsidRPr="002A47D3" w:rsidRDefault="00F05040" w:rsidP="00556811">
      <w:pPr>
        <w:rPr>
          <w:rFonts w:ascii="Candara" w:hAnsi="Candara"/>
          <w:sz w:val="19"/>
          <w:szCs w:val="19"/>
        </w:rPr>
      </w:pPr>
    </w:p>
    <w:p w14:paraId="4EFCF796" w14:textId="77777777" w:rsidR="00F05040" w:rsidRPr="002A47D3" w:rsidRDefault="00F05040" w:rsidP="00556811">
      <w:pPr>
        <w:rPr>
          <w:rFonts w:ascii="Candara" w:hAnsi="Candara"/>
          <w:sz w:val="19"/>
          <w:szCs w:val="19"/>
        </w:rPr>
      </w:pPr>
    </w:p>
    <w:p w14:paraId="59B309EF" w14:textId="3D6C6EF1" w:rsidR="009E6207" w:rsidRPr="002A47D3" w:rsidRDefault="009E6207" w:rsidP="009E6207">
      <w:pPr>
        <w:pStyle w:val="Naslov2"/>
        <w:pBdr>
          <w:bottom w:val="single" w:sz="12" w:space="1" w:color="506428"/>
        </w:pBdr>
        <w:ind w:left="705" w:hanging="705"/>
        <w:rPr>
          <w:rFonts w:ascii="Candara" w:hAnsi="Candara" w:cs="Segoe UI"/>
          <w:color w:val="506428"/>
          <w:sz w:val="26"/>
          <w:szCs w:val="26"/>
          <w:lang w:val="sl-SI"/>
        </w:rPr>
      </w:pPr>
      <w:bookmarkStart w:id="82" w:name="_Toc452564372"/>
      <w:bookmarkStart w:id="83" w:name="_Toc452627911"/>
      <w:bookmarkStart w:id="84" w:name="_Toc453487060"/>
      <w:bookmarkStart w:id="85" w:name="_Toc453487213"/>
      <w:bookmarkStart w:id="86" w:name="_Toc453489291"/>
      <w:bookmarkStart w:id="87" w:name="_Toc453541728"/>
      <w:bookmarkStart w:id="88" w:name="_Toc453542155"/>
      <w:bookmarkStart w:id="89" w:name="_Toc453542278"/>
      <w:bookmarkStart w:id="90" w:name="_Toc453542799"/>
      <w:bookmarkStart w:id="91" w:name="_Toc10706130"/>
      <w:bookmarkStart w:id="92" w:name="_Toc10706208"/>
      <w:bookmarkStart w:id="93" w:name="_Toc10706308"/>
      <w:bookmarkStart w:id="94" w:name="_Toc10708746"/>
      <w:r w:rsidRPr="002A47D3">
        <w:rPr>
          <w:rFonts w:ascii="Candara" w:hAnsi="Candara" w:cs="Segoe UI"/>
          <w:color w:val="506428"/>
          <w:sz w:val="26"/>
          <w:szCs w:val="26"/>
          <w:lang w:val="sl-SI"/>
        </w:rPr>
        <w:t>1.5</w:t>
      </w:r>
      <w:r w:rsidRPr="002A47D3">
        <w:rPr>
          <w:rFonts w:ascii="Candara" w:hAnsi="Candara" w:cs="Segoe UI"/>
          <w:color w:val="506428"/>
          <w:sz w:val="26"/>
          <w:szCs w:val="26"/>
          <w:lang w:val="sl-SI"/>
        </w:rPr>
        <w:tab/>
        <w:t xml:space="preserve">PRIDOBITEV DOKUMENTACIJE V ZVEZI Z ODDAJO JAVNEGA </w:t>
      </w:r>
      <w:bookmarkEnd w:id="82"/>
      <w:bookmarkEnd w:id="83"/>
      <w:bookmarkEnd w:id="84"/>
      <w:bookmarkEnd w:id="85"/>
      <w:bookmarkEnd w:id="86"/>
      <w:bookmarkEnd w:id="87"/>
      <w:bookmarkEnd w:id="88"/>
      <w:bookmarkEnd w:id="89"/>
      <w:bookmarkEnd w:id="90"/>
      <w:bookmarkEnd w:id="91"/>
      <w:bookmarkEnd w:id="92"/>
      <w:bookmarkEnd w:id="93"/>
      <w:bookmarkEnd w:id="94"/>
      <w:r w:rsidR="00F33B15">
        <w:rPr>
          <w:rFonts w:ascii="Candara" w:hAnsi="Candara" w:cs="Segoe UI"/>
          <w:color w:val="506428"/>
          <w:sz w:val="26"/>
          <w:szCs w:val="26"/>
          <w:lang w:val="sl-SI"/>
        </w:rPr>
        <w:t>RAZPISA</w:t>
      </w:r>
    </w:p>
    <w:p w14:paraId="44910ADD" w14:textId="77777777" w:rsidR="009E6207" w:rsidRPr="002A47D3" w:rsidRDefault="009E6207" w:rsidP="00556811">
      <w:pPr>
        <w:rPr>
          <w:rFonts w:ascii="Candara" w:hAnsi="Candara"/>
          <w:sz w:val="19"/>
          <w:szCs w:val="19"/>
        </w:rPr>
      </w:pPr>
    </w:p>
    <w:p w14:paraId="595AA97B" w14:textId="11ABC048" w:rsidR="00232A12" w:rsidRPr="00DC3ACF" w:rsidRDefault="00232A12" w:rsidP="00232A12">
      <w:pPr>
        <w:spacing w:line="276" w:lineRule="auto"/>
        <w:rPr>
          <w:rFonts w:ascii="Candara" w:hAnsi="Candara"/>
          <w:bCs/>
          <w:sz w:val="19"/>
          <w:szCs w:val="19"/>
        </w:rPr>
      </w:pPr>
      <w:r w:rsidRPr="00DC3ACF">
        <w:rPr>
          <w:rFonts w:ascii="Candara" w:hAnsi="Candara"/>
          <w:bCs/>
          <w:sz w:val="19"/>
          <w:szCs w:val="19"/>
        </w:rPr>
        <w:t xml:space="preserve">Ponudnikom je omogočen neomejen, popoln, neposreden in brezplačen dostop do razpisne dokumentacije na spletni </w:t>
      </w:r>
      <w:r>
        <w:rPr>
          <w:rFonts w:ascii="Candara" w:hAnsi="Candara"/>
          <w:bCs/>
          <w:sz w:val="19"/>
          <w:szCs w:val="19"/>
        </w:rPr>
        <w:t xml:space="preserve">strani </w:t>
      </w:r>
      <w:proofErr w:type="spellStart"/>
      <w:r w:rsidRPr="00DC3ACF">
        <w:rPr>
          <w:rFonts w:ascii="Candara" w:hAnsi="Candara"/>
          <w:bCs/>
          <w:sz w:val="19"/>
          <w:szCs w:val="19"/>
        </w:rPr>
        <w:t>enaročanje</w:t>
      </w:r>
      <w:proofErr w:type="spellEnd"/>
      <w:r w:rsidR="00963E63">
        <w:rPr>
          <w:rFonts w:ascii="Candara" w:hAnsi="Candara"/>
          <w:bCs/>
          <w:sz w:val="19"/>
          <w:szCs w:val="19"/>
        </w:rPr>
        <w:t>.</w:t>
      </w:r>
      <w:r w:rsidR="003A587B">
        <w:rPr>
          <w:rFonts w:ascii="Candara" w:hAnsi="Candara"/>
          <w:bCs/>
          <w:sz w:val="19"/>
          <w:szCs w:val="19"/>
        </w:rPr>
        <w:t xml:space="preserve"> </w:t>
      </w:r>
    </w:p>
    <w:p w14:paraId="227307EB" w14:textId="77777777" w:rsidR="00F05040" w:rsidRPr="002A47D3" w:rsidRDefault="00F05040" w:rsidP="00556811">
      <w:pPr>
        <w:rPr>
          <w:rFonts w:ascii="Candara" w:hAnsi="Candara"/>
          <w:sz w:val="19"/>
          <w:szCs w:val="19"/>
        </w:rPr>
      </w:pPr>
    </w:p>
    <w:p w14:paraId="32037F71" w14:textId="77777777" w:rsidR="009E6207" w:rsidRPr="002A47D3" w:rsidRDefault="009E6207" w:rsidP="00556811">
      <w:pPr>
        <w:rPr>
          <w:rFonts w:ascii="Candara" w:hAnsi="Candara"/>
          <w:sz w:val="19"/>
          <w:szCs w:val="19"/>
        </w:rPr>
      </w:pPr>
    </w:p>
    <w:p w14:paraId="4B3CD496" w14:textId="77777777" w:rsidR="009E6207" w:rsidRPr="002A47D3" w:rsidRDefault="009E6207" w:rsidP="009E6207">
      <w:pPr>
        <w:pStyle w:val="Naslov2"/>
        <w:pBdr>
          <w:bottom w:val="single" w:sz="12" w:space="1" w:color="506428"/>
        </w:pBdr>
        <w:ind w:left="705" w:hanging="705"/>
        <w:rPr>
          <w:rFonts w:ascii="Candara" w:hAnsi="Candara" w:cs="Segoe UI"/>
          <w:color w:val="506428"/>
          <w:sz w:val="26"/>
          <w:szCs w:val="26"/>
          <w:lang w:val="sl-SI"/>
        </w:rPr>
      </w:pPr>
      <w:bookmarkStart w:id="95" w:name="_Toc452564373"/>
      <w:bookmarkStart w:id="96" w:name="_Toc452627912"/>
      <w:bookmarkStart w:id="97" w:name="_Toc453487061"/>
      <w:bookmarkStart w:id="98" w:name="_Toc453487214"/>
      <w:bookmarkStart w:id="99" w:name="_Toc453489292"/>
      <w:bookmarkStart w:id="100" w:name="_Toc453541729"/>
      <w:bookmarkStart w:id="101" w:name="_Toc453542156"/>
      <w:bookmarkStart w:id="102" w:name="_Toc453542279"/>
      <w:bookmarkStart w:id="103" w:name="_Toc453542800"/>
      <w:bookmarkStart w:id="104" w:name="_Toc10706131"/>
      <w:bookmarkStart w:id="105" w:name="_Toc10706209"/>
      <w:bookmarkStart w:id="106" w:name="_Toc10706309"/>
      <w:bookmarkStart w:id="107" w:name="_Toc10708747"/>
      <w:r w:rsidRPr="002A47D3">
        <w:rPr>
          <w:rFonts w:ascii="Candara" w:hAnsi="Candara" w:cs="Segoe UI"/>
          <w:color w:val="506428"/>
          <w:sz w:val="26"/>
          <w:szCs w:val="26"/>
          <w:lang w:val="sl-SI"/>
        </w:rPr>
        <w:t>1.6</w:t>
      </w:r>
      <w:r w:rsidRPr="002A47D3">
        <w:rPr>
          <w:rFonts w:ascii="Candara" w:hAnsi="Candara" w:cs="Segoe UI"/>
          <w:color w:val="506428"/>
          <w:sz w:val="26"/>
          <w:szCs w:val="26"/>
          <w:lang w:val="sl-SI"/>
        </w:rPr>
        <w:tab/>
        <w:t>PREDLOŽITEV PONUDBE</w:t>
      </w:r>
      <w:r w:rsidR="00F05040" w:rsidRPr="002A47D3">
        <w:rPr>
          <w:rFonts w:ascii="Candara" w:hAnsi="Candara" w:cs="Segoe UI"/>
          <w:color w:val="506428"/>
          <w:sz w:val="26"/>
          <w:szCs w:val="26"/>
          <w:lang w:val="sl-SI"/>
        </w:rPr>
        <w:t xml:space="preserve"> (način in rok za oddajo ponudbe)</w:t>
      </w:r>
      <w:bookmarkEnd w:id="95"/>
      <w:bookmarkEnd w:id="96"/>
      <w:bookmarkEnd w:id="97"/>
      <w:bookmarkEnd w:id="98"/>
      <w:bookmarkEnd w:id="99"/>
      <w:bookmarkEnd w:id="100"/>
      <w:bookmarkEnd w:id="101"/>
      <w:bookmarkEnd w:id="102"/>
      <w:bookmarkEnd w:id="103"/>
      <w:bookmarkEnd w:id="104"/>
      <w:bookmarkEnd w:id="105"/>
      <w:bookmarkEnd w:id="106"/>
      <w:bookmarkEnd w:id="107"/>
    </w:p>
    <w:p w14:paraId="77B463B8" w14:textId="77777777" w:rsidR="009E6207" w:rsidRPr="002A47D3" w:rsidRDefault="009E6207" w:rsidP="00556811">
      <w:pPr>
        <w:rPr>
          <w:rFonts w:ascii="Candara" w:hAnsi="Candara"/>
          <w:sz w:val="19"/>
          <w:szCs w:val="19"/>
        </w:rPr>
      </w:pPr>
    </w:p>
    <w:p w14:paraId="66EDD48A" w14:textId="77777777" w:rsidR="00B67C47" w:rsidRPr="002B1843" w:rsidRDefault="00B67C47" w:rsidP="00B67C47">
      <w:pPr>
        <w:rPr>
          <w:rFonts w:ascii="Candara" w:hAnsi="Candara"/>
          <w:sz w:val="19"/>
          <w:szCs w:val="19"/>
        </w:rPr>
      </w:pPr>
      <w:r w:rsidRPr="002B1843">
        <w:rPr>
          <w:rFonts w:ascii="Candara" w:hAnsi="Candara"/>
          <w:sz w:val="19"/>
          <w:szCs w:val="19"/>
        </w:rPr>
        <w:t xml:space="preserve">Ponudniki morajo ponudbe predložiti v informacijski sistem e-JN na spletnem naslovu </w:t>
      </w:r>
      <w:hyperlink r:id="rId10" w:history="1">
        <w:r w:rsidRPr="001B615B">
          <w:rPr>
            <w:rFonts w:ascii="Candara" w:hAnsi="Candara"/>
            <w:color w:val="0070C0"/>
            <w:sz w:val="19"/>
            <w:szCs w:val="19"/>
          </w:rPr>
          <w:t>https://ejn.gov.si/eJN2</w:t>
        </w:r>
      </w:hyperlink>
      <w:r w:rsidRPr="002B1843">
        <w:rPr>
          <w:rFonts w:ascii="Candara" w:hAnsi="Candara"/>
          <w:sz w:val="19"/>
          <w:szCs w:val="19"/>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1" w:history="1">
        <w:r w:rsidRPr="002B1843">
          <w:rPr>
            <w:rFonts w:ascii="Candara" w:hAnsi="Candara"/>
            <w:sz w:val="19"/>
            <w:szCs w:val="19"/>
          </w:rPr>
          <w:t>https://ejn.gov.si/eJN2</w:t>
        </w:r>
      </w:hyperlink>
      <w:r w:rsidRPr="002B1843">
        <w:rPr>
          <w:rFonts w:ascii="Candara" w:hAnsi="Candara"/>
          <w:sz w:val="19"/>
          <w:szCs w:val="19"/>
        </w:rPr>
        <w:t>.</w:t>
      </w:r>
    </w:p>
    <w:p w14:paraId="4CFF97A9" w14:textId="77777777" w:rsidR="00B67C47" w:rsidRPr="002B1843" w:rsidRDefault="00B67C47" w:rsidP="00B67C47">
      <w:pPr>
        <w:rPr>
          <w:rFonts w:ascii="Candara" w:hAnsi="Candara"/>
          <w:sz w:val="19"/>
          <w:szCs w:val="19"/>
        </w:rPr>
      </w:pPr>
    </w:p>
    <w:p w14:paraId="558C6B68" w14:textId="77777777" w:rsidR="002A0BD0" w:rsidRDefault="002A0BD0" w:rsidP="002A0BD0">
      <w:pPr>
        <w:rPr>
          <w:rFonts w:ascii="Candara" w:hAnsi="Candara"/>
          <w:sz w:val="19"/>
          <w:szCs w:val="19"/>
        </w:rPr>
      </w:pPr>
      <w:r w:rsidRPr="002B1843">
        <w:rPr>
          <w:rFonts w:ascii="Candara" w:hAnsi="Candara"/>
          <w:sz w:val="19"/>
          <w:szCs w:val="19"/>
        </w:rPr>
        <w:t xml:space="preserve">Ponudnik se mora pred oddajo ponudbe registrirati na spletnem naslovu </w:t>
      </w:r>
      <w:hyperlink r:id="rId12" w:history="1">
        <w:r w:rsidRPr="002B1843">
          <w:rPr>
            <w:rFonts w:ascii="Candara" w:hAnsi="Candara"/>
            <w:sz w:val="19"/>
            <w:szCs w:val="19"/>
          </w:rPr>
          <w:t>https://ejn.gov.si/eJN2</w:t>
        </w:r>
      </w:hyperlink>
      <w:r w:rsidRPr="002B1843">
        <w:rPr>
          <w:rFonts w:ascii="Candara" w:hAnsi="Candara"/>
          <w:sz w:val="19"/>
          <w:szCs w:val="19"/>
        </w:rPr>
        <w:t>, v skladu z Navodili za uporabo e-JN. Če je ponudnik že registriran v informacijski sistem e-JN, se v aplikacijo prijavi na istem naslovu.</w:t>
      </w:r>
    </w:p>
    <w:p w14:paraId="070169F9" w14:textId="77777777" w:rsidR="002A0BD0" w:rsidRDefault="002A0BD0" w:rsidP="002A0BD0">
      <w:pPr>
        <w:rPr>
          <w:rFonts w:ascii="Candara" w:hAnsi="Candara"/>
          <w:sz w:val="19"/>
          <w:szCs w:val="19"/>
        </w:rPr>
      </w:pPr>
    </w:p>
    <w:p w14:paraId="5C4B2C3A" w14:textId="77777777" w:rsidR="002A0BD0" w:rsidRPr="00BC64A9" w:rsidRDefault="002A0BD0" w:rsidP="002A0BD0">
      <w:pPr>
        <w:rPr>
          <w:rFonts w:ascii="Candara" w:hAnsi="Candara"/>
          <w:sz w:val="19"/>
          <w:szCs w:val="19"/>
        </w:rPr>
      </w:pPr>
      <w:r w:rsidRPr="00BC64A9">
        <w:rPr>
          <w:rFonts w:ascii="Candara" w:hAnsi="Candara"/>
          <w:sz w:val="19"/>
          <w:szCs w:val="19"/>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sidRPr="00BC64A9">
        <w:rPr>
          <w:rStyle w:val="Sprotnaopomba-sklic"/>
          <w:rFonts w:ascii="Candara" w:hAnsi="Candara"/>
          <w:sz w:val="19"/>
          <w:szCs w:val="19"/>
        </w:rPr>
        <w:footnoteReference w:id="1"/>
      </w:r>
      <w:r w:rsidRPr="00BC64A9">
        <w:rPr>
          <w:rFonts w:ascii="Candara" w:hAnsi="Candara"/>
          <w:sz w:val="19"/>
          <w:szCs w:val="19"/>
        </w:rPr>
        <w:t>). Z oddajo ponudbe je le-ta zavezujoča za čas, naveden v ponudbi, razen če jo uporabnik ponudnika umakne ali spremeni pred potekom roka za oddajo ponudb.</w:t>
      </w:r>
    </w:p>
    <w:p w14:paraId="4AECA4CE" w14:textId="77777777" w:rsidR="002A0BD0" w:rsidRPr="00BC64A9" w:rsidRDefault="002A0BD0" w:rsidP="002A0BD0">
      <w:pPr>
        <w:rPr>
          <w:rFonts w:ascii="Candara" w:hAnsi="Candara"/>
          <w:sz w:val="19"/>
          <w:szCs w:val="19"/>
        </w:rPr>
      </w:pPr>
    </w:p>
    <w:p w14:paraId="737B56B6" w14:textId="782358B8" w:rsidR="002A0BD0" w:rsidRPr="002B1843" w:rsidRDefault="002A0BD0" w:rsidP="002A0BD0">
      <w:pPr>
        <w:rPr>
          <w:rFonts w:ascii="Candara" w:hAnsi="Candara"/>
          <w:sz w:val="19"/>
          <w:szCs w:val="19"/>
        </w:rPr>
      </w:pPr>
      <w:r w:rsidRPr="002B1843">
        <w:rPr>
          <w:rFonts w:ascii="Candara" w:hAnsi="Candara"/>
          <w:sz w:val="19"/>
          <w:szCs w:val="19"/>
        </w:rPr>
        <w:t xml:space="preserve">Ponudba se šteje za pravočasno oddano, če jo naročnik prejme preko sistema e-JN </w:t>
      </w:r>
      <w:hyperlink r:id="rId13" w:history="1">
        <w:r w:rsidRPr="002B1843">
          <w:rPr>
            <w:rFonts w:ascii="Candara" w:hAnsi="Candara"/>
            <w:sz w:val="19"/>
            <w:szCs w:val="19"/>
          </w:rPr>
          <w:t>https://ejn.gov.si/eJN2</w:t>
        </w:r>
      </w:hyperlink>
      <w:r w:rsidRPr="002B1843">
        <w:rPr>
          <w:rFonts w:ascii="Candara" w:hAnsi="Candara"/>
          <w:sz w:val="19"/>
          <w:szCs w:val="19"/>
        </w:rPr>
        <w:t xml:space="preserve"> najkasneje do</w:t>
      </w:r>
      <w:r w:rsidR="00385AD7">
        <w:rPr>
          <w:rFonts w:ascii="Candara" w:hAnsi="Candara"/>
          <w:sz w:val="19"/>
          <w:szCs w:val="19"/>
        </w:rPr>
        <w:t xml:space="preserve"> roka za oddajo ponudbe</w:t>
      </w:r>
      <w:r w:rsidRPr="002B1843">
        <w:rPr>
          <w:rFonts w:ascii="Candara" w:hAnsi="Candara"/>
          <w:sz w:val="19"/>
          <w:szCs w:val="19"/>
        </w:rPr>
        <w:t>. Za oddano ponudbo se šteje ponudba, ki je v informacijskem sistemu e-JN označena s statusom »ODDANO«.</w:t>
      </w:r>
    </w:p>
    <w:p w14:paraId="5DBA8930" w14:textId="77777777" w:rsidR="002A0BD0" w:rsidRPr="002B1843" w:rsidRDefault="002A0BD0" w:rsidP="002A0BD0">
      <w:pPr>
        <w:rPr>
          <w:rFonts w:ascii="Candara" w:hAnsi="Candara"/>
          <w:sz w:val="19"/>
          <w:szCs w:val="19"/>
        </w:rPr>
      </w:pPr>
    </w:p>
    <w:p w14:paraId="582DE70E" w14:textId="77777777" w:rsidR="002A0BD0" w:rsidRPr="002B1843" w:rsidRDefault="002A0BD0" w:rsidP="002A0BD0">
      <w:pPr>
        <w:rPr>
          <w:rFonts w:ascii="Candara" w:hAnsi="Candara"/>
          <w:sz w:val="19"/>
          <w:szCs w:val="19"/>
        </w:rPr>
      </w:pPr>
      <w:r w:rsidRPr="002B1843">
        <w:rPr>
          <w:rFonts w:ascii="Candara" w:hAnsi="Candara"/>
          <w:sz w:val="19"/>
          <w:szCs w:val="19"/>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7405DE26" w14:textId="77777777" w:rsidR="002A0BD0" w:rsidRPr="002B1843" w:rsidRDefault="002A0BD0" w:rsidP="002A0BD0">
      <w:pPr>
        <w:rPr>
          <w:rFonts w:ascii="Candara" w:hAnsi="Candara"/>
          <w:sz w:val="19"/>
          <w:szCs w:val="19"/>
        </w:rPr>
      </w:pPr>
      <w:r w:rsidRPr="002B1843">
        <w:rPr>
          <w:rFonts w:ascii="Candara" w:hAnsi="Candara"/>
          <w:sz w:val="19"/>
          <w:szCs w:val="19"/>
        </w:rPr>
        <w:t>Po preteku roka za predložitev ponudb ponudbe ne bo več mogoče oddati.</w:t>
      </w:r>
    </w:p>
    <w:p w14:paraId="4B651F6C" w14:textId="77777777" w:rsidR="00B67C47" w:rsidRDefault="00B67C47" w:rsidP="00B67C47"/>
    <w:p w14:paraId="01734BED" w14:textId="6970A113" w:rsidR="00B67C47" w:rsidRDefault="00B67C47" w:rsidP="00B67C47">
      <w:r w:rsidRPr="002B1843">
        <w:rPr>
          <w:rFonts w:ascii="Candara" w:hAnsi="Candara"/>
          <w:sz w:val="19"/>
          <w:szCs w:val="19"/>
        </w:rPr>
        <w:t xml:space="preserve">Dostop do povezave za oddajo elektronske ponudbe v tem postopku javnega </w:t>
      </w:r>
      <w:r w:rsidR="008A5782">
        <w:rPr>
          <w:rFonts w:ascii="Candara" w:hAnsi="Candara"/>
          <w:sz w:val="19"/>
          <w:szCs w:val="19"/>
        </w:rPr>
        <w:t>razpisa</w:t>
      </w:r>
      <w:r w:rsidRPr="002B1843">
        <w:rPr>
          <w:rFonts w:ascii="Candara" w:hAnsi="Candara"/>
          <w:sz w:val="19"/>
          <w:szCs w:val="19"/>
        </w:rPr>
        <w:t xml:space="preserve"> je na naslednji povezavi:  </w:t>
      </w:r>
      <w:r w:rsidRPr="007E05EE">
        <w:t xml:space="preserve"> </w:t>
      </w:r>
    </w:p>
    <w:p w14:paraId="714F6A36" w14:textId="77777777" w:rsidR="0024454E" w:rsidRPr="002A47D3" w:rsidRDefault="0024454E" w:rsidP="00556811">
      <w:pPr>
        <w:rPr>
          <w:rFonts w:ascii="Candara" w:hAnsi="Candara"/>
          <w:sz w:val="19"/>
          <w:szCs w:val="19"/>
        </w:rPr>
      </w:pPr>
    </w:p>
    <w:p w14:paraId="51F080A8" w14:textId="77777777" w:rsidR="00DD3570" w:rsidRDefault="00DD3570" w:rsidP="008D3407">
      <w:pPr>
        <w:pStyle w:val="Naslov2"/>
        <w:pBdr>
          <w:bottom w:val="single" w:sz="12" w:space="1" w:color="506428"/>
        </w:pBdr>
        <w:ind w:left="0"/>
        <w:rPr>
          <w:rFonts w:ascii="Candara" w:hAnsi="Candara" w:cs="Segoe UI"/>
          <w:color w:val="506428"/>
          <w:sz w:val="26"/>
          <w:szCs w:val="26"/>
          <w:lang w:val="sl-SI"/>
        </w:rPr>
      </w:pPr>
      <w:bookmarkStart w:id="108" w:name="_Toc452564374"/>
      <w:bookmarkStart w:id="109" w:name="_Toc452627913"/>
      <w:bookmarkStart w:id="110" w:name="_Toc453487062"/>
      <w:bookmarkStart w:id="111" w:name="_Toc453487215"/>
      <w:bookmarkStart w:id="112" w:name="_Toc453489293"/>
      <w:bookmarkStart w:id="113" w:name="_Toc453541730"/>
      <w:bookmarkStart w:id="114" w:name="_Toc453542157"/>
      <w:bookmarkStart w:id="115" w:name="_Toc453542280"/>
      <w:bookmarkStart w:id="116" w:name="_Toc453542801"/>
      <w:bookmarkStart w:id="117" w:name="_Toc10706132"/>
      <w:bookmarkStart w:id="118" w:name="_Toc10706210"/>
      <w:bookmarkStart w:id="119" w:name="_Toc10706310"/>
      <w:bookmarkStart w:id="120" w:name="_Toc10708748"/>
    </w:p>
    <w:p w14:paraId="20A2D328" w14:textId="77777777" w:rsidR="009E6207" w:rsidRPr="002A47D3" w:rsidRDefault="009E6207" w:rsidP="009E6207">
      <w:pPr>
        <w:pStyle w:val="Naslov2"/>
        <w:pBdr>
          <w:bottom w:val="single" w:sz="12" w:space="1" w:color="506428"/>
        </w:pBdr>
        <w:ind w:left="705" w:hanging="705"/>
        <w:rPr>
          <w:rFonts w:ascii="Candara" w:hAnsi="Candara" w:cs="Segoe UI"/>
          <w:color w:val="506428"/>
          <w:sz w:val="26"/>
          <w:szCs w:val="26"/>
          <w:lang w:val="sl-SI"/>
        </w:rPr>
      </w:pPr>
      <w:r w:rsidRPr="002A47D3">
        <w:rPr>
          <w:rFonts w:ascii="Candara" w:hAnsi="Candara" w:cs="Segoe UI"/>
          <w:color w:val="506428"/>
          <w:sz w:val="26"/>
          <w:szCs w:val="26"/>
          <w:lang w:val="sl-SI"/>
        </w:rPr>
        <w:t>1.7</w:t>
      </w:r>
      <w:r w:rsidRPr="002A47D3">
        <w:rPr>
          <w:rFonts w:ascii="Candara" w:hAnsi="Candara" w:cs="Segoe UI"/>
          <w:color w:val="506428"/>
          <w:sz w:val="26"/>
          <w:szCs w:val="26"/>
          <w:lang w:val="sl-SI"/>
        </w:rPr>
        <w:tab/>
        <w:t>ODPIRANJE PONUDB</w:t>
      </w:r>
      <w:bookmarkEnd w:id="108"/>
      <w:bookmarkEnd w:id="109"/>
      <w:bookmarkEnd w:id="110"/>
      <w:bookmarkEnd w:id="111"/>
      <w:bookmarkEnd w:id="112"/>
      <w:bookmarkEnd w:id="113"/>
      <w:bookmarkEnd w:id="114"/>
      <w:bookmarkEnd w:id="115"/>
      <w:bookmarkEnd w:id="116"/>
      <w:bookmarkEnd w:id="117"/>
      <w:bookmarkEnd w:id="118"/>
      <w:bookmarkEnd w:id="119"/>
      <w:bookmarkEnd w:id="120"/>
    </w:p>
    <w:p w14:paraId="218B5AA8" w14:textId="77777777" w:rsidR="009E6207" w:rsidRPr="002A47D3" w:rsidRDefault="009E6207" w:rsidP="00556811">
      <w:pPr>
        <w:rPr>
          <w:rFonts w:ascii="Candara" w:hAnsi="Candara"/>
          <w:sz w:val="19"/>
          <w:szCs w:val="19"/>
        </w:rPr>
      </w:pPr>
    </w:p>
    <w:p w14:paraId="3F72A214" w14:textId="6D29620A" w:rsidR="00B50835" w:rsidRPr="004A677E" w:rsidRDefault="00B50835" w:rsidP="00B50835">
      <w:pPr>
        <w:rPr>
          <w:rFonts w:ascii="Candara" w:hAnsi="Candara"/>
          <w:sz w:val="19"/>
          <w:szCs w:val="19"/>
        </w:rPr>
      </w:pPr>
      <w:r w:rsidRPr="00243935">
        <w:rPr>
          <w:rFonts w:ascii="Candara" w:hAnsi="Candara"/>
          <w:sz w:val="19"/>
          <w:szCs w:val="19"/>
        </w:rPr>
        <w:lastRenderedPageBreak/>
        <w:t xml:space="preserve">Odpiranje ponudb bo potekalo avtomatično v informacijskem sistemu e-JN dne </w:t>
      </w:r>
      <w:r w:rsidR="00E87F1B">
        <w:rPr>
          <w:rFonts w:ascii="Candara" w:hAnsi="Candara"/>
          <w:sz w:val="19"/>
          <w:szCs w:val="19"/>
        </w:rPr>
        <w:t>2</w:t>
      </w:r>
      <w:r w:rsidR="00055DAD">
        <w:rPr>
          <w:rFonts w:ascii="Candara" w:hAnsi="Candara"/>
          <w:sz w:val="19"/>
          <w:szCs w:val="19"/>
        </w:rPr>
        <w:t>4</w:t>
      </w:r>
      <w:r>
        <w:rPr>
          <w:rFonts w:ascii="Candara" w:hAnsi="Candara"/>
          <w:sz w:val="19"/>
          <w:szCs w:val="19"/>
        </w:rPr>
        <w:t>.</w:t>
      </w:r>
      <w:r w:rsidR="00E87F1B">
        <w:rPr>
          <w:rFonts w:ascii="Candara" w:hAnsi="Candara"/>
          <w:sz w:val="19"/>
          <w:szCs w:val="19"/>
        </w:rPr>
        <w:t>11</w:t>
      </w:r>
      <w:r w:rsidRPr="00243935">
        <w:rPr>
          <w:rFonts w:ascii="Candara" w:hAnsi="Candara"/>
          <w:sz w:val="19"/>
          <w:szCs w:val="19"/>
        </w:rPr>
        <w:t>.20</w:t>
      </w:r>
      <w:r w:rsidR="00D00A0B">
        <w:rPr>
          <w:rFonts w:ascii="Candara" w:hAnsi="Candara"/>
          <w:sz w:val="19"/>
          <w:szCs w:val="19"/>
        </w:rPr>
        <w:t>20</w:t>
      </w:r>
      <w:r w:rsidRPr="00243935">
        <w:rPr>
          <w:rFonts w:ascii="Candara" w:hAnsi="Candara"/>
          <w:sz w:val="19"/>
          <w:szCs w:val="19"/>
        </w:rPr>
        <w:t xml:space="preserve"> in se bo začelo ob 10:01,</w:t>
      </w:r>
      <w:r w:rsidRPr="004A677E">
        <w:rPr>
          <w:rFonts w:ascii="Candara" w:hAnsi="Candara"/>
          <w:sz w:val="19"/>
          <w:szCs w:val="19"/>
        </w:rPr>
        <w:t xml:space="preserve"> na spletnem naslovu </w:t>
      </w:r>
      <w:hyperlink r:id="rId14" w:history="1">
        <w:r w:rsidRPr="004A677E">
          <w:rPr>
            <w:rFonts w:ascii="Candara" w:hAnsi="Candara"/>
            <w:sz w:val="19"/>
            <w:szCs w:val="19"/>
          </w:rPr>
          <w:t>https://ejn.gov.si/eJN2</w:t>
        </w:r>
      </w:hyperlink>
      <w:r w:rsidRPr="004A677E">
        <w:rPr>
          <w:rFonts w:ascii="Candara" w:hAnsi="Candara"/>
          <w:sz w:val="19"/>
          <w:szCs w:val="19"/>
        </w:rPr>
        <w:t xml:space="preserve">. </w:t>
      </w:r>
    </w:p>
    <w:p w14:paraId="2BC0ABB0" w14:textId="77777777" w:rsidR="00B50835" w:rsidRPr="004A677E" w:rsidRDefault="00B50835" w:rsidP="00B50835">
      <w:pPr>
        <w:rPr>
          <w:rFonts w:ascii="Candara" w:hAnsi="Candara"/>
          <w:sz w:val="19"/>
          <w:szCs w:val="19"/>
        </w:rPr>
      </w:pPr>
    </w:p>
    <w:p w14:paraId="19875149" w14:textId="77777777" w:rsidR="00B50835" w:rsidRPr="004A677E" w:rsidRDefault="00B50835" w:rsidP="00B50835">
      <w:pPr>
        <w:rPr>
          <w:rFonts w:ascii="Candara" w:hAnsi="Candara"/>
          <w:strike/>
          <w:sz w:val="19"/>
          <w:szCs w:val="19"/>
        </w:rPr>
      </w:pPr>
      <w:r w:rsidRPr="004A677E">
        <w:rPr>
          <w:rFonts w:ascii="Candara" w:hAnsi="Candara"/>
          <w:sz w:val="19"/>
          <w:szCs w:val="19"/>
        </w:rPr>
        <w:t xml:space="preserve">Odpiranje poteka tako, da informacijski sistem e-JN </w:t>
      </w:r>
      <w:proofErr w:type="spellStart"/>
      <w:r w:rsidRPr="004A677E">
        <w:rPr>
          <w:rFonts w:ascii="Candara" w:hAnsi="Candara"/>
          <w:sz w:val="19"/>
          <w:szCs w:val="19"/>
        </w:rPr>
        <w:t>samodejeno</w:t>
      </w:r>
      <w:proofErr w:type="spellEnd"/>
      <w:r w:rsidRPr="004A677E">
        <w:rPr>
          <w:rFonts w:ascii="Candara" w:hAnsi="Candara"/>
          <w:sz w:val="19"/>
          <w:szCs w:val="19"/>
        </w:rPr>
        <w:t xml:space="preserve"> ob uri, ki je določena za javno odpiranje ponudb, prikaže podatke o ponudniku, o variantah, če so bile zahtevane oziroma dovoljene, ter omogoči dostop do .</w:t>
      </w:r>
      <w:proofErr w:type="spellStart"/>
      <w:r w:rsidRPr="004A677E">
        <w:rPr>
          <w:rFonts w:ascii="Candara" w:hAnsi="Candara"/>
          <w:sz w:val="19"/>
          <w:szCs w:val="19"/>
        </w:rPr>
        <w:t>pdf</w:t>
      </w:r>
      <w:proofErr w:type="spellEnd"/>
      <w:r w:rsidRPr="004A677E">
        <w:rPr>
          <w:rFonts w:ascii="Candara" w:hAnsi="Candara"/>
          <w:sz w:val="19"/>
          <w:szCs w:val="19"/>
        </w:rPr>
        <w:t xml:space="preserve"> dokumenta, ki ga ponudnik naloži v sistem e-JN pod razdelek »Predračun«.</w:t>
      </w:r>
    </w:p>
    <w:p w14:paraId="622FA926" w14:textId="77777777" w:rsidR="00F05040" w:rsidRPr="002A47D3" w:rsidRDefault="00F05040" w:rsidP="00556811">
      <w:pPr>
        <w:rPr>
          <w:rFonts w:ascii="Candara" w:hAnsi="Candara"/>
          <w:sz w:val="19"/>
          <w:szCs w:val="19"/>
        </w:rPr>
      </w:pPr>
    </w:p>
    <w:p w14:paraId="5978F8E2" w14:textId="77777777" w:rsidR="009E6207" w:rsidRPr="002A47D3" w:rsidRDefault="009E6207" w:rsidP="00556811">
      <w:pPr>
        <w:rPr>
          <w:rFonts w:ascii="Candara" w:hAnsi="Candara"/>
          <w:sz w:val="19"/>
          <w:szCs w:val="19"/>
        </w:rPr>
      </w:pPr>
    </w:p>
    <w:p w14:paraId="10F0ED64" w14:textId="77777777" w:rsidR="009E6207" w:rsidRPr="002A47D3" w:rsidRDefault="009E6207" w:rsidP="009E6207">
      <w:pPr>
        <w:pStyle w:val="Naslov2"/>
        <w:pBdr>
          <w:bottom w:val="single" w:sz="12" w:space="1" w:color="506428"/>
        </w:pBdr>
        <w:ind w:left="705" w:hanging="705"/>
        <w:rPr>
          <w:rFonts w:ascii="Candara" w:hAnsi="Candara" w:cs="Segoe UI"/>
          <w:color w:val="506428"/>
          <w:sz w:val="26"/>
          <w:szCs w:val="26"/>
          <w:lang w:val="sl-SI"/>
        </w:rPr>
      </w:pPr>
      <w:bookmarkStart w:id="121" w:name="_Toc452564375"/>
      <w:bookmarkStart w:id="122" w:name="_Toc452627914"/>
      <w:bookmarkStart w:id="123" w:name="_Toc453487063"/>
      <w:bookmarkStart w:id="124" w:name="_Toc453487216"/>
      <w:bookmarkStart w:id="125" w:name="_Toc453489294"/>
      <w:bookmarkStart w:id="126" w:name="_Toc453541731"/>
      <w:bookmarkStart w:id="127" w:name="_Toc453542158"/>
      <w:bookmarkStart w:id="128" w:name="_Toc453542281"/>
      <w:bookmarkStart w:id="129" w:name="_Toc453542802"/>
      <w:bookmarkStart w:id="130" w:name="_Toc10706133"/>
      <w:bookmarkStart w:id="131" w:name="_Toc10706211"/>
      <w:bookmarkStart w:id="132" w:name="_Toc10706311"/>
      <w:bookmarkStart w:id="133" w:name="_Toc10708749"/>
      <w:r w:rsidRPr="002A47D3">
        <w:rPr>
          <w:rFonts w:ascii="Candara" w:hAnsi="Candara" w:cs="Segoe UI"/>
          <w:color w:val="506428"/>
          <w:sz w:val="26"/>
          <w:szCs w:val="26"/>
          <w:lang w:val="sl-SI"/>
        </w:rPr>
        <w:t>1.8</w:t>
      </w:r>
      <w:r w:rsidRPr="002A47D3">
        <w:rPr>
          <w:rFonts w:ascii="Candara" w:hAnsi="Candara" w:cs="Segoe UI"/>
          <w:color w:val="506428"/>
          <w:sz w:val="26"/>
          <w:szCs w:val="26"/>
          <w:lang w:val="sl-SI"/>
        </w:rPr>
        <w:tab/>
        <w:t>DODATNA POJASNILA PONUDNIKOM</w:t>
      </w:r>
      <w:bookmarkEnd w:id="121"/>
      <w:bookmarkEnd w:id="122"/>
      <w:bookmarkEnd w:id="123"/>
      <w:bookmarkEnd w:id="124"/>
      <w:bookmarkEnd w:id="125"/>
      <w:bookmarkEnd w:id="126"/>
      <w:bookmarkEnd w:id="127"/>
      <w:bookmarkEnd w:id="128"/>
      <w:bookmarkEnd w:id="129"/>
      <w:bookmarkEnd w:id="130"/>
      <w:bookmarkEnd w:id="131"/>
      <w:bookmarkEnd w:id="132"/>
      <w:bookmarkEnd w:id="133"/>
    </w:p>
    <w:p w14:paraId="05CFCF67" w14:textId="77777777" w:rsidR="009E6207" w:rsidRPr="002A47D3" w:rsidRDefault="009E6207" w:rsidP="00556811">
      <w:pPr>
        <w:rPr>
          <w:rFonts w:ascii="Candara" w:hAnsi="Candara"/>
          <w:sz w:val="19"/>
          <w:szCs w:val="19"/>
        </w:rPr>
      </w:pPr>
    </w:p>
    <w:p w14:paraId="10544D21" w14:textId="77777777" w:rsidR="003F5D69" w:rsidRPr="002A47D3" w:rsidRDefault="003F5D69" w:rsidP="003F5D69">
      <w:pPr>
        <w:pStyle w:val="Naslov3"/>
        <w:rPr>
          <w:rFonts w:ascii="Candara" w:hAnsi="Candara"/>
          <w:color w:val="506428"/>
          <w:sz w:val="22"/>
          <w:szCs w:val="22"/>
          <w:lang w:val="sl-SI"/>
        </w:rPr>
      </w:pPr>
      <w:bookmarkStart w:id="134" w:name="_Toc452564376"/>
      <w:bookmarkStart w:id="135" w:name="_Toc452627915"/>
      <w:bookmarkStart w:id="136" w:name="_Toc453487064"/>
      <w:bookmarkStart w:id="137" w:name="_Toc453487217"/>
      <w:bookmarkStart w:id="138" w:name="_Toc453489295"/>
      <w:bookmarkStart w:id="139" w:name="_Toc453541732"/>
      <w:bookmarkStart w:id="140" w:name="_Toc453542159"/>
      <w:bookmarkStart w:id="141" w:name="_Toc453542282"/>
      <w:bookmarkStart w:id="142" w:name="_Toc453542803"/>
      <w:bookmarkStart w:id="143" w:name="_Toc10706134"/>
      <w:bookmarkStart w:id="144" w:name="_Toc10706212"/>
      <w:bookmarkStart w:id="145" w:name="_Toc10706312"/>
      <w:bookmarkStart w:id="146" w:name="_Toc10708750"/>
      <w:r w:rsidRPr="002A47D3">
        <w:rPr>
          <w:rFonts w:ascii="Candara" w:hAnsi="Candara"/>
          <w:color w:val="506428"/>
          <w:sz w:val="22"/>
          <w:szCs w:val="22"/>
        </w:rPr>
        <w:t>1.</w:t>
      </w:r>
      <w:r w:rsidRPr="002A47D3">
        <w:rPr>
          <w:rFonts w:ascii="Candara" w:hAnsi="Candara"/>
          <w:color w:val="506428"/>
          <w:sz w:val="22"/>
          <w:szCs w:val="22"/>
          <w:lang w:val="sl-SI"/>
        </w:rPr>
        <w:t>8.1</w:t>
      </w:r>
      <w:r w:rsidRPr="002A47D3">
        <w:rPr>
          <w:rFonts w:ascii="Candara" w:hAnsi="Candara"/>
          <w:color w:val="506428"/>
          <w:sz w:val="22"/>
          <w:szCs w:val="22"/>
        </w:rPr>
        <w:tab/>
      </w:r>
      <w:r w:rsidRPr="002A47D3">
        <w:rPr>
          <w:rFonts w:ascii="Candara" w:hAnsi="Candara"/>
          <w:color w:val="506428"/>
          <w:sz w:val="22"/>
          <w:szCs w:val="22"/>
          <w:lang w:val="sl-SI"/>
        </w:rPr>
        <w:t>Dodatna pojasnila v zvezi z razpisno dokumentacijo</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0D1FB2FF" w14:textId="77777777" w:rsidR="003F5D69" w:rsidRPr="002A47D3" w:rsidRDefault="003F5D69" w:rsidP="003F5D69">
      <w:pPr>
        <w:spacing w:line="276" w:lineRule="auto"/>
        <w:rPr>
          <w:rFonts w:ascii="Candara" w:hAnsi="Candara"/>
          <w:bCs/>
          <w:sz w:val="19"/>
          <w:szCs w:val="19"/>
        </w:rPr>
      </w:pPr>
    </w:p>
    <w:p w14:paraId="1422A978" w14:textId="75B76BDF" w:rsidR="003F5D69" w:rsidRPr="002A47D3" w:rsidRDefault="003F5D69" w:rsidP="003F5D69">
      <w:pPr>
        <w:spacing w:line="276" w:lineRule="auto"/>
        <w:rPr>
          <w:rFonts w:ascii="Candara" w:hAnsi="Candara"/>
          <w:bCs/>
          <w:sz w:val="19"/>
          <w:szCs w:val="19"/>
        </w:rPr>
      </w:pPr>
      <w:r w:rsidRPr="002A47D3">
        <w:rPr>
          <w:rFonts w:ascii="Candara" w:hAnsi="Candara"/>
          <w:bCs/>
          <w:sz w:val="19"/>
          <w:szCs w:val="19"/>
        </w:rPr>
        <w:t>Dodatna pojasnila razpisne dokumentacije ponudnik lahko zahteva izključno v pisni obliki preko Portala javnih naročil, na za to določenem mest</w:t>
      </w:r>
      <w:r w:rsidR="00751940">
        <w:rPr>
          <w:rFonts w:ascii="Candara" w:hAnsi="Candara"/>
          <w:bCs/>
          <w:sz w:val="19"/>
          <w:szCs w:val="19"/>
        </w:rPr>
        <w:t>u pri predmetnem javnem razpisu</w:t>
      </w:r>
      <w:r w:rsidRPr="002A47D3">
        <w:rPr>
          <w:rFonts w:ascii="Candara" w:hAnsi="Candara"/>
          <w:bCs/>
          <w:sz w:val="19"/>
          <w:szCs w:val="19"/>
        </w:rPr>
        <w:t>.</w:t>
      </w:r>
    </w:p>
    <w:p w14:paraId="10CC295A" w14:textId="77777777" w:rsidR="003F5D69" w:rsidRPr="002A47D3" w:rsidRDefault="003F5D69" w:rsidP="003F5D69">
      <w:pPr>
        <w:spacing w:line="276" w:lineRule="auto"/>
        <w:rPr>
          <w:rFonts w:ascii="Candara" w:hAnsi="Candara"/>
          <w:bCs/>
          <w:sz w:val="19"/>
          <w:szCs w:val="19"/>
        </w:rPr>
      </w:pPr>
    </w:p>
    <w:p w14:paraId="035B237D" w14:textId="57454E5F" w:rsidR="003F5D69" w:rsidRPr="002A47D3" w:rsidRDefault="003F5D69" w:rsidP="003F5D69">
      <w:pPr>
        <w:spacing w:line="276" w:lineRule="auto"/>
        <w:rPr>
          <w:rFonts w:ascii="Candara" w:hAnsi="Candara"/>
          <w:bCs/>
          <w:sz w:val="19"/>
          <w:szCs w:val="19"/>
        </w:rPr>
      </w:pPr>
      <w:r w:rsidRPr="002A47D3">
        <w:rPr>
          <w:rFonts w:ascii="Candara" w:hAnsi="Candara"/>
          <w:bCs/>
          <w:sz w:val="19"/>
          <w:szCs w:val="19"/>
        </w:rPr>
        <w:t xml:space="preserve">Ponudnik lahko zahteva dodatna pojasnila v zvezi z razpisno dokumentacijo do vključno </w:t>
      </w:r>
      <w:r w:rsidR="00836AEC" w:rsidRPr="002A47D3">
        <w:rPr>
          <w:rFonts w:ascii="Candara" w:hAnsi="Candara"/>
          <w:bCs/>
          <w:sz w:val="19"/>
          <w:szCs w:val="19"/>
        </w:rPr>
        <w:t>štiri</w:t>
      </w:r>
      <w:r w:rsidRPr="002A47D3">
        <w:rPr>
          <w:rFonts w:ascii="Candara" w:hAnsi="Candara"/>
          <w:bCs/>
          <w:sz w:val="19"/>
          <w:szCs w:val="19"/>
        </w:rPr>
        <w:t xml:space="preserve"> dni pred rokom za oddajo ponudb</w:t>
      </w:r>
      <w:r w:rsidR="004E3986" w:rsidRPr="002A47D3">
        <w:rPr>
          <w:rFonts w:ascii="Candara" w:hAnsi="Candara"/>
          <w:bCs/>
          <w:sz w:val="19"/>
          <w:szCs w:val="19"/>
        </w:rPr>
        <w:t>.</w:t>
      </w:r>
    </w:p>
    <w:p w14:paraId="5A6D11F4" w14:textId="77777777" w:rsidR="003F5D69" w:rsidRPr="002A47D3" w:rsidRDefault="003F5D69" w:rsidP="003F5D69">
      <w:pPr>
        <w:spacing w:line="276" w:lineRule="auto"/>
        <w:rPr>
          <w:rFonts w:ascii="Candara" w:hAnsi="Candara"/>
          <w:bCs/>
          <w:sz w:val="19"/>
          <w:szCs w:val="19"/>
        </w:rPr>
      </w:pPr>
    </w:p>
    <w:p w14:paraId="2556A98A" w14:textId="5C7AFE4F" w:rsidR="003F5D69" w:rsidRPr="002A47D3" w:rsidRDefault="003F5D69" w:rsidP="003F5D69">
      <w:pPr>
        <w:spacing w:line="276" w:lineRule="auto"/>
        <w:rPr>
          <w:rFonts w:ascii="Candara" w:hAnsi="Candara"/>
          <w:bCs/>
          <w:sz w:val="19"/>
          <w:szCs w:val="19"/>
        </w:rPr>
      </w:pPr>
      <w:r w:rsidRPr="002A47D3">
        <w:rPr>
          <w:rFonts w:ascii="Candara" w:hAnsi="Candara"/>
          <w:bCs/>
          <w:sz w:val="19"/>
          <w:szCs w:val="19"/>
        </w:rPr>
        <w:t xml:space="preserve">Naročnik bo dodatna pojasnila v zvezi z dokumentacijo, v skladu s 4. odstavkom 61. člena ZJN-3, objavil na Portalu </w:t>
      </w:r>
      <w:r w:rsidRPr="009F3404">
        <w:rPr>
          <w:rFonts w:ascii="Candara" w:hAnsi="Candara"/>
          <w:bCs/>
          <w:sz w:val="19"/>
          <w:szCs w:val="19"/>
        </w:rPr>
        <w:t xml:space="preserve">javnih naročil </w:t>
      </w:r>
      <w:r w:rsidRPr="009F3404">
        <w:rPr>
          <w:rFonts w:ascii="Candara" w:hAnsi="Candara"/>
          <w:b/>
          <w:bCs/>
          <w:sz w:val="19"/>
          <w:szCs w:val="19"/>
        </w:rPr>
        <w:t xml:space="preserve">najpozneje </w:t>
      </w:r>
      <w:r w:rsidR="001F342B" w:rsidRPr="009F3404">
        <w:rPr>
          <w:rFonts w:ascii="Candara" w:hAnsi="Candara"/>
          <w:b/>
          <w:bCs/>
          <w:sz w:val="19"/>
          <w:szCs w:val="19"/>
        </w:rPr>
        <w:t>štiri</w:t>
      </w:r>
      <w:r w:rsidR="004B23ED" w:rsidRPr="009F3404">
        <w:rPr>
          <w:rFonts w:ascii="Candara" w:hAnsi="Candara"/>
          <w:b/>
          <w:bCs/>
          <w:sz w:val="19"/>
          <w:szCs w:val="19"/>
        </w:rPr>
        <w:t xml:space="preserve"> dni</w:t>
      </w:r>
      <w:r w:rsidRPr="009F3404">
        <w:rPr>
          <w:rFonts w:ascii="Candara" w:hAnsi="Candara"/>
          <w:b/>
          <w:bCs/>
          <w:sz w:val="19"/>
          <w:szCs w:val="19"/>
        </w:rPr>
        <w:t xml:space="preserve"> pred iztekom rok</w:t>
      </w:r>
      <w:r w:rsidR="00E44F9B">
        <w:rPr>
          <w:rFonts w:ascii="Candara" w:hAnsi="Candara"/>
          <w:b/>
          <w:bCs/>
          <w:sz w:val="19"/>
          <w:szCs w:val="19"/>
        </w:rPr>
        <w:t>a</w:t>
      </w:r>
      <w:r w:rsidRPr="009F3404">
        <w:rPr>
          <w:rFonts w:ascii="Candara" w:hAnsi="Candara"/>
          <w:b/>
          <w:bCs/>
          <w:sz w:val="19"/>
          <w:szCs w:val="19"/>
        </w:rPr>
        <w:t xml:space="preserve"> za oddajo ponudb</w:t>
      </w:r>
      <w:r w:rsidRPr="009F3404">
        <w:rPr>
          <w:rFonts w:ascii="Candara" w:hAnsi="Candara"/>
          <w:bCs/>
          <w:sz w:val="19"/>
          <w:szCs w:val="19"/>
        </w:rPr>
        <w:t>, pod pogojem, da je bila zahteva za</w:t>
      </w:r>
      <w:r w:rsidRPr="002A47D3">
        <w:rPr>
          <w:rFonts w:ascii="Candara" w:hAnsi="Candara"/>
          <w:bCs/>
          <w:sz w:val="19"/>
          <w:szCs w:val="19"/>
        </w:rPr>
        <w:t xml:space="preserve"> dodatno pojasnilo posredovana pravočasno.</w:t>
      </w:r>
    </w:p>
    <w:p w14:paraId="08B2DC31" w14:textId="77777777" w:rsidR="003F5D69" w:rsidRPr="002A47D3" w:rsidRDefault="003F5D69" w:rsidP="003F5D69">
      <w:pPr>
        <w:spacing w:line="276" w:lineRule="auto"/>
        <w:rPr>
          <w:rFonts w:ascii="Candara" w:hAnsi="Candara"/>
          <w:bCs/>
          <w:sz w:val="19"/>
          <w:szCs w:val="19"/>
        </w:rPr>
      </w:pPr>
    </w:p>
    <w:p w14:paraId="50B5FB19" w14:textId="77777777" w:rsidR="003F5D69" w:rsidRPr="002A47D3" w:rsidRDefault="003F5D69" w:rsidP="003F5D69">
      <w:pPr>
        <w:spacing w:line="276" w:lineRule="auto"/>
        <w:rPr>
          <w:rFonts w:ascii="Candara" w:hAnsi="Candara"/>
          <w:bCs/>
          <w:sz w:val="19"/>
          <w:szCs w:val="19"/>
        </w:rPr>
      </w:pPr>
      <w:r w:rsidRPr="002A47D3">
        <w:rPr>
          <w:rFonts w:ascii="Candara" w:hAnsi="Candara"/>
          <w:bCs/>
          <w:sz w:val="19"/>
          <w:szCs w:val="19"/>
        </w:rPr>
        <w:t>Ponudnik lahko naročniku postavlja vprašanja in z njim komunicira le pisn</w:t>
      </w:r>
      <w:r w:rsidR="004D034F" w:rsidRPr="002A47D3">
        <w:rPr>
          <w:rFonts w:ascii="Candara" w:hAnsi="Candara"/>
          <w:bCs/>
          <w:sz w:val="19"/>
          <w:szCs w:val="19"/>
        </w:rPr>
        <w:t>o preko Portala javnih naročil.</w:t>
      </w:r>
    </w:p>
    <w:p w14:paraId="706EC9DE" w14:textId="5BDEBCE3" w:rsidR="003F5D69" w:rsidRPr="002A47D3" w:rsidRDefault="003F5D69" w:rsidP="003F5D69">
      <w:pPr>
        <w:spacing w:line="276" w:lineRule="auto"/>
        <w:rPr>
          <w:rFonts w:ascii="Candara" w:hAnsi="Candara"/>
          <w:bCs/>
          <w:sz w:val="19"/>
          <w:szCs w:val="19"/>
        </w:rPr>
      </w:pPr>
      <w:r w:rsidRPr="002A47D3">
        <w:rPr>
          <w:rFonts w:ascii="Candara" w:hAnsi="Candara"/>
          <w:bCs/>
          <w:sz w:val="19"/>
          <w:szCs w:val="19"/>
        </w:rPr>
        <w:t>Informacije, ki jih posreduje naročnik gospodarskim subjektom na Portalu ja</w:t>
      </w:r>
      <w:r w:rsidR="00B4135C">
        <w:rPr>
          <w:rFonts w:ascii="Candara" w:hAnsi="Candara"/>
          <w:bCs/>
          <w:sz w:val="19"/>
          <w:szCs w:val="19"/>
        </w:rPr>
        <w:t>vnih naročil ali preko njega se</w:t>
      </w:r>
      <w:r w:rsidRPr="002A47D3">
        <w:rPr>
          <w:rFonts w:ascii="Candara" w:hAnsi="Candara"/>
          <w:bCs/>
          <w:sz w:val="19"/>
          <w:szCs w:val="19"/>
        </w:rPr>
        <w:t xml:space="preserve"> štejejo za spremembo, dopolnitev ali pojasnilo dokumentacije v</w:t>
      </w:r>
      <w:r w:rsidR="00751940">
        <w:rPr>
          <w:rFonts w:ascii="Candara" w:hAnsi="Candara"/>
          <w:bCs/>
          <w:sz w:val="19"/>
          <w:szCs w:val="19"/>
        </w:rPr>
        <w:t xml:space="preserve"> zvezi z oddajo javnega razpisa</w:t>
      </w:r>
      <w:r w:rsidRPr="002A47D3">
        <w:rPr>
          <w:rFonts w:ascii="Candara" w:hAnsi="Candara"/>
          <w:bCs/>
          <w:sz w:val="19"/>
          <w:szCs w:val="19"/>
        </w:rPr>
        <w:t>, če iz vsebine informacij izhaja, da se z njimi spreminja ali dopolnjuje ta dokumentacija ali če se s pojasnilom odpravlja dvoumnost navedbe v tej dokumentaciji.</w:t>
      </w:r>
    </w:p>
    <w:p w14:paraId="6543370B" w14:textId="77777777" w:rsidR="003F5D69" w:rsidRPr="002A47D3" w:rsidRDefault="003F5D69" w:rsidP="003F5D69">
      <w:pPr>
        <w:spacing w:line="276" w:lineRule="auto"/>
        <w:rPr>
          <w:rFonts w:ascii="Candara" w:hAnsi="Candara"/>
          <w:bCs/>
          <w:sz w:val="19"/>
          <w:szCs w:val="19"/>
        </w:rPr>
      </w:pPr>
    </w:p>
    <w:p w14:paraId="5EA38254" w14:textId="00A2000D" w:rsidR="003F5D69" w:rsidRPr="002A47D3" w:rsidRDefault="003F5D69" w:rsidP="003F5D69">
      <w:pPr>
        <w:spacing w:line="276" w:lineRule="auto"/>
        <w:rPr>
          <w:rFonts w:ascii="Candara" w:hAnsi="Candara"/>
          <w:bCs/>
          <w:sz w:val="19"/>
          <w:szCs w:val="19"/>
        </w:rPr>
      </w:pPr>
      <w:r w:rsidRPr="002A47D3">
        <w:rPr>
          <w:rFonts w:ascii="Candara" w:hAnsi="Candara"/>
          <w:bCs/>
          <w:sz w:val="19"/>
          <w:szCs w:val="19"/>
        </w:rPr>
        <w:t xml:space="preserve">Vsa dodatna pojasnila dokumentacije o postopku javnega </w:t>
      </w:r>
      <w:r w:rsidR="000F4B31">
        <w:rPr>
          <w:rFonts w:ascii="Candara" w:hAnsi="Candara"/>
          <w:bCs/>
          <w:sz w:val="19"/>
          <w:szCs w:val="19"/>
        </w:rPr>
        <w:t>razpisa</w:t>
      </w:r>
      <w:r w:rsidRPr="002A47D3">
        <w:rPr>
          <w:rFonts w:ascii="Candara" w:hAnsi="Candara"/>
          <w:bCs/>
          <w:sz w:val="19"/>
          <w:szCs w:val="19"/>
        </w:rPr>
        <w:t xml:space="preserve"> postanejo sestavni del dokumentacije in so za ponudnika obvezujoča.</w:t>
      </w:r>
    </w:p>
    <w:p w14:paraId="41CBA87B" w14:textId="77777777" w:rsidR="003F5D69" w:rsidRPr="002A47D3" w:rsidRDefault="003F5D69" w:rsidP="003F5D69">
      <w:pPr>
        <w:spacing w:line="276" w:lineRule="auto"/>
        <w:rPr>
          <w:rFonts w:ascii="Candara" w:hAnsi="Candara"/>
          <w:bCs/>
          <w:sz w:val="19"/>
          <w:szCs w:val="19"/>
        </w:rPr>
      </w:pPr>
    </w:p>
    <w:p w14:paraId="3D0B59F7" w14:textId="77777777" w:rsidR="003F5D69" w:rsidRPr="002A47D3" w:rsidRDefault="003F5D69" w:rsidP="003F5D69">
      <w:pPr>
        <w:spacing w:line="276" w:lineRule="auto"/>
        <w:rPr>
          <w:rFonts w:ascii="Candara" w:hAnsi="Candara"/>
          <w:bCs/>
          <w:sz w:val="19"/>
          <w:szCs w:val="19"/>
        </w:rPr>
      </w:pPr>
      <w:r w:rsidRPr="002A47D3">
        <w:rPr>
          <w:rFonts w:ascii="Candara" w:hAnsi="Candara"/>
          <w:bCs/>
          <w:sz w:val="19"/>
          <w:szCs w:val="19"/>
        </w:rPr>
        <w:t>Naročnik ni odgovoren za pojasnila, razlage, dodatke, ki so bila ponudniku dana v ustni obliki in za dodatne razlage, dopolnila, podatke ali pojasnila, ki niso bila podana v pisni obliki preko Portala javnih naročil. Naročnika takšna pojasnila, dodatki ali razlage ne obvezujejo.</w:t>
      </w:r>
    </w:p>
    <w:p w14:paraId="7787260E" w14:textId="77777777" w:rsidR="004D034F" w:rsidRPr="002A47D3" w:rsidRDefault="004D034F" w:rsidP="003F5D69">
      <w:pPr>
        <w:spacing w:line="276" w:lineRule="auto"/>
        <w:rPr>
          <w:rFonts w:ascii="Candara" w:hAnsi="Candara"/>
          <w:bCs/>
          <w:sz w:val="19"/>
          <w:szCs w:val="19"/>
        </w:rPr>
      </w:pPr>
    </w:p>
    <w:p w14:paraId="16CBD250" w14:textId="77777777" w:rsidR="003F5D69" w:rsidRPr="002A47D3" w:rsidRDefault="003F5D69" w:rsidP="003F5D69">
      <w:pPr>
        <w:pStyle w:val="Naslov3"/>
        <w:ind w:left="1418" w:hanging="1058"/>
        <w:rPr>
          <w:rFonts w:ascii="Candara" w:hAnsi="Candara"/>
          <w:color w:val="506428"/>
          <w:sz w:val="22"/>
          <w:szCs w:val="22"/>
        </w:rPr>
      </w:pPr>
      <w:bookmarkStart w:id="147" w:name="_Toc452564377"/>
      <w:bookmarkStart w:id="148" w:name="_Toc452627916"/>
      <w:bookmarkStart w:id="149" w:name="_Toc453487065"/>
      <w:bookmarkStart w:id="150" w:name="_Toc453487218"/>
      <w:bookmarkStart w:id="151" w:name="_Toc453489296"/>
      <w:bookmarkStart w:id="152" w:name="_Toc453541733"/>
      <w:bookmarkStart w:id="153" w:name="_Toc453542160"/>
      <w:bookmarkStart w:id="154" w:name="_Toc453542283"/>
      <w:bookmarkStart w:id="155" w:name="_Toc453542804"/>
      <w:bookmarkStart w:id="156" w:name="_Toc10706135"/>
      <w:bookmarkStart w:id="157" w:name="_Toc10706213"/>
      <w:bookmarkStart w:id="158" w:name="_Toc10706313"/>
      <w:bookmarkStart w:id="159" w:name="_Toc10708751"/>
      <w:r w:rsidRPr="002A47D3">
        <w:rPr>
          <w:rFonts w:ascii="Candara" w:hAnsi="Candara"/>
          <w:color w:val="506428"/>
          <w:sz w:val="22"/>
          <w:szCs w:val="22"/>
        </w:rPr>
        <w:t>1.8.2</w:t>
      </w:r>
      <w:r w:rsidRPr="002A47D3">
        <w:rPr>
          <w:rFonts w:ascii="Candara" w:hAnsi="Candara"/>
          <w:color w:val="506428"/>
          <w:sz w:val="22"/>
          <w:szCs w:val="22"/>
        </w:rPr>
        <w:tab/>
        <w:t>Sprememba ali dopolnitev dokumentacije do izteka roka za oddajo ponudb s strani naročnika</w:t>
      </w:r>
      <w:bookmarkEnd w:id="147"/>
      <w:bookmarkEnd w:id="148"/>
      <w:bookmarkEnd w:id="149"/>
      <w:bookmarkEnd w:id="150"/>
      <w:bookmarkEnd w:id="151"/>
      <w:bookmarkEnd w:id="152"/>
      <w:bookmarkEnd w:id="153"/>
      <w:bookmarkEnd w:id="154"/>
      <w:bookmarkEnd w:id="155"/>
      <w:bookmarkEnd w:id="156"/>
      <w:bookmarkEnd w:id="157"/>
      <w:bookmarkEnd w:id="158"/>
      <w:bookmarkEnd w:id="159"/>
    </w:p>
    <w:p w14:paraId="244FF7D8" w14:textId="77777777" w:rsidR="003F5D69" w:rsidRPr="002A47D3" w:rsidRDefault="003F5D69" w:rsidP="003F5D69">
      <w:pPr>
        <w:spacing w:line="276" w:lineRule="auto"/>
        <w:rPr>
          <w:rFonts w:ascii="Candara" w:hAnsi="Candara"/>
          <w:bCs/>
          <w:sz w:val="19"/>
          <w:szCs w:val="19"/>
        </w:rPr>
      </w:pPr>
    </w:p>
    <w:p w14:paraId="2AE3D676" w14:textId="3CC1DD25" w:rsidR="003F5D69" w:rsidRPr="002A47D3" w:rsidRDefault="003F5D69" w:rsidP="003F5D69">
      <w:pPr>
        <w:spacing w:line="276" w:lineRule="auto"/>
        <w:rPr>
          <w:rFonts w:ascii="Candara" w:hAnsi="Candara"/>
          <w:bCs/>
          <w:sz w:val="19"/>
          <w:szCs w:val="19"/>
        </w:rPr>
      </w:pPr>
      <w:r w:rsidRPr="002A47D3">
        <w:rPr>
          <w:rFonts w:ascii="Candara" w:hAnsi="Candara"/>
          <w:bCs/>
          <w:sz w:val="19"/>
          <w:szCs w:val="19"/>
        </w:rPr>
        <w:t xml:space="preserve">Naročnik si pridržuje pravico spremeniti </w:t>
      </w:r>
      <w:r w:rsidR="00115CBF">
        <w:rPr>
          <w:rFonts w:ascii="Candara" w:hAnsi="Candara"/>
          <w:bCs/>
          <w:sz w:val="19"/>
          <w:szCs w:val="19"/>
        </w:rPr>
        <w:t>ali dopolniti dokumentacijo, ki jo</w:t>
      </w:r>
      <w:r w:rsidRPr="002A47D3">
        <w:rPr>
          <w:rFonts w:ascii="Candara" w:hAnsi="Candara"/>
          <w:bCs/>
          <w:sz w:val="19"/>
          <w:szCs w:val="19"/>
        </w:rPr>
        <w:t xml:space="preserve"> bo objavil na Portalu javnih naročil. V kolikor bodo spremembe vezane na dokumentacijo, ki ni dostopna preko Portala javnih naročil, bo v objavi pojasnjen način, kako potencialni ponudnik lahko pridobi takšno dokumentacijo.</w:t>
      </w:r>
    </w:p>
    <w:p w14:paraId="01A7412A" w14:textId="77777777" w:rsidR="003F5D69" w:rsidRPr="002A47D3" w:rsidRDefault="003F5D69" w:rsidP="003F5D69">
      <w:pPr>
        <w:spacing w:line="276" w:lineRule="auto"/>
        <w:rPr>
          <w:rFonts w:ascii="Candara" w:hAnsi="Candara"/>
          <w:bCs/>
          <w:sz w:val="19"/>
          <w:szCs w:val="19"/>
        </w:rPr>
      </w:pPr>
    </w:p>
    <w:p w14:paraId="087BA900" w14:textId="340EF1C8" w:rsidR="003F5D69" w:rsidRPr="002A47D3" w:rsidRDefault="003F5D69" w:rsidP="003F5D69">
      <w:pPr>
        <w:spacing w:line="276" w:lineRule="auto"/>
        <w:rPr>
          <w:rFonts w:ascii="Candara" w:hAnsi="Candara"/>
          <w:bCs/>
          <w:sz w:val="19"/>
          <w:szCs w:val="19"/>
        </w:rPr>
      </w:pPr>
      <w:r w:rsidRPr="002A47D3">
        <w:rPr>
          <w:rFonts w:ascii="Candara" w:hAnsi="Candara"/>
          <w:bCs/>
          <w:sz w:val="19"/>
          <w:szCs w:val="19"/>
        </w:rPr>
        <w:t xml:space="preserve">V primeru spremembe ali dopolnitve dokumentacije bo naročnik podaljšal rok za oddajo ponudb samo v primeru, če bi bila dokumentacija v zvezi z oddajo javnega </w:t>
      </w:r>
      <w:r w:rsidR="000F4B31">
        <w:rPr>
          <w:rFonts w:ascii="Candara" w:hAnsi="Candara"/>
          <w:bCs/>
          <w:sz w:val="19"/>
          <w:szCs w:val="19"/>
        </w:rPr>
        <w:t>razpisa</w:t>
      </w:r>
      <w:r w:rsidRPr="002A47D3">
        <w:rPr>
          <w:rFonts w:ascii="Candara" w:hAnsi="Candara"/>
          <w:bCs/>
          <w:sz w:val="19"/>
          <w:szCs w:val="19"/>
        </w:rPr>
        <w:t xml:space="preserve"> bistveno spremenjena.</w:t>
      </w:r>
    </w:p>
    <w:p w14:paraId="0B0F1615" w14:textId="77777777" w:rsidR="003F5D69" w:rsidRPr="002A47D3" w:rsidRDefault="003F5D69" w:rsidP="003F5D69">
      <w:pPr>
        <w:spacing w:line="276" w:lineRule="auto"/>
        <w:rPr>
          <w:rFonts w:ascii="Candara" w:hAnsi="Candara"/>
          <w:bCs/>
          <w:sz w:val="19"/>
          <w:szCs w:val="19"/>
        </w:rPr>
      </w:pPr>
    </w:p>
    <w:p w14:paraId="5CCEE1A1" w14:textId="5C15C047" w:rsidR="003F5D69" w:rsidRPr="002A47D3" w:rsidRDefault="003F5D69" w:rsidP="003F5D69">
      <w:pPr>
        <w:spacing w:line="276" w:lineRule="auto"/>
        <w:rPr>
          <w:rFonts w:ascii="Candara" w:hAnsi="Candara"/>
          <w:bCs/>
          <w:sz w:val="19"/>
          <w:szCs w:val="19"/>
        </w:rPr>
      </w:pPr>
      <w:r w:rsidRPr="002A47D3">
        <w:rPr>
          <w:rFonts w:ascii="Candara" w:hAnsi="Candara"/>
          <w:bCs/>
          <w:sz w:val="19"/>
          <w:szCs w:val="19"/>
        </w:rPr>
        <w:t xml:space="preserve">V primeru spremembe ali dopolnitve dokumentacije </w:t>
      </w:r>
      <w:r w:rsidR="00836AEC" w:rsidRPr="002A47D3">
        <w:rPr>
          <w:rFonts w:ascii="Candara" w:hAnsi="Candara"/>
          <w:bCs/>
          <w:sz w:val="19"/>
          <w:szCs w:val="19"/>
        </w:rPr>
        <w:t>štiri</w:t>
      </w:r>
      <w:r w:rsidR="004B23ED" w:rsidRPr="002A47D3">
        <w:rPr>
          <w:rFonts w:ascii="Candara" w:hAnsi="Candara"/>
          <w:bCs/>
          <w:sz w:val="19"/>
          <w:szCs w:val="19"/>
        </w:rPr>
        <w:t xml:space="preserve"> dni</w:t>
      </w:r>
      <w:r w:rsidRPr="002A47D3">
        <w:rPr>
          <w:rFonts w:ascii="Candara" w:hAnsi="Candara"/>
          <w:bCs/>
          <w:sz w:val="19"/>
          <w:szCs w:val="19"/>
        </w:rPr>
        <w:t xml:space="preserve"> ali manj pred rokom, določenim za predložitev ponudb, bo glede na obseg in vsebino sprememb, ustrezno podaljšan rok za predložitev ponudb. O podaljšanju roka bo naročnik obvestil ponudnike preko Portala javnih naročil.</w:t>
      </w:r>
    </w:p>
    <w:p w14:paraId="07B2D650" w14:textId="77777777" w:rsidR="003F5D69" w:rsidRPr="002A47D3" w:rsidRDefault="003F5D69" w:rsidP="003F5D69">
      <w:pPr>
        <w:spacing w:line="276" w:lineRule="auto"/>
        <w:rPr>
          <w:rFonts w:ascii="Candara" w:hAnsi="Candara"/>
          <w:bCs/>
          <w:sz w:val="19"/>
          <w:szCs w:val="19"/>
        </w:rPr>
      </w:pPr>
    </w:p>
    <w:p w14:paraId="7107311A" w14:textId="110F27F9" w:rsidR="00097286" w:rsidRPr="002A47D3" w:rsidRDefault="003F5D69" w:rsidP="00592CAE">
      <w:pPr>
        <w:spacing w:line="276" w:lineRule="auto"/>
        <w:rPr>
          <w:rFonts w:ascii="Candara" w:hAnsi="Candara"/>
          <w:bCs/>
          <w:sz w:val="19"/>
          <w:szCs w:val="19"/>
        </w:rPr>
      </w:pPr>
      <w:r w:rsidRPr="002A47D3">
        <w:rPr>
          <w:rFonts w:ascii="Candara" w:hAnsi="Candara"/>
          <w:bCs/>
          <w:sz w:val="19"/>
          <w:szCs w:val="19"/>
        </w:rPr>
        <w:t>Vse spremembe ali dopolnitve dokumentacije so za ponudnika obvezujoče.</w:t>
      </w:r>
      <w:r w:rsidR="00592CAE" w:rsidRPr="002A47D3">
        <w:rPr>
          <w:rFonts w:ascii="Candara" w:hAnsi="Candara"/>
          <w:bCs/>
          <w:sz w:val="19"/>
          <w:szCs w:val="19"/>
        </w:rPr>
        <w:br w:type="page"/>
      </w:r>
    </w:p>
    <w:p w14:paraId="456300F9" w14:textId="77777777" w:rsidR="00592CAE" w:rsidRPr="002A47D3" w:rsidRDefault="00592CAE" w:rsidP="00592CAE">
      <w:pPr>
        <w:pStyle w:val="Naslov1"/>
        <w:pBdr>
          <w:bottom w:val="single" w:sz="12" w:space="1" w:color="506428"/>
        </w:pBdr>
        <w:shd w:val="clear" w:color="auto" w:fill="506428"/>
        <w:tabs>
          <w:tab w:val="left" w:pos="708"/>
          <w:tab w:val="left" w:pos="1416"/>
          <w:tab w:val="left" w:pos="6597"/>
        </w:tabs>
        <w:jc w:val="center"/>
        <w:rPr>
          <w:rFonts w:ascii="Candara" w:hAnsi="Candara" w:cs="Segoe UI"/>
          <w:color w:val="FFFFFF"/>
          <w:lang w:val="sl-SI"/>
        </w:rPr>
      </w:pPr>
      <w:bookmarkStart w:id="160" w:name="_Toc452564295"/>
      <w:bookmarkStart w:id="161" w:name="_Toc452564378"/>
      <w:bookmarkStart w:id="162" w:name="_Toc452627917"/>
      <w:bookmarkStart w:id="163" w:name="_Toc453487066"/>
      <w:bookmarkStart w:id="164" w:name="_Toc453487219"/>
      <w:bookmarkStart w:id="165" w:name="_Toc453489297"/>
      <w:bookmarkStart w:id="166" w:name="_Toc453541464"/>
      <w:bookmarkStart w:id="167" w:name="_Toc453541734"/>
      <w:bookmarkStart w:id="168" w:name="_Toc453542161"/>
      <w:bookmarkStart w:id="169" w:name="_Toc453542284"/>
      <w:bookmarkStart w:id="170" w:name="_Toc453542805"/>
      <w:bookmarkStart w:id="171" w:name="_Toc10706136"/>
      <w:bookmarkStart w:id="172" w:name="_Toc10706214"/>
      <w:bookmarkStart w:id="173" w:name="_Toc10706314"/>
      <w:bookmarkStart w:id="174" w:name="_Toc10708752"/>
      <w:r w:rsidRPr="002A47D3">
        <w:rPr>
          <w:rFonts w:ascii="Candara" w:hAnsi="Candara" w:cs="Segoe UI"/>
          <w:color w:val="FFFFFF"/>
          <w:lang w:val="sl-SI"/>
        </w:rPr>
        <w:lastRenderedPageBreak/>
        <w:t>2. DEL</w:t>
      </w:r>
      <w:r w:rsidR="00097286" w:rsidRPr="002A47D3">
        <w:rPr>
          <w:rFonts w:ascii="Candara" w:hAnsi="Candara" w:cs="Segoe UI"/>
          <w:color w:val="FFFFFF"/>
          <w:lang w:val="sl-SI"/>
        </w:rPr>
        <w:t>: NAVODILA PONUDNIKOM ZA IZDELAVO PONUDBE</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02E158DF" w14:textId="0F45B658" w:rsidR="00385AD7" w:rsidRDefault="00651308" w:rsidP="003A587B">
      <w:pPr>
        <w:pStyle w:val="Kazalovsebine1"/>
        <w:tabs>
          <w:tab w:val="right" w:leader="dot" w:pos="9061"/>
        </w:tabs>
        <w:rPr>
          <w:rFonts w:asciiTheme="minorHAnsi" w:eastAsiaTheme="minorEastAsia" w:hAnsiTheme="minorHAnsi" w:cstheme="minorBidi"/>
          <w:i/>
          <w:iCs/>
          <w:noProof/>
          <w:sz w:val="22"/>
          <w:szCs w:val="22"/>
        </w:rPr>
      </w:pPr>
      <w:r w:rsidRPr="002A47D3">
        <w:rPr>
          <w:bCs w:val="0"/>
          <w:sz w:val="22"/>
          <w:szCs w:val="24"/>
        </w:rPr>
        <w:fldChar w:fldCharType="begin"/>
      </w:r>
      <w:r w:rsidRPr="002A47D3">
        <w:instrText xml:space="preserve"> TOC \o "1-4" \n \h \z \u </w:instrText>
      </w:r>
      <w:r w:rsidRPr="002A47D3">
        <w:rPr>
          <w:bCs w:val="0"/>
          <w:sz w:val="22"/>
          <w:szCs w:val="24"/>
        </w:rPr>
        <w:fldChar w:fldCharType="separate"/>
      </w:r>
    </w:p>
    <w:p w14:paraId="1A1B1C09" w14:textId="78D69DB3" w:rsidR="00385AD7" w:rsidRDefault="007623F2">
      <w:pPr>
        <w:pStyle w:val="Kazalovsebine1"/>
        <w:tabs>
          <w:tab w:val="right" w:leader="dot" w:pos="9061"/>
        </w:tabs>
        <w:rPr>
          <w:rFonts w:asciiTheme="minorHAnsi" w:eastAsiaTheme="minorEastAsia" w:hAnsiTheme="minorHAnsi" w:cstheme="minorBidi"/>
          <w:b w:val="0"/>
          <w:bCs w:val="0"/>
          <w:caps w:val="0"/>
          <w:noProof/>
          <w:sz w:val="22"/>
          <w:szCs w:val="22"/>
        </w:rPr>
      </w:pPr>
      <w:hyperlink w:anchor="_Toc10706314" w:history="1">
        <w:r w:rsidR="00385AD7" w:rsidRPr="00D95A39">
          <w:rPr>
            <w:rStyle w:val="Hiperpovezava"/>
            <w:rFonts w:ascii="Candara" w:hAnsi="Candara"/>
            <w:noProof/>
          </w:rPr>
          <w:t>2. DEL: NAVODILA PONUDNIKOM ZA IZDELAVO PONUDBE</w:t>
        </w:r>
      </w:hyperlink>
    </w:p>
    <w:p w14:paraId="1D0F4184" w14:textId="57357602" w:rsidR="00385AD7" w:rsidRDefault="007623F2" w:rsidP="00F834BF">
      <w:pPr>
        <w:pStyle w:val="Kazalovsebine2"/>
        <w:rPr>
          <w:rFonts w:asciiTheme="minorHAnsi" w:eastAsiaTheme="minorEastAsia" w:hAnsiTheme="minorHAnsi" w:cstheme="minorBidi"/>
          <w:sz w:val="22"/>
          <w:szCs w:val="22"/>
        </w:rPr>
      </w:pPr>
      <w:hyperlink w:anchor="_Toc10706315" w:history="1">
        <w:r w:rsidR="00385AD7" w:rsidRPr="00D95A39">
          <w:rPr>
            <w:rStyle w:val="Hiperpovezava"/>
          </w:rPr>
          <w:t>2.1</w:t>
        </w:r>
        <w:r w:rsidR="00385AD7">
          <w:rPr>
            <w:rFonts w:asciiTheme="minorHAnsi" w:eastAsiaTheme="minorEastAsia" w:hAnsiTheme="minorHAnsi" w:cstheme="minorBidi"/>
            <w:sz w:val="22"/>
            <w:szCs w:val="22"/>
          </w:rPr>
          <w:tab/>
        </w:r>
        <w:r w:rsidR="00385AD7" w:rsidRPr="00D95A39">
          <w:rPr>
            <w:rStyle w:val="Hiperpovezava"/>
          </w:rPr>
          <w:t>SPLOŠNI DEL</w:t>
        </w:r>
      </w:hyperlink>
    </w:p>
    <w:p w14:paraId="6D5130EE" w14:textId="61E66F55" w:rsidR="00385AD7" w:rsidRDefault="007623F2">
      <w:pPr>
        <w:pStyle w:val="Kazalovsebine3"/>
        <w:tabs>
          <w:tab w:val="left" w:pos="1100"/>
          <w:tab w:val="right" w:leader="dot" w:pos="9061"/>
        </w:tabs>
        <w:rPr>
          <w:rFonts w:asciiTheme="minorHAnsi" w:eastAsiaTheme="minorEastAsia" w:hAnsiTheme="minorHAnsi" w:cstheme="minorBidi"/>
          <w:i w:val="0"/>
          <w:iCs w:val="0"/>
          <w:noProof/>
          <w:sz w:val="22"/>
          <w:szCs w:val="22"/>
        </w:rPr>
      </w:pPr>
      <w:hyperlink w:anchor="_Toc10706316" w:history="1">
        <w:r w:rsidR="00385AD7" w:rsidRPr="00D95A39">
          <w:rPr>
            <w:rStyle w:val="Hiperpovezava"/>
            <w:rFonts w:ascii="Candara" w:hAnsi="Candara"/>
            <w:noProof/>
          </w:rPr>
          <w:t>2.1.1</w:t>
        </w:r>
        <w:r w:rsidR="00385AD7">
          <w:rPr>
            <w:rFonts w:asciiTheme="minorHAnsi" w:eastAsiaTheme="minorEastAsia" w:hAnsiTheme="minorHAnsi" w:cstheme="minorBidi"/>
            <w:i w:val="0"/>
            <w:iCs w:val="0"/>
            <w:noProof/>
            <w:sz w:val="22"/>
            <w:szCs w:val="22"/>
          </w:rPr>
          <w:tab/>
        </w:r>
        <w:r w:rsidR="00385AD7" w:rsidRPr="00D95A39">
          <w:rPr>
            <w:rStyle w:val="Hiperpovezava"/>
            <w:rFonts w:ascii="Candara" w:hAnsi="Candara"/>
            <w:noProof/>
          </w:rPr>
          <w:t>Pravna podlaga ter uporaba in podpis ponudbene dokumentacije</w:t>
        </w:r>
      </w:hyperlink>
    </w:p>
    <w:p w14:paraId="5ECEFB57" w14:textId="102D5749" w:rsidR="00385AD7" w:rsidRDefault="007623F2">
      <w:pPr>
        <w:pStyle w:val="Kazalovsebine4"/>
        <w:tabs>
          <w:tab w:val="left" w:pos="1320"/>
          <w:tab w:val="right" w:leader="dot" w:pos="9061"/>
        </w:tabs>
        <w:rPr>
          <w:rFonts w:asciiTheme="minorHAnsi" w:eastAsiaTheme="minorEastAsia" w:hAnsiTheme="minorHAnsi" w:cstheme="minorBidi"/>
          <w:noProof/>
          <w:sz w:val="22"/>
          <w:szCs w:val="22"/>
        </w:rPr>
      </w:pPr>
      <w:hyperlink w:anchor="_Toc10706317" w:history="1">
        <w:r w:rsidR="00385AD7" w:rsidRPr="00D95A39">
          <w:rPr>
            <w:rStyle w:val="Hiperpovezava"/>
            <w:rFonts w:ascii="Candara" w:hAnsi="Candara"/>
            <w:noProof/>
          </w:rPr>
          <w:t>2.1.1.1</w:t>
        </w:r>
        <w:r w:rsidR="00385AD7">
          <w:rPr>
            <w:rFonts w:asciiTheme="minorHAnsi" w:eastAsiaTheme="minorEastAsia" w:hAnsiTheme="minorHAnsi" w:cstheme="minorBidi"/>
            <w:noProof/>
            <w:sz w:val="22"/>
            <w:szCs w:val="22"/>
          </w:rPr>
          <w:tab/>
        </w:r>
        <w:r w:rsidR="00385AD7" w:rsidRPr="00D95A39">
          <w:rPr>
            <w:rStyle w:val="Hiperpovezava"/>
            <w:rFonts w:ascii="Candara" w:hAnsi="Candara"/>
            <w:noProof/>
          </w:rPr>
          <w:t>Pravna podlaga</w:t>
        </w:r>
      </w:hyperlink>
    </w:p>
    <w:p w14:paraId="458D3390" w14:textId="09E6B8CA" w:rsidR="00385AD7" w:rsidRDefault="007623F2">
      <w:pPr>
        <w:pStyle w:val="Kazalovsebine4"/>
        <w:tabs>
          <w:tab w:val="left" w:pos="1320"/>
          <w:tab w:val="right" w:leader="dot" w:pos="9061"/>
        </w:tabs>
        <w:rPr>
          <w:rFonts w:asciiTheme="minorHAnsi" w:eastAsiaTheme="minorEastAsia" w:hAnsiTheme="minorHAnsi" w:cstheme="minorBidi"/>
          <w:noProof/>
          <w:sz w:val="22"/>
          <w:szCs w:val="22"/>
        </w:rPr>
      </w:pPr>
      <w:hyperlink w:anchor="_Toc10706318" w:history="1">
        <w:r w:rsidR="00385AD7" w:rsidRPr="00D95A39">
          <w:rPr>
            <w:rStyle w:val="Hiperpovezava"/>
            <w:rFonts w:ascii="Candara" w:hAnsi="Candara"/>
            <w:noProof/>
          </w:rPr>
          <w:t>2.1.1.2</w:t>
        </w:r>
        <w:r w:rsidR="00385AD7">
          <w:rPr>
            <w:rFonts w:asciiTheme="minorHAnsi" w:eastAsiaTheme="minorEastAsia" w:hAnsiTheme="minorHAnsi" w:cstheme="minorBidi"/>
            <w:noProof/>
            <w:sz w:val="22"/>
            <w:szCs w:val="22"/>
          </w:rPr>
          <w:tab/>
        </w:r>
        <w:r w:rsidR="00385AD7" w:rsidRPr="00D95A39">
          <w:rPr>
            <w:rStyle w:val="Hiperpovezava"/>
            <w:rFonts w:ascii="Candara" w:hAnsi="Candara"/>
            <w:noProof/>
          </w:rPr>
          <w:t>Uporaba ponudbene dokumentacije</w:t>
        </w:r>
      </w:hyperlink>
    </w:p>
    <w:p w14:paraId="54FFF7EC" w14:textId="6D7FB357" w:rsidR="00385AD7" w:rsidRDefault="007623F2">
      <w:pPr>
        <w:pStyle w:val="Kazalovsebine3"/>
        <w:tabs>
          <w:tab w:val="left" w:pos="1100"/>
          <w:tab w:val="right" w:leader="dot" w:pos="9061"/>
        </w:tabs>
        <w:rPr>
          <w:rFonts w:asciiTheme="minorHAnsi" w:eastAsiaTheme="minorEastAsia" w:hAnsiTheme="minorHAnsi" w:cstheme="minorBidi"/>
          <w:i w:val="0"/>
          <w:iCs w:val="0"/>
          <w:noProof/>
          <w:sz w:val="22"/>
          <w:szCs w:val="22"/>
        </w:rPr>
      </w:pPr>
      <w:hyperlink w:anchor="_Toc10706319" w:history="1">
        <w:r w:rsidR="00385AD7" w:rsidRPr="00D95A39">
          <w:rPr>
            <w:rStyle w:val="Hiperpovezava"/>
            <w:rFonts w:ascii="Candara" w:hAnsi="Candara"/>
            <w:noProof/>
          </w:rPr>
          <w:t>2.1.2</w:t>
        </w:r>
        <w:r w:rsidR="00385AD7">
          <w:rPr>
            <w:rFonts w:asciiTheme="minorHAnsi" w:eastAsiaTheme="minorEastAsia" w:hAnsiTheme="minorHAnsi" w:cstheme="minorBidi"/>
            <w:i w:val="0"/>
            <w:iCs w:val="0"/>
            <w:noProof/>
            <w:sz w:val="22"/>
            <w:szCs w:val="22"/>
          </w:rPr>
          <w:tab/>
        </w:r>
        <w:r w:rsidR="00385AD7" w:rsidRPr="00D95A39">
          <w:rPr>
            <w:rStyle w:val="Hiperpovezava"/>
            <w:rFonts w:ascii="Candara" w:hAnsi="Candara"/>
            <w:noProof/>
          </w:rPr>
          <w:t xml:space="preserve">Naročnik, predmet in vsebina javnega </w:t>
        </w:r>
        <w:r w:rsidR="000F4B31">
          <w:rPr>
            <w:rStyle w:val="Hiperpovezava"/>
            <w:rFonts w:ascii="Candara" w:hAnsi="Candara"/>
            <w:noProof/>
          </w:rPr>
          <w:t>razpisa</w:t>
        </w:r>
      </w:hyperlink>
    </w:p>
    <w:p w14:paraId="7AD7060D" w14:textId="1CB55A4B" w:rsidR="00385AD7" w:rsidRDefault="007623F2">
      <w:pPr>
        <w:pStyle w:val="Kazalovsebine3"/>
        <w:tabs>
          <w:tab w:val="left" w:pos="1100"/>
          <w:tab w:val="right" w:leader="dot" w:pos="9061"/>
        </w:tabs>
        <w:rPr>
          <w:rFonts w:asciiTheme="minorHAnsi" w:eastAsiaTheme="minorEastAsia" w:hAnsiTheme="minorHAnsi" w:cstheme="minorBidi"/>
          <w:i w:val="0"/>
          <w:iCs w:val="0"/>
          <w:noProof/>
          <w:sz w:val="22"/>
          <w:szCs w:val="22"/>
        </w:rPr>
      </w:pPr>
      <w:hyperlink w:anchor="_Toc10706320" w:history="1">
        <w:r w:rsidR="00385AD7" w:rsidRPr="00D95A39">
          <w:rPr>
            <w:rStyle w:val="Hiperpovezava"/>
            <w:rFonts w:ascii="Candara" w:hAnsi="Candara"/>
            <w:noProof/>
          </w:rPr>
          <w:t>2.1.3</w:t>
        </w:r>
        <w:r w:rsidR="00385AD7">
          <w:rPr>
            <w:rFonts w:asciiTheme="minorHAnsi" w:eastAsiaTheme="minorEastAsia" w:hAnsiTheme="minorHAnsi" w:cstheme="minorBidi"/>
            <w:i w:val="0"/>
            <w:iCs w:val="0"/>
            <w:noProof/>
            <w:sz w:val="22"/>
            <w:szCs w:val="22"/>
          </w:rPr>
          <w:tab/>
        </w:r>
        <w:r w:rsidR="00385AD7" w:rsidRPr="00D95A39">
          <w:rPr>
            <w:rStyle w:val="Hiperpovezava"/>
            <w:rFonts w:ascii="Candara" w:hAnsi="Candara"/>
            <w:noProof/>
          </w:rPr>
          <w:t xml:space="preserve">Način priprave ponudbe in gospodarski subjekti, ki lahko sodelujejo v javnem </w:t>
        </w:r>
        <w:r w:rsidR="000F4B31">
          <w:rPr>
            <w:rStyle w:val="Hiperpovezava"/>
            <w:rFonts w:ascii="Candara" w:hAnsi="Candara"/>
            <w:noProof/>
          </w:rPr>
          <w:t>razpisu</w:t>
        </w:r>
      </w:hyperlink>
    </w:p>
    <w:p w14:paraId="26102174" w14:textId="25446280" w:rsidR="00385AD7" w:rsidRDefault="007623F2">
      <w:pPr>
        <w:pStyle w:val="Kazalovsebine4"/>
        <w:tabs>
          <w:tab w:val="left" w:pos="1320"/>
          <w:tab w:val="right" w:leader="dot" w:pos="9061"/>
        </w:tabs>
        <w:rPr>
          <w:rFonts w:asciiTheme="minorHAnsi" w:eastAsiaTheme="minorEastAsia" w:hAnsiTheme="minorHAnsi" w:cstheme="minorBidi"/>
          <w:noProof/>
          <w:sz w:val="22"/>
          <w:szCs w:val="22"/>
        </w:rPr>
      </w:pPr>
      <w:hyperlink w:anchor="_Toc10706321" w:history="1">
        <w:r w:rsidR="00385AD7" w:rsidRPr="00D95A39">
          <w:rPr>
            <w:rStyle w:val="Hiperpovezava"/>
            <w:rFonts w:ascii="Candara" w:hAnsi="Candara"/>
            <w:noProof/>
          </w:rPr>
          <w:t>2.1.3.1</w:t>
        </w:r>
        <w:r w:rsidR="00385AD7">
          <w:rPr>
            <w:rFonts w:asciiTheme="minorHAnsi" w:eastAsiaTheme="minorEastAsia" w:hAnsiTheme="minorHAnsi" w:cstheme="minorBidi"/>
            <w:noProof/>
            <w:sz w:val="22"/>
            <w:szCs w:val="22"/>
          </w:rPr>
          <w:tab/>
        </w:r>
        <w:r w:rsidR="00385AD7" w:rsidRPr="00D95A39">
          <w:rPr>
            <w:rStyle w:val="Hiperpovezava"/>
            <w:rFonts w:ascii="Candara" w:hAnsi="Candara"/>
            <w:noProof/>
          </w:rPr>
          <w:t>Samostojna ponudba</w:t>
        </w:r>
      </w:hyperlink>
    </w:p>
    <w:p w14:paraId="53E01503" w14:textId="0EDEAFFF" w:rsidR="00385AD7" w:rsidRDefault="007623F2">
      <w:pPr>
        <w:pStyle w:val="Kazalovsebine4"/>
        <w:tabs>
          <w:tab w:val="left" w:pos="1540"/>
          <w:tab w:val="right" w:leader="dot" w:pos="9061"/>
        </w:tabs>
        <w:rPr>
          <w:rFonts w:asciiTheme="minorHAnsi" w:eastAsiaTheme="minorEastAsia" w:hAnsiTheme="minorHAnsi" w:cstheme="minorBidi"/>
          <w:noProof/>
          <w:sz w:val="22"/>
          <w:szCs w:val="22"/>
        </w:rPr>
      </w:pPr>
      <w:hyperlink w:anchor="_Toc10706322" w:history="1">
        <w:r w:rsidR="00385AD7" w:rsidRPr="00D95A39">
          <w:rPr>
            <w:rStyle w:val="Hiperpovezava"/>
            <w:rFonts w:ascii="Candara" w:hAnsi="Candara"/>
            <w:noProof/>
          </w:rPr>
          <w:t>2.1.3.2</w:t>
        </w:r>
        <w:r w:rsidR="00385AD7">
          <w:rPr>
            <w:rFonts w:asciiTheme="minorHAnsi" w:eastAsiaTheme="minorEastAsia" w:hAnsiTheme="minorHAnsi" w:cstheme="minorBidi"/>
            <w:noProof/>
            <w:sz w:val="22"/>
            <w:szCs w:val="22"/>
          </w:rPr>
          <w:tab/>
        </w:r>
        <w:r w:rsidR="00385AD7" w:rsidRPr="00D95A39">
          <w:rPr>
            <w:rStyle w:val="Hiperpovezava"/>
            <w:rFonts w:ascii="Candara" w:hAnsi="Candara"/>
            <w:noProof/>
          </w:rPr>
          <w:t>Skupna ponudba</w:t>
        </w:r>
      </w:hyperlink>
    </w:p>
    <w:p w14:paraId="569304EE" w14:textId="2EF2233F" w:rsidR="00385AD7" w:rsidRDefault="007623F2">
      <w:pPr>
        <w:pStyle w:val="Kazalovsebine4"/>
        <w:tabs>
          <w:tab w:val="left" w:pos="1540"/>
          <w:tab w:val="right" w:leader="dot" w:pos="9061"/>
        </w:tabs>
        <w:rPr>
          <w:rFonts w:asciiTheme="minorHAnsi" w:eastAsiaTheme="minorEastAsia" w:hAnsiTheme="minorHAnsi" w:cstheme="minorBidi"/>
          <w:noProof/>
          <w:sz w:val="22"/>
          <w:szCs w:val="22"/>
        </w:rPr>
      </w:pPr>
      <w:hyperlink w:anchor="_Toc10706323" w:history="1">
        <w:r w:rsidR="00385AD7" w:rsidRPr="00D95A39">
          <w:rPr>
            <w:rStyle w:val="Hiperpovezava"/>
            <w:rFonts w:ascii="Candara" w:hAnsi="Candara"/>
            <w:noProof/>
          </w:rPr>
          <w:t>2.1.3.3</w:t>
        </w:r>
        <w:r w:rsidR="00385AD7">
          <w:rPr>
            <w:rFonts w:asciiTheme="minorHAnsi" w:eastAsiaTheme="minorEastAsia" w:hAnsiTheme="minorHAnsi" w:cstheme="minorBidi"/>
            <w:noProof/>
            <w:sz w:val="22"/>
            <w:szCs w:val="22"/>
          </w:rPr>
          <w:tab/>
        </w:r>
        <w:r w:rsidR="00385AD7" w:rsidRPr="00D95A39">
          <w:rPr>
            <w:rStyle w:val="Hiperpovezava"/>
            <w:rFonts w:ascii="Candara" w:hAnsi="Candara"/>
            <w:noProof/>
          </w:rPr>
          <w:t>Ponudba s podizvajalci</w:t>
        </w:r>
      </w:hyperlink>
    </w:p>
    <w:p w14:paraId="61310D6E" w14:textId="7A387C05" w:rsidR="00385AD7" w:rsidRDefault="007623F2">
      <w:pPr>
        <w:pStyle w:val="Kazalovsebine4"/>
        <w:tabs>
          <w:tab w:val="left" w:pos="1540"/>
          <w:tab w:val="right" w:leader="dot" w:pos="9061"/>
        </w:tabs>
        <w:rPr>
          <w:rFonts w:asciiTheme="minorHAnsi" w:eastAsiaTheme="minorEastAsia" w:hAnsiTheme="minorHAnsi" w:cstheme="minorBidi"/>
          <w:noProof/>
          <w:sz w:val="22"/>
          <w:szCs w:val="22"/>
        </w:rPr>
      </w:pPr>
      <w:hyperlink w:anchor="_Toc10706324" w:history="1">
        <w:r w:rsidR="00385AD7" w:rsidRPr="00D95A39">
          <w:rPr>
            <w:rStyle w:val="Hiperpovezava"/>
            <w:rFonts w:ascii="Candara" w:hAnsi="Candara"/>
            <w:noProof/>
          </w:rPr>
          <w:t>2.1.3.4</w:t>
        </w:r>
        <w:r w:rsidR="00385AD7">
          <w:rPr>
            <w:rFonts w:asciiTheme="minorHAnsi" w:eastAsiaTheme="minorEastAsia" w:hAnsiTheme="minorHAnsi" w:cstheme="minorBidi"/>
            <w:noProof/>
            <w:sz w:val="22"/>
            <w:szCs w:val="22"/>
          </w:rPr>
          <w:tab/>
        </w:r>
        <w:r w:rsidR="00385AD7" w:rsidRPr="00D95A39">
          <w:rPr>
            <w:rStyle w:val="Hiperpovezava"/>
            <w:rFonts w:ascii="Candara" w:hAnsi="Candara"/>
            <w:noProof/>
          </w:rPr>
          <w:t>Uporaba zmogljivosti drugih subjektov</w:t>
        </w:r>
      </w:hyperlink>
    </w:p>
    <w:p w14:paraId="31DD0F2D" w14:textId="2788AC88" w:rsidR="00385AD7" w:rsidRDefault="007623F2">
      <w:pPr>
        <w:pStyle w:val="Kazalovsebine3"/>
        <w:tabs>
          <w:tab w:val="left" w:pos="1100"/>
          <w:tab w:val="right" w:leader="dot" w:pos="9061"/>
        </w:tabs>
        <w:rPr>
          <w:rFonts w:asciiTheme="minorHAnsi" w:eastAsiaTheme="minorEastAsia" w:hAnsiTheme="minorHAnsi" w:cstheme="minorBidi"/>
          <w:i w:val="0"/>
          <w:iCs w:val="0"/>
          <w:noProof/>
          <w:sz w:val="22"/>
          <w:szCs w:val="22"/>
        </w:rPr>
      </w:pPr>
      <w:hyperlink w:anchor="_Toc10706325" w:history="1">
        <w:r w:rsidR="00385AD7" w:rsidRPr="00D95A39">
          <w:rPr>
            <w:rStyle w:val="Hiperpovezava"/>
            <w:rFonts w:ascii="Candara" w:hAnsi="Candara"/>
            <w:noProof/>
          </w:rPr>
          <w:t>2.1.4</w:t>
        </w:r>
        <w:r w:rsidR="00385AD7">
          <w:rPr>
            <w:rFonts w:asciiTheme="minorHAnsi" w:eastAsiaTheme="minorEastAsia" w:hAnsiTheme="minorHAnsi" w:cstheme="minorBidi"/>
            <w:i w:val="0"/>
            <w:iCs w:val="0"/>
            <w:noProof/>
            <w:sz w:val="22"/>
            <w:szCs w:val="22"/>
          </w:rPr>
          <w:tab/>
        </w:r>
        <w:r w:rsidR="00385AD7" w:rsidRPr="00D95A39">
          <w:rPr>
            <w:rStyle w:val="Hiperpovezava"/>
            <w:rFonts w:ascii="Candara" w:hAnsi="Candara"/>
            <w:noProof/>
          </w:rPr>
          <w:t>Pravila za sporočanje</w:t>
        </w:r>
      </w:hyperlink>
    </w:p>
    <w:p w14:paraId="089BFF80" w14:textId="263F0B36" w:rsidR="00385AD7" w:rsidRDefault="007623F2">
      <w:pPr>
        <w:pStyle w:val="Kazalovsebine4"/>
        <w:tabs>
          <w:tab w:val="left" w:pos="1540"/>
          <w:tab w:val="right" w:leader="dot" w:pos="9061"/>
        </w:tabs>
        <w:rPr>
          <w:rFonts w:asciiTheme="minorHAnsi" w:eastAsiaTheme="minorEastAsia" w:hAnsiTheme="minorHAnsi" w:cstheme="minorBidi"/>
          <w:noProof/>
          <w:sz w:val="22"/>
          <w:szCs w:val="22"/>
        </w:rPr>
      </w:pPr>
      <w:hyperlink w:anchor="_Toc10706326" w:history="1">
        <w:r w:rsidR="00385AD7" w:rsidRPr="00D95A39">
          <w:rPr>
            <w:rStyle w:val="Hiperpovezava"/>
            <w:rFonts w:ascii="Candara" w:hAnsi="Candara"/>
            <w:noProof/>
          </w:rPr>
          <w:t>2.1.4.1</w:t>
        </w:r>
        <w:r w:rsidR="00385AD7">
          <w:rPr>
            <w:rFonts w:asciiTheme="minorHAnsi" w:eastAsiaTheme="minorEastAsia" w:hAnsiTheme="minorHAnsi" w:cstheme="minorBidi"/>
            <w:noProof/>
            <w:sz w:val="22"/>
            <w:szCs w:val="22"/>
          </w:rPr>
          <w:tab/>
        </w:r>
        <w:r w:rsidR="00385AD7" w:rsidRPr="00D95A39">
          <w:rPr>
            <w:rStyle w:val="Hiperpovezava"/>
            <w:rFonts w:ascii="Candara" w:hAnsi="Candara"/>
            <w:noProof/>
          </w:rPr>
          <w:t>Komunikacijska sredstva</w:t>
        </w:r>
      </w:hyperlink>
    </w:p>
    <w:p w14:paraId="63A59648" w14:textId="54977041" w:rsidR="00385AD7" w:rsidRDefault="007623F2">
      <w:pPr>
        <w:pStyle w:val="Kazalovsebine4"/>
        <w:tabs>
          <w:tab w:val="left" w:pos="1540"/>
          <w:tab w:val="right" w:leader="dot" w:pos="9061"/>
        </w:tabs>
        <w:rPr>
          <w:rFonts w:asciiTheme="minorHAnsi" w:eastAsiaTheme="minorEastAsia" w:hAnsiTheme="minorHAnsi" w:cstheme="minorBidi"/>
          <w:noProof/>
          <w:sz w:val="22"/>
          <w:szCs w:val="22"/>
        </w:rPr>
      </w:pPr>
      <w:hyperlink w:anchor="_Toc10706327" w:history="1">
        <w:r w:rsidR="00385AD7" w:rsidRPr="00D95A39">
          <w:rPr>
            <w:rStyle w:val="Hiperpovezava"/>
            <w:rFonts w:ascii="Candara" w:hAnsi="Candara"/>
            <w:noProof/>
          </w:rPr>
          <w:t>2.1.4.2</w:t>
        </w:r>
        <w:r w:rsidR="00385AD7">
          <w:rPr>
            <w:rFonts w:asciiTheme="minorHAnsi" w:eastAsiaTheme="minorEastAsia" w:hAnsiTheme="minorHAnsi" w:cstheme="minorBidi"/>
            <w:noProof/>
            <w:sz w:val="22"/>
            <w:szCs w:val="22"/>
          </w:rPr>
          <w:tab/>
        </w:r>
        <w:r w:rsidR="00385AD7" w:rsidRPr="00D95A39">
          <w:rPr>
            <w:rStyle w:val="Hiperpovezava"/>
            <w:rFonts w:ascii="Candara" w:hAnsi="Candara"/>
            <w:noProof/>
          </w:rPr>
          <w:t>Spreminjanje in dopolnjevanje dokumentacije</w:t>
        </w:r>
      </w:hyperlink>
    </w:p>
    <w:p w14:paraId="62833E9E" w14:textId="483F3D4B" w:rsidR="00385AD7" w:rsidRDefault="007623F2">
      <w:pPr>
        <w:pStyle w:val="Kazalovsebine4"/>
        <w:tabs>
          <w:tab w:val="left" w:pos="1540"/>
          <w:tab w:val="right" w:leader="dot" w:pos="9061"/>
        </w:tabs>
        <w:rPr>
          <w:rFonts w:asciiTheme="minorHAnsi" w:eastAsiaTheme="minorEastAsia" w:hAnsiTheme="minorHAnsi" w:cstheme="minorBidi"/>
          <w:noProof/>
          <w:sz w:val="22"/>
          <w:szCs w:val="22"/>
        </w:rPr>
      </w:pPr>
      <w:hyperlink w:anchor="_Toc10706328" w:history="1">
        <w:r w:rsidR="00385AD7" w:rsidRPr="00D95A39">
          <w:rPr>
            <w:rStyle w:val="Hiperpovezava"/>
            <w:rFonts w:ascii="Candara" w:hAnsi="Candara"/>
            <w:noProof/>
          </w:rPr>
          <w:t>2.1.4.3</w:t>
        </w:r>
        <w:r w:rsidR="00385AD7">
          <w:rPr>
            <w:rFonts w:asciiTheme="minorHAnsi" w:eastAsiaTheme="minorEastAsia" w:hAnsiTheme="minorHAnsi" w:cstheme="minorBidi"/>
            <w:noProof/>
            <w:sz w:val="22"/>
            <w:szCs w:val="22"/>
          </w:rPr>
          <w:tab/>
        </w:r>
        <w:r w:rsidR="00385AD7" w:rsidRPr="00D95A39">
          <w:rPr>
            <w:rStyle w:val="Hiperpovezava"/>
            <w:rFonts w:ascii="Candara" w:hAnsi="Candara"/>
            <w:noProof/>
          </w:rPr>
          <w:t xml:space="preserve">Jezik javnega </w:t>
        </w:r>
        <w:r w:rsidR="00BC6706">
          <w:rPr>
            <w:rStyle w:val="Hiperpovezava"/>
            <w:rFonts w:ascii="Candara" w:hAnsi="Candara"/>
            <w:noProof/>
          </w:rPr>
          <w:t>razpisa</w:t>
        </w:r>
      </w:hyperlink>
    </w:p>
    <w:p w14:paraId="600613E8" w14:textId="04E934B9" w:rsidR="00385AD7" w:rsidRDefault="007623F2">
      <w:pPr>
        <w:pStyle w:val="Kazalovsebine3"/>
        <w:tabs>
          <w:tab w:val="left" w:pos="1100"/>
          <w:tab w:val="right" w:leader="dot" w:pos="9061"/>
        </w:tabs>
        <w:rPr>
          <w:rFonts w:asciiTheme="minorHAnsi" w:eastAsiaTheme="minorEastAsia" w:hAnsiTheme="minorHAnsi" w:cstheme="minorBidi"/>
          <w:i w:val="0"/>
          <w:iCs w:val="0"/>
          <w:noProof/>
          <w:sz w:val="22"/>
          <w:szCs w:val="22"/>
        </w:rPr>
      </w:pPr>
      <w:hyperlink w:anchor="_Toc10706329" w:history="1">
        <w:r w:rsidR="00385AD7" w:rsidRPr="00D95A39">
          <w:rPr>
            <w:rStyle w:val="Hiperpovezava"/>
            <w:rFonts w:ascii="Candara" w:hAnsi="Candara"/>
            <w:noProof/>
          </w:rPr>
          <w:t>2.1.5</w:t>
        </w:r>
        <w:r w:rsidR="00385AD7">
          <w:rPr>
            <w:rFonts w:asciiTheme="minorHAnsi" w:eastAsiaTheme="minorEastAsia" w:hAnsiTheme="minorHAnsi" w:cstheme="minorBidi"/>
            <w:i w:val="0"/>
            <w:iCs w:val="0"/>
            <w:noProof/>
            <w:sz w:val="22"/>
            <w:szCs w:val="22"/>
          </w:rPr>
          <w:tab/>
        </w:r>
        <w:r w:rsidR="00385AD7" w:rsidRPr="00D95A39">
          <w:rPr>
            <w:rStyle w:val="Hiperpovezava"/>
            <w:rFonts w:ascii="Candara" w:hAnsi="Candara"/>
            <w:noProof/>
          </w:rPr>
          <w:t>Oddaja in javno odpiranje ponudb</w:t>
        </w:r>
      </w:hyperlink>
    </w:p>
    <w:p w14:paraId="64368352" w14:textId="4AB84E1D" w:rsidR="00385AD7" w:rsidRDefault="007623F2">
      <w:pPr>
        <w:pStyle w:val="Kazalovsebine4"/>
        <w:tabs>
          <w:tab w:val="left" w:pos="1320"/>
          <w:tab w:val="right" w:leader="dot" w:pos="9061"/>
        </w:tabs>
        <w:rPr>
          <w:rFonts w:asciiTheme="minorHAnsi" w:eastAsiaTheme="minorEastAsia" w:hAnsiTheme="minorHAnsi" w:cstheme="minorBidi"/>
          <w:noProof/>
          <w:sz w:val="22"/>
          <w:szCs w:val="22"/>
        </w:rPr>
      </w:pPr>
      <w:hyperlink w:anchor="_Toc10706330" w:history="1">
        <w:r w:rsidR="00385AD7" w:rsidRPr="00D95A39">
          <w:rPr>
            <w:rStyle w:val="Hiperpovezava"/>
            <w:rFonts w:ascii="Candara" w:hAnsi="Candara"/>
            <w:noProof/>
          </w:rPr>
          <w:t>2.1.5.1</w:t>
        </w:r>
        <w:r w:rsidR="00385AD7">
          <w:rPr>
            <w:rFonts w:asciiTheme="minorHAnsi" w:eastAsiaTheme="minorEastAsia" w:hAnsiTheme="minorHAnsi" w:cstheme="minorBidi"/>
            <w:noProof/>
            <w:sz w:val="22"/>
            <w:szCs w:val="22"/>
          </w:rPr>
          <w:tab/>
        </w:r>
        <w:r w:rsidR="00385AD7" w:rsidRPr="00D95A39">
          <w:rPr>
            <w:rStyle w:val="Hiperpovezava"/>
            <w:rFonts w:ascii="Candara" w:hAnsi="Candara"/>
            <w:noProof/>
          </w:rPr>
          <w:t>Rok za oddajo ponudbe</w:t>
        </w:r>
      </w:hyperlink>
    </w:p>
    <w:p w14:paraId="1A58CB0A" w14:textId="6DC2CE86" w:rsidR="00385AD7" w:rsidRDefault="007623F2">
      <w:pPr>
        <w:pStyle w:val="Kazalovsebine4"/>
        <w:tabs>
          <w:tab w:val="left" w:pos="1540"/>
          <w:tab w:val="right" w:leader="dot" w:pos="9061"/>
        </w:tabs>
        <w:rPr>
          <w:rFonts w:asciiTheme="minorHAnsi" w:eastAsiaTheme="minorEastAsia" w:hAnsiTheme="minorHAnsi" w:cstheme="minorBidi"/>
          <w:noProof/>
          <w:sz w:val="22"/>
          <w:szCs w:val="22"/>
        </w:rPr>
      </w:pPr>
      <w:hyperlink w:anchor="_Toc10706331" w:history="1">
        <w:r w:rsidR="00385AD7" w:rsidRPr="00D95A39">
          <w:rPr>
            <w:rStyle w:val="Hiperpovezava"/>
            <w:rFonts w:ascii="Candara" w:hAnsi="Candara"/>
            <w:noProof/>
          </w:rPr>
          <w:t>2.1.5.2</w:t>
        </w:r>
        <w:r w:rsidR="00385AD7">
          <w:rPr>
            <w:rFonts w:asciiTheme="minorHAnsi" w:eastAsiaTheme="minorEastAsia" w:hAnsiTheme="minorHAnsi" w:cstheme="minorBidi"/>
            <w:noProof/>
            <w:sz w:val="22"/>
            <w:szCs w:val="22"/>
          </w:rPr>
          <w:tab/>
        </w:r>
        <w:r w:rsidR="00385AD7" w:rsidRPr="00D95A39">
          <w:rPr>
            <w:rStyle w:val="Hiperpovezava"/>
            <w:rFonts w:ascii="Candara" w:hAnsi="Candara"/>
            <w:noProof/>
          </w:rPr>
          <w:t>Umik / sprememba ponudbe</w:t>
        </w:r>
      </w:hyperlink>
    </w:p>
    <w:p w14:paraId="5B7207D6" w14:textId="11CD0AEC" w:rsidR="00385AD7" w:rsidRDefault="007623F2">
      <w:pPr>
        <w:pStyle w:val="Kazalovsebine4"/>
        <w:tabs>
          <w:tab w:val="left" w:pos="1540"/>
          <w:tab w:val="right" w:leader="dot" w:pos="9061"/>
        </w:tabs>
        <w:rPr>
          <w:rFonts w:asciiTheme="minorHAnsi" w:eastAsiaTheme="minorEastAsia" w:hAnsiTheme="minorHAnsi" w:cstheme="minorBidi"/>
          <w:noProof/>
          <w:sz w:val="22"/>
          <w:szCs w:val="22"/>
        </w:rPr>
      </w:pPr>
      <w:hyperlink w:anchor="_Toc10706332" w:history="1">
        <w:r w:rsidR="00385AD7" w:rsidRPr="00D95A39">
          <w:rPr>
            <w:rStyle w:val="Hiperpovezava"/>
            <w:rFonts w:ascii="Candara" w:hAnsi="Candara"/>
            <w:noProof/>
          </w:rPr>
          <w:t>2.1.5.3</w:t>
        </w:r>
        <w:r w:rsidR="00385AD7">
          <w:rPr>
            <w:rFonts w:asciiTheme="minorHAnsi" w:eastAsiaTheme="minorEastAsia" w:hAnsiTheme="minorHAnsi" w:cstheme="minorBidi"/>
            <w:noProof/>
            <w:sz w:val="22"/>
            <w:szCs w:val="22"/>
          </w:rPr>
          <w:tab/>
        </w:r>
        <w:r w:rsidR="00385AD7" w:rsidRPr="00D95A39">
          <w:rPr>
            <w:rStyle w:val="Hiperpovezava"/>
            <w:rFonts w:ascii="Candara" w:hAnsi="Candara"/>
            <w:noProof/>
          </w:rPr>
          <w:t>Javno odpiranje ponudb</w:t>
        </w:r>
      </w:hyperlink>
    </w:p>
    <w:p w14:paraId="40A38857" w14:textId="7021FCC2" w:rsidR="00385AD7" w:rsidRDefault="007623F2">
      <w:pPr>
        <w:pStyle w:val="Kazalovsebine3"/>
        <w:tabs>
          <w:tab w:val="left" w:pos="1100"/>
          <w:tab w:val="right" w:leader="dot" w:pos="9061"/>
        </w:tabs>
        <w:rPr>
          <w:rFonts w:asciiTheme="minorHAnsi" w:eastAsiaTheme="minorEastAsia" w:hAnsiTheme="minorHAnsi" w:cstheme="minorBidi"/>
          <w:i w:val="0"/>
          <w:iCs w:val="0"/>
          <w:noProof/>
          <w:sz w:val="22"/>
          <w:szCs w:val="22"/>
        </w:rPr>
      </w:pPr>
      <w:hyperlink w:anchor="_Toc10706333" w:history="1">
        <w:r w:rsidR="00385AD7" w:rsidRPr="00D95A39">
          <w:rPr>
            <w:rStyle w:val="Hiperpovezava"/>
            <w:rFonts w:ascii="Candara" w:hAnsi="Candara"/>
            <w:noProof/>
          </w:rPr>
          <w:t>2.1.6</w:t>
        </w:r>
        <w:r w:rsidR="00385AD7">
          <w:rPr>
            <w:rFonts w:asciiTheme="minorHAnsi" w:eastAsiaTheme="minorEastAsia" w:hAnsiTheme="minorHAnsi" w:cstheme="minorBidi"/>
            <w:i w:val="0"/>
            <w:iCs w:val="0"/>
            <w:noProof/>
            <w:sz w:val="22"/>
            <w:szCs w:val="22"/>
          </w:rPr>
          <w:tab/>
        </w:r>
        <w:r w:rsidR="00385AD7" w:rsidRPr="00D95A39">
          <w:rPr>
            <w:rStyle w:val="Hiperpovezava"/>
            <w:rFonts w:ascii="Candara" w:hAnsi="Candara"/>
            <w:noProof/>
          </w:rPr>
          <w:t>Dopustnost ponudbe in pregled ponudb</w:t>
        </w:r>
      </w:hyperlink>
    </w:p>
    <w:p w14:paraId="5CB24526" w14:textId="5C805159" w:rsidR="00385AD7" w:rsidRDefault="007623F2">
      <w:pPr>
        <w:pStyle w:val="Kazalovsebine4"/>
        <w:tabs>
          <w:tab w:val="left" w:pos="1540"/>
          <w:tab w:val="right" w:leader="dot" w:pos="9061"/>
        </w:tabs>
        <w:rPr>
          <w:rFonts w:asciiTheme="minorHAnsi" w:eastAsiaTheme="minorEastAsia" w:hAnsiTheme="minorHAnsi" w:cstheme="minorBidi"/>
          <w:noProof/>
          <w:sz w:val="22"/>
          <w:szCs w:val="22"/>
        </w:rPr>
      </w:pPr>
      <w:hyperlink w:anchor="_Toc10706334" w:history="1">
        <w:r w:rsidR="00385AD7" w:rsidRPr="00D95A39">
          <w:rPr>
            <w:rStyle w:val="Hiperpovezava"/>
            <w:rFonts w:ascii="Candara" w:hAnsi="Candara"/>
            <w:noProof/>
          </w:rPr>
          <w:t>2.1.6.1</w:t>
        </w:r>
        <w:r w:rsidR="00385AD7">
          <w:rPr>
            <w:rFonts w:asciiTheme="minorHAnsi" w:eastAsiaTheme="minorEastAsia" w:hAnsiTheme="minorHAnsi" w:cstheme="minorBidi"/>
            <w:noProof/>
            <w:sz w:val="22"/>
            <w:szCs w:val="22"/>
          </w:rPr>
          <w:tab/>
        </w:r>
        <w:r w:rsidR="00385AD7" w:rsidRPr="00D95A39">
          <w:rPr>
            <w:rStyle w:val="Hiperpovezava"/>
            <w:rFonts w:ascii="Candara" w:hAnsi="Candara"/>
            <w:noProof/>
          </w:rPr>
          <w:t>Dopustna ponudba</w:t>
        </w:r>
      </w:hyperlink>
    </w:p>
    <w:p w14:paraId="3E13B0F3" w14:textId="26626332" w:rsidR="00385AD7" w:rsidRDefault="007623F2">
      <w:pPr>
        <w:pStyle w:val="Kazalovsebine4"/>
        <w:tabs>
          <w:tab w:val="left" w:pos="1540"/>
          <w:tab w:val="right" w:leader="dot" w:pos="9061"/>
        </w:tabs>
        <w:rPr>
          <w:rFonts w:asciiTheme="minorHAnsi" w:eastAsiaTheme="minorEastAsia" w:hAnsiTheme="minorHAnsi" w:cstheme="minorBidi"/>
          <w:noProof/>
          <w:sz w:val="22"/>
          <w:szCs w:val="22"/>
        </w:rPr>
      </w:pPr>
      <w:hyperlink w:anchor="_Toc10706335" w:history="1">
        <w:r w:rsidR="00385AD7" w:rsidRPr="00D95A39">
          <w:rPr>
            <w:rStyle w:val="Hiperpovezava"/>
            <w:rFonts w:ascii="Candara" w:hAnsi="Candara"/>
            <w:noProof/>
          </w:rPr>
          <w:t>2.1.6.2</w:t>
        </w:r>
        <w:r w:rsidR="00385AD7">
          <w:rPr>
            <w:rFonts w:asciiTheme="minorHAnsi" w:eastAsiaTheme="minorEastAsia" w:hAnsiTheme="minorHAnsi" w:cstheme="minorBidi"/>
            <w:noProof/>
            <w:sz w:val="22"/>
            <w:szCs w:val="22"/>
          </w:rPr>
          <w:tab/>
        </w:r>
        <w:r w:rsidR="00385AD7" w:rsidRPr="00D95A39">
          <w:rPr>
            <w:rStyle w:val="Hiperpovezava"/>
            <w:rFonts w:ascii="Candara" w:hAnsi="Candara"/>
            <w:noProof/>
          </w:rPr>
          <w:t>Ponudba</w:t>
        </w:r>
      </w:hyperlink>
    </w:p>
    <w:p w14:paraId="14783492" w14:textId="1756A7E1" w:rsidR="00385AD7" w:rsidRDefault="007623F2">
      <w:pPr>
        <w:pStyle w:val="Kazalovsebine4"/>
        <w:tabs>
          <w:tab w:val="left" w:pos="1540"/>
          <w:tab w:val="right" w:leader="dot" w:pos="9061"/>
        </w:tabs>
        <w:rPr>
          <w:rFonts w:asciiTheme="minorHAnsi" w:eastAsiaTheme="minorEastAsia" w:hAnsiTheme="minorHAnsi" w:cstheme="minorBidi"/>
          <w:noProof/>
          <w:sz w:val="22"/>
          <w:szCs w:val="22"/>
        </w:rPr>
      </w:pPr>
      <w:hyperlink w:anchor="_Toc10706336" w:history="1">
        <w:r w:rsidR="00385AD7" w:rsidRPr="00D95A39">
          <w:rPr>
            <w:rStyle w:val="Hiperpovezava"/>
            <w:rFonts w:ascii="Candara" w:hAnsi="Candara"/>
            <w:noProof/>
          </w:rPr>
          <w:t>2.1.6.3</w:t>
        </w:r>
        <w:r w:rsidR="00385AD7">
          <w:rPr>
            <w:rFonts w:asciiTheme="minorHAnsi" w:eastAsiaTheme="minorEastAsia" w:hAnsiTheme="minorHAnsi" w:cstheme="minorBidi"/>
            <w:noProof/>
            <w:sz w:val="22"/>
            <w:szCs w:val="22"/>
          </w:rPr>
          <w:tab/>
        </w:r>
        <w:r w:rsidR="00385AD7" w:rsidRPr="00D95A39">
          <w:rPr>
            <w:rStyle w:val="Hiperpovezava"/>
            <w:rFonts w:ascii="Candara" w:hAnsi="Candara"/>
            <w:noProof/>
          </w:rPr>
          <w:t>Pregled in preverjanje prejetih ponudb</w:t>
        </w:r>
      </w:hyperlink>
    </w:p>
    <w:p w14:paraId="628573CB" w14:textId="43D4B167" w:rsidR="00385AD7" w:rsidRDefault="007623F2">
      <w:pPr>
        <w:pStyle w:val="Kazalovsebine4"/>
        <w:tabs>
          <w:tab w:val="left" w:pos="1540"/>
          <w:tab w:val="right" w:leader="dot" w:pos="9061"/>
        </w:tabs>
        <w:rPr>
          <w:rFonts w:asciiTheme="minorHAnsi" w:eastAsiaTheme="minorEastAsia" w:hAnsiTheme="minorHAnsi" w:cstheme="minorBidi"/>
          <w:noProof/>
          <w:sz w:val="22"/>
          <w:szCs w:val="22"/>
        </w:rPr>
      </w:pPr>
      <w:hyperlink w:anchor="_Toc10706337" w:history="1">
        <w:r w:rsidR="00385AD7" w:rsidRPr="00D95A39">
          <w:rPr>
            <w:rStyle w:val="Hiperpovezava"/>
            <w:rFonts w:ascii="Candara" w:hAnsi="Candara"/>
            <w:noProof/>
          </w:rPr>
          <w:t>2.1.6.4</w:t>
        </w:r>
        <w:r w:rsidR="00385AD7">
          <w:rPr>
            <w:rFonts w:asciiTheme="minorHAnsi" w:eastAsiaTheme="minorEastAsia" w:hAnsiTheme="minorHAnsi" w:cstheme="minorBidi"/>
            <w:noProof/>
            <w:sz w:val="22"/>
            <w:szCs w:val="22"/>
          </w:rPr>
          <w:tab/>
        </w:r>
        <w:r w:rsidR="00385AD7" w:rsidRPr="00D95A39">
          <w:rPr>
            <w:rStyle w:val="Hiperpovezava"/>
            <w:rFonts w:ascii="Candara" w:hAnsi="Candara"/>
            <w:noProof/>
          </w:rPr>
          <w:t>Dopustne dopolnitve / popravki / pojasnila ponudbe</w:t>
        </w:r>
      </w:hyperlink>
    </w:p>
    <w:p w14:paraId="34B819C6" w14:textId="7F7A6CA9" w:rsidR="00385AD7" w:rsidRDefault="007623F2">
      <w:pPr>
        <w:pStyle w:val="Kazalovsebine4"/>
        <w:tabs>
          <w:tab w:val="left" w:pos="1540"/>
          <w:tab w:val="right" w:leader="dot" w:pos="9061"/>
        </w:tabs>
        <w:rPr>
          <w:rFonts w:asciiTheme="minorHAnsi" w:eastAsiaTheme="minorEastAsia" w:hAnsiTheme="minorHAnsi" w:cstheme="minorBidi"/>
          <w:noProof/>
          <w:sz w:val="22"/>
          <w:szCs w:val="22"/>
        </w:rPr>
      </w:pPr>
      <w:hyperlink w:anchor="_Toc10706338" w:history="1">
        <w:r w:rsidR="00385AD7" w:rsidRPr="00D95A39">
          <w:rPr>
            <w:rStyle w:val="Hiperpovezava"/>
            <w:rFonts w:ascii="Candara" w:hAnsi="Candara"/>
            <w:noProof/>
          </w:rPr>
          <w:t>2.1.6.5</w:t>
        </w:r>
        <w:r w:rsidR="00385AD7">
          <w:rPr>
            <w:rFonts w:asciiTheme="minorHAnsi" w:eastAsiaTheme="minorEastAsia" w:hAnsiTheme="minorHAnsi" w:cstheme="minorBidi"/>
            <w:noProof/>
            <w:sz w:val="22"/>
            <w:szCs w:val="22"/>
          </w:rPr>
          <w:tab/>
        </w:r>
        <w:r w:rsidR="00385AD7" w:rsidRPr="00D95A39">
          <w:rPr>
            <w:rStyle w:val="Hiperpovezava"/>
            <w:rFonts w:ascii="Candara" w:hAnsi="Candara"/>
            <w:noProof/>
          </w:rPr>
          <w:t>Neobičajno nizka cena</w:t>
        </w:r>
      </w:hyperlink>
    </w:p>
    <w:p w14:paraId="15C19168" w14:textId="3650A5EA" w:rsidR="00385AD7" w:rsidRDefault="007623F2">
      <w:pPr>
        <w:pStyle w:val="Kazalovsebine4"/>
        <w:tabs>
          <w:tab w:val="left" w:pos="1540"/>
          <w:tab w:val="right" w:leader="dot" w:pos="9061"/>
        </w:tabs>
        <w:rPr>
          <w:rFonts w:asciiTheme="minorHAnsi" w:eastAsiaTheme="minorEastAsia" w:hAnsiTheme="minorHAnsi" w:cstheme="minorBidi"/>
          <w:noProof/>
          <w:sz w:val="22"/>
          <w:szCs w:val="22"/>
        </w:rPr>
      </w:pPr>
      <w:hyperlink w:anchor="_Toc10706339" w:history="1">
        <w:r w:rsidR="00385AD7" w:rsidRPr="00D95A39">
          <w:rPr>
            <w:rStyle w:val="Hiperpovezava"/>
            <w:rFonts w:ascii="Candara" w:hAnsi="Candara"/>
            <w:noProof/>
          </w:rPr>
          <w:t>2.1.6.6</w:t>
        </w:r>
        <w:r w:rsidR="00385AD7">
          <w:rPr>
            <w:rFonts w:asciiTheme="minorHAnsi" w:eastAsiaTheme="minorEastAsia" w:hAnsiTheme="minorHAnsi" w:cstheme="minorBidi"/>
            <w:noProof/>
            <w:sz w:val="22"/>
            <w:szCs w:val="22"/>
          </w:rPr>
          <w:tab/>
        </w:r>
        <w:r w:rsidR="00385AD7" w:rsidRPr="00D95A39">
          <w:rPr>
            <w:rStyle w:val="Hiperpovezava"/>
            <w:rFonts w:ascii="Candara" w:hAnsi="Candara"/>
            <w:noProof/>
          </w:rPr>
          <w:t>Predložitev ali navedba neresničnih izjav</w:t>
        </w:r>
      </w:hyperlink>
    </w:p>
    <w:p w14:paraId="3DF3F968" w14:textId="722126B7" w:rsidR="00385AD7" w:rsidRDefault="007623F2">
      <w:pPr>
        <w:pStyle w:val="Kazalovsebine3"/>
        <w:tabs>
          <w:tab w:val="left" w:pos="1100"/>
          <w:tab w:val="right" w:leader="dot" w:pos="9061"/>
        </w:tabs>
        <w:rPr>
          <w:rFonts w:asciiTheme="minorHAnsi" w:eastAsiaTheme="minorEastAsia" w:hAnsiTheme="minorHAnsi" w:cstheme="minorBidi"/>
          <w:i w:val="0"/>
          <w:iCs w:val="0"/>
          <w:noProof/>
          <w:sz w:val="22"/>
          <w:szCs w:val="22"/>
        </w:rPr>
      </w:pPr>
      <w:hyperlink w:anchor="_Toc10706340" w:history="1">
        <w:r w:rsidR="00385AD7" w:rsidRPr="00D95A39">
          <w:rPr>
            <w:rStyle w:val="Hiperpovezava"/>
            <w:rFonts w:ascii="Candara" w:hAnsi="Candara"/>
            <w:noProof/>
          </w:rPr>
          <w:t>2.1.8</w:t>
        </w:r>
        <w:r w:rsidR="00385AD7">
          <w:rPr>
            <w:rFonts w:asciiTheme="minorHAnsi" w:eastAsiaTheme="minorEastAsia" w:hAnsiTheme="minorHAnsi" w:cstheme="minorBidi"/>
            <w:i w:val="0"/>
            <w:iCs w:val="0"/>
            <w:noProof/>
            <w:sz w:val="22"/>
            <w:szCs w:val="22"/>
          </w:rPr>
          <w:tab/>
        </w:r>
        <w:r w:rsidR="00385AD7" w:rsidRPr="00D95A39">
          <w:rPr>
            <w:rStyle w:val="Hiperpovezava"/>
            <w:rFonts w:ascii="Candara" w:hAnsi="Candara"/>
            <w:noProof/>
          </w:rPr>
          <w:t xml:space="preserve">Zaključek postopka javnega </w:t>
        </w:r>
        <w:r w:rsidR="00BC6706">
          <w:rPr>
            <w:rStyle w:val="Hiperpovezava"/>
            <w:rFonts w:ascii="Candara" w:hAnsi="Candara"/>
            <w:noProof/>
          </w:rPr>
          <w:t>razpisa</w:t>
        </w:r>
      </w:hyperlink>
    </w:p>
    <w:p w14:paraId="53B3CE37" w14:textId="03E8300A" w:rsidR="00385AD7" w:rsidRDefault="007623F2">
      <w:pPr>
        <w:pStyle w:val="Kazalovsebine4"/>
        <w:tabs>
          <w:tab w:val="left" w:pos="1540"/>
          <w:tab w:val="right" w:leader="dot" w:pos="9061"/>
        </w:tabs>
        <w:rPr>
          <w:rFonts w:asciiTheme="minorHAnsi" w:eastAsiaTheme="minorEastAsia" w:hAnsiTheme="minorHAnsi" w:cstheme="minorBidi"/>
          <w:noProof/>
          <w:sz w:val="22"/>
          <w:szCs w:val="22"/>
        </w:rPr>
      </w:pPr>
      <w:hyperlink w:anchor="_Toc10706341" w:history="1">
        <w:r w:rsidR="00385AD7" w:rsidRPr="00D95A39">
          <w:rPr>
            <w:rStyle w:val="Hiperpovezava"/>
            <w:rFonts w:ascii="Candara" w:hAnsi="Candara"/>
            <w:noProof/>
          </w:rPr>
          <w:t>2.1.8.1</w:t>
        </w:r>
        <w:r w:rsidR="00385AD7">
          <w:rPr>
            <w:rFonts w:asciiTheme="minorHAnsi" w:eastAsiaTheme="minorEastAsia" w:hAnsiTheme="minorHAnsi" w:cstheme="minorBidi"/>
            <w:noProof/>
            <w:sz w:val="22"/>
            <w:szCs w:val="22"/>
          </w:rPr>
          <w:tab/>
        </w:r>
        <w:r w:rsidR="00385AD7" w:rsidRPr="00D95A39">
          <w:rPr>
            <w:rStyle w:val="Hiperpovezava"/>
            <w:rFonts w:ascii="Candara" w:hAnsi="Candara"/>
            <w:noProof/>
          </w:rPr>
          <w:t>Ustavitev postopka</w:t>
        </w:r>
      </w:hyperlink>
    </w:p>
    <w:p w14:paraId="33FB001A" w14:textId="5974C4BA" w:rsidR="00385AD7" w:rsidRDefault="007623F2">
      <w:pPr>
        <w:pStyle w:val="Kazalovsebine4"/>
        <w:tabs>
          <w:tab w:val="left" w:pos="1540"/>
          <w:tab w:val="right" w:leader="dot" w:pos="9061"/>
        </w:tabs>
        <w:rPr>
          <w:rFonts w:asciiTheme="minorHAnsi" w:eastAsiaTheme="minorEastAsia" w:hAnsiTheme="minorHAnsi" w:cstheme="minorBidi"/>
          <w:noProof/>
          <w:sz w:val="22"/>
          <w:szCs w:val="22"/>
        </w:rPr>
      </w:pPr>
      <w:hyperlink w:anchor="_Toc10706342" w:history="1">
        <w:r w:rsidR="00385AD7" w:rsidRPr="00D95A39">
          <w:rPr>
            <w:rStyle w:val="Hiperpovezava"/>
            <w:rFonts w:ascii="Candara" w:hAnsi="Candara"/>
            <w:noProof/>
          </w:rPr>
          <w:t>2.1.8.2</w:t>
        </w:r>
        <w:r w:rsidR="00385AD7">
          <w:rPr>
            <w:rFonts w:asciiTheme="minorHAnsi" w:eastAsiaTheme="minorEastAsia" w:hAnsiTheme="minorHAnsi" w:cstheme="minorBidi"/>
            <w:noProof/>
            <w:sz w:val="22"/>
            <w:szCs w:val="22"/>
          </w:rPr>
          <w:tab/>
        </w:r>
        <w:r w:rsidR="00385AD7" w:rsidRPr="00D95A39">
          <w:rPr>
            <w:rStyle w:val="Hiperpovezava"/>
            <w:rFonts w:ascii="Candara" w:hAnsi="Candara"/>
            <w:noProof/>
          </w:rPr>
          <w:t>Zavrnitev vseh prejetih ponudb</w:t>
        </w:r>
      </w:hyperlink>
    </w:p>
    <w:p w14:paraId="3F3FC368" w14:textId="29052631" w:rsidR="00385AD7" w:rsidRDefault="007623F2">
      <w:pPr>
        <w:pStyle w:val="Kazalovsebine4"/>
        <w:tabs>
          <w:tab w:val="left" w:pos="1540"/>
          <w:tab w:val="right" w:leader="dot" w:pos="9061"/>
        </w:tabs>
        <w:rPr>
          <w:rFonts w:asciiTheme="minorHAnsi" w:eastAsiaTheme="minorEastAsia" w:hAnsiTheme="minorHAnsi" w:cstheme="minorBidi"/>
          <w:noProof/>
          <w:sz w:val="22"/>
          <w:szCs w:val="22"/>
        </w:rPr>
      </w:pPr>
      <w:hyperlink w:anchor="_Toc10706343" w:history="1">
        <w:r w:rsidR="00385AD7" w:rsidRPr="00D95A39">
          <w:rPr>
            <w:rStyle w:val="Hiperpovezava"/>
            <w:rFonts w:ascii="Candara" w:hAnsi="Candara"/>
            <w:noProof/>
          </w:rPr>
          <w:t>2.1.8.3</w:t>
        </w:r>
        <w:r w:rsidR="00385AD7">
          <w:rPr>
            <w:rFonts w:asciiTheme="minorHAnsi" w:eastAsiaTheme="minorEastAsia" w:hAnsiTheme="minorHAnsi" w:cstheme="minorBidi"/>
            <w:noProof/>
            <w:sz w:val="22"/>
            <w:szCs w:val="22"/>
          </w:rPr>
          <w:tab/>
        </w:r>
        <w:r w:rsidR="00385AD7" w:rsidRPr="00D95A39">
          <w:rPr>
            <w:rStyle w:val="Hiperpovezava"/>
            <w:rFonts w:ascii="Candara" w:hAnsi="Candara"/>
            <w:noProof/>
          </w:rPr>
          <w:t xml:space="preserve">Odločitev o oddaji javnega </w:t>
        </w:r>
        <w:r w:rsidR="000F4B31">
          <w:rPr>
            <w:rStyle w:val="Hiperpovezava"/>
            <w:rFonts w:ascii="Candara" w:hAnsi="Candara"/>
            <w:noProof/>
          </w:rPr>
          <w:t>razpisa</w:t>
        </w:r>
        <w:r w:rsidR="00385AD7" w:rsidRPr="00D95A39">
          <w:rPr>
            <w:rStyle w:val="Hiperpovezava"/>
            <w:rFonts w:ascii="Candara" w:hAnsi="Candara"/>
            <w:noProof/>
          </w:rPr>
          <w:t xml:space="preserve">, sprememba odločitve in pravnomočnost odločitve o oddaji javnega </w:t>
        </w:r>
        <w:r w:rsidR="000F4B31">
          <w:rPr>
            <w:rStyle w:val="Hiperpovezava"/>
            <w:rFonts w:ascii="Candara" w:hAnsi="Candara"/>
            <w:noProof/>
          </w:rPr>
          <w:t>razpisa</w:t>
        </w:r>
      </w:hyperlink>
    </w:p>
    <w:p w14:paraId="0C383E15" w14:textId="4B479A5B" w:rsidR="00385AD7" w:rsidRDefault="007623F2">
      <w:pPr>
        <w:pStyle w:val="Kazalovsebine4"/>
        <w:tabs>
          <w:tab w:val="left" w:pos="1540"/>
          <w:tab w:val="right" w:leader="dot" w:pos="9061"/>
        </w:tabs>
        <w:rPr>
          <w:rFonts w:asciiTheme="minorHAnsi" w:eastAsiaTheme="minorEastAsia" w:hAnsiTheme="minorHAnsi" w:cstheme="minorBidi"/>
          <w:noProof/>
          <w:sz w:val="22"/>
          <w:szCs w:val="22"/>
        </w:rPr>
      </w:pPr>
      <w:hyperlink w:anchor="_Toc10706344" w:history="1">
        <w:r w:rsidR="00385AD7" w:rsidRPr="00D95A39">
          <w:rPr>
            <w:rStyle w:val="Hiperpovezava"/>
            <w:rFonts w:ascii="Candara" w:hAnsi="Candara"/>
            <w:noProof/>
          </w:rPr>
          <w:t>2.1.8.5</w:t>
        </w:r>
        <w:r w:rsidR="00385AD7">
          <w:rPr>
            <w:rFonts w:asciiTheme="minorHAnsi" w:eastAsiaTheme="minorEastAsia" w:hAnsiTheme="minorHAnsi" w:cstheme="minorBidi"/>
            <w:noProof/>
            <w:sz w:val="22"/>
            <w:szCs w:val="22"/>
          </w:rPr>
          <w:tab/>
        </w:r>
        <w:r w:rsidR="00385AD7" w:rsidRPr="00D95A39">
          <w:rPr>
            <w:rStyle w:val="Hiperpovezava"/>
            <w:rFonts w:ascii="Candara" w:hAnsi="Candara"/>
            <w:noProof/>
          </w:rPr>
          <w:t xml:space="preserve">Odstop od izvedbe javnega </w:t>
        </w:r>
        <w:r w:rsidR="000F4B31">
          <w:rPr>
            <w:rStyle w:val="Hiperpovezava"/>
            <w:rFonts w:ascii="Candara" w:hAnsi="Candara"/>
            <w:noProof/>
          </w:rPr>
          <w:t>razpisa</w:t>
        </w:r>
      </w:hyperlink>
    </w:p>
    <w:p w14:paraId="64B2622D" w14:textId="7744F775" w:rsidR="00385AD7" w:rsidRDefault="007623F2">
      <w:pPr>
        <w:pStyle w:val="Kazalovsebine4"/>
        <w:tabs>
          <w:tab w:val="left" w:pos="1540"/>
          <w:tab w:val="right" w:leader="dot" w:pos="9061"/>
        </w:tabs>
        <w:rPr>
          <w:rFonts w:asciiTheme="minorHAnsi" w:eastAsiaTheme="minorEastAsia" w:hAnsiTheme="minorHAnsi" w:cstheme="minorBidi"/>
          <w:noProof/>
          <w:sz w:val="22"/>
          <w:szCs w:val="22"/>
        </w:rPr>
      </w:pPr>
      <w:hyperlink w:anchor="_Toc10706345" w:history="1">
        <w:r w:rsidR="00385AD7" w:rsidRPr="00D95A39">
          <w:rPr>
            <w:rStyle w:val="Hiperpovezava"/>
            <w:rFonts w:ascii="Candara" w:hAnsi="Candara"/>
            <w:noProof/>
          </w:rPr>
          <w:t>2.1.8.6</w:t>
        </w:r>
        <w:r w:rsidR="00385AD7">
          <w:rPr>
            <w:rFonts w:asciiTheme="minorHAnsi" w:eastAsiaTheme="minorEastAsia" w:hAnsiTheme="minorHAnsi" w:cstheme="minorBidi"/>
            <w:noProof/>
            <w:sz w:val="22"/>
            <w:szCs w:val="22"/>
          </w:rPr>
          <w:tab/>
        </w:r>
        <w:r w:rsidR="00385AD7" w:rsidRPr="00D95A39">
          <w:rPr>
            <w:rStyle w:val="Hiperpovezava"/>
            <w:rFonts w:ascii="Candara" w:hAnsi="Candara"/>
            <w:noProof/>
          </w:rPr>
          <w:t>Nobena oddana ponudba ali nobena dopustna ponudba</w:t>
        </w:r>
      </w:hyperlink>
    </w:p>
    <w:p w14:paraId="2A6D3B2E" w14:textId="40487D6B" w:rsidR="00385AD7" w:rsidRDefault="007623F2">
      <w:pPr>
        <w:pStyle w:val="Kazalovsebine3"/>
        <w:tabs>
          <w:tab w:val="left" w:pos="1100"/>
          <w:tab w:val="right" w:leader="dot" w:pos="9061"/>
        </w:tabs>
        <w:rPr>
          <w:rFonts w:asciiTheme="minorHAnsi" w:eastAsiaTheme="minorEastAsia" w:hAnsiTheme="minorHAnsi" w:cstheme="minorBidi"/>
          <w:i w:val="0"/>
          <w:iCs w:val="0"/>
          <w:noProof/>
          <w:sz w:val="22"/>
          <w:szCs w:val="22"/>
        </w:rPr>
      </w:pPr>
      <w:hyperlink w:anchor="_Toc10706346" w:history="1">
        <w:r w:rsidR="00385AD7" w:rsidRPr="00D95A39">
          <w:rPr>
            <w:rStyle w:val="Hiperpovezava"/>
            <w:rFonts w:ascii="Candara" w:hAnsi="Candara"/>
            <w:noProof/>
          </w:rPr>
          <w:t>2.1.9</w:t>
        </w:r>
        <w:r w:rsidR="00385AD7">
          <w:rPr>
            <w:rFonts w:asciiTheme="minorHAnsi" w:eastAsiaTheme="minorEastAsia" w:hAnsiTheme="minorHAnsi" w:cstheme="minorBidi"/>
            <w:i w:val="0"/>
            <w:iCs w:val="0"/>
            <w:noProof/>
            <w:sz w:val="22"/>
            <w:szCs w:val="22"/>
          </w:rPr>
          <w:tab/>
        </w:r>
        <w:r w:rsidR="00385AD7" w:rsidRPr="00D95A39">
          <w:rPr>
            <w:rStyle w:val="Hiperpovezava"/>
            <w:rFonts w:ascii="Candara" w:hAnsi="Candara"/>
            <w:noProof/>
          </w:rPr>
          <w:t xml:space="preserve">Pogodba o izvedbi javnega </w:t>
        </w:r>
        <w:r w:rsidR="000F4B31">
          <w:rPr>
            <w:rStyle w:val="Hiperpovezava"/>
            <w:rFonts w:ascii="Candara" w:hAnsi="Candara"/>
            <w:noProof/>
          </w:rPr>
          <w:t>razpisa</w:t>
        </w:r>
      </w:hyperlink>
    </w:p>
    <w:p w14:paraId="3B841D97" w14:textId="66990204" w:rsidR="00385AD7" w:rsidRDefault="007623F2">
      <w:pPr>
        <w:pStyle w:val="Kazalovsebine3"/>
        <w:tabs>
          <w:tab w:val="left" w:pos="1100"/>
          <w:tab w:val="right" w:leader="dot" w:pos="9061"/>
        </w:tabs>
        <w:rPr>
          <w:rFonts w:asciiTheme="minorHAnsi" w:eastAsiaTheme="minorEastAsia" w:hAnsiTheme="minorHAnsi" w:cstheme="minorBidi"/>
          <w:i w:val="0"/>
          <w:iCs w:val="0"/>
          <w:noProof/>
          <w:sz w:val="22"/>
          <w:szCs w:val="22"/>
        </w:rPr>
      </w:pPr>
      <w:hyperlink w:anchor="_Toc10706347" w:history="1">
        <w:r w:rsidR="00385AD7" w:rsidRPr="00D95A39">
          <w:rPr>
            <w:rStyle w:val="Hiperpovezava"/>
            <w:rFonts w:ascii="Candara" w:hAnsi="Candara"/>
            <w:noProof/>
          </w:rPr>
          <w:t>2.1.10</w:t>
        </w:r>
        <w:r w:rsidR="00385AD7">
          <w:rPr>
            <w:rFonts w:asciiTheme="minorHAnsi" w:eastAsiaTheme="minorEastAsia" w:hAnsiTheme="minorHAnsi" w:cstheme="minorBidi"/>
            <w:i w:val="0"/>
            <w:iCs w:val="0"/>
            <w:noProof/>
            <w:sz w:val="22"/>
            <w:szCs w:val="22"/>
          </w:rPr>
          <w:tab/>
        </w:r>
        <w:r w:rsidR="00385AD7" w:rsidRPr="00D95A39">
          <w:rPr>
            <w:rStyle w:val="Hiperpovezava"/>
            <w:rFonts w:ascii="Candara" w:hAnsi="Candara"/>
            <w:noProof/>
          </w:rPr>
          <w:t>Odgovornost za povzročitev škode zaradi neizpolnjevanja pogojev</w:t>
        </w:r>
      </w:hyperlink>
    </w:p>
    <w:p w14:paraId="56700771" w14:textId="71F9B8C9" w:rsidR="00385AD7" w:rsidRDefault="007623F2">
      <w:pPr>
        <w:pStyle w:val="Kazalovsebine3"/>
        <w:tabs>
          <w:tab w:val="left" w:pos="1100"/>
          <w:tab w:val="right" w:leader="dot" w:pos="9061"/>
        </w:tabs>
        <w:rPr>
          <w:rFonts w:asciiTheme="minorHAnsi" w:eastAsiaTheme="minorEastAsia" w:hAnsiTheme="minorHAnsi" w:cstheme="minorBidi"/>
          <w:i w:val="0"/>
          <w:iCs w:val="0"/>
          <w:noProof/>
          <w:sz w:val="22"/>
          <w:szCs w:val="22"/>
        </w:rPr>
      </w:pPr>
      <w:hyperlink w:anchor="_Toc10706348" w:history="1">
        <w:r w:rsidR="00385AD7" w:rsidRPr="00D95A39">
          <w:rPr>
            <w:rStyle w:val="Hiperpovezava"/>
            <w:rFonts w:ascii="Candara" w:hAnsi="Candara"/>
            <w:noProof/>
          </w:rPr>
          <w:t>2.1.12</w:t>
        </w:r>
        <w:r w:rsidR="00385AD7">
          <w:rPr>
            <w:rFonts w:asciiTheme="minorHAnsi" w:eastAsiaTheme="minorEastAsia" w:hAnsiTheme="minorHAnsi" w:cstheme="minorBidi"/>
            <w:i w:val="0"/>
            <w:iCs w:val="0"/>
            <w:noProof/>
            <w:sz w:val="22"/>
            <w:szCs w:val="22"/>
          </w:rPr>
          <w:tab/>
        </w:r>
        <w:r w:rsidR="00385AD7" w:rsidRPr="00D95A39">
          <w:rPr>
            <w:rStyle w:val="Hiperpovezava"/>
            <w:rFonts w:ascii="Candara" w:hAnsi="Candara"/>
            <w:noProof/>
          </w:rPr>
          <w:t>Vpogled</w:t>
        </w:r>
      </w:hyperlink>
    </w:p>
    <w:p w14:paraId="22DA4EDF" w14:textId="7EED5DEF" w:rsidR="00385AD7" w:rsidRDefault="007623F2">
      <w:pPr>
        <w:pStyle w:val="Kazalovsebine3"/>
        <w:tabs>
          <w:tab w:val="left" w:pos="1100"/>
          <w:tab w:val="right" w:leader="dot" w:pos="9061"/>
        </w:tabs>
        <w:rPr>
          <w:rFonts w:asciiTheme="minorHAnsi" w:eastAsiaTheme="minorEastAsia" w:hAnsiTheme="minorHAnsi" w:cstheme="minorBidi"/>
          <w:i w:val="0"/>
          <w:iCs w:val="0"/>
          <w:noProof/>
          <w:sz w:val="22"/>
          <w:szCs w:val="22"/>
        </w:rPr>
      </w:pPr>
      <w:hyperlink w:anchor="_Toc10706349" w:history="1">
        <w:r w:rsidR="00385AD7" w:rsidRPr="00D95A39">
          <w:rPr>
            <w:rStyle w:val="Hiperpovezava"/>
            <w:rFonts w:ascii="Candara" w:hAnsi="Candara"/>
            <w:noProof/>
          </w:rPr>
          <w:t>2.1.13</w:t>
        </w:r>
        <w:r w:rsidR="00385AD7">
          <w:rPr>
            <w:rFonts w:asciiTheme="minorHAnsi" w:eastAsiaTheme="minorEastAsia" w:hAnsiTheme="minorHAnsi" w:cstheme="minorBidi"/>
            <w:i w:val="0"/>
            <w:iCs w:val="0"/>
            <w:noProof/>
            <w:sz w:val="22"/>
            <w:szCs w:val="22"/>
          </w:rPr>
          <w:tab/>
        </w:r>
        <w:r w:rsidR="00385AD7" w:rsidRPr="00D95A39">
          <w:rPr>
            <w:rStyle w:val="Hiperpovezava"/>
            <w:rFonts w:ascii="Candara" w:hAnsi="Candara"/>
            <w:noProof/>
          </w:rPr>
          <w:t>Pravno varstvo</w:t>
        </w:r>
      </w:hyperlink>
    </w:p>
    <w:p w14:paraId="2C108C2B" w14:textId="054F5F6D" w:rsidR="00385AD7" w:rsidRDefault="007623F2" w:rsidP="00F834BF">
      <w:pPr>
        <w:pStyle w:val="Kazalovsebine2"/>
        <w:rPr>
          <w:rFonts w:asciiTheme="minorHAnsi" w:eastAsiaTheme="minorEastAsia" w:hAnsiTheme="minorHAnsi" w:cstheme="minorBidi"/>
          <w:sz w:val="22"/>
          <w:szCs w:val="22"/>
        </w:rPr>
      </w:pPr>
      <w:hyperlink w:anchor="_Toc10706350" w:history="1">
        <w:r w:rsidR="00385AD7" w:rsidRPr="00D95A39">
          <w:rPr>
            <w:rStyle w:val="Hiperpovezava"/>
          </w:rPr>
          <w:t>2.2</w:t>
        </w:r>
        <w:r w:rsidR="00385AD7">
          <w:rPr>
            <w:rFonts w:asciiTheme="minorHAnsi" w:eastAsiaTheme="minorEastAsia" w:hAnsiTheme="minorHAnsi" w:cstheme="minorBidi"/>
            <w:sz w:val="22"/>
            <w:szCs w:val="22"/>
          </w:rPr>
          <w:tab/>
        </w:r>
        <w:r w:rsidR="00385AD7" w:rsidRPr="00D95A39">
          <w:rPr>
            <w:rStyle w:val="Hiperpovezava"/>
          </w:rPr>
          <w:t>OSTALA DOLOČILA</w:t>
        </w:r>
      </w:hyperlink>
    </w:p>
    <w:p w14:paraId="11DE0838" w14:textId="6B0473F3" w:rsidR="00385AD7" w:rsidRDefault="007623F2">
      <w:pPr>
        <w:pStyle w:val="Kazalovsebine3"/>
        <w:tabs>
          <w:tab w:val="left" w:pos="1100"/>
          <w:tab w:val="right" w:leader="dot" w:pos="9061"/>
        </w:tabs>
        <w:rPr>
          <w:rFonts w:asciiTheme="minorHAnsi" w:eastAsiaTheme="minorEastAsia" w:hAnsiTheme="minorHAnsi" w:cstheme="minorBidi"/>
          <w:i w:val="0"/>
          <w:iCs w:val="0"/>
          <w:noProof/>
          <w:sz w:val="22"/>
          <w:szCs w:val="22"/>
        </w:rPr>
      </w:pPr>
      <w:hyperlink w:anchor="_Toc10706351" w:history="1">
        <w:r w:rsidR="00385AD7" w:rsidRPr="00D95A39">
          <w:rPr>
            <w:rStyle w:val="Hiperpovezava"/>
            <w:rFonts w:ascii="Candara" w:hAnsi="Candara"/>
            <w:noProof/>
          </w:rPr>
          <w:t>2.2.1</w:t>
        </w:r>
        <w:r w:rsidR="00385AD7">
          <w:rPr>
            <w:rFonts w:asciiTheme="minorHAnsi" w:eastAsiaTheme="minorEastAsia" w:hAnsiTheme="minorHAnsi" w:cstheme="minorBidi"/>
            <w:i w:val="0"/>
            <w:iCs w:val="0"/>
            <w:noProof/>
            <w:sz w:val="22"/>
            <w:szCs w:val="22"/>
          </w:rPr>
          <w:tab/>
        </w:r>
        <w:r w:rsidR="00385AD7" w:rsidRPr="00D95A39">
          <w:rPr>
            <w:rStyle w:val="Hiperpovezava"/>
            <w:rFonts w:ascii="Candara" w:hAnsi="Candara"/>
            <w:noProof/>
          </w:rPr>
          <w:t>Javnost in zaupnost postopka</w:t>
        </w:r>
      </w:hyperlink>
    </w:p>
    <w:p w14:paraId="0DEE0179" w14:textId="6B70ED3E" w:rsidR="00385AD7" w:rsidRDefault="007623F2">
      <w:pPr>
        <w:pStyle w:val="Kazalovsebine3"/>
        <w:tabs>
          <w:tab w:val="left" w:pos="1100"/>
          <w:tab w:val="right" w:leader="dot" w:pos="9061"/>
        </w:tabs>
        <w:rPr>
          <w:rFonts w:asciiTheme="minorHAnsi" w:eastAsiaTheme="minorEastAsia" w:hAnsiTheme="minorHAnsi" w:cstheme="minorBidi"/>
          <w:i w:val="0"/>
          <w:iCs w:val="0"/>
          <w:noProof/>
          <w:sz w:val="22"/>
          <w:szCs w:val="22"/>
        </w:rPr>
      </w:pPr>
      <w:hyperlink w:anchor="_Toc10706352" w:history="1">
        <w:r w:rsidR="00385AD7" w:rsidRPr="00D95A39">
          <w:rPr>
            <w:rStyle w:val="Hiperpovezava"/>
            <w:rFonts w:ascii="Candara" w:hAnsi="Candara"/>
            <w:noProof/>
          </w:rPr>
          <w:t>2.2.2</w:t>
        </w:r>
        <w:r w:rsidR="00385AD7">
          <w:rPr>
            <w:rFonts w:asciiTheme="minorHAnsi" w:eastAsiaTheme="minorEastAsia" w:hAnsiTheme="minorHAnsi" w:cstheme="minorBidi"/>
            <w:i w:val="0"/>
            <w:iCs w:val="0"/>
            <w:noProof/>
            <w:sz w:val="22"/>
            <w:szCs w:val="22"/>
          </w:rPr>
          <w:tab/>
        </w:r>
        <w:r w:rsidR="00385AD7" w:rsidRPr="00D95A39">
          <w:rPr>
            <w:rStyle w:val="Hiperpovezava"/>
            <w:rFonts w:ascii="Candara" w:hAnsi="Candara"/>
            <w:noProof/>
          </w:rPr>
          <w:t>Zaveza izbranega ponudnika</w:t>
        </w:r>
      </w:hyperlink>
    </w:p>
    <w:p w14:paraId="6CB42D2E" w14:textId="7C61BBB4" w:rsidR="003E2F97" w:rsidRPr="002A47D3" w:rsidRDefault="00651308" w:rsidP="00EE3549">
      <w:pPr>
        <w:spacing w:line="276" w:lineRule="auto"/>
        <w:rPr>
          <w:rFonts w:ascii="Candara" w:hAnsi="Candara"/>
          <w:bCs/>
          <w:sz w:val="20"/>
          <w:szCs w:val="20"/>
        </w:rPr>
      </w:pPr>
      <w:r w:rsidRPr="002A47D3">
        <w:rPr>
          <w:rFonts w:ascii="Candara" w:hAnsi="Candara"/>
          <w:bCs/>
          <w:sz w:val="20"/>
          <w:szCs w:val="20"/>
        </w:rPr>
        <w:fldChar w:fldCharType="end"/>
      </w:r>
    </w:p>
    <w:p w14:paraId="5736306D" w14:textId="77777777" w:rsidR="009A2929" w:rsidRPr="002A47D3" w:rsidRDefault="00097286" w:rsidP="009A2929">
      <w:pPr>
        <w:pStyle w:val="Naslov2"/>
        <w:pBdr>
          <w:bottom w:val="single" w:sz="12" w:space="1" w:color="506428"/>
        </w:pBdr>
        <w:ind w:left="705" w:hanging="705"/>
        <w:rPr>
          <w:rFonts w:ascii="Candara" w:hAnsi="Candara" w:cs="Segoe UI"/>
          <w:color w:val="506428"/>
          <w:sz w:val="26"/>
          <w:szCs w:val="26"/>
          <w:lang w:val="sl-SI"/>
        </w:rPr>
      </w:pPr>
      <w:r w:rsidRPr="002A47D3">
        <w:rPr>
          <w:rFonts w:ascii="Candara" w:hAnsi="Candara"/>
          <w:bCs/>
          <w:sz w:val="20"/>
          <w:szCs w:val="20"/>
        </w:rPr>
        <w:br w:type="page"/>
      </w:r>
      <w:bookmarkStart w:id="175" w:name="_Toc452564296"/>
      <w:bookmarkStart w:id="176" w:name="_Toc452627918"/>
      <w:bookmarkStart w:id="177" w:name="_Toc453487067"/>
      <w:bookmarkStart w:id="178" w:name="_Toc453487220"/>
      <w:bookmarkStart w:id="179" w:name="_Toc453489298"/>
      <w:bookmarkStart w:id="180" w:name="_Toc453541465"/>
      <w:bookmarkStart w:id="181" w:name="_Toc453542162"/>
      <w:bookmarkStart w:id="182" w:name="_Toc453542285"/>
      <w:bookmarkStart w:id="183" w:name="_Toc453542806"/>
      <w:bookmarkStart w:id="184" w:name="_Toc10706137"/>
      <w:bookmarkStart w:id="185" w:name="_Toc10706215"/>
      <w:bookmarkStart w:id="186" w:name="_Toc10706315"/>
      <w:bookmarkStart w:id="187" w:name="_Toc10708753"/>
      <w:r w:rsidR="003F5D69" w:rsidRPr="002A47D3">
        <w:rPr>
          <w:rFonts w:ascii="Candara" w:hAnsi="Candara" w:cs="Segoe UI"/>
          <w:color w:val="506428"/>
          <w:sz w:val="26"/>
          <w:szCs w:val="26"/>
          <w:lang w:val="sl-SI"/>
        </w:rPr>
        <w:lastRenderedPageBreak/>
        <w:t>2</w:t>
      </w:r>
      <w:r w:rsidR="009A2929" w:rsidRPr="002A47D3">
        <w:rPr>
          <w:rFonts w:ascii="Candara" w:hAnsi="Candara" w:cs="Segoe UI"/>
          <w:color w:val="506428"/>
          <w:sz w:val="26"/>
          <w:szCs w:val="26"/>
          <w:lang w:val="sl-SI"/>
        </w:rPr>
        <w:t>.</w:t>
      </w:r>
      <w:r w:rsidR="003F5D69" w:rsidRPr="002A47D3">
        <w:rPr>
          <w:rFonts w:ascii="Candara" w:hAnsi="Candara" w:cs="Segoe UI"/>
          <w:color w:val="506428"/>
          <w:sz w:val="26"/>
          <w:szCs w:val="26"/>
          <w:lang w:val="sl-SI"/>
        </w:rPr>
        <w:t>1</w:t>
      </w:r>
      <w:r w:rsidR="009A2929" w:rsidRPr="002A47D3">
        <w:rPr>
          <w:rFonts w:ascii="Candara" w:hAnsi="Candara" w:cs="Segoe UI"/>
          <w:color w:val="506428"/>
          <w:sz w:val="26"/>
          <w:szCs w:val="26"/>
          <w:lang w:val="sl-SI"/>
        </w:rPr>
        <w:tab/>
      </w:r>
      <w:r w:rsidR="003F5D69" w:rsidRPr="002A47D3">
        <w:rPr>
          <w:rFonts w:ascii="Candara" w:hAnsi="Candara" w:cs="Segoe UI"/>
          <w:color w:val="506428"/>
          <w:sz w:val="26"/>
          <w:szCs w:val="26"/>
          <w:lang w:val="sl-SI"/>
        </w:rPr>
        <w:t>SPLOŠNI DEL</w:t>
      </w:r>
      <w:bookmarkEnd w:id="175"/>
      <w:bookmarkEnd w:id="176"/>
      <w:bookmarkEnd w:id="177"/>
      <w:bookmarkEnd w:id="178"/>
      <w:bookmarkEnd w:id="179"/>
      <w:bookmarkEnd w:id="180"/>
      <w:bookmarkEnd w:id="181"/>
      <w:bookmarkEnd w:id="182"/>
      <w:bookmarkEnd w:id="183"/>
      <w:bookmarkEnd w:id="184"/>
      <w:bookmarkEnd w:id="185"/>
      <w:bookmarkEnd w:id="186"/>
      <w:bookmarkEnd w:id="187"/>
    </w:p>
    <w:p w14:paraId="54ECA308" w14:textId="77777777" w:rsidR="009A2929" w:rsidRPr="002A47D3" w:rsidRDefault="009A2929" w:rsidP="009A2929">
      <w:pPr>
        <w:rPr>
          <w:rFonts w:ascii="Candara" w:hAnsi="Candara"/>
          <w:sz w:val="19"/>
          <w:szCs w:val="19"/>
        </w:rPr>
      </w:pPr>
    </w:p>
    <w:p w14:paraId="15375728" w14:textId="77777777" w:rsidR="00ED33A5" w:rsidRPr="002A47D3" w:rsidRDefault="00ED33A5" w:rsidP="00ED33A5">
      <w:pPr>
        <w:pStyle w:val="Naslov3"/>
        <w:rPr>
          <w:rFonts w:ascii="Candara" w:hAnsi="Candara"/>
          <w:color w:val="506428"/>
          <w:sz w:val="22"/>
          <w:szCs w:val="22"/>
          <w:lang w:val="sl-SI"/>
        </w:rPr>
      </w:pPr>
      <w:bookmarkStart w:id="188" w:name="_Toc452564297"/>
      <w:bookmarkStart w:id="189" w:name="_Toc452627919"/>
      <w:bookmarkStart w:id="190" w:name="_Toc453487068"/>
      <w:bookmarkStart w:id="191" w:name="_Toc453487221"/>
      <w:bookmarkStart w:id="192" w:name="_Toc453489299"/>
      <w:bookmarkStart w:id="193" w:name="_Toc453541466"/>
      <w:bookmarkStart w:id="194" w:name="_Toc453542163"/>
      <w:bookmarkStart w:id="195" w:name="_Toc453542286"/>
      <w:bookmarkStart w:id="196" w:name="_Toc453542807"/>
      <w:bookmarkStart w:id="197" w:name="_Toc10706138"/>
      <w:bookmarkStart w:id="198" w:name="_Toc10706216"/>
      <w:bookmarkStart w:id="199" w:name="_Toc10706316"/>
      <w:bookmarkStart w:id="200" w:name="_Toc10708754"/>
      <w:r w:rsidRPr="002A47D3">
        <w:rPr>
          <w:rFonts w:ascii="Candara" w:hAnsi="Candara"/>
          <w:color w:val="506428"/>
          <w:sz w:val="22"/>
          <w:szCs w:val="22"/>
          <w:lang w:val="sl-SI"/>
        </w:rPr>
        <w:t>2.1.1</w:t>
      </w:r>
      <w:r w:rsidRPr="002A47D3">
        <w:rPr>
          <w:rFonts w:ascii="Candara" w:hAnsi="Candara"/>
          <w:color w:val="506428"/>
          <w:sz w:val="22"/>
          <w:szCs w:val="22"/>
          <w:lang w:val="sl-SI"/>
        </w:rPr>
        <w:tab/>
        <w:t>Pravna podlaga ter uporaba in podpis ponudbene dokumentacije</w:t>
      </w:r>
      <w:bookmarkEnd w:id="188"/>
      <w:bookmarkEnd w:id="189"/>
      <w:bookmarkEnd w:id="190"/>
      <w:bookmarkEnd w:id="191"/>
      <w:bookmarkEnd w:id="192"/>
      <w:bookmarkEnd w:id="193"/>
      <w:bookmarkEnd w:id="194"/>
      <w:bookmarkEnd w:id="195"/>
      <w:bookmarkEnd w:id="196"/>
      <w:bookmarkEnd w:id="197"/>
      <w:bookmarkEnd w:id="198"/>
      <w:bookmarkEnd w:id="199"/>
      <w:bookmarkEnd w:id="200"/>
    </w:p>
    <w:p w14:paraId="07174691" w14:textId="77777777" w:rsidR="00ED33A5" w:rsidRPr="002A47D3" w:rsidRDefault="00ED33A5" w:rsidP="00ED33A5">
      <w:pPr>
        <w:spacing w:line="276" w:lineRule="auto"/>
        <w:rPr>
          <w:rFonts w:ascii="Candara" w:hAnsi="Candara"/>
          <w:bCs/>
          <w:sz w:val="19"/>
          <w:szCs w:val="19"/>
        </w:rPr>
      </w:pPr>
    </w:p>
    <w:p w14:paraId="22FAE286" w14:textId="77777777" w:rsidR="00ED33A5" w:rsidRPr="002A47D3" w:rsidRDefault="00ED33A5" w:rsidP="00ED33A5">
      <w:pPr>
        <w:pStyle w:val="Naslov4"/>
        <w:jc w:val="both"/>
        <w:rPr>
          <w:rFonts w:ascii="Candara" w:hAnsi="Candara"/>
          <w:color w:val="506428"/>
          <w:sz w:val="20"/>
          <w:szCs w:val="20"/>
        </w:rPr>
      </w:pPr>
      <w:bookmarkStart w:id="201" w:name="_Toc452564298"/>
      <w:bookmarkStart w:id="202" w:name="_Toc452627920"/>
      <w:bookmarkStart w:id="203" w:name="_Toc453487069"/>
      <w:bookmarkStart w:id="204" w:name="_Toc453487222"/>
      <w:bookmarkStart w:id="205" w:name="_Toc453489300"/>
      <w:bookmarkStart w:id="206" w:name="_Toc453541467"/>
      <w:bookmarkStart w:id="207" w:name="_Toc453542164"/>
      <w:bookmarkStart w:id="208" w:name="_Toc453542287"/>
      <w:bookmarkStart w:id="209" w:name="_Toc453542808"/>
      <w:bookmarkStart w:id="210" w:name="_Toc10706139"/>
      <w:bookmarkStart w:id="211" w:name="_Toc10706217"/>
      <w:bookmarkStart w:id="212" w:name="_Toc10706317"/>
      <w:bookmarkStart w:id="213" w:name="_Toc10708755"/>
      <w:r w:rsidRPr="002A47D3">
        <w:rPr>
          <w:rFonts w:ascii="Candara" w:hAnsi="Candara"/>
          <w:color w:val="506428"/>
          <w:sz w:val="20"/>
          <w:szCs w:val="20"/>
          <w:lang w:val="sl-SI"/>
        </w:rPr>
        <w:t>2</w:t>
      </w:r>
      <w:r w:rsidRPr="002A47D3">
        <w:rPr>
          <w:rFonts w:ascii="Candara" w:hAnsi="Candara"/>
          <w:color w:val="506428"/>
          <w:sz w:val="20"/>
          <w:szCs w:val="20"/>
        </w:rPr>
        <w:t>.</w:t>
      </w:r>
      <w:r w:rsidRPr="002A47D3">
        <w:rPr>
          <w:rFonts w:ascii="Candara" w:hAnsi="Candara"/>
          <w:color w:val="506428"/>
          <w:sz w:val="20"/>
          <w:szCs w:val="20"/>
          <w:lang w:val="sl-SI"/>
        </w:rPr>
        <w:t>1</w:t>
      </w:r>
      <w:r w:rsidRPr="002A47D3">
        <w:rPr>
          <w:rFonts w:ascii="Candara" w:hAnsi="Candara"/>
          <w:color w:val="506428"/>
          <w:sz w:val="20"/>
          <w:szCs w:val="20"/>
        </w:rPr>
        <w:t>.1.1</w:t>
      </w:r>
      <w:r w:rsidRPr="002A47D3">
        <w:rPr>
          <w:rFonts w:ascii="Candara" w:hAnsi="Candara"/>
          <w:color w:val="506428"/>
          <w:sz w:val="20"/>
          <w:szCs w:val="20"/>
        </w:rPr>
        <w:tab/>
        <w:t>Pravna podlaga</w:t>
      </w:r>
      <w:bookmarkEnd w:id="201"/>
      <w:bookmarkEnd w:id="202"/>
      <w:bookmarkEnd w:id="203"/>
      <w:bookmarkEnd w:id="204"/>
      <w:bookmarkEnd w:id="205"/>
      <w:bookmarkEnd w:id="206"/>
      <w:bookmarkEnd w:id="207"/>
      <w:bookmarkEnd w:id="208"/>
      <w:bookmarkEnd w:id="209"/>
      <w:bookmarkEnd w:id="210"/>
      <w:bookmarkEnd w:id="211"/>
      <w:bookmarkEnd w:id="212"/>
      <w:bookmarkEnd w:id="213"/>
    </w:p>
    <w:p w14:paraId="0DD0EADA" w14:textId="77777777" w:rsidR="00ED33A5" w:rsidRDefault="00ED33A5" w:rsidP="00ED33A5">
      <w:pPr>
        <w:spacing w:line="276" w:lineRule="auto"/>
        <w:rPr>
          <w:rFonts w:ascii="Candara" w:hAnsi="Candara"/>
          <w:bCs/>
          <w:sz w:val="19"/>
          <w:szCs w:val="19"/>
        </w:rPr>
      </w:pPr>
    </w:p>
    <w:p w14:paraId="7B6CF09C" w14:textId="6285F0EB" w:rsidR="007654F8" w:rsidRPr="00954AD6" w:rsidRDefault="00954AD6" w:rsidP="00954AD6">
      <w:pPr>
        <w:pStyle w:val="Naslov1"/>
        <w:rPr>
          <w:rFonts w:ascii="Candara" w:hAnsi="Candara"/>
          <w:b w:val="0"/>
          <w:sz w:val="20"/>
          <w:szCs w:val="20"/>
          <w:shd w:val="clear" w:color="auto" w:fill="FFFFFF"/>
        </w:rPr>
      </w:pPr>
      <w:r w:rsidRPr="00954AD6">
        <w:rPr>
          <w:rFonts w:ascii="Candara" w:hAnsi="Candara"/>
          <w:b w:val="0"/>
          <w:sz w:val="20"/>
          <w:szCs w:val="20"/>
          <w:shd w:val="clear" w:color="auto" w:fill="FFFFFF"/>
        </w:rPr>
        <w:t>-</w:t>
      </w:r>
      <w:r w:rsidR="007654F8" w:rsidRPr="00954AD6">
        <w:rPr>
          <w:rFonts w:ascii="Candara" w:hAnsi="Candara"/>
          <w:b w:val="0"/>
          <w:sz w:val="20"/>
          <w:szCs w:val="20"/>
          <w:shd w:val="clear" w:color="auto" w:fill="FFFFFF"/>
        </w:rPr>
        <w:t>Zakon</w:t>
      </w:r>
      <w:r w:rsidR="004E7A8E">
        <w:rPr>
          <w:rFonts w:ascii="Candara" w:hAnsi="Candara"/>
          <w:b w:val="0"/>
          <w:sz w:val="20"/>
          <w:szCs w:val="20"/>
          <w:shd w:val="clear" w:color="auto" w:fill="FFFFFF"/>
        </w:rPr>
        <w:t xml:space="preserve"> o gospodarskih javnih službah </w:t>
      </w:r>
      <w:r w:rsidR="004E7A8E">
        <w:rPr>
          <w:rFonts w:ascii="Candara" w:hAnsi="Candara"/>
          <w:b w:val="0"/>
          <w:sz w:val="20"/>
          <w:szCs w:val="20"/>
          <w:shd w:val="clear" w:color="auto" w:fill="FFFFFF"/>
          <w:lang w:val="sl-SI"/>
        </w:rPr>
        <w:t>(</w:t>
      </w:r>
      <w:r w:rsidR="004E7A8E">
        <w:rPr>
          <w:rFonts w:ascii="Candara" w:hAnsi="Candara"/>
          <w:b w:val="0"/>
          <w:sz w:val="20"/>
          <w:szCs w:val="20"/>
          <w:shd w:val="clear" w:color="auto" w:fill="FFFFFF"/>
        </w:rPr>
        <w:t>ZGJS</w:t>
      </w:r>
      <w:r w:rsidR="004E7A8E">
        <w:rPr>
          <w:rFonts w:ascii="Candara" w:hAnsi="Candara"/>
          <w:b w:val="0"/>
          <w:sz w:val="20"/>
          <w:szCs w:val="20"/>
          <w:shd w:val="clear" w:color="auto" w:fill="FFFFFF"/>
          <w:lang w:val="sl-SI"/>
        </w:rPr>
        <w:t>)</w:t>
      </w:r>
      <w:r w:rsidR="007654F8" w:rsidRPr="00954AD6">
        <w:rPr>
          <w:rFonts w:ascii="Candara" w:hAnsi="Candara"/>
          <w:b w:val="0"/>
          <w:sz w:val="20"/>
          <w:szCs w:val="20"/>
          <w:shd w:val="clear" w:color="auto" w:fill="FFFFFF"/>
        </w:rPr>
        <w:t xml:space="preserve"> (Uradni list RS, št. 32/93, 30/98, 127/06 – ZJZP, 38/10, 57/11 – ORZGJS40),</w:t>
      </w:r>
    </w:p>
    <w:p w14:paraId="079B2FB2" w14:textId="77777777" w:rsidR="006F7980" w:rsidRDefault="00954AD6" w:rsidP="00954AD6">
      <w:pPr>
        <w:pStyle w:val="Naslov1"/>
        <w:rPr>
          <w:rFonts w:ascii="Candara" w:hAnsi="Candara"/>
          <w:b w:val="0"/>
          <w:sz w:val="20"/>
          <w:szCs w:val="20"/>
          <w:shd w:val="clear" w:color="auto" w:fill="FFFFFF"/>
          <w:lang w:val="sl-SI"/>
        </w:rPr>
      </w:pPr>
      <w:r w:rsidRPr="00954AD6">
        <w:rPr>
          <w:rFonts w:ascii="Candara" w:hAnsi="Candara"/>
          <w:b w:val="0"/>
          <w:sz w:val="20"/>
          <w:szCs w:val="20"/>
          <w:shd w:val="clear" w:color="auto" w:fill="FFFFFF"/>
        </w:rPr>
        <w:t>-</w:t>
      </w:r>
      <w:r w:rsidR="007654F8" w:rsidRPr="00954AD6">
        <w:rPr>
          <w:rFonts w:ascii="Candara" w:hAnsi="Candara"/>
          <w:b w:val="0"/>
          <w:sz w:val="20"/>
          <w:szCs w:val="20"/>
          <w:shd w:val="clear" w:color="auto" w:fill="FFFFFF"/>
        </w:rPr>
        <w:t>Zakon o pogr</w:t>
      </w:r>
      <w:r w:rsidR="004E7A8E">
        <w:rPr>
          <w:rFonts w:ascii="Candara" w:hAnsi="Candara"/>
          <w:b w:val="0"/>
          <w:sz w:val="20"/>
          <w:szCs w:val="20"/>
          <w:shd w:val="clear" w:color="auto" w:fill="FFFFFF"/>
        </w:rPr>
        <w:t xml:space="preserve">ebni in pokopališki dejavnosti </w:t>
      </w:r>
      <w:r w:rsidR="004E7A8E">
        <w:rPr>
          <w:rFonts w:ascii="Candara" w:hAnsi="Candara"/>
          <w:b w:val="0"/>
          <w:sz w:val="20"/>
          <w:szCs w:val="20"/>
          <w:shd w:val="clear" w:color="auto" w:fill="FFFFFF"/>
          <w:lang w:val="sl-SI"/>
        </w:rPr>
        <w:t>(</w:t>
      </w:r>
      <w:proofErr w:type="spellStart"/>
      <w:r w:rsidR="004E7A8E">
        <w:rPr>
          <w:rFonts w:ascii="Candara" w:hAnsi="Candara"/>
          <w:b w:val="0"/>
          <w:sz w:val="20"/>
          <w:szCs w:val="20"/>
          <w:shd w:val="clear" w:color="auto" w:fill="FFFFFF"/>
        </w:rPr>
        <w:t>ZPPDej</w:t>
      </w:r>
      <w:proofErr w:type="spellEnd"/>
      <w:r w:rsidR="004E7A8E">
        <w:rPr>
          <w:rFonts w:ascii="Candara" w:hAnsi="Candara"/>
          <w:b w:val="0"/>
          <w:sz w:val="20"/>
          <w:szCs w:val="20"/>
          <w:shd w:val="clear" w:color="auto" w:fill="FFFFFF"/>
          <w:lang w:val="sl-SI"/>
        </w:rPr>
        <w:t>)</w:t>
      </w:r>
      <w:r w:rsidR="007654F8" w:rsidRPr="00954AD6">
        <w:rPr>
          <w:rFonts w:ascii="Candara" w:hAnsi="Candara"/>
          <w:b w:val="0"/>
          <w:sz w:val="20"/>
          <w:szCs w:val="20"/>
          <w:shd w:val="clear" w:color="auto" w:fill="FFFFFF"/>
        </w:rPr>
        <w:t xml:space="preserve"> (Uradni list RS, št. 62/16), </w:t>
      </w:r>
    </w:p>
    <w:p w14:paraId="4D6FDA4E" w14:textId="6285A138" w:rsidR="007654F8" w:rsidRPr="00954AD6" w:rsidRDefault="006F7980" w:rsidP="00954AD6">
      <w:pPr>
        <w:pStyle w:val="Naslov1"/>
        <w:rPr>
          <w:rFonts w:ascii="Candara" w:hAnsi="Candara"/>
          <w:b w:val="0"/>
          <w:sz w:val="20"/>
          <w:szCs w:val="20"/>
        </w:rPr>
      </w:pPr>
      <w:r>
        <w:rPr>
          <w:rFonts w:ascii="Candara" w:hAnsi="Candara"/>
          <w:b w:val="0"/>
          <w:sz w:val="20"/>
          <w:szCs w:val="20"/>
          <w:shd w:val="clear" w:color="auto" w:fill="FFFFFF"/>
          <w:lang w:val="sl-SI"/>
        </w:rPr>
        <w:t>-</w:t>
      </w:r>
      <w:r w:rsidR="005B1CCD">
        <w:rPr>
          <w:rFonts w:ascii="Candara" w:hAnsi="Candara"/>
          <w:b w:val="0"/>
          <w:sz w:val="20"/>
          <w:szCs w:val="20"/>
          <w:shd w:val="clear" w:color="auto" w:fill="FFFFFF"/>
        </w:rPr>
        <w:t>Odlok</w:t>
      </w:r>
      <w:r w:rsidR="007654F8" w:rsidRPr="00954AD6">
        <w:rPr>
          <w:rFonts w:ascii="Candara" w:hAnsi="Candara"/>
          <w:b w:val="0"/>
          <w:sz w:val="20"/>
          <w:szCs w:val="20"/>
          <w:shd w:val="clear" w:color="auto" w:fill="FFFFFF"/>
        </w:rPr>
        <w:t xml:space="preserve"> o gospodarskih javnih službah v Občini Šempeter - Vrtojba (Uradni list RS, št. 34/19),</w:t>
      </w:r>
    </w:p>
    <w:p w14:paraId="34E0D598" w14:textId="393ACFB3" w:rsidR="007654F8" w:rsidRPr="00954AD6" w:rsidRDefault="00954AD6" w:rsidP="00954AD6">
      <w:pPr>
        <w:pStyle w:val="Naslov1"/>
        <w:rPr>
          <w:rFonts w:ascii="Candara" w:eastAsia="Calibri" w:hAnsi="Candara"/>
          <w:b w:val="0"/>
          <w:sz w:val="20"/>
          <w:szCs w:val="20"/>
          <w:lang w:eastAsia="en-GB"/>
        </w:rPr>
      </w:pPr>
      <w:r w:rsidRPr="00954AD6">
        <w:rPr>
          <w:rFonts w:ascii="Candara" w:eastAsia="Calibri" w:hAnsi="Candara"/>
          <w:b w:val="0"/>
          <w:sz w:val="20"/>
          <w:szCs w:val="20"/>
          <w:lang w:eastAsia="en-GB"/>
        </w:rPr>
        <w:t>-</w:t>
      </w:r>
      <w:r w:rsidR="007654F8" w:rsidRPr="00954AD6">
        <w:rPr>
          <w:rFonts w:ascii="Candara" w:eastAsia="Calibri" w:hAnsi="Candara"/>
          <w:b w:val="0"/>
          <w:sz w:val="20"/>
          <w:szCs w:val="20"/>
          <w:lang w:eastAsia="en-GB"/>
        </w:rPr>
        <w:t xml:space="preserve">Pravilnika o minimalnih standardih in normativih za izvajanje pogrebne dejavnosti (Uradni list RS, št. 42/17), </w:t>
      </w:r>
    </w:p>
    <w:p w14:paraId="306EE7E9" w14:textId="3296B135" w:rsidR="007654F8" w:rsidRDefault="00954AD6" w:rsidP="00954AD6">
      <w:pPr>
        <w:pStyle w:val="Naslov1"/>
        <w:rPr>
          <w:rFonts w:ascii="Candara" w:eastAsia="Calibri" w:hAnsi="Candara"/>
          <w:b w:val="0"/>
          <w:sz w:val="20"/>
          <w:szCs w:val="20"/>
          <w:lang w:val="sl-SI" w:eastAsia="en-GB"/>
        </w:rPr>
      </w:pPr>
      <w:r w:rsidRPr="00954AD6">
        <w:rPr>
          <w:rFonts w:ascii="Candara" w:eastAsia="Calibri" w:hAnsi="Candara"/>
          <w:b w:val="0"/>
          <w:sz w:val="20"/>
          <w:szCs w:val="20"/>
          <w:lang w:eastAsia="en-GB"/>
        </w:rPr>
        <w:t>-</w:t>
      </w:r>
      <w:r w:rsidR="007654F8" w:rsidRPr="00954AD6">
        <w:rPr>
          <w:rFonts w:ascii="Candara" w:eastAsia="Calibri" w:hAnsi="Candara"/>
          <w:b w:val="0"/>
          <w:sz w:val="20"/>
          <w:szCs w:val="20"/>
          <w:lang w:eastAsia="en-GB"/>
        </w:rPr>
        <w:t>Uredbe o metodologiji za oblikovanje cen 24-urne dežur</w:t>
      </w:r>
      <w:r>
        <w:rPr>
          <w:rFonts w:ascii="Candara" w:eastAsia="Calibri" w:hAnsi="Candara"/>
          <w:b w:val="0"/>
          <w:sz w:val="20"/>
          <w:szCs w:val="20"/>
          <w:lang w:eastAsia="en-GB"/>
        </w:rPr>
        <w:t>ne službe (Uradni list, št. 5/</w:t>
      </w:r>
      <w:r w:rsidR="007654F8" w:rsidRPr="00954AD6">
        <w:rPr>
          <w:rFonts w:ascii="Candara" w:eastAsia="Calibri" w:hAnsi="Candara"/>
          <w:b w:val="0"/>
          <w:sz w:val="20"/>
          <w:szCs w:val="20"/>
          <w:lang w:eastAsia="en-GB"/>
        </w:rPr>
        <w:t xml:space="preserve">18), </w:t>
      </w:r>
    </w:p>
    <w:p w14:paraId="7B5D2C30" w14:textId="77777777" w:rsidR="006F7980" w:rsidRPr="006F7980" w:rsidRDefault="006F7980" w:rsidP="006F7980">
      <w:pPr>
        <w:rPr>
          <w:rFonts w:eastAsia="Calibri"/>
          <w:lang w:eastAsia="en-GB"/>
        </w:rPr>
      </w:pPr>
    </w:p>
    <w:p w14:paraId="5A230386" w14:textId="680359BD" w:rsidR="00954AD6" w:rsidRPr="00954AD6" w:rsidRDefault="00954AD6" w:rsidP="00954AD6">
      <w:pPr>
        <w:rPr>
          <w:rFonts w:ascii="Candara" w:eastAsia="Calibri" w:hAnsi="Candara"/>
          <w:sz w:val="20"/>
          <w:szCs w:val="20"/>
          <w:lang w:eastAsia="en-GB"/>
        </w:rPr>
      </w:pPr>
      <w:r>
        <w:rPr>
          <w:rFonts w:ascii="Candara" w:eastAsia="Calibri" w:hAnsi="Candara"/>
          <w:sz w:val="20"/>
          <w:szCs w:val="20"/>
          <w:lang w:eastAsia="en-GB"/>
        </w:rPr>
        <w:t>-Odlok o načinu opravljanja obvezne občinske gospodarske javne službe zagotavljanja 24-urne dežurne službe v okviru pogrebne dejavnosti v Občini Šempeter – Vrtojba (Uradni list RS, št. 74/20)</w:t>
      </w:r>
      <w:r w:rsidR="006F7980">
        <w:rPr>
          <w:rFonts w:ascii="Candara" w:eastAsia="Calibri" w:hAnsi="Candara"/>
          <w:sz w:val="20"/>
          <w:szCs w:val="20"/>
          <w:lang w:eastAsia="en-GB"/>
        </w:rPr>
        <w:t>,</w:t>
      </w:r>
    </w:p>
    <w:p w14:paraId="618DA198" w14:textId="40751DC1" w:rsidR="00ED33A5" w:rsidRPr="006F7980" w:rsidRDefault="00954AD6" w:rsidP="00954AD6">
      <w:pPr>
        <w:pStyle w:val="Naslov1"/>
        <w:rPr>
          <w:rFonts w:ascii="Candara" w:hAnsi="Candara"/>
          <w:b w:val="0"/>
          <w:sz w:val="20"/>
          <w:szCs w:val="20"/>
          <w:lang w:val="sl-SI"/>
        </w:rPr>
      </w:pPr>
      <w:r w:rsidRPr="00954AD6">
        <w:rPr>
          <w:rFonts w:ascii="Candara" w:eastAsia="Calibri" w:hAnsi="Candara" w:cs="Trebuchet MS"/>
          <w:b w:val="0"/>
          <w:sz w:val="20"/>
          <w:szCs w:val="20"/>
          <w:lang w:eastAsia="en-GB"/>
        </w:rPr>
        <w:t>-</w:t>
      </w:r>
      <w:r w:rsidR="00ED33A5" w:rsidRPr="00954AD6">
        <w:rPr>
          <w:rFonts w:ascii="Candara" w:hAnsi="Candara"/>
          <w:b w:val="0"/>
          <w:sz w:val="20"/>
          <w:szCs w:val="20"/>
        </w:rPr>
        <w:t>Zakon o javnem naročanju (Z</w:t>
      </w:r>
      <w:r>
        <w:rPr>
          <w:rFonts w:ascii="Candara" w:hAnsi="Candara"/>
          <w:b w:val="0"/>
          <w:sz w:val="20"/>
          <w:szCs w:val="20"/>
        </w:rPr>
        <w:t>JN-3) (Uradni list RS, št. 91/</w:t>
      </w:r>
      <w:r w:rsidR="00ED33A5" w:rsidRPr="00954AD6">
        <w:rPr>
          <w:rFonts w:ascii="Candara" w:hAnsi="Candara"/>
          <w:b w:val="0"/>
          <w:sz w:val="20"/>
          <w:szCs w:val="20"/>
        </w:rPr>
        <w:t>15</w:t>
      </w:r>
      <w:r>
        <w:rPr>
          <w:rFonts w:ascii="Candara" w:hAnsi="Candara"/>
          <w:b w:val="0"/>
          <w:sz w:val="20"/>
          <w:szCs w:val="20"/>
        </w:rPr>
        <w:t xml:space="preserve"> in 14/</w:t>
      </w:r>
      <w:r w:rsidR="00DB4FFB" w:rsidRPr="00954AD6">
        <w:rPr>
          <w:rFonts w:ascii="Candara" w:hAnsi="Candara"/>
          <w:b w:val="0"/>
          <w:sz w:val="20"/>
          <w:szCs w:val="20"/>
        </w:rPr>
        <w:t>18</w:t>
      </w:r>
      <w:r w:rsidR="00ED33A5" w:rsidRPr="00954AD6">
        <w:rPr>
          <w:rFonts w:ascii="Candara" w:hAnsi="Candara"/>
          <w:b w:val="0"/>
          <w:sz w:val="20"/>
          <w:szCs w:val="20"/>
        </w:rPr>
        <w:t>)</w:t>
      </w:r>
      <w:r w:rsidR="006F7980">
        <w:rPr>
          <w:rFonts w:ascii="Candara" w:hAnsi="Candara"/>
          <w:b w:val="0"/>
          <w:sz w:val="20"/>
          <w:szCs w:val="20"/>
          <w:lang w:val="sl-SI"/>
        </w:rPr>
        <w:t>.</w:t>
      </w:r>
    </w:p>
    <w:p w14:paraId="4773E58F" w14:textId="77777777" w:rsidR="00ED33A5" w:rsidRPr="002A47D3" w:rsidRDefault="00ED33A5" w:rsidP="00ED33A5">
      <w:pPr>
        <w:spacing w:line="276" w:lineRule="auto"/>
        <w:rPr>
          <w:rFonts w:ascii="Candara" w:hAnsi="Candara"/>
          <w:bCs/>
          <w:sz w:val="19"/>
          <w:szCs w:val="19"/>
        </w:rPr>
      </w:pPr>
    </w:p>
    <w:p w14:paraId="443A89F2" w14:textId="31A430B3" w:rsidR="00ED33A5" w:rsidRPr="002A47D3" w:rsidRDefault="00ED33A5" w:rsidP="00ED33A5">
      <w:pPr>
        <w:spacing w:line="276" w:lineRule="auto"/>
        <w:rPr>
          <w:rFonts w:ascii="Candara" w:hAnsi="Candara"/>
          <w:bCs/>
          <w:sz w:val="19"/>
          <w:szCs w:val="19"/>
        </w:rPr>
      </w:pPr>
      <w:r w:rsidRPr="002A47D3">
        <w:rPr>
          <w:rFonts w:ascii="Candara" w:hAnsi="Candara"/>
          <w:bCs/>
          <w:sz w:val="19"/>
          <w:szCs w:val="19"/>
        </w:rPr>
        <w:t xml:space="preserve">Postopek se v celoti izvaja v skladu z veljavno zakonodajo. Ponudnik mora glede na predmet javnega </w:t>
      </w:r>
      <w:r w:rsidR="000F4B31">
        <w:rPr>
          <w:rFonts w:ascii="Candara" w:hAnsi="Candara"/>
          <w:bCs/>
          <w:sz w:val="19"/>
          <w:szCs w:val="19"/>
        </w:rPr>
        <w:t>razpisa</w:t>
      </w:r>
      <w:r w:rsidRPr="002A47D3">
        <w:rPr>
          <w:rFonts w:ascii="Candara" w:hAnsi="Candara"/>
          <w:bCs/>
          <w:sz w:val="19"/>
          <w:szCs w:val="19"/>
        </w:rPr>
        <w:t xml:space="preserve"> izpolnjevati in upoštevati tudi vse določbe, ki jih glede na predmet javnega </w:t>
      </w:r>
      <w:r w:rsidR="000F4B31">
        <w:rPr>
          <w:rFonts w:ascii="Candara" w:hAnsi="Candara"/>
          <w:bCs/>
          <w:sz w:val="19"/>
          <w:szCs w:val="19"/>
        </w:rPr>
        <w:t>razpisa</w:t>
      </w:r>
      <w:r w:rsidRPr="002A47D3">
        <w:rPr>
          <w:rFonts w:ascii="Candara" w:hAnsi="Candara"/>
          <w:bCs/>
          <w:sz w:val="19"/>
          <w:szCs w:val="19"/>
        </w:rPr>
        <w:t xml:space="preserve"> predpisuje veljavna zakonodaja, predpisi in standardi.</w:t>
      </w:r>
    </w:p>
    <w:p w14:paraId="14CAF171" w14:textId="77777777" w:rsidR="00ED33A5" w:rsidRPr="002A47D3" w:rsidRDefault="00ED33A5" w:rsidP="00ED33A5">
      <w:pPr>
        <w:spacing w:line="276" w:lineRule="auto"/>
        <w:rPr>
          <w:rFonts w:ascii="Candara" w:hAnsi="Candara"/>
          <w:bCs/>
          <w:sz w:val="19"/>
          <w:szCs w:val="19"/>
        </w:rPr>
      </w:pPr>
    </w:p>
    <w:p w14:paraId="489D3E70" w14:textId="156C6CF2" w:rsidR="00ED33A5" w:rsidRPr="002A47D3" w:rsidRDefault="00ED33A5" w:rsidP="00ED33A5">
      <w:pPr>
        <w:pStyle w:val="Naslov4"/>
        <w:jc w:val="both"/>
        <w:rPr>
          <w:rFonts w:ascii="Candara" w:hAnsi="Candara"/>
          <w:color w:val="506428"/>
          <w:sz w:val="20"/>
          <w:szCs w:val="20"/>
        </w:rPr>
      </w:pPr>
      <w:bookmarkStart w:id="214" w:name="_Toc452564299"/>
      <w:bookmarkStart w:id="215" w:name="_Toc452627921"/>
      <w:bookmarkStart w:id="216" w:name="_Toc453487070"/>
      <w:bookmarkStart w:id="217" w:name="_Toc453487223"/>
      <w:bookmarkStart w:id="218" w:name="_Toc453489301"/>
      <w:bookmarkStart w:id="219" w:name="_Toc453541468"/>
      <w:bookmarkStart w:id="220" w:name="_Toc453542165"/>
      <w:bookmarkStart w:id="221" w:name="_Toc453542288"/>
      <w:bookmarkStart w:id="222" w:name="_Toc453542809"/>
      <w:bookmarkStart w:id="223" w:name="_Toc10706140"/>
      <w:bookmarkStart w:id="224" w:name="_Toc10706218"/>
      <w:bookmarkStart w:id="225" w:name="_Toc10706318"/>
      <w:bookmarkStart w:id="226" w:name="_Toc10708756"/>
      <w:r w:rsidRPr="002A47D3">
        <w:rPr>
          <w:rFonts w:ascii="Candara" w:hAnsi="Candara"/>
          <w:color w:val="506428"/>
          <w:sz w:val="20"/>
          <w:szCs w:val="20"/>
          <w:lang w:val="sl-SI"/>
        </w:rPr>
        <w:t>2</w:t>
      </w:r>
      <w:r w:rsidRPr="002A47D3">
        <w:rPr>
          <w:rFonts w:ascii="Candara" w:hAnsi="Candara"/>
          <w:color w:val="506428"/>
          <w:sz w:val="20"/>
          <w:szCs w:val="20"/>
        </w:rPr>
        <w:t>.</w:t>
      </w:r>
      <w:r w:rsidRPr="002A47D3">
        <w:rPr>
          <w:rFonts w:ascii="Candara" w:hAnsi="Candara"/>
          <w:color w:val="506428"/>
          <w:sz w:val="20"/>
          <w:szCs w:val="20"/>
          <w:lang w:val="sl-SI"/>
        </w:rPr>
        <w:t>1</w:t>
      </w:r>
      <w:r w:rsidRPr="002A47D3">
        <w:rPr>
          <w:rFonts w:ascii="Candara" w:hAnsi="Candara"/>
          <w:color w:val="506428"/>
          <w:sz w:val="20"/>
          <w:szCs w:val="20"/>
        </w:rPr>
        <w:t>.1.2</w:t>
      </w:r>
      <w:r w:rsidRPr="002A47D3">
        <w:rPr>
          <w:rFonts w:ascii="Candara" w:hAnsi="Candara"/>
          <w:color w:val="506428"/>
          <w:sz w:val="20"/>
          <w:szCs w:val="20"/>
        </w:rPr>
        <w:tab/>
        <w:t>Uporaba ponudbene dokumentacije</w:t>
      </w:r>
      <w:bookmarkEnd w:id="214"/>
      <w:bookmarkEnd w:id="215"/>
      <w:bookmarkEnd w:id="216"/>
      <w:bookmarkEnd w:id="217"/>
      <w:bookmarkEnd w:id="218"/>
      <w:bookmarkEnd w:id="219"/>
      <w:bookmarkEnd w:id="220"/>
      <w:bookmarkEnd w:id="221"/>
      <w:bookmarkEnd w:id="222"/>
      <w:bookmarkEnd w:id="223"/>
      <w:bookmarkEnd w:id="224"/>
      <w:bookmarkEnd w:id="225"/>
      <w:bookmarkEnd w:id="226"/>
    </w:p>
    <w:p w14:paraId="537125FA" w14:textId="77777777" w:rsidR="00ED33A5" w:rsidRPr="002A47D3" w:rsidRDefault="00ED33A5" w:rsidP="00ED33A5">
      <w:pPr>
        <w:spacing w:line="276" w:lineRule="auto"/>
        <w:rPr>
          <w:rFonts w:ascii="Candara" w:hAnsi="Candara"/>
          <w:bCs/>
          <w:sz w:val="19"/>
          <w:szCs w:val="19"/>
        </w:rPr>
      </w:pPr>
    </w:p>
    <w:p w14:paraId="3523F5B4" w14:textId="10AE46C3" w:rsidR="002A0BD0" w:rsidRPr="00DC3ACF" w:rsidRDefault="002A0BD0" w:rsidP="002A0BD0">
      <w:pPr>
        <w:spacing w:line="276" w:lineRule="auto"/>
        <w:rPr>
          <w:rFonts w:ascii="Candara" w:hAnsi="Candara"/>
          <w:bCs/>
          <w:sz w:val="19"/>
          <w:szCs w:val="19"/>
        </w:rPr>
      </w:pPr>
      <w:r w:rsidRPr="00DC3ACF">
        <w:rPr>
          <w:rFonts w:ascii="Candara" w:hAnsi="Candara"/>
          <w:bCs/>
          <w:sz w:val="19"/>
          <w:szCs w:val="19"/>
        </w:rPr>
        <w:t xml:space="preserve">Ponudnik, ki prevzame dokumentacijo se obvezuje, da jo bo uporabljal samo za izdelavo ponudbe. Vsebina dokumentacije je zaščitena. Dokumentacija je pripravljena in namenjena samo predmetnemu javnemu </w:t>
      </w:r>
      <w:r w:rsidR="00AF51B7">
        <w:rPr>
          <w:rFonts w:ascii="Candara" w:hAnsi="Candara"/>
          <w:bCs/>
          <w:sz w:val="19"/>
          <w:szCs w:val="19"/>
        </w:rPr>
        <w:t>razpisu</w:t>
      </w:r>
      <w:r w:rsidRPr="00DC3ACF">
        <w:rPr>
          <w:rFonts w:ascii="Candara" w:hAnsi="Candara"/>
          <w:bCs/>
          <w:sz w:val="19"/>
          <w:szCs w:val="19"/>
        </w:rPr>
        <w:t>. Vsebina dokumentacije upravičenci razpisa in druge osebe ne smejo kopirati, razen v delih, kjer je v dokumentaciji tako navedeno. V primeru kršitve se zoper storilca lahko uveljavlja odškodninski zahtevek.</w:t>
      </w:r>
    </w:p>
    <w:p w14:paraId="0C2F282E" w14:textId="77777777" w:rsidR="004D034F" w:rsidRPr="002A47D3" w:rsidRDefault="004D034F" w:rsidP="00ED33A5">
      <w:pPr>
        <w:spacing w:line="276" w:lineRule="auto"/>
        <w:rPr>
          <w:rFonts w:ascii="Candara" w:hAnsi="Candara"/>
          <w:bCs/>
          <w:sz w:val="19"/>
          <w:szCs w:val="19"/>
        </w:rPr>
      </w:pPr>
    </w:p>
    <w:p w14:paraId="0825322C" w14:textId="32487FC9" w:rsidR="009A2929" w:rsidRPr="00AF51B7" w:rsidRDefault="003F5D69" w:rsidP="009A2929">
      <w:pPr>
        <w:pStyle w:val="Naslov3"/>
        <w:rPr>
          <w:rFonts w:ascii="Candara" w:hAnsi="Candara"/>
          <w:color w:val="506428"/>
          <w:sz w:val="22"/>
          <w:szCs w:val="22"/>
          <w:lang w:val="sl-SI"/>
        </w:rPr>
      </w:pPr>
      <w:bookmarkStart w:id="227" w:name="_Toc452564300"/>
      <w:bookmarkStart w:id="228" w:name="_Toc452627922"/>
      <w:bookmarkStart w:id="229" w:name="_Toc453487071"/>
      <w:bookmarkStart w:id="230" w:name="_Toc453487224"/>
      <w:bookmarkStart w:id="231" w:name="_Toc453489302"/>
      <w:bookmarkStart w:id="232" w:name="_Toc453541469"/>
      <w:bookmarkStart w:id="233" w:name="_Toc453542166"/>
      <w:bookmarkStart w:id="234" w:name="_Toc453542289"/>
      <w:bookmarkStart w:id="235" w:name="_Toc453542810"/>
      <w:bookmarkStart w:id="236" w:name="_Toc10706141"/>
      <w:bookmarkStart w:id="237" w:name="_Toc10706219"/>
      <w:bookmarkStart w:id="238" w:name="_Toc10706319"/>
      <w:bookmarkStart w:id="239" w:name="_Toc10708757"/>
      <w:r w:rsidRPr="002A47D3">
        <w:rPr>
          <w:rFonts w:ascii="Candara" w:hAnsi="Candara"/>
          <w:color w:val="506428"/>
          <w:sz w:val="22"/>
          <w:szCs w:val="22"/>
          <w:lang w:val="sl-SI"/>
        </w:rPr>
        <w:t>2</w:t>
      </w:r>
      <w:r w:rsidR="009A2929" w:rsidRPr="002A47D3">
        <w:rPr>
          <w:rFonts w:ascii="Candara" w:hAnsi="Candara"/>
          <w:color w:val="506428"/>
          <w:sz w:val="22"/>
          <w:szCs w:val="22"/>
        </w:rPr>
        <w:t>.</w:t>
      </w:r>
      <w:r w:rsidRPr="002A47D3">
        <w:rPr>
          <w:rFonts w:ascii="Candara" w:hAnsi="Candara"/>
          <w:color w:val="506428"/>
          <w:sz w:val="22"/>
          <w:szCs w:val="22"/>
          <w:lang w:val="sl-SI"/>
        </w:rPr>
        <w:t>1</w:t>
      </w:r>
      <w:r w:rsidR="009A2929" w:rsidRPr="002A47D3">
        <w:rPr>
          <w:rFonts w:ascii="Candara" w:hAnsi="Candara"/>
          <w:color w:val="506428"/>
          <w:sz w:val="22"/>
          <w:szCs w:val="22"/>
        </w:rPr>
        <w:t>.</w:t>
      </w:r>
      <w:r w:rsidRPr="002A47D3">
        <w:rPr>
          <w:rFonts w:ascii="Candara" w:hAnsi="Candara"/>
          <w:color w:val="506428"/>
          <w:sz w:val="22"/>
          <w:szCs w:val="22"/>
          <w:lang w:val="sl-SI"/>
        </w:rPr>
        <w:t>2</w:t>
      </w:r>
      <w:r w:rsidR="009A2929" w:rsidRPr="002A47D3">
        <w:rPr>
          <w:rFonts w:ascii="Candara" w:hAnsi="Candara"/>
          <w:color w:val="506428"/>
          <w:sz w:val="22"/>
          <w:szCs w:val="22"/>
        </w:rPr>
        <w:tab/>
        <w:t xml:space="preserve">Naročnik, predmet in vsebina javnega </w:t>
      </w:r>
      <w:bookmarkEnd w:id="227"/>
      <w:bookmarkEnd w:id="228"/>
      <w:bookmarkEnd w:id="229"/>
      <w:bookmarkEnd w:id="230"/>
      <w:bookmarkEnd w:id="231"/>
      <w:bookmarkEnd w:id="232"/>
      <w:bookmarkEnd w:id="233"/>
      <w:bookmarkEnd w:id="234"/>
      <w:bookmarkEnd w:id="235"/>
      <w:bookmarkEnd w:id="236"/>
      <w:bookmarkEnd w:id="237"/>
      <w:bookmarkEnd w:id="238"/>
      <w:bookmarkEnd w:id="239"/>
      <w:r w:rsidR="00AF51B7">
        <w:rPr>
          <w:rFonts w:ascii="Candara" w:hAnsi="Candara"/>
          <w:color w:val="506428"/>
          <w:sz w:val="22"/>
          <w:szCs w:val="22"/>
          <w:lang w:val="sl-SI"/>
        </w:rPr>
        <w:t>razpisa</w:t>
      </w:r>
    </w:p>
    <w:p w14:paraId="16028413" w14:textId="77777777" w:rsidR="009A2929" w:rsidRPr="002A47D3" w:rsidRDefault="009A2929" w:rsidP="009A2929">
      <w:pPr>
        <w:rPr>
          <w:rFonts w:ascii="Candara" w:hAnsi="Candara"/>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2552"/>
        <w:gridCol w:w="6551"/>
      </w:tblGrid>
      <w:tr w:rsidR="009A2929" w:rsidRPr="002A47D3" w14:paraId="0B60CE73" w14:textId="77777777" w:rsidTr="00B43DC0">
        <w:trPr>
          <w:trHeight w:val="454"/>
        </w:trPr>
        <w:tc>
          <w:tcPr>
            <w:tcW w:w="2552"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79918851" w14:textId="77777777" w:rsidR="009A2929" w:rsidRPr="002A47D3" w:rsidRDefault="009A2929" w:rsidP="00B43DC0">
            <w:pPr>
              <w:jc w:val="left"/>
              <w:rPr>
                <w:rFonts w:ascii="Candara" w:hAnsi="Candara" w:cs="Times New Roman"/>
                <w:color w:val="FFFFFF"/>
                <w:sz w:val="19"/>
                <w:szCs w:val="19"/>
              </w:rPr>
            </w:pPr>
            <w:r w:rsidRPr="002A47D3">
              <w:rPr>
                <w:rFonts w:ascii="Candara" w:hAnsi="Candara" w:cs="Times New Roman"/>
                <w:color w:val="FFFFFF"/>
                <w:sz w:val="19"/>
                <w:szCs w:val="19"/>
              </w:rPr>
              <w:t>naročnik</w:t>
            </w:r>
          </w:p>
        </w:tc>
        <w:tc>
          <w:tcPr>
            <w:tcW w:w="6551" w:type="dxa"/>
            <w:tcBorders>
              <w:top w:val="single" w:sz="4" w:space="0" w:color="506428"/>
              <w:left w:val="single" w:sz="4" w:space="0" w:color="EAF1DD"/>
            </w:tcBorders>
            <w:vAlign w:val="center"/>
          </w:tcPr>
          <w:p w14:paraId="5F278D33" w14:textId="77777777" w:rsidR="009A2929" w:rsidRPr="002A47D3" w:rsidRDefault="009A2929" w:rsidP="0084513D">
            <w:pPr>
              <w:jc w:val="left"/>
              <w:rPr>
                <w:rFonts w:ascii="Candara" w:hAnsi="Candara" w:cs="Times New Roman"/>
                <w:bCs/>
                <w:sz w:val="19"/>
                <w:szCs w:val="19"/>
              </w:rPr>
            </w:pPr>
            <w:r w:rsidRPr="002A47D3">
              <w:rPr>
                <w:rFonts w:ascii="Candara" w:hAnsi="Candara" w:cs="Times New Roman"/>
                <w:bCs/>
                <w:sz w:val="19"/>
                <w:szCs w:val="19"/>
              </w:rPr>
              <w:t>OBČINA ŠEMP</w:t>
            </w:r>
            <w:r w:rsidR="00246C21" w:rsidRPr="002A47D3">
              <w:rPr>
                <w:rFonts w:ascii="Candara" w:hAnsi="Candara" w:cs="Times New Roman"/>
                <w:bCs/>
                <w:sz w:val="19"/>
                <w:szCs w:val="19"/>
              </w:rPr>
              <w:t>E</w:t>
            </w:r>
            <w:r w:rsidRPr="002A47D3">
              <w:rPr>
                <w:rFonts w:ascii="Candara" w:hAnsi="Candara" w:cs="Times New Roman"/>
                <w:bCs/>
                <w:sz w:val="19"/>
                <w:szCs w:val="19"/>
              </w:rPr>
              <w:t>TER-VRTOJBA, Trg Ivana Roba 3a, 5290 Šempeter pri Gorici</w:t>
            </w:r>
          </w:p>
        </w:tc>
      </w:tr>
      <w:tr w:rsidR="009A2929" w:rsidRPr="002A47D3" w14:paraId="1E0E8000" w14:textId="77777777" w:rsidTr="00B43DC0">
        <w:trPr>
          <w:trHeight w:val="454"/>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3853F217" w14:textId="77777777" w:rsidR="009A2929" w:rsidRPr="002A47D3" w:rsidRDefault="009A2929" w:rsidP="00B43DC0">
            <w:pPr>
              <w:jc w:val="left"/>
              <w:rPr>
                <w:rFonts w:ascii="Candara" w:hAnsi="Candara" w:cs="Times New Roman"/>
                <w:color w:val="FFFFFF"/>
                <w:sz w:val="19"/>
                <w:szCs w:val="19"/>
              </w:rPr>
            </w:pPr>
            <w:r w:rsidRPr="002A47D3">
              <w:rPr>
                <w:rFonts w:ascii="Candara" w:hAnsi="Candara" w:cs="Times New Roman"/>
                <w:color w:val="FFFFFF"/>
                <w:sz w:val="19"/>
                <w:szCs w:val="19"/>
              </w:rPr>
              <w:t>predmet</w:t>
            </w:r>
          </w:p>
        </w:tc>
        <w:tc>
          <w:tcPr>
            <w:tcW w:w="6551" w:type="dxa"/>
            <w:tcBorders>
              <w:left w:val="single" w:sz="4" w:space="0" w:color="EAF1DD"/>
            </w:tcBorders>
            <w:vAlign w:val="center"/>
          </w:tcPr>
          <w:p w14:paraId="077B3E37" w14:textId="3708DCB1" w:rsidR="009A2929" w:rsidRPr="002A47D3" w:rsidRDefault="00494F6C" w:rsidP="0084513D">
            <w:pPr>
              <w:jc w:val="left"/>
              <w:rPr>
                <w:rFonts w:ascii="Candara" w:hAnsi="Candara" w:cs="Times New Roman"/>
                <w:bCs/>
                <w:sz w:val="19"/>
                <w:szCs w:val="19"/>
              </w:rPr>
            </w:pPr>
            <w:r>
              <w:rPr>
                <w:rFonts w:ascii="Candara" w:hAnsi="Candara"/>
                <w:b/>
                <w:color w:val="506428"/>
                <w:sz w:val="19"/>
                <w:szCs w:val="19"/>
              </w:rPr>
              <w:t xml:space="preserve">Koncesija za opravljanje obvezne občinske gospodarske javne službe: </w:t>
            </w:r>
            <w:r w:rsidR="0085572A">
              <w:rPr>
                <w:rFonts w:ascii="Candara" w:hAnsi="Candara"/>
                <w:b/>
                <w:color w:val="506428"/>
                <w:sz w:val="19"/>
                <w:szCs w:val="19"/>
              </w:rPr>
              <w:t xml:space="preserve">24 urne </w:t>
            </w:r>
            <w:proofErr w:type="spellStart"/>
            <w:r w:rsidR="0085572A">
              <w:rPr>
                <w:rFonts w:ascii="Candara" w:hAnsi="Candara"/>
                <w:b/>
                <w:color w:val="506428"/>
                <w:sz w:val="19"/>
                <w:szCs w:val="19"/>
              </w:rPr>
              <w:t>dežurneslužbe</w:t>
            </w:r>
            <w:proofErr w:type="spellEnd"/>
            <w:r w:rsidR="0085572A">
              <w:rPr>
                <w:rFonts w:ascii="Candara" w:hAnsi="Candara"/>
                <w:b/>
                <w:color w:val="506428"/>
                <w:sz w:val="19"/>
                <w:szCs w:val="19"/>
              </w:rPr>
              <w:t xml:space="preserve"> v okviru pogrebne dejavnosti v Občini Šempeter – Vrtojba.</w:t>
            </w:r>
          </w:p>
        </w:tc>
      </w:tr>
      <w:tr w:rsidR="009A2929" w:rsidRPr="002A47D3" w14:paraId="2333B001" w14:textId="77777777" w:rsidTr="00B43DC0">
        <w:trPr>
          <w:trHeight w:val="454"/>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2D51466F" w14:textId="5909688E" w:rsidR="009A2929" w:rsidRPr="002A47D3" w:rsidRDefault="008A44C0" w:rsidP="0084513D">
            <w:pPr>
              <w:jc w:val="left"/>
              <w:rPr>
                <w:rFonts w:ascii="Candara" w:hAnsi="Candara" w:cs="Times New Roman"/>
                <w:color w:val="FFFFFF"/>
                <w:sz w:val="19"/>
                <w:szCs w:val="19"/>
              </w:rPr>
            </w:pPr>
            <w:r>
              <w:rPr>
                <w:rFonts w:ascii="Candara" w:hAnsi="Candara" w:cs="Times New Roman"/>
                <w:color w:val="FFFFFF"/>
                <w:sz w:val="19"/>
                <w:szCs w:val="19"/>
              </w:rPr>
              <w:t>delo in sredstva</w:t>
            </w:r>
          </w:p>
        </w:tc>
        <w:tc>
          <w:tcPr>
            <w:tcW w:w="6551" w:type="dxa"/>
            <w:tcBorders>
              <w:left w:val="single" w:sz="4" w:space="0" w:color="EAF1DD"/>
            </w:tcBorders>
            <w:vAlign w:val="center"/>
          </w:tcPr>
          <w:p w14:paraId="2207E046" w14:textId="7BC4530C" w:rsidR="009A2929" w:rsidRPr="002A47D3" w:rsidRDefault="00B43DC0" w:rsidP="008A44C0">
            <w:pPr>
              <w:jc w:val="left"/>
              <w:rPr>
                <w:rFonts w:ascii="Candara" w:hAnsi="Candara" w:cs="Times New Roman"/>
                <w:bCs/>
                <w:sz w:val="19"/>
                <w:szCs w:val="19"/>
              </w:rPr>
            </w:pPr>
            <w:r w:rsidRPr="002A47D3">
              <w:rPr>
                <w:rFonts w:ascii="Candara" w:hAnsi="Candara" w:cs="Times New Roman"/>
                <w:bCs/>
                <w:sz w:val="19"/>
                <w:szCs w:val="19"/>
              </w:rPr>
              <w:t>k</w:t>
            </w:r>
            <w:r w:rsidR="009A2929" w:rsidRPr="002A47D3">
              <w:rPr>
                <w:rFonts w:ascii="Candara" w:hAnsi="Candara" w:cs="Times New Roman"/>
                <w:bCs/>
                <w:sz w:val="19"/>
                <w:szCs w:val="19"/>
              </w:rPr>
              <w:t xml:space="preserve">ot izhaja iz </w:t>
            </w:r>
            <w:r w:rsidR="008A44C0">
              <w:rPr>
                <w:rFonts w:ascii="Candara" w:hAnsi="Candara" w:cs="Times New Roman"/>
                <w:bCs/>
                <w:sz w:val="19"/>
                <w:szCs w:val="19"/>
              </w:rPr>
              <w:t>opisa</w:t>
            </w:r>
          </w:p>
        </w:tc>
      </w:tr>
      <w:tr w:rsidR="009A2929" w:rsidRPr="002A47D3" w14:paraId="77525447" w14:textId="77777777" w:rsidTr="00B43DC0">
        <w:trPr>
          <w:trHeight w:val="454"/>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10F3D049" w14:textId="77777777" w:rsidR="009A2929" w:rsidRPr="002A47D3" w:rsidRDefault="009A2929" w:rsidP="0084513D">
            <w:pPr>
              <w:jc w:val="left"/>
              <w:rPr>
                <w:rFonts w:ascii="Candara" w:hAnsi="Candara" w:cs="Times New Roman"/>
                <w:color w:val="FFFFFF"/>
                <w:sz w:val="19"/>
                <w:szCs w:val="19"/>
              </w:rPr>
            </w:pPr>
            <w:r w:rsidRPr="002A47D3">
              <w:rPr>
                <w:rFonts w:ascii="Candara" w:hAnsi="Candara" w:cs="Times New Roman"/>
                <w:color w:val="FFFFFF"/>
                <w:sz w:val="19"/>
                <w:szCs w:val="19"/>
              </w:rPr>
              <w:t>kraj</w:t>
            </w:r>
          </w:p>
        </w:tc>
        <w:tc>
          <w:tcPr>
            <w:tcW w:w="6551" w:type="dxa"/>
            <w:tcBorders>
              <w:left w:val="single" w:sz="4" w:space="0" w:color="EAF1DD"/>
            </w:tcBorders>
            <w:vAlign w:val="center"/>
          </w:tcPr>
          <w:p w14:paraId="748A43A7" w14:textId="725AF7A1" w:rsidR="009A2929" w:rsidRPr="002A47D3" w:rsidRDefault="00ED3DC7" w:rsidP="0084513D">
            <w:pPr>
              <w:jc w:val="left"/>
              <w:rPr>
                <w:rFonts w:ascii="Candara" w:hAnsi="Candara" w:cs="Times New Roman"/>
                <w:bCs/>
                <w:sz w:val="19"/>
                <w:szCs w:val="19"/>
              </w:rPr>
            </w:pPr>
            <w:r>
              <w:rPr>
                <w:rFonts w:ascii="Candara" w:hAnsi="Candara" w:cs="Times New Roman"/>
                <w:bCs/>
                <w:sz w:val="19"/>
                <w:szCs w:val="19"/>
              </w:rPr>
              <w:t>Šempeter pri Gorici</w:t>
            </w:r>
            <w:r w:rsidR="00717169">
              <w:rPr>
                <w:rFonts w:ascii="Candara" w:hAnsi="Candara" w:cs="Times New Roman"/>
                <w:bCs/>
                <w:sz w:val="19"/>
                <w:szCs w:val="19"/>
              </w:rPr>
              <w:t>, Vrtojba</w:t>
            </w:r>
          </w:p>
        </w:tc>
      </w:tr>
      <w:tr w:rsidR="009A2929" w:rsidRPr="002A47D3" w14:paraId="1F0D78C4" w14:textId="77777777" w:rsidTr="00B43DC0">
        <w:trPr>
          <w:trHeight w:val="454"/>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2C781650" w14:textId="77777777" w:rsidR="009A2929" w:rsidRPr="002A47D3" w:rsidRDefault="009A2929" w:rsidP="0084513D">
            <w:pPr>
              <w:jc w:val="left"/>
              <w:rPr>
                <w:rFonts w:ascii="Candara" w:hAnsi="Candara" w:cs="Times New Roman"/>
                <w:color w:val="FFFFFF"/>
                <w:sz w:val="19"/>
                <w:szCs w:val="19"/>
              </w:rPr>
            </w:pPr>
            <w:r w:rsidRPr="002A47D3">
              <w:rPr>
                <w:rFonts w:ascii="Candara" w:hAnsi="Candara" w:cs="Times New Roman"/>
                <w:color w:val="FFFFFF"/>
                <w:sz w:val="19"/>
                <w:szCs w:val="19"/>
              </w:rPr>
              <w:t>rok začetka del</w:t>
            </w:r>
          </w:p>
        </w:tc>
        <w:tc>
          <w:tcPr>
            <w:tcW w:w="6551" w:type="dxa"/>
            <w:tcBorders>
              <w:left w:val="single" w:sz="4" w:space="0" w:color="EAF1DD"/>
            </w:tcBorders>
            <w:vAlign w:val="center"/>
          </w:tcPr>
          <w:p w14:paraId="15FCD1E8" w14:textId="42F407EA" w:rsidR="009A2929" w:rsidRPr="002A47D3" w:rsidRDefault="009A2929" w:rsidP="008A44C0">
            <w:pPr>
              <w:jc w:val="left"/>
              <w:rPr>
                <w:rFonts w:ascii="Candara" w:hAnsi="Candara" w:cs="Times New Roman"/>
                <w:bCs/>
                <w:sz w:val="19"/>
                <w:szCs w:val="19"/>
              </w:rPr>
            </w:pPr>
            <w:r w:rsidRPr="002A47D3">
              <w:rPr>
                <w:rFonts w:ascii="Candara" w:hAnsi="Candara" w:cs="Times New Roman"/>
                <w:bCs/>
                <w:sz w:val="19"/>
                <w:szCs w:val="19"/>
              </w:rPr>
              <w:t>tako</w:t>
            </w:r>
            <w:r w:rsidR="00B43DC0" w:rsidRPr="002A47D3">
              <w:rPr>
                <w:rFonts w:ascii="Candara" w:hAnsi="Candara" w:cs="Times New Roman"/>
                <w:bCs/>
                <w:sz w:val="19"/>
                <w:szCs w:val="19"/>
              </w:rPr>
              <w:t>j</w:t>
            </w:r>
            <w:r w:rsidR="00B33CFB" w:rsidRPr="002A47D3">
              <w:rPr>
                <w:rFonts w:ascii="Candara" w:hAnsi="Candara" w:cs="Times New Roman"/>
                <w:bCs/>
                <w:sz w:val="19"/>
                <w:szCs w:val="19"/>
              </w:rPr>
              <w:t xml:space="preserve"> po podpisu pogodbe </w:t>
            </w:r>
          </w:p>
        </w:tc>
      </w:tr>
      <w:tr w:rsidR="009A2929" w:rsidRPr="002A47D3" w14:paraId="7CA56986" w14:textId="77777777" w:rsidTr="00B43DC0">
        <w:trPr>
          <w:trHeight w:val="454"/>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62DEB59E" w14:textId="77777777" w:rsidR="009A2929" w:rsidRPr="002A47D3" w:rsidRDefault="009A2929" w:rsidP="0084513D">
            <w:pPr>
              <w:jc w:val="left"/>
              <w:rPr>
                <w:rFonts w:ascii="Candara" w:hAnsi="Candara" w:cs="Times New Roman"/>
                <w:color w:val="FFFFFF"/>
                <w:sz w:val="19"/>
                <w:szCs w:val="19"/>
              </w:rPr>
            </w:pPr>
            <w:r w:rsidRPr="002A47D3">
              <w:rPr>
                <w:rFonts w:ascii="Candara" w:hAnsi="Candara" w:cs="Times New Roman"/>
                <w:color w:val="FFFFFF"/>
                <w:sz w:val="19"/>
                <w:szCs w:val="19"/>
              </w:rPr>
              <w:t>rok zaključka del</w:t>
            </w:r>
          </w:p>
        </w:tc>
        <w:tc>
          <w:tcPr>
            <w:tcW w:w="6551" w:type="dxa"/>
            <w:tcBorders>
              <w:left w:val="single" w:sz="4" w:space="0" w:color="EAF1DD"/>
            </w:tcBorders>
            <w:vAlign w:val="center"/>
          </w:tcPr>
          <w:p w14:paraId="14EA5401" w14:textId="0A990837" w:rsidR="009A2929" w:rsidRPr="008E4FBC" w:rsidRDefault="008A44C0" w:rsidP="0024454E">
            <w:pPr>
              <w:jc w:val="left"/>
              <w:rPr>
                <w:rFonts w:ascii="Candara" w:hAnsi="Candara" w:cs="Times New Roman"/>
                <w:bCs/>
                <w:sz w:val="19"/>
                <w:szCs w:val="19"/>
              </w:rPr>
            </w:pPr>
            <w:r>
              <w:rPr>
                <w:rFonts w:ascii="Candara" w:hAnsi="Candara"/>
                <w:sz w:val="19"/>
                <w:szCs w:val="19"/>
              </w:rPr>
              <w:t>Podeli se koncesija za obdobje 10 let</w:t>
            </w:r>
          </w:p>
        </w:tc>
      </w:tr>
    </w:tbl>
    <w:p w14:paraId="210A5D71" w14:textId="77777777" w:rsidR="009A2929" w:rsidRPr="002A47D3" w:rsidRDefault="009A2929" w:rsidP="009A2929">
      <w:pPr>
        <w:rPr>
          <w:rFonts w:ascii="Candara" w:hAnsi="Candara"/>
          <w:sz w:val="19"/>
          <w:szCs w:val="19"/>
        </w:rPr>
      </w:pPr>
    </w:p>
    <w:p w14:paraId="5A1DF947" w14:textId="77777777" w:rsidR="003F5D69" w:rsidRPr="002A47D3" w:rsidRDefault="003F5D69" w:rsidP="009A2929">
      <w:pPr>
        <w:rPr>
          <w:rFonts w:ascii="Candara" w:hAnsi="Candara"/>
          <w:sz w:val="19"/>
          <w:szCs w:val="19"/>
        </w:rPr>
      </w:pPr>
    </w:p>
    <w:p w14:paraId="4AF0F63A" w14:textId="187184D3" w:rsidR="009A2929" w:rsidRPr="002A47D3" w:rsidRDefault="00ED33A5" w:rsidP="006F7513">
      <w:pPr>
        <w:pStyle w:val="Naslov3"/>
        <w:ind w:left="1418" w:hanging="1058"/>
        <w:rPr>
          <w:rFonts w:ascii="Candara" w:hAnsi="Candara"/>
          <w:color w:val="506428"/>
          <w:sz w:val="22"/>
          <w:szCs w:val="22"/>
          <w:lang w:val="sl-SI"/>
        </w:rPr>
      </w:pPr>
      <w:bookmarkStart w:id="240" w:name="_Toc452564301"/>
      <w:bookmarkStart w:id="241" w:name="_Toc452627923"/>
      <w:bookmarkStart w:id="242" w:name="_Toc453487072"/>
      <w:bookmarkStart w:id="243" w:name="_Toc453487225"/>
      <w:bookmarkStart w:id="244" w:name="_Toc453489303"/>
      <w:bookmarkStart w:id="245" w:name="_Toc453541470"/>
      <w:bookmarkStart w:id="246" w:name="_Toc453542167"/>
      <w:bookmarkStart w:id="247" w:name="_Toc453542290"/>
      <w:bookmarkStart w:id="248" w:name="_Toc453542811"/>
      <w:bookmarkStart w:id="249" w:name="_Toc10706142"/>
      <w:bookmarkStart w:id="250" w:name="_Toc10706220"/>
      <w:bookmarkStart w:id="251" w:name="_Toc10706320"/>
      <w:bookmarkStart w:id="252" w:name="_Toc10708758"/>
      <w:r w:rsidRPr="002A47D3">
        <w:rPr>
          <w:rFonts w:ascii="Candara" w:hAnsi="Candara"/>
          <w:color w:val="506428"/>
          <w:sz w:val="22"/>
          <w:szCs w:val="22"/>
          <w:lang w:val="sl-SI"/>
        </w:rPr>
        <w:lastRenderedPageBreak/>
        <w:t>2</w:t>
      </w:r>
      <w:r w:rsidR="009A2929" w:rsidRPr="002A47D3">
        <w:rPr>
          <w:rFonts w:ascii="Candara" w:hAnsi="Candara"/>
          <w:color w:val="506428"/>
          <w:sz w:val="22"/>
          <w:szCs w:val="22"/>
        </w:rPr>
        <w:t>.</w:t>
      </w:r>
      <w:r w:rsidRPr="002A47D3">
        <w:rPr>
          <w:rFonts w:ascii="Candara" w:hAnsi="Candara"/>
          <w:color w:val="506428"/>
          <w:sz w:val="22"/>
          <w:szCs w:val="22"/>
          <w:lang w:val="sl-SI"/>
        </w:rPr>
        <w:t>1</w:t>
      </w:r>
      <w:r w:rsidR="009A2929" w:rsidRPr="002A47D3">
        <w:rPr>
          <w:rFonts w:ascii="Candara" w:hAnsi="Candara"/>
          <w:color w:val="506428"/>
          <w:sz w:val="22"/>
          <w:szCs w:val="22"/>
        </w:rPr>
        <w:t>.</w:t>
      </w:r>
      <w:r w:rsidRPr="002A47D3">
        <w:rPr>
          <w:rFonts w:ascii="Candara" w:hAnsi="Candara"/>
          <w:color w:val="506428"/>
          <w:sz w:val="22"/>
          <w:szCs w:val="22"/>
          <w:lang w:val="sl-SI"/>
        </w:rPr>
        <w:t>3</w:t>
      </w:r>
      <w:r w:rsidR="009A2929" w:rsidRPr="002A47D3">
        <w:rPr>
          <w:rFonts w:ascii="Candara" w:hAnsi="Candara"/>
          <w:color w:val="506428"/>
          <w:sz w:val="22"/>
          <w:szCs w:val="22"/>
        </w:rPr>
        <w:tab/>
      </w:r>
      <w:r w:rsidR="009A2929" w:rsidRPr="002A47D3">
        <w:rPr>
          <w:rFonts w:ascii="Candara" w:hAnsi="Candara"/>
          <w:color w:val="506428"/>
          <w:sz w:val="22"/>
          <w:szCs w:val="22"/>
          <w:lang w:val="sl-SI"/>
        </w:rPr>
        <w:t>Način priprave ponudbe</w:t>
      </w:r>
      <w:r w:rsidR="006F7513" w:rsidRPr="002A47D3">
        <w:rPr>
          <w:rFonts w:ascii="Candara" w:hAnsi="Candara"/>
          <w:color w:val="506428"/>
          <w:sz w:val="22"/>
          <w:szCs w:val="22"/>
          <w:lang w:val="sl-SI"/>
        </w:rPr>
        <w:t xml:space="preserve"> in gospodarski subjekti, ki lahko sodelujejo v javnem </w:t>
      </w:r>
      <w:bookmarkEnd w:id="240"/>
      <w:bookmarkEnd w:id="241"/>
      <w:bookmarkEnd w:id="242"/>
      <w:bookmarkEnd w:id="243"/>
      <w:bookmarkEnd w:id="244"/>
      <w:bookmarkEnd w:id="245"/>
      <w:bookmarkEnd w:id="246"/>
      <w:bookmarkEnd w:id="247"/>
      <w:bookmarkEnd w:id="248"/>
      <w:bookmarkEnd w:id="249"/>
      <w:bookmarkEnd w:id="250"/>
      <w:bookmarkEnd w:id="251"/>
      <w:bookmarkEnd w:id="252"/>
      <w:r w:rsidR="00AF51B7">
        <w:rPr>
          <w:rFonts w:ascii="Candara" w:hAnsi="Candara"/>
          <w:color w:val="506428"/>
          <w:sz w:val="22"/>
          <w:szCs w:val="22"/>
          <w:lang w:val="sl-SI"/>
        </w:rPr>
        <w:t>razpisu</w:t>
      </w:r>
    </w:p>
    <w:p w14:paraId="1922FC52" w14:textId="77777777" w:rsidR="009A2929" w:rsidRPr="002A47D3" w:rsidRDefault="009A2929" w:rsidP="009A2929">
      <w:pPr>
        <w:spacing w:line="276" w:lineRule="auto"/>
        <w:rPr>
          <w:rFonts w:ascii="Candara" w:hAnsi="Candara"/>
          <w:bCs/>
          <w:sz w:val="19"/>
          <w:szCs w:val="19"/>
        </w:rPr>
      </w:pPr>
    </w:p>
    <w:p w14:paraId="6E3682D2" w14:textId="6D3F5185" w:rsidR="006F7513" w:rsidRPr="002A47D3" w:rsidRDefault="006F7513" w:rsidP="006F7513">
      <w:pPr>
        <w:spacing w:line="276" w:lineRule="auto"/>
        <w:rPr>
          <w:rFonts w:ascii="Candara" w:hAnsi="Candara"/>
          <w:bCs/>
          <w:sz w:val="19"/>
          <w:szCs w:val="19"/>
        </w:rPr>
      </w:pPr>
      <w:r w:rsidRPr="002A47D3">
        <w:rPr>
          <w:rFonts w:ascii="Candara" w:hAnsi="Candara"/>
          <w:bCs/>
          <w:sz w:val="19"/>
          <w:szCs w:val="19"/>
        </w:rPr>
        <w:t xml:space="preserve">Ponudniki so pozvani, da predložijo ponudbo za celotno </w:t>
      </w:r>
      <w:r w:rsidR="00AF51B7">
        <w:rPr>
          <w:rFonts w:ascii="Candara" w:hAnsi="Candara"/>
          <w:bCs/>
          <w:sz w:val="19"/>
          <w:szCs w:val="19"/>
        </w:rPr>
        <w:t>javni razpis</w:t>
      </w:r>
      <w:r w:rsidRPr="002A47D3">
        <w:rPr>
          <w:rFonts w:ascii="Candara" w:hAnsi="Candara"/>
          <w:bCs/>
          <w:sz w:val="19"/>
          <w:szCs w:val="19"/>
        </w:rPr>
        <w:t xml:space="preserve">. Ponudbe morajo biti v celoti pripravljene v skladu z dokumentacijo v zvezi z oddajo javnega </w:t>
      </w:r>
      <w:r w:rsidR="00AF51B7">
        <w:rPr>
          <w:rFonts w:ascii="Candara" w:hAnsi="Candara"/>
          <w:bCs/>
          <w:sz w:val="19"/>
          <w:szCs w:val="19"/>
        </w:rPr>
        <w:t>razpisa</w:t>
      </w:r>
      <w:r w:rsidRPr="002A47D3">
        <w:rPr>
          <w:rFonts w:ascii="Candara" w:hAnsi="Candara"/>
          <w:bCs/>
          <w:sz w:val="19"/>
          <w:szCs w:val="19"/>
        </w:rPr>
        <w:t xml:space="preserve"> ter morajo izpolnjevati vs</w:t>
      </w:r>
      <w:r w:rsidR="008A44C0">
        <w:rPr>
          <w:rFonts w:ascii="Candara" w:hAnsi="Candara"/>
          <w:bCs/>
          <w:sz w:val="19"/>
          <w:szCs w:val="19"/>
        </w:rPr>
        <w:t>e pogoje za udeležbo, ki so navedeni v zahtevah</w:t>
      </w:r>
      <w:r w:rsidR="00AF51B7">
        <w:rPr>
          <w:rFonts w:ascii="Candara" w:hAnsi="Candara"/>
          <w:bCs/>
          <w:sz w:val="19"/>
          <w:szCs w:val="19"/>
        </w:rPr>
        <w:t xml:space="preserve"> za ta javni razpis</w:t>
      </w:r>
      <w:r w:rsidRPr="002A47D3">
        <w:rPr>
          <w:rFonts w:ascii="Candara" w:hAnsi="Candara"/>
          <w:bCs/>
          <w:sz w:val="19"/>
          <w:szCs w:val="19"/>
        </w:rPr>
        <w:t>.</w:t>
      </w:r>
    </w:p>
    <w:p w14:paraId="3C45927F" w14:textId="77777777" w:rsidR="009A2929" w:rsidRPr="002A47D3" w:rsidRDefault="009A2929" w:rsidP="009A2929">
      <w:pPr>
        <w:spacing w:line="276" w:lineRule="auto"/>
        <w:rPr>
          <w:rFonts w:ascii="Candara" w:hAnsi="Candara"/>
          <w:bCs/>
          <w:sz w:val="19"/>
          <w:szCs w:val="19"/>
        </w:rPr>
      </w:pPr>
    </w:p>
    <w:p w14:paraId="5411F4AB" w14:textId="4C2E633D" w:rsidR="006F7513"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Kot ponudnik lahko v postopku </w:t>
      </w:r>
      <w:r w:rsidR="006F7513" w:rsidRPr="002A47D3">
        <w:rPr>
          <w:rFonts w:ascii="Candara" w:hAnsi="Candara"/>
          <w:bCs/>
          <w:sz w:val="19"/>
          <w:szCs w:val="19"/>
        </w:rPr>
        <w:t xml:space="preserve">javnega </w:t>
      </w:r>
      <w:r w:rsidR="00AF51B7">
        <w:rPr>
          <w:rFonts w:ascii="Candara" w:hAnsi="Candara"/>
          <w:bCs/>
          <w:sz w:val="19"/>
          <w:szCs w:val="19"/>
        </w:rPr>
        <w:t>razpisa</w:t>
      </w:r>
      <w:r w:rsidR="006F7513" w:rsidRPr="002A47D3">
        <w:rPr>
          <w:rFonts w:ascii="Candara" w:hAnsi="Candara"/>
          <w:bCs/>
          <w:sz w:val="19"/>
          <w:szCs w:val="19"/>
        </w:rPr>
        <w:t xml:space="preserve"> sodeluje</w:t>
      </w:r>
      <w:r w:rsidRPr="002A47D3">
        <w:rPr>
          <w:rFonts w:ascii="Candara" w:hAnsi="Candara"/>
          <w:bCs/>
          <w:sz w:val="19"/>
          <w:szCs w:val="19"/>
        </w:rPr>
        <w:t xml:space="preserve"> </w:t>
      </w:r>
      <w:r w:rsidR="006F7513" w:rsidRPr="002A47D3">
        <w:rPr>
          <w:rFonts w:ascii="Candara" w:hAnsi="Candara"/>
          <w:bCs/>
          <w:sz w:val="19"/>
          <w:szCs w:val="19"/>
        </w:rPr>
        <w:t>vsak »gospodarski subjekt«, ki na podlagi definicije 6. odstavka 2. člena ZJN-3 pomeni katero</w:t>
      </w:r>
      <w:r w:rsidR="0015775D" w:rsidRPr="002A47D3">
        <w:rPr>
          <w:rFonts w:ascii="Candara" w:hAnsi="Candara"/>
          <w:bCs/>
          <w:sz w:val="19"/>
          <w:szCs w:val="19"/>
        </w:rPr>
        <w:t xml:space="preserve"> </w:t>
      </w:r>
      <w:r w:rsidR="006F7513" w:rsidRPr="002A47D3">
        <w:rPr>
          <w:rFonts w:ascii="Candara" w:hAnsi="Candara"/>
          <w:bCs/>
          <w:sz w:val="19"/>
          <w:szCs w:val="19"/>
        </w:rPr>
        <w:t>koli fizično ali pravno osebo ali skupino teh oseb, vključno z začasnim združenjem podjetij, ki na trgu ali v postopkih javnega naročanja ponuja izvedbo gradenj, dobavo blaga ali izvedbo storitev. Na podlagi definicije 7. odstavka 2. člena ZJN-3 »ponudnik« pomeni gospodarski subjekt, ki je predložil ponudbo.</w:t>
      </w:r>
    </w:p>
    <w:p w14:paraId="4FE4187D" w14:textId="77777777" w:rsidR="006F7513" w:rsidRPr="002A47D3" w:rsidRDefault="006F7513" w:rsidP="009A2929">
      <w:pPr>
        <w:spacing w:line="276" w:lineRule="auto"/>
        <w:rPr>
          <w:rFonts w:ascii="Candara" w:hAnsi="Candara"/>
          <w:bCs/>
          <w:sz w:val="19"/>
          <w:szCs w:val="19"/>
        </w:rPr>
      </w:pPr>
    </w:p>
    <w:p w14:paraId="7C8C617A" w14:textId="21D67776" w:rsidR="009A2929" w:rsidRPr="002A47D3" w:rsidRDefault="006F7513" w:rsidP="009A2929">
      <w:pPr>
        <w:spacing w:line="276" w:lineRule="auto"/>
        <w:rPr>
          <w:rFonts w:ascii="Candara" w:hAnsi="Candara"/>
          <w:bCs/>
          <w:sz w:val="19"/>
          <w:szCs w:val="19"/>
        </w:rPr>
      </w:pPr>
      <w:r w:rsidRPr="002A47D3">
        <w:rPr>
          <w:rFonts w:ascii="Candara" w:hAnsi="Candara"/>
          <w:bCs/>
          <w:sz w:val="19"/>
          <w:szCs w:val="19"/>
        </w:rPr>
        <w:t xml:space="preserve">Na podlagi navedenih definicij gospodarskega subjekta je lahko ponudnik </w:t>
      </w:r>
      <w:r w:rsidR="0015775D" w:rsidRPr="002A47D3">
        <w:rPr>
          <w:rFonts w:ascii="Candara" w:hAnsi="Candara"/>
          <w:bCs/>
          <w:sz w:val="19"/>
          <w:szCs w:val="19"/>
        </w:rPr>
        <w:t xml:space="preserve">katera koli </w:t>
      </w:r>
      <w:r w:rsidR="009A2929" w:rsidRPr="002A47D3">
        <w:rPr>
          <w:rFonts w:ascii="Candara" w:hAnsi="Candara"/>
          <w:bCs/>
          <w:sz w:val="19"/>
          <w:szCs w:val="19"/>
        </w:rPr>
        <w:t>pravna ali fizična oseba, ki</w:t>
      </w:r>
      <w:r w:rsidR="0015775D" w:rsidRPr="002A47D3">
        <w:rPr>
          <w:rFonts w:ascii="Candara" w:hAnsi="Candara"/>
          <w:bCs/>
          <w:sz w:val="19"/>
          <w:szCs w:val="19"/>
        </w:rPr>
        <w:t xml:space="preserve"> </w:t>
      </w:r>
      <w:r w:rsidR="009A2929" w:rsidRPr="002A47D3">
        <w:rPr>
          <w:rFonts w:ascii="Candara" w:hAnsi="Candara"/>
          <w:bCs/>
          <w:sz w:val="19"/>
          <w:szCs w:val="19"/>
        </w:rPr>
        <w:t xml:space="preserve">je registrirana za dejavnost, ki je predmet javnega </w:t>
      </w:r>
      <w:r w:rsidR="00AF51B7">
        <w:rPr>
          <w:rFonts w:ascii="Candara" w:hAnsi="Candara"/>
          <w:bCs/>
          <w:sz w:val="19"/>
          <w:szCs w:val="19"/>
        </w:rPr>
        <w:t>razpisa</w:t>
      </w:r>
      <w:r w:rsidR="0015775D" w:rsidRPr="002A47D3">
        <w:rPr>
          <w:rFonts w:ascii="Candara" w:hAnsi="Candara"/>
          <w:bCs/>
          <w:sz w:val="19"/>
          <w:szCs w:val="19"/>
        </w:rPr>
        <w:t>,</w:t>
      </w:r>
      <w:r w:rsidR="009A2929" w:rsidRPr="002A47D3">
        <w:rPr>
          <w:rFonts w:ascii="Candara" w:hAnsi="Candara"/>
          <w:bCs/>
          <w:sz w:val="19"/>
          <w:szCs w:val="19"/>
        </w:rPr>
        <w:t xml:space="preserve"> in izpolnjuje vse pogoje naročnika</w:t>
      </w:r>
      <w:r w:rsidR="0015775D" w:rsidRPr="002A47D3">
        <w:rPr>
          <w:rFonts w:ascii="Candara" w:hAnsi="Candara"/>
          <w:bCs/>
          <w:sz w:val="19"/>
          <w:szCs w:val="19"/>
        </w:rPr>
        <w:t xml:space="preserve"> iz te dokumentacije</w:t>
      </w:r>
      <w:r w:rsidR="009A2929" w:rsidRPr="002A47D3">
        <w:rPr>
          <w:rFonts w:ascii="Candara" w:hAnsi="Candara"/>
          <w:bCs/>
          <w:sz w:val="19"/>
          <w:szCs w:val="19"/>
        </w:rPr>
        <w:t>. Ponudba je lahko samostojna, skupna ali s podizvajalci.</w:t>
      </w:r>
    </w:p>
    <w:p w14:paraId="30847F01" w14:textId="77777777" w:rsidR="009A2929" w:rsidRPr="002A47D3" w:rsidRDefault="009A2929" w:rsidP="009A2929">
      <w:pPr>
        <w:spacing w:line="276" w:lineRule="auto"/>
        <w:rPr>
          <w:rFonts w:ascii="Candara" w:hAnsi="Candara"/>
          <w:bCs/>
          <w:sz w:val="19"/>
          <w:szCs w:val="19"/>
        </w:rPr>
      </w:pPr>
    </w:p>
    <w:p w14:paraId="6609229A" w14:textId="651EBDE9"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V postopkih javnega </w:t>
      </w:r>
      <w:r w:rsidR="00BC6706">
        <w:rPr>
          <w:rFonts w:ascii="Candara" w:hAnsi="Candara"/>
          <w:bCs/>
          <w:sz w:val="19"/>
          <w:szCs w:val="19"/>
        </w:rPr>
        <w:t>razpisa</w:t>
      </w:r>
      <w:r w:rsidRPr="002A47D3">
        <w:rPr>
          <w:rFonts w:ascii="Candara" w:hAnsi="Candara"/>
          <w:bCs/>
          <w:sz w:val="19"/>
          <w:szCs w:val="19"/>
        </w:rPr>
        <w:t xml:space="preserve"> lahko sodelujejo skupine gospodarskih subjektov, ki skupaj izpolnjujejo pogoje in so registrirani za dejavnost, ki je predmet javnega </w:t>
      </w:r>
      <w:r w:rsidR="00AF51B7">
        <w:rPr>
          <w:rFonts w:ascii="Candara" w:hAnsi="Candara"/>
          <w:bCs/>
          <w:sz w:val="19"/>
          <w:szCs w:val="19"/>
        </w:rPr>
        <w:t>razpisa</w:t>
      </w:r>
      <w:r w:rsidRPr="002A47D3">
        <w:rPr>
          <w:rFonts w:ascii="Candara" w:hAnsi="Candara"/>
          <w:bCs/>
          <w:sz w:val="19"/>
          <w:szCs w:val="19"/>
        </w:rPr>
        <w:t>, vključno z začasnimi združenji. Če želijo skupine gospodarskih subjektov predložiti skupno ponudbo ali skupno prijavo za sodelovanje, naročnik od njih ne sme zahtevati, da imajo določeno pravno obliko. Ne glede na navedeno, pa bo naročnik, v skladu s 6. odstavkom 10. člena ZJN-3, od skupine gospodarskih subjektov, ki jim b</w:t>
      </w:r>
      <w:r w:rsidR="00AF51B7">
        <w:rPr>
          <w:rFonts w:ascii="Candara" w:hAnsi="Candara"/>
          <w:bCs/>
          <w:sz w:val="19"/>
          <w:szCs w:val="19"/>
        </w:rPr>
        <w:t>o javni</w:t>
      </w:r>
      <w:r w:rsidRPr="002A47D3">
        <w:rPr>
          <w:rFonts w:ascii="Candara" w:hAnsi="Candara"/>
          <w:bCs/>
          <w:sz w:val="19"/>
          <w:szCs w:val="19"/>
        </w:rPr>
        <w:t xml:space="preserve"> </w:t>
      </w:r>
      <w:r w:rsidR="00AF51B7">
        <w:rPr>
          <w:rFonts w:ascii="Candara" w:hAnsi="Candara"/>
          <w:bCs/>
          <w:sz w:val="19"/>
          <w:szCs w:val="19"/>
        </w:rPr>
        <w:t>razpis oddan</w:t>
      </w:r>
      <w:r w:rsidRPr="002A47D3">
        <w:rPr>
          <w:rFonts w:ascii="Candara" w:hAnsi="Candara"/>
          <w:bCs/>
          <w:sz w:val="19"/>
          <w:szCs w:val="19"/>
        </w:rPr>
        <w:t xml:space="preserve">, zahteval, da prevzamejo določeno pravno obliko. Če bo skupina gospodarskih subjektov, kot ponudnik, uporabila pri izvajanju predmetnega javnega </w:t>
      </w:r>
      <w:r w:rsidR="00C721E1">
        <w:rPr>
          <w:rFonts w:ascii="Candara" w:hAnsi="Candara"/>
          <w:bCs/>
          <w:sz w:val="19"/>
          <w:szCs w:val="19"/>
        </w:rPr>
        <w:t>razpisa</w:t>
      </w:r>
      <w:r w:rsidRPr="002A47D3">
        <w:rPr>
          <w:rFonts w:ascii="Candara" w:hAnsi="Candara"/>
          <w:bCs/>
          <w:sz w:val="19"/>
          <w:szCs w:val="19"/>
        </w:rPr>
        <w:t xml:space="preserve"> zmogljivosti sodelujočih v tej skupini ali drugih subjektov bo naročnik, v skladu s 3. odstavkom 81. člena ZJN-3, zahteval, da so navedeni subjekti skupaj solidarno odgovorni za izvedbo javnega </w:t>
      </w:r>
      <w:r w:rsidR="00C721E1">
        <w:rPr>
          <w:rFonts w:ascii="Candara" w:hAnsi="Candara"/>
          <w:bCs/>
          <w:sz w:val="19"/>
          <w:szCs w:val="19"/>
        </w:rPr>
        <w:t>razpisa</w:t>
      </w:r>
      <w:r w:rsidRPr="002A47D3">
        <w:rPr>
          <w:rFonts w:ascii="Candara" w:hAnsi="Candara"/>
          <w:bCs/>
          <w:sz w:val="19"/>
          <w:szCs w:val="19"/>
        </w:rPr>
        <w:t>.</w:t>
      </w:r>
    </w:p>
    <w:p w14:paraId="0781549A" w14:textId="77777777" w:rsidR="009A2929" w:rsidRPr="002A47D3" w:rsidRDefault="009A2929" w:rsidP="009A2929">
      <w:pPr>
        <w:spacing w:line="276" w:lineRule="auto"/>
        <w:rPr>
          <w:rFonts w:ascii="Candara" w:hAnsi="Candara"/>
          <w:bCs/>
          <w:sz w:val="19"/>
          <w:szCs w:val="19"/>
        </w:rPr>
      </w:pPr>
    </w:p>
    <w:p w14:paraId="07974595" w14:textId="3A300FE0"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Če bo ponudnik pri izvedbi javnega </w:t>
      </w:r>
      <w:r w:rsidR="00C721E1">
        <w:rPr>
          <w:rFonts w:ascii="Candara" w:hAnsi="Candara"/>
          <w:bCs/>
          <w:sz w:val="19"/>
          <w:szCs w:val="19"/>
        </w:rPr>
        <w:t>razpisa</w:t>
      </w:r>
      <w:r w:rsidRPr="002A47D3">
        <w:rPr>
          <w:rFonts w:ascii="Candara" w:hAnsi="Candara"/>
          <w:bCs/>
          <w:sz w:val="19"/>
          <w:szCs w:val="19"/>
        </w:rPr>
        <w:t xml:space="preserve"> uporabil zmogljivosti drugih subjektov glede pogojev v zvezi z ekonomskim in finančnim položajem bo naročnik, v skladu s 3. odstavkom 81. člena ZJN-3, zahteval, da so ponudnik in navedeni subjekti skupaj solidarno odgovorni za izvedbo javnega </w:t>
      </w:r>
      <w:r w:rsidR="00C721E1">
        <w:rPr>
          <w:rFonts w:ascii="Candara" w:hAnsi="Candara"/>
          <w:bCs/>
          <w:sz w:val="19"/>
          <w:szCs w:val="19"/>
        </w:rPr>
        <w:t>razpisa</w:t>
      </w:r>
      <w:r w:rsidRPr="002A47D3">
        <w:rPr>
          <w:rFonts w:ascii="Candara" w:hAnsi="Candara"/>
          <w:bCs/>
          <w:sz w:val="19"/>
          <w:szCs w:val="19"/>
        </w:rPr>
        <w:t>.</w:t>
      </w:r>
    </w:p>
    <w:p w14:paraId="22C76513" w14:textId="2BDD87CF" w:rsidR="00BC37F7" w:rsidRPr="002A47D3" w:rsidRDefault="00BC37F7" w:rsidP="00BC37F7">
      <w:pPr>
        <w:spacing w:line="276" w:lineRule="auto"/>
        <w:rPr>
          <w:rFonts w:ascii="Candara" w:hAnsi="Candara"/>
          <w:bCs/>
          <w:sz w:val="19"/>
          <w:szCs w:val="19"/>
        </w:rPr>
      </w:pPr>
      <w:r w:rsidRPr="002A47D3">
        <w:rPr>
          <w:rFonts w:ascii="Candara" w:hAnsi="Candara"/>
          <w:bCs/>
          <w:sz w:val="19"/>
          <w:szCs w:val="19"/>
        </w:rPr>
        <w:t xml:space="preserve">Vsak ponudnik lahko predloži le eno ponudbo. Ponudnik  sme nastopati v eni ponudbi kot ponudnik, v drugi ponudbi pa kot podizvajalec. </w:t>
      </w:r>
    </w:p>
    <w:p w14:paraId="60C08531" w14:textId="77777777" w:rsidR="00BC37F7" w:rsidRPr="002A47D3" w:rsidRDefault="00BC37F7" w:rsidP="009A2929">
      <w:pPr>
        <w:spacing w:line="276" w:lineRule="auto"/>
        <w:rPr>
          <w:rFonts w:ascii="Candara" w:hAnsi="Candara"/>
          <w:bCs/>
          <w:sz w:val="19"/>
          <w:szCs w:val="19"/>
          <w:u w:val="single"/>
        </w:rPr>
      </w:pPr>
    </w:p>
    <w:p w14:paraId="70AFB716" w14:textId="77777777" w:rsidR="00ED33A5" w:rsidRPr="002A47D3" w:rsidRDefault="00ED33A5" w:rsidP="00ED33A5">
      <w:pPr>
        <w:pStyle w:val="Naslov4"/>
        <w:jc w:val="both"/>
        <w:rPr>
          <w:rFonts w:ascii="Candara" w:hAnsi="Candara"/>
          <w:color w:val="506428"/>
          <w:sz w:val="20"/>
          <w:szCs w:val="20"/>
          <w:lang w:val="sl-SI"/>
        </w:rPr>
      </w:pPr>
      <w:bookmarkStart w:id="253" w:name="_Toc452564302"/>
      <w:bookmarkStart w:id="254" w:name="_Toc452627924"/>
      <w:bookmarkStart w:id="255" w:name="_Toc453487073"/>
      <w:bookmarkStart w:id="256" w:name="_Toc453487226"/>
      <w:bookmarkStart w:id="257" w:name="_Toc453489304"/>
      <w:bookmarkStart w:id="258" w:name="_Toc453541471"/>
      <w:bookmarkStart w:id="259" w:name="_Toc453542168"/>
      <w:bookmarkStart w:id="260" w:name="_Toc453542291"/>
      <w:bookmarkStart w:id="261" w:name="_Toc453542812"/>
      <w:bookmarkStart w:id="262" w:name="_Toc10706143"/>
      <w:bookmarkStart w:id="263" w:name="_Toc10706221"/>
      <w:bookmarkStart w:id="264" w:name="_Toc10706321"/>
      <w:bookmarkStart w:id="265" w:name="_Toc10708759"/>
      <w:r w:rsidRPr="002A47D3">
        <w:rPr>
          <w:rFonts w:ascii="Candara" w:hAnsi="Candara"/>
          <w:color w:val="506428"/>
          <w:sz w:val="20"/>
          <w:szCs w:val="20"/>
          <w:lang w:val="sl-SI"/>
        </w:rPr>
        <w:t>2</w:t>
      </w:r>
      <w:r w:rsidRPr="002A47D3">
        <w:rPr>
          <w:rFonts w:ascii="Candara" w:hAnsi="Candara"/>
          <w:color w:val="506428"/>
          <w:sz w:val="20"/>
          <w:szCs w:val="20"/>
        </w:rPr>
        <w:t>.</w:t>
      </w:r>
      <w:r w:rsidRPr="002A47D3">
        <w:rPr>
          <w:rFonts w:ascii="Candara" w:hAnsi="Candara"/>
          <w:color w:val="506428"/>
          <w:sz w:val="20"/>
          <w:szCs w:val="20"/>
          <w:lang w:val="sl-SI"/>
        </w:rPr>
        <w:t>1</w:t>
      </w:r>
      <w:r w:rsidRPr="002A47D3">
        <w:rPr>
          <w:rFonts w:ascii="Candara" w:hAnsi="Candara"/>
          <w:color w:val="506428"/>
          <w:sz w:val="20"/>
          <w:szCs w:val="20"/>
        </w:rPr>
        <w:t>.</w:t>
      </w:r>
      <w:r w:rsidRPr="002A47D3">
        <w:rPr>
          <w:rFonts w:ascii="Candara" w:hAnsi="Candara"/>
          <w:color w:val="506428"/>
          <w:sz w:val="20"/>
          <w:szCs w:val="20"/>
          <w:lang w:val="sl-SI"/>
        </w:rPr>
        <w:t>3</w:t>
      </w:r>
      <w:r w:rsidRPr="002A47D3">
        <w:rPr>
          <w:rFonts w:ascii="Candara" w:hAnsi="Candara"/>
          <w:color w:val="506428"/>
          <w:sz w:val="20"/>
          <w:szCs w:val="20"/>
        </w:rPr>
        <w:t>.</w:t>
      </w:r>
      <w:r w:rsidRPr="002A47D3">
        <w:rPr>
          <w:rFonts w:ascii="Candara" w:hAnsi="Candara"/>
          <w:color w:val="506428"/>
          <w:sz w:val="20"/>
          <w:szCs w:val="20"/>
          <w:lang w:val="sl-SI"/>
        </w:rPr>
        <w:t>1</w:t>
      </w:r>
      <w:r w:rsidRPr="002A47D3">
        <w:rPr>
          <w:rFonts w:ascii="Candara" w:hAnsi="Candara"/>
          <w:color w:val="506428"/>
          <w:sz w:val="20"/>
          <w:szCs w:val="20"/>
        </w:rPr>
        <w:tab/>
      </w:r>
      <w:r w:rsidRPr="002A47D3">
        <w:rPr>
          <w:rFonts w:ascii="Candara" w:hAnsi="Candara"/>
          <w:color w:val="506428"/>
          <w:sz w:val="20"/>
          <w:szCs w:val="20"/>
          <w:lang w:val="sl-SI"/>
        </w:rPr>
        <w:t>Samostojna ponudba</w:t>
      </w:r>
      <w:bookmarkEnd w:id="253"/>
      <w:bookmarkEnd w:id="254"/>
      <w:bookmarkEnd w:id="255"/>
      <w:bookmarkEnd w:id="256"/>
      <w:bookmarkEnd w:id="257"/>
      <w:bookmarkEnd w:id="258"/>
      <w:bookmarkEnd w:id="259"/>
      <w:bookmarkEnd w:id="260"/>
      <w:bookmarkEnd w:id="261"/>
      <w:bookmarkEnd w:id="262"/>
      <w:bookmarkEnd w:id="263"/>
      <w:bookmarkEnd w:id="264"/>
      <w:bookmarkEnd w:id="265"/>
    </w:p>
    <w:p w14:paraId="200FB54A" w14:textId="77777777" w:rsidR="00ED33A5" w:rsidRPr="002A47D3" w:rsidRDefault="00ED33A5" w:rsidP="009A2929">
      <w:pPr>
        <w:spacing w:line="276" w:lineRule="auto"/>
        <w:rPr>
          <w:rFonts w:ascii="Candara" w:hAnsi="Candara"/>
          <w:bCs/>
          <w:sz w:val="19"/>
          <w:szCs w:val="19"/>
          <w:u w:val="single"/>
        </w:rPr>
      </w:pPr>
    </w:p>
    <w:p w14:paraId="15AA99BF" w14:textId="28F40168" w:rsidR="009A2929" w:rsidRPr="002A47D3" w:rsidRDefault="00ED33A5" w:rsidP="009A2929">
      <w:pPr>
        <w:spacing w:line="276" w:lineRule="auto"/>
        <w:rPr>
          <w:rFonts w:ascii="Candara" w:hAnsi="Candara"/>
          <w:bCs/>
          <w:sz w:val="19"/>
          <w:szCs w:val="19"/>
        </w:rPr>
      </w:pPr>
      <w:r w:rsidRPr="002A47D3">
        <w:rPr>
          <w:rFonts w:ascii="Candara" w:hAnsi="Candara"/>
          <w:bCs/>
          <w:sz w:val="19"/>
          <w:szCs w:val="19"/>
        </w:rPr>
        <w:t>Samostojna ponudba</w:t>
      </w:r>
      <w:r w:rsidR="009A2929" w:rsidRPr="002A47D3">
        <w:rPr>
          <w:rFonts w:ascii="Candara" w:hAnsi="Candara"/>
          <w:bCs/>
          <w:sz w:val="19"/>
          <w:szCs w:val="19"/>
        </w:rPr>
        <w:t xml:space="preserve"> je tista ponudba, v kateri nastopa samo en gospodarski subjekt (samostojni ponudnik), ki izpolnjuje vse razpisane pogoje in zahteve ter sam v celoti prevzema izvedbo </w:t>
      </w:r>
      <w:r w:rsidR="0044510C">
        <w:rPr>
          <w:rFonts w:ascii="Candara" w:hAnsi="Candara"/>
          <w:bCs/>
          <w:sz w:val="19"/>
          <w:szCs w:val="19"/>
        </w:rPr>
        <w:t>javnega razpisa</w:t>
      </w:r>
      <w:r w:rsidR="009A2929" w:rsidRPr="002A47D3">
        <w:rPr>
          <w:rFonts w:ascii="Candara" w:hAnsi="Candara"/>
          <w:bCs/>
          <w:sz w:val="19"/>
          <w:szCs w:val="19"/>
        </w:rPr>
        <w:t>.</w:t>
      </w:r>
    </w:p>
    <w:p w14:paraId="4CD90143" w14:textId="77777777" w:rsidR="00ED33A5" w:rsidRPr="002A47D3" w:rsidRDefault="00ED33A5" w:rsidP="009A2929">
      <w:pPr>
        <w:spacing w:line="276" w:lineRule="auto"/>
        <w:rPr>
          <w:rFonts w:ascii="Candara" w:hAnsi="Candara"/>
          <w:bCs/>
          <w:sz w:val="19"/>
          <w:szCs w:val="19"/>
        </w:rPr>
      </w:pPr>
    </w:p>
    <w:p w14:paraId="3C124F1E" w14:textId="77777777" w:rsidR="00ED33A5" w:rsidRPr="002A47D3" w:rsidRDefault="00ED33A5" w:rsidP="00ED33A5">
      <w:pPr>
        <w:pStyle w:val="Naslov4"/>
        <w:jc w:val="both"/>
        <w:rPr>
          <w:rFonts w:ascii="Candara" w:hAnsi="Candara"/>
          <w:color w:val="506428"/>
          <w:sz w:val="20"/>
          <w:szCs w:val="20"/>
          <w:lang w:val="sl-SI"/>
        </w:rPr>
      </w:pPr>
      <w:bookmarkStart w:id="266" w:name="_Toc452564303"/>
      <w:bookmarkStart w:id="267" w:name="_Toc452627925"/>
      <w:bookmarkStart w:id="268" w:name="_Toc453487074"/>
      <w:bookmarkStart w:id="269" w:name="_Toc453487227"/>
      <w:bookmarkStart w:id="270" w:name="_Toc453489305"/>
      <w:bookmarkStart w:id="271" w:name="_Toc453541472"/>
      <w:bookmarkStart w:id="272" w:name="_Toc453542169"/>
      <w:bookmarkStart w:id="273" w:name="_Toc453542292"/>
      <w:bookmarkStart w:id="274" w:name="_Toc453542813"/>
      <w:bookmarkStart w:id="275" w:name="_Toc10706144"/>
      <w:bookmarkStart w:id="276" w:name="_Toc10706222"/>
      <w:bookmarkStart w:id="277" w:name="_Toc10706322"/>
      <w:bookmarkStart w:id="278" w:name="_Toc10708760"/>
      <w:r w:rsidRPr="002A47D3">
        <w:rPr>
          <w:rFonts w:ascii="Candara" w:hAnsi="Candara"/>
          <w:color w:val="506428"/>
          <w:sz w:val="20"/>
          <w:szCs w:val="20"/>
          <w:lang w:val="sl-SI"/>
        </w:rPr>
        <w:t>2</w:t>
      </w:r>
      <w:r w:rsidRPr="002A47D3">
        <w:rPr>
          <w:rFonts w:ascii="Candara" w:hAnsi="Candara"/>
          <w:color w:val="506428"/>
          <w:sz w:val="20"/>
          <w:szCs w:val="20"/>
        </w:rPr>
        <w:t>.</w:t>
      </w:r>
      <w:r w:rsidRPr="002A47D3">
        <w:rPr>
          <w:rFonts w:ascii="Candara" w:hAnsi="Candara"/>
          <w:color w:val="506428"/>
          <w:sz w:val="20"/>
          <w:szCs w:val="20"/>
          <w:lang w:val="sl-SI"/>
        </w:rPr>
        <w:t>1</w:t>
      </w:r>
      <w:r w:rsidRPr="002A47D3">
        <w:rPr>
          <w:rFonts w:ascii="Candara" w:hAnsi="Candara"/>
          <w:color w:val="506428"/>
          <w:sz w:val="20"/>
          <w:szCs w:val="20"/>
        </w:rPr>
        <w:t>.</w:t>
      </w:r>
      <w:r w:rsidRPr="002A47D3">
        <w:rPr>
          <w:rFonts w:ascii="Candara" w:hAnsi="Candara"/>
          <w:color w:val="506428"/>
          <w:sz w:val="20"/>
          <w:szCs w:val="20"/>
          <w:lang w:val="sl-SI"/>
        </w:rPr>
        <w:t>3</w:t>
      </w:r>
      <w:r w:rsidRPr="002A47D3">
        <w:rPr>
          <w:rFonts w:ascii="Candara" w:hAnsi="Candara"/>
          <w:color w:val="506428"/>
          <w:sz w:val="20"/>
          <w:szCs w:val="20"/>
        </w:rPr>
        <w:t>.</w:t>
      </w:r>
      <w:r w:rsidRPr="002A47D3">
        <w:rPr>
          <w:rFonts w:ascii="Candara" w:hAnsi="Candara"/>
          <w:color w:val="506428"/>
          <w:sz w:val="20"/>
          <w:szCs w:val="20"/>
          <w:lang w:val="sl-SI"/>
        </w:rPr>
        <w:t>2</w:t>
      </w:r>
      <w:r w:rsidRPr="002A47D3">
        <w:rPr>
          <w:rFonts w:ascii="Candara" w:hAnsi="Candara"/>
          <w:color w:val="506428"/>
          <w:sz w:val="20"/>
          <w:szCs w:val="20"/>
        </w:rPr>
        <w:tab/>
      </w:r>
      <w:r w:rsidRPr="002A47D3">
        <w:rPr>
          <w:rFonts w:ascii="Candara" w:hAnsi="Candara"/>
          <w:color w:val="506428"/>
          <w:sz w:val="20"/>
          <w:szCs w:val="20"/>
          <w:lang w:val="sl-SI"/>
        </w:rPr>
        <w:t>Skupna ponudba</w:t>
      </w:r>
      <w:bookmarkEnd w:id="266"/>
      <w:bookmarkEnd w:id="267"/>
      <w:bookmarkEnd w:id="268"/>
      <w:bookmarkEnd w:id="269"/>
      <w:bookmarkEnd w:id="270"/>
      <w:bookmarkEnd w:id="271"/>
      <w:bookmarkEnd w:id="272"/>
      <w:bookmarkEnd w:id="273"/>
      <w:bookmarkEnd w:id="274"/>
      <w:bookmarkEnd w:id="275"/>
      <w:bookmarkEnd w:id="276"/>
      <w:bookmarkEnd w:id="277"/>
      <w:bookmarkEnd w:id="278"/>
    </w:p>
    <w:p w14:paraId="2571FB55" w14:textId="77777777" w:rsidR="004D034F" w:rsidRPr="002A47D3" w:rsidRDefault="004D034F" w:rsidP="009A2929">
      <w:pPr>
        <w:spacing w:line="276" w:lineRule="auto"/>
        <w:rPr>
          <w:rFonts w:ascii="Candara" w:hAnsi="Candara"/>
          <w:bCs/>
          <w:sz w:val="19"/>
          <w:szCs w:val="19"/>
        </w:rPr>
      </w:pPr>
    </w:p>
    <w:p w14:paraId="20C39FA8" w14:textId="6D044ACD" w:rsidR="009A2929" w:rsidRPr="002A47D3" w:rsidRDefault="00ED33A5" w:rsidP="009A2929">
      <w:pPr>
        <w:spacing w:line="276" w:lineRule="auto"/>
        <w:rPr>
          <w:rFonts w:ascii="Candara" w:hAnsi="Candara"/>
          <w:bCs/>
          <w:sz w:val="19"/>
          <w:szCs w:val="19"/>
        </w:rPr>
      </w:pPr>
      <w:r w:rsidRPr="002A47D3">
        <w:rPr>
          <w:rFonts w:ascii="Candara" w:hAnsi="Candara"/>
          <w:bCs/>
          <w:sz w:val="19"/>
          <w:szCs w:val="19"/>
        </w:rPr>
        <w:t>Skupna ponudba</w:t>
      </w:r>
      <w:r w:rsidR="009A2929" w:rsidRPr="002A47D3">
        <w:rPr>
          <w:rFonts w:ascii="Candara" w:hAnsi="Candara"/>
          <w:bCs/>
          <w:sz w:val="19"/>
          <w:szCs w:val="19"/>
        </w:rPr>
        <w:t xml:space="preserve"> je ponudba, v kateri enakopravno nastopa več gospodarskih subjektov (v nadaljevanju: partnerjev) skupaj, ki izpolnjujejo pogoje za ponudnika po tem razpisu. V razmerju do naročnika partnerji neomejeno solidarno odgovarjajo za izvedbo celotnega </w:t>
      </w:r>
      <w:r w:rsidR="0044510C">
        <w:rPr>
          <w:rFonts w:ascii="Candara" w:hAnsi="Candara"/>
          <w:bCs/>
          <w:sz w:val="19"/>
          <w:szCs w:val="19"/>
        </w:rPr>
        <w:t>javnega razpisa</w:t>
      </w:r>
      <w:r w:rsidR="009A2929" w:rsidRPr="002A47D3">
        <w:rPr>
          <w:rFonts w:ascii="Candara" w:hAnsi="Candara"/>
          <w:bCs/>
          <w:sz w:val="19"/>
          <w:szCs w:val="19"/>
        </w:rPr>
        <w:t xml:space="preserve">. V primeru, da ponudbo predloži več pogodbenih partnerjev, morajo predložiti ustrezni akt o skupni izvedbi </w:t>
      </w:r>
      <w:r w:rsidR="0044510C">
        <w:rPr>
          <w:rFonts w:ascii="Candara" w:hAnsi="Candara"/>
          <w:bCs/>
          <w:sz w:val="19"/>
          <w:szCs w:val="19"/>
        </w:rPr>
        <w:t>javnega razpisa</w:t>
      </w:r>
      <w:r w:rsidR="009A2929" w:rsidRPr="002A47D3">
        <w:rPr>
          <w:rFonts w:ascii="Candara" w:hAnsi="Candara"/>
          <w:bCs/>
          <w:sz w:val="19"/>
          <w:szCs w:val="19"/>
        </w:rPr>
        <w:t xml:space="preserve"> (npr. pogodbo o sodelovanju). Pravni akt o skupni izvedbi javnega </w:t>
      </w:r>
      <w:r w:rsidR="0044510C">
        <w:rPr>
          <w:rFonts w:ascii="Candara" w:hAnsi="Candara"/>
          <w:bCs/>
          <w:sz w:val="19"/>
          <w:szCs w:val="19"/>
        </w:rPr>
        <w:t>razpisa</w:t>
      </w:r>
      <w:r w:rsidR="009A2929" w:rsidRPr="002A47D3">
        <w:rPr>
          <w:rFonts w:ascii="Candara" w:hAnsi="Candara"/>
          <w:bCs/>
          <w:sz w:val="19"/>
          <w:szCs w:val="19"/>
        </w:rPr>
        <w:t xml:space="preserve"> mora opredeliti naloge in odgovornosti posameznih partnerjev za izvedbo javnega </w:t>
      </w:r>
      <w:r w:rsidR="0044510C">
        <w:rPr>
          <w:rFonts w:ascii="Candara" w:hAnsi="Candara"/>
          <w:bCs/>
          <w:sz w:val="19"/>
          <w:szCs w:val="19"/>
        </w:rPr>
        <w:t>razpisa</w:t>
      </w:r>
      <w:r w:rsidR="009A2929" w:rsidRPr="002A47D3">
        <w:rPr>
          <w:rFonts w:ascii="Candara" w:hAnsi="Candara"/>
          <w:bCs/>
          <w:sz w:val="19"/>
          <w:szCs w:val="19"/>
        </w:rPr>
        <w:t xml:space="preserve"> ter prevzem neomejene solidarne odgovornosti vseh partnerjev v skupini izvajalcev do naročnika ter način plačila partnerju. Iz predloženega akta o skupni izvedbi </w:t>
      </w:r>
      <w:r w:rsidR="0044510C">
        <w:rPr>
          <w:rFonts w:ascii="Candara" w:hAnsi="Candara"/>
          <w:bCs/>
          <w:sz w:val="19"/>
          <w:szCs w:val="19"/>
        </w:rPr>
        <w:t>javnega razpisa</w:t>
      </w:r>
      <w:r w:rsidR="009A2929" w:rsidRPr="002A47D3">
        <w:rPr>
          <w:rFonts w:ascii="Candara" w:hAnsi="Candara"/>
          <w:bCs/>
          <w:sz w:val="19"/>
          <w:szCs w:val="19"/>
        </w:rPr>
        <w:t xml:space="preserve"> mora biti nedvoumno razvidno naslednje:</w:t>
      </w:r>
    </w:p>
    <w:p w14:paraId="0BD0B737" w14:textId="77777777" w:rsidR="009A2929" w:rsidRPr="002A47D3" w:rsidRDefault="009A2929" w:rsidP="009A2929">
      <w:pPr>
        <w:numPr>
          <w:ilvl w:val="0"/>
          <w:numId w:val="5"/>
        </w:numPr>
        <w:spacing w:line="276" w:lineRule="auto"/>
        <w:rPr>
          <w:rFonts w:ascii="Candara" w:hAnsi="Candara"/>
          <w:bCs/>
          <w:sz w:val="19"/>
          <w:szCs w:val="19"/>
        </w:rPr>
      </w:pPr>
      <w:r w:rsidRPr="002A47D3">
        <w:rPr>
          <w:rFonts w:ascii="Candara" w:hAnsi="Candara"/>
          <w:bCs/>
          <w:sz w:val="19"/>
          <w:szCs w:val="19"/>
        </w:rPr>
        <w:t>navedbo vseh partnerjev v skupini (naziv in polni naslov partnerja, zakonitega zastopnika, matična številka, davčna številka, številka transakcijskega računa);</w:t>
      </w:r>
    </w:p>
    <w:p w14:paraId="611181E2" w14:textId="3ED6F3A0" w:rsidR="009A2929" w:rsidRPr="002A47D3" w:rsidRDefault="009A2929" w:rsidP="009A2929">
      <w:pPr>
        <w:numPr>
          <w:ilvl w:val="0"/>
          <w:numId w:val="5"/>
        </w:numPr>
        <w:spacing w:line="276" w:lineRule="auto"/>
        <w:rPr>
          <w:rFonts w:ascii="Candara" w:hAnsi="Candara"/>
          <w:bCs/>
          <w:sz w:val="19"/>
          <w:szCs w:val="19"/>
        </w:rPr>
      </w:pPr>
      <w:r w:rsidRPr="002A47D3">
        <w:rPr>
          <w:rFonts w:ascii="Candara" w:hAnsi="Candara"/>
          <w:bCs/>
          <w:sz w:val="19"/>
          <w:szCs w:val="19"/>
        </w:rPr>
        <w:lastRenderedPageBreak/>
        <w:t xml:space="preserve">opredelitev nosilca posla (vodilnega partnerja), ki skupino gospodarskih subjektov (partnerje skupne ponudbe), v </w:t>
      </w:r>
      <w:r w:rsidR="003E54D0">
        <w:rPr>
          <w:rFonts w:ascii="Candara" w:hAnsi="Candara"/>
          <w:bCs/>
          <w:sz w:val="19"/>
          <w:szCs w:val="19"/>
        </w:rPr>
        <w:t>primeru, da ji je javni razpis dodeljen</w:t>
      </w:r>
      <w:r w:rsidRPr="002A47D3">
        <w:rPr>
          <w:rFonts w:ascii="Candara" w:hAnsi="Candara"/>
          <w:bCs/>
          <w:sz w:val="19"/>
          <w:szCs w:val="19"/>
        </w:rPr>
        <w:t>, zastopa v razmerju do naročnik in z naročnikom in pooblastilo vodilnemu partnerju za zastopanje skupine partnerjev/ponudnikov ter da sklene pogodbo z naročnikom o i</w:t>
      </w:r>
      <w:r w:rsidR="001413EA">
        <w:rPr>
          <w:rFonts w:ascii="Candara" w:hAnsi="Candara"/>
          <w:bCs/>
          <w:sz w:val="19"/>
          <w:szCs w:val="19"/>
        </w:rPr>
        <w:t>zvedbi javnega razpisa</w:t>
      </w:r>
      <w:r w:rsidRPr="002A47D3">
        <w:rPr>
          <w:rFonts w:ascii="Candara" w:hAnsi="Candara"/>
          <w:bCs/>
          <w:sz w:val="19"/>
          <w:szCs w:val="19"/>
        </w:rPr>
        <w:t xml:space="preserve">; </w:t>
      </w:r>
    </w:p>
    <w:p w14:paraId="77B0B12F" w14:textId="77777777" w:rsidR="009A2929" w:rsidRPr="002A47D3" w:rsidRDefault="009A2929" w:rsidP="009A2929">
      <w:pPr>
        <w:numPr>
          <w:ilvl w:val="0"/>
          <w:numId w:val="5"/>
        </w:numPr>
        <w:spacing w:line="276" w:lineRule="auto"/>
        <w:rPr>
          <w:rFonts w:ascii="Candara" w:hAnsi="Candara"/>
          <w:bCs/>
          <w:sz w:val="19"/>
          <w:szCs w:val="19"/>
        </w:rPr>
      </w:pPr>
      <w:r w:rsidRPr="002A47D3">
        <w:rPr>
          <w:rFonts w:ascii="Candara" w:hAnsi="Candara"/>
          <w:bCs/>
          <w:sz w:val="19"/>
          <w:szCs w:val="19"/>
        </w:rPr>
        <w:t>neomejena solidarna odgovornost vseh partnerjev skupne ponudbe do naročnika in izjavo, v kateri mora biti navedeno, da gospodarski subjekt, ki je partner skupne ponudbe, sprejema vse obveznosti iz dogovorov med nosilcem posla (vodilnim partnerjem) in naročnikom;</w:t>
      </w:r>
    </w:p>
    <w:p w14:paraId="508A6277" w14:textId="77777777" w:rsidR="009A2929" w:rsidRPr="002A47D3" w:rsidRDefault="009A2929" w:rsidP="009A2929">
      <w:pPr>
        <w:numPr>
          <w:ilvl w:val="0"/>
          <w:numId w:val="5"/>
        </w:numPr>
        <w:spacing w:line="276" w:lineRule="auto"/>
        <w:rPr>
          <w:rFonts w:ascii="Candara" w:hAnsi="Candara"/>
          <w:bCs/>
          <w:sz w:val="19"/>
          <w:szCs w:val="19"/>
        </w:rPr>
      </w:pPr>
      <w:r w:rsidRPr="002A47D3">
        <w:rPr>
          <w:rFonts w:ascii="Candara" w:hAnsi="Candara"/>
          <w:bCs/>
          <w:sz w:val="19"/>
          <w:szCs w:val="19"/>
        </w:rPr>
        <w:t>količina, predmet del, kraj ter rok izvedbe del za vsakega partnerja v skupini in področje dela, ki ga bo prevzel in izvedel vsak partner v skupini, delež vsakega partnerja v skupini v % in vrednost del, ki jih prevzema vsak partner v skupni ponudbi;</w:t>
      </w:r>
    </w:p>
    <w:p w14:paraId="67F05BF3" w14:textId="77777777" w:rsidR="009A2929" w:rsidRPr="002A47D3" w:rsidRDefault="009A2929" w:rsidP="009A2929">
      <w:pPr>
        <w:numPr>
          <w:ilvl w:val="0"/>
          <w:numId w:val="5"/>
        </w:numPr>
        <w:spacing w:line="276" w:lineRule="auto"/>
        <w:rPr>
          <w:rFonts w:ascii="Candara" w:hAnsi="Candara"/>
          <w:bCs/>
          <w:sz w:val="19"/>
          <w:szCs w:val="19"/>
        </w:rPr>
      </w:pPr>
      <w:r w:rsidRPr="002A47D3">
        <w:rPr>
          <w:rFonts w:ascii="Candara" w:hAnsi="Candara"/>
          <w:bCs/>
          <w:sz w:val="19"/>
          <w:szCs w:val="19"/>
        </w:rPr>
        <w:t xml:space="preserve">način </w:t>
      </w:r>
      <w:r w:rsidR="004D034F" w:rsidRPr="002A47D3">
        <w:rPr>
          <w:rFonts w:ascii="Candara" w:hAnsi="Candara"/>
          <w:bCs/>
          <w:sz w:val="19"/>
          <w:szCs w:val="19"/>
        </w:rPr>
        <w:t>poravnave obveznosti s strani naročnika skupnim ponudnikom</w:t>
      </w:r>
      <w:r w:rsidRPr="002A47D3">
        <w:rPr>
          <w:rFonts w:ascii="Candara" w:hAnsi="Candara"/>
          <w:bCs/>
          <w:sz w:val="19"/>
          <w:szCs w:val="19"/>
        </w:rPr>
        <w:t xml:space="preserve"> (prek vodilnega partnerja ali neposredno, na podlagi pooblastila naročniku</w:t>
      </w:r>
      <w:r w:rsidR="004D034F" w:rsidRPr="002A47D3">
        <w:rPr>
          <w:rFonts w:ascii="Candara" w:hAnsi="Candara"/>
          <w:bCs/>
          <w:sz w:val="19"/>
          <w:szCs w:val="19"/>
        </w:rPr>
        <w:t xml:space="preserve"> vsakemu partnerju posebej</w:t>
      </w:r>
      <w:r w:rsidRPr="002A47D3">
        <w:rPr>
          <w:rFonts w:ascii="Candara" w:hAnsi="Candara"/>
          <w:bCs/>
          <w:sz w:val="19"/>
          <w:szCs w:val="19"/>
        </w:rPr>
        <w:t>);</w:t>
      </w:r>
    </w:p>
    <w:p w14:paraId="0B0468A0" w14:textId="77777777" w:rsidR="004D034F" w:rsidRPr="002A47D3" w:rsidRDefault="004D034F" w:rsidP="009A2929">
      <w:pPr>
        <w:numPr>
          <w:ilvl w:val="0"/>
          <w:numId w:val="5"/>
        </w:numPr>
        <w:spacing w:line="276" w:lineRule="auto"/>
        <w:rPr>
          <w:rFonts w:ascii="Candara" w:hAnsi="Candara"/>
          <w:bCs/>
          <w:sz w:val="19"/>
          <w:szCs w:val="19"/>
        </w:rPr>
      </w:pPr>
      <w:r w:rsidRPr="002A47D3">
        <w:rPr>
          <w:rFonts w:ascii="Candara" w:hAnsi="Candara"/>
          <w:bCs/>
          <w:sz w:val="19"/>
          <w:szCs w:val="19"/>
        </w:rPr>
        <w:t>način nominacije podizvajalcev (vsak skupni ponudnik posebej ali so vsi podizvajalci nominirani preko nosilca posla);</w:t>
      </w:r>
    </w:p>
    <w:p w14:paraId="432E7274" w14:textId="77777777" w:rsidR="009A2929" w:rsidRPr="002A47D3" w:rsidRDefault="009A2929" w:rsidP="009A2929">
      <w:pPr>
        <w:numPr>
          <w:ilvl w:val="0"/>
          <w:numId w:val="5"/>
        </w:numPr>
        <w:spacing w:line="276" w:lineRule="auto"/>
        <w:rPr>
          <w:rFonts w:ascii="Candara" w:hAnsi="Candara"/>
          <w:bCs/>
          <w:sz w:val="19"/>
          <w:szCs w:val="19"/>
        </w:rPr>
      </w:pPr>
      <w:r w:rsidRPr="002A47D3">
        <w:rPr>
          <w:rFonts w:ascii="Candara" w:hAnsi="Candara"/>
          <w:bCs/>
          <w:sz w:val="19"/>
          <w:szCs w:val="19"/>
        </w:rPr>
        <w:t>rok trajanja akta ter določila v primeru izstopa kateregakoli partnerja skupne ponudbe.</w:t>
      </w:r>
    </w:p>
    <w:p w14:paraId="67E9AC0C" w14:textId="77777777" w:rsidR="009A2929" w:rsidRPr="002A47D3" w:rsidRDefault="009A2929" w:rsidP="009A2929">
      <w:pPr>
        <w:spacing w:line="276" w:lineRule="auto"/>
        <w:rPr>
          <w:rFonts w:ascii="Candara" w:hAnsi="Candara"/>
          <w:bCs/>
          <w:sz w:val="19"/>
          <w:szCs w:val="19"/>
        </w:rPr>
      </w:pPr>
    </w:p>
    <w:p w14:paraId="0A7A3562" w14:textId="77777777" w:rsidR="00665F59" w:rsidRPr="002A47D3" w:rsidRDefault="00665F59" w:rsidP="00665F59">
      <w:pPr>
        <w:spacing w:line="276" w:lineRule="auto"/>
        <w:rPr>
          <w:rFonts w:ascii="Candara" w:hAnsi="Candara"/>
          <w:bCs/>
          <w:sz w:val="19"/>
          <w:szCs w:val="19"/>
        </w:rPr>
      </w:pPr>
      <w:r w:rsidRPr="002A47D3">
        <w:rPr>
          <w:rFonts w:ascii="Candara" w:hAnsi="Candara"/>
          <w:bCs/>
          <w:sz w:val="19"/>
          <w:szCs w:val="19"/>
        </w:rPr>
        <w:t>Vodilni partner mora biti pooblaščen za prevzem in prenos navodil v imenu in za račun vsakega partnerja posebej in za vse partnerje v skupini izvajalcev. Določi se tudi pooblaščenega zastopnika izvajalca.</w:t>
      </w:r>
    </w:p>
    <w:p w14:paraId="0D5EAF18" w14:textId="77777777" w:rsidR="00665F59" w:rsidRPr="002A47D3" w:rsidRDefault="00665F59" w:rsidP="009A2929">
      <w:pPr>
        <w:spacing w:line="276" w:lineRule="auto"/>
        <w:rPr>
          <w:rFonts w:ascii="Candara" w:hAnsi="Candara"/>
          <w:bCs/>
          <w:sz w:val="19"/>
          <w:szCs w:val="19"/>
        </w:rPr>
      </w:pPr>
    </w:p>
    <w:p w14:paraId="046FF1EE" w14:textId="77777777" w:rsidR="00665F59" w:rsidRPr="002A47D3" w:rsidRDefault="00665F59" w:rsidP="009A2929">
      <w:pPr>
        <w:spacing w:line="276" w:lineRule="auto"/>
        <w:rPr>
          <w:rFonts w:ascii="Candara" w:hAnsi="Candara"/>
          <w:bCs/>
          <w:sz w:val="19"/>
          <w:szCs w:val="19"/>
        </w:rPr>
      </w:pPr>
      <w:r w:rsidRPr="002A47D3">
        <w:rPr>
          <w:rFonts w:ascii="Candara" w:hAnsi="Candara"/>
          <w:bCs/>
          <w:sz w:val="19"/>
          <w:szCs w:val="19"/>
        </w:rPr>
        <w:t>V primeru skupne ponudbe je potrebno v ponudbi navesti vse pogodbene partnerje (naziv, polni naslov, matična številka, davčna številka, transakcijski račun). Navedene podatke vsak pogodbeni partner predloži na ustreznih obrazcih te dokumentacije.</w:t>
      </w:r>
    </w:p>
    <w:p w14:paraId="55A0F281" w14:textId="77777777" w:rsidR="00665F59" w:rsidRPr="002A47D3" w:rsidRDefault="00665F59" w:rsidP="009A2929">
      <w:pPr>
        <w:spacing w:line="276" w:lineRule="auto"/>
        <w:rPr>
          <w:rFonts w:ascii="Candara" w:hAnsi="Candara"/>
          <w:bCs/>
          <w:sz w:val="19"/>
          <w:szCs w:val="19"/>
        </w:rPr>
      </w:pPr>
    </w:p>
    <w:p w14:paraId="1A841DCD" w14:textId="25E97EDF" w:rsidR="00665F59" w:rsidRPr="002A47D3" w:rsidRDefault="00665F59" w:rsidP="009A2929">
      <w:pPr>
        <w:spacing w:line="276" w:lineRule="auto"/>
        <w:rPr>
          <w:rFonts w:ascii="Candara" w:hAnsi="Candara"/>
          <w:sz w:val="19"/>
          <w:szCs w:val="19"/>
        </w:rPr>
      </w:pPr>
      <w:r w:rsidRPr="002A47D3">
        <w:rPr>
          <w:rFonts w:ascii="Candara" w:hAnsi="Candara"/>
          <w:bCs/>
          <w:sz w:val="19"/>
          <w:szCs w:val="19"/>
        </w:rPr>
        <w:t xml:space="preserve">V primeru predložitve skupne ponudbe mora </w:t>
      </w:r>
      <w:r w:rsidRPr="002A47D3">
        <w:rPr>
          <w:rFonts w:ascii="Candara" w:hAnsi="Candara"/>
          <w:sz w:val="19"/>
          <w:szCs w:val="19"/>
        </w:rPr>
        <w:t xml:space="preserve">obvezne osnovne pogoje za priznanje sposobnosti iz točke </w:t>
      </w:r>
      <w:r w:rsidR="00F872BB" w:rsidRPr="002A47D3">
        <w:rPr>
          <w:rFonts w:ascii="Candara" w:hAnsi="Candara"/>
          <w:sz w:val="19"/>
          <w:szCs w:val="19"/>
        </w:rPr>
        <w:t>3.1</w:t>
      </w:r>
      <w:r w:rsidR="00246C21" w:rsidRPr="002A47D3">
        <w:rPr>
          <w:rFonts w:ascii="Candara" w:hAnsi="Candara"/>
          <w:sz w:val="19"/>
          <w:szCs w:val="19"/>
        </w:rPr>
        <w:t xml:space="preserve"> in 3.2</w:t>
      </w:r>
      <w:r w:rsidRPr="002A47D3">
        <w:rPr>
          <w:rFonts w:ascii="Candara" w:hAnsi="Candara"/>
          <w:sz w:val="19"/>
          <w:szCs w:val="19"/>
        </w:rPr>
        <w:t xml:space="preserve"> te dokumentacije v zvezi z oddajo javnega </w:t>
      </w:r>
      <w:r w:rsidR="00D9770E">
        <w:rPr>
          <w:rFonts w:ascii="Candara" w:hAnsi="Candara"/>
          <w:sz w:val="19"/>
          <w:szCs w:val="19"/>
        </w:rPr>
        <w:t>razpisa</w:t>
      </w:r>
      <w:r w:rsidRPr="002A47D3">
        <w:rPr>
          <w:rFonts w:ascii="Candara" w:hAnsi="Candara"/>
          <w:sz w:val="19"/>
          <w:szCs w:val="19"/>
        </w:rPr>
        <w:t xml:space="preserve"> izpolnjevati vsak ponudnik iz skupine ponudnikov.</w:t>
      </w:r>
    </w:p>
    <w:p w14:paraId="5977FA44" w14:textId="77777777" w:rsidR="00665F59" w:rsidRPr="002A47D3" w:rsidRDefault="00665F59" w:rsidP="009A2929">
      <w:pPr>
        <w:spacing w:line="276" w:lineRule="auto"/>
        <w:rPr>
          <w:rFonts w:ascii="Candara" w:hAnsi="Candara"/>
          <w:bCs/>
          <w:sz w:val="19"/>
          <w:szCs w:val="19"/>
        </w:rPr>
      </w:pPr>
    </w:p>
    <w:p w14:paraId="6AC8F6C4"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Kadar je kot najugodnejša izbrana skupna ponudba skupine izvajalcev, mora biti naročnik garancije v garanciji za resnost ponudbe vodilni partner.</w:t>
      </w:r>
    </w:p>
    <w:p w14:paraId="3AAFA4E8" w14:textId="77777777" w:rsidR="00665F59" w:rsidRPr="002A47D3" w:rsidRDefault="00665F59" w:rsidP="009A2929">
      <w:pPr>
        <w:spacing w:line="276" w:lineRule="auto"/>
        <w:rPr>
          <w:rFonts w:ascii="Candara" w:hAnsi="Candara"/>
          <w:bCs/>
          <w:sz w:val="19"/>
          <w:szCs w:val="19"/>
        </w:rPr>
      </w:pPr>
    </w:p>
    <w:p w14:paraId="7F561ABD"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V primeru predložitve skupne ponudbe se tehnična in kadrovska sposobnost upošteva kot seštevek partnerjev v skupni ponudbi.</w:t>
      </w:r>
    </w:p>
    <w:p w14:paraId="254CC949" w14:textId="77777777" w:rsidR="00665F59" w:rsidRPr="002A47D3" w:rsidRDefault="00665F59" w:rsidP="009A2929">
      <w:pPr>
        <w:spacing w:line="276" w:lineRule="auto"/>
        <w:rPr>
          <w:rFonts w:ascii="Candara" w:hAnsi="Candara"/>
          <w:bCs/>
          <w:sz w:val="19"/>
          <w:szCs w:val="19"/>
        </w:rPr>
      </w:pPr>
    </w:p>
    <w:p w14:paraId="0DD2BC7B" w14:textId="63BCFCB4"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V kolikor se ponudnik sklicuje na kapacitete drugih gospodarskih subjektov, mora predložiti dokazilo, da bo imel na voljo sredst</w:t>
      </w:r>
      <w:r w:rsidR="00D9770E">
        <w:rPr>
          <w:rFonts w:ascii="Candara" w:hAnsi="Candara"/>
          <w:bCs/>
          <w:sz w:val="19"/>
          <w:szCs w:val="19"/>
        </w:rPr>
        <w:t>va, potrebna za izvedbo razpisa</w:t>
      </w:r>
      <w:r w:rsidRPr="002A47D3">
        <w:rPr>
          <w:rFonts w:ascii="Candara" w:hAnsi="Candara"/>
          <w:bCs/>
          <w:sz w:val="19"/>
          <w:szCs w:val="19"/>
        </w:rPr>
        <w:t>. Kot dokazilo mora predložiti zavezujoč pravni akt, sklenjen za ta namen.</w:t>
      </w:r>
    </w:p>
    <w:p w14:paraId="68956EAF" w14:textId="77777777" w:rsidR="009A2929" w:rsidRPr="002A47D3" w:rsidRDefault="009A2929" w:rsidP="009A2929">
      <w:pPr>
        <w:spacing w:line="276" w:lineRule="auto"/>
        <w:rPr>
          <w:rFonts w:ascii="Candara" w:hAnsi="Candara"/>
          <w:bCs/>
          <w:sz w:val="19"/>
          <w:szCs w:val="19"/>
        </w:rPr>
      </w:pPr>
    </w:p>
    <w:p w14:paraId="47C40BA9" w14:textId="77777777" w:rsidR="00ED33A5" w:rsidRPr="002A47D3" w:rsidRDefault="00ED33A5" w:rsidP="00ED33A5">
      <w:pPr>
        <w:pStyle w:val="Naslov4"/>
        <w:jc w:val="both"/>
        <w:rPr>
          <w:rFonts w:ascii="Candara" w:hAnsi="Candara"/>
          <w:color w:val="506428"/>
          <w:sz w:val="20"/>
          <w:szCs w:val="20"/>
          <w:lang w:val="sl-SI"/>
        </w:rPr>
      </w:pPr>
      <w:bookmarkStart w:id="279" w:name="_Toc452564304"/>
      <w:bookmarkStart w:id="280" w:name="_Toc452627926"/>
      <w:bookmarkStart w:id="281" w:name="_Toc453487075"/>
      <w:bookmarkStart w:id="282" w:name="_Toc453487228"/>
      <w:bookmarkStart w:id="283" w:name="_Toc453489306"/>
      <w:bookmarkStart w:id="284" w:name="_Toc453541473"/>
      <w:bookmarkStart w:id="285" w:name="_Toc453542170"/>
      <w:bookmarkStart w:id="286" w:name="_Toc453542293"/>
      <w:bookmarkStart w:id="287" w:name="_Toc453542814"/>
      <w:bookmarkStart w:id="288" w:name="_Toc10706145"/>
      <w:bookmarkStart w:id="289" w:name="_Toc10706223"/>
      <w:bookmarkStart w:id="290" w:name="_Toc10706323"/>
      <w:bookmarkStart w:id="291" w:name="_Toc10708761"/>
      <w:r w:rsidRPr="002A47D3">
        <w:rPr>
          <w:rFonts w:ascii="Candara" w:hAnsi="Candara"/>
          <w:color w:val="506428"/>
          <w:sz w:val="20"/>
          <w:szCs w:val="20"/>
          <w:lang w:val="sl-SI"/>
        </w:rPr>
        <w:t>2</w:t>
      </w:r>
      <w:r w:rsidRPr="002A47D3">
        <w:rPr>
          <w:rFonts w:ascii="Candara" w:hAnsi="Candara"/>
          <w:color w:val="506428"/>
          <w:sz w:val="20"/>
          <w:szCs w:val="20"/>
        </w:rPr>
        <w:t>.</w:t>
      </w:r>
      <w:r w:rsidRPr="002A47D3">
        <w:rPr>
          <w:rFonts w:ascii="Candara" w:hAnsi="Candara"/>
          <w:color w:val="506428"/>
          <w:sz w:val="20"/>
          <w:szCs w:val="20"/>
          <w:lang w:val="sl-SI"/>
        </w:rPr>
        <w:t>1</w:t>
      </w:r>
      <w:r w:rsidRPr="002A47D3">
        <w:rPr>
          <w:rFonts w:ascii="Candara" w:hAnsi="Candara"/>
          <w:color w:val="506428"/>
          <w:sz w:val="20"/>
          <w:szCs w:val="20"/>
        </w:rPr>
        <w:t>.</w:t>
      </w:r>
      <w:r w:rsidRPr="002A47D3">
        <w:rPr>
          <w:rFonts w:ascii="Candara" w:hAnsi="Candara"/>
          <w:color w:val="506428"/>
          <w:sz w:val="20"/>
          <w:szCs w:val="20"/>
          <w:lang w:val="sl-SI"/>
        </w:rPr>
        <w:t>3.3</w:t>
      </w:r>
      <w:r w:rsidRPr="002A47D3">
        <w:rPr>
          <w:rFonts w:ascii="Candara" w:hAnsi="Candara"/>
          <w:color w:val="506428"/>
          <w:sz w:val="20"/>
          <w:szCs w:val="20"/>
        </w:rPr>
        <w:tab/>
      </w:r>
      <w:r w:rsidRPr="002A47D3">
        <w:rPr>
          <w:rFonts w:ascii="Candara" w:hAnsi="Candara"/>
          <w:color w:val="506428"/>
          <w:sz w:val="20"/>
          <w:szCs w:val="20"/>
          <w:lang w:val="sl-SI"/>
        </w:rPr>
        <w:t>Ponudba s podizvajalci</w:t>
      </w:r>
      <w:bookmarkEnd w:id="279"/>
      <w:bookmarkEnd w:id="280"/>
      <w:bookmarkEnd w:id="281"/>
      <w:bookmarkEnd w:id="282"/>
      <w:bookmarkEnd w:id="283"/>
      <w:bookmarkEnd w:id="284"/>
      <w:bookmarkEnd w:id="285"/>
      <w:bookmarkEnd w:id="286"/>
      <w:bookmarkEnd w:id="287"/>
      <w:bookmarkEnd w:id="288"/>
      <w:bookmarkEnd w:id="289"/>
      <w:bookmarkEnd w:id="290"/>
      <w:bookmarkEnd w:id="291"/>
    </w:p>
    <w:p w14:paraId="4700354D" w14:textId="77777777" w:rsidR="00ED33A5" w:rsidRPr="002A47D3" w:rsidRDefault="00ED33A5" w:rsidP="009A2929">
      <w:pPr>
        <w:spacing w:line="276" w:lineRule="auto"/>
        <w:rPr>
          <w:rFonts w:ascii="Candara" w:hAnsi="Candara"/>
          <w:bCs/>
          <w:sz w:val="19"/>
          <w:szCs w:val="19"/>
        </w:rPr>
      </w:pPr>
    </w:p>
    <w:p w14:paraId="6E099BD1" w14:textId="7B3CE37B" w:rsidR="009A2929" w:rsidRPr="002A47D3" w:rsidRDefault="00665F59" w:rsidP="009A2929">
      <w:pPr>
        <w:spacing w:line="276" w:lineRule="auto"/>
        <w:rPr>
          <w:rFonts w:ascii="Candara" w:hAnsi="Candara"/>
          <w:b/>
          <w:sz w:val="19"/>
          <w:szCs w:val="19"/>
        </w:rPr>
      </w:pPr>
      <w:r w:rsidRPr="002A47D3">
        <w:rPr>
          <w:rFonts w:ascii="Candara" w:hAnsi="Candara"/>
          <w:bCs/>
          <w:sz w:val="19"/>
          <w:szCs w:val="19"/>
        </w:rPr>
        <w:t>Ponudba s podizvajalci</w:t>
      </w:r>
      <w:r w:rsidR="009A2929" w:rsidRPr="002A47D3">
        <w:rPr>
          <w:rFonts w:ascii="Candara" w:hAnsi="Candara"/>
          <w:bCs/>
          <w:sz w:val="19"/>
          <w:szCs w:val="19"/>
        </w:rPr>
        <w:t xml:space="preserve"> je ponudba, v kateri poleg ponudnika kot glavnega izvajalca, nastopajo tudi drugi gospodarski subjekti (v nadaljevanju: podizvajalci). Ponudnik lahko del javnega </w:t>
      </w:r>
      <w:r w:rsidR="00EA1277">
        <w:rPr>
          <w:rFonts w:ascii="Candara" w:hAnsi="Candara"/>
          <w:bCs/>
          <w:sz w:val="19"/>
          <w:szCs w:val="19"/>
        </w:rPr>
        <w:t>razpisa</w:t>
      </w:r>
      <w:r w:rsidR="009A2929" w:rsidRPr="002A47D3">
        <w:rPr>
          <w:rFonts w:ascii="Candara" w:hAnsi="Candara"/>
          <w:bCs/>
          <w:sz w:val="19"/>
          <w:szCs w:val="19"/>
        </w:rPr>
        <w:t xml:space="preserve"> odda v </w:t>
      </w:r>
      <w:proofErr w:type="spellStart"/>
      <w:r w:rsidR="009A2929" w:rsidRPr="002A47D3">
        <w:rPr>
          <w:rFonts w:ascii="Candara" w:hAnsi="Candara"/>
          <w:bCs/>
          <w:sz w:val="19"/>
          <w:szCs w:val="19"/>
        </w:rPr>
        <w:t>podizvajanje</w:t>
      </w:r>
      <w:proofErr w:type="spellEnd"/>
      <w:r w:rsidRPr="002A47D3">
        <w:rPr>
          <w:rFonts w:ascii="Candara" w:hAnsi="Candara"/>
          <w:bCs/>
          <w:sz w:val="19"/>
          <w:szCs w:val="19"/>
        </w:rPr>
        <w:t xml:space="preserve">, vendar ne sme oddati celotnega javnega </w:t>
      </w:r>
      <w:r w:rsidR="00EA1277">
        <w:rPr>
          <w:rFonts w:ascii="Candara" w:hAnsi="Candara"/>
          <w:bCs/>
          <w:sz w:val="19"/>
          <w:szCs w:val="19"/>
        </w:rPr>
        <w:t>razpisa</w:t>
      </w:r>
      <w:r w:rsidRPr="002A47D3">
        <w:rPr>
          <w:rFonts w:ascii="Candara" w:hAnsi="Candara"/>
          <w:bCs/>
          <w:sz w:val="19"/>
          <w:szCs w:val="19"/>
        </w:rPr>
        <w:t xml:space="preserve"> v </w:t>
      </w:r>
      <w:proofErr w:type="spellStart"/>
      <w:r w:rsidRPr="002A47D3">
        <w:rPr>
          <w:rFonts w:ascii="Candara" w:hAnsi="Candara"/>
          <w:bCs/>
          <w:sz w:val="19"/>
          <w:szCs w:val="19"/>
        </w:rPr>
        <w:t>podizvajanje</w:t>
      </w:r>
      <w:proofErr w:type="spellEnd"/>
      <w:r w:rsidR="009A2929" w:rsidRPr="002A47D3">
        <w:rPr>
          <w:rFonts w:ascii="Candara" w:hAnsi="Candara"/>
          <w:bCs/>
          <w:sz w:val="19"/>
          <w:szCs w:val="19"/>
        </w:rPr>
        <w:t xml:space="preserve">. </w:t>
      </w:r>
      <w:r w:rsidRPr="002A47D3">
        <w:rPr>
          <w:rFonts w:ascii="Candara" w:hAnsi="Candara"/>
          <w:bCs/>
          <w:sz w:val="19"/>
          <w:szCs w:val="19"/>
        </w:rPr>
        <w:t xml:space="preserve">V skladu z definicijo 1. odstavka 94. člena ZJN-3 je podizvajalec </w:t>
      </w:r>
      <w:r w:rsidR="009A2929" w:rsidRPr="002A47D3">
        <w:rPr>
          <w:rFonts w:ascii="Candara" w:hAnsi="Candara"/>
          <w:bCs/>
          <w:sz w:val="19"/>
          <w:szCs w:val="19"/>
        </w:rPr>
        <w:t xml:space="preserve">gospodarski subjekt, ki je pravna ali fizična oseba in za ponudnika, s katerim naročnik po ZJN-3 sklene pogodbo o izvedbi javnega </w:t>
      </w:r>
      <w:r w:rsidR="00EA1277">
        <w:rPr>
          <w:rFonts w:ascii="Candara" w:hAnsi="Candara"/>
          <w:bCs/>
          <w:sz w:val="19"/>
          <w:szCs w:val="19"/>
        </w:rPr>
        <w:t>razpisa</w:t>
      </w:r>
      <w:r w:rsidR="009A2929" w:rsidRPr="002A47D3">
        <w:rPr>
          <w:rFonts w:ascii="Candara" w:hAnsi="Candara"/>
          <w:bCs/>
          <w:sz w:val="19"/>
          <w:szCs w:val="19"/>
        </w:rPr>
        <w:t xml:space="preserve">, dobavlja blago ali izvaja storitev oziroma </w:t>
      </w:r>
      <w:r w:rsidR="009A2929" w:rsidRPr="005B1CCD">
        <w:rPr>
          <w:rFonts w:ascii="Candara" w:hAnsi="Candara"/>
          <w:bCs/>
          <w:sz w:val="19"/>
          <w:szCs w:val="19"/>
        </w:rPr>
        <w:t>gradnjo,</w:t>
      </w:r>
      <w:r w:rsidR="009A2929" w:rsidRPr="002A47D3">
        <w:rPr>
          <w:rFonts w:ascii="Candara" w:hAnsi="Candara"/>
          <w:bCs/>
          <w:sz w:val="19"/>
          <w:szCs w:val="19"/>
        </w:rPr>
        <w:t xml:space="preserve"> ki je neposredno povezana s predmetom javnega </w:t>
      </w:r>
      <w:r w:rsidR="00EA1277">
        <w:rPr>
          <w:rFonts w:ascii="Candara" w:hAnsi="Candara"/>
          <w:bCs/>
          <w:sz w:val="19"/>
          <w:szCs w:val="19"/>
        </w:rPr>
        <w:t>razpisa</w:t>
      </w:r>
      <w:r w:rsidR="009A2929" w:rsidRPr="002A47D3">
        <w:rPr>
          <w:rFonts w:ascii="Candara" w:hAnsi="Candara"/>
          <w:bCs/>
          <w:sz w:val="19"/>
          <w:szCs w:val="19"/>
        </w:rPr>
        <w:t xml:space="preserve">. </w:t>
      </w:r>
      <w:r w:rsidR="009A2929" w:rsidRPr="002A47D3">
        <w:rPr>
          <w:rFonts w:ascii="Candara" w:hAnsi="Candara"/>
          <w:b/>
          <w:sz w:val="19"/>
          <w:szCs w:val="19"/>
        </w:rPr>
        <w:t>V razmerju do naročnika ponudnik</w:t>
      </w:r>
      <w:r w:rsidR="00AA3A85" w:rsidRPr="002A47D3">
        <w:rPr>
          <w:rFonts w:ascii="Candara" w:hAnsi="Candara"/>
          <w:b/>
          <w:sz w:val="19"/>
          <w:szCs w:val="19"/>
        </w:rPr>
        <w:t xml:space="preserve"> kot glavni izvajalec</w:t>
      </w:r>
      <w:r w:rsidR="009A2929" w:rsidRPr="002A47D3">
        <w:rPr>
          <w:rFonts w:ascii="Candara" w:hAnsi="Candara"/>
          <w:b/>
          <w:sz w:val="19"/>
          <w:szCs w:val="19"/>
        </w:rPr>
        <w:t xml:space="preserve"> v celoti odgovarja za izvedbo prevzetega </w:t>
      </w:r>
      <w:r w:rsidR="003E2B0E">
        <w:rPr>
          <w:rFonts w:ascii="Candara" w:hAnsi="Candara"/>
          <w:b/>
          <w:sz w:val="19"/>
          <w:szCs w:val="19"/>
        </w:rPr>
        <w:t>razpisa</w:t>
      </w:r>
      <w:r w:rsidR="009A2929" w:rsidRPr="002A47D3">
        <w:rPr>
          <w:rFonts w:ascii="Candara" w:hAnsi="Candara"/>
          <w:b/>
          <w:sz w:val="19"/>
          <w:szCs w:val="19"/>
        </w:rPr>
        <w:t xml:space="preserve"> ne glede na število podizvajalcev.</w:t>
      </w:r>
    </w:p>
    <w:p w14:paraId="01ABA0C2" w14:textId="77777777" w:rsidR="009A2929" w:rsidRPr="002A47D3" w:rsidRDefault="009A2929" w:rsidP="009A2929">
      <w:pPr>
        <w:spacing w:line="276" w:lineRule="auto"/>
        <w:rPr>
          <w:rFonts w:ascii="Candara" w:hAnsi="Candara"/>
          <w:bCs/>
          <w:sz w:val="19"/>
          <w:szCs w:val="19"/>
        </w:rPr>
      </w:pPr>
    </w:p>
    <w:p w14:paraId="3042E175" w14:textId="31C09952"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Ponudnik, ki izvaja javno </w:t>
      </w:r>
      <w:r w:rsidR="003E2B0E">
        <w:rPr>
          <w:rFonts w:ascii="Candara" w:hAnsi="Candara"/>
          <w:bCs/>
          <w:sz w:val="19"/>
          <w:szCs w:val="19"/>
        </w:rPr>
        <w:t>razpis</w:t>
      </w:r>
      <w:r w:rsidRPr="002A47D3">
        <w:rPr>
          <w:rFonts w:ascii="Candara" w:hAnsi="Candara"/>
          <w:bCs/>
          <w:sz w:val="19"/>
          <w:szCs w:val="19"/>
        </w:rPr>
        <w:t xml:space="preserve"> z enim ali </w:t>
      </w:r>
      <w:r w:rsidR="00665F59" w:rsidRPr="002A47D3">
        <w:rPr>
          <w:rFonts w:ascii="Candara" w:hAnsi="Candara"/>
          <w:bCs/>
          <w:sz w:val="19"/>
          <w:szCs w:val="19"/>
        </w:rPr>
        <w:t xml:space="preserve">z </w:t>
      </w:r>
      <w:r w:rsidRPr="002A47D3">
        <w:rPr>
          <w:rFonts w:ascii="Candara" w:hAnsi="Candara"/>
          <w:bCs/>
          <w:sz w:val="19"/>
          <w:szCs w:val="19"/>
        </w:rPr>
        <w:t>več podizvajalci, mora imeti ob sklenitvi pogodbe z naročnikom ali med njenim izvajanjem, sklenjene pogodbe s podizvajalci. Podizvajalec mora naročniku posredovati kopijo pogodbe, ki jo je sklenil s svojim naročnikom (ponudnikom), v petih dneh od sklenitve te pogodbe, v kolikor tega ne stori izvajalec.</w:t>
      </w:r>
    </w:p>
    <w:p w14:paraId="10D01B14" w14:textId="77777777" w:rsidR="009A2929" w:rsidRPr="002A47D3" w:rsidRDefault="009A2929" w:rsidP="009A2929">
      <w:pPr>
        <w:spacing w:line="276" w:lineRule="auto"/>
        <w:rPr>
          <w:rFonts w:ascii="Candara" w:hAnsi="Candara"/>
          <w:bCs/>
          <w:sz w:val="19"/>
          <w:szCs w:val="19"/>
        </w:rPr>
      </w:pPr>
    </w:p>
    <w:p w14:paraId="1AAB8305" w14:textId="12199E8A"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Kadar namerava ponudnik izvesti javno </w:t>
      </w:r>
      <w:r w:rsidR="003E2B0E">
        <w:rPr>
          <w:rFonts w:ascii="Candara" w:hAnsi="Candara"/>
          <w:bCs/>
          <w:sz w:val="19"/>
          <w:szCs w:val="19"/>
        </w:rPr>
        <w:t>razpis</w:t>
      </w:r>
      <w:r w:rsidRPr="002A47D3">
        <w:rPr>
          <w:rFonts w:ascii="Candara" w:hAnsi="Candara"/>
          <w:bCs/>
          <w:sz w:val="19"/>
          <w:szCs w:val="19"/>
        </w:rPr>
        <w:t xml:space="preserve"> s podizva</w:t>
      </w:r>
      <w:r w:rsidR="00665F59" w:rsidRPr="002A47D3">
        <w:rPr>
          <w:rFonts w:ascii="Candara" w:hAnsi="Candara"/>
          <w:bCs/>
          <w:sz w:val="19"/>
          <w:szCs w:val="19"/>
        </w:rPr>
        <w:t>jalci, mora ponudnik v ponudbi:</w:t>
      </w:r>
    </w:p>
    <w:p w14:paraId="40CE057F" w14:textId="6F44BC9F" w:rsidR="009A2929" w:rsidRPr="002A47D3" w:rsidRDefault="009A2929" w:rsidP="009A2929">
      <w:pPr>
        <w:numPr>
          <w:ilvl w:val="0"/>
          <w:numId w:val="6"/>
        </w:numPr>
        <w:spacing w:line="276" w:lineRule="auto"/>
        <w:rPr>
          <w:rFonts w:ascii="Candara" w:hAnsi="Candara"/>
          <w:bCs/>
          <w:sz w:val="19"/>
          <w:szCs w:val="19"/>
        </w:rPr>
      </w:pPr>
      <w:r w:rsidRPr="002A47D3">
        <w:rPr>
          <w:rFonts w:ascii="Candara" w:hAnsi="Candara"/>
          <w:bCs/>
          <w:sz w:val="19"/>
          <w:szCs w:val="19"/>
        </w:rPr>
        <w:t xml:space="preserve">navesti vse podizvajalce ter vsak del javnega </w:t>
      </w:r>
      <w:r w:rsidR="003E2B0E">
        <w:rPr>
          <w:rFonts w:ascii="Candara" w:hAnsi="Candara"/>
          <w:bCs/>
          <w:sz w:val="19"/>
          <w:szCs w:val="19"/>
        </w:rPr>
        <w:t>razpisa</w:t>
      </w:r>
      <w:r w:rsidRPr="002A47D3">
        <w:rPr>
          <w:rFonts w:ascii="Candara" w:hAnsi="Candara"/>
          <w:bCs/>
          <w:sz w:val="19"/>
          <w:szCs w:val="19"/>
        </w:rPr>
        <w:t xml:space="preserve">, ki ga namerava oddati v </w:t>
      </w:r>
      <w:proofErr w:type="spellStart"/>
      <w:r w:rsidRPr="002A47D3">
        <w:rPr>
          <w:rFonts w:ascii="Candara" w:hAnsi="Candara"/>
          <w:bCs/>
          <w:sz w:val="19"/>
          <w:szCs w:val="19"/>
        </w:rPr>
        <w:t>podizvajanje</w:t>
      </w:r>
      <w:proofErr w:type="spellEnd"/>
      <w:r w:rsidRPr="002A47D3">
        <w:rPr>
          <w:rFonts w:ascii="Candara" w:hAnsi="Candara"/>
          <w:bCs/>
          <w:sz w:val="19"/>
          <w:szCs w:val="19"/>
        </w:rPr>
        <w:t>, vrsto posla, količino, vrednost posla, kraj in rok izpolnitve;</w:t>
      </w:r>
    </w:p>
    <w:p w14:paraId="3AB5B932" w14:textId="77777777" w:rsidR="009A2929" w:rsidRPr="002A47D3" w:rsidRDefault="009A2929" w:rsidP="009A2929">
      <w:pPr>
        <w:numPr>
          <w:ilvl w:val="0"/>
          <w:numId w:val="6"/>
        </w:numPr>
        <w:spacing w:line="276" w:lineRule="auto"/>
        <w:rPr>
          <w:rFonts w:ascii="Candara" w:hAnsi="Candara"/>
          <w:bCs/>
          <w:sz w:val="19"/>
          <w:szCs w:val="19"/>
        </w:rPr>
      </w:pPr>
      <w:r w:rsidRPr="002A47D3">
        <w:rPr>
          <w:rFonts w:ascii="Candara" w:hAnsi="Candara"/>
          <w:bCs/>
          <w:sz w:val="19"/>
          <w:szCs w:val="19"/>
        </w:rPr>
        <w:t>kontaktne podatke in zakonite zastopnike predlaganih podizvajalcev skupaj z izjavo, da so vsi podizvajalci seznanjeni z navodili ponudnikom ter razpisnimi in plačilnimi pogoji iz razpisne dokumentacije ter da z njimi v celoti soglašajo;</w:t>
      </w:r>
    </w:p>
    <w:p w14:paraId="688E87C2" w14:textId="77777777" w:rsidR="006060E3" w:rsidRPr="002A47D3" w:rsidRDefault="006060E3" w:rsidP="009A2929">
      <w:pPr>
        <w:numPr>
          <w:ilvl w:val="0"/>
          <w:numId w:val="6"/>
        </w:numPr>
        <w:spacing w:line="276" w:lineRule="auto"/>
        <w:rPr>
          <w:rFonts w:ascii="Candara" w:hAnsi="Candara"/>
          <w:bCs/>
          <w:sz w:val="19"/>
          <w:szCs w:val="19"/>
        </w:rPr>
      </w:pPr>
      <w:r w:rsidRPr="002A47D3">
        <w:rPr>
          <w:rFonts w:ascii="Candara" w:hAnsi="Candara"/>
          <w:bCs/>
          <w:sz w:val="19"/>
          <w:szCs w:val="19"/>
        </w:rPr>
        <w:t>izpolnjene obrazce iz razpisne dokumentacije, ki se jih zahteva za podizvajalce, za vsakega podizvajalca posebej;</w:t>
      </w:r>
    </w:p>
    <w:p w14:paraId="3EFAFA17" w14:textId="77777777" w:rsidR="009A2929" w:rsidRPr="002A47D3" w:rsidRDefault="009A2929" w:rsidP="009A2929">
      <w:pPr>
        <w:numPr>
          <w:ilvl w:val="0"/>
          <w:numId w:val="6"/>
        </w:numPr>
        <w:spacing w:line="276" w:lineRule="auto"/>
        <w:rPr>
          <w:rFonts w:ascii="Candara" w:hAnsi="Candara"/>
          <w:bCs/>
          <w:sz w:val="19"/>
          <w:szCs w:val="19"/>
        </w:rPr>
      </w:pPr>
      <w:r w:rsidRPr="002A47D3">
        <w:rPr>
          <w:rFonts w:ascii="Candara" w:hAnsi="Candara"/>
          <w:bCs/>
          <w:sz w:val="19"/>
          <w:szCs w:val="19"/>
        </w:rPr>
        <w:t xml:space="preserve">priložiti zahtevo podizvajalca za neposredno plačilo, če podizvajalec to zahteva in soglasje ponudnika, da naročnik neposredno plača podizvajalcu (v tem primeru je potrebno naročniku preložiti tudi fotokopijo pogodbe, ki jo je podizvajalec sklenil s ponudnikom – </w:t>
      </w:r>
      <w:proofErr w:type="spellStart"/>
      <w:r w:rsidRPr="002A47D3">
        <w:rPr>
          <w:rFonts w:ascii="Candara" w:hAnsi="Candara"/>
          <w:bCs/>
          <w:sz w:val="19"/>
          <w:szCs w:val="19"/>
        </w:rPr>
        <w:t>podizvajalska</w:t>
      </w:r>
      <w:proofErr w:type="spellEnd"/>
      <w:r w:rsidRPr="002A47D3">
        <w:rPr>
          <w:rFonts w:ascii="Candara" w:hAnsi="Candara"/>
          <w:bCs/>
          <w:sz w:val="19"/>
          <w:szCs w:val="19"/>
        </w:rPr>
        <w:t xml:space="preserve"> pogodba)</w:t>
      </w:r>
      <w:r w:rsidR="006060E3" w:rsidRPr="002A47D3">
        <w:rPr>
          <w:rFonts w:ascii="Candara" w:hAnsi="Candara"/>
          <w:bCs/>
          <w:sz w:val="19"/>
          <w:szCs w:val="19"/>
        </w:rPr>
        <w:t>.</w:t>
      </w:r>
    </w:p>
    <w:p w14:paraId="3D590B50" w14:textId="77777777" w:rsidR="009A2929" w:rsidRPr="002A47D3" w:rsidRDefault="009A2929" w:rsidP="009A2929">
      <w:pPr>
        <w:spacing w:line="276" w:lineRule="auto"/>
        <w:rPr>
          <w:rFonts w:ascii="Candara" w:hAnsi="Candara"/>
          <w:bCs/>
          <w:sz w:val="19"/>
          <w:szCs w:val="19"/>
        </w:rPr>
      </w:pPr>
    </w:p>
    <w:p w14:paraId="1C13D66E" w14:textId="1C7D29DA" w:rsidR="006060E3"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Glavni izvajalec mora med izvajanjem javnega </w:t>
      </w:r>
      <w:r w:rsidR="003E2B0E">
        <w:rPr>
          <w:rFonts w:ascii="Candara" w:hAnsi="Candara"/>
          <w:bCs/>
          <w:sz w:val="19"/>
          <w:szCs w:val="19"/>
        </w:rPr>
        <w:t>razpisa</w:t>
      </w:r>
      <w:r w:rsidRPr="002A47D3">
        <w:rPr>
          <w:rFonts w:ascii="Candara" w:hAnsi="Candara"/>
          <w:bCs/>
          <w:sz w:val="19"/>
          <w:szCs w:val="19"/>
        </w:rPr>
        <w:t xml:space="preserve"> naročnika obvestiti o morebitnih spremembah informacij iz prejšnjega odstavka in poslati informacije o novih podizvajalcih, ki jih namerava naknadno vključiti v izvajanje javnega </w:t>
      </w:r>
      <w:r w:rsidR="003E2B0E">
        <w:rPr>
          <w:rFonts w:ascii="Candara" w:hAnsi="Candara"/>
          <w:bCs/>
          <w:sz w:val="19"/>
          <w:szCs w:val="19"/>
        </w:rPr>
        <w:t>razpisa</w:t>
      </w:r>
      <w:r w:rsidRPr="002A47D3">
        <w:rPr>
          <w:rFonts w:ascii="Candara" w:hAnsi="Candara"/>
          <w:bCs/>
          <w:sz w:val="19"/>
          <w:szCs w:val="19"/>
        </w:rPr>
        <w:t>, in sicer najkasneje v petih dneh po spremembi. V primeru vključitve novih podizvajalcev mora glavni izvajalec skupaj z obvestilom posredovati tudi podatke in dokumente iz 2. odstavka 94. člena ZJN-3</w:t>
      </w:r>
      <w:r w:rsidR="006060E3" w:rsidRPr="002A47D3">
        <w:rPr>
          <w:rFonts w:ascii="Candara" w:hAnsi="Candara"/>
          <w:bCs/>
          <w:sz w:val="19"/>
          <w:szCs w:val="19"/>
        </w:rPr>
        <w:t xml:space="preserve"> oziroma drugega in tretjega odstavka te točke</w:t>
      </w:r>
      <w:r w:rsidRPr="002A47D3">
        <w:rPr>
          <w:rFonts w:ascii="Candara" w:hAnsi="Candara"/>
          <w:bCs/>
          <w:sz w:val="19"/>
          <w:szCs w:val="19"/>
        </w:rPr>
        <w:t>.</w:t>
      </w:r>
    </w:p>
    <w:p w14:paraId="4015EFAF"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Naročnik bo za vse nove podizvajalce, ki niso bili navedeni v ponudbi s podizvajalci (zamenjava podizvajalcev ali uvedba novih podizvajalcev v delo) preden jih potrdi, zahteval predložitev vse dokumentacije</w:t>
      </w:r>
      <w:r w:rsidR="00547DB0" w:rsidRPr="002A47D3">
        <w:rPr>
          <w:rFonts w:ascii="Candara" w:hAnsi="Candara"/>
          <w:bCs/>
          <w:sz w:val="19"/>
          <w:szCs w:val="19"/>
        </w:rPr>
        <w:t>, ki se zahteva za podizvajalce.</w:t>
      </w:r>
    </w:p>
    <w:p w14:paraId="2498EF7B"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Naročnik bo vsakega zamenjanega oziroma novega podizvajalca po podpisu osnovne pogodbe preveril, ali izpolnjuje predpisane pogoje za podizvajalca in to potrdil izvajalcu. Podizvajalec ne sme pričeti z deli, dokler ne sklene pogodbe s svojim naročnikom (izbranim izvajalcem) in dokler ga ne potrdi naročnik.</w:t>
      </w:r>
    </w:p>
    <w:p w14:paraId="1A281289" w14:textId="77777777" w:rsidR="009A2929" w:rsidRPr="002A47D3" w:rsidRDefault="009A2929" w:rsidP="009A2929">
      <w:pPr>
        <w:spacing w:line="276" w:lineRule="auto"/>
        <w:rPr>
          <w:rFonts w:ascii="Candara" w:hAnsi="Candara"/>
          <w:bCs/>
          <w:sz w:val="19"/>
          <w:szCs w:val="19"/>
        </w:rPr>
      </w:pPr>
    </w:p>
    <w:p w14:paraId="0E5BC4E0" w14:textId="41B48682"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Naročnik mora zavrniti vsakega podizvajalca, če zanj obstajajo razlogi za izključitev iz 1., 2. ali 4. odstavka 75. člena ZJN-3, razen v primeru iz 3. odstavka 75. člena ZJN-3, lahko pa zavrne vsakega podizvajalca tudi, če zanj obstajajo razlogi za izključitev iz 6.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w:t>
      </w:r>
      <w:r w:rsidR="003E2B0E">
        <w:rPr>
          <w:rFonts w:ascii="Candara" w:hAnsi="Candara"/>
          <w:bCs/>
          <w:sz w:val="19"/>
          <w:szCs w:val="19"/>
        </w:rPr>
        <w:t xml:space="preserve"> zvezi z oddajo javnega razpisa</w:t>
      </w:r>
      <w:r w:rsidRPr="002A47D3">
        <w:rPr>
          <w:rFonts w:ascii="Candara" w:hAnsi="Candara"/>
          <w:bCs/>
          <w:sz w:val="19"/>
          <w:szCs w:val="19"/>
        </w:rPr>
        <w:t>. Naročnik mora o morebitni zavrnitvi novega podizvajalca obvestiti glavnega izvajalca najpozneje v desetih dneh od prejema predloga.</w:t>
      </w:r>
    </w:p>
    <w:p w14:paraId="719C7434" w14:textId="77777777" w:rsidR="00AA3A85" w:rsidRPr="002A47D3" w:rsidRDefault="00AA3A85" w:rsidP="009A2929">
      <w:pPr>
        <w:spacing w:line="276" w:lineRule="auto"/>
        <w:rPr>
          <w:rFonts w:ascii="Candara" w:hAnsi="Candara"/>
          <w:bCs/>
          <w:sz w:val="19"/>
          <w:szCs w:val="19"/>
        </w:rPr>
      </w:pPr>
    </w:p>
    <w:p w14:paraId="1A22DCE3"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Le če podizvajalec v skladu in na način, določen v razpisni dokumentaciji, zahteva neposredno plačilo, se šteje, da je neposredno plačilo podizvajalcu obvezno v skladu z ZJN-3 in obveznost zavezuje naročnika in glavnega izvajalca.</w:t>
      </w:r>
    </w:p>
    <w:p w14:paraId="4680BCD1" w14:textId="77777777" w:rsidR="009A2929" w:rsidRPr="002A47D3" w:rsidRDefault="009A2929" w:rsidP="009A2929">
      <w:pPr>
        <w:spacing w:line="276" w:lineRule="auto"/>
        <w:rPr>
          <w:rFonts w:ascii="Candara" w:hAnsi="Candara"/>
          <w:bCs/>
          <w:sz w:val="19"/>
          <w:szCs w:val="19"/>
        </w:rPr>
      </w:pPr>
    </w:p>
    <w:p w14:paraId="53D87B49" w14:textId="1790C8F4"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Kadar namerava ponudnik izvesti javno </w:t>
      </w:r>
      <w:r w:rsidR="003E2B0E">
        <w:rPr>
          <w:rFonts w:ascii="Candara" w:hAnsi="Candara"/>
          <w:bCs/>
          <w:sz w:val="19"/>
          <w:szCs w:val="19"/>
        </w:rPr>
        <w:t>razpis</w:t>
      </w:r>
      <w:r w:rsidRPr="002A47D3">
        <w:rPr>
          <w:rFonts w:ascii="Candara" w:hAnsi="Candara"/>
          <w:bCs/>
          <w:sz w:val="19"/>
          <w:szCs w:val="19"/>
        </w:rPr>
        <w:t xml:space="preserve"> s podizvajalcem, ki zahteva neposredno plačilo v skladu z določili razpisne dokumentacije, mora:</w:t>
      </w:r>
    </w:p>
    <w:p w14:paraId="32FE85CC" w14:textId="77777777" w:rsidR="009A2929" w:rsidRPr="002A47D3" w:rsidRDefault="009A2929" w:rsidP="009A2929">
      <w:pPr>
        <w:numPr>
          <w:ilvl w:val="0"/>
          <w:numId w:val="6"/>
        </w:numPr>
        <w:spacing w:line="276" w:lineRule="auto"/>
        <w:rPr>
          <w:rFonts w:ascii="Candara" w:hAnsi="Candara"/>
          <w:bCs/>
          <w:sz w:val="19"/>
          <w:szCs w:val="19"/>
        </w:rPr>
      </w:pPr>
      <w:r w:rsidRPr="002A47D3">
        <w:rPr>
          <w:rFonts w:ascii="Candara" w:hAnsi="Candara"/>
          <w:bCs/>
          <w:sz w:val="19"/>
          <w:szCs w:val="19"/>
        </w:rPr>
        <w:t>glavni izvajalec v pogodbi pooblastiti naročnika, da na podlagi potrjenega računa oziroma situacije s strani glavnega izvajalca neposredno plačuje podizvajalcu,</w:t>
      </w:r>
    </w:p>
    <w:p w14:paraId="695FBAA0" w14:textId="77777777" w:rsidR="009A2929" w:rsidRPr="002A47D3" w:rsidRDefault="009A2929" w:rsidP="009A2929">
      <w:pPr>
        <w:numPr>
          <w:ilvl w:val="0"/>
          <w:numId w:val="6"/>
        </w:numPr>
        <w:spacing w:line="276" w:lineRule="auto"/>
        <w:rPr>
          <w:rFonts w:ascii="Candara" w:hAnsi="Candara"/>
          <w:bCs/>
          <w:sz w:val="19"/>
          <w:szCs w:val="19"/>
        </w:rPr>
      </w:pPr>
      <w:r w:rsidRPr="002A47D3">
        <w:rPr>
          <w:rFonts w:ascii="Candara" w:hAnsi="Candara"/>
          <w:bCs/>
          <w:sz w:val="19"/>
          <w:szCs w:val="19"/>
        </w:rPr>
        <w:t>podizvajalec predložiti soglasje, na podlagi katerega naročnik namesto ponudnika poravna podizvajalčevo terjatev do ponudnika,</w:t>
      </w:r>
    </w:p>
    <w:p w14:paraId="18876BF6" w14:textId="77777777" w:rsidR="009A2929" w:rsidRPr="002A47D3" w:rsidRDefault="009A2929" w:rsidP="009A2929">
      <w:pPr>
        <w:numPr>
          <w:ilvl w:val="0"/>
          <w:numId w:val="6"/>
        </w:numPr>
        <w:spacing w:line="276" w:lineRule="auto"/>
        <w:rPr>
          <w:rFonts w:ascii="Candara" w:hAnsi="Candara"/>
          <w:bCs/>
          <w:sz w:val="19"/>
          <w:szCs w:val="19"/>
        </w:rPr>
      </w:pPr>
      <w:r w:rsidRPr="002A47D3">
        <w:rPr>
          <w:rFonts w:ascii="Candara" w:hAnsi="Candara"/>
          <w:bCs/>
          <w:sz w:val="19"/>
          <w:szCs w:val="19"/>
        </w:rPr>
        <w:t>glavni izvajalec svojemu računu ali situaciji priložiti račun ali situacijo podizvajalca, ki ga je predhodno potrdil.</w:t>
      </w:r>
    </w:p>
    <w:p w14:paraId="1E457C0F" w14:textId="77777777" w:rsidR="009A2929" w:rsidRPr="002A47D3" w:rsidRDefault="009A2929" w:rsidP="009A2929">
      <w:pPr>
        <w:spacing w:line="276" w:lineRule="auto"/>
        <w:rPr>
          <w:rFonts w:ascii="Candara" w:hAnsi="Candara"/>
          <w:bCs/>
          <w:sz w:val="19"/>
          <w:szCs w:val="19"/>
        </w:rPr>
      </w:pPr>
    </w:p>
    <w:p w14:paraId="6AB50E0F" w14:textId="67F111BE"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Če podizvajalec ne zahteva neposrednega plačila oziroma neposredno plačilo podizvajalcu ni obvezno v skladu z določili razpisne dokumentacije, bo naročnik od glavnega izvajalca zahteval, da mu najpozneje v 60 dneh od plačila računa pošlje svojo pisno izjavo in pisno izjavo podizvajalca, da je podizvajalec prejel plačilo za izvedene storitve, neposredno povezano s predmetom javnega </w:t>
      </w:r>
      <w:r w:rsidR="003E2B0E">
        <w:rPr>
          <w:rFonts w:ascii="Candara" w:hAnsi="Candara"/>
          <w:bCs/>
          <w:sz w:val="19"/>
          <w:szCs w:val="19"/>
        </w:rPr>
        <w:t>razpisa</w:t>
      </w:r>
      <w:r w:rsidRPr="002A47D3">
        <w:rPr>
          <w:rFonts w:ascii="Candara" w:hAnsi="Candara"/>
          <w:bCs/>
          <w:sz w:val="19"/>
          <w:szCs w:val="19"/>
        </w:rPr>
        <w:t xml:space="preserve">. Če glavni izvajalec ne ravna v skladu z navedeno </w:t>
      </w:r>
      <w:r w:rsidRPr="002A47D3">
        <w:rPr>
          <w:rFonts w:ascii="Candara" w:hAnsi="Candara"/>
          <w:bCs/>
          <w:sz w:val="19"/>
          <w:szCs w:val="19"/>
        </w:rPr>
        <w:lastRenderedPageBreak/>
        <w:t>zahtevo, naročnik Državni revizijski komisiji poda predlog za uvedbo postopka o prekršku iz 2. točke 1. odstavka 112. člena ZJN-3.</w:t>
      </w:r>
    </w:p>
    <w:p w14:paraId="3EE941A5" w14:textId="77777777" w:rsidR="009A2929" w:rsidRPr="002A47D3" w:rsidRDefault="009A2929" w:rsidP="009A2929">
      <w:pPr>
        <w:spacing w:line="276" w:lineRule="auto"/>
        <w:rPr>
          <w:rFonts w:ascii="Candara" w:hAnsi="Candara"/>
          <w:bCs/>
          <w:sz w:val="19"/>
          <w:szCs w:val="19"/>
        </w:rPr>
      </w:pPr>
    </w:p>
    <w:p w14:paraId="15883BDF" w14:textId="61D3C013"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Ponudnik (glavni izvajalec), ki v izvedbo javnega </w:t>
      </w:r>
      <w:r w:rsidR="003E2B0E">
        <w:rPr>
          <w:rFonts w:ascii="Candara" w:hAnsi="Candara"/>
          <w:bCs/>
          <w:sz w:val="19"/>
          <w:szCs w:val="19"/>
        </w:rPr>
        <w:t>razpisa</w:t>
      </w:r>
      <w:r w:rsidRPr="002A47D3">
        <w:rPr>
          <w:rFonts w:ascii="Candara" w:hAnsi="Candara"/>
          <w:bCs/>
          <w:sz w:val="19"/>
          <w:szCs w:val="19"/>
        </w:rPr>
        <w:t xml:space="preserve"> vključi enega ali več podizvajalcev, mora imeti sklenjene pogodbe s podizvajalci.</w:t>
      </w:r>
    </w:p>
    <w:p w14:paraId="266DA731" w14:textId="77777777" w:rsidR="00AA3A85" w:rsidRPr="002A47D3" w:rsidRDefault="00AA3A85" w:rsidP="009A2929">
      <w:pPr>
        <w:spacing w:line="276" w:lineRule="auto"/>
        <w:rPr>
          <w:rFonts w:ascii="Candara" w:hAnsi="Candara"/>
          <w:bCs/>
          <w:sz w:val="19"/>
          <w:szCs w:val="19"/>
        </w:rPr>
      </w:pPr>
    </w:p>
    <w:p w14:paraId="003F1CC6" w14:textId="2A0B2086" w:rsidR="009A2929" w:rsidRPr="002A47D3" w:rsidRDefault="00651659" w:rsidP="009A2929">
      <w:pPr>
        <w:spacing w:line="276" w:lineRule="auto"/>
        <w:rPr>
          <w:rFonts w:ascii="Candara" w:hAnsi="Candara"/>
          <w:bCs/>
          <w:sz w:val="19"/>
          <w:szCs w:val="19"/>
        </w:rPr>
      </w:pPr>
      <w:r w:rsidRPr="002A47D3">
        <w:rPr>
          <w:rFonts w:ascii="Candara" w:hAnsi="Candara"/>
          <w:bCs/>
          <w:sz w:val="19"/>
          <w:szCs w:val="19"/>
        </w:rPr>
        <w:t xml:space="preserve">Če naročnik ugotovi, da dela izvaja podizvajalec, ki ga izvajalec ni navedel v svoji ponudbi in zanj tudi ni dobil naknadnega soglasja naročnika, ima pravico izvajalcu (v primeru samostojnega nastopa) oziroma nosilcu posla (v primeru skupne ponudbe) zaračunati pogodbeno kazen v </w:t>
      </w:r>
      <w:r w:rsidR="00FB63D9" w:rsidRPr="002A47D3">
        <w:rPr>
          <w:rFonts w:ascii="Candara" w:hAnsi="Candara"/>
          <w:bCs/>
          <w:sz w:val="19"/>
          <w:szCs w:val="19"/>
        </w:rPr>
        <w:t>skladu z vzorcem pogodbe</w:t>
      </w:r>
      <w:r w:rsidRPr="002A47D3">
        <w:rPr>
          <w:rFonts w:ascii="Candara" w:hAnsi="Candara"/>
          <w:bCs/>
          <w:sz w:val="19"/>
          <w:szCs w:val="19"/>
        </w:rPr>
        <w:t xml:space="preserve"> za posebno kršitev navedenih pravil. Naročnik ima ravno tako pravico odpovedati pogodbo o izvedbi javnega </w:t>
      </w:r>
      <w:r w:rsidR="003E2B0E">
        <w:rPr>
          <w:rFonts w:ascii="Candara" w:hAnsi="Candara"/>
          <w:bCs/>
          <w:sz w:val="19"/>
          <w:szCs w:val="19"/>
        </w:rPr>
        <w:t>razpisa</w:t>
      </w:r>
      <w:r w:rsidRPr="002A47D3">
        <w:rPr>
          <w:rFonts w:ascii="Candara" w:hAnsi="Candara"/>
          <w:bCs/>
          <w:sz w:val="19"/>
          <w:szCs w:val="19"/>
        </w:rPr>
        <w:t>. Naročnik si pridržuje pravico, da kadarkoli preveri, delavci katerega podizvajalca opravljajo delo, vendar pa je to zgolj pravica in ne dolžnost naročnika. Vsi delavci so dolžni naročniku podati verodostojne podatke.</w:t>
      </w:r>
    </w:p>
    <w:p w14:paraId="103F79A7" w14:textId="77777777" w:rsidR="00651659" w:rsidRPr="002A47D3" w:rsidRDefault="00651659" w:rsidP="009A2929">
      <w:pPr>
        <w:spacing w:line="276" w:lineRule="auto"/>
        <w:rPr>
          <w:rFonts w:ascii="Candara" w:hAnsi="Candara"/>
          <w:bCs/>
          <w:sz w:val="19"/>
          <w:szCs w:val="19"/>
        </w:rPr>
      </w:pPr>
    </w:p>
    <w:p w14:paraId="6E2AA51A" w14:textId="77777777" w:rsidR="00651659" w:rsidRPr="002A47D3" w:rsidRDefault="00651659" w:rsidP="009A2929">
      <w:pPr>
        <w:spacing w:line="276" w:lineRule="auto"/>
        <w:rPr>
          <w:rFonts w:ascii="Candara" w:hAnsi="Candara"/>
          <w:bCs/>
          <w:sz w:val="19"/>
          <w:szCs w:val="19"/>
        </w:rPr>
      </w:pPr>
      <w:r w:rsidRPr="002A47D3">
        <w:rPr>
          <w:rFonts w:ascii="Candara" w:hAnsi="Candara"/>
          <w:bCs/>
          <w:sz w:val="19"/>
          <w:szCs w:val="19"/>
        </w:rPr>
        <w:t xml:space="preserve">Naročnik si pridržuje tudi pravico, da sproži </w:t>
      </w:r>
      <w:proofErr w:type="spellStart"/>
      <w:r w:rsidRPr="002A47D3">
        <w:rPr>
          <w:rFonts w:ascii="Candara" w:hAnsi="Candara"/>
          <w:bCs/>
          <w:sz w:val="19"/>
          <w:szCs w:val="19"/>
        </w:rPr>
        <w:t>prekrškovni</w:t>
      </w:r>
      <w:proofErr w:type="spellEnd"/>
      <w:r w:rsidRPr="002A47D3">
        <w:rPr>
          <w:rFonts w:ascii="Candara" w:hAnsi="Candara"/>
          <w:bCs/>
          <w:sz w:val="19"/>
          <w:szCs w:val="19"/>
        </w:rPr>
        <w:t xml:space="preserve"> postopek </w:t>
      </w:r>
      <w:r w:rsidR="006F7513" w:rsidRPr="002A47D3">
        <w:rPr>
          <w:rFonts w:ascii="Candara" w:hAnsi="Candara"/>
          <w:bCs/>
          <w:sz w:val="19"/>
          <w:szCs w:val="19"/>
        </w:rPr>
        <w:t>pred Državno revizijsko komisijo, v kolikor so podani zakonski razlogi zanj.</w:t>
      </w:r>
    </w:p>
    <w:p w14:paraId="750CCFCF" w14:textId="77777777" w:rsidR="009A2929" w:rsidRPr="002A47D3" w:rsidRDefault="009A2929" w:rsidP="009A2929">
      <w:pPr>
        <w:spacing w:line="276" w:lineRule="auto"/>
        <w:rPr>
          <w:rFonts w:ascii="Candara" w:hAnsi="Candara"/>
          <w:bCs/>
          <w:sz w:val="19"/>
          <w:szCs w:val="19"/>
        </w:rPr>
      </w:pPr>
    </w:p>
    <w:p w14:paraId="078D23E0" w14:textId="77777777" w:rsidR="0015775D" w:rsidRPr="002A47D3" w:rsidRDefault="0015775D" w:rsidP="0015775D">
      <w:pPr>
        <w:pStyle w:val="Naslov4"/>
        <w:jc w:val="both"/>
        <w:rPr>
          <w:rFonts w:ascii="Candara" w:hAnsi="Candara"/>
          <w:color w:val="506428"/>
          <w:sz w:val="20"/>
          <w:szCs w:val="20"/>
          <w:lang w:val="sl-SI"/>
        </w:rPr>
      </w:pPr>
      <w:bookmarkStart w:id="292" w:name="_Toc452564305"/>
      <w:bookmarkStart w:id="293" w:name="_Toc452627927"/>
      <w:bookmarkStart w:id="294" w:name="_Toc453487076"/>
      <w:bookmarkStart w:id="295" w:name="_Toc453487229"/>
      <w:bookmarkStart w:id="296" w:name="_Toc453489307"/>
      <w:bookmarkStart w:id="297" w:name="_Toc453541474"/>
      <w:bookmarkStart w:id="298" w:name="_Toc453542171"/>
      <w:bookmarkStart w:id="299" w:name="_Toc453542294"/>
      <w:bookmarkStart w:id="300" w:name="_Toc453542815"/>
      <w:bookmarkStart w:id="301" w:name="_Toc10706146"/>
      <w:bookmarkStart w:id="302" w:name="_Toc10706224"/>
      <w:bookmarkStart w:id="303" w:name="_Toc10706324"/>
      <w:bookmarkStart w:id="304" w:name="_Toc10708762"/>
      <w:r w:rsidRPr="002A47D3">
        <w:rPr>
          <w:rFonts w:ascii="Candara" w:hAnsi="Candara"/>
          <w:color w:val="506428"/>
          <w:sz w:val="20"/>
          <w:szCs w:val="20"/>
          <w:lang w:val="sl-SI"/>
        </w:rPr>
        <w:t>2.1.3.4</w:t>
      </w:r>
      <w:r w:rsidRPr="002A47D3">
        <w:rPr>
          <w:rFonts w:ascii="Candara" w:hAnsi="Candara"/>
          <w:color w:val="506428"/>
          <w:sz w:val="20"/>
          <w:szCs w:val="20"/>
          <w:lang w:val="sl-SI"/>
        </w:rPr>
        <w:tab/>
        <w:t>Uporaba zmogljivosti drugih subjektov</w:t>
      </w:r>
      <w:bookmarkEnd w:id="292"/>
      <w:bookmarkEnd w:id="293"/>
      <w:bookmarkEnd w:id="294"/>
      <w:bookmarkEnd w:id="295"/>
      <w:bookmarkEnd w:id="296"/>
      <w:bookmarkEnd w:id="297"/>
      <w:bookmarkEnd w:id="298"/>
      <w:bookmarkEnd w:id="299"/>
      <w:bookmarkEnd w:id="300"/>
      <w:bookmarkEnd w:id="301"/>
      <w:bookmarkEnd w:id="302"/>
      <w:bookmarkEnd w:id="303"/>
      <w:bookmarkEnd w:id="304"/>
    </w:p>
    <w:p w14:paraId="4CA5FC99" w14:textId="77777777" w:rsidR="009A2929" w:rsidRPr="002A47D3" w:rsidRDefault="009A2929" w:rsidP="009A2929">
      <w:pPr>
        <w:spacing w:line="276" w:lineRule="auto"/>
        <w:rPr>
          <w:rFonts w:ascii="Candara" w:hAnsi="Candara"/>
          <w:bCs/>
          <w:sz w:val="19"/>
          <w:szCs w:val="19"/>
        </w:rPr>
      </w:pPr>
    </w:p>
    <w:p w14:paraId="16D86A94" w14:textId="593A55FC" w:rsidR="0015775D" w:rsidRPr="002A47D3" w:rsidRDefault="0015775D" w:rsidP="0015775D">
      <w:pPr>
        <w:spacing w:line="276" w:lineRule="auto"/>
        <w:rPr>
          <w:rFonts w:ascii="Candara" w:hAnsi="Candara"/>
          <w:bCs/>
          <w:sz w:val="19"/>
          <w:szCs w:val="19"/>
        </w:rPr>
      </w:pPr>
      <w:r w:rsidRPr="002A47D3">
        <w:rPr>
          <w:rFonts w:ascii="Candara" w:hAnsi="Candara"/>
          <w:bCs/>
          <w:sz w:val="19"/>
          <w:szCs w:val="19"/>
        </w:rPr>
        <w:t>Ponudnik lahko glede pogojev v zvezi z ekonomskim in finančnim položajem ter tehnično in strokovno sposobnost</w:t>
      </w:r>
      <w:r w:rsidR="003E2B0E">
        <w:rPr>
          <w:rFonts w:ascii="Candara" w:hAnsi="Candara"/>
          <w:bCs/>
          <w:sz w:val="19"/>
          <w:szCs w:val="19"/>
        </w:rPr>
        <w:t>jo po potrebi za posamezno javni razpis</w:t>
      </w:r>
      <w:r w:rsidRPr="002A47D3">
        <w:rPr>
          <w:rFonts w:ascii="Candara" w:hAnsi="Candara"/>
          <w:bCs/>
          <w:sz w:val="19"/>
          <w:szCs w:val="19"/>
        </w:rPr>
        <w:t xml:space="preserve"> uporabi zmogljivosti drugih subjektov, ne glede na pravno razmerje med njim in temi subjekti. Glede pogojev v zvezi z izobrazbo in strokovno usposobljenostjo izvajalca storitev ali gradenj in vodstvenih delavcev podjetja ter pogojev v zvezi z ustreznimi poklicnimi izkušnjami pa lahko ponudnik uporabi zmogljivosti drugih subjektov le, če bodo slednji izvajali storitve, za katere se zahtevajo te zmogljivosti. Če želi ponudnik uporabiti zmogljivosti drugih subjektov, mora naročniku dokazati, da bo imel na voljo potrebna sredstva, na primer s predložitvijo zagotovil teh subjektov v ta namen. V primeru, da subjekti, katerih zmogljivosti namerava uporabiti ponudnik, ne izpolnjujejo ustreznih pogojev za sodelovanje iz te dokumentacije in zanje obstajajo razlogi za izključitev, bo naročnik zahteval zamenjavo subjekta, ki ne izpolnjuje pogojev.</w:t>
      </w:r>
    </w:p>
    <w:p w14:paraId="077D5FF3" w14:textId="0999D64E" w:rsidR="009A2929" w:rsidRPr="002A47D3" w:rsidRDefault="0015775D" w:rsidP="0015775D">
      <w:pPr>
        <w:spacing w:line="276" w:lineRule="auto"/>
        <w:rPr>
          <w:rFonts w:ascii="Candara" w:hAnsi="Candara"/>
          <w:bCs/>
          <w:sz w:val="19"/>
          <w:szCs w:val="19"/>
        </w:rPr>
      </w:pPr>
      <w:r w:rsidRPr="002A47D3">
        <w:rPr>
          <w:rFonts w:ascii="Candara" w:hAnsi="Candara"/>
          <w:bCs/>
          <w:sz w:val="19"/>
          <w:szCs w:val="19"/>
        </w:rPr>
        <w:t xml:space="preserve">Če ponudnik uporabi zmogljivosti drugih subjektov glede pogojev v zvezi z ekonomskim in finančnim položajem, bo naročnik zahteval, da so ponudnik in navedeni subjekti skupaj odgovorni za izvedbo javnega </w:t>
      </w:r>
      <w:r w:rsidR="003E2B0E">
        <w:rPr>
          <w:rFonts w:ascii="Candara" w:hAnsi="Candara"/>
          <w:bCs/>
          <w:sz w:val="19"/>
          <w:szCs w:val="19"/>
        </w:rPr>
        <w:t>razpisa</w:t>
      </w:r>
      <w:r w:rsidRPr="002A47D3">
        <w:rPr>
          <w:rFonts w:ascii="Candara" w:hAnsi="Candara"/>
          <w:bCs/>
          <w:sz w:val="19"/>
          <w:szCs w:val="19"/>
        </w:rPr>
        <w:t>. Pod enakimi pogoji lahko skupina gospodarskih subjektov uporabi zmogljivosti sodelujočih v tej skupini ali drugih subjektov.</w:t>
      </w:r>
    </w:p>
    <w:p w14:paraId="6FD698E2" w14:textId="77777777" w:rsidR="00E4602C" w:rsidRPr="002A47D3" w:rsidRDefault="00E4602C" w:rsidP="009A2929">
      <w:pPr>
        <w:spacing w:line="276" w:lineRule="auto"/>
        <w:rPr>
          <w:rFonts w:ascii="Candara" w:hAnsi="Candara"/>
          <w:bCs/>
          <w:sz w:val="19"/>
          <w:szCs w:val="19"/>
        </w:rPr>
      </w:pPr>
    </w:p>
    <w:p w14:paraId="16B40B5E" w14:textId="77777777" w:rsidR="00E4602C" w:rsidRPr="002A47D3" w:rsidRDefault="00E4602C" w:rsidP="00E4602C">
      <w:pPr>
        <w:pStyle w:val="Naslov3"/>
        <w:ind w:left="1418" w:hanging="1058"/>
        <w:rPr>
          <w:rFonts w:ascii="Candara" w:hAnsi="Candara"/>
          <w:color w:val="506428"/>
          <w:sz w:val="22"/>
          <w:szCs w:val="22"/>
          <w:lang w:val="sl-SI"/>
        </w:rPr>
      </w:pPr>
      <w:bookmarkStart w:id="305" w:name="_Toc452564306"/>
      <w:bookmarkStart w:id="306" w:name="_Toc452627928"/>
      <w:bookmarkStart w:id="307" w:name="_Toc453487077"/>
      <w:bookmarkStart w:id="308" w:name="_Toc453487230"/>
      <w:bookmarkStart w:id="309" w:name="_Toc453489308"/>
      <w:bookmarkStart w:id="310" w:name="_Toc453541475"/>
      <w:bookmarkStart w:id="311" w:name="_Toc453542172"/>
      <w:bookmarkStart w:id="312" w:name="_Toc453542295"/>
      <w:bookmarkStart w:id="313" w:name="_Toc453542816"/>
      <w:bookmarkStart w:id="314" w:name="_Toc10706147"/>
      <w:bookmarkStart w:id="315" w:name="_Toc10706225"/>
      <w:bookmarkStart w:id="316" w:name="_Toc10706325"/>
      <w:bookmarkStart w:id="317" w:name="_Toc10708763"/>
      <w:r w:rsidRPr="002A47D3">
        <w:rPr>
          <w:rFonts w:ascii="Candara" w:hAnsi="Candara"/>
          <w:color w:val="506428"/>
          <w:sz w:val="22"/>
          <w:szCs w:val="22"/>
          <w:lang w:val="sl-SI"/>
        </w:rPr>
        <w:t>2</w:t>
      </w:r>
      <w:r w:rsidRPr="002A47D3">
        <w:rPr>
          <w:rFonts w:ascii="Candara" w:hAnsi="Candara"/>
          <w:color w:val="506428"/>
          <w:sz w:val="22"/>
          <w:szCs w:val="22"/>
        </w:rPr>
        <w:t>.</w:t>
      </w:r>
      <w:r w:rsidRPr="002A47D3">
        <w:rPr>
          <w:rFonts w:ascii="Candara" w:hAnsi="Candara"/>
          <w:color w:val="506428"/>
          <w:sz w:val="22"/>
          <w:szCs w:val="22"/>
          <w:lang w:val="sl-SI"/>
        </w:rPr>
        <w:t>1</w:t>
      </w:r>
      <w:r w:rsidRPr="002A47D3">
        <w:rPr>
          <w:rFonts w:ascii="Candara" w:hAnsi="Candara"/>
          <w:color w:val="506428"/>
          <w:sz w:val="22"/>
          <w:szCs w:val="22"/>
        </w:rPr>
        <w:t>.</w:t>
      </w:r>
      <w:r w:rsidRPr="002A47D3">
        <w:rPr>
          <w:rFonts w:ascii="Candara" w:hAnsi="Candara"/>
          <w:color w:val="506428"/>
          <w:sz w:val="22"/>
          <w:szCs w:val="22"/>
          <w:lang w:val="sl-SI"/>
        </w:rPr>
        <w:t>4</w:t>
      </w:r>
      <w:r w:rsidRPr="002A47D3">
        <w:rPr>
          <w:rFonts w:ascii="Candara" w:hAnsi="Candara"/>
          <w:color w:val="506428"/>
          <w:sz w:val="22"/>
          <w:szCs w:val="22"/>
        </w:rPr>
        <w:tab/>
      </w:r>
      <w:r w:rsidRPr="002A47D3">
        <w:rPr>
          <w:rFonts w:ascii="Candara" w:hAnsi="Candara"/>
          <w:color w:val="506428"/>
          <w:sz w:val="22"/>
          <w:szCs w:val="22"/>
          <w:lang w:val="sl-SI"/>
        </w:rPr>
        <w:t>Pravila za sporočanje</w:t>
      </w:r>
      <w:bookmarkEnd w:id="305"/>
      <w:bookmarkEnd w:id="306"/>
      <w:bookmarkEnd w:id="307"/>
      <w:bookmarkEnd w:id="308"/>
      <w:bookmarkEnd w:id="309"/>
      <w:bookmarkEnd w:id="310"/>
      <w:bookmarkEnd w:id="311"/>
      <w:bookmarkEnd w:id="312"/>
      <w:bookmarkEnd w:id="313"/>
      <w:bookmarkEnd w:id="314"/>
      <w:bookmarkEnd w:id="315"/>
      <w:bookmarkEnd w:id="316"/>
      <w:bookmarkEnd w:id="317"/>
    </w:p>
    <w:p w14:paraId="1424D2F8" w14:textId="77777777" w:rsidR="0015775D" w:rsidRPr="002A47D3" w:rsidRDefault="0015775D" w:rsidP="009A2929">
      <w:pPr>
        <w:spacing w:line="276" w:lineRule="auto"/>
        <w:rPr>
          <w:rFonts w:ascii="Candara" w:hAnsi="Candara"/>
          <w:bCs/>
          <w:sz w:val="19"/>
          <w:szCs w:val="19"/>
        </w:rPr>
      </w:pPr>
    </w:p>
    <w:p w14:paraId="63BE21F3" w14:textId="77777777" w:rsidR="00E4602C" w:rsidRPr="002A47D3" w:rsidRDefault="00E4602C" w:rsidP="00E4602C">
      <w:pPr>
        <w:pStyle w:val="Naslov4"/>
        <w:jc w:val="both"/>
        <w:rPr>
          <w:rFonts w:ascii="Candara" w:hAnsi="Candara"/>
          <w:color w:val="506428"/>
          <w:sz w:val="20"/>
          <w:szCs w:val="20"/>
          <w:lang w:val="sl-SI"/>
        </w:rPr>
      </w:pPr>
      <w:bookmarkStart w:id="318" w:name="_Toc452564307"/>
      <w:bookmarkStart w:id="319" w:name="_Toc452627929"/>
      <w:bookmarkStart w:id="320" w:name="_Toc453487078"/>
      <w:bookmarkStart w:id="321" w:name="_Toc453487231"/>
      <w:bookmarkStart w:id="322" w:name="_Toc453489309"/>
      <w:bookmarkStart w:id="323" w:name="_Toc453541476"/>
      <w:bookmarkStart w:id="324" w:name="_Toc453542173"/>
      <w:bookmarkStart w:id="325" w:name="_Toc453542296"/>
      <w:bookmarkStart w:id="326" w:name="_Toc453542817"/>
      <w:bookmarkStart w:id="327" w:name="_Toc10706148"/>
      <w:bookmarkStart w:id="328" w:name="_Toc10706226"/>
      <w:bookmarkStart w:id="329" w:name="_Toc10706326"/>
      <w:bookmarkStart w:id="330" w:name="_Toc10708764"/>
      <w:r w:rsidRPr="002A47D3">
        <w:rPr>
          <w:rFonts w:ascii="Candara" w:hAnsi="Candara"/>
          <w:color w:val="506428"/>
          <w:sz w:val="20"/>
          <w:szCs w:val="20"/>
          <w:lang w:val="sl-SI"/>
        </w:rPr>
        <w:t>2</w:t>
      </w:r>
      <w:r w:rsidRPr="002A47D3">
        <w:rPr>
          <w:rFonts w:ascii="Candara" w:hAnsi="Candara"/>
          <w:color w:val="506428"/>
          <w:sz w:val="20"/>
          <w:szCs w:val="20"/>
        </w:rPr>
        <w:t>.</w:t>
      </w:r>
      <w:r w:rsidRPr="002A47D3">
        <w:rPr>
          <w:rFonts w:ascii="Candara" w:hAnsi="Candara"/>
          <w:color w:val="506428"/>
          <w:sz w:val="20"/>
          <w:szCs w:val="20"/>
          <w:lang w:val="sl-SI"/>
        </w:rPr>
        <w:t>1</w:t>
      </w:r>
      <w:r w:rsidRPr="002A47D3">
        <w:rPr>
          <w:rFonts w:ascii="Candara" w:hAnsi="Candara"/>
          <w:color w:val="506428"/>
          <w:sz w:val="20"/>
          <w:szCs w:val="20"/>
        </w:rPr>
        <w:t>.</w:t>
      </w:r>
      <w:r w:rsidRPr="002A47D3">
        <w:rPr>
          <w:rFonts w:ascii="Candara" w:hAnsi="Candara"/>
          <w:color w:val="506428"/>
          <w:sz w:val="20"/>
          <w:szCs w:val="20"/>
          <w:lang w:val="sl-SI"/>
        </w:rPr>
        <w:t>4.1</w:t>
      </w:r>
      <w:r w:rsidRPr="002A47D3">
        <w:rPr>
          <w:rFonts w:ascii="Candara" w:hAnsi="Candara"/>
          <w:color w:val="506428"/>
          <w:sz w:val="20"/>
          <w:szCs w:val="20"/>
        </w:rPr>
        <w:tab/>
      </w:r>
      <w:r w:rsidRPr="002A47D3">
        <w:rPr>
          <w:rFonts w:ascii="Candara" w:hAnsi="Candara"/>
          <w:color w:val="506428"/>
          <w:sz w:val="20"/>
          <w:szCs w:val="20"/>
          <w:lang w:val="sl-SI"/>
        </w:rPr>
        <w:t>Komunikacijska sredstva</w:t>
      </w:r>
      <w:bookmarkEnd w:id="318"/>
      <w:bookmarkEnd w:id="319"/>
      <w:bookmarkEnd w:id="320"/>
      <w:bookmarkEnd w:id="321"/>
      <w:bookmarkEnd w:id="322"/>
      <w:bookmarkEnd w:id="323"/>
      <w:bookmarkEnd w:id="324"/>
      <w:bookmarkEnd w:id="325"/>
      <w:bookmarkEnd w:id="326"/>
      <w:bookmarkEnd w:id="327"/>
      <w:bookmarkEnd w:id="328"/>
      <w:bookmarkEnd w:id="329"/>
      <w:bookmarkEnd w:id="330"/>
    </w:p>
    <w:p w14:paraId="1029476A" w14:textId="77777777" w:rsidR="0015775D" w:rsidRPr="002A47D3" w:rsidRDefault="0015775D" w:rsidP="009A2929">
      <w:pPr>
        <w:spacing w:line="276" w:lineRule="auto"/>
        <w:rPr>
          <w:rFonts w:ascii="Candara" w:hAnsi="Candara"/>
          <w:bCs/>
          <w:sz w:val="19"/>
          <w:szCs w:val="19"/>
        </w:rPr>
      </w:pPr>
    </w:p>
    <w:p w14:paraId="794F77B9" w14:textId="59920DF2" w:rsidR="00E732A3" w:rsidRPr="00DC3ACF" w:rsidRDefault="00E732A3" w:rsidP="00E732A3">
      <w:pPr>
        <w:spacing w:line="276" w:lineRule="auto"/>
        <w:rPr>
          <w:rFonts w:ascii="Candara" w:hAnsi="Candara"/>
          <w:bCs/>
          <w:sz w:val="19"/>
          <w:szCs w:val="19"/>
        </w:rPr>
      </w:pPr>
      <w:r w:rsidRPr="00DC3ACF">
        <w:rPr>
          <w:rFonts w:ascii="Candara" w:hAnsi="Candara"/>
          <w:bCs/>
          <w:sz w:val="19"/>
          <w:szCs w:val="19"/>
        </w:rPr>
        <w:t xml:space="preserve">Izvedba predmetnega javnega </w:t>
      </w:r>
      <w:r w:rsidR="003E2B0E">
        <w:rPr>
          <w:rFonts w:ascii="Candara" w:hAnsi="Candara"/>
          <w:bCs/>
          <w:sz w:val="19"/>
          <w:szCs w:val="19"/>
        </w:rPr>
        <w:t>razpisa</w:t>
      </w:r>
      <w:r w:rsidRPr="00DC3ACF">
        <w:rPr>
          <w:rFonts w:ascii="Candara" w:hAnsi="Candara"/>
          <w:bCs/>
          <w:sz w:val="19"/>
          <w:szCs w:val="19"/>
        </w:rPr>
        <w:t xml:space="preserve"> deloma poteka z uporabo elektronskih komunikacijskih sredstev, delno pa z uporabo drugih komunikacijskih sredstev.</w:t>
      </w:r>
    </w:p>
    <w:p w14:paraId="78B0DFF3" w14:textId="77777777" w:rsidR="00E732A3" w:rsidRPr="00DC3ACF" w:rsidRDefault="00E732A3" w:rsidP="00E732A3">
      <w:pPr>
        <w:spacing w:line="276" w:lineRule="auto"/>
        <w:rPr>
          <w:rFonts w:ascii="Candara" w:hAnsi="Candara"/>
          <w:bCs/>
          <w:sz w:val="19"/>
          <w:szCs w:val="19"/>
        </w:rPr>
      </w:pPr>
    </w:p>
    <w:p w14:paraId="348C7546" w14:textId="1626DB76" w:rsidR="00E732A3" w:rsidRPr="00DC3ACF" w:rsidRDefault="00E732A3" w:rsidP="00E732A3">
      <w:pPr>
        <w:spacing w:line="276" w:lineRule="auto"/>
        <w:rPr>
          <w:rFonts w:ascii="Candara" w:hAnsi="Candara"/>
          <w:bCs/>
          <w:sz w:val="19"/>
          <w:szCs w:val="19"/>
        </w:rPr>
      </w:pPr>
      <w:r w:rsidRPr="00DC3ACF">
        <w:rPr>
          <w:rFonts w:ascii="Candara" w:hAnsi="Candara"/>
          <w:bCs/>
          <w:sz w:val="19"/>
          <w:szCs w:val="19"/>
        </w:rPr>
        <w:t xml:space="preserve">Obvestilo o javnem </w:t>
      </w:r>
      <w:r w:rsidR="003E2B0E">
        <w:rPr>
          <w:rFonts w:ascii="Candara" w:hAnsi="Candara"/>
          <w:bCs/>
          <w:sz w:val="19"/>
          <w:szCs w:val="19"/>
        </w:rPr>
        <w:t>razpisu</w:t>
      </w:r>
      <w:r w:rsidRPr="00DC3ACF">
        <w:rPr>
          <w:rFonts w:ascii="Candara" w:hAnsi="Candara"/>
          <w:bCs/>
          <w:sz w:val="19"/>
          <w:szCs w:val="19"/>
        </w:rPr>
        <w:t xml:space="preserve"> je bilo v skladu poslano v objavo na Portal javnih naročil. Dokumentacija v zvezi z oddajo javnega </w:t>
      </w:r>
      <w:r w:rsidR="003E2B0E">
        <w:rPr>
          <w:rFonts w:ascii="Candara" w:hAnsi="Candara"/>
          <w:bCs/>
          <w:sz w:val="19"/>
          <w:szCs w:val="19"/>
        </w:rPr>
        <w:t>razpisa</w:t>
      </w:r>
      <w:r w:rsidRPr="00DC3ACF">
        <w:rPr>
          <w:rFonts w:ascii="Candara" w:hAnsi="Candara"/>
          <w:bCs/>
          <w:sz w:val="19"/>
          <w:szCs w:val="19"/>
        </w:rPr>
        <w:t xml:space="preserve"> je objavljena na Portalu javnih naročil</w:t>
      </w:r>
      <w:r>
        <w:rPr>
          <w:rFonts w:ascii="Candara" w:hAnsi="Candara"/>
          <w:bCs/>
          <w:sz w:val="19"/>
          <w:szCs w:val="19"/>
        </w:rPr>
        <w:t>.</w:t>
      </w:r>
      <w:r w:rsidRPr="00DC3ACF">
        <w:rPr>
          <w:rFonts w:ascii="Candara" w:hAnsi="Candara"/>
          <w:bCs/>
          <w:sz w:val="19"/>
          <w:szCs w:val="19"/>
        </w:rPr>
        <w:t xml:space="preserve"> </w:t>
      </w:r>
    </w:p>
    <w:p w14:paraId="0B7BCBFC" w14:textId="77777777" w:rsidR="00E732A3" w:rsidRPr="00DC3ACF" w:rsidRDefault="00E732A3" w:rsidP="00E732A3">
      <w:pPr>
        <w:spacing w:line="276" w:lineRule="auto"/>
        <w:rPr>
          <w:rFonts w:ascii="Candara" w:hAnsi="Candara"/>
          <w:bCs/>
          <w:sz w:val="19"/>
          <w:szCs w:val="19"/>
        </w:rPr>
      </w:pPr>
    </w:p>
    <w:p w14:paraId="274D35F3" w14:textId="31449212" w:rsidR="00E732A3" w:rsidRPr="00DC3ACF" w:rsidRDefault="00E732A3" w:rsidP="00E732A3">
      <w:pPr>
        <w:spacing w:line="276" w:lineRule="auto"/>
        <w:rPr>
          <w:rFonts w:ascii="Candara" w:hAnsi="Candara"/>
          <w:bCs/>
          <w:sz w:val="19"/>
          <w:szCs w:val="19"/>
        </w:rPr>
      </w:pPr>
      <w:r w:rsidRPr="00DC3ACF">
        <w:rPr>
          <w:rFonts w:ascii="Candara" w:hAnsi="Candara"/>
          <w:bCs/>
          <w:sz w:val="19"/>
          <w:szCs w:val="19"/>
        </w:rPr>
        <w:t xml:space="preserve">Dodatna pojasnila razpisne dokumentacije ponudnik lahko zahteva izključno v pisni obliki preko Portala javnih naročil, na za to določenem mestu pri predmetnem javnem </w:t>
      </w:r>
      <w:r w:rsidR="003E2B0E">
        <w:rPr>
          <w:rFonts w:ascii="Candara" w:hAnsi="Candara"/>
          <w:bCs/>
          <w:sz w:val="19"/>
          <w:szCs w:val="19"/>
        </w:rPr>
        <w:t>razpisu</w:t>
      </w:r>
      <w:r w:rsidRPr="00DC3ACF">
        <w:rPr>
          <w:rFonts w:ascii="Candara" w:hAnsi="Candara"/>
          <w:bCs/>
          <w:sz w:val="19"/>
          <w:szCs w:val="19"/>
        </w:rPr>
        <w:t>.</w:t>
      </w:r>
    </w:p>
    <w:p w14:paraId="581B75FB" w14:textId="77777777" w:rsidR="00E732A3" w:rsidRPr="00DC3ACF" w:rsidRDefault="00E732A3" w:rsidP="00E732A3">
      <w:pPr>
        <w:spacing w:line="276" w:lineRule="auto"/>
        <w:rPr>
          <w:rFonts w:ascii="Candara" w:hAnsi="Candara"/>
          <w:bCs/>
          <w:sz w:val="19"/>
          <w:szCs w:val="19"/>
        </w:rPr>
      </w:pPr>
    </w:p>
    <w:p w14:paraId="3089FBB2" w14:textId="7BCF2178" w:rsidR="00E732A3" w:rsidRPr="00DC3ACF" w:rsidRDefault="00E732A3" w:rsidP="00E732A3">
      <w:pPr>
        <w:spacing w:line="276" w:lineRule="auto"/>
        <w:rPr>
          <w:rFonts w:ascii="Candara" w:hAnsi="Candara"/>
          <w:bCs/>
          <w:sz w:val="19"/>
          <w:szCs w:val="19"/>
        </w:rPr>
      </w:pPr>
      <w:r w:rsidRPr="00DC3ACF">
        <w:rPr>
          <w:rFonts w:ascii="Candara" w:hAnsi="Candara"/>
          <w:bCs/>
          <w:sz w:val="19"/>
          <w:szCs w:val="19"/>
        </w:rPr>
        <w:t xml:space="preserve">Odločitev o oddaji javnega </w:t>
      </w:r>
      <w:r w:rsidR="003E2B0E">
        <w:rPr>
          <w:rFonts w:ascii="Candara" w:hAnsi="Candara"/>
          <w:bCs/>
          <w:sz w:val="19"/>
          <w:szCs w:val="19"/>
        </w:rPr>
        <w:t>razpisa</w:t>
      </w:r>
      <w:r w:rsidRPr="00DC3ACF">
        <w:rPr>
          <w:rFonts w:ascii="Candara" w:hAnsi="Candara"/>
          <w:bCs/>
          <w:sz w:val="19"/>
          <w:szCs w:val="19"/>
        </w:rPr>
        <w:t xml:space="preserve"> bo objavljena na Portalu javnih naročil.</w:t>
      </w:r>
    </w:p>
    <w:p w14:paraId="2AD76F50" w14:textId="77777777" w:rsidR="002A7C6B" w:rsidRPr="002A47D3" w:rsidRDefault="002A7C6B" w:rsidP="009A2929">
      <w:pPr>
        <w:spacing w:line="276" w:lineRule="auto"/>
        <w:rPr>
          <w:rFonts w:ascii="Candara" w:hAnsi="Candara"/>
          <w:bCs/>
          <w:sz w:val="19"/>
          <w:szCs w:val="19"/>
        </w:rPr>
      </w:pPr>
    </w:p>
    <w:p w14:paraId="25D60843" w14:textId="77777777" w:rsidR="00547DB0" w:rsidRPr="002A47D3" w:rsidRDefault="00547DB0" w:rsidP="009A2929">
      <w:pPr>
        <w:spacing w:line="276" w:lineRule="auto"/>
        <w:rPr>
          <w:rFonts w:ascii="Candara" w:hAnsi="Candara"/>
          <w:bCs/>
          <w:sz w:val="19"/>
          <w:szCs w:val="19"/>
        </w:rPr>
      </w:pPr>
    </w:p>
    <w:p w14:paraId="1F07AEA9" w14:textId="77777777" w:rsidR="00E4602C" w:rsidRPr="002A47D3" w:rsidRDefault="00E4602C" w:rsidP="00E4602C">
      <w:pPr>
        <w:pStyle w:val="Naslov4"/>
        <w:jc w:val="both"/>
        <w:rPr>
          <w:rFonts w:ascii="Candara" w:hAnsi="Candara"/>
          <w:color w:val="506428"/>
          <w:sz w:val="20"/>
          <w:szCs w:val="20"/>
          <w:lang w:val="sl-SI"/>
        </w:rPr>
      </w:pPr>
      <w:bookmarkStart w:id="331" w:name="_Toc452564308"/>
      <w:bookmarkStart w:id="332" w:name="_Toc452627930"/>
      <w:bookmarkStart w:id="333" w:name="_Toc453487079"/>
      <w:bookmarkStart w:id="334" w:name="_Toc453487232"/>
      <w:bookmarkStart w:id="335" w:name="_Toc453489310"/>
      <w:bookmarkStart w:id="336" w:name="_Toc453541477"/>
      <w:bookmarkStart w:id="337" w:name="_Toc453542174"/>
      <w:bookmarkStart w:id="338" w:name="_Toc453542297"/>
      <w:bookmarkStart w:id="339" w:name="_Toc453542818"/>
      <w:bookmarkStart w:id="340" w:name="_Toc10706149"/>
      <w:bookmarkStart w:id="341" w:name="_Toc10706227"/>
      <w:bookmarkStart w:id="342" w:name="_Toc10706327"/>
      <w:bookmarkStart w:id="343" w:name="_Toc10708765"/>
      <w:r w:rsidRPr="002A47D3">
        <w:rPr>
          <w:rFonts w:ascii="Candara" w:hAnsi="Candara"/>
          <w:color w:val="506428"/>
          <w:sz w:val="20"/>
          <w:szCs w:val="20"/>
          <w:lang w:val="sl-SI"/>
        </w:rPr>
        <w:lastRenderedPageBreak/>
        <w:t>2</w:t>
      </w:r>
      <w:r w:rsidRPr="002A47D3">
        <w:rPr>
          <w:rFonts w:ascii="Candara" w:hAnsi="Candara"/>
          <w:color w:val="506428"/>
          <w:sz w:val="20"/>
          <w:szCs w:val="20"/>
        </w:rPr>
        <w:t>.</w:t>
      </w:r>
      <w:r w:rsidRPr="002A47D3">
        <w:rPr>
          <w:rFonts w:ascii="Candara" w:hAnsi="Candara"/>
          <w:color w:val="506428"/>
          <w:sz w:val="20"/>
          <w:szCs w:val="20"/>
          <w:lang w:val="sl-SI"/>
        </w:rPr>
        <w:t>1</w:t>
      </w:r>
      <w:r w:rsidRPr="002A47D3">
        <w:rPr>
          <w:rFonts w:ascii="Candara" w:hAnsi="Candara"/>
          <w:color w:val="506428"/>
          <w:sz w:val="20"/>
          <w:szCs w:val="20"/>
        </w:rPr>
        <w:t>.</w:t>
      </w:r>
      <w:r w:rsidRPr="002A47D3">
        <w:rPr>
          <w:rFonts w:ascii="Candara" w:hAnsi="Candara"/>
          <w:color w:val="506428"/>
          <w:sz w:val="20"/>
          <w:szCs w:val="20"/>
          <w:lang w:val="sl-SI"/>
        </w:rPr>
        <w:t>4.2</w:t>
      </w:r>
      <w:r w:rsidRPr="002A47D3">
        <w:rPr>
          <w:rFonts w:ascii="Candara" w:hAnsi="Candara"/>
          <w:color w:val="506428"/>
          <w:sz w:val="20"/>
          <w:szCs w:val="20"/>
        </w:rPr>
        <w:tab/>
      </w:r>
      <w:r w:rsidRPr="002A47D3">
        <w:rPr>
          <w:rFonts w:ascii="Candara" w:hAnsi="Candara"/>
          <w:color w:val="506428"/>
          <w:sz w:val="20"/>
          <w:szCs w:val="20"/>
          <w:lang w:val="sl-SI"/>
        </w:rPr>
        <w:t>Spreminjanje in dopolnjevanje dokumentacije</w:t>
      </w:r>
      <w:bookmarkEnd w:id="331"/>
      <w:bookmarkEnd w:id="332"/>
      <w:bookmarkEnd w:id="333"/>
      <w:bookmarkEnd w:id="334"/>
      <w:bookmarkEnd w:id="335"/>
      <w:bookmarkEnd w:id="336"/>
      <w:bookmarkEnd w:id="337"/>
      <w:bookmarkEnd w:id="338"/>
      <w:bookmarkEnd w:id="339"/>
      <w:bookmarkEnd w:id="340"/>
      <w:bookmarkEnd w:id="341"/>
      <w:bookmarkEnd w:id="342"/>
      <w:bookmarkEnd w:id="343"/>
    </w:p>
    <w:p w14:paraId="04C44557" w14:textId="77777777" w:rsidR="00E4602C" w:rsidRPr="002A47D3" w:rsidRDefault="00E4602C" w:rsidP="009A2929">
      <w:pPr>
        <w:spacing w:line="276" w:lineRule="auto"/>
        <w:rPr>
          <w:rFonts w:ascii="Candara" w:hAnsi="Candara"/>
          <w:bCs/>
          <w:sz w:val="19"/>
          <w:szCs w:val="19"/>
        </w:rPr>
      </w:pPr>
    </w:p>
    <w:p w14:paraId="78A4DA11" w14:textId="50DE67AF" w:rsidR="00E4602C" w:rsidRPr="002A47D3" w:rsidRDefault="00E4602C" w:rsidP="00E4602C">
      <w:pPr>
        <w:spacing w:line="276" w:lineRule="auto"/>
        <w:rPr>
          <w:rFonts w:ascii="Candara" w:hAnsi="Candara"/>
          <w:bCs/>
          <w:sz w:val="19"/>
          <w:szCs w:val="19"/>
        </w:rPr>
      </w:pPr>
      <w:r w:rsidRPr="002A47D3">
        <w:rPr>
          <w:rFonts w:ascii="Candara" w:hAnsi="Candara"/>
          <w:bCs/>
          <w:sz w:val="19"/>
          <w:szCs w:val="19"/>
        </w:rPr>
        <w:t xml:space="preserve">Naročnik si pridržuje pravico spremeniti in dopolniti dokumentacijo v zvezi z oddajo javnega </w:t>
      </w:r>
      <w:r w:rsidR="00FA2600">
        <w:rPr>
          <w:rFonts w:ascii="Candara" w:hAnsi="Candara"/>
          <w:bCs/>
          <w:sz w:val="19"/>
          <w:szCs w:val="19"/>
        </w:rPr>
        <w:t>razpisa</w:t>
      </w:r>
      <w:r w:rsidRPr="002A47D3">
        <w:rPr>
          <w:rFonts w:ascii="Candara" w:hAnsi="Candara"/>
          <w:bCs/>
          <w:sz w:val="19"/>
          <w:szCs w:val="19"/>
        </w:rPr>
        <w:t>. V primeru, da bo naročnik v roku za predložitev ponudb spremenil ali dopolnil dokumentacijo, bo to objavil na Portalu javnih naročil.</w:t>
      </w:r>
    </w:p>
    <w:p w14:paraId="674EB89B" w14:textId="521D53E6" w:rsidR="00E4602C" w:rsidRPr="002A47D3" w:rsidRDefault="00E4602C" w:rsidP="00E4602C">
      <w:pPr>
        <w:spacing w:line="276" w:lineRule="auto"/>
        <w:rPr>
          <w:rFonts w:ascii="Candara" w:hAnsi="Candara"/>
          <w:bCs/>
          <w:sz w:val="19"/>
          <w:szCs w:val="19"/>
        </w:rPr>
      </w:pPr>
      <w:r w:rsidRPr="002A47D3">
        <w:rPr>
          <w:rFonts w:ascii="Candara" w:hAnsi="Candara"/>
          <w:bCs/>
          <w:sz w:val="19"/>
          <w:szCs w:val="19"/>
        </w:rPr>
        <w:t xml:space="preserve">Informacije, ki jih naročnik posreduje ponudnikom na Portalu javnih naročil ali prek njega, se štejejo za spremembo, dopolnitev ali pojasnilo dokumentacije v zvezi z oddajo javnega </w:t>
      </w:r>
      <w:r w:rsidR="00FA2600">
        <w:rPr>
          <w:rFonts w:ascii="Candara" w:hAnsi="Candara"/>
          <w:bCs/>
          <w:sz w:val="19"/>
          <w:szCs w:val="19"/>
        </w:rPr>
        <w:t>razpisa</w:t>
      </w:r>
      <w:r w:rsidRPr="002A47D3">
        <w:rPr>
          <w:rFonts w:ascii="Candara" w:hAnsi="Candara"/>
          <w:bCs/>
          <w:sz w:val="19"/>
          <w:szCs w:val="19"/>
        </w:rPr>
        <w:t>, če iz vsebine izhaja, da se z njimi spreminja ali dopolnjuje ta dokumentacija ali če se s pojasnilom odpravlja dvoumnost navedbe v tej dokumentaciji.</w:t>
      </w:r>
    </w:p>
    <w:p w14:paraId="520D0B04" w14:textId="77777777" w:rsidR="00E4602C" w:rsidRPr="002A47D3" w:rsidRDefault="00E4602C" w:rsidP="009A2929">
      <w:pPr>
        <w:spacing w:line="276" w:lineRule="auto"/>
        <w:rPr>
          <w:rFonts w:ascii="Candara" w:hAnsi="Candara"/>
          <w:bCs/>
          <w:sz w:val="19"/>
          <w:szCs w:val="19"/>
        </w:rPr>
      </w:pPr>
    </w:p>
    <w:p w14:paraId="596C8A31" w14:textId="7EA4BBF6" w:rsidR="00E4602C" w:rsidRPr="002A47D3" w:rsidRDefault="00E4602C" w:rsidP="009A2929">
      <w:pPr>
        <w:spacing w:line="276" w:lineRule="auto"/>
        <w:rPr>
          <w:rFonts w:ascii="Candara" w:hAnsi="Candara"/>
          <w:bCs/>
          <w:sz w:val="19"/>
          <w:szCs w:val="19"/>
        </w:rPr>
      </w:pPr>
      <w:r w:rsidRPr="002A47D3">
        <w:rPr>
          <w:rFonts w:ascii="Candara" w:hAnsi="Candara"/>
          <w:bCs/>
          <w:sz w:val="19"/>
          <w:szCs w:val="19"/>
        </w:rPr>
        <w:t xml:space="preserve">Po izteku roka za prejem ponudb naročnik ne sme več spreminjati in dopolnjevati dokumentacije v zvezi z oddajo javnega </w:t>
      </w:r>
      <w:r w:rsidR="00FA2600">
        <w:rPr>
          <w:rFonts w:ascii="Candara" w:hAnsi="Candara"/>
          <w:bCs/>
          <w:sz w:val="19"/>
          <w:szCs w:val="19"/>
        </w:rPr>
        <w:t>razpisa</w:t>
      </w:r>
      <w:r w:rsidRPr="002A47D3">
        <w:rPr>
          <w:rFonts w:ascii="Candara" w:hAnsi="Candara"/>
          <w:bCs/>
          <w:sz w:val="19"/>
          <w:szCs w:val="19"/>
        </w:rPr>
        <w:t>.</w:t>
      </w:r>
    </w:p>
    <w:p w14:paraId="33FE6FAA" w14:textId="77777777" w:rsidR="0015775D" w:rsidRPr="002A47D3" w:rsidRDefault="0015775D" w:rsidP="009A2929">
      <w:pPr>
        <w:spacing w:line="276" w:lineRule="auto"/>
        <w:rPr>
          <w:rFonts w:ascii="Candara" w:hAnsi="Candara"/>
          <w:bCs/>
          <w:sz w:val="19"/>
          <w:szCs w:val="19"/>
        </w:rPr>
      </w:pPr>
    </w:p>
    <w:p w14:paraId="430E9BE2" w14:textId="2DA16FAF" w:rsidR="00E4602C" w:rsidRPr="002A47D3" w:rsidRDefault="00E4602C" w:rsidP="00E4602C">
      <w:pPr>
        <w:pStyle w:val="Naslov4"/>
        <w:jc w:val="both"/>
        <w:rPr>
          <w:rFonts w:ascii="Candara" w:hAnsi="Candara"/>
          <w:color w:val="506428"/>
          <w:sz w:val="20"/>
          <w:szCs w:val="20"/>
          <w:lang w:val="sl-SI"/>
        </w:rPr>
      </w:pPr>
      <w:bookmarkStart w:id="344" w:name="_Toc452564309"/>
      <w:bookmarkStart w:id="345" w:name="_Toc452627931"/>
      <w:bookmarkStart w:id="346" w:name="_Toc453487080"/>
      <w:bookmarkStart w:id="347" w:name="_Toc453487233"/>
      <w:bookmarkStart w:id="348" w:name="_Toc453489311"/>
      <w:bookmarkStart w:id="349" w:name="_Toc453541478"/>
      <w:bookmarkStart w:id="350" w:name="_Toc453542175"/>
      <w:bookmarkStart w:id="351" w:name="_Toc453542298"/>
      <w:bookmarkStart w:id="352" w:name="_Toc453542819"/>
      <w:bookmarkStart w:id="353" w:name="_Toc10706150"/>
      <w:bookmarkStart w:id="354" w:name="_Toc10706228"/>
      <w:bookmarkStart w:id="355" w:name="_Toc10706328"/>
      <w:bookmarkStart w:id="356" w:name="_Toc10708766"/>
      <w:r w:rsidRPr="002A47D3">
        <w:rPr>
          <w:rFonts w:ascii="Candara" w:hAnsi="Candara"/>
          <w:color w:val="506428"/>
          <w:sz w:val="20"/>
          <w:szCs w:val="20"/>
          <w:lang w:val="sl-SI"/>
        </w:rPr>
        <w:t>2</w:t>
      </w:r>
      <w:r w:rsidRPr="002A47D3">
        <w:rPr>
          <w:rFonts w:ascii="Candara" w:hAnsi="Candara"/>
          <w:color w:val="506428"/>
          <w:sz w:val="20"/>
          <w:szCs w:val="20"/>
        </w:rPr>
        <w:t>.</w:t>
      </w:r>
      <w:r w:rsidRPr="002A47D3">
        <w:rPr>
          <w:rFonts w:ascii="Candara" w:hAnsi="Candara"/>
          <w:color w:val="506428"/>
          <w:sz w:val="20"/>
          <w:szCs w:val="20"/>
          <w:lang w:val="sl-SI"/>
        </w:rPr>
        <w:t>1</w:t>
      </w:r>
      <w:r w:rsidRPr="002A47D3">
        <w:rPr>
          <w:rFonts w:ascii="Candara" w:hAnsi="Candara"/>
          <w:color w:val="506428"/>
          <w:sz w:val="20"/>
          <w:szCs w:val="20"/>
        </w:rPr>
        <w:t>.</w:t>
      </w:r>
      <w:r w:rsidRPr="002A47D3">
        <w:rPr>
          <w:rFonts w:ascii="Candara" w:hAnsi="Candara"/>
          <w:color w:val="506428"/>
          <w:sz w:val="20"/>
          <w:szCs w:val="20"/>
          <w:lang w:val="sl-SI"/>
        </w:rPr>
        <w:t>4.3</w:t>
      </w:r>
      <w:r w:rsidRPr="002A47D3">
        <w:rPr>
          <w:rFonts w:ascii="Candara" w:hAnsi="Candara"/>
          <w:color w:val="506428"/>
          <w:sz w:val="20"/>
          <w:szCs w:val="20"/>
        </w:rPr>
        <w:tab/>
      </w:r>
      <w:r w:rsidRPr="002A47D3">
        <w:rPr>
          <w:rFonts w:ascii="Candara" w:hAnsi="Candara"/>
          <w:color w:val="506428"/>
          <w:sz w:val="20"/>
          <w:szCs w:val="20"/>
          <w:lang w:val="sl-SI"/>
        </w:rPr>
        <w:t xml:space="preserve">Jezik javnega </w:t>
      </w:r>
      <w:bookmarkEnd w:id="344"/>
      <w:bookmarkEnd w:id="345"/>
      <w:bookmarkEnd w:id="346"/>
      <w:bookmarkEnd w:id="347"/>
      <w:bookmarkEnd w:id="348"/>
      <w:bookmarkEnd w:id="349"/>
      <w:bookmarkEnd w:id="350"/>
      <w:bookmarkEnd w:id="351"/>
      <w:bookmarkEnd w:id="352"/>
      <w:bookmarkEnd w:id="353"/>
      <w:bookmarkEnd w:id="354"/>
      <w:bookmarkEnd w:id="355"/>
      <w:bookmarkEnd w:id="356"/>
      <w:r w:rsidR="00BC6706">
        <w:rPr>
          <w:rFonts w:ascii="Candara" w:hAnsi="Candara"/>
          <w:color w:val="506428"/>
          <w:sz w:val="20"/>
          <w:szCs w:val="20"/>
          <w:lang w:val="sl-SI"/>
        </w:rPr>
        <w:t>razpisa</w:t>
      </w:r>
    </w:p>
    <w:p w14:paraId="227EFFC0" w14:textId="77777777" w:rsidR="0015775D" w:rsidRPr="002A47D3" w:rsidRDefault="0015775D" w:rsidP="009A2929">
      <w:pPr>
        <w:spacing w:line="276" w:lineRule="auto"/>
        <w:rPr>
          <w:rFonts w:ascii="Candara" w:hAnsi="Candara"/>
          <w:bCs/>
          <w:sz w:val="19"/>
          <w:szCs w:val="19"/>
        </w:rPr>
      </w:pPr>
    </w:p>
    <w:p w14:paraId="7D2629A2" w14:textId="314D5438" w:rsidR="00E4602C" w:rsidRPr="002A47D3" w:rsidRDefault="003C21F2" w:rsidP="009A2929">
      <w:pPr>
        <w:spacing w:line="276" w:lineRule="auto"/>
        <w:rPr>
          <w:rFonts w:ascii="Candara" w:hAnsi="Candara"/>
          <w:bCs/>
          <w:sz w:val="19"/>
          <w:szCs w:val="19"/>
        </w:rPr>
      </w:pPr>
      <w:r>
        <w:rPr>
          <w:rFonts w:ascii="Candara" w:hAnsi="Candara"/>
          <w:bCs/>
          <w:sz w:val="19"/>
          <w:szCs w:val="19"/>
        </w:rPr>
        <w:t>P</w:t>
      </w:r>
      <w:r w:rsidR="00E4602C" w:rsidRPr="002A47D3">
        <w:rPr>
          <w:rFonts w:ascii="Candara" w:hAnsi="Candara"/>
          <w:bCs/>
          <w:sz w:val="19"/>
          <w:szCs w:val="19"/>
        </w:rPr>
        <w:t xml:space="preserve">ostopek javnega </w:t>
      </w:r>
      <w:r w:rsidR="00472DD7">
        <w:rPr>
          <w:rFonts w:ascii="Candara" w:hAnsi="Candara"/>
          <w:bCs/>
          <w:sz w:val="19"/>
          <w:szCs w:val="19"/>
        </w:rPr>
        <w:t>razpisa</w:t>
      </w:r>
      <w:r w:rsidR="00E4602C" w:rsidRPr="002A47D3">
        <w:rPr>
          <w:rFonts w:ascii="Candara" w:hAnsi="Candara"/>
          <w:bCs/>
          <w:sz w:val="19"/>
          <w:szCs w:val="19"/>
        </w:rPr>
        <w:t xml:space="preserve"> poteka v </w:t>
      </w:r>
      <w:r w:rsidR="00E4602C" w:rsidRPr="002A47D3">
        <w:rPr>
          <w:rFonts w:ascii="Candara" w:hAnsi="Candara"/>
          <w:b/>
          <w:sz w:val="19"/>
          <w:szCs w:val="19"/>
        </w:rPr>
        <w:t>slovenskem jeziku</w:t>
      </w:r>
      <w:r w:rsidR="00E4602C" w:rsidRPr="002A47D3">
        <w:rPr>
          <w:rFonts w:ascii="Candara" w:hAnsi="Candara"/>
          <w:bCs/>
          <w:sz w:val="19"/>
          <w:szCs w:val="19"/>
        </w:rPr>
        <w:t>.</w:t>
      </w:r>
    </w:p>
    <w:p w14:paraId="3C183798" w14:textId="77777777" w:rsidR="009113B4" w:rsidRPr="002A47D3" w:rsidRDefault="009113B4" w:rsidP="009113B4">
      <w:pPr>
        <w:spacing w:line="276" w:lineRule="auto"/>
        <w:rPr>
          <w:rFonts w:ascii="Candara" w:hAnsi="Candara"/>
          <w:bCs/>
          <w:sz w:val="19"/>
          <w:szCs w:val="19"/>
        </w:rPr>
      </w:pPr>
      <w:r w:rsidRPr="002A47D3">
        <w:rPr>
          <w:rFonts w:ascii="Candara" w:hAnsi="Candara"/>
          <w:bCs/>
          <w:sz w:val="19"/>
          <w:szCs w:val="19"/>
        </w:rPr>
        <w:t>Ponudba</w:t>
      </w:r>
      <w:r w:rsidR="002A7C6B" w:rsidRPr="002A47D3">
        <w:rPr>
          <w:rFonts w:ascii="Candara" w:hAnsi="Candara"/>
          <w:bCs/>
          <w:sz w:val="19"/>
          <w:szCs w:val="19"/>
        </w:rPr>
        <w:t>, vsa korespondenca</w:t>
      </w:r>
      <w:r w:rsidRPr="002A47D3">
        <w:rPr>
          <w:rFonts w:ascii="Candara" w:hAnsi="Candara"/>
          <w:bCs/>
          <w:sz w:val="19"/>
          <w:szCs w:val="19"/>
        </w:rPr>
        <w:t xml:space="preserve"> in vsa ostala dokumentacija, ki se nanaša na ponudbo, mora biti napisana v slovenskem jeziku z izjemo certifikatov, tehničnih dokazil in preizkusov ter neobveznega komercialnega informativnega gradiva, ki je lahko v angleškem jeziku.</w:t>
      </w:r>
    </w:p>
    <w:p w14:paraId="081992EC" w14:textId="77777777" w:rsidR="009113B4" w:rsidRPr="002A47D3" w:rsidRDefault="009113B4" w:rsidP="009113B4">
      <w:pPr>
        <w:spacing w:line="276" w:lineRule="auto"/>
        <w:rPr>
          <w:rFonts w:ascii="Candara" w:hAnsi="Candara"/>
          <w:bCs/>
          <w:sz w:val="19"/>
          <w:szCs w:val="19"/>
        </w:rPr>
      </w:pPr>
      <w:r w:rsidRPr="002A47D3">
        <w:rPr>
          <w:rFonts w:ascii="Candara" w:hAnsi="Candara"/>
          <w:bCs/>
          <w:sz w:val="19"/>
          <w:szCs w:val="19"/>
        </w:rPr>
        <w:t xml:space="preserve">Vsa dokazila za izpolnjevanje sposobnosti, ki so v tujem jeziku, morajo biti prevedena v slovenski jezik. Ponudnik priloži v ponudbeni dokumentaciji original dokumenta v tujem jeziku, zraven pa slovenski prevod dokumenta. </w:t>
      </w:r>
    </w:p>
    <w:p w14:paraId="58260CE6" w14:textId="77777777" w:rsidR="009113B4" w:rsidRPr="002A47D3" w:rsidRDefault="009113B4" w:rsidP="00E4602C">
      <w:pPr>
        <w:spacing w:line="276" w:lineRule="auto"/>
        <w:rPr>
          <w:rFonts w:ascii="Candara" w:hAnsi="Candara"/>
          <w:bCs/>
          <w:sz w:val="19"/>
          <w:szCs w:val="19"/>
        </w:rPr>
      </w:pPr>
      <w:r w:rsidRPr="002A47D3">
        <w:rPr>
          <w:rFonts w:ascii="Candara" w:hAnsi="Candara"/>
          <w:bCs/>
          <w:sz w:val="19"/>
          <w:szCs w:val="19"/>
        </w:rPr>
        <w:t>Za presojo spornih vprašanj se vedno uporablja ponudba oziroma njen uradni prevod v slovenskem jeziku, če pa je bila dokumentacija ali del dokumentacije podan samo v tujem jeziku, pa tuji jezik.</w:t>
      </w:r>
    </w:p>
    <w:p w14:paraId="46C9B0FD" w14:textId="16EB182B" w:rsidR="009113B4" w:rsidRPr="002A47D3" w:rsidRDefault="009113B4" w:rsidP="00E4602C">
      <w:pPr>
        <w:spacing w:line="276" w:lineRule="auto"/>
        <w:rPr>
          <w:rFonts w:ascii="Candara" w:hAnsi="Candara"/>
          <w:bCs/>
          <w:sz w:val="19"/>
          <w:szCs w:val="19"/>
        </w:rPr>
      </w:pPr>
      <w:r w:rsidRPr="002A47D3">
        <w:rPr>
          <w:rFonts w:ascii="Candara" w:hAnsi="Candara"/>
          <w:bCs/>
          <w:sz w:val="19"/>
          <w:szCs w:val="19"/>
        </w:rPr>
        <w:t xml:space="preserve">Ne glede na določbe te dokumentacije, da postopek javnega </w:t>
      </w:r>
      <w:r w:rsidR="00BC6706">
        <w:rPr>
          <w:rFonts w:ascii="Candara" w:hAnsi="Candara"/>
          <w:bCs/>
          <w:sz w:val="19"/>
          <w:szCs w:val="19"/>
        </w:rPr>
        <w:t>razpisa</w:t>
      </w:r>
      <w:r w:rsidRPr="002A47D3">
        <w:rPr>
          <w:rFonts w:ascii="Candara" w:hAnsi="Candara"/>
          <w:bCs/>
          <w:sz w:val="19"/>
          <w:szCs w:val="19"/>
        </w:rPr>
        <w:t xml:space="preserve"> poteka v slovenskem jeziku, bo naročnik morebitno dejstvo predložitve ponudbene dokumentacije v tujem jeziku štel kot pomanjkljivost ponudbe zgolj v primeru, če jezik, v katerem je predložen dokument, ne razume. V takšnem primeru bo od ponudnika zahteval, da se del ponudbe, ki ga naročnik ne razume, uradno prevede v slovenski jezik, na stroške ponudnika, v razumnem roku, kot bo praviloma znašal pet delovnih dni.</w:t>
      </w:r>
    </w:p>
    <w:p w14:paraId="4297C728" w14:textId="77777777" w:rsidR="002A7C6B" w:rsidRPr="002A47D3" w:rsidRDefault="002A7C6B" w:rsidP="009A2929">
      <w:pPr>
        <w:spacing w:line="276" w:lineRule="auto"/>
        <w:rPr>
          <w:rFonts w:ascii="Candara" w:hAnsi="Candara"/>
          <w:bCs/>
          <w:sz w:val="19"/>
          <w:szCs w:val="19"/>
        </w:rPr>
      </w:pPr>
    </w:p>
    <w:p w14:paraId="53C01CED" w14:textId="77777777" w:rsidR="00FD3D8F" w:rsidRPr="002A47D3" w:rsidRDefault="004946CC" w:rsidP="00FD3D8F">
      <w:pPr>
        <w:pStyle w:val="Naslov3"/>
        <w:rPr>
          <w:rFonts w:ascii="Candara" w:hAnsi="Candara"/>
          <w:color w:val="506428"/>
          <w:sz w:val="22"/>
          <w:szCs w:val="22"/>
          <w:lang w:val="sl-SI"/>
        </w:rPr>
      </w:pPr>
      <w:bookmarkStart w:id="357" w:name="_Toc452564310"/>
      <w:bookmarkStart w:id="358" w:name="_Toc452627932"/>
      <w:bookmarkStart w:id="359" w:name="_Toc453487081"/>
      <w:bookmarkStart w:id="360" w:name="_Toc453487234"/>
      <w:bookmarkStart w:id="361" w:name="_Toc453489312"/>
      <w:bookmarkStart w:id="362" w:name="_Toc453541479"/>
      <w:bookmarkStart w:id="363" w:name="_Toc453542176"/>
      <w:bookmarkStart w:id="364" w:name="_Toc453542299"/>
      <w:bookmarkStart w:id="365" w:name="_Toc453542820"/>
      <w:bookmarkStart w:id="366" w:name="_Toc10706151"/>
      <w:bookmarkStart w:id="367" w:name="_Toc10706229"/>
      <w:bookmarkStart w:id="368" w:name="_Toc10706329"/>
      <w:bookmarkStart w:id="369" w:name="_Toc10708767"/>
      <w:r w:rsidRPr="002A47D3">
        <w:rPr>
          <w:rFonts w:ascii="Candara" w:hAnsi="Candara"/>
          <w:color w:val="506428"/>
          <w:sz w:val="22"/>
          <w:szCs w:val="22"/>
          <w:lang w:val="sl-SI"/>
        </w:rPr>
        <w:t>2</w:t>
      </w:r>
      <w:r w:rsidR="00FD3D8F" w:rsidRPr="002A47D3">
        <w:rPr>
          <w:rFonts w:ascii="Candara" w:hAnsi="Candara"/>
          <w:color w:val="506428"/>
          <w:sz w:val="22"/>
          <w:szCs w:val="22"/>
        </w:rPr>
        <w:t>.</w:t>
      </w:r>
      <w:r w:rsidRPr="002A47D3">
        <w:rPr>
          <w:rFonts w:ascii="Candara" w:hAnsi="Candara"/>
          <w:color w:val="506428"/>
          <w:sz w:val="22"/>
          <w:szCs w:val="22"/>
          <w:lang w:val="sl-SI"/>
        </w:rPr>
        <w:t>1</w:t>
      </w:r>
      <w:r w:rsidR="00FD3D8F" w:rsidRPr="002A47D3">
        <w:rPr>
          <w:rFonts w:ascii="Candara" w:hAnsi="Candara"/>
          <w:color w:val="506428"/>
          <w:sz w:val="22"/>
          <w:szCs w:val="22"/>
        </w:rPr>
        <w:t>.</w:t>
      </w:r>
      <w:r w:rsidR="00FD3D8F" w:rsidRPr="002A47D3">
        <w:rPr>
          <w:rFonts w:ascii="Candara" w:hAnsi="Candara"/>
          <w:color w:val="506428"/>
          <w:sz w:val="22"/>
          <w:szCs w:val="22"/>
          <w:lang w:val="sl-SI"/>
        </w:rPr>
        <w:t>5</w:t>
      </w:r>
      <w:r w:rsidR="00FD3D8F" w:rsidRPr="002A47D3">
        <w:rPr>
          <w:rFonts w:ascii="Candara" w:hAnsi="Candara"/>
          <w:color w:val="506428"/>
          <w:sz w:val="22"/>
          <w:szCs w:val="22"/>
        </w:rPr>
        <w:tab/>
      </w:r>
      <w:r w:rsidR="00FD3D8F" w:rsidRPr="002A47D3">
        <w:rPr>
          <w:rFonts w:ascii="Candara" w:hAnsi="Candara"/>
          <w:color w:val="506428"/>
          <w:sz w:val="22"/>
          <w:szCs w:val="22"/>
          <w:lang w:val="sl-SI"/>
        </w:rPr>
        <w:t>Oddaja in javno odpiranje ponudb</w:t>
      </w:r>
      <w:bookmarkEnd w:id="357"/>
      <w:bookmarkEnd w:id="358"/>
      <w:bookmarkEnd w:id="359"/>
      <w:bookmarkEnd w:id="360"/>
      <w:bookmarkEnd w:id="361"/>
      <w:bookmarkEnd w:id="362"/>
      <w:bookmarkEnd w:id="363"/>
      <w:bookmarkEnd w:id="364"/>
      <w:bookmarkEnd w:id="365"/>
      <w:bookmarkEnd w:id="366"/>
      <w:bookmarkEnd w:id="367"/>
      <w:bookmarkEnd w:id="368"/>
      <w:bookmarkEnd w:id="369"/>
    </w:p>
    <w:p w14:paraId="0C22904F" w14:textId="77777777" w:rsidR="00FD3D8F" w:rsidRPr="002A47D3" w:rsidRDefault="00FD3D8F" w:rsidP="009A2929">
      <w:pPr>
        <w:spacing w:line="276" w:lineRule="auto"/>
        <w:rPr>
          <w:rFonts w:ascii="Candara" w:hAnsi="Candara"/>
          <w:bCs/>
          <w:sz w:val="19"/>
          <w:szCs w:val="19"/>
        </w:rPr>
      </w:pPr>
    </w:p>
    <w:p w14:paraId="2506E2DE" w14:textId="77777777" w:rsidR="00FD3D8F" w:rsidRPr="002A47D3" w:rsidRDefault="004946CC" w:rsidP="00FD3D8F">
      <w:pPr>
        <w:pStyle w:val="Naslov4"/>
        <w:jc w:val="both"/>
        <w:rPr>
          <w:rFonts w:ascii="Candara" w:hAnsi="Candara"/>
          <w:color w:val="506428"/>
          <w:sz w:val="20"/>
          <w:szCs w:val="20"/>
          <w:lang w:val="sl-SI"/>
        </w:rPr>
      </w:pPr>
      <w:bookmarkStart w:id="370" w:name="_Toc452564311"/>
      <w:bookmarkStart w:id="371" w:name="_Toc452627933"/>
      <w:bookmarkStart w:id="372" w:name="_Toc453487082"/>
      <w:bookmarkStart w:id="373" w:name="_Toc453487235"/>
      <w:bookmarkStart w:id="374" w:name="_Toc453489313"/>
      <w:bookmarkStart w:id="375" w:name="_Toc453541480"/>
      <w:bookmarkStart w:id="376" w:name="_Toc453542177"/>
      <w:bookmarkStart w:id="377" w:name="_Toc453542300"/>
      <w:bookmarkStart w:id="378" w:name="_Toc453542821"/>
      <w:bookmarkStart w:id="379" w:name="_Toc10706152"/>
      <w:bookmarkStart w:id="380" w:name="_Toc10706230"/>
      <w:bookmarkStart w:id="381" w:name="_Toc10706330"/>
      <w:bookmarkStart w:id="382" w:name="_Toc10708768"/>
      <w:r w:rsidRPr="002A47D3">
        <w:rPr>
          <w:rFonts w:ascii="Candara" w:hAnsi="Candara"/>
          <w:color w:val="506428"/>
          <w:sz w:val="20"/>
          <w:szCs w:val="20"/>
          <w:lang w:val="sl-SI"/>
        </w:rPr>
        <w:t>2</w:t>
      </w:r>
      <w:r w:rsidR="00FD3D8F" w:rsidRPr="002A47D3">
        <w:rPr>
          <w:rFonts w:ascii="Candara" w:hAnsi="Candara"/>
          <w:color w:val="506428"/>
          <w:sz w:val="20"/>
          <w:szCs w:val="20"/>
          <w:lang w:val="sl-SI"/>
        </w:rPr>
        <w:t>.</w:t>
      </w:r>
      <w:r w:rsidRPr="002A47D3">
        <w:rPr>
          <w:rFonts w:ascii="Candara" w:hAnsi="Candara"/>
          <w:color w:val="506428"/>
          <w:sz w:val="20"/>
          <w:szCs w:val="20"/>
          <w:lang w:val="sl-SI"/>
        </w:rPr>
        <w:t>1</w:t>
      </w:r>
      <w:r w:rsidR="00FD3D8F" w:rsidRPr="002A47D3">
        <w:rPr>
          <w:rFonts w:ascii="Candara" w:hAnsi="Candara"/>
          <w:color w:val="506428"/>
          <w:sz w:val="20"/>
          <w:szCs w:val="20"/>
          <w:lang w:val="sl-SI"/>
        </w:rPr>
        <w:t>.5.1</w:t>
      </w:r>
      <w:r w:rsidR="00FD3D8F" w:rsidRPr="002A47D3">
        <w:rPr>
          <w:rFonts w:ascii="Candara" w:hAnsi="Candara"/>
          <w:color w:val="506428"/>
          <w:sz w:val="20"/>
          <w:szCs w:val="20"/>
          <w:lang w:val="sl-SI"/>
        </w:rPr>
        <w:tab/>
        <w:t>Rok za oddajo ponudbe</w:t>
      </w:r>
      <w:bookmarkEnd w:id="370"/>
      <w:bookmarkEnd w:id="371"/>
      <w:bookmarkEnd w:id="372"/>
      <w:bookmarkEnd w:id="373"/>
      <w:bookmarkEnd w:id="374"/>
      <w:bookmarkEnd w:id="375"/>
      <w:bookmarkEnd w:id="376"/>
      <w:bookmarkEnd w:id="377"/>
      <w:bookmarkEnd w:id="378"/>
      <w:bookmarkEnd w:id="379"/>
      <w:bookmarkEnd w:id="380"/>
      <w:bookmarkEnd w:id="381"/>
      <w:bookmarkEnd w:id="382"/>
    </w:p>
    <w:p w14:paraId="143A3305" w14:textId="77777777" w:rsidR="00FD3D8F" w:rsidRPr="002A47D3" w:rsidRDefault="00FD3D8F" w:rsidP="009A2929">
      <w:pPr>
        <w:spacing w:line="276" w:lineRule="auto"/>
        <w:rPr>
          <w:rFonts w:ascii="Candara" w:hAnsi="Candara"/>
          <w:bCs/>
          <w:sz w:val="19"/>
          <w:szCs w:val="19"/>
        </w:rPr>
      </w:pPr>
    </w:p>
    <w:p w14:paraId="389AEEEC" w14:textId="4139124A" w:rsidR="002A0BD0" w:rsidRPr="00DC3ACF" w:rsidRDefault="002A0BD0" w:rsidP="002A0BD0">
      <w:pPr>
        <w:spacing w:line="276" w:lineRule="auto"/>
        <w:rPr>
          <w:rFonts w:ascii="Candara" w:hAnsi="Candara"/>
          <w:bCs/>
          <w:sz w:val="19"/>
          <w:szCs w:val="19"/>
        </w:rPr>
      </w:pPr>
      <w:r w:rsidRPr="00CC30F8">
        <w:rPr>
          <w:rFonts w:ascii="Candara" w:hAnsi="Candara"/>
          <w:bCs/>
          <w:sz w:val="19"/>
          <w:szCs w:val="19"/>
        </w:rPr>
        <w:t>Naročnik določa rok za oddajo ponudbe na dan</w:t>
      </w:r>
      <w:r w:rsidRPr="00CC30F8">
        <w:rPr>
          <w:rFonts w:ascii="Candara" w:hAnsi="Candara"/>
          <w:b/>
          <w:bCs/>
          <w:sz w:val="19"/>
          <w:szCs w:val="19"/>
        </w:rPr>
        <w:t xml:space="preserve"> </w:t>
      </w:r>
      <w:r w:rsidR="00003DC3">
        <w:rPr>
          <w:rFonts w:ascii="Candara" w:hAnsi="Candara"/>
          <w:b/>
          <w:bCs/>
          <w:sz w:val="19"/>
          <w:szCs w:val="19"/>
        </w:rPr>
        <w:t>24</w:t>
      </w:r>
      <w:r w:rsidRPr="00CC30F8">
        <w:rPr>
          <w:rFonts w:ascii="Candara" w:hAnsi="Candara"/>
          <w:b/>
          <w:bCs/>
          <w:sz w:val="19"/>
          <w:szCs w:val="19"/>
        </w:rPr>
        <w:t>.</w:t>
      </w:r>
      <w:r w:rsidR="00003DC3">
        <w:rPr>
          <w:rFonts w:ascii="Candara" w:hAnsi="Candara"/>
          <w:b/>
          <w:bCs/>
          <w:sz w:val="19"/>
          <w:szCs w:val="19"/>
        </w:rPr>
        <w:t>11</w:t>
      </w:r>
      <w:r w:rsidRPr="00CC30F8">
        <w:rPr>
          <w:rFonts w:ascii="Candara" w:hAnsi="Candara"/>
          <w:b/>
          <w:bCs/>
          <w:sz w:val="19"/>
          <w:szCs w:val="19"/>
        </w:rPr>
        <w:t>.20</w:t>
      </w:r>
      <w:r w:rsidR="00D00A0B" w:rsidRPr="00CC30F8">
        <w:rPr>
          <w:rFonts w:ascii="Candara" w:hAnsi="Candara"/>
          <w:b/>
          <w:bCs/>
          <w:sz w:val="19"/>
          <w:szCs w:val="19"/>
        </w:rPr>
        <w:t>20</w:t>
      </w:r>
      <w:r w:rsidRPr="00CC30F8">
        <w:rPr>
          <w:rFonts w:ascii="Candara" w:hAnsi="Candara"/>
          <w:b/>
          <w:bCs/>
          <w:sz w:val="19"/>
          <w:szCs w:val="19"/>
        </w:rPr>
        <w:t xml:space="preserve"> do 10:00 ure.</w:t>
      </w:r>
    </w:p>
    <w:p w14:paraId="2ACCB152" w14:textId="77777777" w:rsidR="002A0BD0" w:rsidRPr="00DC3ACF" w:rsidRDefault="002A0BD0" w:rsidP="002A0BD0">
      <w:pPr>
        <w:spacing w:line="276" w:lineRule="auto"/>
        <w:rPr>
          <w:rFonts w:ascii="Candara" w:hAnsi="Candara"/>
          <w:bCs/>
          <w:sz w:val="19"/>
          <w:szCs w:val="19"/>
        </w:rPr>
      </w:pPr>
    </w:p>
    <w:p w14:paraId="09BB6B9D" w14:textId="77777777" w:rsidR="002A0BD0" w:rsidRPr="001B615B" w:rsidRDefault="002A0BD0" w:rsidP="002A0BD0">
      <w:pPr>
        <w:rPr>
          <w:rFonts w:ascii="Candara" w:hAnsi="Candara" w:cs="Arial"/>
          <w:sz w:val="19"/>
          <w:szCs w:val="19"/>
        </w:rPr>
      </w:pPr>
      <w:r w:rsidRPr="001B615B">
        <w:rPr>
          <w:rFonts w:ascii="Candara" w:hAnsi="Candara" w:cs="Arial"/>
          <w:sz w:val="19"/>
          <w:szCs w:val="19"/>
        </w:rPr>
        <w:t xml:space="preserve">Ponudniki morajo ponudbe predložiti v informacijski sistem e-JN na spletnem naslovu </w:t>
      </w:r>
      <w:hyperlink r:id="rId15" w:history="1">
        <w:r w:rsidRPr="001B615B">
          <w:rPr>
            <w:rStyle w:val="Hiperpovezava"/>
            <w:rFonts w:ascii="Candara" w:hAnsi="Candara" w:cs="Arial"/>
            <w:sz w:val="19"/>
            <w:szCs w:val="19"/>
          </w:rPr>
          <w:t>https://ejn.gov.si/eJN2</w:t>
        </w:r>
      </w:hyperlink>
      <w:r w:rsidRPr="001B615B">
        <w:rPr>
          <w:rFonts w:ascii="Candara" w:hAnsi="Candara" w:cs="Arial"/>
          <w:sz w:val="19"/>
          <w:szCs w:val="19"/>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6" w:history="1">
        <w:r w:rsidRPr="001B615B">
          <w:rPr>
            <w:rStyle w:val="Hiperpovezava"/>
            <w:rFonts w:ascii="Candara" w:hAnsi="Candara" w:cs="Arial"/>
            <w:sz w:val="19"/>
            <w:szCs w:val="19"/>
          </w:rPr>
          <w:t>https://ejn.gov.si/eJN2</w:t>
        </w:r>
      </w:hyperlink>
      <w:r w:rsidRPr="001B615B">
        <w:rPr>
          <w:rFonts w:ascii="Candara" w:hAnsi="Candara" w:cs="Arial"/>
          <w:sz w:val="19"/>
          <w:szCs w:val="19"/>
        </w:rPr>
        <w:t>.</w:t>
      </w:r>
    </w:p>
    <w:p w14:paraId="761C0AD2" w14:textId="77777777" w:rsidR="002A0BD0" w:rsidRPr="00DC3ACF" w:rsidRDefault="002A0BD0" w:rsidP="002A0BD0">
      <w:pPr>
        <w:spacing w:line="276" w:lineRule="auto"/>
        <w:rPr>
          <w:rFonts w:ascii="Candara" w:hAnsi="Candara"/>
          <w:bCs/>
          <w:sz w:val="19"/>
          <w:szCs w:val="19"/>
        </w:rPr>
      </w:pPr>
    </w:p>
    <w:p w14:paraId="2CD8219C" w14:textId="77777777" w:rsidR="002A0BD0" w:rsidRPr="00DC3ACF" w:rsidRDefault="002A0BD0" w:rsidP="002A0BD0">
      <w:pPr>
        <w:spacing w:line="276" w:lineRule="auto"/>
        <w:rPr>
          <w:rFonts w:ascii="Candara" w:hAnsi="Candara"/>
          <w:bCs/>
          <w:sz w:val="19"/>
          <w:szCs w:val="19"/>
        </w:rPr>
      </w:pPr>
      <w:r w:rsidRPr="00DC3ACF">
        <w:rPr>
          <w:rFonts w:ascii="Candara" w:hAnsi="Candara"/>
          <w:bCs/>
          <w:sz w:val="19"/>
          <w:szCs w:val="19"/>
        </w:rPr>
        <w:t>Ostala določila v zvezi z oddajo ponudbe ter spremembo in umikom ponudbe so navedena v poglavju 1.6 te dokumentacije.</w:t>
      </w:r>
    </w:p>
    <w:p w14:paraId="4F6E512D" w14:textId="77777777" w:rsidR="00FD3D8F" w:rsidRPr="002A47D3" w:rsidRDefault="00FD3D8F" w:rsidP="009A2929">
      <w:pPr>
        <w:spacing w:line="276" w:lineRule="auto"/>
        <w:rPr>
          <w:rFonts w:ascii="Candara" w:hAnsi="Candara"/>
          <w:bCs/>
          <w:sz w:val="19"/>
          <w:szCs w:val="19"/>
        </w:rPr>
      </w:pPr>
    </w:p>
    <w:p w14:paraId="562D1346" w14:textId="77777777" w:rsidR="00FD3D8F" w:rsidRPr="002A47D3" w:rsidRDefault="00FD3D8F" w:rsidP="009A2929">
      <w:pPr>
        <w:spacing w:line="276" w:lineRule="auto"/>
        <w:rPr>
          <w:rFonts w:ascii="Candara" w:hAnsi="Candara"/>
          <w:bCs/>
          <w:sz w:val="19"/>
          <w:szCs w:val="19"/>
        </w:rPr>
      </w:pPr>
    </w:p>
    <w:p w14:paraId="1A493BCC" w14:textId="77777777" w:rsidR="002A7C6B" w:rsidRPr="002A47D3" w:rsidRDefault="00FD3D8F" w:rsidP="00FD3D8F">
      <w:pPr>
        <w:pStyle w:val="Naslov4"/>
        <w:jc w:val="both"/>
        <w:rPr>
          <w:rFonts w:ascii="Candara" w:hAnsi="Candara"/>
          <w:color w:val="506428"/>
          <w:sz w:val="20"/>
          <w:szCs w:val="20"/>
          <w:lang w:val="sl-SI"/>
        </w:rPr>
      </w:pPr>
      <w:bookmarkStart w:id="383" w:name="_Toc452564312"/>
      <w:bookmarkStart w:id="384" w:name="_Toc452627934"/>
      <w:bookmarkStart w:id="385" w:name="_Toc453487083"/>
      <w:bookmarkStart w:id="386" w:name="_Toc453487236"/>
      <w:bookmarkStart w:id="387" w:name="_Toc453489314"/>
      <w:bookmarkStart w:id="388" w:name="_Toc453541481"/>
      <w:bookmarkStart w:id="389" w:name="_Toc453542178"/>
      <w:bookmarkStart w:id="390" w:name="_Toc453542301"/>
      <w:bookmarkStart w:id="391" w:name="_Toc453542822"/>
      <w:bookmarkStart w:id="392" w:name="_Toc10706153"/>
      <w:bookmarkStart w:id="393" w:name="_Toc10706231"/>
      <w:bookmarkStart w:id="394" w:name="_Toc10706331"/>
      <w:bookmarkStart w:id="395" w:name="_Toc10708769"/>
      <w:r w:rsidRPr="002A47D3">
        <w:rPr>
          <w:rFonts w:ascii="Candara" w:hAnsi="Candara"/>
          <w:color w:val="506428"/>
          <w:sz w:val="20"/>
          <w:szCs w:val="20"/>
          <w:lang w:val="sl-SI"/>
        </w:rPr>
        <w:t>2.</w:t>
      </w:r>
      <w:r w:rsidR="004946CC" w:rsidRPr="002A47D3">
        <w:rPr>
          <w:rFonts w:ascii="Candara" w:hAnsi="Candara"/>
          <w:color w:val="506428"/>
          <w:sz w:val="20"/>
          <w:szCs w:val="20"/>
          <w:lang w:val="sl-SI"/>
        </w:rPr>
        <w:t>1.</w:t>
      </w:r>
      <w:r w:rsidRPr="002A47D3">
        <w:rPr>
          <w:rFonts w:ascii="Candara" w:hAnsi="Candara"/>
          <w:color w:val="506428"/>
          <w:sz w:val="20"/>
          <w:szCs w:val="20"/>
          <w:lang w:val="sl-SI"/>
        </w:rPr>
        <w:t>5.2</w:t>
      </w:r>
      <w:r w:rsidRPr="002A47D3">
        <w:rPr>
          <w:rFonts w:ascii="Candara" w:hAnsi="Candara"/>
          <w:color w:val="506428"/>
          <w:sz w:val="20"/>
          <w:szCs w:val="20"/>
          <w:lang w:val="sl-SI"/>
        </w:rPr>
        <w:tab/>
        <w:t>Umik / sprememba ponudbe</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0687D303" w14:textId="77777777" w:rsidR="009A2929" w:rsidRPr="002A47D3" w:rsidRDefault="009A2929" w:rsidP="009A2929">
      <w:pPr>
        <w:spacing w:line="276" w:lineRule="auto"/>
        <w:rPr>
          <w:rFonts w:ascii="Candara" w:hAnsi="Candara"/>
          <w:bCs/>
          <w:sz w:val="19"/>
          <w:szCs w:val="19"/>
        </w:rPr>
      </w:pPr>
    </w:p>
    <w:p w14:paraId="502125A0" w14:textId="77777777" w:rsidR="00E732A3" w:rsidRPr="00DC3ACF" w:rsidRDefault="00E732A3" w:rsidP="00E732A3">
      <w:pPr>
        <w:spacing w:line="276" w:lineRule="auto"/>
        <w:rPr>
          <w:rFonts w:ascii="Candara" w:hAnsi="Candara"/>
          <w:bCs/>
          <w:sz w:val="19"/>
          <w:szCs w:val="19"/>
        </w:rPr>
      </w:pPr>
      <w:r w:rsidRPr="00DC3ACF">
        <w:rPr>
          <w:rFonts w:ascii="Candara" w:hAnsi="Candara"/>
          <w:bCs/>
          <w:sz w:val="19"/>
          <w:szCs w:val="19"/>
        </w:rPr>
        <w:t>Ponudnik lahko do izteka roka za oddajo po</w:t>
      </w:r>
      <w:r>
        <w:rPr>
          <w:rFonts w:ascii="Candara" w:hAnsi="Candara"/>
          <w:bCs/>
          <w:sz w:val="19"/>
          <w:szCs w:val="19"/>
        </w:rPr>
        <w:t>nudb ponudbo umakne / spremeni.</w:t>
      </w:r>
    </w:p>
    <w:p w14:paraId="22AD3E39" w14:textId="77777777" w:rsidR="00E732A3" w:rsidRPr="00DC3ACF" w:rsidRDefault="00E732A3" w:rsidP="00E732A3">
      <w:pPr>
        <w:spacing w:line="276" w:lineRule="auto"/>
        <w:rPr>
          <w:rFonts w:ascii="Candara" w:hAnsi="Candara"/>
          <w:bCs/>
          <w:sz w:val="19"/>
          <w:szCs w:val="19"/>
        </w:rPr>
      </w:pPr>
    </w:p>
    <w:p w14:paraId="6B38D50A" w14:textId="77777777" w:rsidR="00E732A3" w:rsidRPr="001B615B" w:rsidRDefault="00E732A3" w:rsidP="00E732A3">
      <w:pPr>
        <w:rPr>
          <w:rFonts w:ascii="Candara" w:hAnsi="Candara"/>
          <w:sz w:val="19"/>
          <w:szCs w:val="19"/>
        </w:rPr>
      </w:pPr>
      <w:r w:rsidRPr="001B615B">
        <w:rPr>
          <w:rFonts w:ascii="Candara" w:hAnsi="Candara"/>
          <w:sz w:val="19"/>
          <w:szCs w:val="19"/>
        </w:rPr>
        <w:t xml:space="preserve">Ponudnik lahko do roka za oddajo ponudb svojo ponudbo umakne ali spremeni. Če ponudnik v informacijskem sistemu e-JN svojo ponudbo umakne, se šteje, da ponudba ni bila oddana in je naročnik v sistemu e-JN tudi ne bo </w:t>
      </w:r>
      <w:r w:rsidRPr="001B615B">
        <w:rPr>
          <w:rFonts w:ascii="Candara" w:hAnsi="Candara"/>
          <w:sz w:val="19"/>
          <w:szCs w:val="19"/>
        </w:rPr>
        <w:lastRenderedPageBreak/>
        <w:t xml:space="preserve">videl. Če ponudnik svojo ponudbo v informacijskem sistemu e-JN spremeni, je naročniku v tem sistemu odprta zadnja oddana ponudba. </w:t>
      </w:r>
    </w:p>
    <w:p w14:paraId="7E51D3A5" w14:textId="77777777" w:rsidR="00E732A3" w:rsidRPr="00DC3ACF" w:rsidRDefault="00E732A3" w:rsidP="00E732A3">
      <w:pPr>
        <w:spacing w:line="276" w:lineRule="auto"/>
        <w:rPr>
          <w:rFonts w:ascii="Candara" w:hAnsi="Candara"/>
          <w:bCs/>
          <w:sz w:val="19"/>
          <w:szCs w:val="19"/>
        </w:rPr>
      </w:pPr>
    </w:p>
    <w:p w14:paraId="1EA4499B" w14:textId="77777777" w:rsidR="009A2929" w:rsidRPr="002A47D3" w:rsidRDefault="009A2929" w:rsidP="009A2929">
      <w:pPr>
        <w:spacing w:line="276" w:lineRule="auto"/>
        <w:rPr>
          <w:rFonts w:ascii="Candara" w:hAnsi="Candara"/>
          <w:bCs/>
          <w:sz w:val="19"/>
          <w:szCs w:val="19"/>
        </w:rPr>
      </w:pPr>
    </w:p>
    <w:p w14:paraId="1FA8867E" w14:textId="77777777" w:rsidR="00FD3D8F" w:rsidRPr="002A47D3" w:rsidRDefault="004946CC" w:rsidP="00FD3D8F">
      <w:pPr>
        <w:pStyle w:val="Naslov4"/>
        <w:jc w:val="both"/>
        <w:rPr>
          <w:rFonts w:ascii="Candara" w:hAnsi="Candara"/>
          <w:color w:val="506428"/>
          <w:sz w:val="20"/>
          <w:szCs w:val="20"/>
          <w:lang w:val="sl-SI"/>
        </w:rPr>
      </w:pPr>
      <w:bookmarkStart w:id="396" w:name="_Toc452564313"/>
      <w:bookmarkStart w:id="397" w:name="_Toc452627935"/>
      <w:bookmarkStart w:id="398" w:name="_Toc453487084"/>
      <w:bookmarkStart w:id="399" w:name="_Toc453487237"/>
      <w:bookmarkStart w:id="400" w:name="_Toc453489315"/>
      <w:bookmarkStart w:id="401" w:name="_Toc453541482"/>
      <w:bookmarkStart w:id="402" w:name="_Toc453542179"/>
      <w:bookmarkStart w:id="403" w:name="_Toc453542302"/>
      <w:bookmarkStart w:id="404" w:name="_Toc453542823"/>
      <w:bookmarkStart w:id="405" w:name="_Toc10706154"/>
      <w:bookmarkStart w:id="406" w:name="_Toc10706232"/>
      <w:bookmarkStart w:id="407" w:name="_Toc10706332"/>
      <w:bookmarkStart w:id="408" w:name="_Toc10708770"/>
      <w:r w:rsidRPr="002A47D3">
        <w:rPr>
          <w:rFonts w:ascii="Candara" w:hAnsi="Candara"/>
          <w:color w:val="506428"/>
          <w:sz w:val="20"/>
          <w:szCs w:val="20"/>
          <w:lang w:val="sl-SI"/>
        </w:rPr>
        <w:t>2.1.5</w:t>
      </w:r>
      <w:r w:rsidR="00FD3D8F" w:rsidRPr="002A47D3">
        <w:rPr>
          <w:rFonts w:ascii="Candara" w:hAnsi="Candara"/>
          <w:color w:val="506428"/>
          <w:sz w:val="20"/>
          <w:szCs w:val="20"/>
          <w:lang w:val="sl-SI"/>
        </w:rPr>
        <w:t>.3</w:t>
      </w:r>
      <w:r w:rsidR="00FD3D8F" w:rsidRPr="002A47D3">
        <w:rPr>
          <w:rFonts w:ascii="Candara" w:hAnsi="Candara"/>
          <w:color w:val="506428"/>
          <w:sz w:val="20"/>
          <w:szCs w:val="20"/>
          <w:lang w:val="sl-SI"/>
        </w:rPr>
        <w:tab/>
        <w:t>Javno odpiranje ponudb</w:t>
      </w:r>
      <w:bookmarkEnd w:id="396"/>
      <w:bookmarkEnd w:id="397"/>
      <w:bookmarkEnd w:id="398"/>
      <w:bookmarkEnd w:id="399"/>
      <w:bookmarkEnd w:id="400"/>
      <w:bookmarkEnd w:id="401"/>
      <w:bookmarkEnd w:id="402"/>
      <w:bookmarkEnd w:id="403"/>
      <w:bookmarkEnd w:id="404"/>
      <w:bookmarkEnd w:id="405"/>
      <w:bookmarkEnd w:id="406"/>
      <w:bookmarkEnd w:id="407"/>
      <w:bookmarkEnd w:id="408"/>
    </w:p>
    <w:p w14:paraId="1F3C58AE" w14:textId="77777777" w:rsidR="00FD3D8F" w:rsidRPr="002A47D3" w:rsidRDefault="00FD3D8F" w:rsidP="009A2929">
      <w:pPr>
        <w:spacing w:line="276" w:lineRule="auto"/>
        <w:rPr>
          <w:rFonts w:ascii="Candara" w:hAnsi="Candara"/>
          <w:bCs/>
          <w:sz w:val="19"/>
          <w:szCs w:val="19"/>
        </w:rPr>
      </w:pPr>
    </w:p>
    <w:p w14:paraId="54BDC98E" w14:textId="4FA49AC4" w:rsidR="00E732A3" w:rsidRPr="00DC3ACF" w:rsidRDefault="00E732A3" w:rsidP="00E732A3">
      <w:pPr>
        <w:spacing w:line="276" w:lineRule="auto"/>
        <w:rPr>
          <w:rFonts w:ascii="Candara" w:hAnsi="Candara"/>
          <w:bCs/>
          <w:sz w:val="19"/>
          <w:szCs w:val="19"/>
        </w:rPr>
      </w:pPr>
      <w:r w:rsidRPr="00DC3ACF">
        <w:rPr>
          <w:rFonts w:ascii="Candara" w:hAnsi="Candara"/>
          <w:bCs/>
          <w:sz w:val="19"/>
          <w:szCs w:val="19"/>
        </w:rPr>
        <w:t>Odpiranje ponudb bo potekalo javno.</w:t>
      </w:r>
    </w:p>
    <w:p w14:paraId="78D2377A" w14:textId="77777777" w:rsidR="00200423" w:rsidRDefault="00200423" w:rsidP="00E732A3">
      <w:pPr>
        <w:spacing w:line="276" w:lineRule="auto"/>
        <w:rPr>
          <w:rFonts w:ascii="Candara" w:hAnsi="Candara"/>
          <w:bCs/>
          <w:sz w:val="19"/>
          <w:szCs w:val="19"/>
        </w:rPr>
      </w:pPr>
    </w:p>
    <w:p w14:paraId="269F25CE" w14:textId="77777777" w:rsidR="00E732A3" w:rsidRPr="001B615B" w:rsidRDefault="00E732A3" w:rsidP="00E732A3">
      <w:pPr>
        <w:spacing w:line="276" w:lineRule="auto"/>
        <w:rPr>
          <w:rFonts w:ascii="Candara" w:hAnsi="Candara"/>
          <w:bCs/>
          <w:sz w:val="19"/>
          <w:szCs w:val="19"/>
        </w:rPr>
      </w:pPr>
      <w:r w:rsidRPr="001B615B">
        <w:rPr>
          <w:rFonts w:ascii="Candara" w:hAnsi="Candara"/>
          <w:bCs/>
          <w:sz w:val="19"/>
          <w:szCs w:val="19"/>
        </w:rPr>
        <w:t>Odpiranje ponudb bo potekalo avtomatično v informacijskem sistemu e-JN</w:t>
      </w:r>
    </w:p>
    <w:p w14:paraId="427A11EC" w14:textId="77777777" w:rsidR="00E732A3" w:rsidRPr="00DC3ACF" w:rsidRDefault="00E732A3" w:rsidP="00E732A3">
      <w:pPr>
        <w:spacing w:line="276" w:lineRule="auto"/>
        <w:rPr>
          <w:rFonts w:ascii="Candara" w:hAnsi="Candara"/>
          <w:bCs/>
          <w:sz w:val="19"/>
          <w:szCs w:val="19"/>
        </w:rPr>
      </w:pPr>
      <w:r w:rsidRPr="00DC3ACF">
        <w:rPr>
          <w:rFonts w:ascii="Candara" w:hAnsi="Candara"/>
          <w:bCs/>
          <w:sz w:val="19"/>
          <w:szCs w:val="19"/>
        </w:rPr>
        <w:t>Ostala določila v zvezi z odpiranjem ponudb so navedena v poglavju 1.7 te dokumentacije.</w:t>
      </w:r>
    </w:p>
    <w:p w14:paraId="7D551973" w14:textId="77777777" w:rsidR="009A2929" w:rsidRPr="002A47D3" w:rsidRDefault="009A2929" w:rsidP="009A2929">
      <w:pPr>
        <w:spacing w:line="276" w:lineRule="auto"/>
        <w:rPr>
          <w:rFonts w:ascii="Candara" w:hAnsi="Candara"/>
          <w:bCs/>
          <w:sz w:val="19"/>
          <w:szCs w:val="19"/>
        </w:rPr>
      </w:pPr>
    </w:p>
    <w:p w14:paraId="44BE4212" w14:textId="77777777" w:rsidR="009A2929" w:rsidRPr="002A47D3" w:rsidRDefault="004946CC" w:rsidP="009A2929">
      <w:pPr>
        <w:pStyle w:val="Naslov3"/>
        <w:rPr>
          <w:rFonts w:ascii="Candara" w:hAnsi="Candara"/>
          <w:color w:val="506428"/>
          <w:sz w:val="22"/>
          <w:szCs w:val="22"/>
        </w:rPr>
      </w:pPr>
      <w:bookmarkStart w:id="409" w:name="_Toc452564314"/>
      <w:bookmarkStart w:id="410" w:name="_Toc452627936"/>
      <w:bookmarkStart w:id="411" w:name="_Toc453487085"/>
      <w:bookmarkStart w:id="412" w:name="_Toc453487238"/>
      <w:bookmarkStart w:id="413" w:name="_Toc453489316"/>
      <w:bookmarkStart w:id="414" w:name="_Toc453541483"/>
      <w:bookmarkStart w:id="415" w:name="_Toc453542180"/>
      <w:bookmarkStart w:id="416" w:name="_Toc453542303"/>
      <w:bookmarkStart w:id="417" w:name="_Toc453542824"/>
      <w:bookmarkStart w:id="418" w:name="_Toc10706155"/>
      <w:bookmarkStart w:id="419" w:name="_Toc10706233"/>
      <w:bookmarkStart w:id="420" w:name="_Toc10706333"/>
      <w:bookmarkStart w:id="421" w:name="_Toc10708771"/>
      <w:r w:rsidRPr="002A47D3">
        <w:rPr>
          <w:rFonts w:ascii="Candara" w:hAnsi="Candara"/>
          <w:color w:val="506428"/>
          <w:sz w:val="22"/>
          <w:szCs w:val="22"/>
          <w:lang w:val="sl-SI"/>
        </w:rPr>
        <w:t>2.1</w:t>
      </w:r>
      <w:r w:rsidR="009A2929" w:rsidRPr="002A47D3">
        <w:rPr>
          <w:rFonts w:ascii="Candara" w:hAnsi="Candara"/>
          <w:color w:val="506428"/>
          <w:sz w:val="22"/>
          <w:szCs w:val="22"/>
        </w:rPr>
        <w:t>.</w:t>
      </w:r>
      <w:r w:rsidR="00FD3D8F" w:rsidRPr="002A47D3">
        <w:rPr>
          <w:rFonts w:ascii="Candara" w:hAnsi="Candara"/>
          <w:color w:val="506428"/>
          <w:sz w:val="22"/>
          <w:szCs w:val="22"/>
          <w:lang w:val="sl-SI"/>
        </w:rPr>
        <w:t>6</w:t>
      </w:r>
      <w:r w:rsidR="009A2929" w:rsidRPr="002A47D3">
        <w:rPr>
          <w:rFonts w:ascii="Candara" w:hAnsi="Candara"/>
          <w:color w:val="506428"/>
          <w:sz w:val="22"/>
          <w:szCs w:val="22"/>
        </w:rPr>
        <w:tab/>
        <w:t>Dopustnost ponudbe in pregled ponudb</w:t>
      </w:r>
      <w:bookmarkEnd w:id="409"/>
      <w:bookmarkEnd w:id="410"/>
      <w:bookmarkEnd w:id="411"/>
      <w:bookmarkEnd w:id="412"/>
      <w:bookmarkEnd w:id="413"/>
      <w:bookmarkEnd w:id="414"/>
      <w:bookmarkEnd w:id="415"/>
      <w:bookmarkEnd w:id="416"/>
      <w:bookmarkEnd w:id="417"/>
      <w:bookmarkEnd w:id="418"/>
      <w:bookmarkEnd w:id="419"/>
      <w:bookmarkEnd w:id="420"/>
      <w:bookmarkEnd w:id="421"/>
    </w:p>
    <w:p w14:paraId="51F97897" w14:textId="77777777" w:rsidR="009A2929" w:rsidRPr="002A47D3" w:rsidRDefault="009A2929" w:rsidP="009A2929">
      <w:pPr>
        <w:spacing w:line="276" w:lineRule="auto"/>
        <w:rPr>
          <w:rFonts w:ascii="Candara" w:hAnsi="Candara"/>
          <w:bCs/>
          <w:sz w:val="19"/>
          <w:szCs w:val="19"/>
        </w:rPr>
      </w:pPr>
    </w:p>
    <w:p w14:paraId="6A9420B4" w14:textId="77777777" w:rsidR="009A2929" w:rsidRPr="002A47D3" w:rsidRDefault="004946CC" w:rsidP="009A2929">
      <w:pPr>
        <w:pStyle w:val="Naslov4"/>
        <w:jc w:val="both"/>
        <w:rPr>
          <w:rFonts w:ascii="Candara" w:hAnsi="Candara"/>
          <w:color w:val="506428"/>
          <w:sz w:val="20"/>
          <w:szCs w:val="20"/>
          <w:lang w:val="sl-SI"/>
        </w:rPr>
      </w:pPr>
      <w:bookmarkStart w:id="422" w:name="_Toc452564315"/>
      <w:bookmarkStart w:id="423" w:name="_Toc452627937"/>
      <w:bookmarkStart w:id="424" w:name="_Toc453487086"/>
      <w:bookmarkStart w:id="425" w:name="_Toc453487239"/>
      <w:bookmarkStart w:id="426" w:name="_Toc453489317"/>
      <w:bookmarkStart w:id="427" w:name="_Toc453541484"/>
      <w:bookmarkStart w:id="428" w:name="_Toc453542181"/>
      <w:bookmarkStart w:id="429" w:name="_Toc453542304"/>
      <w:bookmarkStart w:id="430" w:name="_Toc453542825"/>
      <w:bookmarkStart w:id="431" w:name="_Toc10706156"/>
      <w:bookmarkStart w:id="432" w:name="_Toc10706234"/>
      <w:bookmarkStart w:id="433" w:name="_Toc10706334"/>
      <w:bookmarkStart w:id="434" w:name="_Toc10708772"/>
      <w:r w:rsidRPr="002A47D3">
        <w:rPr>
          <w:rFonts w:ascii="Candara" w:hAnsi="Candara"/>
          <w:color w:val="506428"/>
          <w:sz w:val="20"/>
          <w:szCs w:val="20"/>
          <w:lang w:val="sl-SI"/>
        </w:rPr>
        <w:t>2.1.</w:t>
      </w:r>
      <w:r w:rsidR="00FD3D8F" w:rsidRPr="002A47D3">
        <w:rPr>
          <w:rFonts w:ascii="Candara" w:hAnsi="Candara"/>
          <w:color w:val="506428"/>
          <w:sz w:val="20"/>
          <w:szCs w:val="20"/>
          <w:lang w:val="sl-SI"/>
        </w:rPr>
        <w:t>6</w:t>
      </w:r>
      <w:r w:rsidR="009A2929" w:rsidRPr="002A47D3">
        <w:rPr>
          <w:rFonts w:ascii="Candara" w:hAnsi="Candara"/>
          <w:color w:val="506428"/>
          <w:sz w:val="20"/>
          <w:szCs w:val="20"/>
          <w:lang w:val="sl-SI"/>
        </w:rPr>
        <w:t>.1</w:t>
      </w:r>
      <w:r w:rsidR="009A2929" w:rsidRPr="002A47D3">
        <w:rPr>
          <w:rFonts w:ascii="Candara" w:hAnsi="Candara"/>
          <w:color w:val="506428"/>
          <w:sz w:val="20"/>
          <w:szCs w:val="20"/>
          <w:lang w:val="sl-SI"/>
        </w:rPr>
        <w:tab/>
        <w:t>Dopustna ponudba</w:t>
      </w:r>
      <w:bookmarkEnd w:id="422"/>
      <w:bookmarkEnd w:id="423"/>
      <w:bookmarkEnd w:id="424"/>
      <w:bookmarkEnd w:id="425"/>
      <w:bookmarkEnd w:id="426"/>
      <w:bookmarkEnd w:id="427"/>
      <w:bookmarkEnd w:id="428"/>
      <w:bookmarkEnd w:id="429"/>
      <w:bookmarkEnd w:id="430"/>
      <w:bookmarkEnd w:id="431"/>
      <w:bookmarkEnd w:id="432"/>
      <w:bookmarkEnd w:id="433"/>
      <w:bookmarkEnd w:id="434"/>
    </w:p>
    <w:p w14:paraId="4FB79027" w14:textId="77777777" w:rsidR="009A2929" w:rsidRPr="002A47D3" w:rsidRDefault="009A2929" w:rsidP="009A2929">
      <w:pPr>
        <w:spacing w:line="276" w:lineRule="auto"/>
        <w:rPr>
          <w:rFonts w:ascii="Candara" w:hAnsi="Candara"/>
          <w:bCs/>
          <w:sz w:val="19"/>
          <w:szCs w:val="19"/>
        </w:rPr>
      </w:pPr>
    </w:p>
    <w:p w14:paraId="5021FE2F"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Ponudba se bo štela za dopustno, če jo predloži ponudnik, za katerega ne obstajajo razlogi za izključitev in ki izpolnjujejo pogoje za sodelovanje, njegova ponudba ustreza potrebam in zahtevam naročnika, določenim v tej dokumentaciji, prispe pravočasno, pri njej ni dokazano nedovoljeno dogovarjanje ali korupcija, naročnik je ne oceni za neobičajno nizko in cena ne presega zagotovljenih sredstev naročnika.</w:t>
      </w:r>
    </w:p>
    <w:p w14:paraId="43213EFF" w14:textId="77777777" w:rsidR="009A2929" w:rsidRPr="002A47D3" w:rsidRDefault="009A2929" w:rsidP="009A2929">
      <w:pPr>
        <w:spacing w:line="276" w:lineRule="auto"/>
        <w:rPr>
          <w:rFonts w:ascii="Candara" w:hAnsi="Candara"/>
          <w:bCs/>
          <w:sz w:val="19"/>
          <w:szCs w:val="19"/>
        </w:rPr>
      </w:pPr>
    </w:p>
    <w:p w14:paraId="6D7A8205"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Ponudnik mora ponudbi preložiti vse zahtevanem obrazce z zahtevanimi prilogami, izjave in dokumente določene v tej razpisni dokumentaciji.</w:t>
      </w:r>
    </w:p>
    <w:p w14:paraId="0FDADB4D" w14:textId="77777777" w:rsidR="009A2929" w:rsidRPr="002A47D3" w:rsidRDefault="009A2929" w:rsidP="009A2929">
      <w:pPr>
        <w:spacing w:line="276" w:lineRule="auto"/>
        <w:rPr>
          <w:rFonts w:ascii="Candara" w:hAnsi="Candara"/>
          <w:bCs/>
          <w:sz w:val="19"/>
          <w:szCs w:val="19"/>
        </w:rPr>
      </w:pPr>
    </w:p>
    <w:p w14:paraId="7950D47F" w14:textId="77777777" w:rsidR="009A2929" w:rsidRPr="002A47D3" w:rsidRDefault="009A2929" w:rsidP="009A2929">
      <w:pPr>
        <w:spacing w:line="276" w:lineRule="auto"/>
        <w:rPr>
          <w:rFonts w:ascii="Candara" w:hAnsi="Candara"/>
          <w:bCs/>
          <w:sz w:val="19"/>
          <w:szCs w:val="19"/>
        </w:rPr>
      </w:pPr>
    </w:p>
    <w:p w14:paraId="2CF4FC75" w14:textId="77777777" w:rsidR="009A2929" w:rsidRPr="002A47D3" w:rsidRDefault="009A2929" w:rsidP="009A2929">
      <w:pPr>
        <w:pStyle w:val="Naslov4"/>
        <w:jc w:val="both"/>
        <w:rPr>
          <w:rFonts w:ascii="Candara" w:hAnsi="Candara"/>
          <w:color w:val="506428"/>
          <w:sz w:val="20"/>
          <w:szCs w:val="20"/>
          <w:lang w:val="sl-SI"/>
        </w:rPr>
      </w:pPr>
      <w:bookmarkStart w:id="435" w:name="_Toc452564316"/>
      <w:bookmarkStart w:id="436" w:name="_Toc452627938"/>
      <w:bookmarkStart w:id="437" w:name="_Toc453487087"/>
      <w:bookmarkStart w:id="438" w:name="_Toc453487240"/>
      <w:bookmarkStart w:id="439" w:name="_Toc453489318"/>
      <w:bookmarkStart w:id="440" w:name="_Toc453541485"/>
      <w:bookmarkStart w:id="441" w:name="_Toc453542182"/>
      <w:bookmarkStart w:id="442" w:name="_Toc453542305"/>
      <w:bookmarkStart w:id="443" w:name="_Toc453542826"/>
      <w:bookmarkStart w:id="444" w:name="_Toc10706157"/>
      <w:bookmarkStart w:id="445" w:name="_Toc10706235"/>
      <w:bookmarkStart w:id="446" w:name="_Toc10706335"/>
      <w:bookmarkStart w:id="447" w:name="_Toc10708773"/>
      <w:r w:rsidRPr="002A47D3">
        <w:rPr>
          <w:rFonts w:ascii="Candara" w:hAnsi="Candara"/>
          <w:color w:val="506428"/>
          <w:sz w:val="20"/>
          <w:szCs w:val="20"/>
          <w:lang w:val="sl-SI"/>
        </w:rPr>
        <w:t>2.</w:t>
      </w:r>
      <w:r w:rsidR="004946CC" w:rsidRPr="002A47D3">
        <w:rPr>
          <w:rFonts w:ascii="Candara" w:hAnsi="Candara"/>
          <w:color w:val="506428"/>
          <w:sz w:val="20"/>
          <w:szCs w:val="20"/>
          <w:lang w:val="sl-SI"/>
        </w:rPr>
        <w:t>1.</w:t>
      </w:r>
      <w:r w:rsidR="00FD3D8F" w:rsidRPr="002A47D3">
        <w:rPr>
          <w:rFonts w:ascii="Candara" w:hAnsi="Candara"/>
          <w:color w:val="506428"/>
          <w:sz w:val="20"/>
          <w:szCs w:val="20"/>
          <w:lang w:val="sl-SI"/>
        </w:rPr>
        <w:t>6</w:t>
      </w:r>
      <w:r w:rsidRPr="002A47D3">
        <w:rPr>
          <w:rFonts w:ascii="Candara" w:hAnsi="Candara"/>
          <w:color w:val="506428"/>
          <w:sz w:val="20"/>
          <w:szCs w:val="20"/>
          <w:lang w:val="sl-SI"/>
        </w:rPr>
        <w:t>.2</w:t>
      </w:r>
      <w:r w:rsidRPr="002A47D3">
        <w:rPr>
          <w:rFonts w:ascii="Candara" w:hAnsi="Candara"/>
          <w:color w:val="506428"/>
          <w:sz w:val="20"/>
          <w:szCs w:val="20"/>
          <w:lang w:val="sl-SI"/>
        </w:rPr>
        <w:tab/>
        <w:t>Ponudba</w:t>
      </w:r>
      <w:bookmarkEnd w:id="435"/>
      <w:bookmarkEnd w:id="436"/>
      <w:bookmarkEnd w:id="437"/>
      <w:bookmarkEnd w:id="438"/>
      <w:bookmarkEnd w:id="439"/>
      <w:bookmarkEnd w:id="440"/>
      <w:bookmarkEnd w:id="441"/>
      <w:bookmarkEnd w:id="442"/>
      <w:bookmarkEnd w:id="443"/>
      <w:bookmarkEnd w:id="444"/>
      <w:bookmarkEnd w:id="445"/>
      <w:bookmarkEnd w:id="446"/>
      <w:bookmarkEnd w:id="447"/>
    </w:p>
    <w:p w14:paraId="4D85D2C5" w14:textId="77777777" w:rsidR="009A2929" w:rsidRPr="002A47D3" w:rsidRDefault="009A2929" w:rsidP="009A2929">
      <w:pPr>
        <w:spacing w:line="276" w:lineRule="auto"/>
        <w:rPr>
          <w:rFonts w:ascii="Candara" w:hAnsi="Candara"/>
          <w:bCs/>
          <w:sz w:val="19"/>
          <w:szCs w:val="19"/>
        </w:rPr>
      </w:pPr>
    </w:p>
    <w:p w14:paraId="63D1F6E4" w14:textId="77777777" w:rsidR="002A0BD0" w:rsidRPr="00DC3ACF" w:rsidRDefault="002A0BD0" w:rsidP="002A0BD0">
      <w:pPr>
        <w:spacing w:line="276" w:lineRule="auto"/>
        <w:rPr>
          <w:rFonts w:ascii="Candara" w:hAnsi="Candara"/>
          <w:bCs/>
          <w:sz w:val="19"/>
          <w:szCs w:val="19"/>
        </w:rPr>
      </w:pPr>
      <w:r w:rsidRPr="00DC3ACF">
        <w:rPr>
          <w:rFonts w:ascii="Candara" w:hAnsi="Candara"/>
          <w:bCs/>
          <w:sz w:val="19"/>
          <w:szCs w:val="19"/>
        </w:rPr>
        <w:t>Ponudniki naj pri pripravi ponudbe in izpolnjevanju obrazcev upoštevajo tudi navodila, ki so navedena na posameznem obrazcu.</w:t>
      </w:r>
    </w:p>
    <w:p w14:paraId="08F97567" w14:textId="77777777" w:rsidR="002A0BD0" w:rsidRPr="00DC3ACF" w:rsidRDefault="002A0BD0" w:rsidP="002A0BD0">
      <w:pPr>
        <w:spacing w:line="276" w:lineRule="auto"/>
        <w:rPr>
          <w:rFonts w:ascii="Candara" w:hAnsi="Candara"/>
          <w:bCs/>
          <w:sz w:val="19"/>
          <w:szCs w:val="19"/>
        </w:rPr>
      </w:pPr>
    </w:p>
    <w:p w14:paraId="6519AB76" w14:textId="77777777" w:rsidR="002A0BD0" w:rsidRPr="00DC3ACF" w:rsidRDefault="002A0BD0" w:rsidP="002A0BD0">
      <w:pPr>
        <w:spacing w:line="276" w:lineRule="auto"/>
        <w:rPr>
          <w:rFonts w:ascii="Candara" w:hAnsi="Candara"/>
          <w:bCs/>
          <w:sz w:val="19"/>
          <w:szCs w:val="19"/>
        </w:rPr>
      </w:pPr>
      <w:r w:rsidRPr="00DC3ACF">
        <w:rPr>
          <w:rFonts w:ascii="Candara" w:hAnsi="Candara"/>
          <w:bCs/>
          <w:sz w:val="19"/>
          <w:szCs w:val="19"/>
        </w:rPr>
        <w:t>V primeru skupne ponudbe morajo biti obrazci in izjave, ki se nanašajo na posameznega partnerja v skupni ponudbi in je v tej dokumentaciji določeno, da morajo biti predloženi za vsakega partnerja v skupni ponudbi</w:t>
      </w:r>
      <w:r>
        <w:rPr>
          <w:rFonts w:ascii="Candara" w:hAnsi="Candara"/>
          <w:bCs/>
          <w:sz w:val="19"/>
          <w:szCs w:val="19"/>
        </w:rPr>
        <w:t>.</w:t>
      </w:r>
    </w:p>
    <w:p w14:paraId="24D3ACCE" w14:textId="77777777" w:rsidR="002A0BD0" w:rsidRPr="00DC3ACF" w:rsidRDefault="002A0BD0" w:rsidP="002A0BD0">
      <w:pPr>
        <w:spacing w:line="276" w:lineRule="auto"/>
        <w:rPr>
          <w:rFonts w:ascii="Candara" w:hAnsi="Candara"/>
          <w:bCs/>
          <w:sz w:val="19"/>
          <w:szCs w:val="19"/>
        </w:rPr>
      </w:pPr>
    </w:p>
    <w:p w14:paraId="679913A1" w14:textId="77777777" w:rsidR="002A0BD0" w:rsidRPr="00DC3ACF" w:rsidRDefault="002A0BD0" w:rsidP="002A0BD0">
      <w:pPr>
        <w:spacing w:line="276" w:lineRule="auto"/>
        <w:rPr>
          <w:rFonts w:ascii="Candara" w:hAnsi="Candara"/>
          <w:bCs/>
          <w:sz w:val="19"/>
          <w:szCs w:val="19"/>
        </w:rPr>
      </w:pPr>
      <w:r w:rsidRPr="00DC3ACF">
        <w:rPr>
          <w:rFonts w:ascii="Candara" w:hAnsi="Candara"/>
          <w:bCs/>
          <w:sz w:val="19"/>
          <w:szCs w:val="19"/>
        </w:rPr>
        <w:t>V primeru ponudbe s podizvajalci morajo biti obrazci in izjave, ki se nanašajo na posameznega podizvajalca in je v tej dokumentaciji določeno, da morajo biti predloženi za vsakega od podizvajalcev.</w:t>
      </w:r>
    </w:p>
    <w:p w14:paraId="7692FB8D" w14:textId="77777777" w:rsidR="002A0BD0" w:rsidRPr="00DC3ACF" w:rsidRDefault="002A0BD0" w:rsidP="002A0BD0">
      <w:pPr>
        <w:spacing w:line="276" w:lineRule="auto"/>
        <w:rPr>
          <w:rFonts w:ascii="Candara" w:hAnsi="Candara"/>
          <w:bCs/>
          <w:sz w:val="19"/>
          <w:szCs w:val="19"/>
        </w:rPr>
      </w:pPr>
    </w:p>
    <w:p w14:paraId="7FC937EB" w14:textId="77777777" w:rsidR="002A0BD0" w:rsidRPr="00DC3ACF" w:rsidRDefault="002A0BD0" w:rsidP="002A0BD0">
      <w:pPr>
        <w:spacing w:line="276" w:lineRule="auto"/>
        <w:rPr>
          <w:rFonts w:ascii="Candara" w:hAnsi="Candara"/>
          <w:bCs/>
          <w:sz w:val="19"/>
          <w:szCs w:val="19"/>
        </w:rPr>
      </w:pPr>
      <w:r w:rsidRPr="00DC3ACF">
        <w:rPr>
          <w:rFonts w:ascii="Candara" w:hAnsi="Candara"/>
          <w:bCs/>
          <w:sz w:val="19"/>
          <w:szCs w:val="19"/>
        </w:rPr>
        <w:t>Ponudnik v obrazcih in izjavah, ki so sestavni del te dokumentacije, ne sme spreminjati ali popravljati besedila, ki je pripravljeno s strani naročnika in je že vpisano v obrazce in izjave. V primeru dvoma se upošteva dokumentacija, ki je objavljena na Portalu javnih naročil, z vsemi morebitnimi dodatnimi pojasnili ali spremembami in dopolnitvami. V primeru, da bo naročnik ugotovil, da je ponudnik spreminjal besedilo v obrazcih, ki jih je določil naročnik, bo ponudbo takega ponudnika izločil.</w:t>
      </w:r>
    </w:p>
    <w:p w14:paraId="6573418F" w14:textId="77777777" w:rsidR="002A0BD0" w:rsidRPr="00DC3ACF" w:rsidRDefault="002A0BD0" w:rsidP="002A0BD0">
      <w:pPr>
        <w:spacing w:line="276" w:lineRule="auto"/>
        <w:rPr>
          <w:rFonts w:ascii="Candara" w:hAnsi="Candara"/>
          <w:bCs/>
          <w:sz w:val="19"/>
          <w:szCs w:val="19"/>
        </w:rPr>
      </w:pPr>
    </w:p>
    <w:p w14:paraId="11A6E949" w14:textId="77777777" w:rsidR="002A0BD0" w:rsidRPr="00DC3ACF" w:rsidRDefault="002A0BD0" w:rsidP="002A0BD0">
      <w:pPr>
        <w:spacing w:line="276" w:lineRule="auto"/>
        <w:rPr>
          <w:rFonts w:ascii="Candara" w:hAnsi="Candara"/>
          <w:bCs/>
          <w:sz w:val="19"/>
          <w:szCs w:val="19"/>
        </w:rPr>
      </w:pPr>
      <w:r w:rsidRPr="00DC3ACF">
        <w:rPr>
          <w:rFonts w:ascii="Candara" w:hAnsi="Candara"/>
          <w:bCs/>
          <w:sz w:val="19"/>
          <w:szCs w:val="19"/>
        </w:rPr>
        <w:t>Če bi bil iz tehničnih razlogov posamezni obrazec izdelan ali izpolnjen drugače, mora besedilo v obrazcu v celoti ustrezati zahtevam naročnika iz te dokumentacije, kar pomeni, da mora besedilo obrazca vsebinsko in pomensko v celoti ustrezati besedilu na predpisanem obrazcu ali izjavi.</w:t>
      </w:r>
    </w:p>
    <w:p w14:paraId="4B50634B" w14:textId="77777777" w:rsidR="002A0BD0" w:rsidRPr="00DC3ACF" w:rsidRDefault="002A0BD0" w:rsidP="002A0BD0">
      <w:pPr>
        <w:spacing w:line="276" w:lineRule="auto"/>
        <w:rPr>
          <w:rFonts w:ascii="Candara" w:hAnsi="Candara"/>
          <w:bCs/>
          <w:sz w:val="19"/>
          <w:szCs w:val="19"/>
        </w:rPr>
      </w:pPr>
    </w:p>
    <w:p w14:paraId="65FE22EA" w14:textId="77777777" w:rsidR="002A0BD0" w:rsidRPr="00DC3ACF" w:rsidRDefault="002A0BD0" w:rsidP="002A0BD0">
      <w:pPr>
        <w:spacing w:line="276" w:lineRule="auto"/>
        <w:rPr>
          <w:rFonts w:ascii="Candara" w:hAnsi="Candara"/>
          <w:bCs/>
          <w:sz w:val="19"/>
          <w:szCs w:val="19"/>
        </w:rPr>
      </w:pPr>
      <w:r w:rsidRPr="00DC3ACF">
        <w:rPr>
          <w:rFonts w:ascii="Candara" w:hAnsi="Candara"/>
          <w:bCs/>
          <w:sz w:val="19"/>
          <w:szCs w:val="19"/>
        </w:rPr>
        <w:t>Vsak ponudnik nosi sam vse stroške povezane s pripravo in predložitvijo ponudbe ali v zvezi s predložitvijo morebitnih pojasnil ali dodatnih dokazil.</w:t>
      </w:r>
    </w:p>
    <w:p w14:paraId="64D58618" w14:textId="77777777" w:rsidR="009A2929" w:rsidRPr="002A47D3" w:rsidRDefault="009A2929" w:rsidP="009A2929">
      <w:pPr>
        <w:spacing w:line="276" w:lineRule="auto"/>
        <w:rPr>
          <w:rFonts w:ascii="Candara" w:hAnsi="Candara"/>
          <w:bCs/>
          <w:sz w:val="19"/>
          <w:szCs w:val="19"/>
        </w:rPr>
      </w:pPr>
    </w:p>
    <w:p w14:paraId="33A74133" w14:textId="77777777" w:rsidR="00200423" w:rsidRDefault="00200423" w:rsidP="009A2929">
      <w:pPr>
        <w:pStyle w:val="Naslov4"/>
        <w:jc w:val="both"/>
        <w:rPr>
          <w:rFonts w:ascii="Candara" w:hAnsi="Candara"/>
          <w:color w:val="506428"/>
          <w:sz w:val="20"/>
          <w:szCs w:val="20"/>
          <w:lang w:val="sl-SI"/>
        </w:rPr>
      </w:pPr>
      <w:bookmarkStart w:id="448" w:name="_Toc452564317"/>
      <w:bookmarkStart w:id="449" w:name="_Toc452627939"/>
      <w:bookmarkStart w:id="450" w:name="_Toc453487088"/>
      <w:bookmarkStart w:id="451" w:name="_Toc453487241"/>
      <w:bookmarkStart w:id="452" w:name="_Toc453489319"/>
      <w:bookmarkStart w:id="453" w:name="_Toc453541486"/>
      <w:bookmarkStart w:id="454" w:name="_Toc453542183"/>
      <w:bookmarkStart w:id="455" w:name="_Toc453542306"/>
      <w:bookmarkStart w:id="456" w:name="_Toc453542827"/>
      <w:bookmarkStart w:id="457" w:name="_Toc10706158"/>
      <w:bookmarkStart w:id="458" w:name="_Toc10706236"/>
      <w:bookmarkStart w:id="459" w:name="_Toc10706336"/>
      <w:bookmarkStart w:id="460" w:name="_Toc10708774"/>
    </w:p>
    <w:p w14:paraId="6E8640ED" w14:textId="77777777" w:rsidR="009A2929" w:rsidRPr="002A47D3" w:rsidRDefault="009A2929" w:rsidP="009A2929">
      <w:pPr>
        <w:pStyle w:val="Naslov4"/>
        <w:jc w:val="both"/>
        <w:rPr>
          <w:rFonts w:ascii="Candara" w:hAnsi="Candara"/>
          <w:color w:val="506428"/>
          <w:sz w:val="20"/>
          <w:szCs w:val="20"/>
          <w:lang w:val="sl-SI"/>
        </w:rPr>
      </w:pPr>
      <w:r w:rsidRPr="002A47D3">
        <w:rPr>
          <w:rFonts w:ascii="Candara" w:hAnsi="Candara"/>
          <w:color w:val="506428"/>
          <w:sz w:val="20"/>
          <w:szCs w:val="20"/>
          <w:lang w:val="sl-SI"/>
        </w:rPr>
        <w:t>2.</w:t>
      </w:r>
      <w:r w:rsidR="004946CC" w:rsidRPr="002A47D3">
        <w:rPr>
          <w:rFonts w:ascii="Candara" w:hAnsi="Candara"/>
          <w:color w:val="506428"/>
          <w:sz w:val="20"/>
          <w:szCs w:val="20"/>
          <w:lang w:val="sl-SI"/>
        </w:rPr>
        <w:t>1.</w:t>
      </w:r>
      <w:r w:rsidR="00752707" w:rsidRPr="002A47D3">
        <w:rPr>
          <w:rFonts w:ascii="Candara" w:hAnsi="Candara"/>
          <w:color w:val="506428"/>
          <w:sz w:val="20"/>
          <w:szCs w:val="20"/>
          <w:lang w:val="sl-SI"/>
        </w:rPr>
        <w:t>6</w:t>
      </w:r>
      <w:r w:rsidRPr="002A47D3">
        <w:rPr>
          <w:rFonts w:ascii="Candara" w:hAnsi="Candara"/>
          <w:color w:val="506428"/>
          <w:sz w:val="20"/>
          <w:szCs w:val="20"/>
          <w:lang w:val="sl-SI"/>
        </w:rPr>
        <w:t>.3</w:t>
      </w:r>
      <w:r w:rsidRPr="002A47D3">
        <w:rPr>
          <w:rFonts w:ascii="Candara" w:hAnsi="Candara"/>
          <w:color w:val="506428"/>
          <w:sz w:val="20"/>
          <w:szCs w:val="20"/>
          <w:lang w:val="sl-SI"/>
        </w:rPr>
        <w:tab/>
        <w:t>Pregled in preverjanje prejetih ponudb</w:t>
      </w:r>
      <w:bookmarkEnd w:id="448"/>
      <w:bookmarkEnd w:id="449"/>
      <w:bookmarkEnd w:id="450"/>
      <w:bookmarkEnd w:id="451"/>
      <w:bookmarkEnd w:id="452"/>
      <w:bookmarkEnd w:id="453"/>
      <w:bookmarkEnd w:id="454"/>
      <w:bookmarkEnd w:id="455"/>
      <w:bookmarkEnd w:id="456"/>
      <w:bookmarkEnd w:id="457"/>
      <w:bookmarkEnd w:id="458"/>
      <w:bookmarkEnd w:id="459"/>
      <w:bookmarkEnd w:id="460"/>
    </w:p>
    <w:p w14:paraId="2F75A7C1" w14:textId="77777777" w:rsidR="009A2929" w:rsidRPr="002A47D3" w:rsidRDefault="009A2929" w:rsidP="009A2929">
      <w:pPr>
        <w:spacing w:line="276" w:lineRule="auto"/>
        <w:rPr>
          <w:rFonts w:ascii="Candara" w:hAnsi="Candara"/>
          <w:bCs/>
          <w:sz w:val="19"/>
          <w:szCs w:val="19"/>
        </w:rPr>
      </w:pPr>
    </w:p>
    <w:p w14:paraId="4FB16111" w14:textId="72ADF214"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Naročnik bo prejete ponudbe najprej razvrstil po merilih določenih v razpisni dokumentaciji in jih predhodno preveril z vidika ustreznosti zagotavljanja naročnikovih zahtev glede predmeta javnega </w:t>
      </w:r>
      <w:r w:rsidR="00472DD7">
        <w:rPr>
          <w:rFonts w:ascii="Candara" w:hAnsi="Candara"/>
          <w:bCs/>
          <w:sz w:val="19"/>
          <w:szCs w:val="19"/>
        </w:rPr>
        <w:t>razpisa</w:t>
      </w:r>
      <w:r w:rsidRPr="002A47D3">
        <w:rPr>
          <w:rFonts w:ascii="Candara" w:hAnsi="Candara"/>
          <w:bCs/>
          <w:sz w:val="19"/>
          <w:szCs w:val="19"/>
        </w:rPr>
        <w:t xml:space="preserve">, preden bo preveril, da ne obstajajo razlogi za izključitev najugodnejšega ponudnika in da so izpolnjeni pogoji za njegovo sodelovanje. Če bo naročnik ocenil, da ponujeni predmet javnega </w:t>
      </w:r>
      <w:r w:rsidR="00472DD7">
        <w:rPr>
          <w:rFonts w:ascii="Candara" w:hAnsi="Candara"/>
          <w:bCs/>
          <w:sz w:val="19"/>
          <w:szCs w:val="19"/>
        </w:rPr>
        <w:t>razpisa</w:t>
      </w:r>
      <w:r w:rsidRPr="002A47D3">
        <w:rPr>
          <w:rFonts w:ascii="Candara" w:hAnsi="Candara"/>
          <w:bCs/>
          <w:sz w:val="19"/>
          <w:szCs w:val="19"/>
        </w:rPr>
        <w:t xml:space="preserve"> ne ustreza zahtevam naročnika, za ponudnika, ki je oddal takšno ponudbo, naročnik ne bo preverjal, ali obstajajo razlogi za izključitev in ali izpolnjuje pogoje za sodelovanje.</w:t>
      </w:r>
    </w:p>
    <w:p w14:paraId="62E5ADBA" w14:textId="77777777" w:rsidR="009A2929" w:rsidRPr="002A47D3" w:rsidRDefault="009A2929" w:rsidP="009A2929">
      <w:pPr>
        <w:spacing w:line="276" w:lineRule="auto"/>
        <w:rPr>
          <w:rFonts w:ascii="Candara" w:hAnsi="Candara"/>
          <w:bCs/>
          <w:sz w:val="19"/>
          <w:szCs w:val="19"/>
        </w:rPr>
      </w:pPr>
    </w:p>
    <w:p w14:paraId="2046AFA2"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Naročnik bo preveril:</w:t>
      </w:r>
    </w:p>
    <w:p w14:paraId="52CCA561" w14:textId="4543BC19" w:rsidR="009A2929" w:rsidRPr="002A47D3" w:rsidRDefault="009A2929" w:rsidP="009803E5">
      <w:pPr>
        <w:numPr>
          <w:ilvl w:val="0"/>
          <w:numId w:val="7"/>
        </w:numPr>
        <w:spacing w:line="276" w:lineRule="auto"/>
        <w:rPr>
          <w:rFonts w:ascii="Candara" w:hAnsi="Candara"/>
          <w:bCs/>
          <w:sz w:val="19"/>
          <w:szCs w:val="19"/>
        </w:rPr>
      </w:pPr>
      <w:r w:rsidRPr="002A47D3">
        <w:rPr>
          <w:rFonts w:ascii="Candara" w:hAnsi="Candara"/>
          <w:bCs/>
          <w:sz w:val="19"/>
          <w:szCs w:val="19"/>
        </w:rPr>
        <w:t xml:space="preserve">če je ponudba skladna z zahtevami in pogoji, določenimi v obvestilu o javnem </w:t>
      </w:r>
      <w:r w:rsidR="00472DD7">
        <w:rPr>
          <w:rFonts w:ascii="Candara" w:hAnsi="Candara"/>
          <w:bCs/>
          <w:sz w:val="19"/>
          <w:szCs w:val="19"/>
        </w:rPr>
        <w:t>razpisu</w:t>
      </w:r>
      <w:r w:rsidRPr="002A47D3">
        <w:rPr>
          <w:rFonts w:ascii="Candara" w:hAnsi="Candara"/>
          <w:bCs/>
          <w:sz w:val="19"/>
          <w:szCs w:val="19"/>
        </w:rPr>
        <w:t xml:space="preserve"> ter v dokumentaciji v zvezi z oddajo javnega </w:t>
      </w:r>
      <w:r w:rsidR="00472DD7">
        <w:rPr>
          <w:rFonts w:ascii="Candara" w:hAnsi="Candara"/>
          <w:bCs/>
          <w:sz w:val="19"/>
          <w:szCs w:val="19"/>
        </w:rPr>
        <w:t>razpisa</w:t>
      </w:r>
      <w:r w:rsidRPr="002A47D3">
        <w:rPr>
          <w:rFonts w:ascii="Candara" w:hAnsi="Candara"/>
          <w:bCs/>
          <w:sz w:val="19"/>
          <w:szCs w:val="19"/>
        </w:rPr>
        <w:t>,</w:t>
      </w:r>
    </w:p>
    <w:p w14:paraId="0FF157AD" w14:textId="77777777" w:rsidR="009A2929" w:rsidRPr="002A47D3" w:rsidRDefault="009A2929" w:rsidP="009803E5">
      <w:pPr>
        <w:numPr>
          <w:ilvl w:val="0"/>
          <w:numId w:val="7"/>
        </w:numPr>
        <w:spacing w:line="276" w:lineRule="auto"/>
        <w:rPr>
          <w:rFonts w:ascii="Candara" w:hAnsi="Candara"/>
          <w:bCs/>
          <w:sz w:val="19"/>
          <w:szCs w:val="19"/>
        </w:rPr>
      </w:pPr>
      <w:r w:rsidRPr="002A47D3">
        <w:rPr>
          <w:rFonts w:ascii="Candara" w:hAnsi="Candara"/>
          <w:bCs/>
          <w:sz w:val="19"/>
          <w:szCs w:val="19"/>
        </w:rPr>
        <w:t>če je ponudbo oddal ponudnik, pri katerem ne obstajajo razlogi za izključitev določeni v razpisni dokumentaciji in izpolnjuje pogoje za sodelovanje.</w:t>
      </w:r>
    </w:p>
    <w:p w14:paraId="38BD4EBB" w14:textId="77777777" w:rsidR="009A2929" w:rsidRPr="002A47D3" w:rsidRDefault="009A2929" w:rsidP="009A2929">
      <w:pPr>
        <w:spacing w:line="276" w:lineRule="auto"/>
        <w:rPr>
          <w:rFonts w:ascii="Candara" w:hAnsi="Candara"/>
          <w:bCs/>
          <w:sz w:val="19"/>
          <w:szCs w:val="19"/>
        </w:rPr>
      </w:pPr>
    </w:p>
    <w:p w14:paraId="51822F54" w14:textId="08710812"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Naročnik bo najkasneje pred oddajo javnega </w:t>
      </w:r>
      <w:r w:rsidR="00472DD7">
        <w:rPr>
          <w:rFonts w:ascii="Candara" w:hAnsi="Candara"/>
          <w:bCs/>
          <w:sz w:val="19"/>
          <w:szCs w:val="19"/>
        </w:rPr>
        <w:t>razpisa</w:t>
      </w:r>
      <w:r w:rsidRPr="002A47D3">
        <w:rPr>
          <w:rFonts w:ascii="Candara" w:hAnsi="Candara"/>
          <w:bCs/>
          <w:sz w:val="19"/>
          <w:szCs w:val="19"/>
        </w:rPr>
        <w:t xml:space="preserve"> preveril obstoj in vsebino podatkov oziroma drugih navedb iz ponudbe ponudnika, kat</w:t>
      </w:r>
      <w:r w:rsidR="00472DD7">
        <w:rPr>
          <w:rFonts w:ascii="Candara" w:hAnsi="Candara"/>
          <w:bCs/>
          <w:sz w:val="19"/>
          <w:szCs w:val="19"/>
        </w:rPr>
        <w:t>eremu se je odločil oddati javni razpis</w:t>
      </w:r>
      <w:r w:rsidRPr="002A47D3">
        <w:rPr>
          <w:rFonts w:ascii="Candara" w:hAnsi="Candara"/>
          <w:bCs/>
          <w:sz w:val="19"/>
          <w:szCs w:val="19"/>
        </w:rPr>
        <w:t>.</w:t>
      </w:r>
    </w:p>
    <w:p w14:paraId="0A5E89BA" w14:textId="77777777" w:rsidR="009A2929" w:rsidRPr="002A47D3" w:rsidRDefault="009A2929" w:rsidP="009A2929">
      <w:pPr>
        <w:spacing w:line="276" w:lineRule="auto"/>
        <w:rPr>
          <w:rFonts w:ascii="Candara" w:hAnsi="Candara"/>
          <w:bCs/>
          <w:sz w:val="19"/>
          <w:szCs w:val="19"/>
        </w:rPr>
      </w:pPr>
    </w:p>
    <w:p w14:paraId="00FC859E" w14:textId="3987E066"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Naročnik se lahko, ne glede na to, ali je takšno izključitev predvidel v dokumentaciji v zvezi z oddajo javnega </w:t>
      </w:r>
      <w:r w:rsidR="00472DD7">
        <w:rPr>
          <w:rFonts w:ascii="Candara" w:hAnsi="Candara"/>
          <w:bCs/>
          <w:sz w:val="19"/>
          <w:szCs w:val="19"/>
        </w:rPr>
        <w:t>razpisa</w:t>
      </w:r>
      <w:r w:rsidRPr="002A47D3">
        <w:rPr>
          <w:rFonts w:ascii="Candara" w:hAnsi="Candara"/>
          <w:bCs/>
          <w:sz w:val="19"/>
          <w:szCs w:val="19"/>
        </w:rPr>
        <w:t xml:space="preserve">, odloči, da ne odda javnega </w:t>
      </w:r>
      <w:r w:rsidR="00472DD7">
        <w:rPr>
          <w:rFonts w:ascii="Candara" w:hAnsi="Candara"/>
          <w:bCs/>
          <w:sz w:val="19"/>
          <w:szCs w:val="19"/>
        </w:rPr>
        <w:t>razpisa</w:t>
      </w:r>
      <w:r w:rsidRPr="002A47D3">
        <w:rPr>
          <w:rFonts w:ascii="Candara" w:hAnsi="Candara"/>
          <w:bCs/>
          <w:sz w:val="19"/>
          <w:szCs w:val="19"/>
        </w:rPr>
        <w:t xml:space="preserve"> ponudniku, ki predloži ekonomsko najugodnejšo ponudbo, če kadarkoli do izdaje odločitve o javnem </w:t>
      </w:r>
      <w:r w:rsidR="00472DD7">
        <w:rPr>
          <w:rFonts w:ascii="Candara" w:hAnsi="Candara"/>
          <w:bCs/>
          <w:sz w:val="19"/>
          <w:szCs w:val="19"/>
        </w:rPr>
        <w:t>razpisu</w:t>
      </w:r>
      <w:r w:rsidRPr="002A47D3">
        <w:rPr>
          <w:rFonts w:ascii="Candara" w:hAnsi="Candara"/>
          <w:bCs/>
          <w:sz w:val="19"/>
          <w:szCs w:val="19"/>
        </w:rPr>
        <w:t xml:space="preserve"> ugotovi, da je ta ponudnik kršil obveznosti </w:t>
      </w:r>
      <w:proofErr w:type="spellStart"/>
      <w:r w:rsidRPr="002A47D3">
        <w:rPr>
          <w:rFonts w:ascii="Candara" w:hAnsi="Candara"/>
          <w:bCs/>
          <w:sz w:val="19"/>
          <w:szCs w:val="19"/>
        </w:rPr>
        <w:t>okoljskega</w:t>
      </w:r>
      <w:proofErr w:type="spellEnd"/>
      <w:r w:rsidRPr="002A47D3">
        <w:rPr>
          <w:rFonts w:ascii="Candara" w:hAnsi="Candara"/>
          <w:bCs/>
          <w:sz w:val="19"/>
          <w:szCs w:val="19"/>
        </w:rPr>
        <w:t>, delovnega ali socialnega prava, če od datuma ugotovljene kršitve ni</w:t>
      </w:r>
      <w:r w:rsidR="00450C89" w:rsidRPr="002A47D3">
        <w:rPr>
          <w:rFonts w:ascii="Candara" w:hAnsi="Candara"/>
          <w:bCs/>
          <w:sz w:val="19"/>
          <w:szCs w:val="19"/>
        </w:rPr>
        <w:t>so pretekla</w:t>
      </w:r>
      <w:r w:rsidRPr="002A47D3">
        <w:rPr>
          <w:rFonts w:ascii="Candara" w:hAnsi="Candara"/>
          <w:bCs/>
          <w:sz w:val="19"/>
          <w:szCs w:val="19"/>
        </w:rPr>
        <w:t xml:space="preserve"> tri leta.</w:t>
      </w:r>
    </w:p>
    <w:p w14:paraId="729EAB5A" w14:textId="77777777" w:rsidR="00547DB0" w:rsidRPr="002A47D3" w:rsidRDefault="00547DB0" w:rsidP="009A2929">
      <w:pPr>
        <w:spacing w:line="276" w:lineRule="auto"/>
        <w:rPr>
          <w:rFonts w:ascii="Candara" w:hAnsi="Candara"/>
          <w:bCs/>
          <w:sz w:val="19"/>
          <w:szCs w:val="19"/>
        </w:rPr>
      </w:pPr>
    </w:p>
    <w:p w14:paraId="4C209B4D" w14:textId="77777777" w:rsidR="009A2929" w:rsidRPr="002A47D3" w:rsidRDefault="009A2929" w:rsidP="009A2929">
      <w:pPr>
        <w:pStyle w:val="Naslov4"/>
        <w:jc w:val="both"/>
        <w:rPr>
          <w:rFonts w:ascii="Candara" w:hAnsi="Candara"/>
          <w:color w:val="506428"/>
          <w:sz w:val="20"/>
          <w:szCs w:val="20"/>
          <w:lang w:val="sl-SI"/>
        </w:rPr>
      </w:pPr>
      <w:bookmarkStart w:id="461" w:name="_Toc452564318"/>
      <w:bookmarkStart w:id="462" w:name="_Toc452627940"/>
      <w:bookmarkStart w:id="463" w:name="_Toc453487089"/>
      <w:bookmarkStart w:id="464" w:name="_Toc453487242"/>
      <w:bookmarkStart w:id="465" w:name="_Toc453489320"/>
      <w:bookmarkStart w:id="466" w:name="_Toc453541487"/>
      <w:bookmarkStart w:id="467" w:name="_Toc453542184"/>
      <w:bookmarkStart w:id="468" w:name="_Toc453542307"/>
      <w:bookmarkStart w:id="469" w:name="_Toc453542828"/>
      <w:bookmarkStart w:id="470" w:name="_Toc10706159"/>
      <w:bookmarkStart w:id="471" w:name="_Toc10706237"/>
      <w:bookmarkStart w:id="472" w:name="_Toc10706337"/>
      <w:bookmarkStart w:id="473" w:name="_Toc10708775"/>
      <w:r w:rsidRPr="002A47D3">
        <w:rPr>
          <w:rFonts w:ascii="Candara" w:hAnsi="Candara"/>
          <w:color w:val="506428"/>
          <w:sz w:val="20"/>
          <w:szCs w:val="20"/>
          <w:lang w:val="sl-SI"/>
        </w:rPr>
        <w:t>2.</w:t>
      </w:r>
      <w:r w:rsidR="004946CC" w:rsidRPr="002A47D3">
        <w:rPr>
          <w:rFonts w:ascii="Candara" w:hAnsi="Candara"/>
          <w:color w:val="506428"/>
          <w:sz w:val="20"/>
          <w:szCs w:val="20"/>
          <w:lang w:val="sl-SI"/>
        </w:rPr>
        <w:t>1.</w:t>
      </w:r>
      <w:r w:rsidR="00752707" w:rsidRPr="002A47D3">
        <w:rPr>
          <w:rFonts w:ascii="Candara" w:hAnsi="Candara"/>
          <w:color w:val="506428"/>
          <w:sz w:val="20"/>
          <w:szCs w:val="20"/>
          <w:lang w:val="sl-SI"/>
        </w:rPr>
        <w:t>6</w:t>
      </w:r>
      <w:r w:rsidRPr="002A47D3">
        <w:rPr>
          <w:rFonts w:ascii="Candara" w:hAnsi="Candara"/>
          <w:color w:val="506428"/>
          <w:sz w:val="20"/>
          <w:szCs w:val="20"/>
          <w:lang w:val="sl-SI"/>
        </w:rPr>
        <w:t>.4</w:t>
      </w:r>
      <w:r w:rsidRPr="002A47D3">
        <w:rPr>
          <w:rFonts w:ascii="Candara" w:hAnsi="Candara"/>
          <w:color w:val="506428"/>
          <w:sz w:val="20"/>
          <w:szCs w:val="20"/>
          <w:lang w:val="sl-SI"/>
        </w:rPr>
        <w:tab/>
        <w:t>Dopustne dopolnitve / popravki / pojasnila ponudbe</w:t>
      </w:r>
      <w:bookmarkEnd w:id="461"/>
      <w:bookmarkEnd w:id="462"/>
      <w:bookmarkEnd w:id="463"/>
      <w:bookmarkEnd w:id="464"/>
      <w:bookmarkEnd w:id="465"/>
      <w:bookmarkEnd w:id="466"/>
      <w:bookmarkEnd w:id="467"/>
      <w:bookmarkEnd w:id="468"/>
      <w:bookmarkEnd w:id="469"/>
      <w:bookmarkEnd w:id="470"/>
      <w:bookmarkEnd w:id="471"/>
      <w:bookmarkEnd w:id="472"/>
      <w:bookmarkEnd w:id="473"/>
    </w:p>
    <w:p w14:paraId="19F2A4E1" w14:textId="77777777" w:rsidR="009A2929" w:rsidRPr="002A47D3" w:rsidRDefault="009A2929" w:rsidP="009A2929">
      <w:pPr>
        <w:spacing w:line="276" w:lineRule="auto"/>
        <w:rPr>
          <w:rFonts w:ascii="Candara" w:hAnsi="Candara"/>
          <w:bCs/>
          <w:sz w:val="19"/>
          <w:szCs w:val="19"/>
        </w:rPr>
      </w:pPr>
    </w:p>
    <w:p w14:paraId="0CABFF4B"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Če so ali se zdijo informacije ali dokumentacija, ki jih predloži ponudnik, nepopolne ali napačne oziroma če posamezni dokumenti manjkajo, lahko naročnik, v primeru, da sam ne bo mogel preveriti določenega dejstva, zahteva, da ponudnik v ustreznem roku predloži manjkajoče dokumente ali dopolni, popravi ali pojasni ustrezne informacije ali dokumentacijo, pod pogojem, da je takšna zahteva popolnoma skladna z načelom enake obravnave in načelom transparentnosti.</w:t>
      </w:r>
    </w:p>
    <w:p w14:paraId="3D6D9286" w14:textId="77777777" w:rsidR="009A2929" w:rsidRPr="002A47D3" w:rsidRDefault="009A2929" w:rsidP="009A2929">
      <w:pPr>
        <w:spacing w:line="276" w:lineRule="auto"/>
        <w:rPr>
          <w:rFonts w:ascii="Candara" w:hAnsi="Candara"/>
          <w:bCs/>
          <w:sz w:val="19"/>
          <w:szCs w:val="19"/>
        </w:rPr>
      </w:pPr>
    </w:p>
    <w:p w14:paraId="2F9AF3F3"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Predložitev manjkajočega dokumenta ali dopolnitev, popravek ali pojasnilo informacije ali dokumentacije se lahko nanaša izključno na takšne elemente ponudbe, katerih obstoj pred iztekom roka, določenega za predložitev prijave ali ponudbe, je mogoče objektivno preveriti. V primeru, da ponudnik v roku, ki ga določi naročnik, ne predloži manjkajočega dokumenta ali ne dopolni, popravi ali pojasni ustrezne informacije ali dokumentacije, bo naročnik ponudbo takega ponudnika izločil.</w:t>
      </w:r>
    </w:p>
    <w:p w14:paraId="668D7FE0" w14:textId="77777777" w:rsidR="009A2929" w:rsidRPr="002A47D3" w:rsidRDefault="009A2929" w:rsidP="009A2929">
      <w:pPr>
        <w:spacing w:line="276" w:lineRule="auto"/>
        <w:rPr>
          <w:rFonts w:ascii="Candara" w:hAnsi="Candara"/>
          <w:bCs/>
          <w:sz w:val="19"/>
          <w:szCs w:val="19"/>
        </w:rPr>
      </w:pPr>
    </w:p>
    <w:p w14:paraId="5D6FA2F8"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Ponudnik ne sme dopolnjevati ali popravljati v že predloženi ponudbi:</w:t>
      </w:r>
    </w:p>
    <w:p w14:paraId="1ECBE1D5" w14:textId="77777777" w:rsidR="009A2929" w:rsidRPr="002A47D3" w:rsidRDefault="009A2929" w:rsidP="009803E5">
      <w:pPr>
        <w:numPr>
          <w:ilvl w:val="0"/>
          <w:numId w:val="8"/>
        </w:numPr>
        <w:spacing w:line="276" w:lineRule="auto"/>
        <w:rPr>
          <w:rFonts w:ascii="Candara" w:hAnsi="Candara"/>
          <w:bCs/>
          <w:sz w:val="19"/>
          <w:szCs w:val="19"/>
        </w:rPr>
      </w:pPr>
      <w:r w:rsidRPr="002A47D3">
        <w:rPr>
          <w:rFonts w:ascii="Candara" w:hAnsi="Candara"/>
          <w:bCs/>
          <w:sz w:val="19"/>
          <w:szCs w:val="19"/>
        </w:rPr>
        <w:t xml:space="preserve">svoje cene brez DDV na enoto, vrednosti postavke brez DDV, skupne vrednosti ponudbe brez DDV, razen kadar se skupna vrednost spremeni v skladu s 7. odstavkom </w:t>
      </w:r>
      <w:r w:rsidR="00AF7A1C" w:rsidRPr="002A47D3">
        <w:rPr>
          <w:rFonts w:ascii="Candara" w:hAnsi="Candara"/>
          <w:bCs/>
          <w:sz w:val="19"/>
          <w:szCs w:val="19"/>
        </w:rPr>
        <w:t xml:space="preserve">89. člena ZJN-3 </w:t>
      </w:r>
      <w:r w:rsidRPr="002A47D3">
        <w:rPr>
          <w:rFonts w:ascii="Candara" w:hAnsi="Candara"/>
          <w:bCs/>
          <w:sz w:val="19"/>
          <w:szCs w:val="19"/>
        </w:rPr>
        <w:t>in ponudbe v okviru meril,</w:t>
      </w:r>
    </w:p>
    <w:p w14:paraId="0EA364C6" w14:textId="767A2B18" w:rsidR="009A2929" w:rsidRPr="002A47D3" w:rsidRDefault="009A2929" w:rsidP="009803E5">
      <w:pPr>
        <w:numPr>
          <w:ilvl w:val="0"/>
          <w:numId w:val="8"/>
        </w:numPr>
        <w:spacing w:line="276" w:lineRule="auto"/>
        <w:rPr>
          <w:rFonts w:ascii="Candara" w:hAnsi="Candara"/>
          <w:bCs/>
          <w:sz w:val="19"/>
          <w:szCs w:val="19"/>
        </w:rPr>
      </w:pPr>
      <w:r w:rsidRPr="002A47D3">
        <w:rPr>
          <w:rFonts w:ascii="Candara" w:hAnsi="Candara"/>
          <w:bCs/>
          <w:sz w:val="19"/>
          <w:szCs w:val="19"/>
        </w:rPr>
        <w:t xml:space="preserve">tistega dela ponudbe, ki se veže na tehnične specifikacije predmeta javnega </w:t>
      </w:r>
      <w:r w:rsidR="00E20A5F">
        <w:rPr>
          <w:rFonts w:ascii="Candara" w:hAnsi="Candara"/>
          <w:bCs/>
          <w:sz w:val="19"/>
          <w:szCs w:val="19"/>
        </w:rPr>
        <w:t>razpisa</w:t>
      </w:r>
      <w:r w:rsidRPr="002A47D3">
        <w:rPr>
          <w:rFonts w:ascii="Candara" w:hAnsi="Candara"/>
          <w:bCs/>
          <w:sz w:val="19"/>
          <w:szCs w:val="19"/>
        </w:rPr>
        <w:t>,</w:t>
      </w:r>
    </w:p>
    <w:p w14:paraId="2D5DC2D8" w14:textId="08E4039C" w:rsidR="009A2929" w:rsidRPr="002A47D3" w:rsidRDefault="009A2929" w:rsidP="009803E5">
      <w:pPr>
        <w:numPr>
          <w:ilvl w:val="0"/>
          <w:numId w:val="8"/>
        </w:numPr>
        <w:spacing w:line="276" w:lineRule="auto"/>
        <w:rPr>
          <w:rFonts w:ascii="Candara" w:hAnsi="Candara"/>
          <w:bCs/>
          <w:sz w:val="19"/>
          <w:szCs w:val="19"/>
        </w:rPr>
      </w:pPr>
      <w:r w:rsidRPr="002A47D3">
        <w:rPr>
          <w:rFonts w:ascii="Candara" w:hAnsi="Candara"/>
          <w:bCs/>
          <w:sz w:val="19"/>
          <w:szCs w:val="19"/>
        </w:rPr>
        <w:t xml:space="preserve">tistih elementov ponudbe, ki vplivajo ali bi lahko vplivali na drugačno razvrstitev njegove ponudbe glede na preostale ponudbe, ki jih je naročnik prejel v postopku javnega </w:t>
      </w:r>
      <w:r w:rsidR="00BC6706">
        <w:rPr>
          <w:rFonts w:ascii="Candara" w:hAnsi="Candara"/>
          <w:bCs/>
          <w:sz w:val="19"/>
          <w:szCs w:val="19"/>
        </w:rPr>
        <w:t>razpisa</w:t>
      </w:r>
      <w:r w:rsidRPr="002A47D3">
        <w:rPr>
          <w:rFonts w:ascii="Candara" w:hAnsi="Candara"/>
          <w:bCs/>
          <w:sz w:val="19"/>
          <w:szCs w:val="19"/>
        </w:rPr>
        <w:t>,</w:t>
      </w:r>
    </w:p>
    <w:p w14:paraId="010893D1"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razen kadar gre za popravek ali dopolnitev očitne napake, če zaradi tega popravka ali dopolnitve ni dejansko predlagana nova ponudba.</w:t>
      </w:r>
    </w:p>
    <w:p w14:paraId="411B6702" w14:textId="77777777" w:rsidR="009A2929" w:rsidRPr="002A47D3" w:rsidRDefault="009A2929" w:rsidP="009A2929">
      <w:pPr>
        <w:spacing w:line="276" w:lineRule="auto"/>
        <w:rPr>
          <w:rFonts w:ascii="Candara" w:hAnsi="Candara"/>
          <w:bCs/>
          <w:sz w:val="19"/>
          <w:szCs w:val="19"/>
        </w:rPr>
      </w:pPr>
    </w:p>
    <w:p w14:paraId="534B8667"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Računske napake, ki jih naročnik odkrije pri pregledu in ocenjevanju ponudb, sme popraviti izključno naročnik ob pisnem soglasju ponudnika. Pri tem se količina in cena na enoto brez DDV ne smeta spreminjati. Če se pri </w:t>
      </w:r>
      <w:r w:rsidRPr="002A47D3">
        <w:rPr>
          <w:rFonts w:ascii="Candara" w:hAnsi="Candara"/>
          <w:bCs/>
          <w:sz w:val="19"/>
          <w:szCs w:val="19"/>
        </w:rPr>
        <w:lastRenderedPageBreak/>
        <w:t>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ob pisnem soglasju ponudnika lahko popravi tudi napačno zapisano stopnjo DDV v pravilno. V primeru, da ponudnik, ki ga naročnik pozove k predložitvi soglasja za popravo računske napake le-tega ne predloži v roku, ki ga določi naročnik, bo naročnik ponudbo takega ponudnika izločil.</w:t>
      </w:r>
    </w:p>
    <w:p w14:paraId="136FF816" w14:textId="77777777" w:rsidR="009A2929" w:rsidRPr="002A47D3" w:rsidRDefault="009A2929" w:rsidP="009A2929">
      <w:pPr>
        <w:spacing w:line="276" w:lineRule="auto"/>
        <w:rPr>
          <w:rFonts w:ascii="Candara" w:hAnsi="Candara"/>
          <w:bCs/>
          <w:sz w:val="19"/>
          <w:szCs w:val="19"/>
        </w:rPr>
      </w:pPr>
    </w:p>
    <w:p w14:paraId="498D0F3A" w14:textId="77777777" w:rsidR="009A2929" w:rsidRPr="002A47D3" w:rsidRDefault="009A2929" w:rsidP="009A2929">
      <w:pPr>
        <w:pStyle w:val="Naslov4"/>
        <w:jc w:val="both"/>
        <w:rPr>
          <w:rFonts w:ascii="Candara" w:hAnsi="Candara"/>
          <w:color w:val="506428"/>
          <w:sz w:val="20"/>
          <w:szCs w:val="20"/>
          <w:lang w:val="sl-SI"/>
        </w:rPr>
      </w:pPr>
      <w:bookmarkStart w:id="474" w:name="_Toc452564319"/>
      <w:bookmarkStart w:id="475" w:name="_Toc452627941"/>
      <w:bookmarkStart w:id="476" w:name="_Toc453487090"/>
      <w:bookmarkStart w:id="477" w:name="_Toc453487243"/>
      <w:bookmarkStart w:id="478" w:name="_Toc453489321"/>
      <w:bookmarkStart w:id="479" w:name="_Toc453541488"/>
      <w:bookmarkStart w:id="480" w:name="_Toc453542185"/>
      <w:bookmarkStart w:id="481" w:name="_Toc453542308"/>
      <w:bookmarkStart w:id="482" w:name="_Toc453542829"/>
      <w:bookmarkStart w:id="483" w:name="_Toc10706160"/>
      <w:bookmarkStart w:id="484" w:name="_Toc10706238"/>
      <w:bookmarkStart w:id="485" w:name="_Toc10706338"/>
      <w:bookmarkStart w:id="486" w:name="_Toc10708776"/>
      <w:r w:rsidRPr="002A47D3">
        <w:rPr>
          <w:rFonts w:ascii="Candara" w:hAnsi="Candara"/>
          <w:color w:val="506428"/>
          <w:sz w:val="20"/>
          <w:szCs w:val="20"/>
          <w:lang w:val="sl-SI"/>
        </w:rPr>
        <w:t>2.</w:t>
      </w:r>
      <w:r w:rsidR="004946CC" w:rsidRPr="002A47D3">
        <w:rPr>
          <w:rFonts w:ascii="Candara" w:hAnsi="Candara"/>
          <w:color w:val="506428"/>
          <w:sz w:val="20"/>
          <w:szCs w:val="20"/>
          <w:lang w:val="sl-SI"/>
        </w:rPr>
        <w:t>1.</w:t>
      </w:r>
      <w:r w:rsidR="00752707" w:rsidRPr="002A47D3">
        <w:rPr>
          <w:rFonts w:ascii="Candara" w:hAnsi="Candara"/>
          <w:color w:val="506428"/>
          <w:sz w:val="20"/>
          <w:szCs w:val="20"/>
          <w:lang w:val="sl-SI"/>
        </w:rPr>
        <w:t>6</w:t>
      </w:r>
      <w:r w:rsidRPr="002A47D3">
        <w:rPr>
          <w:rFonts w:ascii="Candara" w:hAnsi="Candara"/>
          <w:color w:val="506428"/>
          <w:sz w:val="20"/>
          <w:szCs w:val="20"/>
          <w:lang w:val="sl-SI"/>
        </w:rPr>
        <w:t>.5</w:t>
      </w:r>
      <w:r w:rsidRPr="002A47D3">
        <w:rPr>
          <w:rFonts w:ascii="Candara" w:hAnsi="Candara"/>
          <w:color w:val="506428"/>
          <w:sz w:val="20"/>
          <w:szCs w:val="20"/>
          <w:lang w:val="sl-SI"/>
        </w:rPr>
        <w:tab/>
        <w:t>Neobičajno nizka cena</w:t>
      </w:r>
      <w:bookmarkEnd w:id="474"/>
      <w:bookmarkEnd w:id="475"/>
      <w:bookmarkEnd w:id="476"/>
      <w:bookmarkEnd w:id="477"/>
      <w:bookmarkEnd w:id="478"/>
      <w:bookmarkEnd w:id="479"/>
      <w:bookmarkEnd w:id="480"/>
      <w:bookmarkEnd w:id="481"/>
      <w:bookmarkEnd w:id="482"/>
      <w:bookmarkEnd w:id="483"/>
      <w:bookmarkEnd w:id="484"/>
      <w:bookmarkEnd w:id="485"/>
      <w:bookmarkEnd w:id="486"/>
    </w:p>
    <w:p w14:paraId="438DF67E" w14:textId="77777777" w:rsidR="009A2929" w:rsidRPr="002A47D3" w:rsidRDefault="009A2929" w:rsidP="009A2929">
      <w:pPr>
        <w:spacing w:line="276" w:lineRule="auto"/>
        <w:rPr>
          <w:rFonts w:ascii="Candara" w:hAnsi="Candara"/>
          <w:bCs/>
          <w:sz w:val="19"/>
          <w:szCs w:val="19"/>
        </w:rPr>
      </w:pPr>
    </w:p>
    <w:p w14:paraId="3836121F" w14:textId="50AFB946"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Če bo naročnik menil, da je glede ena njegove zahteve, določene v tej dokumentaciji, ponudba neobičajno nizka glede na cene na trgu ali v zvezi z njo obstaja dvom o možnosti izpolnitve </w:t>
      </w:r>
      <w:r w:rsidR="00E20A5F">
        <w:rPr>
          <w:rFonts w:ascii="Candara" w:hAnsi="Candara"/>
          <w:bCs/>
          <w:sz w:val="19"/>
          <w:szCs w:val="19"/>
        </w:rPr>
        <w:t>javnega razpisa</w:t>
      </w:r>
      <w:r w:rsidRPr="002A47D3">
        <w:rPr>
          <w:rFonts w:ascii="Candara" w:hAnsi="Candara"/>
          <w:bCs/>
          <w:sz w:val="19"/>
          <w:szCs w:val="19"/>
        </w:rPr>
        <w:t xml:space="preserve">, bo naročnik preveril, ali je neobičajno nizka in od ponudnika zahteval, da pojasni ceno v ponudbi. Naročnik bo preveril ali je ponudba neobičajno nizka tudi, če bo vrednost ponudbe za več kot 50% nižja od povprečne vrednosti pravočasnih ponudb in za več kot 20% nižja od naslednje uvrščene ponudbe, vendar le, če bo prejel vsaj štiri pravočasne ponudbe. Glede na to, da bo naročnik v postopku predmetnega javnega </w:t>
      </w:r>
      <w:r w:rsidR="005F718B">
        <w:rPr>
          <w:rFonts w:ascii="Candara" w:hAnsi="Candara"/>
          <w:bCs/>
          <w:sz w:val="19"/>
          <w:szCs w:val="19"/>
        </w:rPr>
        <w:t>razpisa</w:t>
      </w:r>
      <w:r w:rsidRPr="002A47D3">
        <w:rPr>
          <w:rFonts w:ascii="Candara" w:hAnsi="Candara"/>
          <w:bCs/>
          <w:sz w:val="19"/>
          <w:szCs w:val="19"/>
        </w:rPr>
        <w:t xml:space="preserve"> preveril dopustnost vseh ponudb, bo v skladu s prejšnjim stavkom preveril ali je ponudba neobičajno nizka glede na dopustne ponudbe.</w:t>
      </w:r>
    </w:p>
    <w:p w14:paraId="0D61FAA5" w14:textId="09C079EF"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Preden bo naročnik zavrnil neobičajno nizko ponudbo bo od ponudnika pisno zahteval podrobne podatke in utemeljitev o elementih ponudbe, za katere bo menil, da so odločilni za izpolnitev </w:t>
      </w:r>
      <w:r w:rsidR="005F718B">
        <w:rPr>
          <w:rFonts w:ascii="Candara" w:hAnsi="Candara"/>
          <w:bCs/>
          <w:sz w:val="19"/>
          <w:szCs w:val="19"/>
        </w:rPr>
        <w:t>pogodbe</w:t>
      </w:r>
      <w:r w:rsidRPr="002A47D3">
        <w:rPr>
          <w:rFonts w:ascii="Candara" w:hAnsi="Candara"/>
          <w:bCs/>
          <w:sz w:val="19"/>
          <w:szCs w:val="19"/>
        </w:rPr>
        <w:t xml:space="preserve"> oziroma vplivajo na razvrstitev ponudbe.</w:t>
      </w:r>
    </w:p>
    <w:p w14:paraId="02D93515" w14:textId="77777777" w:rsidR="00547DB0" w:rsidRPr="002A47D3" w:rsidRDefault="00547DB0" w:rsidP="009A2929">
      <w:pPr>
        <w:spacing w:line="276" w:lineRule="auto"/>
        <w:rPr>
          <w:rFonts w:ascii="Candara" w:hAnsi="Candara"/>
          <w:bCs/>
          <w:sz w:val="19"/>
          <w:szCs w:val="19"/>
        </w:rPr>
      </w:pPr>
    </w:p>
    <w:p w14:paraId="61D60F63" w14:textId="3E61A2B9" w:rsidR="009A2929" w:rsidRPr="002A47D3" w:rsidRDefault="009A2929" w:rsidP="009A2929">
      <w:pPr>
        <w:pStyle w:val="Naslov4"/>
        <w:jc w:val="both"/>
        <w:rPr>
          <w:rFonts w:ascii="Candara" w:hAnsi="Candara"/>
          <w:color w:val="506428"/>
          <w:sz w:val="20"/>
          <w:szCs w:val="20"/>
          <w:lang w:val="sl-SI"/>
        </w:rPr>
      </w:pPr>
      <w:bookmarkStart w:id="487" w:name="_Toc452564320"/>
      <w:bookmarkStart w:id="488" w:name="_Toc452627942"/>
      <w:bookmarkStart w:id="489" w:name="_Toc453487091"/>
      <w:bookmarkStart w:id="490" w:name="_Toc453487244"/>
      <w:bookmarkStart w:id="491" w:name="_Toc453489322"/>
      <w:bookmarkStart w:id="492" w:name="_Toc453541489"/>
      <w:bookmarkStart w:id="493" w:name="_Toc453542186"/>
      <w:bookmarkStart w:id="494" w:name="_Toc453542309"/>
      <w:bookmarkStart w:id="495" w:name="_Toc453542830"/>
      <w:bookmarkStart w:id="496" w:name="_Toc10706161"/>
      <w:bookmarkStart w:id="497" w:name="_Toc10706239"/>
      <w:bookmarkStart w:id="498" w:name="_Toc10706339"/>
      <w:bookmarkStart w:id="499" w:name="_Toc10708777"/>
      <w:r w:rsidRPr="002A47D3">
        <w:rPr>
          <w:rFonts w:ascii="Candara" w:hAnsi="Candara"/>
          <w:color w:val="506428"/>
          <w:sz w:val="20"/>
          <w:szCs w:val="20"/>
          <w:lang w:val="sl-SI"/>
        </w:rPr>
        <w:t>2.</w:t>
      </w:r>
      <w:r w:rsidR="004946CC" w:rsidRPr="002A47D3">
        <w:rPr>
          <w:rFonts w:ascii="Candara" w:hAnsi="Candara"/>
          <w:color w:val="506428"/>
          <w:sz w:val="20"/>
          <w:szCs w:val="20"/>
          <w:lang w:val="sl-SI"/>
        </w:rPr>
        <w:t>1.</w:t>
      </w:r>
      <w:r w:rsidR="00752707" w:rsidRPr="002A47D3">
        <w:rPr>
          <w:rFonts w:ascii="Candara" w:hAnsi="Candara"/>
          <w:color w:val="506428"/>
          <w:sz w:val="20"/>
          <w:szCs w:val="20"/>
          <w:lang w:val="sl-SI"/>
        </w:rPr>
        <w:t>6</w:t>
      </w:r>
      <w:r w:rsidRPr="002A47D3">
        <w:rPr>
          <w:rFonts w:ascii="Candara" w:hAnsi="Candara"/>
          <w:color w:val="506428"/>
          <w:sz w:val="20"/>
          <w:szCs w:val="20"/>
          <w:lang w:val="sl-SI"/>
        </w:rPr>
        <w:t>.6</w:t>
      </w:r>
      <w:r w:rsidRPr="002A47D3">
        <w:rPr>
          <w:rFonts w:ascii="Candara" w:hAnsi="Candara"/>
          <w:color w:val="506428"/>
          <w:sz w:val="20"/>
          <w:szCs w:val="20"/>
          <w:lang w:val="sl-SI"/>
        </w:rPr>
        <w:tab/>
        <w:t>Predložitev ali navedba neresničnih izjav</w:t>
      </w:r>
      <w:bookmarkEnd w:id="487"/>
      <w:bookmarkEnd w:id="488"/>
      <w:bookmarkEnd w:id="489"/>
      <w:bookmarkEnd w:id="490"/>
      <w:bookmarkEnd w:id="491"/>
      <w:bookmarkEnd w:id="492"/>
      <w:bookmarkEnd w:id="493"/>
      <w:bookmarkEnd w:id="494"/>
      <w:bookmarkEnd w:id="495"/>
      <w:bookmarkEnd w:id="496"/>
      <w:bookmarkEnd w:id="497"/>
      <w:bookmarkEnd w:id="498"/>
      <w:bookmarkEnd w:id="499"/>
    </w:p>
    <w:p w14:paraId="6C1941F9" w14:textId="77777777" w:rsidR="009A2929" w:rsidRPr="002A47D3" w:rsidRDefault="009A2929" w:rsidP="009A2929">
      <w:pPr>
        <w:spacing w:line="276" w:lineRule="auto"/>
        <w:rPr>
          <w:rFonts w:ascii="Candara" w:hAnsi="Candara"/>
          <w:bCs/>
          <w:sz w:val="19"/>
          <w:szCs w:val="19"/>
        </w:rPr>
      </w:pPr>
    </w:p>
    <w:p w14:paraId="2004EBB7" w14:textId="3A3FA271"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V primeru, da se bo naročniku pojavil utemeljeni sum, da je ponudnik v postopku javnega </w:t>
      </w:r>
      <w:r w:rsidR="005F718B">
        <w:rPr>
          <w:rFonts w:ascii="Candara" w:hAnsi="Candara"/>
          <w:bCs/>
          <w:sz w:val="19"/>
          <w:szCs w:val="19"/>
        </w:rPr>
        <w:t>razpisa</w:t>
      </w:r>
      <w:r w:rsidRPr="002A47D3">
        <w:rPr>
          <w:rFonts w:ascii="Candara" w:hAnsi="Candara"/>
          <w:bCs/>
          <w:sz w:val="19"/>
          <w:szCs w:val="19"/>
        </w:rPr>
        <w:t xml:space="preserve"> predložil neresnično izjavo ali ponarejeno ali spremenjeno listino kot pravo, bo Državni revizijski komisiji podal predlog za uvedbo postopka o prekršku v skladu z 11. odstavkom 89. člena ZJN-3.</w:t>
      </w:r>
    </w:p>
    <w:p w14:paraId="77D38180"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Naročnik bo podal Državni revizijski komisiji predlog za uvedbo postopka o prekršku tudi v primeru, če glavni izvajalec ne bo ravnal skladno z 94. členom ZJN-3.</w:t>
      </w:r>
    </w:p>
    <w:p w14:paraId="081C0A48" w14:textId="77777777" w:rsidR="00752707" w:rsidRPr="002A47D3" w:rsidRDefault="00752707" w:rsidP="009A2929">
      <w:pPr>
        <w:spacing w:line="276" w:lineRule="auto"/>
        <w:rPr>
          <w:rFonts w:ascii="Candara" w:hAnsi="Candara"/>
          <w:bCs/>
          <w:sz w:val="19"/>
          <w:szCs w:val="19"/>
        </w:rPr>
      </w:pPr>
    </w:p>
    <w:p w14:paraId="36C32C85" w14:textId="632082EB" w:rsidR="009A2929" w:rsidRPr="002A47D3" w:rsidRDefault="004946CC" w:rsidP="009A2929">
      <w:pPr>
        <w:pStyle w:val="Naslov3"/>
        <w:rPr>
          <w:rFonts w:ascii="Candara" w:hAnsi="Candara"/>
          <w:color w:val="506428"/>
          <w:sz w:val="22"/>
          <w:szCs w:val="22"/>
          <w:lang w:val="sl-SI"/>
        </w:rPr>
      </w:pPr>
      <w:bookmarkStart w:id="500" w:name="_Toc452564321"/>
      <w:bookmarkStart w:id="501" w:name="_Toc452627943"/>
      <w:bookmarkStart w:id="502" w:name="_Toc453487092"/>
      <w:bookmarkStart w:id="503" w:name="_Toc453487245"/>
      <w:bookmarkStart w:id="504" w:name="_Toc453489323"/>
      <w:bookmarkStart w:id="505" w:name="_Toc453541490"/>
      <w:bookmarkStart w:id="506" w:name="_Toc453542187"/>
      <w:bookmarkStart w:id="507" w:name="_Toc453542310"/>
      <w:bookmarkStart w:id="508" w:name="_Toc453542831"/>
      <w:bookmarkStart w:id="509" w:name="_Toc10706162"/>
      <w:bookmarkStart w:id="510" w:name="_Toc10706240"/>
      <w:bookmarkStart w:id="511" w:name="_Toc10706340"/>
      <w:bookmarkStart w:id="512" w:name="_Toc10708778"/>
      <w:r w:rsidRPr="002A47D3">
        <w:rPr>
          <w:rFonts w:ascii="Candara" w:hAnsi="Candara"/>
          <w:color w:val="506428"/>
          <w:sz w:val="22"/>
          <w:szCs w:val="22"/>
          <w:lang w:val="sl-SI"/>
        </w:rPr>
        <w:t>2.1.</w:t>
      </w:r>
      <w:r w:rsidR="0050344D" w:rsidRPr="002A47D3">
        <w:rPr>
          <w:rFonts w:ascii="Candara" w:hAnsi="Candara"/>
          <w:color w:val="506428"/>
          <w:sz w:val="22"/>
          <w:szCs w:val="22"/>
          <w:lang w:val="sl-SI"/>
        </w:rPr>
        <w:t>8</w:t>
      </w:r>
      <w:r w:rsidR="009A2929" w:rsidRPr="002A47D3">
        <w:rPr>
          <w:rFonts w:ascii="Candara" w:hAnsi="Candara"/>
          <w:color w:val="506428"/>
          <w:sz w:val="22"/>
          <w:szCs w:val="22"/>
          <w:lang w:val="sl-SI"/>
        </w:rPr>
        <w:tab/>
      </w:r>
      <w:r w:rsidR="00752707" w:rsidRPr="002A47D3">
        <w:rPr>
          <w:rFonts w:ascii="Candara" w:hAnsi="Candara"/>
          <w:color w:val="506428"/>
          <w:sz w:val="22"/>
          <w:szCs w:val="22"/>
          <w:lang w:val="sl-SI"/>
        </w:rPr>
        <w:t xml:space="preserve">Zaključek postopka javnega </w:t>
      </w:r>
      <w:bookmarkEnd w:id="500"/>
      <w:bookmarkEnd w:id="501"/>
      <w:bookmarkEnd w:id="502"/>
      <w:bookmarkEnd w:id="503"/>
      <w:bookmarkEnd w:id="504"/>
      <w:bookmarkEnd w:id="505"/>
      <w:bookmarkEnd w:id="506"/>
      <w:bookmarkEnd w:id="507"/>
      <w:bookmarkEnd w:id="508"/>
      <w:bookmarkEnd w:id="509"/>
      <w:bookmarkEnd w:id="510"/>
      <w:bookmarkEnd w:id="511"/>
      <w:bookmarkEnd w:id="512"/>
      <w:r w:rsidR="00BC6706">
        <w:rPr>
          <w:rFonts w:ascii="Candara" w:hAnsi="Candara"/>
          <w:color w:val="506428"/>
          <w:sz w:val="22"/>
          <w:szCs w:val="22"/>
          <w:lang w:val="sl-SI"/>
        </w:rPr>
        <w:t>razpisa</w:t>
      </w:r>
    </w:p>
    <w:p w14:paraId="788FC547" w14:textId="77777777" w:rsidR="009A2929" w:rsidRPr="002A47D3" w:rsidRDefault="009A2929" w:rsidP="009A2929">
      <w:pPr>
        <w:spacing w:line="276" w:lineRule="auto"/>
        <w:rPr>
          <w:rFonts w:ascii="Candara" w:hAnsi="Candara"/>
          <w:bCs/>
          <w:sz w:val="19"/>
          <w:szCs w:val="19"/>
        </w:rPr>
      </w:pPr>
    </w:p>
    <w:p w14:paraId="3E902243" w14:textId="77777777" w:rsidR="009A2929" w:rsidRPr="002A47D3" w:rsidRDefault="004946CC" w:rsidP="009A2929">
      <w:pPr>
        <w:pStyle w:val="Naslov4"/>
        <w:jc w:val="both"/>
        <w:rPr>
          <w:rFonts w:ascii="Candara" w:hAnsi="Candara"/>
          <w:color w:val="506428"/>
          <w:sz w:val="20"/>
          <w:szCs w:val="20"/>
          <w:lang w:val="sl-SI"/>
        </w:rPr>
      </w:pPr>
      <w:bookmarkStart w:id="513" w:name="_Toc452564322"/>
      <w:bookmarkStart w:id="514" w:name="_Toc452627944"/>
      <w:bookmarkStart w:id="515" w:name="_Toc453487093"/>
      <w:bookmarkStart w:id="516" w:name="_Toc453487246"/>
      <w:bookmarkStart w:id="517" w:name="_Toc453489324"/>
      <w:bookmarkStart w:id="518" w:name="_Toc453541491"/>
      <w:bookmarkStart w:id="519" w:name="_Toc453542188"/>
      <w:bookmarkStart w:id="520" w:name="_Toc453542311"/>
      <w:bookmarkStart w:id="521" w:name="_Toc453542832"/>
      <w:bookmarkStart w:id="522" w:name="_Toc10706163"/>
      <w:bookmarkStart w:id="523" w:name="_Toc10706241"/>
      <w:bookmarkStart w:id="524" w:name="_Toc10706341"/>
      <w:bookmarkStart w:id="525" w:name="_Toc10708779"/>
      <w:r w:rsidRPr="002A47D3">
        <w:rPr>
          <w:rFonts w:ascii="Candara" w:hAnsi="Candara"/>
          <w:color w:val="506428"/>
          <w:sz w:val="20"/>
          <w:szCs w:val="20"/>
          <w:lang w:val="sl-SI"/>
        </w:rPr>
        <w:t>2.1.</w:t>
      </w:r>
      <w:r w:rsidR="0050344D" w:rsidRPr="002A47D3">
        <w:rPr>
          <w:rFonts w:ascii="Candara" w:hAnsi="Candara"/>
          <w:color w:val="506428"/>
          <w:sz w:val="20"/>
          <w:szCs w:val="20"/>
          <w:lang w:val="sl-SI"/>
        </w:rPr>
        <w:t>8</w:t>
      </w:r>
      <w:r w:rsidR="009A2929" w:rsidRPr="002A47D3">
        <w:rPr>
          <w:rFonts w:ascii="Candara" w:hAnsi="Candara"/>
          <w:color w:val="506428"/>
          <w:sz w:val="20"/>
          <w:szCs w:val="20"/>
          <w:lang w:val="sl-SI"/>
        </w:rPr>
        <w:t>.1</w:t>
      </w:r>
      <w:r w:rsidR="009A2929" w:rsidRPr="002A47D3">
        <w:rPr>
          <w:rFonts w:ascii="Candara" w:hAnsi="Candara"/>
          <w:color w:val="506428"/>
          <w:sz w:val="20"/>
          <w:szCs w:val="20"/>
          <w:lang w:val="sl-SI"/>
        </w:rPr>
        <w:tab/>
        <w:t>Ustavitev postopka</w:t>
      </w:r>
      <w:bookmarkEnd w:id="513"/>
      <w:bookmarkEnd w:id="514"/>
      <w:bookmarkEnd w:id="515"/>
      <w:bookmarkEnd w:id="516"/>
      <w:bookmarkEnd w:id="517"/>
      <w:bookmarkEnd w:id="518"/>
      <w:bookmarkEnd w:id="519"/>
      <w:bookmarkEnd w:id="520"/>
      <w:bookmarkEnd w:id="521"/>
      <w:bookmarkEnd w:id="522"/>
      <w:bookmarkEnd w:id="523"/>
      <w:bookmarkEnd w:id="524"/>
      <w:bookmarkEnd w:id="525"/>
    </w:p>
    <w:p w14:paraId="3A7F4CB7" w14:textId="77777777" w:rsidR="009A2929" w:rsidRPr="002A47D3" w:rsidRDefault="009A2929" w:rsidP="009A2929">
      <w:pPr>
        <w:spacing w:line="276" w:lineRule="auto"/>
        <w:rPr>
          <w:rFonts w:ascii="Candara" w:hAnsi="Candara"/>
          <w:bCs/>
          <w:sz w:val="19"/>
          <w:szCs w:val="19"/>
        </w:rPr>
      </w:pPr>
    </w:p>
    <w:p w14:paraId="40AEE34B" w14:textId="26BD018C"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Naročnik ima pravico pred potekom roka za oddajo ponudb kadar koli ustaviti postopek oddaje javnega </w:t>
      </w:r>
      <w:r w:rsidR="005F718B">
        <w:rPr>
          <w:rFonts w:ascii="Candara" w:hAnsi="Candara"/>
          <w:bCs/>
          <w:sz w:val="19"/>
          <w:szCs w:val="19"/>
        </w:rPr>
        <w:t>razpisa</w:t>
      </w:r>
      <w:r w:rsidRPr="002A47D3">
        <w:rPr>
          <w:rFonts w:ascii="Candara" w:hAnsi="Candara"/>
          <w:bCs/>
          <w:sz w:val="19"/>
          <w:szCs w:val="19"/>
        </w:rPr>
        <w:t xml:space="preserve">. </w:t>
      </w:r>
      <w:r w:rsidR="006E72EF" w:rsidRPr="002A47D3">
        <w:rPr>
          <w:rFonts w:ascii="Candara" w:hAnsi="Candara"/>
          <w:bCs/>
          <w:sz w:val="19"/>
          <w:szCs w:val="19"/>
        </w:rPr>
        <w:t xml:space="preserve">V tem primeru bo naročnik objavil obvestilo o dodatnih informacijah, informacijah o nedokončanem postopku ali popravku na Portalu javnih naročil. </w:t>
      </w:r>
      <w:r w:rsidRPr="002A47D3">
        <w:rPr>
          <w:rFonts w:ascii="Candara" w:hAnsi="Candara"/>
          <w:bCs/>
          <w:sz w:val="19"/>
          <w:szCs w:val="19"/>
        </w:rPr>
        <w:t>Z dnem objave odločitve na Portalu javnih naročil se šteje, da je odločitev vročena. Naročnik bo morebitne že predložene ponudbe neodprte vrnil pošiljateljem.</w:t>
      </w:r>
    </w:p>
    <w:p w14:paraId="105293C8" w14:textId="77777777" w:rsidR="009A2929" w:rsidRPr="002A47D3" w:rsidRDefault="009A2929" w:rsidP="009A2929">
      <w:pPr>
        <w:spacing w:line="276" w:lineRule="auto"/>
        <w:rPr>
          <w:rFonts w:ascii="Candara" w:hAnsi="Candara"/>
          <w:bCs/>
          <w:sz w:val="19"/>
          <w:szCs w:val="19"/>
        </w:rPr>
      </w:pPr>
    </w:p>
    <w:p w14:paraId="4AFC29D6" w14:textId="77777777" w:rsidR="009A2929" w:rsidRPr="002A47D3" w:rsidRDefault="004946CC" w:rsidP="009A2929">
      <w:pPr>
        <w:pStyle w:val="Naslov4"/>
        <w:jc w:val="both"/>
        <w:rPr>
          <w:rFonts w:ascii="Candara" w:hAnsi="Candara"/>
          <w:color w:val="506428"/>
          <w:sz w:val="20"/>
          <w:szCs w:val="20"/>
          <w:lang w:val="sl-SI"/>
        </w:rPr>
      </w:pPr>
      <w:bookmarkStart w:id="526" w:name="_Toc452564323"/>
      <w:bookmarkStart w:id="527" w:name="_Toc452627945"/>
      <w:bookmarkStart w:id="528" w:name="_Toc453487094"/>
      <w:bookmarkStart w:id="529" w:name="_Toc453487247"/>
      <w:bookmarkStart w:id="530" w:name="_Toc453489325"/>
      <w:bookmarkStart w:id="531" w:name="_Toc453541492"/>
      <w:bookmarkStart w:id="532" w:name="_Toc453542189"/>
      <w:bookmarkStart w:id="533" w:name="_Toc453542312"/>
      <w:bookmarkStart w:id="534" w:name="_Toc453542833"/>
      <w:bookmarkStart w:id="535" w:name="_Toc10706164"/>
      <w:bookmarkStart w:id="536" w:name="_Toc10706242"/>
      <w:bookmarkStart w:id="537" w:name="_Toc10706342"/>
      <w:bookmarkStart w:id="538" w:name="_Toc10708780"/>
      <w:r w:rsidRPr="002A47D3">
        <w:rPr>
          <w:rFonts w:ascii="Candara" w:hAnsi="Candara"/>
          <w:color w:val="506428"/>
          <w:sz w:val="20"/>
          <w:szCs w:val="20"/>
          <w:lang w:val="sl-SI"/>
        </w:rPr>
        <w:t>2.1.</w:t>
      </w:r>
      <w:r w:rsidR="0050344D" w:rsidRPr="002A47D3">
        <w:rPr>
          <w:rFonts w:ascii="Candara" w:hAnsi="Candara"/>
          <w:color w:val="506428"/>
          <w:sz w:val="20"/>
          <w:szCs w:val="20"/>
          <w:lang w:val="sl-SI"/>
        </w:rPr>
        <w:t>8</w:t>
      </w:r>
      <w:r w:rsidRPr="002A47D3">
        <w:rPr>
          <w:rFonts w:ascii="Candara" w:hAnsi="Candara"/>
          <w:color w:val="506428"/>
          <w:sz w:val="20"/>
          <w:szCs w:val="20"/>
          <w:lang w:val="sl-SI"/>
        </w:rPr>
        <w:t>.2</w:t>
      </w:r>
      <w:r w:rsidR="009A2929" w:rsidRPr="002A47D3">
        <w:rPr>
          <w:rFonts w:ascii="Candara" w:hAnsi="Candara"/>
          <w:color w:val="506428"/>
          <w:sz w:val="20"/>
          <w:szCs w:val="20"/>
          <w:lang w:val="sl-SI"/>
        </w:rPr>
        <w:tab/>
        <w:t>Zavrnitev vseh prejetih ponudb</w:t>
      </w:r>
      <w:bookmarkEnd w:id="526"/>
      <w:bookmarkEnd w:id="527"/>
      <w:bookmarkEnd w:id="528"/>
      <w:bookmarkEnd w:id="529"/>
      <w:bookmarkEnd w:id="530"/>
      <w:bookmarkEnd w:id="531"/>
      <w:bookmarkEnd w:id="532"/>
      <w:bookmarkEnd w:id="533"/>
      <w:bookmarkEnd w:id="534"/>
      <w:bookmarkEnd w:id="535"/>
      <w:bookmarkEnd w:id="536"/>
      <w:bookmarkEnd w:id="537"/>
      <w:bookmarkEnd w:id="538"/>
    </w:p>
    <w:p w14:paraId="46DDC9D6" w14:textId="77777777" w:rsidR="009A2929" w:rsidRPr="002A47D3" w:rsidRDefault="009A2929" w:rsidP="009A2929">
      <w:pPr>
        <w:spacing w:line="276" w:lineRule="auto"/>
        <w:rPr>
          <w:rFonts w:ascii="Candara" w:hAnsi="Candara"/>
          <w:bCs/>
          <w:sz w:val="19"/>
          <w:szCs w:val="19"/>
        </w:rPr>
      </w:pPr>
    </w:p>
    <w:p w14:paraId="45950171" w14:textId="371AB71A"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Naročnik lahko na vseh stopnjah postopka po izteku roka za odpiranje ponudb zavrne vse ponudbe. Če bo naročnik zavrnil vse ponudbe, bo o razlogih za takšno odločitev in ali bo začel nov postopek obvestil vse ponudnike. Kadar naročnik zavrne vse ponudbe, lahko izvede za isti predmet nov postopek javnega </w:t>
      </w:r>
      <w:r w:rsidR="0005009D">
        <w:rPr>
          <w:rFonts w:ascii="Candara" w:hAnsi="Candara"/>
          <w:bCs/>
          <w:sz w:val="19"/>
          <w:szCs w:val="19"/>
        </w:rPr>
        <w:t>razpisa</w:t>
      </w:r>
      <w:r w:rsidRPr="002A47D3">
        <w:rPr>
          <w:rFonts w:ascii="Candara" w:hAnsi="Candara"/>
          <w:bCs/>
          <w:sz w:val="19"/>
          <w:szCs w:val="19"/>
        </w:rPr>
        <w:t xml:space="preserve"> le, če so se bistveno spremenile okoliščine, zaradi katerih je zavrnil vse ponudbe. Navedena odločitev bo naročnik objavil na Portalu javnih naročil. Z dnem objave odločitve na Portalu javnih naročil se šteje, da je odločitev vročena.</w:t>
      </w:r>
    </w:p>
    <w:p w14:paraId="006518B5" w14:textId="77777777" w:rsidR="009A2929" w:rsidRDefault="009A2929" w:rsidP="009A2929">
      <w:pPr>
        <w:spacing w:line="276" w:lineRule="auto"/>
        <w:rPr>
          <w:rFonts w:ascii="Candara" w:hAnsi="Candara"/>
          <w:bCs/>
          <w:sz w:val="19"/>
          <w:szCs w:val="19"/>
        </w:rPr>
      </w:pPr>
    </w:p>
    <w:p w14:paraId="16A9734F" w14:textId="77777777" w:rsidR="005F718B" w:rsidRDefault="005F718B" w:rsidP="009A2929">
      <w:pPr>
        <w:spacing w:line="276" w:lineRule="auto"/>
        <w:rPr>
          <w:rFonts w:ascii="Candara" w:hAnsi="Candara"/>
          <w:bCs/>
          <w:sz w:val="19"/>
          <w:szCs w:val="19"/>
        </w:rPr>
      </w:pPr>
    </w:p>
    <w:p w14:paraId="7DB95D76" w14:textId="77777777" w:rsidR="005F718B" w:rsidRPr="002A47D3" w:rsidRDefault="005F718B" w:rsidP="009A2929">
      <w:pPr>
        <w:spacing w:line="276" w:lineRule="auto"/>
        <w:rPr>
          <w:rFonts w:ascii="Candara" w:hAnsi="Candara"/>
          <w:bCs/>
          <w:sz w:val="19"/>
          <w:szCs w:val="19"/>
        </w:rPr>
      </w:pPr>
    </w:p>
    <w:p w14:paraId="41718443" w14:textId="0BD69057" w:rsidR="009A2929" w:rsidRPr="002A47D3" w:rsidRDefault="004946CC" w:rsidP="006E72EF">
      <w:pPr>
        <w:pStyle w:val="Naslov4"/>
        <w:ind w:left="709" w:hanging="705"/>
        <w:jc w:val="both"/>
        <w:rPr>
          <w:rFonts w:ascii="Candara" w:hAnsi="Candara"/>
          <w:color w:val="506428"/>
          <w:sz w:val="20"/>
          <w:szCs w:val="20"/>
          <w:lang w:val="sl-SI"/>
        </w:rPr>
      </w:pPr>
      <w:bookmarkStart w:id="539" w:name="_Toc452564324"/>
      <w:bookmarkStart w:id="540" w:name="_Toc452627946"/>
      <w:bookmarkStart w:id="541" w:name="_Toc453487095"/>
      <w:bookmarkStart w:id="542" w:name="_Toc453487248"/>
      <w:bookmarkStart w:id="543" w:name="_Toc453489326"/>
      <w:bookmarkStart w:id="544" w:name="_Toc453541493"/>
      <w:bookmarkStart w:id="545" w:name="_Toc453542190"/>
      <w:bookmarkStart w:id="546" w:name="_Toc453542313"/>
      <w:bookmarkStart w:id="547" w:name="_Toc453542834"/>
      <w:bookmarkStart w:id="548" w:name="_Toc10706165"/>
      <w:bookmarkStart w:id="549" w:name="_Toc10706243"/>
      <w:bookmarkStart w:id="550" w:name="_Toc10706343"/>
      <w:bookmarkStart w:id="551" w:name="_Toc10708781"/>
      <w:r w:rsidRPr="002A47D3">
        <w:rPr>
          <w:rFonts w:ascii="Candara" w:hAnsi="Candara"/>
          <w:color w:val="506428"/>
          <w:sz w:val="20"/>
          <w:szCs w:val="20"/>
          <w:lang w:val="sl-SI"/>
        </w:rPr>
        <w:lastRenderedPageBreak/>
        <w:t>2.1.</w:t>
      </w:r>
      <w:r w:rsidR="0050344D" w:rsidRPr="002A47D3">
        <w:rPr>
          <w:rFonts w:ascii="Candara" w:hAnsi="Candara"/>
          <w:color w:val="506428"/>
          <w:sz w:val="20"/>
          <w:szCs w:val="20"/>
          <w:lang w:val="sl-SI"/>
        </w:rPr>
        <w:t>8</w:t>
      </w:r>
      <w:r w:rsidRPr="002A47D3">
        <w:rPr>
          <w:rFonts w:ascii="Candara" w:hAnsi="Candara"/>
          <w:color w:val="506428"/>
          <w:sz w:val="20"/>
          <w:szCs w:val="20"/>
          <w:lang w:val="sl-SI"/>
        </w:rPr>
        <w:t>.</w:t>
      </w:r>
      <w:r w:rsidR="006E72EF" w:rsidRPr="002A47D3">
        <w:rPr>
          <w:rFonts w:ascii="Candara" w:hAnsi="Candara"/>
          <w:color w:val="506428"/>
          <w:sz w:val="20"/>
          <w:szCs w:val="20"/>
          <w:lang w:val="sl-SI"/>
        </w:rPr>
        <w:t>3</w:t>
      </w:r>
      <w:r w:rsidR="009A2929" w:rsidRPr="002A47D3">
        <w:rPr>
          <w:rFonts w:ascii="Candara" w:hAnsi="Candara"/>
          <w:color w:val="506428"/>
          <w:sz w:val="20"/>
          <w:szCs w:val="20"/>
          <w:lang w:val="sl-SI"/>
        </w:rPr>
        <w:tab/>
        <w:t xml:space="preserve">Odločitev </w:t>
      </w:r>
      <w:r w:rsidR="006E72EF" w:rsidRPr="002A47D3">
        <w:rPr>
          <w:rFonts w:ascii="Candara" w:hAnsi="Candara"/>
          <w:color w:val="506428"/>
          <w:sz w:val="20"/>
          <w:szCs w:val="20"/>
          <w:lang w:val="sl-SI"/>
        </w:rPr>
        <w:t xml:space="preserve">o oddaji javnega </w:t>
      </w:r>
      <w:r w:rsidR="00D920FA">
        <w:rPr>
          <w:rFonts w:ascii="Candara" w:hAnsi="Candara"/>
          <w:color w:val="506428"/>
          <w:sz w:val="20"/>
          <w:szCs w:val="20"/>
          <w:lang w:val="sl-SI"/>
        </w:rPr>
        <w:t>razpisa</w:t>
      </w:r>
      <w:r w:rsidR="006E72EF" w:rsidRPr="002A47D3">
        <w:rPr>
          <w:rFonts w:ascii="Candara" w:hAnsi="Candara"/>
          <w:color w:val="506428"/>
          <w:sz w:val="20"/>
          <w:szCs w:val="20"/>
          <w:lang w:val="sl-SI"/>
        </w:rPr>
        <w:t xml:space="preserve">, sprememba odločitve in pravnomočnost odločitve o oddaji javnega </w:t>
      </w:r>
      <w:bookmarkEnd w:id="539"/>
      <w:bookmarkEnd w:id="540"/>
      <w:bookmarkEnd w:id="541"/>
      <w:bookmarkEnd w:id="542"/>
      <w:bookmarkEnd w:id="543"/>
      <w:bookmarkEnd w:id="544"/>
      <w:bookmarkEnd w:id="545"/>
      <w:bookmarkEnd w:id="546"/>
      <w:bookmarkEnd w:id="547"/>
      <w:bookmarkEnd w:id="548"/>
      <w:bookmarkEnd w:id="549"/>
      <w:bookmarkEnd w:id="550"/>
      <w:bookmarkEnd w:id="551"/>
      <w:r w:rsidR="00D920FA">
        <w:rPr>
          <w:rFonts w:ascii="Candara" w:hAnsi="Candara"/>
          <w:color w:val="506428"/>
          <w:sz w:val="20"/>
          <w:szCs w:val="20"/>
          <w:lang w:val="sl-SI"/>
        </w:rPr>
        <w:t>razpisa</w:t>
      </w:r>
    </w:p>
    <w:p w14:paraId="3AEBD423" w14:textId="77777777" w:rsidR="009A2929" w:rsidRPr="002A47D3" w:rsidRDefault="009A2929" w:rsidP="009A2929">
      <w:pPr>
        <w:spacing w:line="276" w:lineRule="auto"/>
        <w:rPr>
          <w:rFonts w:ascii="Candara" w:hAnsi="Candara"/>
          <w:bCs/>
          <w:sz w:val="19"/>
          <w:szCs w:val="19"/>
        </w:rPr>
      </w:pPr>
    </w:p>
    <w:p w14:paraId="043603C2" w14:textId="5A6FE155" w:rsidR="009A2929" w:rsidRPr="002A47D3" w:rsidRDefault="006E72EF" w:rsidP="009A2929">
      <w:pPr>
        <w:spacing w:line="276" w:lineRule="auto"/>
        <w:rPr>
          <w:rFonts w:ascii="Candara" w:hAnsi="Candara"/>
          <w:bCs/>
          <w:sz w:val="19"/>
          <w:szCs w:val="19"/>
        </w:rPr>
      </w:pPr>
      <w:r w:rsidRPr="002A47D3">
        <w:rPr>
          <w:rFonts w:ascii="Candara" w:hAnsi="Candara"/>
          <w:bCs/>
          <w:sz w:val="19"/>
          <w:szCs w:val="19"/>
        </w:rPr>
        <w:t>Naročnik ob v zakonsko določenem roku</w:t>
      </w:r>
      <w:r w:rsidR="00450C89" w:rsidRPr="002A47D3">
        <w:rPr>
          <w:rFonts w:ascii="Candara" w:hAnsi="Candara"/>
          <w:bCs/>
          <w:sz w:val="19"/>
          <w:szCs w:val="19"/>
        </w:rPr>
        <w:t>,</w:t>
      </w:r>
      <w:r w:rsidR="00C56FAA" w:rsidRPr="002A47D3">
        <w:rPr>
          <w:rFonts w:ascii="Candara" w:hAnsi="Candara"/>
          <w:bCs/>
          <w:sz w:val="19"/>
          <w:szCs w:val="19"/>
        </w:rPr>
        <w:t xml:space="preserve"> </w:t>
      </w:r>
      <w:r w:rsidRPr="002A47D3">
        <w:rPr>
          <w:rFonts w:ascii="Candara" w:hAnsi="Candara"/>
          <w:bCs/>
          <w:sz w:val="19"/>
          <w:szCs w:val="19"/>
        </w:rPr>
        <w:t xml:space="preserve">po končanem preverjanju in ocenjevanju vseh ponudb </w:t>
      </w:r>
      <w:r w:rsidR="009A2929" w:rsidRPr="002A47D3">
        <w:rPr>
          <w:rFonts w:ascii="Candara" w:hAnsi="Candara"/>
          <w:bCs/>
          <w:sz w:val="19"/>
          <w:szCs w:val="19"/>
        </w:rPr>
        <w:t xml:space="preserve">sprejel </w:t>
      </w:r>
      <w:r w:rsidR="009A2929" w:rsidRPr="002A47D3">
        <w:rPr>
          <w:rFonts w:ascii="Candara" w:hAnsi="Candara"/>
          <w:b/>
          <w:sz w:val="19"/>
          <w:szCs w:val="19"/>
        </w:rPr>
        <w:t xml:space="preserve">odločitev v predmetnem postopku javnega </w:t>
      </w:r>
      <w:r w:rsidR="00056BA7">
        <w:rPr>
          <w:rFonts w:ascii="Candara" w:hAnsi="Candara"/>
          <w:b/>
          <w:sz w:val="19"/>
          <w:szCs w:val="19"/>
        </w:rPr>
        <w:t>razpisa</w:t>
      </w:r>
      <w:r w:rsidR="009A2929" w:rsidRPr="002A47D3">
        <w:rPr>
          <w:rFonts w:ascii="Candara" w:hAnsi="Candara"/>
          <w:bCs/>
          <w:sz w:val="19"/>
          <w:szCs w:val="19"/>
        </w:rPr>
        <w:t xml:space="preserve"> in o sprejeti odločitvi obvestil vse ponudnike, ki bodo predložili ponudbe.</w:t>
      </w:r>
    </w:p>
    <w:p w14:paraId="273AD011" w14:textId="77777777" w:rsidR="009A2929" w:rsidRPr="002A47D3" w:rsidRDefault="009A2929" w:rsidP="009A2929">
      <w:pPr>
        <w:spacing w:line="276" w:lineRule="auto"/>
        <w:rPr>
          <w:rFonts w:ascii="Candara" w:hAnsi="Candara"/>
          <w:bCs/>
          <w:sz w:val="19"/>
          <w:szCs w:val="19"/>
        </w:rPr>
      </w:pPr>
    </w:p>
    <w:p w14:paraId="164CE48F" w14:textId="07992812" w:rsidR="009A2929" w:rsidRPr="002A47D3" w:rsidRDefault="006E72EF" w:rsidP="009A2929">
      <w:pPr>
        <w:spacing w:line="276" w:lineRule="auto"/>
        <w:rPr>
          <w:rFonts w:ascii="Candara" w:hAnsi="Candara"/>
          <w:bCs/>
          <w:sz w:val="19"/>
          <w:szCs w:val="19"/>
        </w:rPr>
      </w:pPr>
      <w:r w:rsidRPr="002A47D3">
        <w:rPr>
          <w:rFonts w:ascii="Candara" w:hAnsi="Candara"/>
          <w:bCs/>
          <w:sz w:val="19"/>
          <w:szCs w:val="19"/>
          <w:u w:val="single"/>
        </w:rPr>
        <w:t xml:space="preserve">Odločitev o oddaji javnega </w:t>
      </w:r>
      <w:r w:rsidR="00056BA7">
        <w:rPr>
          <w:rFonts w:ascii="Candara" w:hAnsi="Candara"/>
          <w:bCs/>
          <w:sz w:val="19"/>
          <w:szCs w:val="19"/>
          <w:u w:val="single"/>
        </w:rPr>
        <w:t>razpisa</w:t>
      </w:r>
      <w:r w:rsidRPr="002A47D3">
        <w:rPr>
          <w:rFonts w:ascii="Candara" w:hAnsi="Candara"/>
          <w:bCs/>
          <w:sz w:val="19"/>
          <w:szCs w:val="19"/>
          <w:u w:val="single"/>
        </w:rPr>
        <w:t>:</w:t>
      </w:r>
      <w:r w:rsidRPr="002A47D3">
        <w:rPr>
          <w:rFonts w:ascii="Candara" w:hAnsi="Candara"/>
          <w:bCs/>
          <w:sz w:val="19"/>
          <w:szCs w:val="19"/>
        </w:rPr>
        <w:t xml:space="preserve"> </w:t>
      </w:r>
      <w:r w:rsidR="009A2929" w:rsidRPr="002A47D3">
        <w:rPr>
          <w:rFonts w:ascii="Candara" w:hAnsi="Candara"/>
          <w:bCs/>
          <w:sz w:val="19"/>
          <w:szCs w:val="19"/>
        </w:rPr>
        <w:t>Naročnik o</w:t>
      </w:r>
      <w:r w:rsidRPr="002A47D3">
        <w:rPr>
          <w:rFonts w:ascii="Candara" w:hAnsi="Candara"/>
          <w:bCs/>
          <w:sz w:val="19"/>
          <w:szCs w:val="19"/>
        </w:rPr>
        <w:t>dločitev o</w:t>
      </w:r>
      <w:r w:rsidR="009A2929" w:rsidRPr="002A47D3">
        <w:rPr>
          <w:rFonts w:ascii="Candara" w:hAnsi="Candara"/>
          <w:bCs/>
          <w:sz w:val="19"/>
          <w:szCs w:val="19"/>
        </w:rPr>
        <w:t xml:space="preserve"> oddaji</w:t>
      </w:r>
      <w:r w:rsidRPr="002A47D3">
        <w:rPr>
          <w:rFonts w:ascii="Candara" w:hAnsi="Candara"/>
          <w:bCs/>
          <w:sz w:val="19"/>
          <w:szCs w:val="19"/>
        </w:rPr>
        <w:t xml:space="preserve"> javnega</w:t>
      </w:r>
      <w:r w:rsidR="009A2929" w:rsidRPr="002A47D3">
        <w:rPr>
          <w:rFonts w:ascii="Candara" w:hAnsi="Candara"/>
          <w:bCs/>
          <w:sz w:val="19"/>
          <w:szCs w:val="19"/>
        </w:rPr>
        <w:t xml:space="preserve"> </w:t>
      </w:r>
      <w:r w:rsidR="00056BA7">
        <w:rPr>
          <w:rFonts w:ascii="Candara" w:hAnsi="Candara"/>
          <w:bCs/>
          <w:sz w:val="19"/>
          <w:szCs w:val="19"/>
        </w:rPr>
        <w:t>razpisa</w:t>
      </w:r>
      <w:r w:rsidR="009A2929" w:rsidRPr="002A47D3">
        <w:rPr>
          <w:rFonts w:ascii="Candara" w:hAnsi="Candara"/>
          <w:bCs/>
          <w:sz w:val="19"/>
          <w:szCs w:val="19"/>
        </w:rPr>
        <w:t xml:space="preserve"> sprejeme najpozneje v roku 90 dni od roka za oddajo ponudb in mora biti vsebinsko v skladu s 3. odstavkom 90. člena ZJN-3.</w:t>
      </w:r>
      <w:r w:rsidRPr="002A47D3">
        <w:rPr>
          <w:rFonts w:ascii="Candara" w:hAnsi="Candara"/>
          <w:bCs/>
          <w:sz w:val="19"/>
          <w:szCs w:val="19"/>
        </w:rPr>
        <w:t xml:space="preserve"> Odl</w:t>
      </w:r>
      <w:r w:rsidR="00056BA7">
        <w:rPr>
          <w:rFonts w:ascii="Candara" w:hAnsi="Candara"/>
          <w:bCs/>
          <w:sz w:val="19"/>
          <w:szCs w:val="19"/>
        </w:rPr>
        <w:t>očitev o oddaji javnega razpisa</w:t>
      </w:r>
      <w:r w:rsidRPr="002A47D3">
        <w:rPr>
          <w:rFonts w:ascii="Candara" w:hAnsi="Candara"/>
          <w:bCs/>
          <w:sz w:val="19"/>
          <w:szCs w:val="19"/>
        </w:rPr>
        <w:t xml:space="preserve"> bo objavljena na Portalu javnih naročil.</w:t>
      </w:r>
    </w:p>
    <w:p w14:paraId="1EE90743" w14:textId="77777777" w:rsidR="009A2929" w:rsidRPr="002A47D3" w:rsidRDefault="009A2929" w:rsidP="009A2929">
      <w:pPr>
        <w:spacing w:line="276" w:lineRule="auto"/>
        <w:rPr>
          <w:rFonts w:ascii="Candara" w:hAnsi="Candara"/>
          <w:bCs/>
          <w:sz w:val="19"/>
          <w:szCs w:val="19"/>
        </w:rPr>
      </w:pPr>
    </w:p>
    <w:p w14:paraId="6CC8497D" w14:textId="4861415B" w:rsidR="006E72EF" w:rsidRPr="002A47D3" w:rsidRDefault="00C56FAA" w:rsidP="006E72EF">
      <w:pPr>
        <w:spacing w:line="276" w:lineRule="auto"/>
        <w:rPr>
          <w:rFonts w:ascii="Candara" w:hAnsi="Candara"/>
          <w:bCs/>
          <w:sz w:val="19"/>
          <w:szCs w:val="19"/>
        </w:rPr>
      </w:pPr>
      <w:r w:rsidRPr="002A47D3">
        <w:rPr>
          <w:rFonts w:ascii="Candara" w:hAnsi="Candara"/>
          <w:bCs/>
          <w:sz w:val="19"/>
          <w:szCs w:val="19"/>
          <w:u w:val="single"/>
        </w:rPr>
        <w:t>Pravnomočnost odločitve:</w:t>
      </w:r>
      <w:r w:rsidRPr="002A47D3">
        <w:rPr>
          <w:rFonts w:ascii="Candara" w:hAnsi="Candara"/>
          <w:bCs/>
          <w:sz w:val="19"/>
          <w:szCs w:val="19"/>
        </w:rPr>
        <w:t xml:space="preserve"> </w:t>
      </w:r>
      <w:r w:rsidR="006E72EF" w:rsidRPr="002A47D3">
        <w:rPr>
          <w:rFonts w:ascii="Candara" w:hAnsi="Candara"/>
          <w:bCs/>
          <w:sz w:val="19"/>
          <w:szCs w:val="19"/>
        </w:rPr>
        <w:t>Odl</w:t>
      </w:r>
      <w:r w:rsidR="00056BA7">
        <w:rPr>
          <w:rFonts w:ascii="Candara" w:hAnsi="Candara"/>
          <w:bCs/>
          <w:sz w:val="19"/>
          <w:szCs w:val="19"/>
        </w:rPr>
        <w:t>očitev o oddaji javnega razpisa</w:t>
      </w:r>
      <w:r w:rsidR="006E72EF" w:rsidRPr="002A47D3">
        <w:rPr>
          <w:rFonts w:ascii="Candara" w:hAnsi="Candara"/>
          <w:bCs/>
          <w:sz w:val="19"/>
          <w:szCs w:val="19"/>
        </w:rPr>
        <w:t xml:space="preserve"> postane pravnomočna z dnem, ko zoper njo ni mogoče zahtevati pravnega varstva.</w:t>
      </w:r>
    </w:p>
    <w:p w14:paraId="5AB82A6F" w14:textId="77777777" w:rsidR="006E72EF" w:rsidRPr="002A47D3" w:rsidRDefault="006E72EF" w:rsidP="009A2929">
      <w:pPr>
        <w:spacing w:line="276" w:lineRule="auto"/>
        <w:rPr>
          <w:rFonts w:ascii="Candara" w:hAnsi="Candara"/>
          <w:bCs/>
          <w:sz w:val="19"/>
          <w:szCs w:val="19"/>
        </w:rPr>
      </w:pPr>
    </w:p>
    <w:p w14:paraId="6640BF0F" w14:textId="0C25F2F0" w:rsidR="009A2929" w:rsidRPr="002A47D3" w:rsidRDefault="00C56FAA" w:rsidP="009A2929">
      <w:pPr>
        <w:spacing w:line="276" w:lineRule="auto"/>
        <w:rPr>
          <w:rFonts w:ascii="Candara" w:hAnsi="Candara"/>
          <w:bCs/>
          <w:sz w:val="19"/>
          <w:szCs w:val="19"/>
        </w:rPr>
      </w:pPr>
      <w:r w:rsidRPr="002A47D3">
        <w:rPr>
          <w:rFonts w:ascii="Candara" w:hAnsi="Candara"/>
          <w:bCs/>
          <w:sz w:val="19"/>
          <w:szCs w:val="19"/>
          <w:u w:val="single"/>
        </w:rPr>
        <w:t>Sprememba odločitve:</w:t>
      </w:r>
      <w:r w:rsidRPr="002A47D3">
        <w:rPr>
          <w:rFonts w:ascii="Candara" w:hAnsi="Candara"/>
          <w:bCs/>
          <w:sz w:val="19"/>
          <w:szCs w:val="19"/>
        </w:rPr>
        <w:t xml:space="preserve"> </w:t>
      </w:r>
      <w:r w:rsidR="009A2929" w:rsidRPr="002A47D3">
        <w:rPr>
          <w:rFonts w:ascii="Candara" w:hAnsi="Candara"/>
          <w:bCs/>
          <w:sz w:val="19"/>
          <w:szCs w:val="19"/>
        </w:rPr>
        <w:t xml:space="preserve">Naročnik lahko do pravnomočnosti odločitve o oddaji javnega </w:t>
      </w:r>
      <w:r w:rsidR="00056BA7">
        <w:rPr>
          <w:rFonts w:ascii="Candara" w:hAnsi="Candara"/>
          <w:bCs/>
          <w:sz w:val="19"/>
          <w:szCs w:val="19"/>
        </w:rPr>
        <w:t>razpisa</w:t>
      </w:r>
      <w:r w:rsidR="009A2929" w:rsidRPr="002A47D3">
        <w:rPr>
          <w:rFonts w:ascii="Candara" w:hAnsi="Candara"/>
          <w:bCs/>
          <w:sz w:val="19"/>
          <w:szCs w:val="19"/>
        </w:rPr>
        <w:t xml:space="preserve"> z namenom odprave nezakonitosti po predhodni ugotovitvi utemeljenosti svojo odločitev na lastno pobudo spremeni in sprejme novo odločitev, s katero nadomesti prejšnjo. Naročnik sprejme novo odločitev upoštevaje določila 90. člena ZJN-3. Naročnik lahko spremeni odločitev o oddaji </w:t>
      </w:r>
      <w:r w:rsidR="00056BA7">
        <w:rPr>
          <w:rFonts w:ascii="Candara" w:hAnsi="Candara"/>
          <w:bCs/>
          <w:sz w:val="19"/>
          <w:szCs w:val="19"/>
        </w:rPr>
        <w:t>razpisa</w:t>
      </w:r>
      <w:r w:rsidR="009A2929" w:rsidRPr="002A47D3">
        <w:rPr>
          <w:rFonts w:ascii="Candara" w:hAnsi="Candara"/>
          <w:bCs/>
          <w:sz w:val="19"/>
          <w:szCs w:val="19"/>
        </w:rPr>
        <w:t xml:space="preserve"> po prejemu zahtevka za pravno varstvo le, če je pred spremembo te odločitve odločil o zahtevku za revizijo. V tem primeru mora biti nova odločitev o oddaji </w:t>
      </w:r>
      <w:r w:rsidR="00056BA7">
        <w:rPr>
          <w:rFonts w:ascii="Candara" w:hAnsi="Candara"/>
          <w:bCs/>
          <w:sz w:val="19"/>
          <w:szCs w:val="19"/>
        </w:rPr>
        <w:t>razpisa</w:t>
      </w:r>
      <w:r w:rsidR="009A2929" w:rsidRPr="002A47D3">
        <w:rPr>
          <w:rFonts w:ascii="Candara" w:hAnsi="Candara"/>
          <w:bCs/>
          <w:sz w:val="19"/>
          <w:szCs w:val="19"/>
        </w:rPr>
        <w:t xml:space="preserve"> skladna z odločitvijo o zahtevku za revizijo. Kadar naročnik v skladu s 6. odstavkom 90. člena ZJN-3 sprejme novo odločitev o oddaji javnega </w:t>
      </w:r>
      <w:r w:rsidR="00056BA7">
        <w:rPr>
          <w:rFonts w:ascii="Candara" w:hAnsi="Candara"/>
          <w:bCs/>
          <w:sz w:val="19"/>
          <w:szCs w:val="19"/>
        </w:rPr>
        <w:t>razpisa</w:t>
      </w:r>
      <w:r w:rsidR="009A2929" w:rsidRPr="002A47D3">
        <w:rPr>
          <w:rFonts w:ascii="Candara" w:hAnsi="Candara"/>
          <w:bCs/>
          <w:sz w:val="19"/>
          <w:szCs w:val="19"/>
        </w:rPr>
        <w:t>, teče rok za uveljavitev pravnega varstva od dneva vročitve nove odločitve.</w:t>
      </w:r>
    </w:p>
    <w:p w14:paraId="5CEEA160" w14:textId="77777777" w:rsidR="009A2929" w:rsidRPr="002A47D3" w:rsidRDefault="009A2929" w:rsidP="009A2929">
      <w:pPr>
        <w:spacing w:line="276" w:lineRule="auto"/>
        <w:rPr>
          <w:rFonts w:ascii="Candara" w:hAnsi="Candara"/>
          <w:bCs/>
          <w:sz w:val="19"/>
          <w:szCs w:val="19"/>
        </w:rPr>
      </w:pPr>
    </w:p>
    <w:p w14:paraId="49B1D48A" w14:textId="61A73F0C"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Naročnik bo vseh odločitvah v zve</w:t>
      </w:r>
      <w:r w:rsidR="00056BA7">
        <w:rPr>
          <w:rFonts w:ascii="Candara" w:hAnsi="Candara"/>
          <w:bCs/>
          <w:sz w:val="19"/>
          <w:szCs w:val="19"/>
        </w:rPr>
        <w:t>zi s postopkom javnega razpisa</w:t>
      </w:r>
      <w:r w:rsidRPr="002A47D3">
        <w:rPr>
          <w:rFonts w:ascii="Candara" w:hAnsi="Candara"/>
          <w:bCs/>
          <w:sz w:val="19"/>
          <w:szCs w:val="19"/>
        </w:rPr>
        <w:t xml:space="preserve"> obvestil ponudnike na način, da podpisano odločitev glede tega objavi na Portalu javnih naročil. Odločitev se šteje za vročeno z dnem objave na Portalu javnih naročil. Če se v objavi odločitve na portalu javnih naročil ni mogoče sklicevati na objavljeno povabilo k sodelovanju, naročnik odločitev vroči v skladu z zakonom, ki ureja upravni postopek, in na dan odpošiljanja ponudniku tudi objavi na Portalu javnih naročil prostovoljno obvestilo za predhodno transparentnost, če je to glede na vrednost primerno pa tudi v Uradnem listu Evropske unije.</w:t>
      </w:r>
    </w:p>
    <w:p w14:paraId="463384DB" w14:textId="77777777" w:rsidR="009A2929" w:rsidRPr="002A47D3" w:rsidRDefault="009A2929" w:rsidP="009A2929">
      <w:pPr>
        <w:spacing w:line="276" w:lineRule="auto"/>
        <w:rPr>
          <w:rFonts w:ascii="Candara" w:hAnsi="Candara"/>
          <w:bCs/>
          <w:sz w:val="19"/>
          <w:szCs w:val="19"/>
        </w:rPr>
      </w:pPr>
    </w:p>
    <w:p w14:paraId="417C8D6A" w14:textId="248F8A90" w:rsidR="009A2929" w:rsidRPr="002A47D3" w:rsidRDefault="0050344D" w:rsidP="009A2929">
      <w:pPr>
        <w:pStyle w:val="Naslov4"/>
        <w:jc w:val="both"/>
        <w:rPr>
          <w:rFonts w:ascii="Candara" w:hAnsi="Candara"/>
          <w:color w:val="506428"/>
          <w:sz w:val="20"/>
          <w:szCs w:val="20"/>
          <w:lang w:val="sl-SI"/>
        </w:rPr>
      </w:pPr>
      <w:bookmarkStart w:id="552" w:name="_Toc452564325"/>
      <w:bookmarkStart w:id="553" w:name="_Toc452627947"/>
      <w:bookmarkStart w:id="554" w:name="_Toc453487096"/>
      <w:bookmarkStart w:id="555" w:name="_Toc453487249"/>
      <w:bookmarkStart w:id="556" w:name="_Toc453489327"/>
      <w:bookmarkStart w:id="557" w:name="_Toc453541494"/>
      <w:bookmarkStart w:id="558" w:name="_Toc453542191"/>
      <w:bookmarkStart w:id="559" w:name="_Toc453542314"/>
      <w:bookmarkStart w:id="560" w:name="_Toc453542835"/>
      <w:bookmarkStart w:id="561" w:name="_Toc10706166"/>
      <w:bookmarkStart w:id="562" w:name="_Toc10706244"/>
      <w:bookmarkStart w:id="563" w:name="_Toc10706344"/>
      <w:bookmarkStart w:id="564" w:name="_Toc10708782"/>
      <w:r w:rsidRPr="002A47D3">
        <w:rPr>
          <w:rFonts w:ascii="Candara" w:hAnsi="Candara"/>
          <w:color w:val="506428"/>
          <w:sz w:val="20"/>
          <w:szCs w:val="20"/>
          <w:lang w:val="sl-SI"/>
        </w:rPr>
        <w:t>2.1</w:t>
      </w:r>
      <w:r w:rsidR="009A2929" w:rsidRPr="002A47D3">
        <w:rPr>
          <w:rFonts w:ascii="Candara" w:hAnsi="Candara"/>
          <w:color w:val="506428"/>
          <w:sz w:val="20"/>
          <w:szCs w:val="20"/>
          <w:lang w:val="sl-SI"/>
        </w:rPr>
        <w:t>.</w:t>
      </w:r>
      <w:r w:rsidRPr="002A47D3">
        <w:rPr>
          <w:rFonts w:ascii="Candara" w:hAnsi="Candara"/>
          <w:color w:val="506428"/>
          <w:sz w:val="20"/>
          <w:szCs w:val="20"/>
          <w:lang w:val="sl-SI"/>
        </w:rPr>
        <w:t>8</w:t>
      </w:r>
      <w:r w:rsidR="009A2929" w:rsidRPr="002A47D3">
        <w:rPr>
          <w:rFonts w:ascii="Candara" w:hAnsi="Candara"/>
          <w:color w:val="506428"/>
          <w:sz w:val="20"/>
          <w:szCs w:val="20"/>
          <w:lang w:val="sl-SI"/>
        </w:rPr>
        <w:t>.5</w:t>
      </w:r>
      <w:r w:rsidR="009A2929" w:rsidRPr="002A47D3">
        <w:rPr>
          <w:rFonts w:ascii="Candara" w:hAnsi="Candara"/>
          <w:color w:val="506428"/>
          <w:sz w:val="20"/>
          <w:szCs w:val="20"/>
          <w:lang w:val="sl-SI"/>
        </w:rPr>
        <w:tab/>
        <w:t xml:space="preserve">Odstop od izvedbe </w:t>
      </w:r>
      <w:r w:rsidR="006E72EF" w:rsidRPr="002A47D3">
        <w:rPr>
          <w:rFonts w:ascii="Candara" w:hAnsi="Candara"/>
          <w:color w:val="506428"/>
          <w:sz w:val="20"/>
          <w:szCs w:val="20"/>
          <w:lang w:val="sl-SI"/>
        </w:rPr>
        <w:t xml:space="preserve">javnega </w:t>
      </w:r>
      <w:bookmarkEnd w:id="552"/>
      <w:bookmarkEnd w:id="553"/>
      <w:bookmarkEnd w:id="554"/>
      <w:bookmarkEnd w:id="555"/>
      <w:bookmarkEnd w:id="556"/>
      <w:bookmarkEnd w:id="557"/>
      <w:bookmarkEnd w:id="558"/>
      <w:bookmarkEnd w:id="559"/>
      <w:bookmarkEnd w:id="560"/>
      <w:bookmarkEnd w:id="561"/>
      <w:bookmarkEnd w:id="562"/>
      <w:bookmarkEnd w:id="563"/>
      <w:bookmarkEnd w:id="564"/>
      <w:r w:rsidR="00C20FD0">
        <w:rPr>
          <w:rFonts w:ascii="Candara" w:hAnsi="Candara"/>
          <w:color w:val="506428"/>
          <w:sz w:val="20"/>
          <w:szCs w:val="20"/>
          <w:lang w:val="sl-SI"/>
        </w:rPr>
        <w:t>razpisa</w:t>
      </w:r>
    </w:p>
    <w:p w14:paraId="6249FCC3" w14:textId="77777777" w:rsidR="009A2929" w:rsidRPr="002A47D3" w:rsidRDefault="009A2929" w:rsidP="009A2929">
      <w:pPr>
        <w:spacing w:line="276" w:lineRule="auto"/>
        <w:rPr>
          <w:rFonts w:ascii="Candara" w:hAnsi="Candara"/>
          <w:bCs/>
          <w:sz w:val="19"/>
          <w:szCs w:val="19"/>
        </w:rPr>
      </w:pPr>
    </w:p>
    <w:p w14:paraId="4B72BC33" w14:textId="6AA9047E"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Po pravnomočnosti odločitve o oddaji javnega </w:t>
      </w:r>
      <w:r w:rsidR="00C20FD0">
        <w:rPr>
          <w:rFonts w:ascii="Candara" w:hAnsi="Candara"/>
          <w:bCs/>
          <w:sz w:val="19"/>
          <w:szCs w:val="19"/>
        </w:rPr>
        <w:t>razpisa</w:t>
      </w:r>
      <w:r w:rsidRPr="002A47D3">
        <w:rPr>
          <w:rFonts w:ascii="Candara" w:hAnsi="Candara"/>
          <w:bCs/>
          <w:sz w:val="19"/>
          <w:szCs w:val="19"/>
        </w:rPr>
        <w:t xml:space="preserve"> lahko naročnik do sklenitve pogodbe o izvedbi javnega </w:t>
      </w:r>
      <w:r w:rsidR="00C20FD0">
        <w:rPr>
          <w:rFonts w:ascii="Candara" w:hAnsi="Candara"/>
          <w:bCs/>
          <w:sz w:val="19"/>
          <w:szCs w:val="19"/>
        </w:rPr>
        <w:t>razpisa</w:t>
      </w:r>
      <w:r w:rsidRPr="002A47D3">
        <w:rPr>
          <w:rFonts w:ascii="Candara" w:hAnsi="Candara"/>
          <w:bCs/>
          <w:sz w:val="19"/>
          <w:szCs w:val="19"/>
        </w:rPr>
        <w:t xml:space="preserve"> odstopi od izvedbe javnega </w:t>
      </w:r>
      <w:r w:rsidR="00C20FD0">
        <w:rPr>
          <w:rFonts w:ascii="Candara" w:hAnsi="Candara"/>
          <w:bCs/>
          <w:sz w:val="19"/>
          <w:szCs w:val="19"/>
        </w:rPr>
        <w:t>razpisa</w:t>
      </w:r>
      <w:r w:rsidRPr="002A47D3">
        <w:rPr>
          <w:rFonts w:ascii="Candara" w:hAnsi="Candara"/>
          <w:bCs/>
          <w:sz w:val="19"/>
          <w:szCs w:val="19"/>
        </w:rPr>
        <w:t xml:space="preserve"> iz utemeljenih razlogov, da predmeta javnega </w:t>
      </w:r>
      <w:r w:rsidR="00C20FD0">
        <w:rPr>
          <w:rFonts w:ascii="Candara" w:hAnsi="Candara"/>
          <w:bCs/>
          <w:sz w:val="19"/>
          <w:szCs w:val="19"/>
        </w:rPr>
        <w:t>razpisa</w:t>
      </w:r>
      <w:r w:rsidRPr="002A47D3">
        <w:rPr>
          <w:rFonts w:ascii="Candara" w:hAnsi="Candara"/>
          <w:bCs/>
          <w:sz w:val="19"/>
          <w:szCs w:val="19"/>
        </w:rPr>
        <w:t xml:space="preserve">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w:t>
      </w:r>
      <w:r w:rsidR="00C20FD0">
        <w:rPr>
          <w:rFonts w:ascii="Candara" w:hAnsi="Candara"/>
          <w:bCs/>
          <w:sz w:val="19"/>
          <w:szCs w:val="19"/>
        </w:rPr>
        <w:t>razpisa</w:t>
      </w:r>
      <w:r w:rsidRPr="002A47D3">
        <w:rPr>
          <w:rFonts w:ascii="Candara" w:hAnsi="Candara"/>
          <w:bCs/>
          <w:sz w:val="19"/>
          <w:szCs w:val="19"/>
        </w:rPr>
        <w:t xml:space="preserve"> nemogoča. V primeru, da naročnik odstopi od izvedbe javnega </w:t>
      </w:r>
      <w:r w:rsidR="00C20FD0">
        <w:rPr>
          <w:rFonts w:ascii="Candara" w:hAnsi="Candara"/>
          <w:bCs/>
          <w:sz w:val="19"/>
          <w:szCs w:val="19"/>
        </w:rPr>
        <w:t>razpisa</w:t>
      </w:r>
      <w:r w:rsidRPr="002A47D3">
        <w:rPr>
          <w:rFonts w:ascii="Candara" w:hAnsi="Candara"/>
          <w:bCs/>
          <w:sz w:val="19"/>
          <w:szCs w:val="19"/>
        </w:rPr>
        <w:t xml:space="preserve">, z izbranim ponudnikom ne bo sklenil pogodbe, o svoji odločitvi in o razlogih, zaradi katerih odstopa od izvedbe javnega </w:t>
      </w:r>
      <w:r w:rsidR="00C20FD0">
        <w:rPr>
          <w:rFonts w:ascii="Candara" w:hAnsi="Candara"/>
          <w:bCs/>
          <w:sz w:val="19"/>
          <w:szCs w:val="19"/>
        </w:rPr>
        <w:t>razpisa</w:t>
      </w:r>
      <w:r w:rsidRPr="002A47D3">
        <w:rPr>
          <w:rFonts w:ascii="Candara" w:hAnsi="Candara"/>
          <w:bCs/>
          <w:sz w:val="19"/>
          <w:szCs w:val="19"/>
        </w:rPr>
        <w:t>, pa bo pisno obvestil vse ponudnike.</w:t>
      </w:r>
    </w:p>
    <w:p w14:paraId="0BAAD7EF" w14:textId="77777777" w:rsidR="009A2929" w:rsidRPr="002A47D3" w:rsidRDefault="009A2929" w:rsidP="009A2929">
      <w:pPr>
        <w:spacing w:line="276" w:lineRule="auto"/>
        <w:rPr>
          <w:rFonts w:ascii="Candara" w:hAnsi="Candara"/>
          <w:bCs/>
          <w:sz w:val="19"/>
          <w:szCs w:val="19"/>
        </w:rPr>
      </w:pPr>
    </w:p>
    <w:p w14:paraId="342A926A" w14:textId="77777777" w:rsidR="009A2929" w:rsidRPr="002A47D3" w:rsidRDefault="009A2929" w:rsidP="009A2929">
      <w:pPr>
        <w:pStyle w:val="Naslov4"/>
        <w:jc w:val="both"/>
        <w:rPr>
          <w:rFonts w:ascii="Candara" w:hAnsi="Candara"/>
          <w:color w:val="506428"/>
          <w:sz w:val="20"/>
          <w:szCs w:val="20"/>
          <w:lang w:val="sl-SI"/>
        </w:rPr>
      </w:pPr>
      <w:bookmarkStart w:id="565" w:name="_Toc452564326"/>
      <w:bookmarkStart w:id="566" w:name="_Toc452627948"/>
      <w:bookmarkStart w:id="567" w:name="_Toc453487097"/>
      <w:bookmarkStart w:id="568" w:name="_Toc453487250"/>
      <w:bookmarkStart w:id="569" w:name="_Toc453489328"/>
      <w:bookmarkStart w:id="570" w:name="_Toc453541495"/>
      <w:bookmarkStart w:id="571" w:name="_Toc453542192"/>
      <w:bookmarkStart w:id="572" w:name="_Toc453542315"/>
      <w:bookmarkStart w:id="573" w:name="_Toc453542836"/>
      <w:bookmarkStart w:id="574" w:name="_Toc10706167"/>
      <w:bookmarkStart w:id="575" w:name="_Toc10706245"/>
      <w:bookmarkStart w:id="576" w:name="_Toc10706345"/>
      <w:bookmarkStart w:id="577" w:name="_Toc10708783"/>
      <w:r w:rsidRPr="002A47D3">
        <w:rPr>
          <w:rFonts w:ascii="Candara" w:hAnsi="Candara"/>
          <w:color w:val="506428"/>
          <w:sz w:val="20"/>
          <w:szCs w:val="20"/>
          <w:lang w:val="sl-SI"/>
        </w:rPr>
        <w:t>2</w:t>
      </w:r>
      <w:r w:rsidR="0050344D" w:rsidRPr="002A47D3">
        <w:rPr>
          <w:rFonts w:ascii="Candara" w:hAnsi="Candara"/>
          <w:color w:val="506428"/>
          <w:sz w:val="20"/>
          <w:szCs w:val="20"/>
          <w:lang w:val="sl-SI"/>
        </w:rPr>
        <w:t>.1</w:t>
      </w:r>
      <w:r w:rsidRPr="002A47D3">
        <w:rPr>
          <w:rFonts w:ascii="Candara" w:hAnsi="Candara"/>
          <w:color w:val="506428"/>
          <w:sz w:val="20"/>
          <w:szCs w:val="20"/>
          <w:lang w:val="sl-SI"/>
        </w:rPr>
        <w:t>.</w:t>
      </w:r>
      <w:r w:rsidR="0050344D" w:rsidRPr="002A47D3">
        <w:rPr>
          <w:rFonts w:ascii="Candara" w:hAnsi="Candara"/>
          <w:color w:val="506428"/>
          <w:sz w:val="20"/>
          <w:szCs w:val="20"/>
          <w:lang w:val="sl-SI"/>
        </w:rPr>
        <w:t>8</w:t>
      </w:r>
      <w:r w:rsidRPr="002A47D3">
        <w:rPr>
          <w:rFonts w:ascii="Candara" w:hAnsi="Candara"/>
          <w:color w:val="506428"/>
          <w:sz w:val="20"/>
          <w:szCs w:val="20"/>
          <w:lang w:val="sl-SI"/>
        </w:rPr>
        <w:t>.6</w:t>
      </w:r>
      <w:r w:rsidRPr="002A47D3">
        <w:rPr>
          <w:rFonts w:ascii="Candara" w:hAnsi="Candara"/>
          <w:color w:val="506428"/>
          <w:sz w:val="20"/>
          <w:szCs w:val="20"/>
          <w:lang w:val="sl-SI"/>
        </w:rPr>
        <w:tab/>
        <w:t>Nobena oddana ponudba ali nobena dopustna ponudba</w:t>
      </w:r>
      <w:bookmarkEnd w:id="565"/>
      <w:bookmarkEnd w:id="566"/>
      <w:bookmarkEnd w:id="567"/>
      <w:bookmarkEnd w:id="568"/>
      <w:bookmarkEnd w:id="569"/>
      <w:bookmarkEnd w:id="570"/>
      <w:bookmarkEnd w:id="571"/>
      <w:bookmarkEnd w:id="572"/>
      <w:bookmarkEnd w:id="573"/>
      <w:bookmarkEnd w:id="574"/>
      <w:bookmarkEnd w:id="575"/>
      <w:bookmarkEnd w:id="576"/>
      <w:bookmarkEnd w:id="577"/>
    </w:p>
    <w:p w14:paraId="603FB4E3" w14:textId="77777777" w:rsidR="009A2929" w:rsidRPr="002A47D3" w:rsidRDefault="009A2929" w:rsidP="009A2929">
      <w:pPr>
        <w:spacing w:line="276" w:lineRule="auto"/>
        <w:rPr>
          <w:rFonts w:ascii="Candara" w:hAnsi="Candara"/>
          <w:bCs/>
          <w:sz w:val="19"/>
          <w:szCs w:val="19"/>
        </w:rPr>
      </w:pPr>
    </w:p>
    <w:p w14:paraId="070B5424" w14:textId="7D487E3C"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V primeru, če naročnik v predmetnem postopku javnega </w:t>
      </w:r>
      <w:r w:rsidR="00C20FD0">
        <w:rPr>
          <w:rFonts w:ascii="Candara" w:hAnsi="Candara"/>
          <w:bCs/>
          <w:sz w:val="19"/>
          <w:szCs w:val="19"/>
        </w:rPr>
        <w:t>razpisa</w:t>
      </w:r>
      <w:r w:rsidRPr="002A47D3">
        <w:rPr>
          <w:rFonts w:ascii="Candara" w:hAnsi="Candara"/>
          <w:bCs/>
          <w:sz w:val="19"/>
          <w:szCs w:val="19"/>
        </w:rPr>
        <w:t xml:space="preserve"> ne bo prejel nobene ponudbe ali nobene ustrezne ponudbe, bo </w:t>
      </w:r>
      <w:r w:rsidR="00C20FD0">
        <w:rPr>
          <w:rFonts w:ascii="Candara" w:hAnsi="Candara"/>
          <w:bCs/>
          <w:sz w:val="19"/>
          <w:szCs w:val="19"/>
        </w:rPr>
        <w:t>razpis</w:t>
      </w:r>
      <w:r w:rsidRPr="002A47D3">
        <w:rPr>
          <w:rFonts w:ascii="Candara" w:hAnsi="Candara"/>
          <w:bCs/>
          <w:sz w:val="19"/>
          <w:szCs w:val="19"/>
        </w:rPr>
        <w:t xml:space="preserve"> oddal po postopku s </w:t>
      </w:r>
      <w:r w:rsidR="00A71BF3">
        <w:rPr>
          <w:rFonts w:ascii="Candara" w:hAnsi="Candara"/>
          <w:bCs/>
          <w:sz w:val="19"/>
          <w:szCs w:val="19"/>
        </w:rPr>
        <w:t>pogajanji brez predhodne objave</w:t>
      </w:r>
      <w:r w:rsidRPr="002A47D3">
        <w:rPr>
          <w:rFonts w:ascii="Candara" w:hAnsi="Candara"/>
          <w:bCs/>
          <w:sz w:val="19"/>
          <w:szCs w:val="19"/>
        </w:rPr>
        <w:t xml:space="preserve">. Za neustrezno se šteje ponudba, če </w:t>
      </w:r>
      <w:r w:rsidR="00C20FD0">
        <w:rPr>
          <w:rFonts w:ascii="Candara" w:hAnsi="Candara"/>
          <w:bCs/>
          <w:sz w:val="19"/>
          <w:szCs w:val="19"/>
        </w:rPr>
        <w:t>ni relevantna za predmetno javni razpis</w:t>
      </w:r>
      <w:r w:rsidRPr="002A47D3">
        <w:rPr>
          <w:rFonts w:ascii="Candara" w:hAnsi="Candara"/>
          <w:bCs/>
          <w:sz w:val="19"/>
          <w:szCs w:val="19"/>
        </w:rPr>
        <w:t>, ker brez bistvenih sprememb očitno ne ustreza potrebam in zahtevam naročnika, ki so določene v tej dokumentaciji. Naročnik bo oddal</w:t>
      </w:r>
      <w:r w:rsidR="00C20FD0">
        <w:rPr>
          <w:rFonts w:ascii="Candara" w:hAnsi="Candara"/>
          <w:bCs/>
          <w:sz w:val="19"/>
          <w:szCs w:val="19"/>
        </w:rPr>
        <w:t xml:space="preserve"> v prej navedenih primerih javni</w:t>
      </w:r>
      <w:r w:rsidRPr="002A47D3">
        <w:rPr>
          <w:rFonts w:ascii="Candara" w:hAnsi="Candara"/>
          <w:bCs/>
          <w:sz w:val="19"/>
          <w:szCs w:val="19"/>
        </w:rPr>
        <w:t xml:space="preserve"> </w:t>
      </w:r>
      <w:r w:rsidR="00C20FD0">
        <w:rPr>
          <w:rFonts w:ascii="Candara" w:hAnsi="Candara"/>
          <w:bCs/>
          <w:sz w:val="19"/>
          <w:szCs w:val="19"/>
        </w:rPr>
        <w:t>razpis</w:t>
      </w:r>
      <w:r w:rsidRPr="002A47D3">
        <w:rPr>
          <w:rFonts w:ascii="Candara" w:hAnsi="Candara"/>
          <w:bCs/>
          <w:sz w:val="19"/>
          <w:szCs w:val="19"/>
        </w:rPr>
        <w:t xml:space="preserve"> po postopku s pogajanji brez predhodne objave le v primeru, da bodo izpolnjeni zakonski pogoji za izvedbo navedenega postopka.</w:t>
      </w:r>
    </w:p>
    <w:p w14:paraId="58A79D3A" w14:textId="77777777" w:rsidR="009A2929" w:rsidRPr="002A47D3" w:rsidRDefault="009A2929" w:rsidP="009A2929">
      <w:pPr>
        <w:spacing w:line="276" w:lineRule="auto"/>
        <w:rPr>
          <w:rFonts w:ascii="Candara" w:hAnsi="Candara"/>
          <w:bCs/>
          <w:sz w:val="19"/>
          <w:szCs w:val="19"/>
        </w:rPr>
      </w:pPr>
    </w:p>
    <w:p w14:paraId="3147A418" w14:textId="0DF1A0A8"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lastRenderedPageBreak/>
        <w:t xml:space="preserve">V primeru, da bi naročnik v predmetnem postopku javnega </w:t>
      </w:r>
      <w:r w:rsidR="00C20FD0">
        <w:rPr>
          <w:rFonts w:ascii="Candara" w:hAnsi="Candara"/>
          <w:bCs/>
          <w:sz w:val="19"/>
          <w:szCs w:val="19"/>
        </w:rPr>
        <w:t>razpisa</w:t>
      </w:r>
      <w:r w:rsidRPr="002A47D3">
        <w:rPr>
          <w:rFonts w:ascii="Candara" w:hAnsi="Candara"/>
          <w:bCs/>
          <w:sz w:val="19"/>
          <w:szCs w:val="19"/>
        </w:rPr>
        <w:t xml:space="preserve"> prejel le ponudbe, ki niso skladne s to dokumentacijo ali ki bi prispele prepozno ali za katere bi naročnik ugotovil, da so neobičajno nizke cene ali ponudbe ponudnikov, ki niso ustrezno usposobljeni ali ponudbe, katerih cena bi presegala naročnikova zagotovljena sredstva, bo </w:t>
      </w:r>
      <w:r w:rsidR="00C20FD0">
        <w:rPr>
          <w:rFonts w:ascii="Candara" w:hAnsi="Candara"/>
          <w:bCs/>
          <w:sz w:val="19"/>
          <w:szCs w:val="19"/>
        </w:rPr>
        <w:t>razpis</w:t>
      </w:r>
      <w:r w:rsidRPr="002A47D3">
        <w:rPr>
          <w:rFonts w:ascii="Candara" w:hAnsi="Candara"/>
          <w:bCs/>
          <w:sz w:val="19"/>
          <w:szCs w:val="19"/>
        </w:rPr>
        <w:t xml:space="preserve"> oddal po ko</w:t>
      </w:r>
      <w:r w:rsidR="007E7271">
        <w:rPr>
          <w:rFonts w:ascii="Candara" w:hAnsi="Candara"/>
          <w:bCs/>
          <w:sz w:val="19"/>
          <w:szCs w:val="19"/>
        </w:rPr>
        <w:t>nkurenčnem postopku s pogajanji</w:t>
      </w:r>
      <w:r w:rsidRPr="002A47D3">
        <w:rPr>
          <w:rFonts w:ascii="Candara" w:hAnsi="Candara"/>
          <w:bCs/>
          <w:sz w:val="19"/>
          <w:szCs w:val="19"/>
        </w:rPr>
        <w:t xml:space="preserve">. V tem primeru bo naročniku v konkurenčnem postopku s pogajanji v postopek vključil vse ponudnike, ki izpolnjujejo pogoje za sodelovanje in zanje ne obstajajo razlogi za izključitev in so v predhodno izvedenem postopku javnega </w:t>
      </w:r>
      <w:r w:rsidR="00BC6706">
        <w:rPr>
          <w:rFonts w:ascii="Candara" w:hAnsi="Candara"/>
          <w:bCs/>
          <w:sz w:val="19"/>
          <w:szCs w:val="19"/>
        </w:rPr>
        <w:t xml:space="preserve">razpisa </w:t>
      </w:r>
      <w:r w:rsidRPr="002A47D3">
        <w:rPr>
          <w:rFonts w:ascii="Candara" w:hAnsi="Candara"/>
          <w:bCs/>
          <w:sz w:val="19"/>
          <w:szCs w:val="19"/>
        </w:rPr>
        <w:t xml:space="preserve">predložili ponudbe v skladu s formalnimi zahtevami za postopek javnega </w:t>
      </w:r>
      <w:r w:rsidR="00BC6706">
        <w:rPr>
          <w:rFonts w:ascii="Candara" w:hAnsi="Candara"/>
          <w:bCs/>
          <w:sz w:val="19"/>
          <w:szCs w:val="19"/>
        </w:rPr>
        <w:t>razpisa</w:t>
      </w:r>
      <w:r w:rsidRPr="002A47D3">
        <w:rPr>
          <w:rFonts w:ascii="Candara" w:hAnsi="Candara"/>
          <w:bCs/>
          <w:sz w:val="19"/>
          <w:szCs w:val="19"/>
        </w:rPr>
        <w:t xml:space="preserve">. Naročnik bo oddal v prej navedenih primerih javno </w:t>
      </w:r>
      <w:r w:rsidR="00C20FD0">
        <w:rPr>
          <w:rFonts w:ascii="Candara" w:hAnsi="Candara"/>
          <w:bCs/>
          <w:sz w:val="19"/>
          <w:szCs w:val="19"/>
        </w:rPr>
        <w:t>razpis</w:t>
      </w:r>
      <w:r w:rsidRPr="002A47D3">
        <w:rPr>
          <w:rFonts w:ascii="Candara" w:hAnsi="Candara"/>
          <w:bCs/>
          <w:sz w:val="19"/>
          <w:szCs w:val="19"/>
        </w:rPr>
        <w:t xml:space="preserve"> po konkurenčnem postopku s pogajanji le v primeru, da bodo izpolnjeni zakonski pogoji za izvedbo navedenega postopka.</w:t>
      </w:r>
    </w:p>
    <w:p w14:paraId="246F0762" w14:textId="77777777" w:rsidR="00C56FAA" w:rsidRPr="002A47D3" w:rsidRDefault="00C56FAA" w:rsidP="009A2929">
      <w:pPr>
        <w:spacing w:line="276" w:lineRule="auto"/>
        <w:rPr>
          <w:rFonts w:ascii="Candara" w:hAnsi="Candara"/>
          <w:bCs/>
          <w:sz w:val="19"/>
          <w:szCs w:val="19"/>
        </w:rPr>
      </w:pPr>
    </w:p>
    <w:p w14:paraId="527B0C33" w14:textId="4A09A2E3" w:rsidR="00C56FAA" w:rsidRPr="00C20FD0" w:rsidRDefault="00C56FAA" w:rsidP="00C56FAA">
      <w:pPr>
        <w:pStyle w:val="Naslov3"/>
        <w:rPr>
          <w:rFonts w:ascii="Candara" w:hAnsi="Candara"/>
          <w:color w:val="506428"/>
          <w:sz w:val="22"/>
          <w:szCs w:val="22"/>
          <w:lang w:val="sl-SI"/>
        </w:rPr>
      </w:pPr>
      <w:bookmarkStart w:id="578" w:name="_Toc452564327"/>
      <w:bookmarkStart w:id="579" w:name="_Toc452627949"/>
      <w:bookmarkStart w:id="580" w:name="_Toc453487098"/>
      <w:bookmarkStart w:id="581" w:name="_Toc453487251"/>
      <w:bookmarkStart w:id="582" w:name="_Toc453489329"/>
      <w:bookmarkStart w:id="583" w:name="_Toc453541496"/>
      <w:bookmarkStart w:id="584" w:name="_Toc453542193"/>
      <w:bookmarkStart w:id="585" w:name="_Toc453542316"/>
      <w:bookmarkStart w:id="586" w:name="_Toc453542837"/>
      <w:bookmarkStart w:id="587" w:name="_Toc10706168"/>
      <w:bookmarkStart w:id="588" w:name="_Toc10706246"/>
      <w:bookmarkStart w:id="589" w:name="_Toc10706346"/>
      <w:bookmarkStart w:id="590" w:name="_Toc10708784"/>
      <w:r w:rsidRPr="002A47D3">
        <w:rPr>
          <w:rFonts w:ascii="Candara" w:hAnsi="Candara"/>
          <w:color w:val="506428"/>
          <w:sz w:val="22"/>
          <w:szCs w:val="22"/>
        </w:rPr>
        <w:t>2.1.</w:t>
      </w:r>
      <w:r w:rsidR="0050344D" w:rsidRPr="002A47D3">
        <w:rPr>
          <w:rFonts w:ascii="Candara" w:hAnsi="Candara"/>
          <w:color w:val="506428"/>
          <w:sz w:val="22"/>
          <w:szCs w:val="22"/>
          <w:lang w:val="sl-SI"/>
        </w:rPr>
        <w:t>9</w:t>
      </w:r>
      <w:r w:rsidRPr="002A47D3">
        <w:rPr>
          <w:rFonts w:ascii="Candara" w:hAnsi="Candara"/>
          <w:color w:val="506428"/>
          <w:sz w:val="22"/>
          <w:szCs w:val="22"/>
        </w:rPr>
        <w:tab/>
        <w:t xml:space="preserve">Pogodba o izvedbi javnega </w:t>
      </w:r>
      <w:bookmarkEnd w:id="578"/>
      <w:bookmarkEnd w:id="579"/>
      <w:bookmarkEnd w:id="580"/>
      <w:bookmarkEnd w:id="581"/>
      <w:bookmarkEnd w:id="582"/>
      <w:bookmarkEnd w:id="583"/>
      <w:bookmarkEnd w:id="584"/>
      <w:bookmarkEnd w:id="585"/>
      <w:bookmarkEnd w:id="586"/>
      <w:bookmarkEnd w:id="587"/>
      <w:bookmarkEnd w:id="588"/>
      <w:bookmarkEnd w:id="589"/>
      <w:bookmarkEnd w:id="590"/>
      <w:r w:rsidR="00C20FD0">
        <w:rPr>
          <w:rFonts w:ascii="Candara" w:hAnsi="Candara"/>
          <w:color w:val="506428"/>
          <w:sz w:val="22"/>
          <w:szCs w:val="22"/>
          <w:lang w:val="sl-SI"/>
        </w:rPr>
        <w:t>razpisa</w:t>
      </w:r>
    </w:p>
    <w:p w14:paraId="558FD2F3" w14:textId="77777777" w:rsidR="00C56FAA" w:rsidRPr="002A47D3" w:rsidRDefault="00C56FAA" w:rsidP="00C56FAA">
      <w:pPr>
        <w:spacing w:line="276" w:lineRule="auto"/>
        <w:rPr>
          <w:rFonts w:ascii="Candara" w:hAnsi="Candara"/>
          <w:bCs/>
          <w:sz w:val="19"/>
          <w:szCs w:val="19"/>
        </w:rPr>
      </w:pPr>
    </w:p>
    <w:p w14:paraId="099C86A1" w14:textId="7DB9BE01" w:rsidR="00C56FAA" w:rsidRDefault="009E4AF2" w:rsidP="00C56FAA">
      <w:pPr>
        <w:spacing w:line="276" w:lineRule="auto"/>
        <w:rPr>
          <w:rFonts w:ascii="Candara" w:hAnsi="Candara"/>
          <w:bCs/>
          <w:sz w:val="19"/>
          <w:szCs w:val="19"/>
        </w:rPr>
      </w:pPr>
      <w:r w:rsidRPr="009E4AF2">
        <w:rPr>
          <w:rFonts w:ascii="Candara" w:hAnsi="Candara" w:cs="Arial"/>
          <w:color w:val="000000"/>
          <w:sz w:val="18"/>
          <w:szCs w:val="18"/>
          <w:shd w:val="clear" w:color="auto" w:fill="FFFFFF"/>
        </w:rPr>
        <w:t xml:space="preserve">Občinska uprava v imenu </w:t>
      </w:r>
      <w:proofErr w:type="spellStart"/>
      <w:r w:rsidRPr="009E4AF2">
        <w:rPr>
          <w:rFonts w:ascii="Candara" w:hAnsi="Candara" w:cs="Arial"/>
          <w:color w:val="000000"/>
          <w:sz w:val="18"/>
          <w:szCs w:val="18"/>
          <w:shd w:val="clear" w:color="auto" w:fill="FFFFFF"/>
        </w:rPr>
        <w:t>koncedenta</w:t>
      </w:r>
      <w:proofErr w:type="spellEnd"/>
      <w:r w:rsidRPr="009E4AF2">
        <w:rPr>
          <w:rFonts w:ascii="Candara" w:hAnsi="Candara" w:cs="Arial"/>
          <w:color w:val="000000"/>
          <w:sz w:val="18"/>
          <w:szCs w:val="18"/>
          <w:shd w:val="clear" w:color="auto" w:fill="FFFFFF"/>
        </w:rPr>
        <w:t xml:space="preserve"> odloči o izboru koncesionarja z upravno odločbo. Najkasneje 14 dni po pravnomočnosti odločbe o izboru pošlje </w:t>
      </w:r>
      <w:proofErr w:type="spellStart"/>
      <w:r w:rsidRPr="009E4AF2">
        <w:rPr>
          <w:rFonts w:ascii="Candara" w:hAnsi="Candara" w:cs="Arial"/>
          <w:color w:val="000000"/>
          <w:sz w:val="18"/>
          <w:szCs w:val="18"/>
          <w:shd w:val="clear" w:color="auto" w:fill="FFFFFF"/>
        </w:rPr>
        <w:t>koncedent</w:t>
      </w:r>
      <w:proofErr w:type="spellEnd"/>
      <w:r w:rsidRPr="009E4AF2">
        <w:rPr>
          <w:rFonts w:ascii="Candara" w:hAnsi="Candara" w:cs="Arial"/>
          <w:color w:val="000000"/>
          <w:sz w:val="18"/>
          <w:szCs w:val="18"/>
          <w:shd w:val="clear" w:color="auto" w:fill="FFFFFF"/>
        </w:rPr>
        <w:t xml:space="preserve"> izbranemu koncesionarju v podpis koncesijsko pogodbo, ki jo mora koncesionar podpisati v roku 14 dni od prejema. Koncesijska pogodba začne veljati z dnem podpisa obeh pogodbenih strank.</w:t>
      </w:r>
      <w:r w:rsidRPr="002A47D3">
        <w:rPr>
          <w:rFonts w:ascii="Candara" w:hAnsi="Candara"/>
          <w:bCs/>
          <w:sz w:val="19"/>
          <w:szCs w:val="19"/>
        </w:rPr>
        <w:t xml:space="preserve"> </w:t>
      </w:r>
    </w:p>
    <w:p w14:paraId="59BB23F3" w14:textId="77777777" w:rsidR="00523F47" w:rsidRPr="002A47D3" w:rsidRDefault="00523F47" w:rsidP="00C56FAA">
      <w:pPr>
        <w:spacing w:line="276" w:lineRule="auto"/>
        <w:rPr>
          <w:rFonts w:ascii="Candara" w:hAnsi="Candara"/>
          <w:bCs/>
          <w:sz w:val="19"/>
          <w:szCs w:val="19"/>
        </w:rPr>
      </w:pPr>
    </w:p>
    <w:p w14:paraId="54E57380" w14:textId="0D76ABEA" w:rsidR="00C56FAA" w:rsidRPr="002A47D3" w:rsidRDefault="00C56FAA" w:rsidP="00C56FAA">
      <w:pPr>
        <w:spacing w:line="276" w:lineRule="auto"/>
        <w:rPr>
          <w:rFonts w:ascii="Candara" w:hAnsi="Candara"/>
          <w:bCs/>
          <w:sz w:val="19"/>
          <w:szCs w:val="19"/>
        </w:rPr>
      </w:pPr>
      <w:r w:rsidRPr="002A47D3">
        <w:rPr>
          <w:rFonts w:ascii="Candara" w:hAnsi="Candara"/>
          <w:bCs/>
          <w:sz w:val="19"/>
          <w:szCs w:val="19"/>
        </w:rPr>
        <w:t xml:space="preserve">Med veljavnostjo pogodbe o izvedbi javnega </w:t>
      </w:r>
      <w:r w:rsidR="00C20FD0">
        <w:rPr>
          <w:rFonts w:ascii="Candara" w:hAnsi="Candara"/>
          <w:bCs/>
          <w:sz w:val="19"/>
          <w:szCs w:val="19"/>
        </w:rPr>
        <w:t>razpisa</w:t>
      </w:r>
      <w:r w:rsidRPr="002A47D3">
        <w:rPr>
          <w:rFonts w:ascii="Candara" w:hAnsi="Candara"/>
          <w:bCs/>
          <w:sz w:val="19"/>
          <w:szCs w:val="19"/>
        </w:rPr>
        <w:t xml:space="preserve"> ali okvirnega sporazuma lahko naročnik ne glede na določbe zakona, ki ureja obligacijska razmerja, zlasti brez odškodninske odgovornosti do izvajalca, odstopi od pogodbe v naslednjih okoliščinah:</w:t>
      </w:r>
    </w:p>
    <w:p w14:paraId="018CEB5E" w14:textId="696CAA38" w:rsidR="00C56FAA" w:rsidRPr="002A47D3" w:rsidRDefault="00C56FAA" w:rsidP="009803E5">
      <w:pPr>
        <w:numPr>
          <w:ilvl w:val="0"/>
          <w:numId w:val="10"/>
        </w:numPr>
        <w:spacing w:line="276" w:lineRule="auto"/>
        <w:rPr>
          <w:rFonts w:ascii="Candara" w:hAnsi="Candara"/>
          <w:bCs/>
          <w:sz w:val="19"/>
          <w:szCs w:val="19"/>
        </w:rPr>
      </w:pPr>
      <w:r w:rsidRPr="002A47D3">
        <w:rPr>
          <w:rFonts w:ascii="Candara" w:hAnsi="Candara"/>
          <w:bCs/>
          <w:sz w:val="19"/>
          <w:szCs w:val="19"/>
        </w:rPr>
        <w:t xml:space="preserve">javno </w:t>
      </w:r>
      <w:r w:rsidR="00C20FD0">
        <w:rPr>
          <w:rFonts w:ascii="Candara" w:hAnsi="Candara"/>
          <w:bCs/>
          <w:sz w:val="19"/>
          <w:szCs w:val="19"/>
        </w:rPr>
        <w:t>razpis</w:t>
      </w:r>
      <w:r w:rsidRPr="002A47D3">
        <w:rPr>
          <w:rFonts w:ascii="Candara" w:hAnsi="Candara"/>
          <w:bCs/>
          <w:sz w:val="19"/>
          <w:szCs w:val="19"/>
        </w:rPr>
        <w:t xml:space="preserve"> je bilo bistveno spremenjeno, kar terja nov postopek javnega</w:t>
      </w:r>
      <w:r w:rsidR="00C20FD0">
        <w:rPr>
          <w:rFonts w:ascii="Candara" w:hAnsi="Candara"/>
          <w:bCs/>
          <w:sz w:val="19"/>
          <w:szCs w:val="19"/>
        </w:rPr>
        <w:t xml:space="preserve"> razpisa</w:t>
      </w:r>
      <w:r w:rsidRPr="002A47D3">
        <w:rPr>
          <w:rFonts w:ascii="Candara" w:hAnsi="Candara"/>
          <w:bCs/>
          <w:sz w:val="19"/>
          <w:szCs w:val="19"/>
        </w:rPr>
        <w:t>;</w:t>
      </w:r>
    </w:p>
    <w:p w14:paraId="162E1DEA" w14:textId="07585672" w:rsidR="00C56FAA" w:rsidRPr="002A47D3" w:rsidRDefault="00C56FAA" w:rsidP="009803E5">
      <w:pPr>
        <w:numPr>
          <w:ilvl w:val="0"/>
          <w:numId w:val="10"/>
        </w:numPr>
        <w:spacing w:line="276" w:lineRule="auto"/>
        <w:rPr>
          <w:rFonts w:ascii="Candara" w:hAnsi="Candara"/>
          <w:bCs/>
          <w:sz w:val="19"/>
          <w:szCs w:val="19"/>
        </w:rPr>
      </w:pPr>
      <w:r w:rsidRPr="002A47D3">
        <w:rPr>
          <w:rFonts w:ascii="Candara" w:hAnsi="Candara"/>
          <w:bCs/>
          <w:sz w:val="19"/>
          <w:szCs w:val="19"/>
        </w:rPr>
        <w:t xml:space="preserve">v času oddaje javnega </w:t>
      </w:r>
      <w:r w:rsidR="00C20FD0">
        <w:rPr>
          <w:rFonts w:ascii="Candara" w:hAnsi="Candara"/>
          <w:bCs/>
          <w:sz w:val="19"/>
          <w:szCs w:val="19"/>
        </w:rPr>
        <w:t>razpisa</w:t>
      </w:r>
      <w:r w:rsidRPr="002A47D3">
        <w:rPr>
          <w:rFonts w:ascii="Candara" w:hAnsi="Candara"/>
          <w:bCs/>
          <w:sz w:val="19"/>
          <w:szCs w:val="19"/>
        </w:rPr>
        <w:t xml:space="preserve"> je bil izvajalec v enem od položajev, zaradi katerega bi ga naročnik moral izključiti iz postopka javnega </w:t>
      </w:r>
      <w:r w:rsidR="00C20FD0">
        <w:rPr>
          <w:rFonts w:ascii="Candara" w:hAnsi="Candara"/>
          <w:bCs/>
          <w:sz w:val="19"/>
          <w:szCs w:val="19"/>
        </w:rPr>
        <w:t>razpisa</w:t>
      </w:r>
      <w:r w:rsidRPr="002A47D3">
        <w:rPr>
          <w:rFonts w:ascii="Candara" w:hAnsi="Candara"/>
          <w:bCs/>
          <w:sz w:val="19"/>
          <w:szCs w:val="19"/>
        </w:rPr>
        <w:t xml:space="preserve">, pa s tem dejstvom naročnik ni bil seznanjen v postopku javnega </w:t>
      </w:r>
      <w:r w:rsidR="00C20FD0">
        <w:rPr>
          <w:rFonts w:ascii="Candara" w:hAnsi="Candara"/>
          <w:bCs/>
          <w:sz w:val="19"/>
          <w:szCs w:val="19"/>
        </w:rPr>
        <w:t>razpisa</w:t>
      </w:r>
      <w:r w:rsidRPr="002A47D3">
        <w:rPr>
          <w:rFonts w:ascii="Candara" w:hAnsi="Candara"/>
          <w:bCs/>
          <w:sz w:val="19"/>
          <w:szCs w:val="19"/>
        </w:rPr>
        <w:t>;</w:t>
      </w:r>
    </w:p>
    <w:p w14:paraId="023E464C" w14:textId="4A01D505" w:rsidR="00C56FAA" w:rsidRPr="002A47D3" w:rsidRDefault="00C56FAA" w:rsidP="009803E5">
      <w:pPr>
        <w:numPr>
          <w:ilvl w:val="0"/>
          <w:numId w:val="10"/>
        </w:numPr>
        <w:spacing w:line="276" w:lineRule="auto"/>
        <w:rPr>
          <w:rFonts w:ascii="Candara" w:hAnsi="Candara"/>
          <w:bCs/>
          <w:sz w:val="19"/>
          <w:szCs w:val="19"/>
        </w:rPr>
      </w:pPr>
      <w:r w:rsidRPr="002A47D3">
        <w:rPr>
          <w:rFonts w:ascii="Candara" w:hAnsi="Candara"/>
          <w:bCs/>
          <w:sz w:val="19"/>
          <w:szCs w:val="19"/>
        </w:rPr>
        <w:t>zaradi hudih kršitev obveznosti iz PEU, PDEU in tega zakona, ki jih je po postopku v skladu z 258. členom PDEU ugotovilo S</w:t>
      </w:r>
      <w:r w:rsidR="00C20FD0">
        <w:rPr>
          <w:rFonts w:ascii="Candara" w:hAnsi="Candara"/>
          <w:bCs/>
          <w:sz w:val="19"/>
          <w:szCs w:val="19"/>
        </w:rPr>
        <w:t>odišče Evropske unije, javno razpis</w:t>
      </w:r>
      <w:r w:rsidRPr="002A47D3">
        <w:rPr>
          <w:rFonts w:ascii="Candara" w:hAnsi="Candara"/>
          <w:bCs/>
          <w:sz w:val="19"/>
          <w:szCs w:val="19"/>
        </w:rPr>
        <w:t xml:space="preserve"> ne bi smelo biti oddano izvajalcu.</w:t>
      </w:r>
    </w:p>
    <w:p w14:paraId="2A1B77A3" w14:textId="77777777" w:rsidR="00C56FAA" w:rsidRPr="002A47D3" w:rsidRDefault="00C56FAA" w:rsidP="00C56FAA">
      <w:pPr>
        <w:spacing w:line="276" w:lineRule="auto"/>
        <w:rPr>
          <w:rFonts w:ascii="Candara" w:hAnsi="Candara"/>
          <w:bCs/>
          <w:sz w:val="19"/>
          <w:szCs w:val="19"/>
        </w:rPr>
      </w:pPr>
    </w:p>
    <w:p w14:paraId="7AC975E1" w14:textId="77777777" w:rsidR="00C56FAA" w:rsidRPr="002A47D3" w:rsidRDefault="00C56FAA" w:rsidP="00C56FAA">
      <w:pPr>
        <w:spacing w:line="276" w:lineRule="auto"/>
        <w:rPr>
          <w:rFonts w:ascii="Candara" w:hAnsi="Candara"/>
          <w:bCs/>
          <w:sz w:val="19"/>
          <w:szCs w:val="19"/>
        </w:rPr>
      </w:pPr>
      <w:r w:rsidRPr="002A47D3">
        <w:rPr>
          <w:rFonts w:ascii="Candara" w:hAnsi="Candara"/>
          <w:bCs/>
          <w:sz w:val="19"/>
          <w:szCs w:val="19"/>
        </w:rPr>
        <w:t>Naročnik ne odgovarja za škodo, ki bi jo utrpel ponudnik oziroma izvajalec, če ne bi sklenil pogodbe oziroma je naročnik od nje odstopil zaradi razlogov na strani ponudnika oziroma izvajalca.</w:t>
      </w:r>
    </w:p>
    <w:p w14:paraId="1DBC20C7" w14:textId="77777777" w:rsidR="00C56FAA" w:rsidRPr="002A47D3" w:rsidRDefault="00C56FAA" w:rsidP="009A2929">
      <w:pPr>
        <w:spacing w:line="276" w:lineRule="auto"/>
        <w:rPr>
          <w:rFonts w:ascii="Candara" w:hAnsi="Candara"/>
          <w:bCs/>
          <w:sz w:val="19"/>
          <w:szCs w:val="19"/>
        </w:rPr>
      </w:pPr>
    </w:p>
    <w:p w14:paraId="5542410B" w14:textId="4F12E8FE" w:rsidR="00C56FAA" w:rsidRPr="002A47D3" w:rsidRDefault="008E14E3" w:rsidP="009A2929">
      <w:pPr>
        <w:spacing w:line="276" w:lineRule="auto"/>
        <w:rPr>
          <w:rFonts w:ascii="Candara" w:hAnsi="Candara"/>
          <w:bCs/>
          <w:sz w:val="19"/>
          <w:szCs w:val="19"/>
        </w:rPr>
      </w:pPr>
      <w:r w:rsidRPr="002A47D3">
        <w:rPr>
          <w:rFonts w:ascii="Candara" w:hAnsi="Candara"/>
          <w:bCs/>
          <w:sz w:val="19"/>
          <w:szCs w:val="19"/>
        </w:rPr>
        <w:t xml:space="preserve">Izbrani ponudnik mora naročniku na njegov poziv v postopku javnega </w:t>
      </w:r>
      <w:r w:rsidR="00C20FD0">
        <w:rPr>
          <w:rFonts w:ascii="Candara" w:hAnsi="Candara"/>
          <w:bCs/>
          <w:sz w:val="19"/>
          <w:szCs w:val="19"/>
        </w:rPr>
        <w:t>razpisa</w:t>
      </w:r>
      <w:r w:rsidRPr="002A47D3">
        <w:rPr>
          <w:rFonts w:ascii="Candara" w:hAnsi="Candara"/>
          <w:bCs/>
          <w:sz w:val="19"/>
          <w:szCs w:val="19"/>
        </w:rPr>
        <w:t xml:space="preserve"> ali pri izvajanju javnega </w:t>
      </w:r>
      <w:r w:rsidR="00C20FD0">
        <w:rPr>
          <w:rFonts w:ascii="Candara" w:hAnsi="Candara"/>
          <w:bCs/>
          <w:sz w:val="19"/>
          <w:szCs w:val="19"/>
        </w:rPr>
        <w:t xml:space="preserve">koncesijske pogodbe </w:t>
      </w:r>
      <w:r w:rsidRPr="002A47D3">
        <w:rPr>
          <w:rFonts w:ascii="Candara" w:hAnsi="Candara"/>
          <w:bCs/>
          <w:sz w:val="19"/>
          <w:szCs w:val="19"/>
        </w:rPr>
        <w:t>posredovati podatke o:</w:t>
      </w:r>
    </w:p>
    <w:p w14:paraId="69C61929" w14:textId="77777777" w:rsidR="008E14E3" w:rsidRPr="002A47D3" w:rsidRDefault="008E14E3" w:rsidP="009803E5">
      <w:pPr>
        <w:numPr>
          <w:ilvl w:val="0"/>
          <w:numId w:val="10"/>
        </w:numPr>
        <w:spacing w:line="276" w:lineRule="auto"/>
        <w:rPr>
          <w:rFonts w:ascii="Candara" w:hAnsi="Candara"/>
          <w:bCs/>
          <w:sz w:val="19"/>
          <w:szCs w:val="19"/>
        </w:rPr>
      </w:pPr>
      <w:r w:rsidRPr="002A47D3">
        <w:rPr>
          <w:rFonts w:ascii="Candara" w:hAnsi="Candara"/>
          <w:bCs/>
          <w:sz w:val="19"/>
          <w:szCs w:val="19"/>
        </w:rPr>
        <w:t xml:space="preserve">svojih ustanoviteljih, družbenikih, vključno s tihimi družbeniki, delničarji, </w:t>
      </w:r>
      <w:proofErr w:type="spellStart"/>
      <w:r w:rsidRPr="002A47D3">
        <w:rPr>
          <w:rFonts w:ascii="Candara" w:hAnsi="Candara"/>
          <w:bCs/>
          <w:sz w:val="19"/>
          <w:szCs w:val="19"/>
        </w:rPr>
        <w:t>komanditistih</w:t>
      </w:r>
      <w:proofErr w:type="spellEnd"/>
      <w:r w:rsidRPr="002A47D3">
        <w:rPr>
          <w:rFonts w:ascii="Candara" w:hAnsi="Candara"/>
          <w:bCs/>
          <w:sz w:val="19"/>
          <w:szCs w:val="19"/>
        </w:rPr>
        <w:t xml:space="preserve"> ali drugih lastnikih in podatke o lastniških deležih navedenih oseb;</w:t>
      </w:r>
    </w:p>
    <w:p w14:paraId="6FC035C0" w14:textId="77777777" w:rsidR="008E14E3" w:rsidRPr="002A47D3" w:rsidRDefault="008E14E3" w:rsidP="009803E5">
      <w:pPr>
        <w:numPr>
          <w:ilvl w:val="0"/>
          <w:numId w:val="10"/>
        </w:numPr>
        <w:spacing w:line="276" w:lineRule="auto"/>
        <w:rPr>
          <w:rFonts w:ascii="Candara" w:hAnsi="Candara"/>
          <w:bCs/>
          <w:sz w:val="19"/>
          <w:szCs w:val="19"/>
        </w:rPr>
      </w:pPr>
      <w:r w:rsidRPr="002A47D3">
        <w:rPr>
          <w:rFonts w:ascii="Candara" w:hAnsi="Candara"/>
          <w:bCs/>
          <w:sz w:val="19"/>
          <w:szCs w:val="19"/>
        </w:rPr>
        <w:t>gospodarskih subjektih, za katere se glede na določbe zakona, ki ureja gospodarske družbe, šteje, da so z njim povezane družbe.</w:t>
      </w:r>
    </w:p>
    <w:p w14:paraId="3BDAEA41" w14:textId="77777777" w:rsidR="00C56FAA" w:rsidRPr="002A47D3" w:rsidRDefault="00C56FAA" w:rsidP="009A2929">
      <w:pPr>
        <w:spacing w:line="276" w:lineRule="auto"/>
        <w:rPr>
          <w:rFonts w:ascii="Candara" w:hAnsi="Candara"/>
          <w:bCs/>
          <w:sz w:val="19"/>
          <w:szCs w:val="19"/>
        </w:rPr>
      </w:pPr>
    </w:p>
    <w:p w14:paraId="5859A1D8" w14:textId="77777777" w:rsidR="0050344D" w:rsidRPr="002A47D3" w:rsidRDefault="0050344D" w:rsidP="0050344D">
      <w:pPr>
        <w:pStyle w:val="Naslov3"/>
        <w:rPr>
          <w:rFonts w:ascii="Candara" w:hAnsi="Candara"/>
          <w:color w:val="506428"/>
          <w:sz w:val="22"/>
          <w:szCs w:val="22"/>
        </w:rPr>
      </w:pPr>
      <w:bookmarkStart w:id="591" w:name="_Toc452564328"/>
      <w:bookmarkStart w:id="592" w:name="_Toc452627950"/>
      <w:bookmarkStart w:id="593" w:name="_Toc453487099"/>
      <w:bookmarkStart w:id="594" w:name="_Toc453487252"/>
      <w:bookmarkStart w:id="595" w:name="_Toc453489330"/>
      <w:bookmarkStart w:id="596" w:name="_Toc453541497"/>
      <w:bookmarkStart w:id="597" w:name="_Toc453542194"/>
      <w:bookmarkStart w:id="598" w:name="_Toc453542317"/>
      <w:bookmarkStart w:id="599" w:name="_Toc453542838"/>
      <w:bookmarkStart w:id="600" w:name="_Toc10706169"/>
      <w:bookmarkStart w:id="601" w:name="_Toc10706247"/>
      <w:bookmarkStart w:id="602" w:name="_Toc10706347"/>
      <w:bookmarkStart w:id="603" w:name="_Toc10708785"/>
      <w:r w:rsidRPr="002A47D3">
        <w:rPr>
          <w:rFonts w:ascii="Candara" w:hAnsi="Candara"/>
          <w:color w:val="506428"/>
          <w:sz w:val="22"/>
          <w:szCs w:val="22"/>
        </w:rPr>
        <w:t>2.1.10</w:t>
      </w:r>
      <w:r w:rsidRPr="002A47D3">
        <w:rPr>
          <w:rFonts w:ascii="Candara" w:hAnsi="Candara"/>
          <w:color w:val="506428"/>
          <w:sz w:val="22"/>
          <w:szCs w:val="22"/>
        </w:rPr>
        <w:tab/>
        <w:t>Odgovornost za povzročitev škode zaradi neizpolnjevanja pogojev</w:t>
      </w:r>
      <w:bookmarkEnd w:id="591"/>
      <w:bookmarkEnd w:id="592"/>
      <w:bookmarkEnd w:id="593"/>
      <w:bookmarkEnd w:id="594"/>
      <w:bookmarkEnd w:id="595"/>
      <w:bookmarkEnd w:id="596"/>
      <w:bookmarkEnd w:id="597"/>
      <w:bookmarkEnd w:id="598"/>
      <w:bookmarkEnd w:id="599"/>
      <w:bookmarkEnd w:id="600"/>
      <w:bookmarkEnd w:id="601"/>
      <w:bookmarkEnd w:id="602"/>
      <w:bookmarkEnd w:id="603"/>
    </w:p>
    <w:p w14:paraId="01A2BA55" w14:textId="77777777" w:rsidR="0050344D" w:rsidRPr="002A47D3" w:rsidRDefault="0050344D" w:rsidP="0050344D">
      <w:pPr>
        <w:spacing w:line="276" w:lineRule="auto"/>
        <w:rPr>
          <w:rFonts w:ascii="Candara" w:hAnsi="Candara"/>
          <w:bCs/>
          <w:sz w:val="19"/>
          <w:szCs w:val="19"/>
        </w:rPr>
      </w:pPr>
    </w:p>
    <w:p w14:paraId="5AD300B4" w14:textId="1D4376B8" w:rsidR="0050344D" w:rsidRDefault="0050344D" w:rsidP="0050344D">
      <w:pPr>
        <w:spacing w:line="276" w:lineRule="auto"/>
        <w:rPr>
          <w:rFonts w:ascii="Candara" w:hAnsi="Candara"/>
          <w:bCs/>
          <w:sz w:val="19"/>
          <w:szCs w:val="19"/>
        </w:rPr>
      </w:pPr>
      <w:r w:rsidRPr="002A47D3">
        <w:rPr>
          <w:rFonts w:ascii="Candara" w:hAnsi="Candara"/>
          <w:bCs/>
          <w:sz w:val="19"/>
          <w:szCs w:val="19"/>
        </w:rPr>
        <w:t xml:space="preserve">V primeru, da naročnik po pravnomočnosti odločitve o oddaji javnega </w:t>
      </w:r>
      <w:r w:rsidR="00C20FD0">
        <w:rPr>
          <w:rFonts w:ascii="Candara" w:hAnsi="Candara"/>
          <w:bCs/>
          <w:sz w:val="19"/>
          <w:szCs w:val="19"/>
        </w:rPr>
        <w:t>razpisa</w:t>
      </w:r>
      <w:r w:rsidRPr="002A47D3">
        <w:rPr>
          <w:rFonts w:ascii="Candara" w:hAnsi="Candara"/>
          <w:bCs/>
          <w:sz w:val="19"/>
          <w:szCs w:val="19"/>
        </w:rPr>
        <w:t xml:space="preserve"> na podlagi preverjanja podatkov v uradnih evidencah ugotovi, da izbrani ponudnik/člani skupine ponudnikov ali njihovi priglašeni podizvajalci ne izpolnjujejo vseh pogojev, v skladu z izjavami iz ponudbene dokumentacije, pa bi moral naročnik iz tega razloga razveljaviti javno </w:t>
      </w:r>
      <w:r w:rsidR="00C20FD0">
        <w:rPr>
          <w:rFonts w:ascii="Candara" w:hAnsi="Candara"/>
          <w:bCs/>
          <w:sz w:val="19"/>
          <w:szCs w:val="19"/>
        </w:rPr>
        <w:t>razpis in izvesti nov javni</w:t>
      </w:r>
      <w:r w:rsidRPr="002A47D3">
        <w:rPr>
          <w:rFonts w:ascii="Candara" w:hAnsi="Candara"/>
          <w:bCs/>
          <w:sz w:val="19"/>
          <w:szCs w:val="19"/>
        </w:rPr>
        <w:t xml:space="preserve"> </w:t>
      </w:r>
      <w:r w:rsidR="00C20FD0">
        <w:rPr>
          <w:rFonts w:ascii="Candara" w:hAnsi="Candara"/>
          <w:bCs/>
          <w:sz w:val="19"/>
          <w:szCs w:val="19"/>
        </w:rPr>
        <w:t>razpis</w:t>
      </w:r>
      <w:r w:rsidRPr="002A47D3">
        <w:rPr>
          <w:rFonts w:ascii="Candara" w:hAnsi="Candara"/>
          <w:bCs/>
          <w:sz w:val="19"/>
          <w:szCs w:val="19"/>
        </w:rPr>
        <w:t xml:space="preserve">, je ponudnik/skupina ponudnikov odškodninsko odgovoren naročniku. Ponudnik/skupina ponudnikov mora v takšnem primeru naročniku povrniti stroške </w:t>
      </w:r>
      <w:r w:rsidR="00AD32FE">
        <w:rPr>
          <w:rFonts w:ascii="Candara" w:hAnsi="Candara"/>
          <w:bCs/>
          <w:sz w:val="19"/>
          <w:szCs w:val="19"/>
        </w:rPr>
        <w:t xml:space="preserve">izvedbe novega javnega </w:t>
      </w:r>
      <w:r w:rsidR="00324DEF">
        <w:rPr>
          <w:rFonts w:ascii="Candara" w:hAnsi="Candara"/>
          <w:bCs/>
          <w:sz w:val="19"/>
          <w:szCs w:val="19"/>
        </w:rPr>
        <w:t>razpisa</w:t>
      </w:r>
      <w:r w:rsidR="00AD32FE">
        <w:rPr>
          <w:rFonts w:ascii="Candara" w:hAnsi="Candara"/>
          <w:bCs/>
          <w:sz w:val="19"/>
          <w:szCs w:val="19"/>
        </w:rPr>
        <w:t>.</w:t>
      </w:r>
    </w:p>
    <w:p w14:paraId="16F422AB" w14:textId="77777777" w:rsidR="00AD32FE" w:rsidRPr="002A47D3" w:rsidRDefault="00AD32FE" w:rsidP="0050344D">
      <w:pPr>
        <w:spacing w:line="276" w:lineRule="auto"/>
        <w:rPr>
          <w:rFonts w:ascii="Candara" w:hAnsi="Candara"/>
          <w:bCs/>
          <w:sz w:val="19"/>
          <w:szCs w:val="19"/>
        </w:rPr>
      </w:pPr>
    </w:p>
    <w:p w14:paraId="03AE9F39" w14:textId="77777777" w:rsidR="00E36E10" w:rsidRDefault="00E36E10" w:rsidP="00B20F6F">
      <w:pPr>
        <w:spacing w:line="276" w:lineRule="auto"/>
        <w:rPr>
          <w:rFonts w:ascii="Candara" w:hAnsi="Candara"/>
          <w:bCs/>
          <w:sz w:val="19"/>
          <w:szCs w:val="19"/>
        </w:rPr>
      </w:pPr>
    </w:p>
    <w:p w14:paraId="457F88A9" w14:textId="77777777" w:rsidR="00003DC3" w:rsidRDefault="00003DC3" w:rsidP="00B20F6F">
      <w:pPr>
        <w:spacing w:line="276" w:lineRule="auto"/>
        <w:rPr>
          <w:rFonts w:ascii="Candara" w:hAnsi="Candara"/>
          <w:bCs/>
          <w:sz w:val="19"/>
          <w:szCs w:val="19"/>
        </w:rPr>
      </w:pPr>
    </w:p>
    <w:p w14:paraId="48AA84D3" w14:textId="77777777" w:rsidR="00003DC3" w:rsidRDefault="00003DC3" w:rsidP="00B20F6F">
      <w:pPr>
        <w:spacing w:line="276" w:lineRule="auto"/>
        <w:rPr>
          <w:rFonts w:ascii="Candara" w:hAnsi="Candara"/>
          <w:bCs/>
          <w:sz w:val="19"/>
          <w:szCs w:val="19"/>
        </w:rPr>
      </w:pPr>
    </w:p>
    <w:p w14:paraId="50B66CCA" w14:textId="77777777" w:rsidR="00003DC3" w:rsidRPr="002A47D3" w:rsidRDefault="00003DC3" w:rsidP="00B20F6F">
      <w:pPr>
        <w:spacing w:line="276" w:lineRule="auto"/>
        <w:rPr>
          <w:rFonts w:ascii="Candara" w:hAnsi="Candara"/>
          <w:bCs/>
          <w:sz w:val="19"/>
          <w:szCs w:val="19"/>
        </w:rPr>
      </w:pPr>
    </w:p>
    <w:p w14:paraId="5D1F0634" w14:textId="77777777" w:rsidR="009A2929" w:rsidRPr="002A47D3" w:rsidRDefault="009A2929" w:rsidP="009A2929">
      <w:pPr>
        <w:pStyle w:val="Naslov3"/>
        <w:rPr>
          <w:rFonts w:ascii="Candara" w:hAnsi="Candara"/>
          <w:color w:val="506428"/>
          <w:sz w:val="22"/>
          <w:szCs w:val="22"/>
        </w:rPr>
      </w:pPr>
      <w:bookmarkStart w:id="604" w:name="_Toc452564330"/>
      <w:bookmarkStart w:id="605" w:name="_Toc452627952"/>
      <w:bookmarkStart w:id="606" w:name="_Toc453487101"/>
      <w:bookmarkStart w:id="607" w:name="_Toc453487254"/>
      <w:bookmarkStart w:id="608" w:name="_Toc453489332"/>
      <w:bookmarkStart w:id="609" w:name="_Toc453541499"/>
      <w:bookmarkStart w:id="610" w:name="_Toc453542196"/>
      <w:bookmarkStart w:id="611" w:name="_Toc453542319"/>
      <w:bookmarkStart w:id="612" w:name="_Toc453542840"/>
      <w:bookmarkStart w:id="613" w:name="_Toc10706170"/>
      <w:bookmarkStart w:id="614" w:name="_Toc10706248"/>
      <w:bookmarkStart w:id="615" w:name="_Toc10706348"/>
      <w:bookmarkStart w:id="616" w:name="_Toc10708786"/>
      <w:r w:rsidRPr="002A47D3">
        <w:rPr>
          <w:rFonts w:ascii="Candara" w:hAnsi="Candara"/>
          <w:color w:val="506428"/>
          <w:sz w:val="22"/>
          <w:szCs w:val="22"/>
        </w:rPr>
        <w:lastRenderedPageBreak/>
        <w:t>2.</w:t>
      </w:r>
      <w:r w:rsidR="0050344D" w:rsidRPr="002A47D3">
        <w:rPr>
          <w:rFonts w:ascii="Candara" w:hAnsi="Candara"/>
          <w:color w:val="506428"/>
          <w:sz w:val="22"/>
          <w:szCs w:val="22"/>
        </w:rPr>
        <w:t>1.</w:t>
      </w:r>
      <w:r w:rsidRPr="002A47D3">
        <w:rPr>
          <w:rFonts w:ascii="Candara" w:hAnsi="Candara"/>
          <w:color w:val="506428"/>
          <w:sz w:val="22"/>
          <w:szCs w:val="22"/>
        </w:rPr>
        <w:t>1</w:t>
      </w:r>
      <w:r w:rsidR="00B20F6F" w:rsidRPr="002A47D3">
        <w:rPr>
          <w:rFonts w:ascii="Candara" w:hAnsi="Candara"/>
          <w:color w:val="506428"/>
          <w:sz w:val="22"/>
          <w:szCs w:val="22"/>
          <w:lang w:val="sl-SI"/>
        </w:rPr>
        <w:t>2</w:t>
      </w:r>
      <w:r w:rsidRPr="002A47D3">
        <w:rPr>
          <w:rFonts w:ascii="Candara" w:hAnsi="Candara"/>
          <w:color w:val="506428"/>
          <w:sz w:val="22"/>
          <w:szCs w:val="22"/>
        </w:rPr>
        <w:tab/>
        <w:t>Vpogled</w:t>
      </w:r>
      <w:bookmarkEnd w:id="604"/>
      <w:bookmarkEnd w:id="605"/>
      <w:bookmarkEnd w:id="606"/>
      <w:bookmarkEnd w:id="607"/>
      <w:bookmarkEnd w:id="608"/>
      <w:bookmarkEnd w:id="609"/>
      <w:bookmarkEnd w:id="610"/>
      <w:bookmarkEnd w:id="611"/>
      <w:bookmarkEnd w:id="612"/>
      <w:bookmarkEnd w:id="613"/>
      <w:bookmarkEnd w:id="614"/>
      <w:bookmarkEnd w:id="615"/>
      <w:bookmarkEnd w:id="616"/>
    </w:p>
    <w:p w14:paraId="0A3DD116" w14:textId="77777777" w:rsidR="009A2929" w:rsidRPr="002A47D3" w:rsidRDefault="009A2929" w:rsidP="009A2929">
      <w:pPr>
        <w:spacing w:line="276" w:lineRule="auto"/>
        <w:rPr>
          <w:rFonts w:ascii="Candara" w:hAnsi="Candara"/>
          <w:bCs/>
          <w:sz w:val="19"/>
          <w:szCs w:val="19"/>
        </w:rPr>
      </w:pPr>
    </w:p>
    <w:p w14:paraId="008AE474" w14:textId="46EF8A86"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Po objavi odločitve o oddaji javnega </w:t>
      </w:r>
      <w:r w:rsidR="0084634B">
        <w:rPr>
          <w:rFonts w:ascii="Candara" w:hAnsi="Candara"/>
          <w:bCs/>
          <w:sz w:val="19"/>
          <w:szCs w:val="19"/>
        </w:rPr>
        <w:t>razpisa</w:t>
      </w:r>
      <w:r w:rsidRPr="002A47D3">
        <w:rPr>
          <w:rFonts w:ascii="Candara" w:hAnsi="Candara"/>
          <w:bCs/>
          <w:sz w:val="19"/>
          <w:szCs w:val="19"/>
        </w:rPr>
        <w:t xml:space="preserve"> bo naročnik na zahtevo ponudnika dovolil vpogled v ponudbo izbranega ponudnika. Ponudnik lahko zahteva vpogled v dveh delovnih dneh od objave odločitve, naročnik pa bo dovolil vpogled v ponudbo izbranega ponudnika najpozneje v dveh delovnih dneh od prejema zahteve.</w:t>
      </w:r>
    </w:p>
    <w:p w14:paraId="6B6AF71A" w14:textId="77777777" w:rsidR="00B20F6F" w:rsidRPr="002A47D3" w:rsidRDefault="00B20F6F" w:rsidP="009A2929">
      <w:pPr>
        <w:spacing w:line="276" w:lineRule="auto"/>
        <w:rPr>
          <w:rFonts w:ascii="Candara" w:hAnsi="Candara"/>
          <w:bCs/>
          <w:sz w:val="19"/>
          <w:szCs w:val="19"/>
        </w:rPr>
      </w:pPr>
    </w:p>
    <w:p w14:paraId="01968CCC"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Vpogled je brezplačen. Za posredovanje popisa, fotokopije ali elektronskega zapisa zahtevane informacije naročnik ponudniku lahko zaračuna materialne stroške.</w:t>
      </w:r>
    </w:p>
    <w:p w14:paraId="07A41FCA" w14:textId="77777777" w:rsidR="008E14E3" w:rsidRPr="002A47D3" w:rsidRDefault="008E14E3" w:rsidP="009A2929">
      <w:pPr>
        <w:spacing w:line="276" w:lineRule="auto"/>
        <w:rPr>
          <w:rFonts w:ascii="Candara" w:hAnsi="Candara"/>
          <w:bCs/>
          <w:sz w:val="19"/>
          <w:szCs w:val="19"/>
        </w:rPr>
      </w:pPr>
    </w:p>
    <w:p w14:paraId="3E644C45" w14:textId="77777777" w:rsidR="009A2929" w:rsidRPr="002A47D3" w:rsidRDefault="009A2929" w:rsidP="009A2929">
      <w:pPr>
        <w:pStyle w:val="Naslov3"/>
        <w:rPr>
          <w:rFonts w:ascii="Candara" w:hAnsi="Candara"/>
          <w:color w:val="506428"/>
          <w:sz w:val="22"/>
          <w:szCs w:val="22"/>
        </w:rPr>
      </w:pPr>
      <w:bookmarkStart w:id="617" w:name="_Toc452564331"/>
      <w:bookmarkStart w:id="618" w:name="_Toc452627953"/>
      <w:bookmarkStart w:id="619" w:name="_Toc453487102"/>
      <w:bookmarkStart w:id="620" w:name="_Toc453487255"/>
      <w:bookmarkStart w:id="621" w:name="_Toc453489333"/>
      <w:bookmarkStart w:id="622" w:name="_Toc453541500"/>
      <w:bookmarkStart w:id="623" w:name="_Toc453542197"/>
      <w:bookmarkStart w:id="624" w:name="_Toc453542320"/>
      <w:bookmarkStart w:id="625" w:name="_Toc453542841"/>
      <w:bookmarkStart w:id="626" w:name="_Toc10706171"/>
      <w:bookmarkStart w:id="627" w:name="_Toc10706249"/>
      <w:bookmarkStart w:id="628" w:name="_Toc10706349"/>
      <w:bookmarkStart w:id="629" w:name="_Toc10708787"/>
      <w:r w:rsidRPr="002A47D3">
        <w:rPr>
          <w:rFonts w:ascii="Candara" w:hAnsi="Candara"/>
          <w:color w:val="506428"/>
          <w:sz w:val="22"/>
          <w:szCs w:val="22"/>
        </w:rPr>
        <w:t>2.</w:t>
      </w:r>
      <w:r w:rsidR="0050344D" w:rsidRPr="002A47D3">
        <w:rPr>
          <w:rFonts w:ascii="Candara" w:hAnsi="Candara"/>
          <w:color w:val="506428"/>
          <w:sz w:val="22"/>
          <w:szCs w:val="22"/>
          <w:lang w:val="sl-SI"/>
        </w:rPr>
        <w:t>1.</w:t>
      </w:r>
      <w:r w:rsidRPr="002A47D3">
        <w:rPr>
          <w:rFonts w:ascii="Candara" w:hAnsi="Candara"/>
          <w:color w:val="506428"/>
          <w:sz w:val="22"/>
          <w:szCs w:val="22"/>
        </w:rPr>
        <w:t>1</w:t>
      </w:r>
      <w:r w:rsidR="00B20F6F" w:rsidRPr="002A47D3">
        <w:rPr>
          <w:rFonts w:ascii="Candara" w:hAnsi="Candara"/>
          <w:color w:val="506428"/>
          <w:sz w:val="22"/>
          <w:szCs w:val="22"/>
          <w:lang w:val="sl-SI"/>
        </w:rPr>
        <w:t>3</w:t>
      </w:r>
      <w:r w:rsidRPr="002A47D3">
        <w:rPr>
          <w:rFonts w:ascii="Candara" w:hAnsi="Candara"/>
          <w:color w:val="506428"/>
          <w:sz w:val="22"/>
          <w:szCs w:val="22"/>
        </w:rPr>
        <w:tab/>
        <w:t>Pravno varstvo</w:t>
      </w:r>
      <w:bookmarkEnd w:id="617"/>
      <w:bookmarkEnd w:id="618"/>
      <w:bookmarkEnd w:id="619"/>
      <w:bookmarkEnd w:id="620"/>
      <w:bookmarkEnd w:id="621"/>
      <w:bookmarkEnd w:id="622"/>
      <w:bookmarkEnd w:id="623"/>
      <w:bookmarkEnd w:id="624"/>
      <w:bookmarkEnd w:id="625"/>
      <w:bookmarkEnd w:id="626"/>
      <w:bookmarkEnd w:id="627"/>
      <w:bookmarkEnd w:id="628"/>
      <w:bookmarkEnd w:id="629"/>
    </w:p>
    <w:p w14:paraId="28CEC7C6" w14:textId="77777777" w:rsidR="009A2929" w:rsidRPr="002A47D3" w:rsidRDefault="009A2929" w:rsidP="009A2929">
      <w:pPr>
        <w:spacing w:line="276" w:lineRule="auto"/>
        <w:rPr>
          <w:rFonts w:ascii="Candara" w:hAnsi="Candara"/>
          <w:bCs/>
          <w:sz w:val="19"/>
          <w:szCs w:val="19"/>
        </w:rPr>
      </w:pPr>
    </w:p>
    <w:p w14:paraId="1FD2CADA"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Pravno varstvo je zagotovljeno skladno z Zakonom o pravnem varstvu v postopku javnega naročanja (Uradni list RS, št. 43/2011, 60/2011-ZTP-D, 63/2013, 90/2014-ZDU-1l, 95/2014-ZIPRS1415-C in 96/2015-ZIPRS1617; v nadaljevanju ZPVPJN).</w:t>
      </w:r>
    </w:p>
    <w:p w14:paraId="74BCD174" w14:textId="77777777" w:rsidR="009A2929" w:rsidRPr="002A47D3" w:rsidRDefault="009A2929" w:rsidP="009A2929">
      <w:pPr>
        <w:spacing w:line="276" w:lineRule="auto"/>
        <w:rPr>
          <w:rFonts w:ascii="Candara" w:hAnsi="Candara"/>
          <w:bCs/>
          <w:sz w:val="19"/>
          <w:szCs w:val="19"/>
        </w:rPr>
      </w:pPr>
    </w:p>
    <w:p w14:paraId="0ABC3B31" w14:textId="78AA96CD"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Zahtevek za revizijo lahko v skladu z ZPVPJN vloži vsaka oseba, ki ima ali je imela interes za dodelitev </w:t>
      </w:r>
      <w:r w:rsidR="0084634B">
        <w:rPr>
          <w:rFonts w:ascii="Candara" w:hAnsi="Candara"/>
          <w:bCs/>
          <w:sz w:val="19"/>
          <w:szCs w:val="19"/>
        </w:rPr>
        <w:t>razpisa</w:t>
      </w:r>
      <w:r w:rsidRPr="002A47D3">
        <w:rPr>
          <w:rFonts w:ascii="Candara" w:hAnsi="Candara"/>
          <w:bCs/>
          <w:sz w:val="19"/>
          <w:szCs w:val="19"/>
        </w:rPr>
        <w:t xml:space="preserve"> in ji je bila ali bi ji lahko bila povzročena škoda zaradi ravnanja naročnika, ki se v zahtevku za revizijo navaja kot kršitev naročnika v postopku oddaje javnega </w:t>
      </w:r>
      <w:r w:rsidR="0084634B">
        <w:rPr>
          <w:rFonts w:ascii="Candara" w:hAnsi="Candara"/>
          <w:bCs/>
          <w:sz w:val="19"/>
          <w:szCs w:val="19"/>
        </w:rPr>
        <w:t>razpisa</w:t>
      </w:r>
      <w:r w:rsidRPr="002A47D3">
        <w:rPr>
          <w:rFonts w:ascii="Candara" w:hAnsi="Candara"/>
          <w:bCs/>
          <w:sz w:val="19"/>
          <w:szCs w:val="19"/>
        </w:rPr>
        <w:t xml:space="preserve">. Zahtevek za revizijo se lahko vloži v vseh stopnjah postopka oddaje javnega </w:t>
      </w:r>
      <w:r w:rsidR="0084634B">
        <w:rPr>
          <w:rFonts w:ascii="Candara" w:hAnsi="Candara"/>
          <w:bCs/>
          <w:sz w:val="19"/>
          <w:szCs w:val="19"/>
        </w:rPr>
        <w:t>razpisa</w:t>
      </w:r>
      <w:r w:rsidRPr="002A47D3">
        <w:rPr>
          <w:rFonts w:ascii="Candara" w:hAnsi="Candara"/>
          <w:bCs/>
          <w:sz w:val="19"/>
          <w:szCs w:val="19"/>
        </w:rPr>
        <w:t xml:space="preserve"> in zoper vsako ravnanje naročnika.</w:t>
      </w:r>
    </w:p>
    <w:p w14:paraId="72377794" w14:textId="6A8D1496"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Zahtevek za revizijo mora vsebovati: ime in naslov vlagatelja ter kontaktno osebo; ime naročnika; oznako javnega </w:t>
      </w:r>
      <w:r w:rsidR="0084634B">
        <w:rPr>
          <w:rFonts w:ascii="Candara" w:hAnsi="Candara"/>
          <w:bCs/>
          <w:sz w:val="19"/>
          <w:szCs w:val="19"/>
        </w:rPr>
        <w:t>razpisa</w:t>
      </w:r>
      <w:r w:rsidRPr="002A47D3">
        <w:rPr>
          <w:rFonts w:ascii="Candara" w:hAnsi="Candara"/>
          <w:bCs/>
          <w:sz w:val="19"/>
          <w:szCs w:val="19"/>
        </w:rPr>
        <w:t xml:space="preserve"> ali odločitve o oddaji javnega </w:t>
      </w:r>
      <w:r w:rsidR="0084634B">
        <w:rPr>
          <w:rFonts w:ascii="Candara" w:hAnsi="Candara"/>
          <w:bCs/>
          <w:sz w:val="19"/>
          <w:szCs w:val="19"/>
        </w:rPr>
        <w:t>razpisa</w:t>
      </w:r>
      <w:r w:rsidRPr="002A47D3">
        <w:rPr>
          <w:rFonts w:ascii="Candara" w:hAnsi="Candara"/>
          <w:bCs/>
          <w:sz w:val="19"/>
          <w:szCs w:val="19"/>
        </w:rPr>
        <w:t xml:space="preserve"> ali priznanju sposobnosti; predmet javnega </w:t>
      </w:r>
      <w:r w:rsidR="0084634B">
        <w:rPr>
          <w:rFonts w:ascii="Candara" w:hAnsi="Candara"/>
          <w:bCs/>
          <w:sz w:val="19"/>
          <w:szCs w:val="19"/>
        </w:rPr>
        <w:t>razpisa</w:t>
      </w:r>
      <w:r w:rsidRPr="002A47D3">
        <w:rPr>
          <w:rFonts w:ascii="Candara" w:hAnsi="Candara"/>
          <w:bCs/>
          <w:sz w:val="19"/>
          <w:szCs w:val="19"/>
        </w:rPr>
        <w:t xml:space="preserve">; očitane kršitve; dejstva in dokaze, s katerimi se kršitve dokazujejo; pooblastilo za zastopanje v </w:t>
      </w:r>
      <w:proofErr w:type="spellStart"/>
      <w:r w:rsidRPr="002A47D3">
        <w:rPr>
          <w:rFonts w:ascii="Candara" w:hAnsi="Candara"/>
          <w:bCs/>
          <w:sz w:val="19"/>
          <w:szCs w:val="19"/>
        </w:rPr>
        <w:t>predrevizijskem</w:t>
      </w:r>
      <w:proofErr w:type="spellEnd"/>
      <w:r w:rsidRPr="002A47D3">
        <w:rPr>
          <w:rFonts w:ascii="Candara" w:hAnsi="Candara"/>
          <w:bCs/>
          <w:sz w:val="19"/>
          <w:szCs w:val="19"/>
        </w:rPr>
        <w:t xml:space="preserve"> in revizijskem postopku, če vlagatelj nastopa s pooblaščencem; navedbo, ali gre v konkretnem postopku javnega </w:t>
      </w:r>
      <w:r w:rsidR="0084634B">
        <w:rPr>
          <w:rFonts w:ascii="Candara" w:hAnsi="Candara"/>
          <w:bCs/>
          <w:sz w:val="19"/>
          <w:szCs w:val="19"/>
        </w:rPr>
        <w:t>razpisa</w:t>
      </w:r>
      <w:r w:rsidRPr="002A47D3">
        <w:rPr>
          <w:rFonts w:ascii="Candara" w:hAnsi="Candara"/>
          <w:bCs/>
          <w:sz w:val="19"/>
          <w:szCs w:val="19"/>
        </w:rPr>
        <w:t xml:space="preserve"> za sofinanciranje iz evropskih sredstev in iz katerega sklada; ter potrdilo o plačilu takse.</w:t>
      </w:r>
    </w:p>
    <w:p w14:paraId="54F34C1F" w14:textId="77777777" w:rsidR="009A2929" w:rsidRPr="002A47D3" w:rsidRDefault="009A2929" w:rsidP="009A2929">
      <w:pPr>
        <w:spacing w:line="276" w:lineRule="auto"/>
        <w:rPr>
          <w:rFonts w:ascii="Candara" w:hAnsi="Candara"/>
          <w:bCs/>
          <w:sz w:val="19"/>
          <w:szCs w:val="19"/>
        </w:rPr>
      </w:pPr>
    </w:p>
    <w:p w14:paraId="14BC15B5"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V </w:t>
      </w:r>
      <w:proofErr w:type="spellStart"/>
      <w:r w:rsidRPr="002A47D3">
        <w:rPr>
          <w:rFonts w:ascii="Candara" w:hAnsi="Candara"/>
          <w:bCs/>
          <w:sz w:val="19"/>
          <w:szCs w:val="19"/>
        </w:rPr>
        <w:t>predrevizijskem</w:t>
      </w:r>
      <w:proofErr w:type="spellEnd"/>
      <w:r w:rsidRPr="002A47D3">
        <w:rPr>
          <w:rFonts w:ascii="Candara" w:hAnsi="Candara"/>
          <w:bCs/>
          <w:sz w:val="19"/>
          <w:szCs w:val="19"/>
        </w:rPr>
        <w:t xml:space="preserve"> postopku, ki poteka pred naročnikom, se zahtevek za revizijo, ki se nanaša na vsebino objave ali dokumentacije, skladno z 2. odstavkom 25. člena ZPVPJN lahko vloži v petih delovnih dneh po poteku roka za predložitev ponudb.</w:t>
      </w:r>
    </w:p>
    <w:p w14:paraId="0E998F6F" w14:textId="77777777" w:rsidR="008E14E3" w:rsidRPr="002A47D3" w:rsidRDefault="008E14E3" w:rsidP="009A2929">
      <w:pPr>
        <w:spacing w:line="276" w:lineRule="auto"/>
        <w:rPr>
          <w:rFonts w:ascii="Candara" w:hAnsi="Candara"/>
          <w:bCs/>
          <w:sz w:val="19"/>
          <w:szCs w:val="19"/>
        </w:rPr>
      </w:pPr>
    </w:p>
    <w:p w14:paraId="4F8B7BFA" w14:textId="76F1CCDE" w:rsidR="004635CB" w:rsidRPr="002A47D3" w:rsidRDefault="004635CB" w:rsidP="004635CB">
      <w:pPr>
        <w:spacing w:line="276" w:lineRule="auto"/>
        <w:rPr>
          <w:rFonts w:ascii="Candara" w:hAnsi="Candara"/>
          <w:bCs/>
          <w:sz w:val="19"/>
          <w:szCs w:val="19"/>
        </w:rPr>
      </w:pPr>
      <w:r w:rsidRPr="002A47D3">
        <w:rPr>
          <w:rFonts w:ascii="Candara" w:hAnsi="Candara"/>
          <w:bCs/>
          <w:sz w:val="19"/>
          <w:szCs w:val="19"/>
        </w:rPr>
        <w:t xml:space="preserve">Zahtevek za revizijo, ki se nanaša na odločitev o oddaji javnega </w:t>
      </w:r>
      <w:r w:rsidR="0084634B">
        <w:rPr>
          <w:rFonts w:ascii="Candara" w:hAnsi="Candara"/>
          <w:bCs/>
          <w:sz w:val="19"/>
          <w:szCs w:val="19"/>
        </w:rPr>
        <w:t>razpisa</w:t>
      </w:r>
      <w:r w:rsidRPr="002A47D3">
        <w:rPr>
          <w:rFonts w:ascii="Candara" w:hAnsi="Candara"/>
          <w:bCs/>
          <w:sz w:val="19"/>
          <w:szCs w:val="19"/>
        </w:rPr>
        <w:t xml:space="preserve"> se skladno s 6. odstavkom 25. člena ZPVPJN lahko vloži v roku pet delovnih dni od vročitve odločitve naročnika.</w:t>
      </w:r>
    </w:p>
    <w:p w14:paraId="351FF4DF" w14:textId="77777777" w:rsidR="004635CB" w:rsidRPr="002A47D3" w:rsidRDefault="004635CB" w:rsidP="004635CB">
      <w:pPr>
        <w:spacing w:line="276" w:lineRule="auto"/>
        <w:rPr>
          <w:rFonts w:ascii="Candara" w:hAnsi="Candara"/>
          <w:bCs/>
          <w:sz w:val="19"/>
          <w:szCs w:val="19"/>
        </w:rPr>
      </w:pPr>
      <w:r w:rsidRPr="002A47D3">
        <w:rPr>
          <w:rFonts w:ascii="Candara" w:hAnsi="Candara"/>
          <w:bCs/>
          <w:sz w:val="19"/>
          <w:szCs w:val="19"/>
        </w:rPr>
        <w:t xml:space="preserve">Zahtevek za revizijo se, v </w:t>
      </w:r>
      <w:proofErr w:type="spellStart"/>
      <w:r w:rsidRPr="002A47D3">
        <w:rPr>
          <w:rFonts w:ascii="Candara" w:hAnsi="Candara"/>
          <w:bCs/>
          <w:sz w:val="19"/>
          <w:szCs w:val="19"/>
        </w:rPr>
        <w:t>predrevizijskem</w:t>
      </w:r>
      <w:proofErr w:type="spellEnd"/>
      <w:r w:rsidRPr="002A47D3">
        <w:rPr>
          <w:rFonts w:ascii="Candara" w:hAnsi="Candara"/>
          <w:bCs/>
          <w:sz w:val="19"/>
          <w:szCs w:val="19"/>
        </w:rPr>
        <w:t xml:space="preserve"> postopku, vloži </w:t>
      </w:r>
      <w:r>
        <w:rPr>
          <w:rFonts w:ascii="Candara" w:hAnsi="Candara"/>
          <w:bCs/>
          <w:sz w:val="19"/>
          <w:szCs w:val="19"/>
        </w:rPr>
        <w:t xml:space="preserve">preko portala </w:t>
      </w:r>
      <w:proofErr w:type="spellStart"/>
      <w:r>
        <w:rPr>
          <w:rFonts w:ascii="Candara" w:hAnsi="Candara"/>
          <w:bCs/>
          <w:sz w:val="19"/>
          <w:szCs w:val="19"/>
        </w:rPr>
        <w:t>eRevizija</w:t>
      </w:r>
      <w:proofErr w:type="spellEnd"/>
    </w:p>
    <w:p w14:paraId="3FD1525B" w14:textId="77777777" w:rsidR="008E14E3" w:rsidRPr="002A47D3" w:rsidRDefault="008E14E3" w:rsidP="009A2929">
      <w:pPr>
        <w:spacing w:line="276" w:lineRule="auto"/>
        <w:rPr>
          <w:rFonts w:ascii="Candara" w:hAnsi="Candara"/>
          <w:bCs/>
          <w:sz w:val="19"/>
          <w:szCs w:val="19"/>
        </w:rPr>
      </w:pPr>
    </w:p>
    <w:p w14:paraId="5C5152CF"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Zahtevek za revizijo mora biti sestavljen v skladu z določili 15. člena ZPVPJN. Vlagatelj zahtevka mora ob vložitvi zahtevka za revizijo vplačati takso v skladu z 71. členom ZPVPJN na podračun Ministrstva za finance RS, št. SI56 0110 0100 0358 802, odprt pri Banki Slovenije, Slovenska cesta 35, 1505 Ljubljana; za namen plačila taks za </w:t>
      </w:r>
      <w:proofErr w:type="spellStart"/>
      <w:r w:rsidRPr="002A47D3">
        <w:rPr>
          <w:rFonts w:ascii="Candara" w:hAnsi="Candara"/>
          <w:bCs/>
          <w:sz w:val="19"/>
          <w:szCs w:val="19"/>
        </w:rPr>
        <w:t>predrevizi</w:t>
      </w:r>
      <w:r w:rsidR="003C4421" w:rsidRPr="002A47D3">
        <w:rPr>
          <w:rFonts w:ascii="Candara" w:hAnsi="Candara"/>
          <w:bCs/>
          <w:sz w:val="19"/>
          <w:szCs w:val="19"/>
        </w:rPr>
        <w:t>jski</w:t>
      </w:r>
      <w:proofErr w:type="spellEnd"/>
      <w:r w:rsidR="003C4421" w:rsidRPr="002A47D3">
        <w:rPr>
          <w:rFonts w:ascii="Candara" w:hAnsi="Candara"/>
          <w:bCs/>
          <w:sz w:val="19"/>
          <w:szCs w:val="19"/>
        </w:rPr>
        <w:t xml:space="preserve"> in revizijski postopek. </w:t>
      </w:r>
    </w:p>
    <w:p w14:paraId="36E2C2AA" w14:textId="77777777" w:rsidR="009A2929" w:rsidRPr="002A47D3" w:rsidRDefault="009A2929" w:rsidP="009A2929">
      <w:pPr>
        <w:spacing w:line="276" w:lineRule="auto"/>
        <w:rPr>
          <w:rFonts w:ascii="Candara" w:hAnsi="Candara"/>
          <w:bCs/>
          <w:sz w:val="19"/>
          <w:szCs w:val="19"/>
        </w:rPr>
      </w:pPr>
    </w:p>
    <w:p w14:paraId="3452CA14" w14:textId="74FC57C4"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Vložen zahtevek za revizijo ne zadrži nadaljnje aktivnosti naročnika v postopku oddaje javnega </w:t>
      </w:r>
      <w:r w:rsidR="0084634B">
        <w:rPr>
          <w:rFonts w:ascii="Candara" w:hAnsi="Candara"/>
          <w:bCs/>
          <w:sz w:val="19"/>
          <w:szCs w:val="19"/>
        </w:rPr>
        <w:t>razpisa</w:t>
      </w:r>
      <w:r w:rsidRPr="002A47D3">
        <w:rPr>
          <w:rFonts w:ascii="Candara" w:hAnsi="Candara"/>
          <w:bCs/>
          <w:sz w:val="19"/>
          <w:szCs w:val="19"/>
        </w:rPr>
        <w:t>. Ponudnik, po preteku roka, določenega za predložitev ponudb, ne more navajati kršitev, ki so mu bile ali bi mu morale biti znane pred potekom tega roka, pa kljub temu ni vložil zahtevka za revizijo že pred potekom roka, določenega za predložitev ponudb, razen v primerih, ko dokaže, da zatrjevanih kršitev objektivno ni bilo mogoče ugotoviti pred tem trenutkom.</w:t>
      </w:r>
    </w:p>
    <w:p w14:paraId="671F1E55" w14:textId="77777777" w:rsidR="00B20F6F" w:rsidRPr="002A47D3" w:rsidRDefault="00B20F6F" w:rsidP="009A2929">
      <w:pPr>
        <w:spacing w:line="276" w:lineRule="auto"/>
        <w:rPr>
          <w:rFonts w:ascii="Candara" w:hAnsi="Candara"/>
          <w:bCs/>
          <w:sz w:val="19"/>
          <w:szCs w:val="19"/>
        </w:rPr>
      </w:pPr>
    </w:p>
    <w:p w14:paraId="2FDB7E25" w14:textId="77777777" w:rsidR="00B20F6F" w:rsidRDefault="00B20F6F" w:rsidP="009A2929">
      <w:pPr>
        <w:spacing w:line="276" w:lineRule="auto"/>
        <w:rPr>
          <w:rFonts w:ascii="Candara" w:hAnsi="Candara"/>
          <w:bCs/>
          <w:sz w:val="19"/>
          <w:szCs w:val="19"/>
        </w:rPr>
      </w:pPr>
    </w:p>
    <w:p w14:paraId="384B170E" w14:textId="77777777" w:rsidR="001548C0" w:rsidRDefault="001548C0" w:rsidP="009A2929">
      <w:pPr>
        <w:spacing w:line="276" w:lineRule="auto"/>
        <w:rPr>
          <w:rFonts w:ascii="Candara" w:hAnsi="Candara"/>
          <w:bCs/>
          <w:sz w:val="19"/>
          <w:szCs w:val="19"/>
        </w:rPr>
      </w:pPr>
    </w:p>
    <w:p w14:paraId="33C04E73" w14:textId="77777777" w:rsidR="001548C0" w:rsidRDefault="001548C0" w:rsidP="009A2929">
      <w:pPr>
        <w:spacing w:line="276" w:lineRule="auto"/>
        <w:rPr>
          <w:rFonts w:ascii="Candara" w:hAnsi="Candara"/>
          <w:bCs/>
          <w:sz w:val="19"/>
          <w:szCs w:val="19"/>
        </w:rPr>
      </w:pPr>
    </w:p>
    <w:p w14:paraId="738E6DDD" w14:textId="77777777" w:rsidR="001548C0" w:rsidRPr="002A47D3" w:rsidRDefault="001548C0" w:rsidP="009A2929">
      <w:pPr>
        <w:spacing w:line="276" w:lineRule="auto"/>
        <w:rPr>
          <w:rFonts w:ascii="Candara" w:hAnsi="Candara"/>
          <w:bCs/>
          <w:sz w:val="19"/>
          <w:szCs w:val="19"/>
        </w:rPr>
      </w:pPr>
    </w:p>
    <w:p w14:paraId="12830E10" w14:textId="77777777" w:rsidR="009A2929" w:rsidRPr="002A47D3" w:rsidRDefault="008E14E3" w:rsidP="009A2929">
      <w:pPr>
        <w:pStyle w:val="Naslov2"/>
        <w:pBdr>
          <w:bottom w:val="single" w:sz="12" w:space="1" w:color="506428"/>
        </w:pBdr>
        <w:ind w:left="705" w:hanging="705"/>
        <w:rPr>
          <w:rFonts w:ascii="Candara" w:hAnsi="Candara" w:cs="Segoe UI"/>
          <w:color w:val="506428"/>
          <w:sz w:val="26"/>
          <w:szCs w:val="26"/>
          <w:lang w:val="sl-SI"/>
        </w:rPr>
      </w:pPr>
      <w:bookmarkStart w:id="630" w:name="_Toc452564332"/>
      <w:bookmarkStart w:id="631" w:name="_Toc452627954"/>
      <w:bookmarkStart w:id="632" w:name="_Toc453487103"/>
      <w:bookmarkStart w:id="633" w:name="_Toc453487256"/>
      <w:bookmarkStart w:id="634" w:name="_Toc453489334"/>
      <w:bookmarkStart w:id="635" w:name="_Toc453541501"/>
      <w:bookmarkStart w:id="636" w:name="_Toc453542198"/>
      <w:bookmarkStart w:id="637" w:name="_Toc453542321"/>
      <w:bookmarkStart w:id="638" w:name="_Toc453542842"/>
      <w:bookmarkStart w:id="639" w:name="_Toc10706172"/>
      <w:bookmarkStart w:id="640" w:name="_Toc10706250"/>
      <w:bookmarkStart w:id="641" w:name="_Toc10706350"/>
      <w:bookmarkStart w:id="642" w:name="_Toc10708788"/>
      <w:r w:rsidRPr="002A47D3">
        <w:rPr>
          <w:rFonts w:ascii="Candara" w:hAnsi="Candara" w:cs="Segoe UI"/>
          <w:color w:val="506428"/>
          <w:sz w:val="26"/>
          <w:szCs w:val="26"/>
          <w:lang w:val="sl-SI"/>
        </w:rPr>
        <w:lastRenderedPageBreak/>
        <w:t>2</w:t>
      </w:r>
      <w:r w:rsidR="009A2929" w:rsidRPr="002A47D3">
        <w:rPr>
          <w:rFonts w:ascii="Candara" w:hAnsi="Candara" w:cs="Segoe UI"/>
          <w:color w:val="506428"/>
          <w:sz w:val="26"/>
          <w:szCs w:val="26"/>
          <w:lang w:val="sl-SI"/>
        </w:rPr>
        <w:t>.</w:t>
      </w:r>
      <w:r w:rsidRPr="002A47D3">
        <w:rPr>
          <w:rFonts w:ascii="Candara" w:hAnsi="Candara" w:cs="Segoe UI"/>
          <w:color w:val="506428"/>
          <w:sz w:val="26"/>
          <w:szCs w:val="26"/>
          <w:lang w:val="sl-SI"/>
        </w:rPr>
        <w:t>2</w:t>
      </w:r>
      <w:r w:rsidR="009A2929" w:rsidRPr="002A47D3">
        <w:rPr>
          <w:rFonts w:ascii="Candara" w:hAnsi="Candara" w:cs="Segoe UI"/>
          <w:color w:val="506428"/>
          <w:sz w:val="26"/>
          <w:szCs w:val="26"/>
          <w:lang w:val="sl-SI"/>
        </w:rPr>
        <w:tab/>
        <w:t>OSTALA DOLOČILA</w:t>
      </w:r>
      <w:bookmarkEnd w:id="630"/>
      <w:bookmarkEnd w:id="631"/>
      <w:bookmarkEnd w:id="632"/>
      <w:bookmarkEnd w:id="633"/>
      <w:bookmarkEnd w:id="634"/>
      <w:bookmarkEnd w:id="635"/>
      <w:bookmarkEnd w:id="636"/>
      <w:bookmarkEnd w:id="637"/>
      <w:bookmarkEnd w:id="638"/>
      <w:bookmarkEnd w:id="639"/>
      <w:bookmarkEnd w:id="640"/>
      <w:bookmarkEnd w:id="641"/>
      <w:bookmarkEnd w:id="642"/>
    </w:p>
    <w:p w14:paraId="48BF2D44" w14:textId="77777777" w:rsidR="009A2929" w:rsidRPr="002A47D3" w:rsidRDefault="009A2929" w:rsidP="009A2929">
      <w:pPr>
        <w:spacing w:line="276" w:lineRule="auto"/>
        <w:rPr>
          <w:rFonts w:ascii="Candara" w:hAnsi="Candara"/>
          <w:bCs/>
          <w:sz w:val="19"/>
          <w:szCs w:val="19"/>
        </w:rPr>
      </w:pPr>
    </w:p>
    <w:p w14:paraId="69385F0B" w14:textId="77777777" w:rsidR="009A2929" w:rsidRPr="002A47D3" w:rsidRDefault="008E14E3" w:rsidP="009A2929">
      <w:pPr>
        <w:pStyle w:val="Naslov3"/>
        <w:rPr>
          <w:rFonts w:ascii="Candara" w:hAnsi="Candara"/>
          <w:color w:val="506428"/>
          <w:sz w:val="22"/>
          <w:szCs w:val="22"/>
        </w:rPr>
      </w:pPr>
      <w:bookmarkStart w:id="643" w:name="_Toc452564333"/>
      <w:bookmarkStart w:id="644" w:name="_Toc452627955"/>
      <w:bookmarkStart w:id="645" w:name="_Toc453487104"/>
      <w:bookmarkStart w:id="646" w:name="_Toc453487257"/>
      <w:bookmarkStart w:id="647" w:name="_Toc453489335"/>
      <w:bookmarkStart w:id="648" w:name="_Toc453541502"/>
      <w:bookmarkStart w:id="649" w:name="_Toc453542199"/>
      <w:bookmarkStart w:id="650" w:name="_Toc453542322"/>
      <w:bookmarkStart w:id="651" w:name="_Toc453542843"/>
      <w:bookmarkStart w:id="652" w:name="_Toc10706173"/>
      <w:bookmarkStart w:id="653" w:name="_Toc10706251"/>
      <w:bookmarkStart w:id="654" w:name="_Toc10706351"/>
      <w:bookmarkStart w:id="655" w:name="_Toc10708789"/>
      <w:r w:rsidRPr="002A47D3">
        <w:rPr>
          <w:rFonts w:ascii="Candara" w:hAnsi="Candara"/>
          <w:color w:val="506428"/>
          <w:sz w:val="22"/>
          <w:szCs w:val="22"/>
          <w:lang w:val="sl-SI"/>
        </w:rPr>
        <w:t>2.2.1</w:t>
      </w:r>
      <w:r w:rsidR="009A2929" w:rsidRPr="002A47D3">
        <w:rPr>
          <w:rFonts w:ascii="Candara" w:hAnsi="Candara"/>
          <w:color w:val="506428"/>
          <w:sz w:val="22"/>
          <w:szCs w:val="22"/>
        </w:rPr>
        <w:tab/>
        <w:t>Javnost in zaupnost postopka</w:t>
      </w:r>
      <w:bookmarkEnd w:id="643"/>
      <w:bookmarkEnd w:id="644"/>
      <w:bookmarkEnd w:id="645"/>
      <w:bookmarkEnd w:id="646"/>
      <w:bookmarkEnd w:id="647"/>
      <w:bookmarkEnd w:id="648"/>
      <w:bookmarkEnd w:id="649"/>
      <w:bookmarkEnd w:id="650"/>
      <w:bookmarkEnd w:id="651"/>
      <w:bookmarkEnd w:id="652"/>
      <w:bookmarkEnd w:id="653"/>
      <w:bookmarkEnd w:id="654"/>
      <w:bookmarkEnd w:id="655"/>
    </w:p>
    <w:p w14:paraId="32A324EE" w14:textId="77777777" w:rsidR="009A2929" w:rsidRPr="002A47D3" w:rsidRDefault="009A2929" w:rsidP="009A2929">
      <w:pPr>
        <w:spacing w:line="276" w:lineRule="auto"/>
        <w:rPr>
          <w:rFonts w:ascii="Candara" w:hAnsi="Candara"/>
          <w:bCs/>
          <w:sz w:val="19"/>
          <w:szCs w:val="19"/>
        </w:rPr>
      </w:pPr>
    </w:p>
    <w:p w14:paraId="37CC8292"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Naročnik ne sme razkriti informacij, ki mu jih gospodarski subjekt predloži in označi kot poslovno skrivnost, kot to določa zakon, ki ureja gospodarske družbe, če ZJN-3 ali drugi zakon ne določa drugače. Naročnik mora zagotoviti varovanje podatkov, ki se glede na določbe zakona, ki ureja varstvo osebnih podatkov in varstvo tajnih podatkov, štejejo za osebne ali tajne podatke.</w:t>
      </w:r>
    </w:p>
    <w:p w14:paraId="3BB9F926" w14:textId="77777777" w:rsidR="009A2929" w:rsidRPr="002A47D3" w:rsidRDefault="009A2929" w:rsidP="009A2929">
      <w:pPr>
        <w:spacing w:line="276" w:lineRule="auto"/>
        <w:rPr>
          <w:rFonts w:ascii="Candara" w:hAnsi="Candara"/>
          <w:bCs/>
          <w:sz w:val="19"/>
          <w:szCs w:val="19"/>
        </w:rPr>
      </w:pPr>
    </w:p>
    <w:p w14:paraId="68980609"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Imena ponudnikov in predložene ponudbe so do roka, določenega za odpiranje ponudb, poslovna skrivnost.</w:t>
      </w:r>
    </w:p>
    <w:p w14:paraId="2B2C824E" w14:textId="77777777" w:rsidR="009A2929" w:rsidRPr="002A47D3" w:rsidRDefault="009A2929" w:rsidP="009A2929">
      <w:pPr>
        <w:spacing w:line="276" w:lineRule="auto"/>
        <w:rPr>
          <w:rFonts w:ascii="Candara" w:hAnsi="Candara"/>
          <w:bCs/>
          <w:sz w:val="19"/>
          <w:szCs w:val="19"/>
        </w:rPr>
      </w:pPr>
    </w:p>
    <w:p w14:paraId="658FA78D" w14:textId="6A72D63B"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Vsi dokumenti v zvezi z oddajo javnega </w:t>
      </w:r>
      <w:r w:rsidR="0084634B">
        <w:rPr>
          <w:rFonts w:ascii="Candara" w:hAnsi="Candara"/>
          <w:bCs/>
          <w:sz w:val="19"/>
          <w:szCs w:val="19"/>
        </w:rPr>
        <w:t>razpisa</w:t>
      </w:r>
      <w:r w:rsidRPr="002A47D3">
        <w:rPr>
          <w:rFonts w:ascii="Candara" w:hAnsi="Candara"/>
          <w:bCs/>
          <w:sz w:val="19"/>
          <w:szCs w:val="19"/>
        </w:rPr>
        <w:t xml:space="preserve"> so po pravnomočnosti odločitve o oddaji javnega </w:t>
      </w:r>
      <w:r w:rsidR="0084634B">
        <w:rPr>
          <w:rFonts w:ascii="Candara" w:hAnsi="Candara"/>
          <w:bCs/>
          <w:sz w:val="19"/>
          <w:szCs w:val="19"/>
        </w:rPr>
        <w:t>razpisa</w:t>
      </w:r>
      <w:r w:rsidRPr="002A47D3">
        <w:rPr>
          <w:rFonts w:ascii="Candara" w:hAnsi="Candara"/>
          <w:bCs/>
          <w:sz w:val="19"/>
          <w:szCs w:val="19"/>
        </w:rPr>
        <w:t xml:space="preserve"> javni, če ne vsebujejo poslovnih skrivnosti, tajnih in osebnih podatkov. Pred tem datumom se določbe zakona, ki ureja dostop do informacij javnega značaja, ne uporabljajo.</w:t>
      </w:r>
    </w:p>
    <w:p w14:paraId="531BB56C" w14:textId="77777777" w:rsidR="009A2929" w:rsidRPr="002A47D3" w:rsidRDefault="009A2929" w:rsidP="009A2929">
      <w:pPr>
        <w:spacing w:line="276" w:lineRule="auto"/>
        <w:rPr>
          <w:rFonts w:ascii="Candara" w:hAnsi="Candara"/>
          <w:bCs/>
          <w:sz w:val="19"/>
          <w:szCs w:val="19"/>
        </w:rPr>
      </w:pPr>
    </w:p>
    <w:p w14:paraId="690BCAF8" w14:textId="5E9F01CD"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Ponudnik mora vse obrazce v ponudbi in dokumente, za katere meni, da sodijo pod varstvo osebnih podatkov, zaupne ali poslovne skrivnosti, označiti z oznako »ZAUPNO« ali »POSLOVNA SKRIVNOST«, in sicer v zgornjem desnem kotu vsake posamezne strani. Če naj bo zaupen samo določen podatek v obrazcu ponudbe ali dokumentu, mora biti zaupni del podčrtan, v isti vrstici v desnem robu pa mora biti oznaka »ZAUPNO« ali »POSLOVNA SKRIVNOST«. Ob tem naročnik opozarja ponudnike, da med zaupne dokumente ali poslovno skrivnost ne sodijo podatki, ki so v skladu z določbo 2. odstavka 35. člena ZJN-3 javni. To so specifikacije ponujenega blaga, storitve ali </w:t>
      </w:r>
      <w:r w:rsidRPr="001548C0">
        <w:rPr>
          <w:rFonts w:ascii="Candara" w:hAnsi="Candara"/>
          <w:bCs/>
          <w:sz w:val="19"/>
          <w:szCs w:val="19"/>
        </w:rPr>
        <w:t>gradnje</w:t>
      </w:r>
      <w:r w:rsidRPr="002A47D3">
        <w:rPr>
          <w:rFonts w:ascii="Candara" w:hAnsi="Candara"/>
          <w:bCs/>
          <w:sz w:val="19"/>
          <w:szCs w:val="19"/>
        </w:rPr>
        <w:t xml:space="preserve"> in količina iz te specifikacije, cena na enoto, vrednost posamezne postavke in skupna vrednost iz ponudbe ter vsi tisti podatki, ki so vplivali na razvrstitev ponudbe v okviru drugih meril. Dokumenti, ki jih bo ponudnik upravičeno označil kot zaupne ali kot poslovno skrivnost, bodo uporabljeni samo za namene javnega </w:t>
      </w:r>
      <w:r w:rsidR="00BC6706">
        <w:rPr>
          <w:rFonts w:ascii="Candara" w:hAnsi="Candara"/>
          <w:bCs/>
          <w:sz w:val="19"/>
          <w:szCs w:val="19"/>
        </w:rPr>
        <w:t>razpisa</w:t>
      </w:r>
      <w:r w:rsidRPr="002A47D3">
        <w:rPr>
          <w:rFonts w:ascii="Candara" w:hAnsi="Candara"/>
          <w:bCs/>
          <w:sz w:val="19"/>
          <w:szCs w:val="19"/>
        </w:rPr>
        <w:t xml:space="preserve"> in ne bodo dostopni nikomur izven kroga oseb, ki bodo vključene v razpisni postopek. Naročnik bo v celoti odgovoren za varovanje zaupnosti tako dobljenih podatkov. Ti podatki ne bodo nikjer javno objavljeni. Ti podatki ne bodo nikjer javno objavljeni.</w:t>
      </w:r>
    </w:p>
    <w:p w14:paraId="04768B07" w14:textId="77777777" w:rsidR="009A2929" w:rsidRPr="002A47D3" w:rsidRDefault="009A2929" w:rsidP="009A2929">
      <w:pPr>
        <w:spacing w:line="276" w:lineRule="auto"/>
        <w:rPr>
          <w:rFonts w:ascii="Candara" w:hAnsi="Candara"/>
          <w:bCs/>
          <w:sz w:val="19"/>
          <w:szCs w:val="19"/>
        </w:rPr>
      </w:pPr>
    </w:p>
    <w:p w14:paraId="52C0337B"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Naročnik bo obravnaval kot zaupne ali kot poslovno skrivnost tiste podatke v ponudbeni dokumentaciji, ki bodo označene s klavzulo »ZAUPNO« ali »POSLOVNO SKRIVNOST« in ne odgovarja za zaupnost podatkov, ki ne bodo označeni, kot je navedeno, razen podatkov, ki v skladu z veljavnimi predpisi sodijo pod zaupne podatke, poslovno skrivnost ali varstvo osebnih podatkov. V primeru, da bodo kot zaupno ali kot poslovna skrivnost označeni podatki, ki ne ustrezajo pogojem 2. odstavka 35. člena ZJN-3, bo naročnik ponudnika pozval, da oznako zaupnosti ali poslovna skrivnost umakne. Ponudnik to stori tako, da njegov zakoniti zastopnik ali njegov pooblaščenec poda pisno izjavo ali izjavo na zapisnik, da umika oznako zaupnost, podpisano s strani zakonitega zastopnika ali z njegove strani pooblaščene osebe. Če ponudnik v roku, ki ga določi naročnik ne prekliče zaupnosti, si naročnik  pridržuje pravico sam umakniti oznako »ZAUPNO« ali »POSLOVNO SKRIVNOST« iz dokumentov in podatkov, ki v skladu z zakonom sodijo pod javne podatke.</w:t>
      </w:r>
    </w:p>
    <w:p w14:paraId="3283C868" w14:textId="77777777" w:rsidR="00BC7686" w:rsidRPr="002A47D3" w:rsidRDefault="00BC7686" w:rsidP="009A2929">
      <w:pPr>
        <w:spacing w:line="276" w:lineRule="auto"/>
        <w:rPr>
          <w:rFonts w:ascii="Candara" w:hAnsi="Candara"/>
          <w:bCs/>
          <w:sz w:val="19"/>
          <w:szCs w:val="19"/>
        </w:rPr>
      </w:pPr>
    </w:p>
    <w:p w14:paraId="04AC05A4" w14:textId="77777777" w:rsidR="009A2929" w:rsidRPr="002A47D3" w:rsidRDefault="008E14E3" w:rsidP="009A2929">
      <w:pPr>
        <w:pStyle w:val="Naslov3"/>
        <w:rPr>
          <w:rFonts w:ascii="Candara" w:hAnsi="Candara"/>
          <w:color w:val="506428"/>
          <w:sz w:val="22"/>
          <w:szCs w:val="22"/>
          <w:lang w:val="sl-SI"/>
        </w:rPr>
      </w:pPr>
      <w:bookmarkStart w:id="656" w:name="_Toc452564334"/>
      <w:bookmarkStart w:id="657" w:name="_Toc452627956"/>
      <w:bookmarkStart w:id="658" w:name="_Toc453487105"/>
      <w:bookmarkStart w:id="659" w:name="_Toc453487258"/>
      <w:bookmarkStart w:id="660" w:name="_Toc453489336"/>
      <w:bookmarkStart w:id="661" w:name="_Toc453541503"/>
      <w:bookmarkStart w:id="662" w:name="_Toc453542200"/>
      <w:bookmarkStart w:id="663" w:name="_Toc453542323"/>
      <w:bookmarkStart w:id="664" w:name="_Toc453542844"/>
      <w:bookmarkStart w:id="665" w:name="_Toc10706174"/>
      <w:bookmarkStart w:id="666" w:name="_Toc10706252"/>
      <w:bookmarkStart w:id="667" w:name="_Toc10706352"/>
      <w:bookmarkStart w:id="668" w:name="_Toc10708790"/>
      <w:r w:rsidRPr="002A47D3">
        <w:rPr>
          <w:rFonts w:ascii="Candara" w:hAnsi="Candara"/>
          <w:color w:val="506428"/>
          <w:sz w:val="22"/>
          <w:szCs w:val="22"/>
          <w:lang w:val="sl-SI"/>
        </w:rPr>
        <w:t>2.2.2</w:t>
      </w:r>
      <w:r w:rsidR="009A2929" w:rsidRPr="002A47D3">
        <w:rPr>
          <w:rFonts w:ascii="Candara" w:hAnsi="Candara"/>
          <w:color w:val="506428"/>
          <w:sz w:val="22"/>
          <w:szCs w:val="22"/>
          <w:lang w:val="sl-SI"/>
        </w:rPr>
        <w:tab/>
        <w:t>Zaveza izbranega ponudnika</w:t>
      </w:r>
      <w:bookmarkEnd w:id="656"/>
      <w:bookmarkEnd w:id="657"/>
      <w:bookmarkEnd w:id="658"/>
      <w:bookmarkEnd w:id="659"/>
      <w:bookmarkEnd w:id="660"/>
      <w:bookmarkEnd w:id="661"/>
      <w:bookmarkEnd w:id="662"/>
      <w:bookmarkEnd w:id="663"/>
      <w:bookmarkEnd w:id="664"/>
      <w:bookmarkEnd w:id="665"/>
      <w:bookmarkEnd w:id="666"/>
      <w:bookmarkEnd w:id="667"/>
      <w:bookmarkEnd w:id="668"/>
    </w:p>
    <w:p w14:paraId="56611F79" w14:textId="77777777" w:rsidR="009A2929" w:rsidRPr="002A47D3" w:rsidRDefault="009A2929" w:rsidP="009A2929">
      <w:pPr>
        <w:spacing w:line="276" w:lineRule="auto"/>
        <w:rPr>
          <w:rFonts w:ascii="Candara" w:hAnsi="Candara"/>
          <w:bCs/>
          <w:sz w:val="19"/>
          <w:szCs w:val="19"/>
        </w:rPr>
      </w:pPr>
    </w:p>
    <w:p w14:paraId="670135F4" w14:textId="11211AA1"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Ponudnik se kot morebitni prevzemnik javnega </w:t>
      </w:r>
      <w:r w:rsidR="00E417CC">
        <w:rPr>
          <w:rFonts w:ascii="Candara" w:hAnsi="Candara"/>
          <w:bCs/>
          <w:sz w:val="19"/>
          <w:szCs w:val="19"/>
        </w:rPr>
        <w:t>razpisa</w:t>
      </w:r>
      <w:r w:rsidRPr="002A47D3">
        <w:rPr>
          <w:rFonts w:ascii="Candara" w:hAnsi="Candara"/>
          <w:bCs/>
          <w:sz w:val="19"/>
          <w:szCs w:val="19"/>
        </w:rPr>
        <w:t xml:space="preserve"> zavezuje:</w:t>
      </w:r>
    </w:p>
    <w:p w14:paraId="347FB90B" w14:textId="77777777"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t>da bo vse zahtevane storitve izvajal strokovno in kvalitetno po pravilih stroke v skladu z veljavnimi predpisi (zakoni, pravilniki, standardi, tehničnimi soglasij), tehničnimi navodili, priporočili in normativi;</w:t>
      </w:r>
    </w:p>
    <w:p w14:paraId="22EAA7F3" w14:textId="6D070F7F"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t xml:space="preserve">da bo </w:t>
      </w:r>
      <w:r w:rsidR="00E417CC">
        <w:rPr>
          <w:rFonts w:ascii="Candara" w:hAnsi="Candara"/>
          <w:bCs/>
          <w:sz w:val="19"/>
          <w:szCs w:val="19"/>
        </w:rPr>
        <w:t>pogodbo</w:t>
      </w:r>
      <w:r w:rsidRPr="002A47D3">
        <w:rPr>
          <w:rFonts w:ascii="Candara" w:hAnsi="Candara"/>
          <w:bCs/>
          <w:sz w:val="19"/>
          <w:szCs w:val="19"/>
        </w:rPr>
        <w:t xml:space="preserve"> izvajal s strokovno usposobljenimi delavci oziroma kadrom in brezhibno </w:t>
      </w:r>
      <w:r w:rsidR="00312BE6">
        <w:rPr>
          <w:rFonts w:ascii="Candara" w:hAnsi="Candara"/>
          <w:bCs/>
          <w:sz w:val="19"/>
          <w:szCs w:val="19"/>
        </w:rPr>
        <w:t>opremo</w:t>
      </w:r>
      <w:r w:rsidRPr="002A47D3">
        <w:rPr>
          <w:rFonts w:ascii="Candara" w:hAnsi="Candara"/>
          <w:bCs/>
          <w:sz w:val="19"/>
          <w:szCs w:val="19"/>
        </w:rPr>
        <w:t>;</w:t>
      </w:r>
    </w:p>
    <w:p w14:paraId="1F39DDA9" w14:textId="37233A98"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t xml:space="preserve">da se v celoti strinja in sprejema pogoje naročnika, navedene v dokumentaciji v zvezi z oddajo javnega </w:t>
      </w:r>
      <w:r w:rsidR="00E417CC">
        <w:rPr>
          <w:rFonts w:ascii="Candara" w:hAnsi="Candara"/>
          <w:bCs/>
          <w:sz w:val="19"/>
          <w:szCs w:val="19"/>
        </w:rPr>
        <w:t>razpisa</w:t>
      </w:r>
      <w:r w:rsidRPr="002A47D3">
        <w:rPr>
          <w:rFonts w:ascii="Candara" w:hAnsi="Candara"/>
          <w:bCs/>
          <w:sz w:val="19"/>
          <w:szCs w:val="19"/>
        </w:rPr>
        <w:t xml:space="preserve">, da po njih daje svojo ponudbo za izvedbo razpisnih del ter da pod navedenimi pogoji pristopa k izvedbi predmeta javnega </w:t>
      </w:r>
      <w:r w:rsidR="00E417CC">
        <w:rPr>
          <w:rFonts w:ascii="Candara" w:hAnsi="Candara"/>
          <w:bCs/>
          <w:sz w:val="19"/>
          <w:szCs w:val="19"/>
        </w:rPr>
        <w:t>razpisa</w:t>
      </w:r>
      <w:r w:rsidRPr="002A47D3">
        <w:rPr>
          <w:rFonts w:ascii="Candara" w:hAnsi="Candara"/>
          <w:bCs/>
          <w:sz w:val="19"/>
          <w:szCs w:val="19"/>
        </w:rPr>
        <w:t>;</w:t>
      </w:r>
    </w:p>
    <w:p w14:paraId="09F961B5" w14:textId="521C46BC"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t xml:space="preserve">da je ob izdelavi ponudbe pregledal vso razpoložljivo dokumentacijo v zvezi z oddajo javnega </w:t>
      </w:r>
      <w:r w:rsidR="00E417CC">
        <w:rPr>
          <w:rFonts w:ascii="Candara" w:hAnsi="Candara"/>
          <w:bCs/>
          <w:sz w:val="19"/>
          <w:szCs w:val="19"/>
        </w:rPr>
        <w:t>razpisa</w:t>
      </w:r>
      <w:r w:rsidRPr="002A47D3">
        <w:rPr>
          <w:rFonts w:ascii="Candara" w:hAnsi="Candara"/>
          <w:bCs/>
          <w:sz w:val="19"/>
          <w:szCs w:val="19"/>
        </w:rPr>
        <w:t>;</w:t>
      </w:r>
    </w:p>
    <w:p w14:paraId="3F2610E8" w14:textId="22790BFC"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lastRenderedPageBreak/>
        <w:t xml:space="preserve">da je v celoti seznanjen z vso relevantno zakonodajo, ki se upošteva pri oddaji tega javnega </w:t>
      </w:r>
      <w:r w:rsidR="00E417CC">
        <w:rPr>
          <w:rFonts w:ascii="Candara" w:hAnsi="Candara"/>
          <w:bCs/>
          <w:sz w:val="19"/>
          <w:szCs w:val="19"/>
        </w:rPr>
        <w:t>razpisa</w:t>
      </w:r>
      <w:r w:rsidRPr="002A47D3">
        <w:rPr>
          <w:rFonts w:ascii="Candara" w:hAnsi="Candara"/>
          <w:bCs/>
          <w:sz w:val="19"/>
          <w:szCs w:val="19"/>
        </w:rPr>
        <w:t>;</w:t>
      </w:r>
    </w:p>
    <w:p w14:paraId="326357F1" w14:textId="1D3E3577"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t xml:space="preserve">da je v celoti seznanjen z obsegom in zahtevnostjo javnega </w:t>
      </w:r>
      <w:r w:rsidR="00E417CC">
        <w:rPr>
          <w:rFonts w:ascii="Candara" w:hAnsi="Candara"/>
          <w:bCs/>
          <w:sz w:val="19"/>
          <w:szCs w:val="19"/>
        </w:rPr>
        <w:t>razpisa</w:t>
      </w:r>
      <w:r w:rsidRPr="002A47D3">
        <w:rPr>
          <w:rFonts w:ascii="Candara" w:hAnsi="Candara"/>
          <w:bCs/>
          <w:sz w:val="19"/>
          <w:szCs w:val="19"/>
        </w:rPr>
        <w:t>;</w:t>
      </w:r>
    </w:p>
    <w:p w14:paraId="28319337" w14:textId="6F3C2A53"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t xml:space="preserve">da ne bo imel do naročnika predmetnega javnega </w:t>
      </w:r>
      <w:r w:rsidR="00E417CC">
        <w:rPr>
          <w:rFonts w:ascii="Candara" w:hAnsi="Candara"/>
          <w:bCs/>
          <w:sz w:val="19"/>
          <w:szCs w:val="19"/>
        </w:rPr>
        <w:t>razpisa</w:t>
      </w:r>
      <w:r w:rsidRPr="002A47D3">
        <w:rPr>
          <w:rFonts w:ascii="Candara" w:hAnsi="Candara"/>
          <w:bCs/>
          <w:sz w:val="19"/>
          <w:szCs w:val="19"/>
        </w:rPr>
        <w:t xml:space="preserve"> nobenega odškodninskega zahtevka, če ne bo izbran kot najugodnejši ponudnik;</w:t>
      </w:r>
    </w:p>
    <w:p w14:paraId="10E97695" w14:textId="4D884939"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t xml:space="preserve">da v primeru prekinitve postopka oddaje javnega </w:t>
      </w:r>
      <w:r w:rsidR="00E417CC">
        <w:rPr>
          <w:rFonts w:ascii="Candara" w:hAnsi="Candara"/>
          <w:bCs/>
          <w:sz w:val="19"/>
          <w:szCs w:val="19"/>
        </w:rPr>
        <w:t>razpisa</w:t>
      </w:r>
      <w:r w:rsidRPr="002A47D3">
        <w:rPr>
          <w:rFonts w:ascii="Candara" w:hAnsi="Candara"/>
          <w:bCs/>
          <w:sz w:val="19"/>
          <w:szCs w:val="19"/>
        </w:rPr>
        <w:t xml:space="preserve"> od naročnika ne bo zahteval nobenega povračila stroškov ali povrnitve škode;</w:t>
      </w:r>
    </w:p>
    <w:p w14:paraId="6776DE2F" w14:textId="77777777"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t>da v primeru, če dejansko izvedena količina storitve ne dosega ocenjene vrednosti ali ocenjenih količin od naročnika ne bo zahteval nobenega povračila stroškov ali povrnitve škode;</w:t>
      </w:r>
    </w:p>
    <w:p w14:paraId="5636A9C8" w14:textId="15FB56A2"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t xml:space="preserve">da bo vse prevzete obveznosti izpolnil, kot to izhaja iz razpisne dokumentacije za oddajo tega javnega </w:t>
      </w:r>
      <w:r w:rsidR="00E417CC">
        <w:rPr>
          <w:rFonts w:ascii="Candara" w:hAnsi="Candara"/>
          <w:bCs/>
          <w:sz w:val="19"/>
          <w:szCs w:val="19"/>
        </w:rPr>
        <w:t>razpisa</w:t>
      </w:r>
      <w:r w:rsidRPr="002A47D3">
        <w:rPr>
          <w:rFonts w:ascii="Candara" w:hAnsi="Candara"/>
          <w:bCs/>
          <w:sz w:val="19"/>
          <w:szCs w:val="19"/>
        </w:rPr>
        <w:t>;</w:t>
      </w:r>
    </w:p>
    <w:p w14:paraId="0A1C4F67" w14:textId="77777777"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t>da je pri sestavi ponudbe upošteval obveznosti do svojih morebitnih podizvajalcev;</w:t>
      </w:r>
    </w:p>
    <w:p w14:paraId="7B1ECB8D" w14:textId="77777777"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t>za resničnost oziroma verodostojnost podatkov in prilog k ponudbi;</w:t>
      </w:r>
    </w:p>
    <w:p w14:paraId="61DA79C3" w14:textId="45C1A96D"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t>delavce seznaniti z vsebino te pogod</w:t>
      </w:r>
      <w:r w:rsidR="00390F96">
        <w:rPr>
          <w:rFonts w:ascii="Candara" w:hAnsi="Candara"/>
          <w:bCs/>
          <w:sz w:val="19"/>
          <w:szCs w:val="19"/>
        </w:rPr>
        <w:t>be v potrebnem obsegu.</w:t>
      </w:r>
    </w:p>
    <w:p w14:paraId="20FBF8BC" w14:textId="77777777" w:rsidR="00097286" w:rsidRPr="002A47D3" w:rsidRDefault="00097286" w:rsidP="00D115A8">
      <w:pPr>
        <w:spacing w:line="276" w:lineRule="auto"/>
        <w:rPr>
          <w:rFonts w:ascii="Candara" w:hAnsi="Candara"/>
          <w:bCs/>
          <w:sz w:val="20"/>
          <w:szCs w:val="20"/>
        </w:rPr>
      </w:pPr>
    </w:p>
    <w:p w14:paraId="192CF142" w14:textId="77777777" w:rsidR="00097286" w:rsidRPr="002A47D3" w:rsidRDefault="00097286" w:rsidP="00D115A8">
      <w:pPr>
        <w:spacing w:line="276" w:lineRule="auto"/>
        <w:rPr>
          <w:rFonts w:ascii="Candara" w:hAnsi="Candara"/>
          <w:bCs/>
          <w:sz w:val="20"/>
          <w:szCs w:val="20"/>
        </w:rPr>
      </w:pPr>
    </w:p>
    <w:p w14:paraId="6C301F6E" w14:textId="77777777" w:rsidR="00097286" w:rsidRPr="002A47D3" w:rsidRDefault="00097286" w:rsidP="00D115A8">
      <w:pPr>
        <w:spacing w:line="276" w:lineRule="auto"/>
        <w:rPr>
          <w:rFonts w:ascii="Candara" w:hAnsi="Candara"/>
          <w:bCs/>
          <w:sz w:val="20"/>
          <w:szCs w:val="20"/>
        </w:rPr>
      </w:pPr>
      <w:r w:rsidRPr="002A47D3">
        <w:rPr>
          <w:rFonts w:ascii="Candara" w:hAnsi="Candara"/>
          <w:bCs/>
          <w:sz w:val="20"/>
          <w:szCs w:val="20"/>
        </w:rPr>
        <w:br w:type="page"/>
      </w:r>
    </w:p>
    <w:p w14:paraId="2E3E7427" w14:textId="77777777" w:rsidR="00097286" w:rsidRPr="002A47D3" w:rsidRDefault="00097286" w:rsidP="00097286">
      <w:pPr>
        <w:pStyle w:val="Naslov1"/>
        <w:pBdr>
          <w:bottom w:val="single" w:sz="12" w:space="1" w:color="506428"/>
        </w:pBdr>
        <w:shd w:val="clear" w:color="auto" w:fill="506428"/>
        <w:tabs>
          <w:tab w:val="left" w:pos="708"/>
          <w:tab w:val="left" w:pos="1416"/>
          <w:tab w:val="left" w:pos="6597"/>
        </w:tabs>
        <w:jc w:val="center"/>
        <w:rPr>
          <w:rFonts w:ascii="Candara" w:hAnsi="Candara" w:cs="Segoe UI"/>
          <w:color w:val="FFFFFF"/>
          <w:lang w:val="sl-SI"/>
        </w:rPr>
      </w:pPr>
      <w:bookmarkStart w:id="669" w:name="_Toc452564336"/>
      <w:bookmarkStart w:id="670" w:name="_Toc452564419"/>
      <w:bookmarkStart w:id="671" w:name="_Toc452627958"/>
      <w:bookmarkStart w:id="672" w:name="_Toc453487107"/>
      <w:bookmarkStart w:id="673" w:name="_Toc453487260"/>
      <w:bookmarkStart w:id="674" w:name="_Toc453489338"/>
      <w:bookmarkStart w:id="675" w:name="_Toc453541505"/>
      <w:bookmarkStart w:id="676" w:name="_Toc453541775"/>
      <w:bookmarkStart w:id="677" w:name="_Toc453542202"/>
      <w:bookmarkStart w:id="678" w:name="_Toc453542325"/>
      <w:bookmarkStart w:id="679" w:name="_Toc453542846"/>
      <w:bookmarkStart w:id="680" w:name="_Toc10706176"/>
      <w:bookmarkStart w:id="681" w:name="_Toc10706254"/>
      <w:bookmarkStart w:id="682" w:name="_Toc10706354"/>
      <w:bookmarkStart w:id="683" w:name="_Toc10708792"/>
      <w:r w:rsidRPr="002A47D3">
        <w:rPr>
          <w:rFonts w:ascii="Candara" w:hAnsi="Candara" w:cs="Segoe UI"/>
          <w:color w:val="FFFFFF"/>
          <w:lang w:val="sl-SI"/>
        </w:rPr>
        <w:lastRenderedPageBreak/>
        <w:t xml:space="preserve">3. DEL: </w:t>
      </w:r>
      <w:r w:rsidR="003D1728" w:rsidRPr="002A47D3">
        <w:rPr>
          <w:rFonts w:ascii="Candara" w:hAnsi="Candara" w:cs="Segoe UI"/>
          <w:color w:val="FFFFFF"/>
          <w:lang w:val="sl-SI"/>
        </w:rPr>
        <w:t>POGOJI ZA PRIZNANJE SPOSOBNOSTI</w:t>
      </w:r>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p w14:paraId="2CFAC9B8" w14:textId="77777777" w:rsidR="009F01FC" w:rsidRPr="002A47D3" w:rsidRDefault="00870ECB" w:rsidP="009F01FC">
      <w:pPr>
        <w:spacing w:line="276" w:lineRule="auto"/>
        <w:rPr>
          <w:rFonts w:ascii="Candara" w:hAnsi="Candara"/>
          <w:bCs/>
          <w:sz w:val="20"/>
          <w:szCs w:val="20"/>
        </w:rPr>
      </w:pPr>
      <w:r w:rsidRPr="002A47D3">
        <w:rPr>
          <w:bCs/>
        </w:rPr>
        <w:fldChar w:fldCharType="begin"/>
      </w:r>
      <w:r w:rsidRPr="002A47D3">
        <w:rPr>
          <w:bCs/>
        </w:rPr>
        <w:instrText xml:space="preserve"> TOC \o "1-4" \n \h \z \u </w:instrText>
      </w:r>
      <w:r w:rsidRPr="002A47D3">
        <w:rPr>
          <w:bCs/>
        </w:rPr>
        <w:fldChar w:fldCharType="separate"/>
      </w:r>
    </w:p>
    <w:p w14:paraId="2C19719C" w14:textId="77777777" w:rsidR="009F01FC" w:rsidRPr="002A47D3" w:rsidRDefault="007623F2" w:rsidP="00F834BF">
      <w:pPr>
        <w:pStyle w:val="Kazalovsebine2"/>
        <w:rPr>
          <w:rFonts w:cs="Times New Roman"/>
          <w:b/>
          <w:bCs/>
          <w:sz w:val="22"/>
          <w:szCs w:val="22"/>
        </w:rPr>
      </w:pPr>
      <w:hyperlink w:anchor="_Toc453542203" w:history="1">
        <w:r w:rsidR="009F01FC" w:rsidRPr="002A47D3">
          <w:rPr>
            <w:rStyle w:val="Hiperpovezava"/>
          </w:rPr>
          <w:t>3.1</w:t>
        </w:r>
        <w:r w:rsidR="009F01FC" w:rsidRPr="002A47D3">
          <w:rPr>
            <w:rFonts w:cs="Times New Roman"/>
            <w:b/>
            <w:bCs/>
            <w:sz w:val="22"/>
            <w:szCs w:val="22"/>
          </w:rPr>
          <w:tab/>
        </w:r>
        <w:r w:rsidR="009F01FC" w:rsidRPr="002A47D3">
          <w:rPr>
            <w:rStyle w:val="Hiperpovezava"/>
          </w:rPr>
          <w:t>OSNOVNI POGOJI ZA PRIZNANJE SPOSOBNOSTI IN RAZLOGI ZA IZKLJUČITEV</w:t>
        </w:r>
      </w:hyperlink>
    </w:p>
    <w:p w14:paraId="67283860" w14:textId="77777777" w:rsidR="009F01FC" w:rsidRPr="002A47D3" w:rsidRDefault="007623F2">
      <w:pPr>
        <w:pStyle w:val="Kazalovsebine3"/>
        <w:rPr>
          <w:rFonts w:cs="Times New Roman"/>
          <w:iCs w:val="0"/>
          <w:sz w:val="22"/>
          <w:szCs w:val="22"/>
        </w:rPr>
      </w:pPr>
      <w:hyperlink w:anchor="_Toc453542204" w:history="1">
        <w:r w:rsidR="009F01FC" w:rsidRPr="002A47D3">
          <w:rPr>
            <w:rStyle w:val="Hiperpovezava"/>
          </w:rPr>
          <w:t>3.1.1</w:t>
        </w:r>
        <w:r w:rsidR="009F01FC" w:rsidRPr="002A47D3">
          <w:rPr>
            <w:rFonts w:cs="Times New Roman"/>
            <w:iCs w:val="0"/>
            <w:sz w:val="22"/>
            <w:szCs w:val="22"/>
          </w:rPr>
          <w:tab/>
        </w:r>
        <w:r w:rsidR="009F01FC" w:rsidRPr="002A47D3">
          <w:rPr>
            <w:rStyle w:val="Hiperpovezava"/>
          </w:rPr>
          <w:t>Razlogi za izključitev</w:t>
        </w:r>
      </w:hyperlink>
    </w:p>
    <w:p w14:paraId="0D079864" w14:textId="77777777" w:rsidR="009F01FC" w:rsidRPr="002A47D3" w:rsidRDefault="007623F2">
      <w:pPr>
        <w:pStyle w:val="Kazalovsebine3"/>
        <w:rPr>
          <w:rFonts w:cs="Times New Roman"/>
          <w:iCs w:val="0"/>
          <w:sz w:val="22"/>
          <w:szCs w:val="22"/>
        </w:rPr>
      </w:pPr>
      <w:hyperlink w:anchor="_Toc453542205" w:history="1">
        <w:r w:rsidR="009F01FC" w:rsidRPr="002A47D3">
          <w:rPr>
            <w:rStyle w:val="Hiperpovezava"/>
          </w:rPr>
          <w:t>3.1.2</w:t>
        </w:r>
        <w:r w:rsidR="009F01FC" w:rsidRPr="002A47D3">
          <w:rPr>
            <w:rFonts w:cs="Times New Roman"/>
            <w:iCs w:val="0"/>
            <w:sz w:val="22"/>
            <w:szCs w:val="22"/>
          </w:rPr>
          <w:tab/>
        </w:r>
        <w:r w:rsidR="009F01FC" w:rsidRPr="002A47D3">
          <w:rPr>
            <w:rStyle w:val="Hiperpovezava"/>
          </w:rPr>
          <w:t>Gospodarski subjekti, za katere ne smejo obstajati razlogi za izključitev</w:t>
        </w:r>
      </w:hyperlink>
    </w:p>
    <w:p w14:paraId="776DDBD0" w14:textId="77777777" w:rsidR="009F01FC" w:rsidRPr="002A47D3" w:rsidRDefault="007623F2">
      <w:pPr>
        <w:pStyle w:val="Kazalovsebine3"/>
        <w:rPr>
          <w:rFonts w:cs="Times New Roman"/>
          <w:iCs w:val="0"/>
          <w:sz w:val="22"/>
          <w:szCs w:val="22"/>
        </w:rPr>
      </w:pPr>
      <w:hyperlink w:anchor="_Toc453542206" w:history="1">
        <w:r w:rsidR="009F01FC" w:rsidRPr="002A47D3">
          <w:rPr>
            <w:rStyle w:val="Hiperpovezava"/>
          </w:rPr>
          <w:t>3.1.3</w:t>
        </w:r>
        <w:r w:rsidR="009F01FC" w:rsidRPr="002A47D3">
          <w:rPr>
            <w:rFonts w:cs="Times New Roman"/>
            <w:iCs w:val="0"/>
            <w:sz w:val="22"/>
            <w:szCs w:val="22"/>
          </w:rPr>
          <w:tab/>
        </w:r>
        <w:r w:rsidR="009F01FC" w:rsidRPr="002A47D3">
          <w:rPr>
            <w:rStyle w:val="Hiperpovezava"/>
          </w:rPr>
          <w:t>Popravni mehanizem</w:t>
        </w:r>
      </w:hyperlink>
    </w:p>
    <w:p w14:paraId="4C96B033" w14:textId="77777777" w:rsidR="009F01FC" w:rsidRPr="002A47D3" w:rsidRDefault="007623F2" w:rsidP="00F834BF">
      <w:pPr>
        <w:pStyle w:val="Kazalovsebine2"/>
        <w:rPr>
          <w:rFonts w:cs="Times New Roman"/>
          <w:b/>
          <w:bCs/>
          <w:sz w:val="22"/>
          <w:szCs w:val="22"/>
        </w:rPr>
      </w:pPr>
      <w:hyperlink w:anchor="_Toc453542207" w:history="1">
        <w:r w:rsidR="009F01FC" w:rsidRPr="002A47D3">
          <w:rPr>
            <w:rStyle w:val="Hiperpovezava"/>
          </w:rPr>
          <w:t>3.2</w:t>
        </w:r>
        <w:r w:rsidR="009F01FC" w:rsidRPr="002A47D3">
          <w:rPr>
            <w:rFonts w:cs="Times New Roman"/>
            <w:b/>
            <w:bCs/>
            <w:sz w:val="22"/>
            <w:szCs w:val="22"/>
          </w:rPr>
          <w:tab/>
        </w:r>
        <w:r w:rsidR="009F01FC" w:rsidRPr="002A47D3">
          <w:rPr>
            <w:rStyle w:val="Hiperpovezava"/>
          </w:rPr>
          <w:t>USTREZNOST ZA OPRAVLJANJE POKLICNE DEJAVNOSTI</w:t>
        </w:r>
      </w:hyperlink>
    </w:p>
    <w:p w14:paraId="4BF27542" w14:textId="77777777" w:rsidR="009F01FC" w:rsidRPr="002A47D3" w:rsidRDefault="007623F2" w:rsidP="00F834BF">
      <w:pPr>
        <w:pStyle w:val="Kazalovsebine2"/>
        <w:rPr>
          <w:rFonts w:cs="Times New Roman"/>
          <w:b/>
          <w:bCs/>
          <w:sz w:val="22"/>
          <w:szCs w:val="22"/>
        </w:rPr>
      </w:pPr>
      <w:hyperlink w:anchor="_Toc453542208" w:history="1">
        <w:r w:rsidR="009F01FC" w:rsidRPr="002A47D3">
          <w:rPr>
            <w:rStyle w:val="Hiperpovezava"/>
          </w:rPr>
          <w:t>3.3</w:t>
        </w:r>
        <w:r w:rsidR="009F01FC" w:rsidRPr="002A47D3">
          <w:rPr>
            <w:rFonts w:cs="Times New Roman"/>
            <w:b/>
            <w:bCs/>
            <w:sz w:val="22"/>
            <w:szCs w:val="22"/>
          </w:rPr>
          <w:tab/>
        </w:r>
        <w:r w:rsidR="009F01FC" w:rsidRPr="002A47D3">
          <w:rPr>
            <w:rStyle w:val="Hiperpovezava"/>
          </w:rPr>
          <w:t>OSTALI POGOJI PRIZNAVANJA SPOSOBNOSTI</w:t>
        </w:r>
      </w:hyperlink>
    </w:p>
    <w:p w14:paraId="2F8951EC" w14:textId="77777777" w:rsidR="009F01FC" w:rsidRPr="002A47D3" w:rsidRDefault="007623F2">
      <w:pPr>
        <w:pStyle w:val="Kazalovsebine3"/>
        <w:rPr>
          <w:rFonts w:cs="Times New Roman"/>
          <w:iCs w:val="0"/>
          <w:sz w:val="22"/>
          <w:szCs w:val="22"/>
        </w:rPr>
      </w:pPr>
      <w:hyperlink w:anchor="_Toc453542209" w:history="1">
        <w:r w:rsidR="009F01FC" w:rsidRPr="002A47D3">
          <w:rPr>
            <w:rStyle w:val="Hiperpovezava"/>
          </w:rPr>
          <w:t>3.3.1</w:t>
        </w:r>
        <w:r w:rsidR="009F01FC" w:rsidRPr="002A47D3">
          <w:rPr>
            <w:rFonts w:cs="Times New Roman"/>
            <w:iCs w:val="0"/>
            <w:sz w:val="22"/>
            <w:szCs w:val="22"/>
          </w:rPr>
          <w:tab/>
        </w:r>
        <w:r w:rsidR="009F01FC" w:rsidRPr="002A47D3">
          <w:rPr>
            <w:rStyle w:val="Hiperpovezava"/>
          </w:rPr>
          <w:t>Ekonomski in finančni položaj</w:t>
        </w:r>
      </w:hyperlink>
    </w:p>
    <w:p w14:paraId="4218A89F" w14:textId="77777777" w:rsidR="009F01FC" w:rsidRPr="002A47D3" w:rsidRDefault="007623F2">
      <w:pPr>
        <w:pStyle w:val="Kazalovsebine3"/>
        <w:rPr>
          <w:rFonts w:cs="Times New Roman"/>
          <w:iCs w:val="0"/>
          <w:sz w:val="22"/>
          <w:szCs w:val="22"/>
        </w:rPr>
      </w:pPr>
      <w:hyperlink w:anchor="_Toc453542210" w:history="1">
        <w:r w:rsidR="009F01FC" w:rsidRPr="002A47D3">
          <w:rPr>
            <w:rStyle w:val="Hiperpovezava"/>
          </w:rPr>
          <w:t>3.3.2</w:t>
        </w:r>
        <w:r w:rsidR="009F01FC" w:rsidRPr="002A47D3">
          <w:rPr>
            <w:rFonts w:cs="Times New Roman"/>
            <w:iCs w:val="0"/>
            <w:sz w:val="22"/>
            <w:szCs w:val="22"/>
          </w:rPr>
          <w:tab/>
        </w:r>
        <w:r w:rsidR="009F01FC" w:rsidRPr="002A47D3">
          <w:rPr>
            <w:rStyle w:val="Hiperpovezava"/>
          </w:rPr>
          <w:t>Tehnična in strokovna sposobnost</w:t>
        </w:r>
      </w:hyperlink>
    </w:p>
    <w:p w14:paraId="4709A617" w14:textId="77777777" w:rsidR="00870ECB" w:rsidRPr="002A47D3" w:rsidRDefault="00870ECB" w:rsidP="00D115A8">
      <w:pPr>
        <w:spacing w:line="276" w:lineRule="auto"/>
        <w:rPr>
          <w:rFonts w:ascii="Candara" w:hAnsi="Candara"/>
          <w:bCs/>
          <w:sz w:val="20"/>
          <w:szCs w:val="20"/>
        </w:rPr>
      </w:pPr>
      <w:r w:rsidRPr="002A47D3">
        <w:rPr>
          <w:rFonts w:ascii="Candara" w:hAnsi="Candara"/>
          <w:bCs/>
          <w:sz w:val="20"/>
          <w:szCs w:val="20"/>
        </w:rPr>
        <w:fldChar w:fldCharType="end"/>
      </w:r>
    </w:p>
    <w:p w14:paraId="5835A163" w14:textId="77777777" w:rsidR="00870ECB" w:rsidRPr="002A47D3" w:rsidRDefault="00870ECB" w:rsidP="00D115A8">
      <w:pPr>
        <w:spacing w:line="276" w:lineRule="auto"/>
        <w:rPr>
          <w:rFonts w:ascii="Candara" w:hAnsi="Candara"/>
          <w:bCs/>
          <w:sz w:val="20"/>
          <w:szCs w:val="20"/>
        </w:rPr>
      </w:pPr>
    </w:p>
    <w:p w14:paraId="1C7D356C" w14:textId="77777777" w:rsidR="00E36E10" w:rsidRPr="002A47D3" w:rsidRDefault="00E36E10" w:rsidP="00D115A8">
      <w:pPr>
        <w:spacing w:line="276" w:lineRule="auto"/>
        <w:rPr>
          <w:rFonts w:ascii="Candara" w:hAnsi="Candara"/>
          <w:bCs/>
          <w:sz w:val="20"/>
          <w:szCs w:val="20"/>
        </w:rPr>
      </w:pPr>
    </w:p>
    <w:p w14:paraId="0A773DA4" w14:textId="77777777" w:rsidR="00E36E10" w:rsidRPr="002A47D3" w:rsidRDefault="00E36E10" w:rsidP="00D115A8">
      <w:pPr>
        <w:spacing w:line="276" w:lineRule="auto"/>
        <w:rPr>
          <w:rFonts w:ascii="Candara" w:hAnsi="Candara"/>
          <w:bCs/>
          <w:sz w:val="20"/>
          <w:szCs w:val="20"/>
        </w:rPr>
      </w:pPr>
    </w:p>
    <w:p w14:paraId="1B84620B" w14:textId="77777777" w:rsidR="003E2F97" w:rsidRPr="002A47D3" w:rsidRDefault="003E2F97" w:rsidP="00D115A8">
      <w:pPr>
        <w:spacing w:line="276" w:lineRule="auto"/>
        <w:rPr>
          <w:rFonts w:ascii="Candara" w:hAnsi="Candara"/>
          <w:bCs/>
          <w:sz w:val="20"/>
          <w:szCs w:val="20"/>
        </w:rPr>
      </w:pPr>
    </w:p>
    <w:p w14:paraId="40B212F1" w14:textId="77777777" w:rsidR="00592CAE" w:rsidRPr="002A47D3" w:rsidRDefault="00592CAE" w:rsidP="00D115A8">
      <w:pPr>
        <w:spacing w:line="276" w:lineRule="auto"/>
        <w:rPr>
          <w:rFonts w:ascii="Candara" w:hAnsi="Candara"/>
          <w:bCs/>
          <w:sz w:val="19"/>
          <w:szCs w:val="19"/>
        </w:rPr>
      </w:pPr>
      <w:r w:rsidRPr="002A47D3">
        <w:rPr>
          <w:rFonts w:ascii="Candara" w:hAnsi="Candara"/>
          <w:bCs/>
          <w:sz w:val="19"/>
          <w:szCs w:val="19"/>
        </w:rPr>
        <w:br w:type="page"/>
      </w:r>
      <w:r w:rsidR="00CD002A" w:rsidRPr="00B72CFD">
        <w:rPr>
          <w:rFonts w:ascii="Candara" w:hAnsi="Candara"/>
          <w:color w:val="506428"/>
          <w:sz w:val="19"/>
          <w:szCs w:val="19"/>
        </w:rPr>
        <w:lastRenderedPageBreak/>
        <w:t>Za priznanje spodobnosti mora ponudnik izpolnjevati pogoje skladno z določbami ZJN-3 in pogoje, ki so določeni v tej dokumentaciji.</w:t>
      </w:r>
      <w:r w:rsidR="00CD002A" w:rsidRPr="00B72CFD">
        <w:rPr>
          <w:rFonts w:ascii="Candara" w:hAnsi="Candara"/>
          <w:bCs/>
          <w:sz w:val="19"/>
          <w:szCs w:val="19"/>
        </w:rPr>
        <w:t xml:space="preserve"> </w:t>
      </w:r>
      <w:r w:rsidR="00CD002A" w:rsidRPr="002A47D3">
        <w:rPr>
          <w:rFonts w:ascii="Candara" w:hAnsi="Candara"/>
          <w:bCs/>
          <w:sz w:val="19"/>
          <w:szCs w:val="19"/>
        </w:rPr>
        <w:t>V primeru, da ponudnik odda skupno ponudbo ali v primeru, da ponudnik nastopa s podizvajalci, mora pogoje za priznanje spodobnosti, kjer je v nadaljevanju točke 2.1 tako navedeno, izpolnjevati tudi vsak od partnerjev v skupini in/ali vsak od podizvajalcev navedenih v ponudbi. Ponudnik dokazuje izpolnjevanjem v nadaljevanju navedenih pogojev s predložitvijo zahtevanih dokazil. Naročnik lahko od ponudnika zahteva, da predloži dokazila, ki dokazujejo izpolnjevanje pogojev, razen dokazil, ki se vodijo v uradnih evidencah državnih organov, organov lokalnih skupnosti ali nosilcev javnih pooblastil. Če pozvani ponudnik v roku, ki ga določi naročnik, naročniku ne izroči zahtevanih dokazil, bo naročnik njegovo ponudbo izključil.</w:t>
      </w:r>
    </w:p>
    <w:p w14:paraId="0A8D8451" w14:textId="77777777" w:rsidR="00CD002A" w:rsidRPr="002A47D3" w:rsidRDefault="00CD002A" w:rsidP="00D115A8">
      <w:pPr>
        <w:spacing w:line="276" w:lineRule="auto"/>
        <w:rPr>
          <w:rFonts w:ascii="Candara" w:hAnsi="Candara"/>
          <w:bCs/>
          <w:sz w:val="19"/>
          <w:szCs w:val="19"/>
        </w:rPr>
      </w:pPr>
    </w:p>
    <w:p w14:paraId="7219C5F4" w14:textId="77777777" w:rsidR="00CD002A" w:rsidRPr="002A47D3" w:rsidRDefault="00CD002A" w:rsidP="00CD002A">
      <w:pPr>
        <w:spacing w:line="276" w:lineRule="auto"/>
        <w:rPr>
          <w:rFonts w:ascii="Candara" w:hAnsi="Candara"/>
          <w:bCs/>
          <w:sz w:val="19"/>
          <w:szCs w:val="19"/>
        </w:rPr>
      </w:pPr>
      <w:r w:rsidRPr="002A47D3">
        <w:rPr>
          <w:rFonts w:ascii="Candara" w:hAnsi="Candara"/>
          <w:bCs/>
          <w:sz w:val="19"/>
          <w:szCs w:val="19"/>
        </w:rPr>
        <w:t>V skladu z 2. odstavkom 81. člena ZJN-3 mora naročnik od gospodarskega subjekta zahtevati zamenjavo subjekta, ki ne izpolnjuje pogojev za sodelovanje ali v zvezi s katerim obstajajo obvezni razlogi za izključitev. Naročnik pa si pridržuje pravico od gospodarskega subjekta zahtevati zamenjavo subjekta tudi, če v zvezi z njim obstajajo spodaj navedeni drugi razlogi za izključitev.</w:t>
      </w:r>
    </w:p>
    <w:p w14:paraId="61CC1A20" w14:textId="77777777" w:rsidR="00CD002A" w:rsidRPr="002A47D3" w:rsidRDefault="00CD002A" w:rsidP="00CD002A">
      <w:pPr>
        <w:spacing w:line="276" w:lineRule="auto"/>
        <w:rPr>
          <w:rFonts w:ascii="Candara" w:hAnsi="Candara"/>
          <w:bCs/>
          <w:sz w:val="19"/>
          <w:szCs w:val="19"/>
        </w:rPr>
      </w:pPr>
    </w:p>
    <w:p w14:paraId="6E131A75" w14:textId="36156696" w:rsidR="00CD002A" w:rsidRPr="002A47D3" w:rsidRDefault="00CD002A" w:rsidP="00CD002A">
      <w:pPr>
        <w:spacing w:line="276" w:lineRule="auto"/>
        <w:rPr>
          <w:rFonts w:ascii="Candara" w:hAnsi="Candara"/>
          <w:bCs/>
          <w:sz w:val="19"/>
          <w:szCs w:val="19"/>
        </w:rPr>
      </w:pPr>
      <w:r w:rsidRPr="002A47D3">
        <w:rPr>
          <w:rFonts w:ascii="Candara" w:hAnsi="Candara"/>
          <w:bCs/>
          <w:sz w:val="19"/>
          <w:szCs w:val="19"/>
        </w:rPr>
        <w:t xml:space="preserve">Če gospodarski subjekt uporabi zmogljivosti drugih subjektov glede pogojev v zvezi z ekonomskim in finančnim položajem, ali če skupina gospodarskih subjektov uporabi zmogljivosti sodelujočih v tej skupini ali drugih subjektov, naročnik zahteva, da so gospodarski subjekt in navedeni subjekti solidarno odgovorni za izvedbo javnega </w:t>
      </w:r>
      <w:r w:rsidR="00E417CC">
        <w:rPr>
          <w:rFonts w:ascii="Candara" w:hAnsi="Candara"/>
          <w:bCs/>
          <w:sz w:val="19"/>
          <w:szCs w:val="19"/>
        </w:rPr>
        <w:t>razpisa</w:t>
      </w:r>
      <w:r w:rsidRPr="002A47D3">
        <w:rPr>
          <w:rFonts w:ascii="Candara" w:hAnsi="Candara"/>
          <w:bCs/>
          <w:sz w:val="19"/>
          <w:szCs w:val="19"/>
        </w:rPr>
        <w:t xml:space="preserve">, zato morajo ponudbi obvezno priložiti izvod sklenjenega dogovora, iz katerega izhaja, da so se vsi ti subjekti v razmerju do naročnika izrecno in brezpogojno zavezali k solidarni odgovornosti za pravilno in pravočasno izvedbo predmetnega javnega </w:t>
      </w:r>
      <w:r w:rsidR="00E417CC">
        <w:rPr>
          <w:rFonts w:ascii="Candara" w:hAnsi="Candara"/>
          <w:bCs/>
          <w:sz w:val="19"/>
          <w:szCs w:val="19"/>
        </w:rPr>
        <w:t>razpisa</w:t>
      </w:r>
      <w:r w:rsidRPr="002A47D3">
        <w:rPr>
          <w:rFonts w:ascii="Candara" w:hAnsi="Candara"/>
          <w:bCs/>
          <w:sz w:val="19"/>
          <w:szCs w:val="19"/>
        </w:rPr>
        <w:t>, sicer bo takšna ponudba izločena.</w:t>
      </w:r>
    </w:p>
    <w:p w14:paraId="6DEAFCBA" w14:textId="77777777" w:rsidR="00CD002A" w:rsidRPr="002A47D3" w:rsidRDefault="00CD002A" w:rsidP="00CD002A">
      <w:pPr>
        <w:spacing w:line="276" w:lineRule="auto"/>
        <w:rPr>
          <w:rFonts w:ascii="Candara" w:hAnsi="Candara"/>
          <w:bCs/>
          <w:sz w:val="19"/>
          <w:szCs w:val="19"/>
        </w:rPr>
      </w:pPr>
    </w:p>
    <w:p w14:paraId="6AEE6015" w14:textId="5D1145C9" w:rsidR="00CD002A" w:rsidRPr="002A47D3" w:rsidRDefault="00CD002A" w:rsidP="00CD002A">
      <w:pPr>
        <w:spacing w:line="276" w:lineRule="auto"/>
        <w:rPr>
          <w:rFonts w:ascii="Candara" w:hAnsi="Candara"/>
          <w:bCs/>
          <w:sz w:val="19"/>
          <w:szCs w:val="19"/>
        </w:rPr>
      </w:pPr>
      <w:r w:rsidRPr="002A47D3">
        <w:rPr>
          <w:rFonts w:ascii="Candara" w:hAnsi="Candara"/>
          <w:bCs/>
          <w:sz w:val="19"/>
          <w:szCs w:val="19"/>
        </w:rPr>
        <w:t xml:space="preserve">Tuji ponudniki morajo v primeru, da ne predložijo uradnih dokumentov, ki dokazujejo izpolnjevanje pogojev, naročniku poleg lastnih izjav o izpolnjevanju pogojev in izjav iz 4. odstavka 77. člena ZJN-3, predložiti tudi podatke z natančnim nazivom, sedežem ter drugimi podatki o organu, ki izdaja posamezno potrdilo ter soglasje o uporabi njihovih osebnih podatkov za namen preverjanja izpolnjevanja pogojev. V kolikor se bo pri preverjanju izpolnjevanja pogojev za tujega ponudnika izkazalo, da organ, ki je naveden v ponudbi ne izdaja uradnega potrdila o izpolnjevanju posameznega pogoja ali da se potrdila v zvezi s tem pogojem sploh ne da pridobiti, bo naročnik takšno ponudbo izločil iz postopka oddaje javnega </w:t>
      </w:r>
      <w:r w:rsidR="00E417CC">
        <w:rPr>
          <w:rFonts w:ascii="Candara" w:hAnsi="Candara"/>
          <w:bCs/>
          <w:sz w:val="19"/>
          <w:szCs w:val="19"/>
        </w:rPr>
        <w:t>razpisa</w:t>
      </w:r>
      <w:r w:rsidRPr="002A47D3">
        <w:rPr>
          <w:rFonts w:ascii="Candara" w:hAnsi="Candara"/>
          <w:bCs/>
          <w:sz w:val="19"/>
          <w:szCs w:val="19"/>
        </w:rPr>
        <w:t xml:space="preserve">. Namen te določbe je v tem, da se prepreči neupravičeno zavlačevanja oddaje javnega </w:t>
      </w:r>
      <w:r w:rsidR="00E417CC">
        <w:rPr>
          <w:rFonts w:ascii="Candara" w:hAnsi="Candara"/>
          <w:bCs/>
          <w:sz w:val="19"/>
          <w:szCs w:val="19"/>
        </w:rPr>
        <w:t>razpisa</w:t>
      </w:r>
      <w:r w:rsidRPr="002A47D3">
        <w:rPr>
          <w:rFonts w:ascii="Candara" w:hAnsi="Candara"/>
          <w:bCs/>
          <w:sz w:val="19"/>
          <w:szCs w:val="19"/>
        </w:rPr>
        <w:t xml:space="preserve"> zaradi pomanjkljivih podatkov iz ponudbe tujega ponudnika.</w:t>
      </w:r>
    </w:p>
    <w:p w14:paraId="55E8F0DA" w14:textId="77777777" w:rsidR="00CD002A" w:rsidRPr="002A47D3" w:rsidRDefault="00CD002A" w:rsidP="00D115A8">
      <w:pPr>
        <w:spacing w:line="276" w:lineRule="auto"/>
        <w:rPr>
          <w:rFonts w:ascii="Candara" w:hAnsi="Candara"/>
          <w:bCs/>
          <w:sz w:val="19"/>
          <w:szCs w:val="19"/>
        </w:rPr>
      </w:pPr>
    </w:p>
    <w:p w14:paraId="646CB256" w14:textId="281A0E98" w:rsidR="00DC5831" w:rsidRPr="002A47D3" w:rsidRDefault="00DC5831" w:rsidP="00DC5831">
      <w:pPr>
        <w:spacing w:line="276" w:lineRule="auto"/>
        <w:rPr>
          <w:rFonts w:ascii="Candara" w:hAnsi="Candara"/>
          <w:bCs/>
          <w:sz w:val="19"/>
          <w:szCs w:val="19"/>
        </w:rPr>
      </w:pPr>
      <w:r w:rsidRPr="002A47D3">
        <w:rPr>
          <w:rFonts w:ascii="Candara" w:hAnsi="Candara"/>
          <w:bCs/>
          <w:sz w:val="19"/>
          <w:szCs w:val="19"/>
        </w:rPr>
        <w:t xml:space="preserve">Ponudnik mora izpolnjevati vse pogoje, ki so navedeni v predmetni dokumentaciji v zvezi z oddajo javnega </w:t>
      </w:r>
      <w:r w:rsidR="00E417CC">
        <w:rPr>
          <w:rFonts w:ascii="Candara" w:hAnsi="Candara"/>
          <w:bCs/>
          <w:sz w:val="19"/>
          <w:szCs w:val="19"/>
        </w:rPr>
        <w:t>razpisa</w:t>
      </w:r>
      <w:r w:rsidRPr="002A47D3">
        <w:rPr>
          <w:rFonts w:ascii="Candara" w:hAnsi="Candara"/>
          <w:bCs/>
          <w:sz w:val="19"/>
          <w:szCs w:val="19"/>
        </w:rPr>
        <w:t>. Vrsta dokazila, s katerim ponudnik izkaže izpolnjevanje zahtevanega pogoja, je navedena za vsakim zahtevanim pogojem.</w:t>
      </w:r>
    </w:p>
    <w:p w14:paraId="39027099" w14:textId="77777777" w:rsidR="00210631" w:rsidRPr="002A47D3" w:rsidRDefault="00210631" w:rsidP="00DC5831">
      <w:pPr>
        <w:spacing w:line="276" w:lineRule="auto"/>
        <w:rPr>
          <w:rFonts w:ascii="Candara" w:hAnsi="Candara"/>
          <w:bCs/>
          <w:sz w:val="19"/>
          <w:szCs w:val="19"/>
        </w:rPr>
      </w:pPr>
    </w:p>
    <w:p w14:paraId="2DA671E1" w14:textId="5F3FAB32" w:rsidR="00210631" w:rsidRPr="002A47D3" w:rsidRDefault="00210631" w:rsidP="00DC5831">
      <w:pPr>
        <w:spacing w:line="276" w:lineRule="auto"/>
        <w:rPr>
          <w:rFonts w:ascii="Candara" w:hAnsi="Candara"/>
          <w:bCs/>
          <w:sz w:val="19"/>
          <w:szCs w:val="19"/>
        </w:rPr>
      </w:pPr>
      <w:r w:rsidRPr="002A47D3">
        <w:rPr>
          <w:rFonts w:ascii="Candara" w:hAnsi="Candara"/>
          <w:bCs/>
          <w:sz w:val="19"/>
          <w:szCs w:val="19"/>
        </w:rPr>
        <w:t xml:space="preserve">Naročnik bo izključil iz sodelovanja v postopku javnega </w:t>
      </w:r>
      <w:r w:rsidR="00BC6706">
        <w:rPr>
          <w:rFonts w:ascii="Candara" w:hAnsi="Candara"/>
          <w:bCs/>
          <w:sz w:val="19"/>
          <w:szCs w:val="19"/>
        </w:rPr>
        <w:t>razpisa</w:t>
      </w:r>
      <w:r w:rsidRPr="002A47D3">
        <w:rPr>
          <w:rFonts w:ascii="Candara" w:hAnsi="Candara"/>
          <w:bCs/>
          <w:sz w:val="19"/>
          <w:szCs w:val="19"/>
        </w:rPr>
        <w:t xml:space="preserve"> izključil gospodarski subjekt, če pri p</w:t>
      </w:r>
      <w:r w:rsidR="00C07ABC">
        <w:rPr>
          <w:rFonts w:ascii="Candara" w:hAnsi="Candara"/>
          <w:bCs/>
          <w:sz w:val="19"/>
          <w:szCs w:val="19"/>
        </w:rPr>
        <w:t>reverjanju v skladu s 77., 79. i</w:t>
      </w:r>
      <w:r w:rsidRPr="002A47D3">
        <w:rPr>
          <w:rFonts w:ascii="Candara" w:hAnsi="Candara"/>
          <w:bCs/>
          <w:sz w:val="19"/>
          <w:szCs w:val="19"/>
        </w:rPr>
        <w:t xml:space="preserve">n 80 členom ZJN-3 ugotovi ali je drugače seznanjen, da za gospodarski subjekt obstaja kateri koli od razlogov za izključitev, naveden v točki </w:t>
      </w:r>
      <w:r w:rsidR="00E81700" w:rsidRPr="002A47D3">
        <w:rPr>
          <w:rFonts w:ascii="Candara" w:hAnsi="Candara"/>
          <w:bCs/>
          <w:sz w:val="19"/>
          <w:szCs w:val="19"/>
        </w:rPr>
        <w:t>3.1.1</w:t>
      </w:r>
      <w:r w:rsidRPr="002A47D3">
        <w:rPr>
          <w:rFonts w:ascii="Candara" w:hAnsi="Candara"/>
          <w:bCs/>
          <w:sz w:val="19"/>
          <w:szCs w:val="19"/>
        </w:rPr>
        <w:t xml:space="preserve"> te </w:t>
      </w:r>
      <w:r w:rsidR="00E81700" w:rsidRPr="002A47D3">
        <w:rPr>
          <w:rFonts w:ascii="Candara" w:hAnsi="Candara"/>
          <w:bCs/>
          <w:sz w:val="19"/>
          <w:szCs w:val="19"/>
        </w:rPr>
        <w:t>dokumentacije.</w:t>
      </w:r>
    </w:p>
    <w:p w14:paraId="656B8579" w14:textId="77777777" w:rsidR="00DC5831" w:rsidRPr="002A47D3" w:rsidRDefault="00DC5831" w:rsidP="00DC5831">
      <w:pPr>
        <w:spacing w:line="276" w:lineRule="auto"/>
        <w:rPr>
          <w:rFonts w:ascii="Candara" w:hAnsi="Candara"/>
          <w:bCs/>
          <w:sz w:val="19"/>
          <w:szCs w:val="19"/>
        </w:rPr>
      </w:pPr>
    </w:p>
    <w:p w14:paraId="68EC70C2" w14:textId="3F0E87CE" w:rsidR="00DC5831" w:rsidRPr="002A47D3" w:rsidRDefault="00DC5831" w:rsidP="00D115A8">
      <w:pPr>
        <w:spacing w:line="276" w:lineRule="auto"/>
        <w:rPr>
          <w:rFonts w:ascii="Candara" w:hAnsi="Candara"/>
          <w:b/>
          <w:color w:val="506428"/>
          <w:sz w:val="19"/>
          <w:szCs w:val="19"/>
        </w:rPr>
      </w:pPr>
      <w:r w:rsidRPr="002A47D3">
        <w:rPr>
          <w:rFonts w:ascii="Candara" w:hAnsi="Candara"/>
          <w:b/>
          <w:color w:val="506428"/>
          <w:sz w:val="19"/>
          <w:szCs w:val="19"/>
        </w:rPr>
        <w:t xml:space="preserve">Naročnik bo priznal sposobnost vsem ponudnikom, ki bodo izpolnili vse zahtevane pogoje iz 3. </w:t>
      </w:r>
      <w:r w:rsidR="00661A12" w:rsidRPr="002A47D3">
        <w:rPr>
          <w:rFonts w:ascii="Candara" w:hAnsi="Candara"/>
          <w:b/>
          <w:color w:val="506428"/>
          <w:sz w:val="19"/>
          <w:szCs w:val="19"/>
        </w:rPr>
        <w:t>d</w:t>
      </w:r>
      <w:r w:rsidRPr="002A47D3">
        <w:rPr>
          <w:rFonts w:ascii="Candara" w:hAnsi="Candara"/>
          <w:b/>
          <w:color w:val="506428"/>
          <w:sz w:val="19"/>
          <w:szCs w:val="19"/>
        </w:rPr>
        <w:t xml:space="preserve">ela razpisne dokumentacije in predložili ustrezna dokazila. Ponudnik, ki ne bo izpolnjeval vseh v nadaljevanju opisanih pogojev, bo izključen iz postopka javnega </w:t>
      </w:r>
      <w:r w:rsidR="00BC6706">
        <w:rPr>
          <w:rFonts w:ascii="Candara" w:hAnsi="Candara"/>
          <w:b/>
          <w:color w:val="506428"/>
          <w:sz w:val="19"/>
          <w:szCs w:val="19"/>
        </w:rPr>
        <w:t>razpisa</w:t>
      </w:r>
      <w:r w:rsidRPr="002A47D3">
        <w:rPr>
          <w:rFonts w:ascii="Candara" w:hAnsi="Candara"/>
          <w:b/>
          <w:color w:val="506428"/>
          <w:sz w:val="19"/>
          <w:szCs w:val="19"/>
        </w:rPr>
        <w:t>.</w:t>
      </w:r>
    </w:p>
    <w:p w14:paraId="51AEC1B4" w14:textId="77777777" w:rsidR="00DC5831" w:rsidRPr="002A47D3" w:rsidRDefault="00DC5831" w:rsidP="00D115A8">
      <w:pPr>
        <w:spacing w:line="276" w:lineRule="auto"/>
        <w:rPr>
          <w:rFonts w:ascii="Candara" w:hAnsi="Candara"/>
          <w:bCs/>
          <w:sz w:val="19"/>
          <w:szCs w:val="19"/>
        </w:rPr>
      </w:pPr>
    </w:p>
    <w:p w14:paraId="384A0091" w14:textId="77777777" w:rsidR="00DC5831" w:rsidRPr="002A47D3" w:rsidRDefault="00DC5831" w:rsidP="00D115A8">
      <w:pPr>
        <w:spacing w:line="276" w:lineRule="auto"/>
        <w:rPr>
          <w:rFonts w:ascii="Candara" w:hAnsi="Candara"/>
          <w:bCs/>
          <w:sz w:val="19"/>
          <w:szCs w:val="19"/>
        </w:rPr>
      </w:pPr>
    </w:p>
    <w:p w14:paraId="0A047CEA" w14:textId="77777777" w:rsidR="00DC5831" w:rsidRPr="002A47D3" w:rsidRDefault="00DC5831" w:rsidP="00DC5831">
      <w:pPr>
        <w:pStyle w:val="Naslov2"/>
        <w:pBdr>
          <w:bottom w:val="single" w:sz="12" w:space="1" w:color="506428"/>
        </w:pBdr>
        <w:ind w:left="705" w:hanging="705"/>
        <w:rPr>
          <w:rFonts w:ascii="Candara" w:hAnsi="Candara" w:cs="Segoe UI"/>
          <w:color w:val="506428"/>
          <w:sz w:val="26"/>
          <w:szCs w:val="26"/>
          <w:lang w:val="sl-SI"/>
        </w:rPr>
        <w:sectPr w:rsidR="00DC5831" w:rsidRPr="002A47D3" w:rsidSect="00017F0F">
          <w:footerReference w:type="default" r:id="rId17"/>
          <w:pgSz w:w="11907" w:h="16840" w:code="9"/>
          <w:pgMar w:top="1701" w:right="1418" w:bottom="1701" w:left="1418" w:header="709" w:footer="851" w:gutter="0"/>
          <w:pgNumType w:start="1"/>
          <w:cols w:space="708"/>
          <w:docGrid w:linePitch="381"/>
        </w:sectPr>
      </w:pPr>
      <w:bookmarkStart w:id="684" w:name="_Toc452564337"/>
      <w:bookmarkStart w:id="685" w:name="_Toc452564420"/>
      <w:bookmarkStart w:id="686" w:name="_Toc452627959"/>
    </w:p>
    <w:p w14:paraId="6938E65C" w14:textId="77777777" w:rsidR="00CD002A" w:rsidRPr="002A47D3" w:rsidRDefault="00DC5831" w:rsidP="00DC5831">
      <w:pPr>
        <w:pStyle w:val="Naslov2"/>
        <w:pBdr>
          <w:bottom w:val="single" w:sz="12" w:space="1" w:color="506428"/>
        </w:pBdr>
        <w:ind w:left="705" w:hanging="705"/>
        <w:rPr>
          <w:rFonts w:ascii="Candara" w:hAnsi="Candara" w:cs="Segoe UI"/>
          <w:color w:val="506428"/>
          <w:sz w:val="26"/>
          <w:szCs w:val="26"/>
          <w:lang w:val="sl-SI"/>
        </w:rPr>
      </w:pPr>
      <w:bookmarkStart w:id="687" w:name="_Toc453487108"/>
      <w:bookmarkStart w:id="688" w:name="_Toc453489339"/>
      <w:bookmarkStart w:id="689" w:name="_Toc453541506"/>
      <w:bookmarkStart w:id="690" w:name="_Toc453541776"/>
      <w:bookmarkStart w:id="691" w:name="_Toc453542203"/>
      <w:bookmarkStart w:id="692" w:name="_Toc453542326"/>
      <w:bookmarkStart w:id="693" w:name="_Toc453542847"/>
      <w:bookmarkStart w:id="694" w:name="_Toc10706177"/>
      <w:bookmarkStart w:id="695" w:name="_Toc10706255"/>
      <w:bookmarkStart w:id="696" w:name="_Toc10706355"/>
      <w:bookmarkStart w:id="697" w:name="_Toc10708793"/>
      <w:r w:rsidRPr="002A47D3">
        <w:rPr>
          <w:rFonts w:ascii="Candara" w:hAnsi="Candara" w:cs="Segoe UI"/>
          <w:color w:val="506428"/>
          <w:sz w:val="26"/>
          <w:szCs w:val="26"/>
          <w:lang w:val="sl-SI"/>
        </w:rPr>
        <w:lastRenderedPageBreak/>
        <w:t>3.1</w:t>
      </w:r>
      <w:r w:rsidR="00CD002A" w:rsidRPr="002A47D3">
        <w:rPr>
          <w:rFonts w:ascii="Candara" w:hAnsi="Candara" w:cs="Segoe UI"/>
          <w:color w:val="506428"/>
          <w:sz w:val="26"/>
          <w:szCs w:val="26"/>
          <w:lang w:val="sl-SI"/>
        </w:rPr>
        <w:tab/>
      </w:r>
      <w:bookmarkEnd w:id="684"/>
      <w:bookmarkEnd w:id="685"/>
      <w:bookmarkEnd w:id="686"/>
      <w:r w:rsidRPr="002A47D3">
        <w:rPr>
          <w:rFonts w:ascii="Candara" w:hAnsi="Candara" w:cs="Segoe UI"/>
          <w:color w:val="506428"/>
          <w:sz w:val="26"/>
          <w:szCs w:val="26"/>
          <w:lang w:val="sl-SI"/>
        </w:rPr>
        <w:t>OSNOVNI POGOJI ZA PRIZNANJE SPOSOBNOSTI</w:t>
      </w:r>
      <w:r w:rsidR="00210631" w:rsidRPr="002A47D3">
        <w:rPr>
          <w:rFonts w:ascii="Candara" w:hAnsi="Candara" w:cs="Segoe UI"/>
          <w:color w:val="506428"/>
          <w:sz w:val="26"/>
          <w:szCs w:val="26"/>
          <w:lang w:val="sl-SI"/>
        </w:rPr>
        <w:t xml:space="preserve"> IN RAZLOGI ZA IZKLJUČITEV</w:t>
      </w:r>
      <w:bookmarkEnd w:id="687"/>
      <w:bookmarkEnd w:id="688"/>
      <w:bookmarkEnd w:id="689"/>
      <w:bookmarkEnd w:id="690"/>
      <w:bookmarkEnd w:id="691"/>
      <w:bookmarkEnd w:id="692"/>
      <w:bookmarkEnd w:id="693"/>
      <w:bookmarkEnd w:id="694"/>
      <w:bookmarkEnd w:id="695"/>
      <w:bookmarkEnd w:id="696"/>
      <w:bookmarkEnd w:id="697"/>
    </w:p>
    <w:p w14:paraId="46EA50F5" w14:textId="77777777" w:rsidR="00CD002A" w:rsidRPr="002A47D3" w:rsidRDefault="00CD002A" w:rsidP="00D115A8">
      <w:pPr>
        <w:spacing w:line="276" w:lineRule="auto"/>
        <w:rPr>
          <w:rFonts w:ascii="Candara" w:hAnsi="Candara"/>
          <w:bCs/>
          <w:sz w:val="19"/>
          <w:szCs w:val="19"/>
        </w:rPr>
      </w:pPr>
    </w:p>
    <w:p w14:paraId="2630924F" w14:textId="77777777" w:rsidR="00CB3A69" w:rsidRPr="002A47D3" w:rsidRDefault="00CB3A69" w:rsidP="00CB3A69">
      <w:pPr>
        <w:pStyle w:val="Naslov3"/>
        <w:rPr>
          <w:rFonts w:ascii="Candara" w:hAnsi="Candara"/>
          <w:color w:val="506428"/>
          <w:sz w:val="22"/>
          <w:szCs w:val="22"/>
        </w:rPr>
      </w:pPr>
      <w:bookmarkStart w:id="698" w:name="_Toc453487109"/>
      <w:bookmarkStart w:id="699" w:name="_Toc453489340"/>
      <w:bookmarkStart w:id="700" w:name="_Toc453541507"/>
      <w:bookmarkStart w:id="701" w:name="_Toc453541777"/>
      <w:bookmarkStart w:id="702" w:name="_Toc453542204"/>
      <w:bookmarkStart w:id="703" w:name="_Toc453542327"/>
      <w:bookmarkStart w:id="704" w:name="_Toc453542848"/>
      <w:bookmarkStart w:id="705" w:name="_Toc10706178"/>
      <w:bookmarkStart w:id="706" w:name="_Toc10706256"/>
      <w:bookmarkStart w:id="707" w:name="_Toc10706356"/>
      <w:bookmarkStart w:id="708" w:name="_Toc10708794"/>
      <w:r w:rsidRPr="002A47D3">
        <w:rPr>
          <w:rFonts w:ascii="Candara" w:hAnsi="Candara"/>
          <w:color w:val="506428"/>
          <w:sz w:val="22"/>
          <w:szCs w:val="22"/>
        </w:rPr>
        <w:t>3.1.1</w:t>
      </w:r>
      <w:r w:rsidRPr="002A47D3">
        <w:rPr>
          <w:rFonts w:ascii="Candara" w:hAnsi="Candara"/>
          <w:color w:val="506428"/>
          <w:sz w:val="22"/>
          <w:szCs w:val="22"/>
        </w:rPr>
        <w:tab/>
        <w:t>Razlogi za izključitev</w:t>
      </w:r>
      <w:bookmarkEnd w:id="698"/>
      <w:bookmarkEnd w:id="699"/>
      <w:bookmarkEnd w:id="700"/>
      <w:bookmarkEnd w:id="701"/>
      <w:bookmarkEnd w:id="702"/>
      <w:bookmarkEnd w:id="703"/>
      <w:bookmarkEnd w:id="704"/>
      <w:bookmarkEnd w:id="705"/>
      <w:bookmarkEnd w:id="706"/>
      <w:bookmarkEnd w:id="707"/>
      <w:bookmarkEnd w:id="708"/>
    </w:p>
    <w:p w14:paraId="3069A93B" w14:textId="77777777" w:rsidR="00CB3A69" w:rsidRPr="002A47D3" w:rsidRDefault="00CB3A69" w:rsidP="00D115A8">
      <w:pPr>
        <w:spacing w:line="276" w:lineRule="auto"/>
        <w:rPr>
          <w:rFonts w:ascii="Candara" w:hAnsi="Candara"/>
          <w:bCs/>
          <w:sz w:val="19"/>
          <w:szCs w:val="19"/>
        </w:rPr>
      </w:pPr>
    </w:p>
    <w:p w14:paraId="608E0FAD" w14:textId="6782827A" w:rsidR="00210631" w:rsidRPr="002A47D3" w:rsidRDefault="00210631" w:rsidP="00210631">
      <w:pPr>
        <w:spacing w:line="276" w:lineRule="auto"/>
        <w:rPr>
          <w:rFonts w:ascii="Candara" w:hAnsi="Candara"/>
          <w:bCs/>
          <w:sz w:val="19"/>
          <w:szCs w:val="19"/>
        </w:rPr>
      </w:pPr>
      <w:r w:rsidRPr="002A47D3">
        <w:rPr>
          <w:rFonts w:ascii="Candara" w:hAnsi="Candara"/>
          <w:bCs/>
          <w:sz w:val="19"/>
          <w:szCs w:val="19"/>
        </w:rPr>
        <w:t xml:space="preserve">Naročnik iz postopka javnega </w:t>
      </w:r>
      <w:r w:rsidR="00BC6706">
        <w:rPr>
          <w:rFonts w:ascii="Candara" w:hAnsi="Candara"/>
          <w:bCs/>
          <w:sz w:val="19"/>
          <w:szCs w:val="19"/>
        </w:rPr>
        <w:t>razpisa</w:t>
      </w:r>
      <w:r w:rsidRPr="002A47D3">
        <w:rPr>
          <w:rFonts w:ascii="Candara" w:hAnsi="Candara"/>
          <w:bCs/>
          <w:sz w:val="19"/>
          <w:szCs w:val="19"/>
        </w:rPr>
        <w:t xml:space="preserve"> kadar koli v postopku izključi gospodarski subjekt, če se izkaže, da je pred ali med postopkom javnega </w:t>
      </w:r>
      <w:r w:rsidR="00BC6706">
        <w:rPr>
          <w:rFonts w:ascii="Candara" w:hAnsi="Candara"/>
          <w:bCs/>
          <w:sz w:val="19"/>
          <w:szCs w:val="19"/>
        </w:rPr>
        <w:t>razpisa</w:t>
      </w:r>
      <w:r w:rsidRPr="002A47D3">
        <w:rPr>
          <w:rFonts w:ascii="Candara" w:hAnsi="Candara"/>
          <w:bCs/>
          <w:sz w:val="19"/>
          <w:szCs w:val="19"/>
        </w:rPr>
        <w:t xml:space="preserve"> ta subjekt glede na storjena ali neizvedena dejanja v enem od položajev, ki pomenijo obstoj obveznega izključitvenega razloga.</w:t>
      </w:r>
      <w:r w:rsidR="0070581F">
        <w:rPr>
          <w:rFonts w:ascii="Candara" w:hAnsi="Candara"/>
          <w:bCs/>
          <w:sz w:val="19"/>
          <w:szCs w:val="19"/>
        </w:rPr>
        <w:t xml:space="preserve"> Pogoji naročnika so povzeti pogoji iz ZJN3.</w:t>
      </w:r>
    </w:p>
    <w:p w14:paraId="44FC587B" w14:textId="77777777" w:rsidR="00210631" w:rsidRPr="002A47D3" w:rsidRDefault="00210631" w:rsidP="00D115A8">
      <w:pPr>
        <w:spacing w:line="276" w:lineRule="auto"/>
        <w:rPr>
          <w:rFonts w:ascii="Candara" w:hAnsi="Candara"/>
          <w:bCs/>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891"/>
        <w:gridCol w:w="1499"/>
        <w:gridCol w:w="6563"/>
      </w:tblGrid>
      <w:tr w:rsidR="00210631" w:rsidRPr="002A47D3" w14:paraId="1FAEFC0B" w14:textId="77777777" w:rsidTr="00D675F5">
        <w:trPr>
          <w:trHeight w:val="283"/>
        </w:trPr>
        <w:tc>
          <w:tcPr>
            <w:tcW w:w="891"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1FDB5175" w14:textId="77777777" w:rsidR="00210631" w:rsidRPr="002A47D3" w:rsidRDefault="00210631" w:rsidP="00CE3A49">
            <w:pPr>
              <w:spacing w:line="276" w:lineRule="auto"/>
              <w:jc w:val="center"/>
              <w:rPr>
                <w:rFonts w:ascii="Candara" w:hAnsi="Candara" w:cs="Times New Roman"/>
                <w:b/>
                <w:color w:val="FFFFFF"/>
                <w:sz w:val="19"/>
                <w:szCs w:val="19"/>
              </w:rPr>
            </w:pPr>
            <w:proofErr w:type="spellStart"/>
            <w:r w:rsidRPr="002A47D3">
              <w:rPr>
                <w:rFonts w:ascii="Candara" w:hAnsi="Candara" w:cs="Times New Roman"/>
                <w:b/>
                <w:color w:val="FFFFFF"/>
                <w:sz w:val="19"/>
                <w:szCs w:val="19"/>
              </w:rPr>
              <w:t>Zap</w:t>
            </w:r>
            <w:proofErr w:type="spellEnd"/>
            <w:r w:rsidRPr="002A47D3">
              <w:rPr>
                <w:rFonts w:ascii="Candara" w:hAnsi="Candara" w:cs="Times New Roman"/>
                <w:b/>
                <w:color w:val="FFFFFF"/>
                <w:sz w:val="19"/>
                <w:szCs w:val="19"/>
              </w:rPr>
              <w:t>. št.</w:t>
            </w:r>
          </w:p>
        </w:tc>
        <w:tc>
          <w:tcPr>
            <w:tcW w:w="1499" w:type="dxa"/>
            <w:tcBorders>
              <w:top w:val="single" w:sz="4" w:space="0" w:color="506428"/>
              <w:left w:val="single" w:sz="4" w:space="0" w:color="EAF1DD"/>
              <w:bottom w:val="single" w:sz="4" w:space="0" w:color="EAF1DD"/>
              <w:right w:val="single" w:sz="4" w:space="0" w:color="EAF1DD"/>
            </w:tcBorders>
            <w:shd w:val="clear" w:color="auto" w:fill="506428"/>
            <w:vAlign w:val="center"/>
          </w:tcPr>
          <w:p w14:paraId="3BD0C920" w14:textId="77777777" w:rsidR="00210631" w:rsidRPr="002A47D3" w:rsidRDefault="00210631" w:rsidP="00CE3A49">
            <w:pPr>
              <w:spacing w:line="276" w:lineRule="auto"/>
              <w:jc w:val="left"/>
              <w:rPr>
                <w:rFonts w:ascii="Candara" w:hAnsi="Candara" w:cs="Times New Roman"/>
                <w:b/>
                <w:color w:val="FFFFFF"/>
                <w:sz w:val="19"/>
                <w:szCs w:val="19"/>
              </w:rPr>
            </w:pPr>
            <w:r w:rsidRPr="002A47D3">
              <w:rPr>
                <w:rFonts w:ascii="Candara" w:hAnsi="Candara" w:cs="Times New Roman"/>
                <w:b/>
                <w:color w:val="FFFFFF"/>
                <w:sz w:val="19"/>
                <w:szCs w:val="19"/>
              </w:rPr>
              <w:t>Pravna podlaga</w:t>
            </w:r>
          </w:p>
        </w:tc>
        <w:tc>
          <w:tcPr>
            <w:tcW w:w="6563" w:type="dxa"/>
            <w:tcBorders>
              <w:top w:val="single" w:sz="4" w:space="0" w:color="506428"/>
              <w:left w:val="single" w:sz="4" w:space="0" w:color="EAF1DD"/>
              <w:bottom w:val="single" w:sz="4" w:space="0" w:color="EAF1DD"/>
              <w:right w:val="single" w:sz="4" w:space="0" w:color="506428"/>
            </w:tcBorders>
            <w:shd w:val="clear" w:color="auto" w:fill="506428"/>
            <w:vAlign w:val="center"/>
          </w:tcPr>
          <w:p w14:paraId="53C09F60" w14:textId="77777777" w:rsidR="00210631" w:rsidRPr="002A47D3" w:rsidRDefault="00210631" w:rsidP="00CE3A49">
            <w:pPr>
              <w:spacing w:line="276" w:lineRule="auto"/>
              <w:jc w:val="left"/>
              <w:rPr>
                <w:rFonts w:ascii="Candara" w:hAnsi="Candara" w:cs="Times New Roman"/>
                <w:b/>
                <w:color w:val="FFFFFF"/>
                <w:sz w:val="19"/>
                <w:szCs w:val="19"/>
              </w:rPr>
            </w:pPr>
            <w:r w:rsidRPr="002A47D3">
              <w:rPr>
                <w:rFonts w:ascii="Candara" w:hAnsi="Candara" w:cs="Times New Roman"/>
                <w:b/>
                <w:color w:val="FFFFFF"/>
                <w:sz w:val="19"/>
                <w:szCs w:val="19"/>
              </w:rPr>
              <w:t>RAZLOGI ZA IZKLJUČITEV</w:t>
            </w:r>
          </w:p>
        </w:tc>
      </w:tr>
      <w:tr w:rsidR="00210631" w:rsidRPr="002A47D3" w14:paraId="1CF8D899" w14:textId="77777777" w:rsidTr="00D675F5">
        <w:trPr>
          <w:trHeight w:val="283"/>
        </w:trPr>
        <w:tc>
          <w:tcPr>
            <w:tcW w:w="891" w:type="dxa"/>
            <w:tcBorders>
              <w:top w:val="single" w:sz="4" w:space="0" w:color="EAF1DD"/>
            </w:tcBorders>
            <w:shd w:val="clear" w:color="auto" w:fill="auto"/>
          </w:tcPr>
          <w:p w14:paraId="1708077E" w14:textId="77777777" w:rsidR="00210631" w:rsidRPr="002A47D3" w:rsidRDefault="00210631" w:rsidP="00CE3A49">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1</w:t>
            </w:r>
          </w:p>
        </w:tc>
        <w:tc>
          <w:tcPr>
            <w:tcW w:w="1499" w:type="dxa"/>
            <w:tcBorders>
              <w:top w:val="single" w:sz="4" w:space="0" w:color="EAF1DD"/>
            </w:tcBorders>
            <w:shd w:val="clear" w:color="auto" w:fill="auto"/>
          </w:tcPr>
          <w:p w14:paraId="2A1429EB" w14:textId="09F9F507" w:rsidR="00210631" w:rsidRPr="002A47D3" w:rsidRDefault="0070581F" w:rsidP="00CE3A49">
            <w:pPr>
              <w:spacing w:line="276" w:lineRule="auto"/>
              <w:jc w:val="left"/>
              <w:rPr>
                <w:rFonts w:ascii="Candara" w:hAnsi="Candara" w:cs="Times New Roman"/>
                <w:bCs/>
                <w:sz w:val="18"/>
                <w:szCs w:val="18"/>
              </w:rPr>
            </w:pPr>
            <w:r>
              <w:rPr>
                <w:rFonts w:ascii="Candara" w:hAnsi="Candara" w:cs="Times New Roman"/>
                <w:bCs/>
                <w:sz w:val="18"/>
                <w:szCs w:val="18"/>
              </w:rPr>
              <w:t>Pogoj naročnika</w:t>
            </w:r>
          </w:p>
        </w:tc>
        <w:tc>
          <w:tcPr>
            <w:tcW w:w="6563" w:type="dxa"/>
            <w:tcBorders>
              <w:top w:val="single" w:sz="4" w:space="0" w:color="EAF1DD"/>
            </w:tcBorders>
            <w:shd w:val="clear" w:color="auto" w:fill="auto"/>
          </w:tcPr>
          <w:p w14:paraId="6298D83D" w14:textId="5AAA51E1" w:rsidR="00CE5B24" w:rsidRPr="002A47D3" w:rsidRDefault="00CE5B24" w:rsidP="00CE3A49">
            <w:pPr>
              <w:jc w:val="left"/>
              <w:rPr>
                <w:rFonts w:ascii="Candara" w:hAnsi="Candara" w:cs="Times New Roman"/>
                <w:bCs/>
                <w:i/>
                <w:iCs/>
                <w:sz w:val="18"/>
                <w:szCs w:val="18"/>
              </w:rPr>
            </w:pPr>
            <w:r w:rsidRPr="002A47D3">
              <w:rPr>
                <w:rFonts w:ascii="Candara" w:hAnsi="Candara" w:cs="Times New Roman"/>
                <w:bCs/>
                <w:sz w:val="18"/>
                <w:szCs w:val="18"/>
              </w:rPr>
              <w:t xml:space="preserve">Naročnik bo iz sodelovanja v postopku javnega </w:t>
            </w:r>
            <w:r w:rsidR="00BC6706">
              <w:rPr>
                <w:rFonts w:ascii="Candara" w:hAnsi="Candara" w:cs="Times New Roman"/>
                <w:bCs/>
                <w:sz w:val="18"/>
                <w:szCs w:val="18"/>
              </w:rPr>
              <w:t>razpisa</w:t>
            </w:r>
            <w:r w:rsidRPr="002A47D3">
              <w:rPr>
                <w:rFonts w:ascii="Candara" w:hAnsi="Candara" w:cs="Times New Roman"/>
                <w:bCs/>
                <w:sz w:val="18"/>
                <w:szCs w:val="18"/>
              </w:rPr>
              <w:t xml:space="preserve"> izključil ponudnika, če pri preverjanju v skladu s 77., 79. in 80. členom ZJN-3 ugotovi ali je drugače seznanjen, da je bila ponudniku (</w:t>
            </w:r>
            <w:proofErr w:type="spellStart"/>
            <w:r w:rsidRPr="002A47D3">
              <w:rPr>
                <w:rFonts w:ascii="Candara" w:hAnsi="Candara" w:cs="Times New Roman"/>
                <w:bCs/>
                <w:sz w:val="18"/>
                <w:szCs w:val="18"/>
              </w:rPr>
              <w:t>t.j</w:t>
            </w:r>
            <w:proofErr w:type="spellEnd"/>
            <w:r w:rsidRPr="002A47D3">
              <w:rPr>
                <w:rFonts w:ascii="Candara" w:hAnsi="Candara" w:cs="Times New Roman"/>
                <w:bCs/>
                <w:sz w:val="18"/>
                <w:szCs w:val="18"/>
              </w:rPr>
              <w:t xml:space="preserve">. gospodarskemu subjektu) ali osebi, ki je članica upravnega, vodstvenega ali nadzornega organa tega ponudnika oz. gospodarskega subjekta ali ki ima pooblastilo za njegovo zastopanje ali odločanje ali nadzor v njem, </w:t>
            </w:r>
            <w:r w:rsidRPr="002A47D3">
              <w:rPr>
                <w:rFonts w:ascii="Candara" w:hAnsi="Candara" w:cs="Times New Roman"/>
                <w:b/>
                <w:sz w:val="18"/>
                <w:szCs w:val="18"/>
              </w:rPr>
              <w:t>izrečena pravnomočna sodba</w:t>
            </w:r>
            <w:r w:rsidRPr="002A47D3">
              <w:rPr>
                <w:rFonts w:ascii="Candara" w:hAnsi="Candara" w:cs="Times New Roman"/>
                <w:bCs/>
                <w:sz w:val="18"/>
                <w:szCs w:val="18"/>
              </w:rPr>
              <w:t>, ki ima elemente naslednjih kaznivih dejanj, ki so opredeljena v Kazanskem zakoniku (Uradni list RS, št. 50/2012 – uradno prečiščeno besedilo in 54/2015; v nadaljevanju besedila KZ-1):</w:t>
            </w:r>
            <w:r w:rsidR="00CB3A69" w:rsidRPr="002A47D3">
              <w:rPr>
                <w:rFonts w:ascii="Candara" w:hAnsi="Candara" w:cs="Times New Roman"/>
                <w:bCs/>
                <w:sz w:val="18"/>
                <w:szCs w:val="18"/>
              </w:rPr>
              <w:t xml:space="preserve"> </w:t>
            </w:r>
            <w:r w:rsidRPr="002A47D3">
              <w:rPr>
                <w:rFonts w:ascii="Candara" w:hAnsi="Candara" w:cs="Times New Roman"/>
                <w:bCs/>
                <w:i/>
                <w:iCs/>
                <w:sz w:val="18"/>
                <w:szCs w:val="18"/>
              </w:rPr>
              <w:t>terorizem (108.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financiranje terorizma (109.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ščuvanje in javno poveličevanje terorističnih dejanj (110.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novačenje in usposabljanje za terorizem (111.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spravljanje v suženjsko razmerje (112.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trgovina z ljudmi (113.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sprejemanje podkupnine pri volitvah (157.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kršitev temeljnih pravic delavcev (196.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goljufija (211.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protipravno omejevanje konkurence (225.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povzročitev stečaja z goljufijo ali nevestnim poslovanjem (226.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oškodovanje upnikov (227.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poslovna goljufija (228.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goljufija na škodo Evropske unije (229.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preslepitev pri pridobitvi in uporabi posojila ali ugodnosti (230.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preslepitev pri poslovanju z vrednostnimi papirji (231.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preslepitev kupcev (232.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neupravičena uporaba tuje oznake ali modela (233.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neupravičena uporaba tujega izuma ali topografije (234.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ponareditev ali uničenje poslovnih listin (235.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izdaja in neupravičena pridobitev poslovne skrivnosti (236.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zloraba informacijskega sistema (237.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zloraba notranje informacije (238.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zloraba trga finančnih instrumentov (239.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zloraba položaja ali zaupanja pri gospodarski dejavnosti (240.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nedovoljeno sprejemanje daril (241.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nedovoljeno dajanje daril (242.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ponarejanje denarja (243.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ponarejanje in uporaba ponarejenih vrednotnic ali vrednostnih papirjev (244.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pranje denarja (245.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zloraba negotovinskega plačilnega sredstva (246.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uporaba ponarejenega negotovinskega plačilnega sredstva (247.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izdelava, pridobitev in odtujitev pripomočkov za ponarejanje (248.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davčna zatajitev (249.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tihotapstvo (250.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zloraba uradnega položaja ali uradnih pravic (257.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oškodovanje javnih sredstev (257.a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izdaja tajnih podatkov (260.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jemanje podkupnine (261.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dajanje podkupnine (262.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sprejemanje koristi za nezakonito posredovanje (263.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dajanje daril za nezakonito posredovanje (264.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hudodelsko združevanje (294. člen KZ-1)</w:t>
            </w:r>
            <w:r w:rsidR="00CB3A69" w:rsidRPr="002A47D3">
              <w:rPr>
                <w:rFonts w:ascii="Candara" w:hAnsi="Candara" w:cs="Times New Roman"/>
                <w:bCs/>
                <w:i/>
                <w:iCs/>
                <w:sz w:val="18"/>
                <w:szCs w:val="18"/>
              </w:rPr>
              <w:t>.</w:t>
            </w:r>
          </w:p>
          <w:p w14:paraId="1CAC7B06" w14:textId="77777777" w:rsidR="009C5BF8" w:rsidRPr="002A47D3" w:rsidRDefault="009C5BF8" w:rsidP="00CE3A49">
            <w:pPr>
              <w:jc w:val="left"/>
              <w:rPr>
                <w:rFonts w:ascii="Candara" w:hAnsi="Candara" w:cs="Times New Roman"/>
                <w:bCs/>
                <w:sz w:val="18"/>
                <w:szCs w:val="18"/>
              </w:rPr>
            </w:pPr>
          </w:p>
          <w:p w14:paraId="1FF84702" w14:textId="77777777" w:rsidR="000A5EBF" w:rsidRPr="002A47D3" w:rsidRDefault="000A5EBF" w:rsidP="00CE3A49">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12C8E98D" w14:textId="73541007" w:rsidR="00CE5B24" w:rsidRPr="002A47D3" w:rsidRDefault="00CE5B24" w:rsidP="009803E5">
            <w:pPr>
              <w:numPr>
                <w:ilvl w:val="0"/>
                <w:numId w:val="18"/>
              </w:numPr>
              <w:jc w:val="left"/>
              <w:rPr>
                <w:rFonts w:ascii="Candara" w:hAnsi="Candara" w:cs="Times New Roman"/>
                <w:bCs/>
                <w:sz w:val="18"/>
                <w:szCs w:val="18"/>
              </w:rPr>
            </w:pPr>
            <w:r w:rsidRPr="002A47D3">
              <w:rPr>
                <w:rFonts w:ascii="Candara" w:hAnsi="Candara" w:cs="Times New Roman"/>
                <w:bCs/>
                <w:sz w:val="18"/>
                <w:szCs w:val="18"/>
              </w:rPr>
              <w:t xml:space="preserve">Izjava gospodarskega subjekta, da mu ni izrečena pravnomočna sodba za kazen iz 1. </w:t>
            </w:r>
            <w:r w:rsidR="00CB3A69" w:rsidRPr="002A47D3">
              <w:rPr>
                <w:rFonts w:ascii="Candara" w:hAnsi="Candara" w:cs="Times New Roman"/>
                <w:bCs/>
                <w:sz w:val="18"/>
                <w:szCs w:val="18"/>
              </w:rPr>
              <w:t>o</w:t>
            </w:r>
            <w:r w:rsidRPr="002A47D3">
              <w:rPr>
                <w:rFonts w:ascii="Candara" w:hAnsi="Candara" w:cs="Times New Roman"/>
                <w:bCs/>
                <w:sz w:val="18"/>
                <w:szCs w:val="18"/>
              </w:rPr>
              <w:t xml:space="preserve">dstavka 75. </w:t>
            </w:r>
            <w:r w:rsidR="00CB3A69" w:rsidRPr="002A47D3">
              <w:rPr>
                <w:rFonts w:ascii="Candara" w:hAnsi="Candara" w:cs="Times New Roman"/>
                <w:bCs/>
                <w:sz w:val="18"/>
                <w:szCs w:val="18"/>
              </w:rPr>
              <w:t>č</w:t>
            </w:r>
            <w:r w:rsidR="00952320" w:rsidRPr="002A47D3">
              <w:rPr>
                <w:rFonts w:ascii="Candara" w:hAnsi="Candara" w:cs="Times New Roman"/>
                <w:bCs/>
                <w:sz w:val="18"/>
                <w:szCs w:val="18"/>
              </w:rPr>
              <w:t xml:space="preserve">lena ZJN-3. </w:t>
            </w:r>
            <w:r w:rsidR="00960EA0" w:rsidRPr="002A47D3">
              <w:rPr>
                <w:rFonts w:ascii="Candara" w:hAnsi="Candara" w:cs="Times New Roman"/>
                <w:bCs/>
                <w:sz w:val="18"/>
                <w:szCs w:val="18"/>
              </w:rPr>
              <w:t xml:space="preserve"> (ESPD)</w:t>
            </w:r>
          </w:p>
          <w:p w14:paraId="40B48730" w14:textId="7AF7C2BE" w:rsidR="00CE5B24" w:rsidRPr="002A47D3" w:rsidRDefault="00CE5B24" w:rsidP="009803E5">
            <w:pPr>
              <w:numPr>
                <w:ilvl w:val="0"/>
                <w:numId w:val="18"/>
              </w:numPr>
              <w:jc w:val="left"/>
              <w:rPr>
                <w:rFonts w:ascii="Candara" w:hAnsi="Candara" w:cs="Times New Roman"/>
                <w:bCs/>
                <w:sz w:val="18"/>
                <w:szCs w:val="18"/>
              </w:rPr>
            </w:pPr>
            <w:r w:rsidRPr="002A47D3">
              <w:rPr>
                <w:rFonts w:ascii="Candara" w:hAnsi="Candara" w:cs="Times New Roman"/>
                <w:bCs/>
                <w:sz w:val="18"/>
                <w:szCs w:val="18"/>
              </w:rPr>
              <w:t>Izjava gospodarskega subjekta, da osebi, ki je članica upravnega, vodstvenega ali nadzornega organa tega gos</w:t>
            </w:r>
            <w:r w:rsidR="00DB6718" w:rsidRPr="002A47D3">
              <w:rPr>
                <w:rFonts w:ascii="Candara" w:hAnsi="Candara" w:cs="Times New Roman"/>
                <w:bCs/>
                <w:sz w:val="18"/>
                <w:szCs w:val="18"/>
              </w:rPr>
              <w:t xml:space="preserve">podarskega subjekta ali ki ima </w:t>
            </w:r>
            <w:r w:rsidRPr="002A47D3">
              <w:rPr>
                <w:rFonts w:ascii="Candara" w:hAnsi="Candara" w:cs="Times New Roman"/>
                <w:bCs/>
                <w:sz w:val="18"/>
                <w:szCs w:val="18"/>
              </w:rPr>
              <w:t>pooblastilo za njegovo zastopanje ali odločanje ali nadzor v njem, v kolikor je ponudnik pravna oseba, ni izrečena pravnomočna sodba, ki ima elemente kazniva dejanja</w:t>
            </w:r>
            <w:r w:rsidR="00952320" w:rsidRPr="002A47D3">
              <w:rPr>
                <w:rFonts w:ascii="Candara" w:hAnsi="Candara" w:cs="Times New Roman"/>
                <w:bCs/>
                <w:sz w:val="18"/>
                <w:szCs w:val="18"/>
              </w:rPr>
              <w:t xml:space="preserve"> iz 1. odstavka 75. člena ZJN-3</w:t>
            </w:r>
            <w:r w:rsidRPr="002A47D3">
              <w:rPr>
                <w:rFonts w:ascii="Candara" w:hAnsi="Candara" w:cs="Times New Roman"/>
                <w:bCs/>
                <w:sz w:val="18"/>
                <w:szCs w:val="18"/>
              </w:rPr>
              <w:t>.</w:t>
            </w:r>
            <w:r w:rsidR="00960EA0" w:rsidRPr="002A47D3">
              <w:rPr>
                <w:rFonts w:ascii="Candara" w:hAnsi="Candara" w:cs="Times New Roman"/>
                <w:bCs/>
                <w:sz w:val="18"/>
                <w:szCs w:val="18"/>
              </w:rPr>
              <w:t xml:space="preserve"> (ESPD)</w:t>
            </w:r>
          </w:p>
          <w:p w14:paraId="68B3026B" w14:textId="66741414" w:rsidR="00CE5B24" w:rsidRPr="002A47D3" w:rsidRDefault="00CE5B24" w:rsidP="009803E5">
            <w:pPr>
              <w:numPr>
                <w:ilvl w:val="0"/>
                <w:numId w:val="18"/>
              </w:numPr>
              <w:jc w:val="left"/>
              <w:rPr>
                <w:rFonts w:ascii="Candara" w:hAnsi="Candara" w:cs="Times New Roman"/>
                <w:bCs/>
                <w:sz w:val="18"/>
                <w:szCs w:val="18"/>
              </w:rPr>
            </w:pPr>
            <w:r w:rsidRPr="002A47D3">
              <w:rPr>
                <w:rFonts w:ascii="Candara" w:hAnsi="Candara" w:cs="Times New Roman"/>
                <w:bCs/>
                <w:sz w:val="18"/>
                <w:szCs w:val="18"/>
              </w:rPr>
              <w:lastRenderedPageBreak/>
              <w:t xml:space="preserve">Gospodarski subjekt mora naročniku dati soglasje za pridobitev podatkov na obrazcu Pooblastilo za pridobitev </w:t>
            </w:r>
            <w:r w:rsidR="005514F9" w:rsidRPr="002A47D3">
              <w:rPr>
                <w:rFonts w:ascii="Candara" w:hAnsi="Candara" w:cs="Times New Roman"/>
                <w:bCs/>
                <w:sz w:val="18"/>
                <w:szCs w:val="18"/>
              </w:rPr>
              <w:t>podatkov iz evidence pravnih oseb</w:t>
            </w:r>
            <w:r w:rsidR="00107C98">
              <w:rPr>
                <w:rFonts w:ascii="Candara" w:hAnsi="Candara" w:cs="Times New Roman"/>
                <w:bCs/>
                <w:sz w:val="18"/>
                <w:szCs w:val="18"/>
              </w:rPr>
              <w:t>.</w:t>
            </w:r>
            <w:r w:rsidRPr="002A47D3">
              <w:rPr>
                <w:rFonts w:ascii="Candara" w:hAnsi="Candara" w:cs="Times New Roman"/>
                <w:bCs/>
                <w:sz w:val="18"/>
                <w:szCs w:val="18"/>
              </w:rPr>
              <w:t xml:space="preserve"> (</w:t>
            </w:r>
            <w:r w:rsidR="00D8043F" w:rsidRPr="002A47D3">
              <w:rPr>
                <w:rFonts w:ascii="Candara" w:hAnsi="Candara" w:cs="Times New Roman"/>
                <w:bCs/>
                <w:sz w:val="18"/>
                <w:szCs w:val="18"/>
              </w:rPr>
              <w:t>Obrazec 4</w:t>
            </w:r>
            <w:r w:rsidRPr="002A47D3">
              <w:rPr>
                <w:rFonts w:ascii="Candara" w:hAnsi="Candara" w:cs="Times New Roman"/>
                <w:bCs/>
                <w:sz w:val="18"/>
                <w:szCs w:val="18"/>
              </w:rPr>
              <w:t>).</w:t>
            </w:r>
          </w:p>
          <w:p w14:paraId="3670B5BD" w14:textId="0D3C15C2" w:rsidR="00CB3A69" w:rsidRPr="002A47D3" w:rsidRDefault="00CE5B24" w:rsidP="00953B66">
            <w:pPr>
              <w:numPr>
                <w:ilvl w:val="0"/>
                <w:numId w:val="18"/>
              </w:numPr>
              <w:jc w:val="left"/>
              <w:rPr>
                <w:rFonts w:ascii="Candara" w:hAnsi="Candara" w:cs="Times New Roman"/>
                <w:bCs/>
                <w:sz w:val="18"/>
                <w:szCs w:val="18"/>
              </w:rPr>
            </w:pPr>
            <w:r w:rsidRPr="002A47D3">
              <w:rPr>
                <w:rFonts w:ascii="Candara" w:hAnsi="Candara" w:cs="Times New Roman"/>
                <w:bCs/>
                <w:sz w:val="18"/>
                <w:szCs w:val="18"/>
              </w:rPr>
              <w:t>Oseba, ki je članica upravnega, vodstvenega ali nadzornega organa tega gospodarskega subjekta ali ki ima pooblastilo za njegovo zastopanje ali odločanje ali nadzor v njem, mora naročniku dati soglasje za</w:t>
            </w:r>
            <w:r w:rsidR="00936E71">
              <w:rPr>
                <w:rFonts w:ascii="Candara" w:hAnsi="Candara" w:cs="Times New Roman"/>
                <w:bCs/>
                <w:sz w:val="18"/>
                <w:szCs w:val="18"/>
              </w:rPr>
              <w:t xml:space="preserve"> pridobitev osebnih podatkov ( O</w:t>
            </w:r>
            <w:r w:rsidRPr="002A47D3">
              <w:rPr>
                <w:rFonts w:ascii="Candara" w:hAnsi="Candara" w:cs="Times New Roman"/>
                <w:bCs/>
                <w:sz w:val="18"/>
                <w:szCs w:val="18"/>
              </w:rPr>
              <w:t>braz</w:t>
            </w:r>
            <w:r w:rsidR="00936E71">
              <w:rPr>
                <w:rFonts w:ascii="Candara" w:hAnsi="Candara" w:cs="Times New Roman"/>
                <w:bCs/>
                <w:sz w:val="18"/>
                <w:szCs w:val="18"/>
              </w:rPr>
              <w:t>ec</w:t>
            </w:r>
            <w:r w:rsidRPr="002A47D3">
              <w:rPr>
                <w:rFonts w:ascii="Candara" w:hAnsi="Candara" w:cs="Times New Roman"/>
                <w:bCs/>
                <w:sz w:val="18"/>
                <w:szCs w:val="18"/>
              </w:rPr>
              <w:t xml:space="preserve"> </w:t>
            </w:r>
            <w:r w:rsidR="00E319AC">
              <w:rPr>
                <w:rFonts w:ascii="Candara" w:hAnsi="Candara" w:cs="Times New Roman"/>
                <w:bCs/>
                <w:sz w:val="18"/>
                <w:szCs w:val="18"/>
              </w:rPr>
              <w:t xml:space="preserve">5, </w:t>
            </w:r>
            <w:r w:rsidRPr="002A47D3">
              <w:rPr>
                <w:rFonts w:ascii="Candara" w:hAnsi="Candara" w:cs="Times New Roman"/>
                <w:bCs/>
                <w:sz w:val="18"/>
                <w:szCs w:val="18"/>
              </w:rPr>
              <w:t>Pooblastilo za pridobitev osebnih podatkov</w:t>
            </w:r>
            <w:r w:rsidR="00936E71">
              <w:rPr>
                <w:rFonts w:ascii="Candara" w:hAnsi="Candara" w:cs="Times New Roman"/>
                <w:bCs/>
                <w:sz w:val="18"/>
                <w:szCs w:val="18"/>
              </w:rPr>
              <w:t>)</w:t>
            </w:r>
            <w:r w:rsidR="008D2100">
              <w:rPr>
                <w:rFonts w:ascii="Candara" w:hAnsi="Candara" w:cs="Times New Roman"/>
                <w:bCs/>
                <w:sz w:val="18"/>
                <w:szCs w:val="18"/>
              </w:rPr>
              <w:t>.</w:t>
            </w:r>
          </w:p>
        </w:tc>
      </w:tr>
      <w:tr w:rsidR="00210631" w:rsidRPr="002A47D3" w14:paraId="7D90B35B" w14:textId="77777777" w:rsidTr="00D675F5">
        <w:trPr>
          <w:trHeight w:val="283"/>
        </w:trPr>
        <w:tc>
          <w:tcPr>
            <w:tcW w:w="891" w:type="dxa"/>
            <w:shd w:val="clear" w:color="auto" w:fill="auto"/>
          </w:tcPr>
          <w:p w14:paraId="119A1D42" w14:textId="77777777" w:rsidR="00210631" w:rsidRPr="002A47D3" w:rsidRDefault="00CE5B24" w:rsidP="00CE3A49">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2</w:t>
            </w:r>
          </w:p>
        </w:tc>
        <w:tc>
          <w:tcPr>
            <w:tcW w:w="1499" w:type="dxa"/>
            <w:shd w:val="clear" w:color="auto" w:fill="auto"/>
          </w:tcPr>
          <w:p w14:paraId="60611EE1" w14:textId="21DD0371" w:rsidR="00210631" w:rsidRPr="002A47D3" w:rsidRDefault="0070581F" w:rsidP="00CE3A49">
            <w:pPr>
              <w:spacing w:line="276" w:lineRule="auto"/>
              <w:jc w:val="left"/>
              <w:rPr>
                <w:rFonts w:ascii="Candara" w:hAnsi="Candara" w:cs="Times New Roman"/>
                <w:bCs/>
                <w:sz w:val="18"/>
                <w:szCs w:val="18"/>
              </w:rPr>
            </w:pPr>
            <w:r>
              <w:rPr>
                <w:rFonts w:ascii="Candara" w:hAnsi="Candara" w:cs="Times New Roman"/>
                <w:bCs/>
                <w:sz w:val="18"/>
                <w:szCs w:val="18"/>
              </w:rPr>
              <w:t>Pogoj naročnika</w:t>
            </w:r>
          </w:p>
        </w:tc>
        <w:tc>
          <w:tcPr>
            <w:tcW w:w="6563" w:type="dxa"/>
            <w:shd w:val="clear" w:color="auto" w:fill="auto"/>
          </w:tcPr>
          <w:p w14:paraId="08EA7688" w14:textId="46FEC1FA" w:rsidR="00DB6718" w:rsidRPr="002A47D3" w:rsidRDefault="00DB6718" w:rsidP="00CE3A49">
            <w:pPr>
              <w:jc w:val="left"/>
              <w:rPr>
                <w:rFonts w:ascii="Candara" w:hAnsi="Candara" w:cs="Times New Roman"/>
                <w:bCs/>
                <w:sz w:val="18"/>
                <w:szCs w:val="18"/>
              </w:rPr>
            </w:pPr>
            <w:r w:rsidRPr="002A47D3">
              <w:rPr>
                <w:rFonts w:ascii="Candara" w:hAnsi="Candara" w:cs="Times New Roman"/>
                <w:bCs/>
                <w:sz w:val="18"/>
                <w:szCs w:val="18"/>
              </w:rPr>
              <w:t xml:space="preserve">Naročnik bo iz sodelovanja v postopku javnega </w:t>
            </w:r>
            <w:r w:rsidR="00BC6706">
              <w:rPr>
                <w:rFonts w:ascii="Candara" w:hAnsi="Candara" w:cs="Times New Roman"/>
                <w:bCs/>
                <w:sz w:val="18"/>
                <w:szCs w:val="18"/>
              </w:rPr>
              <w:t>razpisa</w:t>
            </w:r>
            <w:r w:rsidRPr="002A47D3">
              <w:rPr>
                <w:rFonts w:ascii="Candara" w:hAnsi="Candara" w:cs="Times New Roman"/>
                <w:bCs/>
                <w:sz w:val="18"/>
                <w:szCs w:val="18"/>
              </w:rPr>
              <w:t xml:space="preserve"> izključil ponudnika, če pri preverjanju v skladu s 77., 79. in 80. členom ZJN-3 ugotovi, da ponudnik ne izpolnjuje obveznih dajatev in drugih denarnih nedavčnih obveznosti v skladu z zakonom, ki ureja finančno upravo, ki jih pobira davčni organ v skladu s predpisi države, v kateri ima sedež, ali predpisi države naročnika, če vrednosti teh neplačanih zapadlih obveznosti </w:t>
            </w:r>
            <w:r w:rsidRPr="002A47D3">
              <w:rPr>
                <w:rFonts w:ascii="Candara" w:hAnsi="Candara" w:cs="Times New Roman"/>
                <w:b/>
                <w:bCs/>
                <w:sz w:val="18"/>
                <w:szCs w:val="18"/>
              </w:rPr>
              <w:t>na dan oddaje ponudbe</w:t>
            </w:r>
            <w:r w:rsidRPr="002A47D3">
              <w:rPr>
                <w:rFonts w:ascii="Candara" w:hAnsi="Candara" w:cs="Times New Roman"/>
                <w:bCs/>
                <w:sz w:val="18"/>
                <w:szCs w:val="18"/>
              </w:rPr>
              <w:t xml:space="preserve"> znaša 50 EUR ali več. Šteje se, da ponudnik ne izpolnjuje obveznosti iz prejšnjega stavka tudi, če </w:t>
            </w:r>
            <w:r w:rsidRPr="002A47D3">
              <w:rPr>
                <w:rFonts w:ascii="Candara" w:hAnsi="Candara" w:cs="Times New Roman"/>
                <w:b/>
                <w:bCs/>
                <w:sz w:val="18"/>
                <w:szCs w:val="18"/>
              </w:rPr>
              <w:t>na dan oddaje ponudbe</w:t>
            </w:r>
            <w:r w:rsidRPr="002A47D3">
              <w:rPr>
                <w:rFonts w:ascii="Candara" w:hAnsi="Candara" w:cs="Times New Roman"/>
                <w:bCs/>
                <w:sz w:val="18"/>
                <w:szCs w:val="18"/>
              </w:rPr>
              <w:t xml:space="preserve"> </w:t>
            </w:r>
            <w:r w:rsidRPr="002A47D3">
              <w:rPr>
                <w:rFonts w:ascii="Candara" w:hAnsi="Candara" w:cs="Times New Roman"/>
                <w:b/>
                <w:bCs/>
                <w:sz w:val="18"/>
                <w:szCs w:val="18"/>
              </w:rPr>
              <w:t>ni imel predloženih</w:t>
            </w:r>
            <w:r w:rsidRPr="002A47D3">
              <w:rPr>
                <w:rFonts w:ascii="Candara" w:hAnsi="Candara" w:cs="Times New Roman"/>
                <w:bCs/>
                <w:sz w:val="18"/>
                <w:szCs w:val="18"/>
              </w:rPr>
              <w:t xml:space="preserve"> vseh obračunov davčnih odtegljajev za dohodke iz delovnega razmerja </w:t>
            </w:r>
            <w:r w:rsidRPr="002A47D3">
              <w:rPr>
                <w:rFonts w:ascii="Candara" w:hAnsi="Candara" w:cs="Times New Roman"/>
                <w:b/>
                <w:bCs/>
                <w:sz w:val="18"/>
                <w:szCs w:val="18"/>
              </w:rPr>
              <w:t>za obdobje zadnjih petih let od dne oddaje ponudbe</w:t>
            </w:r>
            <w:r w:rsidRPr="002A47D3">
              <w:rPr>
                <w:rFonts w:ascii="Candara" w:hAnsi="Candara" w:cs="Times New Roman"/>
                <w:bCs/>
                <w:sz w:val="18"/>
                <w:szCs w:val="18"/>
              </w:rPr>
              <w:t>.</w:t>
            </w:r>
          </w:p>
          <w:p w14:paraId="25D1FC40" w14:textId="77777777" w:rsidR="009C5BF8" w:rsidRPr="002A47D3" w:rsidRDefault="009C5BF8" w:rsidP="00CE3A49">
            <w:pPr>
              <w:jc w:val="left"/>
              <w:rPr>
                <w:rFonts w:ascii="Candara" w:hAnsi="Candara" w:cs="Times New Roman"/>
                <w:bCs/>
                <w:sz w:val="18"/>
                <w:szCs w:val="18"/>
              </w:rPr>
            </w:pPr>
          </w:p>
          <w:p w14:paraId="03C6E99D" w14:textId="77777777" w:rsidR="000A5EBF" w:rsidRPr="002A47D3" w:rsidRDefault="000A5EBF" w:rsidP="00CE3A49">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00FCCEA8" w14:textId="2C231FCB" w:rsidR="00DB6718" w:rsidRPr="002A47D3" w:rsidRDefault="00DB6718" w:rsidP="00AA3EF9">
            <w:pPr>
              <w:numPr>
                <w:ilvl w:val="0"/>
                <w:numId w:val="19"/>
              </w:numPr>
              <w:jc w:val="left"/>
              <w:rPr>
                <w:rFonts w:ascii="Candara" w:hAnsi="Candara" w:cs="Times New Roman"/>
                <w:bCs/>
                <w:sz w:val="18"/>
                <w:szCs w:val="18"/>
              </w:rPr>
            </w:pPr>
            <w:r w:rsidRPr="002A47D3">
              <w:rPr>
                <w:rFonts w:ascii="Candara" w:hAnsi="Candara" w:cs="Times New Roman"/>
                <w:sz w:val="18"/>
                <w:szCs w:val="18"/>
              </w:rPr>
              <w:t>Izjava gospodarskega subjekta, da ima na dan oddaje ponudbe izpolnjene obvezne dajatve in druge denarne nedavčne obveznosti v skladu z zakonom, ki ureja finančno upravo, ki jih pobira davčni organ v skladu s predpisi države, v kateri ima sedež, ali predpisi države naročnika, pri čemer vrednost morebitnih neplačanih zapadlih obveznosti ne znaša 50 EUR ali več, ter da ima predložene vse obračune davčnih odtegljajev za dohodke iz delovnega razmerja za obdobje zadnjih petih let</w:t>
            </w:r>
            <w:r w:rsidR="00952320" w:rsidRPr="002A47D3">
              <w:rPr>
                <w:rFonts w:ascii="Candara" w:hAnsi="Candara" w:cs="Times New Roman"/>
                <w:sz w:val="18"/>
                <w:szCs w:val="18"/>
              </w:rPr>
              <w:t xml:space="preserve"> do dne oddaje ponudbe </w:t>
            </w:r>
            <w:r w:rsidR="00960EA0" w:rsidRPr="002A47D3">
              <w:rPr>
                <w:rFonts w:ascii="Candara" w:hAnsi="Candara" w:cs="Times New Roman"/>
                <w:sz w:val="18"/>
                <w:szCs w:val="18"/>
              </w:rPr>
              <w:t xml:space="preserve"> (ESPD)</w:t>
            </w:r>
            <w:r w:rsidR="008D2100">
              <w:rPr>
                <w:rFonts w:ascii="Candara" w:hAnsi="Candara" w:cs="Times New Roman"/>
                <w:sz w:val="18"/>
                <w:szCs w:val="18"/>
              </w:rPr>
              <w:t>.</w:t>
            </w:r>
            <w:r w:rsidR="00C75E74">
              <w:rPr>
                <w:rFonts w:ascii="Candara" w:hAnsi="Candara" w:cs="Times New Roman"/>
                <w:sz w:val="18"/>
                <w:szCs w:val="18"/>
              </w:rPr>
              <w:t xml:space="preserve"> Naročnik bo preveril pogoj tudi preko aplikacije e</w:t>
            </w:r>
            <w:r w:rsidR="00FB3258">
              <w:rPr>
                <w:rFonts w:ascii="Candara" w:hAnsi="Candara" w:cs="Times New Roman"/>
                <w:sz w:val="18"/>
                <w:szCs w:val="18"/>
              </w:rPr>
              <w:t>-</w:t>
            </w:r>
            <w:r w:rsidR="00C75E74">
              <w:rPr>
                <w:rFonts w:ascii="Candara" w:hAnsi="Candara" w:cs="Times New Roman"/>
                <w:sz w:val="18"/>
                <w:szCs w:val="18"/>
              </w:rPr>
              <w:t>DOSJE.</w:t>
            </w:r>
          </w:p>
        </w:tc>
      </w:tr>
      <w:tr w:rsidR="00210631" w:rsidRPr="002A47D3" w14:paraId="1F1324E5" w14:textId="77777777" w:rsidTr="00D675F5">
        <w:trPr>
          <w:trHeight w:val="283"/>
        </w:trPr>
        <w:tc>
          <w:tcPr>
            <w:tcW w:w="891" w:type="dxa"/>
            <w:shd w:val="clear" w:color="auto" w:fill="auto"/>
          </w:tcPr>
          <w:p w14:paraId="333DB055" w14:textId="77777777" w:rsidR="00210631" w:rsidRPr="002A47D3" w:rsidRDefault="00DB6718" w:rsidP="00CE3A49">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3</w:t>
            </w:r>
          </w:p>
        </w:tc>
        <w:tc>
          <w:tcPr>
            <w:tcW w:w="1499" w:type="dxa"/>
            <w:shd w:val="clear" w:color="auto" w:fill="auto"/>
          </w:tcPr>
          <w:p w14:paraId="60A27F13" w14:textId="5BEE27D9" w:rsidR="00210631" w:rsidRPr="002A47D3" w:rsidRDefault="0070581F" w:rsidP="00CE3A49">
            <w:pPr>
              <w:spacing w:line="276" w:lineRule="auto"/>
              <w:jc w:val="left"/>
              <w:rPr>
                <w:rFonts w:ascii="Candara" w:hAnsi="Candara" w:cs="Times New Roman"/>
                <w:bCs/>
                <w:sz w:val="18"/>
                <w:szCs w:val="18"/>
              </w:rPr>
            </w:pPr>
            <w:r>
              <w:rPr>
                <w:rFonts w:ascii="Candara" w:hAnsi="Candara" w:cs="Times New Roman"/>
                <w:bCs/>
                <w:sz w:val="18"/>
                <w:szCs w:val="18"/>
              </w:rPr>
              <w:t>Pogoj naročnika</w:t>
            </w:r>
          </w:p>
        </w:tc>
        <w:tc>
          <w:tcPr>
            <w:tcW w:w="6563" w:type="dxa"/>
            <w:shd w:val="clear" w:color="auto" w:fill="auto"/>
          </w:tcPr>
          <w:p w14:paraId="54F1DFB5" w14:textId="62975EB1" w:rsidR="00DB6718" w:rsidRPr="002A47D3" w:rsidRDefault="00DB6718" w:rsidP="00CE3A49">
            <w:pPr>
              <w:jc w:val="left"/>
              <w:rPr>
                <w:rFonts w:ascii="Candara" w:hAnsi="Candara" w:cs="Times New Roman"/>
                <w:bCs/>
                <w:sz w:val="18"/>
                <w:szCs w:val="18"/>
              </w:rPr>
            </w:pPr>
            <w:r w:rsidRPr="002A47D3">
              <w:rPr>
                <w:rFonts w:ascii="Candara" w:hAnsi="Candara" w:cs="Times New Roman"/>
                <w:bCs/>
                <w:sz w:val="18"/>
                <w:szCs w:val="18"/>
              </w:rPr>
              <w:t xml:space="preserve">Naročnik bo izključil iz postopka javnega </w:t>
            </w:r>
            <w:r w:rsidR="00104DF2">
              <w:rPr>
                <w:rFonts w:ascii="Candara" w:hAnsi="Candara" w:cs="Times New Roman"/>
                <w:bCs/>
                <w:sz w:val="18"/>
                <w:szCs w:val="18"/>
              </w:rPr>
              <w:t>razpisa</w:t>
            </w:r>
            <w:r w:rsidRPr="002A47D3">
              <w:rPr>
                <w:rFonts w:ascii="Candara" w:hAnsi="Candara" w:cs="Times New Roman"/>
                <w:bCs/>
                <w:sz w:val="18"/>
                <w:szCs w:val="18"/>
              </w:rPr>
              <w:t xml:space="preserve"> ponudnika, če je ponudnik </w:t>
            </w:r>
            <w:r w:rsidRPr="002A47D3">
              <w:rPr>
                <w:rFonts w:ascii="Candara" w:hAnsi="Candara" w:cs="Times New Roman"/>
                <w:b/>
                <w:bCs/>
                <w:sz w:val="18"/>
                <w:szCs w:val="18"/>
              </w:rPr>
              <w:t>na dan, ko poteče rok za oddajo ponudbe</w:t>
            </w:r>
            <w:r w:rsidRPr="002A47D3">
              <w:rPr>
                <w:rFonts w:ascii="Candara" w:hAnsi="Candara" w:cs="Times New Roman"/>
                <w:bCs/>
                <w:sz w:val="18"/>
                <w:szCs w:val="18"/>
              </w:rPr>
              <w:t xml:space="preserve">, izločen iz postopkov oddaje javnih naročil zaradi uvrstitve </w:t>
            </w:r>
            <w:r w:rsidRPr="002A47D3">
              <w:rPr>
                <w:rFonts w:ascii="Candara" w:hAnsi="Candara" w:cs="Times New Roman"/>
                <w:b/>
                <w:sz w:val="18"/>
                <w:szCs w:val="18"/>
              </w:rPr>
              <w:t>v evidenco gospodarskih subjektov z negativnimi referencami</w:t>
            </w:r>
            <w:r w:rsidRPr="002A47D3">
              <w:rPr>
                <w:rFonts w:ascii="Candara" w:hAnsi="Candara" w:cs="Times New Roman"/>
                <w:bCs/>
                <w:sz w:val="18"/>
                <w:szCs w:val="18"/>
              </w:rPr>
              <w:t>.</w:t>
            </w:r>
          </w:p>
          <w:p w14:paraId="5E1FFA7E" w14:textId="77777777" w:rsidR="00210631" w:rsidRPr="002A47D3" w:rsidRDefault="00210631" w:rsidP="00CE3A49">
            <w:pPr>
              <w:jc w:val="left"/>
              <w:rPr>
                <w:rFonts w:ascii="Candara" w:hAnsi="Candara" w:cs="Times New Roman"/>
                <w:bCs/>
                <w:sz w:val="18"/>
                <w:szCs w:val="18"/>
              </w:rPr>
            </w:pPr>
          </w:p>
          <w:p w14:paraId="0BD9A884" w14:textId="77777777" w:rsidR="00DB6718" w:rsidRPr="002A47D3" w:rsidRDefault="00DB6718" w:rsidP="00CE3A49">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w:t>
            </w:r>
            <w:r w:rsidR="000A5EBF" w:rsidRPr="002A47D3">
              <w:rPr>
                <w:rFonts w:ascii="Candara" w:hAnsi="Candara" w:cs="Times New Roman"/>
                <w:b/>
                <w:color w:val="506428"/>
                <w:sz w:val="18"/>
                <w:szCs w:val="18"/>
              </w:rPr>
              <w:t>DOKAZILA</w:t>
            </w:r>
            <w:r w:rsidRPr="002A47D3">
              <w:rPr>
                <w:rFonts w:ascii="Candara" w:hAnsi="Candara" w:cs="Times New Roman"/>
                <w:b/>
                <w:color w:val="506428"/>
                <w:sz w:val="18"/>
                <w:szCs w:val="18"/>
              </w:rPr>
              <w:t>):</w:t>
            </w:r>
          </w:p>
          <w:p w14:paraId="38228348" w14:textId="17451FA6" w:rsidR="00DB6718" w:rsidRPr="002A47D3" w:rsidRDefault="00DB6718" w:rsidP="00AA3EF9">
            <w:pPr>
              <w:numPr>
                <w:ilvl w:val="0"/>
                <w:numId w:val="20"/>
              </w:numPr>
              <w:jc w:val="left"/>
              <w:rPr>
                <w:rFonts w:ascii="Candara" w:hAnsi="Candara" w:cs="Times New Roman"/>
                <w:bCs/>
                <w:sz w:val="18"/>
                <w:szCs w:val="18"/>
              </w:rPr>
            </w:pPr>
            <w:r w:rsidRPr="002A47D3">
              <w:rPr>
                <w:rFonts w:ascii="Candara" w:hAnsi="Candara" w:cs="Times New Roman"/>
                <w:bCs/>
                <w:sz w:val="18"/>
                <w:szCs w:val="18"/>
              </w:rPr>
              <w:t>Gospodarski subjekti, registrirani v Republiki Sloveniji mora predložiti Izjavo gospodarskega subjekta, da ni izločen iz postopkov oddaje javnih naročil zaradi uvrstitve v evidenco gospodarskih subjektov z negativnimi referenca</w:t>
            </w:r>
            <w:r w:rsidR="00952320" w:rsidRPr="002A47D3">
              <w:rPr>
                <w:rFonts w:ascii="Candara" w:hAnsi="Candara" w:cs="Times New Roman"/>
                <w:bCs/>
                <w:sz w:val="18"/>
                <w:szCs w:val="18"/>
              </w:rPr>
              <w:t>mi</w:t>
            </w:r>
            <w:r w:rsidRPr="002A47D3">
              <w:rPr>
                <w:rFonts w:ascii="Candara" w:hAnsi="Candara" w:cs="Times New Roman"/>
                <w:bCs/>
                <w:sz w:val="18"/>
                <w:szCs w:val="18"/>
              </w:rPr>
              <w:t>.</w:t>
            </w:r>
            <w:r w:rsidR="00890178" w:rsidRPr="002A47D3">
              <w:rPr>
                <w:rFonts w:ascii="Candara" w:hAnsi="Candara" w:cs="Times New Roman"/>
                <w:bCs/>
                <w:sz w:val="18"/>
                <w:szCs w:val="18"/>
              </w:rPr>
              <w:t xml:space="preserve"> (ESPD)</w:t>
            </w:r>
            <w:r w:rsidR="00C75E74">
              <w:rPr>
                <w:rFonts w:ascii="Candara" w:hAnsi="Candara" w:cs="Times New Roman"/>
                <w:bCs/>
                <w:sz w:val="18"/>
                <w:szCs w:val="18"/>
              </w:rPr>
              <w:t xml:space="preserve"> </w:t>
            </w:r>
            <w:r w:rsidR="00C75E74">
              <w:rPr>
                <w:rFonts w:ascii="Candara" w:hAnsi="Candara" w:cs="Times New Roman"/>
                <w:sz w:val="18"/>
                <w:szCs w:val="18"/>
              </w:rPr>
              <w:t>Naročnik bo preveril pogoj tudi preko aplikacije e</w:t>
            </w:r>
            <w:r w:rsidR="00FB3258">
              <w:rPr>
                <w:rFonts w:ascii="Candara" w:hAnsi="Candara" w:cs="Times New Roman"/>
                <w:sz w:val="18"/>
                <w:szCs w:val="18"/>
              </w:rPr>
              <w:t>-</w:t>
            </w:r>
            <w:r w:rsidR="00C75E74">
              <w:rPr>
                <w:rFonts w:ascii="Candara" w:hAnsi="Candara" w:cs="Times New Roman"/>
                <w:sz w:val="18"/>
                <w:szCs w:val="18"/>
              </w:rPr>
              <w:t>DOSJE</w:t>
            </w:r>
          </w:p>
        </w:tc>
      </w:tr>
      <w:tr w:rsidR="00D675F5" w:rsidRPr="002A47D3" w14:paraId="2D287103" w14:textId="77777777" w:rsidTr="00D675F5">
        <w:trPr>
          <w:trHeight w:val="283"/>
        </w:trPr>
        <w:tc>
          <w:tcPr>
            <w:tcW w:w="891" w:type="dxa"/>
            <w:shd w:val="clear" w:color="auto" w:fill="auto"/>
          </w:tcPr>
          <w:p w14:paraId="3C7B2076" w14:textId="77777777" w:rsidR="00D675F5" w:rsidRPr="002A47D3" w:rsidRDefault="00D675F5" w:rsidP="00D675F5">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4</w:t>
            </w:r>
          </w:p>
        </w:tc>
        <w:tc>
          <w:tcPr>
            <w:tcW w:w="1499" w:type="dxa"/>
            <w:shd w:val="clear" w:color="auto" w:fill="auto"/>
          </w:tcPr>
          <w:p w14:paraId="5A991C57" w14:textId="5342FBCA" w:rsidR="00D675F5" w:rsidRPr="002A47D3" w:rsidRDefault="0070581F" w:rsidP="00D675F5">
            <w:pPr>
              <w:spacing w:line="276" w:lineRule="auto"/>
              <w:jc w:val="left"/>
              <w:rPr>
                <w:rFonts w:ascii="Candara" w:hAnsi="Candara" w:cs="Times New Roman"/>
                <w:bCs/>
                <w:sz w:val="18"/>
                <w:szCs w:val="18"/>
              </w:rPr>
            </w:pPr>
            <w:r>
              <w:rPr>
                <w:rFonts w:ascii="Candara" w:hAnsi="Candara" w:cs="Times New Roman"/>
                <w:bCs/>
                <w:sz w:val="18"/>
                <w:szCs w:val="18"/>
              </w:rPr>
              <w:t>Pogoj naročnika</w:t>
            </w:r>
          </w:p>
        </w:tc>
        <w:tc>
          <w:tcPr>
            <w:tcW w:w="6563" w:type="dxa"/>
            <w:shd w:val="clear" w:color="auto" w:fill="auto"/>
          </w:tcPr>
          <w:p w14:paraId="01FEF6E0" w14:textId="44938C4B" w:rsidR="00D675F5" w:rsidRPr="00DC3ACF" w:rsidRDefault="00D675F5" w:rsidP="00D675F5">
            <w:pPr>
              <w:rPr>
                <w:rFonts w:ascii="Candara" w:hAnsi="Candara" w:cs="Times New Roman"/>
                <w:bCs/>
                <w:sz w:val="18"/>
                <w:szCs w:val="18"/>
              </w:rPr>
            </w:pPr>
            <w:r w:rsidRPr="00DC3ACF">
              <w:rPr>
                <w:rFonts w:ascii="Candara" w:hAnsi="Candara" w:cs="Times New Roman"/>
                <w:bCs/>
                <w:sz w:val="18"/>
                <w:szCs w:val="18"/>
              </w:rPr>
              <w:t xml:space="preserve">Naročnik bo izključil iz postopka javnega </w:t>
            </w:r>
            <w:r w:rsidR="00BC6706">
              <w:rPr>
                <w:rFonts w:ascii="Candara" w:hAnsi="Candara" w:cs="Times New Roman"/>
                <w:bCs/>
                <w:sz w:val="18"/>
                <w:szCs w:val="18"/>
              </w:rPr>
              <w:t>razpisa</w:t>
            </w:r>
            <w:r w:rsidRPr="00DC3ACF">
              <w:rPr>
                <w:rFonts w:ascii="Candara" w:hAnsi="Candara" w:cs="Times New Roman"/>
                <w:bCs/>
                <w:sz w:val="18"/>
                <w:szCs w:val="18"/>
              </w:rPr>
              <w:t xml:space="preserve"> ponudnika, </w:t>
            </w:r>
            <w:r>
              <w:rPr>
                <w:rFonts w:ascii="Candara" w:hAnsi="Candara" w:cs="Times New Roman"/>
                <w:bCs/>
                <w:sz w:val="18"/>
                <w:szCs w:val="18"/>
              </w:rPr>
              <w:t>č</w:t>
            </w:r>
            <w:r w:rsidRPr="00450CA0">
              <w:rPr>
                <w:rFonts w:ascii="Candara" w:hAnsi="Candara" w:cs="Times New Roman"/>
                <w:bCs/>
                <w:sz w:val="18"/>
                <w:szCs w:val="18"/>
              </w:rPr>
              <w:t>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Pr>
                <w:rFonts w:ascii="Candara" w:hAnsi="Candara" w:cs="Times New Roman"/>
                <w:bCs/>
                <w:sz w:val="18"/>
                <w:szCs w:val="18"/>
              </w:rPr>
              <w:t>.</w:t>
            </w:r>
          </w:p>
          <w:p w14:paraId="2D51AEB1" w14:textId="77777777" w:rsidR="00D675F5" w:rsidRPr="00DC3ACF" w:rsidRDefault="00D675F5" w:rsidP="00D675F5">
            <w:pPr>
              <w:pBdr>
                <w:top w:val="single" w:sz="4" w:space="1" w:color="506428"/>
                <w:bottom w:val="single" w:sz="4" w:space="1" w:color="506428"/>
              </w:pBdr>
              <w:rPr>
                <w:rFonts w:ascii="Candara" w:hAnsi="Candara" w:cs="Times New Roman"/>
                <w:b/>
                <w:color w:val="506428"/>
                <w:sz w:val="18"/>
                <w:szCs w:val="18"/>
              </w:rPr>
            </w:pPr>
            <w:r w:rsidRPr="00DC3ACF">
              <w:rPr>
                <w:rFonts w:ascii="Candara" w:hAnsi="Candara" w:cs="Times New Roman"/>
                <w:b/>
                <w:color w:val="506428"/>
                <w:sz w:val="18"/>
                <w:szCs w:val="18"/>
              </w:rPr>
              <w:t>Informacije za ugotavljanje sposobnosti (DOKAZILA):</w:t>
            </w:r>
          </w:p>
          <w:p w14:paraId="5A348D95" w14:textId="12A9CDB4" w:rsidR="00D675F5" w:rsidRPr="002A47D3" w:rsidRDefault="00D675F5" w:rsidP="00D675F5">
            <w:pPr>
              <w:numPr>
                <w:ilvl w:val="0"/>
                <w:numId w:val="21"/>
              </w:numPr>
              <w:jc w:val="left"/>
              <w:rPr>
                <w:rFonts w:ascii="Candara" w:hAnsi="Candara" w:cs="Times New Roman"/>
                <w:bCs/>
                <w:sz w:val="18"/>
                <w:szCs w:val="18"/>
              </w:rPr>
            </w:pPr>
            <w:r w:rsidRPr="00DC3ACF">
              <w:rPr>
                <w:rFonts w:ascii="Candara" w:hAnsi="Candara" w:cs="Times New Roman"/>
                <w:bCs/>
                <w:sz w:val="18"/>
                <w:szCs w:val="18"/>
              </w:rPr>
              <w:t xml:space="preserve">Gospodarski subjekti, registrirani v Republiki Sloveniji mora predložiti Izjavo gospodarskega subjekta, </w:t>
            </w:r>
            <w:r>
              <w:rPr>
                <w:rFonts w:ascii="Candara" w:hAnsi="Candara" w:cs="Times New Roman"/>
                <w:bCs/>
                <w:sz w:val="18"/>
                <w:szCs w:val="18"/>
              </w:rPr>
              <w:t xml:space="preserve">da v zvezi z njim ne obstajajo navedeni položaj </w:t>
            </w:r>
            <w:r w:rsidRPr="00DC3ACF">
              <w:rPr>
                <w:rFonts w:ascii="Candara" w:hAnsi="Candara" w:cs="Times New Roman"/>
                <w:bCs/>
                <w:sz w:val="18"/>
                <w:szCs w:val="18"/>
              </w:rPr>
              <w:t>(ESPD)</w:t>
            </w:r>
            <w:r w:rsidR="00C75E74">
              <w:rPr>
                <w:rFonts w:ascii="Candara" w:hAnsi="Candara" w:cs="Times New Roman"/>
                <w:bCs/>
                <w:sz w:val="18"/>
                <w:szCs w:val="18"/>
              </w:rPr>
              <w:t xml:space="preserve"> </w:t>
            </w:r>
            <w:r w:rsidR="00C75E74">
              <w:rPr>
                <w:rFonts w:ascii="Candara" w:hAnsi="Candara" w:cs="Times New Roman"/>
                <w:sz w:val="18"/>
                <w:szCs w:val="18"/>
              </w:rPr>
              <w:t>Naročnik bo preveril pogoj tudi preko aplikacije e</w:t>
            </w:r>
            <w:r w:rsidR="00FB3258">
              <w:rPr>
                <w:rFonts w:ascii="Candara" w:hAnsi="Candara" w:cs="Times New Roman"/>
                <w:sz w:val="18"/>
                <w:szCs w:val="18"/>
              </w:rPr>
              <w:t>-</w:t>
            </w:r>
            <w:r w:rsidR="00C75E74">
              <w:rPr>
                <w:rFonts w:ascii="Candara" w:hAnsi="Candara" w:cs="Times New Roman"/>
                <w:sz w:val="18"/>
                <w:szCs w:val="18"/>
              </w:rPr>
              <w:t>DOSJE</w:t>
            </w:r>
          </w:p>
        </w:tc>
      </w:tr>
      <w:tr w:rsidR="00D675F5" w:rsidRPr="002A47D3" w14:paraId="3A0FEB13" w14:textId="77777777" w:rsidTr="00D675F5">
        <w:trPr>
          <w:trHeight w:val="283"/>
        </w:trPr>
        <w:tc>
          <w:tcPr>
            <w:tcW w:w="891" w:type="dxa"/>
            <w:shd w:val="clear" w:color="auto" w:fill="auto"/>
          </w:tcPr>
          <w:p w14:paraId="03843871" w14:textId="77777777" w:rsidR="00D675F5" w:rsidRPr="002A47D3" w:rsidRDefault="00D675F5" w:rsidP="00D675F5">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5</w:t>
            </w:r>
          </w:p>
        </w:tc>
        <w:tc>
          <w:tcPr>
            <w:tcW w:w="1499" w:type="dxa"/>
            <w:shd w:val="clear" w:color="auto" w:fill="auto"/>
          </w:tcPr>
          <w:p w14:paraId="0275EAF2" w14:textId="79D22045" w:rsidR="00D675F5" w:rsidRPr="002A47D3" w:rsidRDefault="0070581F" w:rsidP="00D675F5">
            <w:pPr>
              <w:spacing w:line="276" w:lineRule="auto"/>
              <w:jc w:val="left"/>
              <w:rPr>
                <w:rFonts w:ascii="Candara" w:hAnsi="Candara" w:cs="Times New Roman"/>
                <w:bCs/>
                <w:sz w:val="18"/>
                <w:szCs w:val="18"/>
              </w:rPr>
            </w:pPr>
            <w:r>
              <w:rPr>
                <w:rFonts w:ascii="Candara" w:hAnsi="Candara" w:cs="Times New Roman"/>
                <w:bCs/>
                <w:sz w:val="18"/>
                <w:szCs w:val="18"/>
              </w:rPr>
              <w:t>Pogoj naročnika</w:t>
            </w:r>
          </w:p>
        </w:tc>
        <w:tc>
          <w:tcPr>
            <w:tcW w:w="6563" w:type="dxa"/>
            <w:shd w:val="clear" w:color="auto" w:fill="auto"/>
          </w:tcPr>
          <w:p w14:paraId="7E39B230" w14:textId="3F4FF199" w:rsidR="00D675F5" w:rsidRPr="00DC3ACF" w:rsidRDefault="00D675F5" w:rsidP="00D675F5">
            <w:pPr>
              <w:rPr>
                <w:rFonts w:ascii="Candara" w:hAnsi="Candara" w:cs="Times New Roman"/>
                <w:bCs/>
                <w:sz w:val="18"/>
                <w:szCs w:val="18"/>
              </w:rPr>
            </w:pPr>
            <w:r w:rsidRPr="00DC3ACF">
              <w:rPr>
                <w:rFonts w:ascii="Candara" w:hAnsi="Candara" w:cs="Times New Roman"/>
                <w:bCs/>
                <w:sz w:val="18"/>
                <w:szCs w:val="18"/>
              </w:rPr>
              <w:t xml:space="preserve">Naročnik bo izključil iz postopka javnega </w:t>
            </w:r>
            <w:r w:rsidR="00BC6706">
              <w:rPr>
                <w:rFonts w:ascii="Candara" w:hAnsi="Candara" w:cs="Times New Roman"/>
                <w:bCs/>
                <w:sz w:val="18"/>
                <w:szCs w:val="18"/>
              </w:rPr>
              <w:t>razpisa</w:t>
            </w:r>
            <w:r w:rsidRPr="00DC3ACF">
              <w:rPr>
                <w:rFonts w:ascii="Candara" w:hAnsi="Candara" w:cs="Times New Roman"/>
                <w:bCs/>
                <w:sz w:val="18"/>
                <w:szCs w:val="18"/>
              </w:rPr>
              <w:t xml:space="preserve"> ponudnika, če mu bo naročnik na kakršen koli način izkazal </w:t>
            </w:r>
            <w:r w:rsidRPr="00DC3ACF">
              <w:rPr>
                <w:rFonts w:ascii="Candara" w:hAnsi="Candara" w:cs="Times New Roman"/>
                <w:b/>
                <w:sz w:val="18"/>
                <w:szCs w:val="18"/>
              </w:rPr>
              <w:t>kršitev obveznosti</w:t>
            </w:r>
            <w:r w:rsidRPr="00DC3ACF">
              <w:rPr>
                <w:rFonts w:ascii="Candara" w:hAnsi="Candara" w:cs="Times New Roman"/>
                <w:bCs/>
                <w:sz w:val="18"/>
                <w:szCs w:val="18"/>
              </w:rPr>
              <w:t xml:space="preserve"> v zvezi z izpolnjevanjem veljavne obveznosti </w:t>
            </w:r>
            <w:r w:rsidRPr="00DC3ACF">
              <w:rPr>
                <w:rFonts w:ascii="Candara" w:hAnsi="Candara" w:cs="Times New Roman"/>
                <w:b/>
                <w:sz w:val="18"/>
                <w:szCs w:val="18"/>
              </w:rPr>
              <w:t xml:space="preserve">na področju </w:t>
            </w:r>
            <w:proofErr w:type="spellStart"/>
            <w:r w:rsidRPr="00DC3ACF">
              <w:rPr>
                <w:rFonts w:ascii="Candara" w:hAnsi="Candara" w:cs="Times New Roman"/>
                <w:b/>
                <w:sz w:val="18"/>
                <w:szCs w:val="18"/>
              </w:rPr>
              <w:t>okoljskega</w:t>
            </w:r>
            <w:proofErr w:type="spellEnd"/>
            <w:r w:rsidRPr="00DC3ACF">
              <w:rPr>
                <w:rFonts w:ascii="Candara" w:hAnsi="Candara" w:cs="Times New Roman"/>
                <w:b/>
                <w:sz w:val="18"/>
                <w:szCs w:val="18"/>
              </w:rPr>
              <w:t>, socialnega in delovnega prava</w:t>
            </w:r>
            <w:r w:rsidRPr="00DC3ACF">
              <w:rPr>
                <w:rFonts w:ascii="Candara" w:hAnsi="Candara" w:cs="Times New Roman"/>
                <w:bCs/>
                <w:sz w:val="18"/>
                <w:szCs w:val="18"/>
              </w:rPr>
              <w:t xml:space="preserve">, ki so določene v pravu Evropske unije, predpisih, ki veljajo v Republiki Sloveniji, kolektivnih pogodbah ali predpisih mednarodnega </w:t>
            </w:r>
            <w:proofErr w:type="spellStart"/>
            <w:r w:rsidRPr="00DC3ACF">
              <w:rPr>
                <w:rFonts w:ascii="Candara" w:hAnsi="Candara" w:cs="Times New Roman"/>
                <w:bCs/>
                <w:sz w:val="18"/>
                <w:szCs w:val="18"/>
              </w:rPr>
              <w:t>okoljskega</w:t>
            </w:r>
            <w:proofErr w:type="spellEnd"/>
            <w:r w:rsidRPr="00DC3ACF">
              <w:rPr>
                <w:rFonts w:ascii="Candara" w:hAnsi="Candara" w:cs="Times New Roman"/>
                <w:bCs/>
                <w:sz w:val="18"/>
                <w:szCs w:val="18"/>
              </w:rPr>
              <w:t xml:space="preserve">, socialnega in delovnega prava. </w:t>
            </w:r>
            <w:r w:rsidRPr="00DC3ACF">
              <w:rPr>
                <w:rFonts w:ascii="Candara" w:hAnsi="Candara" w:cs="Times New Roman"/>
                <w:bCs/>
                <w:sz w:val="18"/>
                <w:szCs w:val="18"/>
              </w:rPr>
              <w:lastRenderedPageBreak/>
              <w:t xml:space="preserve">Seznam mednarodnih socialnih in </w:t>
            </w:r>
            <w:proofErr w:type="spellStart"/>
            <w:r w:rsidRPr="00DC3ACF">
              <w:rPr>
                <w:rFonts w:ascii="Candara" w:hAnsi="Candara" w:cs="Times New Roman"/>
                <w:bCs/>
                <w:sz w:val="18"/>
                <w:szCs w:val="18"/>
              </w:rPr>
              <w:t>okoljskih</w:t>
            </w:r>
            <w:proofErr w:type="spellEnd"/>
            <w:r w:rsidRPr="00DC3ACF">
              <w:rPr>
                <w:rFonts w:ascii="Candara" w:hAnsi="Candara" w:cs="Times New Roman"/>
                <w:bCs/>
                <w:sz w:val="18"/>
                <w:szCs w:val="18"/>
              </w:rPr>
              <w:t xml:space="preserve"> konvencij določata Priloga X Direktive 2014/24/EU in Priloga XIV Direktive 2014/25/EU.</w:t>
            </w:r>
          </w:p>
          <w:p w14:paraId="52EEE29D" w14:textId="77777777" w:rsidR="00D675F5" w:rsidRPr="002A47D3" w:rsidRDefault="00D675F5" w:rsidP="00D675F5">
            <w:pPr>
              <w:jc w:val="left"/>
              <w:rPr>
                <w:rFonts w:ascii="Candara" w:hAnsi="Candara" w:cs="Times New Roman"/>
                <w:bCs/>
                <w:sz w:val="18"/>
                <w:szCs w:val="18"/>
              </w:rPr>
            </w:pPr>
          </w:p>
          <w:p w14:paraId="3178850F" w14:textId="77777777" w:rsidR="00D675F5" w:rsidRPr="002A47D3" w:rsidRDefault="00D675F5" w:rsidP="00D675F5">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779569FC" w14:textId="52019BB3" w:rsidR="00D675F5" w:rsidRPr="002A47D3" w:rsidRDefault="00D675F5" w:rsidP="00D675F5">
            <w:pPr>
              <w:numPr>
                <w:ilvl w:val="0"/>
                <w:numId w:val="22"/>
              </w:numPr>
              <w:jc w:val="left"/>
              <w:rPr>
                <w:rFonts w:ascii="Candara" w:hAnsi="Candara" w:cs="Times New Roman"/>
                <w:bCs/>
                <w:sz w:val="18"/>
                <w:szCs w:val="18"/>
              </w:rPr>
            </w:pPr>
            <w:r w:rsidRPr="002A47D3">
              <w:rPr>
                <w:rFonts w:ascii="Candara" w:hAnsi="Candara" w:cs="Times New Roman"/>
                <w:bCs/>
                <w:sz w:val="18"/>
                <w:szCs w:val="18"/>
              </w:rPr>
              <w:t>Izjava gospodarskega subjekta, da v zvezi z njim ne obstaja navedeni položaj. (ESPD)</w:t>
            </w:r>
          </w:p>
        </w:tc>
      </w:tr>
      <w:tr w:rsidR="00D675F5" w:rsidRPr="002A47D3" w14:paraId="24B3B02D" w14:textId="77777777" w:rsidTr="00D675F5">
        <w:trPr>
          <w:trHeight w:val="283"/>
        </w:trPr>
        <w:tc>
          <w:tcPr>
            <w:tcW w:w="891" w:type="dxa"/>
            <w:shd w:val="clear" w:color="auto" w:fill="auto"/>
          </w:tcPr>
          <w:p w14:paraId="0FB9FB91" w14:textId="77777777" w:rsidR="00D675F5" w:rsidRPr="002A47D3" w:rsidRDefault="00D675F5" w:rsidP="00D675F5">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6</w:t>
            </w:r>
          </w:p>
        </w:tc>
        <w:tc>
          <w:tcPr>
            <w:tcW w:w="1499" w:type="dxa"/>
            <w:shd w:val="clear" w:color="auto" w:fill="auto"/>
          </w:tcPr>
          <w:p w14:paraId="6CF49DF9" w14:textId="539D61A4" w:rsidR="00D675F5" w:rsidRPr="002A47D3" w:rsidRDefault="0070581F" w:rsidP="00D675F5">
            <w:pPr>
              <w:spacing w:line="276" w:lineRule="auto"/>
              <w:jc w:val="left"/>
              <w:rPr>
                <w:rFonts w:ascii="Candara" w:hAnsi="Candara" w:cs="Times New Roman"/>
                <w:bCs/>
                <w:sz w:val="18"/>
                <w:szCs w:val="18"/>
              </w:rPr>
            </w:pPr>
            <w:r>
              <w:rPr>
                <w:rFonts w:ascii="Candara" w:hAnsi="Candara" w:cs="Times New Roman"/>
                <w:bCs/>
                <w:sz w:val="18"/>
                <w:szCs w:val="18"/>
              </w:rPr>
              <w:t>Pogoj naročnika</w:t>
            </w:r>
          </w:p>
        </w:tc>
        <w:tc>
          <w:tcPr>
            <w:tcW w:w="6563" w:type="dxa"/>
            <w:shd w:val="clear" w:color="auto" w:fill="auto"/>
          </w:tcPr>
          <w:p w14:paraId="7F5D516A" w14:textId="4ED0967E" w:rsidR="00D675F5" w:rsidRPr="002A47D3" w:rsidRDefault="00D675F5" w:rsidP="00D675F5">
            <w:pPr>
              <w:jc w:val="left"/>
              <w:rPr>
                <w:rFonts w:ascii="Candara" w:hAnsi="Candara" w:cs="Times New Roman"/>
                <w:bCs/>
                <w:sz w:val="18"/>
                <w:szCs w:val="18"/>
              </w:rPr>
            </w:pPr>
            <w:r w:rsidRPr="002A47D3">
              <w:rPr>
                <w:rFonts w:ascii="Candara" w:hAnsi="Candara" w:cs="Times New Roman"/>
                <w:bCs/>
                <w:sz w:val="18"/>
                <w:szCs w:val="18"/>
              </w:rPr>
              <w:t xml:space="preserve">Naročnik bo izključil iz postopka javnega </w:t>
            </w:r>
            <w:r w:rsidR="00BC6706">
              <w:rPr>
                <w:rFonts w:ascii="Candara" w:hAnsi="Candara" w:cs="Times New Roman"/>
                <w:bCs/>
                <w:sz w:val="18"/>
                <w:szCs w:val="18"/>
              </w:rPr>
              <w:t>razpisa</w:t>
            </w:r>
            <w:r w:rsidRPr="002A47D3">
              <w:rPr>
                <w:rFonts w:ascii="Candara" w:hAnsi="Candara" w:cs="Times New Roman"/>
                <w:bCs/>
                <w:sz w:val="18"/>
                <w:szCs w:val="18"/>
              </w:rPr>
              <w:t xml:space="preserve"> ponudnika, če se je nad ponudnikom začel postopek zaradi insolventnosti ali prisilnega prenehanja po zakonu, ki ureja postopek zaradi </w:t>
            </w:r>
            <w:r w:rsidRPr="002A47D3">
              <w:rPr>
                <w:rFonts w:ascii="Candara" w:hAnsi="Candara" w:cs="Times New Roman"/>
                <w:b/>
                <w:sz w:val="18"/>
                <w:szCs w:val="18"/>
              </w:rPr>
              <w:t>insolventnosti in prisilnega prenehanja, ali postopek likvidacije</w:t>
            </w:r>
            <w:r w:rsidRPr="002A47D3">
              <w:rPr>
                <w:rFonts w:ascii="Candara" w:hAnsi="Candara" w:cs="Times New Roman"/>
                <w:bCs/>
                <w:sz w:val="18"/>
                <w:szCs w:val="18"/>
              </w:rPr>
              <w:t xml:space="preserve"> po zakonu, ki ureja gospodarske družbe, če njegova sredstva ali poslovanje upravlja upravitelj ali sodišče, ali če so njegove poslovne dolžnosti začasno ustavljene, ali če se je v skladu s predpisi druge države nad njim začel postopek ali pa je nastal položaj z enakimi pravnimi posledicami.</w:t>
            </w:r>
          </w:p>
          <w:p w14:paraId="3A09485E" w14:textId="77777777" w:rsidR="00D675F5" w:rsidRPr="002A47D3" w:rsidRDefault="00D675F5" w:rsidP="00D675F5">
            <w:pPr>
              <w:jc w:val="left"/>
              <w:rPr>
                <w:rFonts w:ascii="Candara" w:hAnsi="Candara" w:cs="Times New Roman"/>
                <w:bCs/>
                <w:sz w:val="18"/>
                <w:szCs w:val="18"/>
              </w:rPr>
            </w:pPr>
          </w:p>
          <w:p w14:paraId="112A178B" w14:textId="77777777" w:rsidR="00D675F5" w:rsidRPr="002A47D3" w:rsidRDefault="00D675F5" w:rsidP="00D675F5">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16D5D75C" w14:textId="22BF154E" w:rsidR="00D675F5" w:rsidRPr="002A47D3" w:rsidRDefault="00D675F5" w:rsidP="00D675F5">
            <w:pPr>
              <w:numPr>
                <w:ilvl w:val="0"/>
                <w:numId w:val="23"/>
              </w:numPr>
              <w:jc w:val="left"/>
              <w:rPr>
                <w:rFonts w:ascii="Candara" w:hAnsi="Candara" w:cs="Times New Roman"/>
                <w:bCs/>
                <w:sz w:val="18"/>
                <w:szCs w:val="18"/>
              </w:rPr>
            </w:pPr>
            <w:r w:rsidRPr="002A47D3">
              <w:rPr>
                <w:rFonts w:ascii="Candara" w:hAnsi="Candara" w:cs="Times New Roman"/>
                <w:bCs/>
                <w:sz w:val="18"/>
                <w:szCs w:val="18"/>
              </w:rPr>
              <w:t>Izjava gospodarskega subjekta, da v zvezi z njim ne obstaja navedeni položaj. (ESPD)</w:t>
            </w:r>
          </w:p>
        </w:tc>
      </w:tr>
      <w:tr w:rsidR="00D675F5" w:rsidRPr="002A47D3" w14:paraId="1162785D" w14:textId="77777777" w:rsidTr="00D675F5">
        <w:trPr>
          <w:trHeight w:val="283"/>
        </w:trPr>
        <w:tc>
          <w:tcPr>
            <w:tcW w:w="891" w:type="dxa"/>
            <w:shd w:val="clear" w:color="auto" w:fill="auto"/>
          </w:tcPr>
          <w:p w14:paraId="1C7A7A54" w14:textId="77777777" w:rsidR="00D675F5" w:rsidRPr="002A47D3" w:rsidRDefault="00D675F5" w:rsidP="00D675F5">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7</w:t>
            </w:r>
          </w:p>
        </w:tc>
        <w:tc>
          <w:tcPr>
            <w:tcW w:w="1499" w:type="dxa"/>
            <w:shd w:val="clear" w:color="auto" w:fill="auto"/>
          </w:tcPr>
          <w:p w14:paraId="21B3A309" w14:textId="3CB5752C" w:rsidR="00D675F5" w:rsidRPr="002A47D3" w:rsidRDefault="0070581F" w:rsidP="00D675F5">
            <w:pPr>
              <w:spacing w:line="276" w:lineRule="auto"/>
              <w:jc w:val="left"/>
              <w:rPr>
                <w:rFonts w:ascii="Candara" w:hAnsi="Candara" w:cs="Times New Roman"/>
                <w:bCs/>
                <w:sz w:val="18"/>
                <w:szCs w:val="18"/>
              </w:rPr>
            </w:pPr>
            <w:r>
              <w:rPr>
                <w:rFonts w:ascii="Candara" w:hAnsi="Candara" w:cs="Times New Roman"/>
                <w:bCs/>
                <w:sz w:val="18"/>
                <w:szCs w:val="18"/>
              </w:rPr>
              <w:t>Pogoj naročnika</w:t>
            </w:r>
          </w:p>
        </w:tc>
        <w:tc>
          <w:tcPr>
            <w:tcW w:w="6563" w:type="dxa"/>
            <w:shd w:val="clear" w:color="auto" w:fill="auto"/>
          </w:tcPr>
          <w:p w14:paraId="038264CB" w14:textId="20C9EC1C" w:rsidR="00D675F5" w:rsidRPr="002A47D3" w:rsidRDefault="00D675F5" w:rsidP="00D675F5">
            <w:pPr>
              <w:jc w:val="left"/>
              <w:rPr>
                <w:rFonts w:ascii="Candara" w:hAnsi="Candara" w:cs="Times New Roman"/>
                <w:bCs/>
                <w:sz w:val="18"/>
                <w:szCs w:val="18"/>
              </w:rPr>
            </w:pPr>
            <w:r w:rsidRPr="002A47D3">
              <w:rPr>
                <w:rFonts w:ascii="Candara" w:hAnsi="Candara" w:cs="Times New Roman"/>
                <w:bCs/>
                <w:sz w:val="18"/>
                <w:szCs w:val="18"/>
              </w:rPr>
              <w:t xml:space="preserve">Naročnik bo izključil iz postopka javnega </w:t>
            </w:r>
            <w:r w:rsidR="00104DF2">
              <w:rPr>
                <w:rFonts w:ascii="Candara" w:hAnsi="Candara" w:cs="Times New Roman"/>
                <w:bCs/>
                <w:sz w:val="18"/>
                <w:szCs w:val="18"/>
              </w:rPr>
              <w:t>razpisa</w:t>
            </w:r>
            <w:r w:rsidRPr="002A47D3">
              <w:rPr>
                <w:rFonts w:ascii="Candara" w:hAnsi="Candara" w:cs="Times New Roman"/>
                <w:bCs/>
                <w:sz w:val="18"/>
                <w:szCs w:val="18"/>
              </w:rPr>
              <w:t xml:space="preserve"> ponudnika, če so se pri ponudniku pri prejšnji pogodbi o izvedbi javnega naročila ali prejšnji koncesijski pogodbi, sklenjeni z naročnikom, pokazale </w:t>
            </w:r>
            <w:r w:rsidRPr="002A47D3">
              <w:rPr>
                <w:rFonts w:ascii="Candara" w:hAnsi="Candara" w:cs="Times New Roman"/>
                <w:b/>
                <w:sz w:val="18"/>
                <w:szCs w:val="18"/>
              </w:rPr>
              <w:t>precejšnje ali stalne pomanjkljivosti pri izpolnjevanju ključnih obveznosti</w:t>
            </w:r>
            <w:r w:rsidRPr="002A47D3">
              <w:rPr>
                <w:rFonts w:ascii="Candara" w:hAnsi="Candara" w:cs="Times New Roman"/>
                <w:bCs/>
                <w:sz w:val="18"/>
                <w:szCs w:val="18"/>
              </w:rPr>
              <w:t>, zaradi česar je naročnik predčasno odstopil od prejšnjega naročila oziroma pogodbe ali uveljavljal odškodnino ali so bile izvedene druge primerljive sankcije.</w:t>
            </w:r>
          </w:p>
          <w:p w14:paraId="3C616F07" w14:textId="77777777" w:rsidR="00D675F5" w:rsidRPr="002A47D3" w:rsidRDefault="00D675F5" w:rsidP="00D675F5">
            <w:pPr>
              <w:jc w:val="left"/>
              <w:rPr>
                <w:rFonts w:ascii="Candara" w:hAnsi="Candara" w:cs="Times New Roman"/>
                <w:bCs/>
                <w:sz w:val="18"/>
                <w:szCs w:val="18"/>
              </w:rPr>
            </w:pPr>
          </w:p>
          <w:p w14:paraId="00ED2AA0" w14:textId="77777777" w:rsidR="00D675F5" w:rsidRPr="002A47D3" w:rsidRDefault="00D675F5" w:rsidP="00D675F5">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2588EFC1" w14:textId="17A12974" w:rsidR="00D675F5" w:rsidRPr="002A47D3" w:rsidRDefault="00D675F5" w:rsidP="00D675F5">
            <w:pPr>
              <w:numPr>
                <w:ilvl w:val="0"/>
                <w:numId w:val="24"/>
              </w:numPr>
              <w:jc w:val="left"/>
              <w:rPr>
                <w:rFonts w:ascii="Candara" w:hAnsi="Candara" w:cs="Times New Roman"/>
                <w:bCs/>
                <w:sz w:val="18"/>
                <w:szCs w:val="18"/>
              </w:rPr>
            </w:pPr>
            <w:r w:rsidRPr="002A47D3">
              <w:rPr>
                <w:rFonts w:ascii="Candara" w:hAnsi="Candara" w:cs="Times New Roman"/>
                <w:bCs/>
                <w:sz w:val="18"/>
                <w:szCs w:val="18"/>
              </w:rPr>
              <w:t>Izjava gospodarskega subjekta, da v zvezi z njim ne obstaja navedeni položaj. (ESPD)</w:t>
            </w:r>
          </w:p>
        </w:tc>
      </w:tr>
      <w:tr w:rsidR="00D675F5" w:rsidRPr="002A47D3" w14:paraId="118B5C0E" w14:textId="77777777" w:rsidTr="00D675F5">
        <w:trPr>
          <w:trHeight w:val="283"/>
        </w:trPr>
        <w:tc>
          <w:tcPr>
            <w:tcW w:w="891" w:type="dxa"/>
            <w:shd w:val="clear" w:color="auto" w:fill="auto"/>
          </w:tcPr>
          <w:p w14:paraId="09B03E13" w14:textId="77777777" w:rsidR="00D675F5" w:rsidRPr="002A47D3" w:rsidRDefault="00D675F5" w:rsidP="00D675F5">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8</w:t>
            </w:r>
          </w:p>
        </w:tc>
        <w:tc>
          <w:tcPr>
            <w:tcW w:w="1499" w:type="dxa"/>
            <w:shd w:val="clear" w:color="auto" w:fill="auto"/>
          </w:tcPr>
          <w:p w14:paraId="494A1629" w14:textId="4016033F" w:rsidR="00D675F5" w:rsidRPr="002A47D3" w:rsidRDefault="0070581F" w:rsidP="00D675F5">
            <w:pPr>
              <w:spacing w:line="276" w:lineRule="auto"/>
              <w:jc w:val="left"/>
              <w:rPr>
                <w:rFonts w:ascii="Candara" w:hAnsi="Candara" w:cs="Times New Roman"/>
                <w:b/>
                <w:sz w:val="18"/>
                <w:szCs w:val="18"/>
              </w:rPr>
            </w:pPr>
            <w:r>
              <w:rPr>
                <w:rFonts w:ascii="Candara" w:hAnsi="Candara" w:cs="Times New Roman"/>
                <w:bCs/>
                <w:sz w:val="18"/>
                <w:szCs w:val="18"/>
              </w:rPr>
              <w:t>Pogoj naročnika</w:t>
            </w:r>
          </w:p>
        </w:tc>
        <w:tc>
          <w:tcPr>
            <w:tcW w:w="6563" w:type="dxa"/>
            <w:shd w:val="clear" w:color="auto" w:fill="auto"/>
          </w:tcPr>
          <w:p w14:paraId="3A410E61" w14:textId="796665DF" w:rsidR="00D675F5" w:rsidRPr="002A47D3" w:rsidRDefault="00D675F5" w:rsidP="00D675F5">
            <w:pPr>
              <w:jc w:val="left"/>
              <w:rPr>
                <w:rFonts w:ascii="Candara" w:hAnsi="Candara" w:cs="Times New Roman"/>
                <w:bCs/>
                <w:sz w:val="18"/>
                <w:szCs w:val="18"/>
              </w:rPr>
            </w:pPr>
            <w:r w:rsidRPr="002A47D3">
              <w:rPr>
                <w:rFonts w:ascii="Candara" w:hAnsi="Candara" w:cs="Times New Roman"/>
                <w:bCs/>
                <w:sz w:val="18"/>
                <w:szCs w:val="18"/>
              </w:rPr>
              <w:t xml:space="preserve">Naročnik bo izključil iz postopka javnega </w:t>
            </w:r>
            <w:r w:rsidR="00104DF2">
              <w:rPr>
                <w:rFonts w:ascii="Candara" w:hAnsi="Candara" w:cs="Times New Roman"/>
                <w:bCs/>
                <w:sz w:val="18"/>
                <w:szCs w:val="18"/>
              </w:rPr>
              <w:t xml:space="preserve">razpisa </w:t>
            </w:r>
            <w:r w:rsidRPr="002A47D3">
              <w:rPr>
                <w:rFonts w:ascii="Candara" w:hAnsi="Candara" w:cs="Times New Roman"/>
                <w:bCs/>
                <w:sz w:val="18"/>
                <w:szCs w:val="18"/>
              </w:rPr>
              <w:t xml:space="preserve">ponudnika, če se izkaže, da je pred ali med postopkom javnega </w:t>
            </w:r>
            <w:r w:rsidR="00BC6706">
              <w:rPr>
                <w:rFonts w:ascii="Candara" w:hAnsi="Candara" w:cs="Times New Roman"/>
                <w:bCs/>
                <w:sz w:val="18"/>
                <w:szCs w:val="18"/>
              </w:rPr>
              <w:t>razpisa</w:t>
            </w:r>
            <w:r w:rsidRPr="002A47D3">
              <w:rPr>
                <w:rFonts w:ascii="Candara" w:hAnsi="Candara" w:cs="Times New Roman"/>
                <w:bCs/>
                <w:sz w:val="18"/>
                <w:szCs w:val="18"/>
              </w:rPr>
              <w:t xml:space="preserve"> ponudnik glede na storjena ali neizvedena dejanja enega od položajev, ki pomenijo obstoj v nadaljevanju navedenih drugih izključitvenih razlogov:</w:t>
            </w:r>
          </w:p>
          <w:p w14:paraId="6CD17B8C" w14:textId="77777777" w:rsidR="00D675F5" w:rsidRPr="002A47D3" w:rsidRDefault="00D675F5" w:rsidP="00D675F5">
            <w:pPr>
              <w:numPr>
                <w:ilvl w:val="0"/>
                <w:numId w:val="12"/>
              </w:numPr>
              <w:jc w:val="left"/>
              <w:rPr>
                <w:rFonts w:ascii="Candara" w:hAnsi="Candara" w:cs="Times New Roman"/>
                <w:bCs/>
                <w:sz w:val="18"/>
                <w:szCs w:val="18"/>
              </w:rPr>
            </w:pPr>
            <w:r w:rsidRPr="002A47D3">
              <w:rPr>
                <w:rFonts w:ascii="Candara" w:hAnsi="Candara" w:cs="Times New Roman"/>
                <w:bCs/>
                <w:sz w:val="18"/>
                <w:szCs w:val="18"/>
              </w:rPr>
              <w:t>če lahko naročnik z ustreznimi sredstvi izkaže, da je gospodarski subjekt zagrešil hujšo kršitev poklicnih pravil, zaradi česar je omajana njegova integriteta;</w:t>
            </w:r>
          </w:p>
          <w:p w14:paraId="3B7DA1AC" w14:textId="77777777" w:rsidR="00D675F5" w:rsidRPr="002A47D3" w:rsidRDefault="00D675F5" w:rsidP="00D675F5">
            <w:pPr>
              <w:numPr>
                <w:ilvl w:val="0"/>
                <w:numId w:val="12"/>
              </w:numPr>
              <w:jc w:val="left"/>
              <w:rPr>
                <w:rFonts w:ascii="Candara" w:hAnsi="Candara" w:cs="Times New Roman"/>
                <w:bCs/>
                <w:sz w:val="18"/>
                <w:szCs w:val="18"/>
              </w:rPr>
            </w:pPr>
            <w:r w:rsidRPr="002A47D3">
              <w:rPr>
                <w:rFonts w:ascii="Candara" w:hAnsi="Candara" w:cs="Times New Roman"/>
                <w:bCs/>
                <w:sz w:val="18"/>
                <w:szCs w:val="18"/>
              </w:rPr>
              <w:t>če lahko naročnik upravičeno sklepa, da je gospodarski subjekt z drugimi gospodarskimi subjekti sklenil dogovor, katerega cilj ali učinek je preprečevati, omejevati ali izkrivljati konkurenco. Šteje se, da je sklepanje naročnika iz prejšnjega stavka upravičeno, če organ, pristojen za varstvo konkurence, na podlagi prijave naročnika v 15 dneh naročniku sporoči, da bo uvedel postopek ugotavljanja kršitve;</w:t>
            </w:r>
          </w:p>
          <w:p w14:paraId="5DB0080B" w14:textId="77777777" w:rsidR="00D675F5" w:rsidRPr="002A47D3" w:rsidRDefault="00D675F5" w:rsidP="00D675F5">
            <w:pPr>
              <w:numPr>
                <w:ilvl w:val="0"/>
                <w:numId w:val="12"/>
              </w:numPr>
              <w:jc w:val="left"/>
              <w:rPr>
                <w:rFonts w:ascii="Candara" w:hAnsi="Candara" w:cs="Times New Roman"/>
                <w:bCs/>
                <w:sz w:val="18"/>
                <w:szCs w:val="18"/>
              </w:rPr>
            </w:pPr>
            <w:r w:rsidRPr="002A47D3">
              <w:rPr>
                <w:rFonts w:ascii="Candara" w:hAnsi="Candara" w:cs="Times New Roman"/>
                <w:bCs/>
                <w:sz w:val="18"/>
                <w:szCs w:val="18"/>
              </w:rPr>
              <w:t>če nasprotja interesov iz 3. odstavka 91. člena ZJN-3 ni mogoče učinkovito odpraviti z drugimi, blažjimi ukrepi;</w:t>
            </w:r>
          </w:p>
          <w:p w14:paraId="45316F8E" w14:textId="77777777" w:rsidR="00D675F5" w:rsidRPr="002A47D3" w:rsidRDefault="00D675F5" w:rsidP="00D675F5">
            <w:pPr>
              <w:numPr>
                <w:ilvl w:val="0"/>
                <w:numId w:val="12"/>
              </w:numPr>
              <w:jc w:val="left"/>
              <w:rPr>
                <w:rFonts w:ascii="Candara" w:hAnsi="Candara" w:cs="Times New Roman"/>
                <w:bCs/>
                <w:sz w:val="18"/>
                <w:szCs w:val="18"/>
              </w:rPr>
            </w:pPr>
            <w:r w:rsidRPr="002A47D3">
              <w:rPr>
                <w:rFonts w:ascii="Candara" w:hAnsi="Candara" w:cs="Times New Roman"/>
                <w:bCs/>
                <w:sz w:val="18"/>
                <w:szCs w:val="18"/>
              </w:rPr>
              <w:t>če izkrivljanja konkurence zaradi predhodnega sodelovanja gospodarskih subjektov pri pripravi postopka javnega naročanja v skladu s 65. členom ZJN-3 ni mogoče učinkovito odpraviti z drugimi, blažjimi ukrepi;</w:t>
            </w:r>
          </w:p>
          <w:p w14:paraId="14916119" w14:textId="77777777" w:rsidR="00D675F5" w:rsidRPr="002A47D3" w:rsidRDefault="00D675F5" w:rsidP="00D675F5">
            <w:pPr>
              <w:numPr>
                <w:ilvl w:val="0"/>
                <w:numId w:val="12"/>
              </w:numPr>
              <w:jc w:val="left"/>
              <w:rPr>
                <w:rFonts w:ascii="Candara" w:hAnsi="Candara" w:cs="Times New Roman"/>
                <w:bCs/>
                <w:sz w:val="18"/>
                <w:szCs w:val="18"/>
              </w:rPr>
            </w:pPr>
            <w:r w:rsidRPr="002A47D3">
              <w:rPr>
                <w:rFonts w:ascii="Candara" w:hAnsi="Candara" w:cs="Times New Roman"/>
                <w:bCs/>
                <w:sz w:val="18"/>
                <w:szCs w:val="18"/>
              </w:rPr>
              <w:t>če je gospodarski subjekt kriv dajanja resnih zavajajočih razlag pri dajanju informacij, zahtevanih zaradi preverjanja obstoja razlogov za izključitev ali izpolnjevanja pogojev za sodelovanje, ali če ni razkril teh informacij ali če ne more predložiti dokazil, ki se zahtevajo v skladu z 79. členom ZJN-3;</w:t>
            </w:r>
          </w:p>
          <w:p w14:paraId="2846ACA3" w14:textId="4CC7806D" w:rsidR="00D675F5" w:rsidRPr="002A47D3" w:rsidRDefault="00D675F5" w:rsidP="00D675F5">
            <w:pPr>
              <w:numPr>
                <w:ilvl w:val="0"/>
                <w:numId w:val="12"/>
              </w:numPr>
              <w:jc w:val="left"/>
              <w:rPr>
                <w:rFonts w:ascii="Candara" w:hAnsi="Candara" w:cs="Times New Roman"/>
                <w:bCs/>
                <w:sz w:val="18"/>
                <w:szCs w:val="18"/>
              </w:rPr>
            </w:pPr>
            <w:r w:rsidRPr="002A47D3">
              <w:rPr>
                <w:rFonts w:ascii="Candara" w:hAnsi="Candara" w:cs="Times New Roman"/>
                <w:bCs/>
                <w:sz w:val="18"/>
                <w:szCs w:val="18"/>
              </w:rPr>
              <w:t xml:space="preserve">če je gospodarski subjekt poskusil neupravičeno vplivati na odločanje naročnika ali pridobiti zaupne informacije, zaradi katerih bi lahko imel neupravičeno prednost v postopku javnega </w:t>
            </w:r>
            <w:r w:rsidR="00BC6706">
              <w:rPr>
                <w:rFonts w:ascii="Candara" w:hAnsi="Candara" w:cs="Times New Roman"/>
                <w:bCs/>
                <w:sz w:val="18"/>
                <w:szCs w:val="18"/>
              </w:rPr>
              <w:t>razpisa</w:t>
            </w:r>
            <w:r w:rsidRPr="002A47D3">
              <w:rPr>
                <w:rFonts w:ascii="Candara" w:hAnsi="Candara" w:cs="Times New Roman"/>
                <w:bCs/>
                <w:sz w:val="18"/>
                <w:szCs w:val="18"/>
              </w:rPr>
              <w:t xml:space="preserve">, ali iz malomarnosti predložiti zavajajoče informacije, ki bi lahko pomembno vplivale na odločitev o izključitvi, izboru ali oddaji javnega </w:t>
            </w:r>
            <w:r w:rsidR="00BC6706">
              <w:rPr>
                <w:rFonts w:ascii="Candara" w:hAnsi="Candara" w:cs="Times New Roman"/>
                <w:bCs/>
                <w:sz w:val="18"/>
                <w:szCs w:val="18"/>
              </w:rPr>
              <w:t>razpisa</w:t>
            </w:r>
            <w:r w:rsidRPr="002A47D3">
              <w:rPr>
                <w:rFonts w:ascii="Candara" w:hAnsi="Candara" w:cs="Times New Roman"/>
                <w:bCs/>
                <w:sz w:val="18"/>
                <w:szCs w:val="18"/>
              </w:rPr>
              <w:t>;</w:t>
            </w:r>
          </w:p>
          <w:p w14:paraId="3A59B7AA" w14:textId="77777777" w:rsidR="00D675F5" w:rsidRPr="002A47D3" w:rsidRDefault="00D675F5" w:rsidP="00D675F5">
            <w:pPr>
              <w:numPr>
                <w:ilvl w:val="0"/>
                <w:numId w:val="12"/>
              </w:numPr>
              <w:jc w:val="left"/>
              <w:rPr>
                <w:rFonts w:ascii="Candara" w:hAnsi="Candara" w:cs="Times New Roman"/>
                <w:bCs/>
                <w:sz w:val="18"/>
                <w:szCs w:val="18"/>
              </w:rPr>
            </w:pPr>
            <w:r w:rsidRPr="002A47D3">
              <w:rPr>
                <w:rFonts w:ascii="Candara" w:hAnsi="Candara" w:cs="Times New Roman"/>
                <w:bCs/>
                <w:sz w:val="18"/>
                <w:szCs w:val="18"/>
              </w:rPr>
              <w:lastRenderedPageBreak/>
              <w:t>če je bil gospodarski subjekt na dan, ko poteče rok za oddajo ponudb uvrščen v evidenco poslovnih subjektov iz 35. člena Zakona o integriteti in preprečevanju korupcije (Uradni list RS, št. 69/2011-ZintPK-UPB2).</w:t>
            </w:r>
          </w:p>
          <w:p w14:paraId="1EE7D56B" w14:textId="77777777" w:rsidR="00D675F5" w:rsidRPr="002A47D3" w:rsidRDefault="00D675F5" w:rsidP="00D675F5">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3EF3297C" w14:textId="1CC011FF" w:rsidR="00D675F5" w:rsidRPr="002A47D3" w:rsidRDefault="00D675F5" w:rsidP="00D675F5">
            <w:pPr>
              <w:numPr>
                <w:ilvl w:val="0"/>
                <w:numId w:val="25"/>
              </w:numPr>
              <w:jc w:val="left"/>
              <w:rPr>
                <w:rFonts w:ascii="Candara" w:hAnsi="Candara" w:cs="Times New Roman"/>
                <w:bCs/>
                <w:sz w:val="18"/>
                <w:szCs w:val="18"/>
              </w:rPr>
            </w:pPr>
            <w:r w:rsidRPr="002A47D3">
              <w:rPr>
                <w:rFonts w:ascii="Candara" w:hAnsi="Candara" w:cs="Times New Roman"/>
                <w:bCs/>
                <w:sz w:val="18"/>
                <w:szCs w:val="18"/>
              </w:rPr>
              <w:t>Izjava gospodarskega subjekta, da v zvezi z njim ne obstaja nobeden izmed navedenih položajev. (ESPD)</w:t>
            </w:r>
          </w:p>
        </w:tc>
      </w:tr>
    </w:tbl>
    <w:p w14:paraId="2A574F0B" w14:textId="77777777" w:rsidR="00E81700" w:rsidRPr="002A47D3" w:rsidRDefault="00E81700" w:rsidP="00D115A8">
      <w:pPr>
        <w:spacing w:line="276" w:lineRule="auto"/>
        <w:rPr>
          <w:rFonts w:ascii="Candara" w:hAnsi="Candara"/>
          <w:bCs/>
          <w:sz w:val="19"/>
          <w:szCs w:val="19"/>
        </w:rPr>
      </w:pPr>
    </w:p>
    <w:p w14:paraId="7280172F" w14:textId="77777777" w:rsidR="00A500AB" w:rsidRPr="002A47D3" w:rsidRDefault="00CB3A69" w:rsidP="00CB3A69">
      <w:pPr>
        <w:pStyle w:val="Naslov3"/>
        <w:rPr>
          <w:rFonts w:ascii="Candara" w:hAnsi="Candara"/>
          <w:color w:val="506428"/>
          <w:sz w:val="22"/>
          <w:szCs w:val="22"/>
          <w:lang w:val="sl-SI"/>
        </w:rPr>
      </w:pPr>
      <w:bookmarkStart w:id="709" w:name="_Toc453487110"/>
      <w:bookmarkStart w:id="710" w:name="_Toc453489341"/>
      <w:bookmarkStart w:id="711" w:name="_Toc453541508"/>
      <w:bookmarkStart w:id="712" w:name="_Toc453541778"/>
      <w:bookmarkStart w:id="713" w:name="_Toc453542205"/>
      <w:bookmarkStart w:id="714" w:name="_Toc453542328"/>
      <w:bookmarkStart w:id="715" w:name="_Toc453542849"/>
      <w:bookmarkStart w:id="716" w:name="_Toc10706179"/>
      <w:bookmarkStart w:id="717" w:name="_Toc10706257"/>
      <w:bookmarkStart w:id="718" w:name="_Toc10706357"/>
      <w:bookmarkStart w:id="719" w:name="_Toc10708795"/>
      <w:r w:rsidRPr="002A47D3">
        <w:rPr>
          <w:rFonts w:ascii="Candara" w:hAnsi="Candara"/>
          <w:color w:val="506428"/>
          <w:sz w:val="22"/>
          <w:szCs w:val="22"/>
          <w:lang w:val="sl-SI"/>
        </w:rPr>
        <w:t>3.1.2</w:t>
      </w:r>
      <w:r w:rsidRPr="002A47D3">
        <w:rPr>
          <w:rFonts w:ascii="Candara" w:hAnsi="Candara"/>
          <w:color w:val="506428"/>
          <w:sz w:val="22"/>
          <w:szCs w:val="22"/>
          <w:lang w:val="sl-SI"/>
        </w:rPr>
        <w:tab/>
        <w:t>Gospodarski subjekti, za katere ne smejo obstajati razlogi za izključitev</w:t>
      </w:r>
      <w:bookmarkEnd w:id="709"/>
      <w:bookmarkEnd w:id="710"/>
      <w:bookmarkEnd w:id="711"/>
      <w:bookmarkEnd w:id="712"/>
      <w:bookmarkEnd w:id="713"/>
      <w:bookmarkEnd w:id="714"/>
      <w:bookmarkEnd w:id="715"/>
      <w:bookmarkEnd w:id="716"/>
      <w:bookmarkEnd w:id="717"/>
      <w:bookmarkEnd w:id="718"/>
      <w:bookmarkEnd w:id="719"/>
    </w:p>
    <w:p w14:paraId="37065D23" w14:textId="77777777" w:rsidR="006C1631" w:rsidRPr="002A47D3" w:rsidRDefault="006C1631" w:rsidP="00D115A8">
      <w:pPr>
        <w:spacing w:line="276" w:lineRule="auto"/>
        <w:rPr>
          <w:rFonts w:ascii="Candara" w:hAnsi="Candara"/>
          <w:bCs/>
          <w:sz w:val="19"/>
          <w:szCs w:val="19"/>
        </w:rPr>
      </w:pPr>
    </w:p>
    <w:p w14:paraId="0A2FD352" w14:textId="77777777" w:rsidR="006C1631" w:rsidRPr="002A47D3" w:rsidRDefault="00CB3A69" w:rsidP="00D115A8">
      <w:pPr>
        <w:spacing w:line="276" w:lineRule="auto"/>
        <w:rPr>
          <w:rFonts w:ascii="Candara" w:hAnsi="Candara"/>
          <w:bCs/>
          <w:sz w:val="19"/>
          <w:szCs w:val="19"/>
        </w:rPr>
      </w:pPr>
      <w:r w:rsidRPr="002A47D3">
        <w:rPr>
          <w:rFonts w:ascii="Candara" w:hAnsi="Candara"/>
          <w:bCs/>
          <w:sz w:val="19"/>
          <w:szCs w:val="19"/>
        </w:rPr>
        <w:t>Neobstoj razlogov za izključitev morajo izkazati naslednji gospodarski subjekti:</w:t>
      </w:r>
    </w:p>
    <w:p w14:paraId="67CAAED4" w14:textId="77777777" w:rsidR="00CB3A69" w:rsidRPr="002A47D3" w:rsidRDefault="00CB3A69" w:rsidP="009803E5">
      <w:pPr>
        <w:numPr>
          <w:ilvl w:val="0"/>
          <w:numId w:val="12"/>
        </w:numPr>
        <w:spacing w:line="276" w:lineRule="auto"/>
        <w:rPr>
          <w:rFonts w:ascii="Candara" w:hAnsi="Candara"/>
          <w:bCs/>
          <w:sz w:val="19"/>
          <w:szCs w:val="19"/>
        </w:rPr>
      </w:pPr>
      <w:r w:rsidRPr="002A47D3">
        <w:rPr>
          <w:rFonts w:ascii="Candara" w:hAnsi="Candara"/>
          <w:bCs/>
          <w:sz w:val="19"/>
          <w:szCs w:val="19"/>
        </w:rPr>
        <w:t>ponudnik;</w:t>
      </w:r>
    </w:p>
    <w:p w14:paraId="65A1E423" w14:textId="77777777" w:rsidR="00CB3A69" w:rsidRPr="002A47D3" w:rsidRDefault="00CB3A69" w:rsidP="009803E5">
      <w:pPr>
        <w:numPr>
          <w:ilvl w:val="0"/>
          <w:numId w:val="12"/>
        </w:numPr>
        <w:spacing w:line="276" w:lineRule="auto"/>
        <w:rPr>
          <w:rFonts w:ascii="Candara" w:hAnsi="Candara"/>
          <w:bCs/>
          <w:sz w:val="19"/>
          <w:szCs w:val="19"/>
        </w:rPr>
      </w:pPr>
      <w:r w:rsidRPr="002A47D3">
        <w:rPr>
          <w:rFonts w:ascii="Candara" w:hAnsi="Candara"/>
          <w:bCs/>
          <w:sz w:val="19"/>
          <w:szCs w:val="19"/>
        </w:rPr>
        <w:t>vsi partnerji v skupni ponudbi;</w:t>
      </w:r>
    </w:p>
    <w:p w14:paraId="0EBA0CDA" w14:textId="6AC2C715" w:rsidR="00CB3A69" w:rsidRPr="002A47D3" w:rsidRDefault="00CB3A69" w:rsidP="009803E5">
      <w:pPr>
        <w:numPr>
          <w:ilvl w:val="0"/>
          <w:numId w:val="12"/>
        </w:numPr>
        <w:spacing w:line="276" w:lineRule="auto"/>
        <w:rPr>
          <w:rFonts w:ascii="Candara" w:hAnsi="Candara"/>
          <w:bCs/>
          <w:sz w:val="19"/>
          <w:szCs w:val="19"/>
        </w:rPr>
      </w:pPr>
      <w:r w:rsidRPr="002A47D3">
        <w:rPr>
          <w:rFonts w:ascii="Candara" w:hAnsi="Candara"/>
          <w:bCs/>
          <w:sz w:val="19"/>
          <w:szCs w:val="19"/>
        </w:rPr>
        <w:t xml:space="preserve">vsi podizvajalci, ne glede na fazo izvedbe javnega </w:t>
      </w:r>
      <w:r w:rsidR="00104DF2">
        <w:rPr>
          <w:rFonts w:ascii="Candara" w:hAnsi="Candara"/>
          <w:bCs/>
          <w:sz w:val="19"/>
          <w:szCs w:val="19"/>
        </w:rPr>
        <w:t>razpisa</w:t>
      </w:r>
      <w:r w:rsidRPr="002A47D3">
        <w:rPr>
          <w:rFonts w:ascii="Candara" w:hAnsi="Candara"/>
          <w:bCs/>
          <w:sz w:val="19"/>
          <w:szCs w:val="19"/>
        </w:rPr>
        <w:t xml:space="preserve">, v kateri se vključijo v izvedbo javnega </w:t>
      </w:r>
      <w:r w:rsidR="00104DF2">
        <w:rPr>
          <w:rFonts w:ascii="Candara" w:hAnsi="Candara"/>
          <w:bCs/>
          <w:sz w:val="19"/>
          <w:szCs w:val="19"/>
        </w:rPr>
        <w:t>razpisa</w:t>
      </w:r>
      <w:r w:rsidRPr="002A47D3">
        <w:rPr>
          <w:rFonts w:ascii="Candara" w:hAnsi="Candara"/>
          <w:bCs/>
          <w:sz w:val="19"/>
          <w:szCs w:val="19"/>
        </w:rPr>
        <w:t>;</w:t>
      </w:r>
    </w:p>
    <w:p w14:paraId="128BBD85" w14:textId="77777777" w:rsidR="00CB3A69" w:rsidRPr="002A47D3" w:rsidRDefault="00CB3A69" w:rsidP="009803E5">
      <w:pPr>
        <w:numPr>
          <w:ilvl w:val="0"/>
          <w:numId w:val="12"/>
        </w:numPr>
        <w:spacing w:line="276" w:lineRule="auto"/>
        <w:rPr>
          <w:rFonts w:ascii="Candara" w:hAnsi="Candara"/>
          <w:bCs/>
          <w:sz w:val="19"/>
          <w:szCs w:val="19"/>
        </w:rPr>
      </w:pPr>
      <w:r w:rsidRPr="002A47D3">
        <w:rPr>
          <w:rFonts w:ascii="Candara" w:hAnsi="Candara"/>
          <w:bCs/>
          <w:sz w:val="19"/>
          <w:szCs w:val="19"/>
        </w:rPr>
        <w:t>če gospodarski subjekt v skladu z 81. členom ZJN-3 uporablja zmogljivosti drugih subjektov, subjektov, katerih zmogljivosti uporablja gospodarski subjekt.</w:t>
      </w:r>
    </w:p>
    <w:p w14:paraId="15F2653F" w14:textId="77777777" w:rsidR="00CB3A69" w:rsidRPr="002A47D3" w:rsidRDefault="00CB3A69" w:rsidP="00D115A8">
      <w:pPr>
        <w:spacing w:line="276" w:lineRule="auto"/>
        <w:rPr>
          <w:rFonts w:ascii="Candara" w:hAnsi="Candara"/>
          <w:bCs/>
          <w:sz w:val="19"/>
          <w:szCs w:val="19"/>
        </w:rPr>
      </w:pPr>
    </w:p>
    <w:p w14:paraId="0F22D1C5" w14:textId="77777777" w:rsidR="00CB3A69" w:rsidRPr="002A47D3" w:rsidRDefault="00CB3A69" w:rsidP="00D115A8">
      <w:pPr>
        <w:spacing w:line="276" w:lineRule="auto"/>
        <w:rPr>
          <w:rFonts w:ascii="Candara" w:hAnsi="Candara"/>
          <w:bCs/>
          <w:sz w:val="19"/>
          <w:szCs w:val="19"/>
        </w:rPr>
      </w:pPr>
      <w:r w:rsidRPr="002A47D3">
        <w:rPr>
          <w:rFonts w:ascii="Candara" w:hAnsi="Candara"/>
          <w:bCs/>
          <w:sz w:val="19"/>
          <w:szCs w:val="19"/>
        </w:rPr>
        <w:t xml:space="preserve">Vsi navedeni gospodarski subjekti morajo oddati </w:t>
      </w:r>
      <w:r w:rsidR="009C5BF8" w:rsidRPr="002A47D3">
        <w:rPr>
          <w:rFonts w:ascii="Candara" w:hAnsi="Candara"/>
          <w:bCs/>
          <w:sz w:val="19"/>
          <w:szCs w:val="19"/>
        </w:rPr>
        <w:t>vsa ustrezna dokazila, navedena v poglavju 3.1.1.</w:t>
      </w:r>
    </w:p>
    <w:p w14:paraId="45D628AA" w14:textId="77777777" w:rsidR="00CB3A69" w:rsidRPr="002A47D3" w:rsidRDefault="00CB3A69" w:rsidP="00D115A8">
      <w:pPr>
        <w:spacing w:line="276" w:lineRule="auto"/>
        <w:rPr>
          <w:rFonts w:ascii="Candara" w:hAnsi="Candara"/>
          <w:bCs/>
          <w:sz w:val="19"/>
          <w:szCs w:val="19"/>
        </w:rPr>
      </w:pPr>
    </w:p>
    <w:p w14:paraId="43E2E124" w14:textId="77777777" w:rsidR="00CB3A69" w:rsidRPr="002A47D3" w:rsidRDefault="00CB3A69" w:rsidP="00D115A8">
      <w:pPr>
        <w:spacing w:line="276" w:lineRule="auto"/>
        <w:rPr>
          <w:rFonts w:ascii="Candara" w:hAnsi="Candara"/>
          <w:bCs/>
          <w:sz w:val="19"/>
          <w:szCs w:val="19"/>
        </w:rPr>
      </w:pPr>
    </w:p>
    <w:p w14:paraId="71E404AE" w14:textId="77777777" w:rsidR="0089388A" w:rsidRPr="002A47D3" w:rsidRDefault="0089388A" w:rsidP="0089388A">
      <w:pPr>
        <w:spacing w:line="276" w:lineRule="auto"/>
        <w:rPr>
          <w:rFonts w:ascii="Candara" w:hAnsi="Candara"/>
          <w:bCs/>
          <w:sz w:val="19"/>
          <w:szCs w:val="19"/>
        </w:rPr>
      </w:pPr>
      <w:r w:rsidRPr="002A47D3">
        <w:rPr>
          <w:rFonts w:ascii="Candara" w:hAnsi="Candara"/>
          <w:bCs/>
          <w:sz w:val="19"/>
          <w:szCs w:val="19"/>
        </w:rPr>
        <w:t>Vsi gospodarski subjekti, za katere je določeno izpolnjevanje kakršnega koli pogoja, mo</w:t>
      </w:r>
      <w:r w:rsidR="00952320" w:rsidRPr="002A47D3">
        <w:rPr>
          <w:rFonts w:ascii="Candara" w:hAnsi="Candara"/>
          <w:bCs/>
          <w:sz w:val="19"/>
          <w:szCs w:val="19"/>
        </w:rPr>
        <w:t>rajo oddati Obrazec ESPD</w:t>
      </w:r>
      <w:r w:rsidR="004A06CA" w:rsidRPr="002A47D3">
        <w:rPr>
          <w:rFonts w:ascii="Candara" w:hAnsi="Candara"/>
          <w:bCs/>
          <w:sz w:val="19"/>
          <w:szCs w:val="19"/>
        </w:rPr>
        <w:t>.</w:t>
      </w:r>
    </w:p>
    <w:p w14:paraId="539488E9" w14:textId="77777777" w:rsidR="0089388A" w:rsidRPr="002A47D3" w:rsidRDefault="0089388A" w:rsidP="00D115A8">
      <w:pPr>
        <w:spacing w:line="276" w:lineRule="auto"/>
        <w:rPr>
          <w:rFonts w:ascii="Candara" w:hAnsi="Candara"/>
          <w:bCs/>
          <w:sz w:val="19"/>
          <w:szCs w:val="19"/>
        </w:rPr>
      </w:pPr>
    </w:p>
    <w:p w14:paraId="04553CAC" w14:textId="0262B532" w:rsidR="006C1631" w:rsidRPr="002A47D3" w:rsidRDefault="009C5BF8" w:rsidP="00D115A8">
      <w:pPr>
        <w:spacing w:line="276" w:lineRule="auto"/>
        <w:rPr>
          <w:rFonts w:ascii="Candara" w:hAnsi="Candara"/>
          <w:bCs/>
          <w:sz w:val="19"/>
          <w:szCs w:val="19"/>
        </w:rPr>
      </w:pPr>
      <w:r w:rsidRPr="002A47D3">
        <w:rPr>
          <w:rFonts w:ascii="Candara" w:hAnsi="Candara"/>
          <w:bCs/>
          <w:sz w:val="19"/>
          <w:szCs w:val="19"/>
        </w:rPr>
        <w:t>Podizvajalci, ki bodo priglašeni že ob oddaji ponudbe glavnega izvajalca ali skupne ponu</w:t>
      </w:r>
      <w:r w:rsidR="00952320" w:rsidRPr="002A47D3">
        <w:rPr>
          <w:rFonts w:ascii="Candara" w:hAnsi="Candara"/>
          <w:bCs/>
          <w:sz w:val="19"/>
          <w:szCs w:val="19"/>
        </w:rPr>
        <w:t>dbe, morajo oddati svoj Obrazec ESPD</w:t>
      </w:r>
      <w:r w:rsidR="00104DF2">
        <w:rPr>
          <w:rFonts w:ascii="Candara" w:hAnsi="Candara"/>
          <w:bCs/>
          <w:sz w:val="19"/>
          <w:szCs w:val="19"/>
        </w:rPr>
        <w:t>. Podizvajalci, ki bodo v javni</w:t>
      </w:r>
      <w:r w:rsidRPr="002A47D3">
        <w:rPr>
          <w:rFonts w:ascii="Candara" w:hAnsi="Candara"/>
          <w:bCs/>
          <w:sz w:val="19"/>
          <w:szCs w:val="19"/>
        </w:rPr>
        <w:t xml:space="preserve"> </w:t>
      </w:r>
      <w:r w:rsidR="00104DF2">
        <w:rPr>
          <w:rFonts w:ascii="Candara" w:hAnsi="Candara"/>
          <w:bCs/>
          <w:sz w:val="19"/>
          <w:szCs w:val="19"/>
        </w:rPr>
        <w:t>razpis</w:t>
      </w:r>
      <w:r w:rsidRPr="002A47D3">
        <w:rPr>
          <w:rFonts w:ascii="Candara" w:hAnsi="Candara"/>
          <w:bCs/>
          <w:sz w:val="19"/>
          <w:szCs w:val="19"/>
        </w:rPr>
        <w:t xml:space="preserve"> vključeni po sklenitvi pogodbe z javnim izvajalcem ali konzorcijem izvajalcev, morajo Obrazec </w:t>
      </w:r>
      <w:r w:rsidR="00952320" w:rsidRPr="002A47D3">
        <w:rPr>
          <w:rFonts w:ascii="Candara" w:hAnsi="Candara"/>
          <w:bCs/>
          <w:sz w:val="19"/>
          <w:szCs w:val="19"/>
        </w:rPr>
        <w:t>ESPD</w:t>
      </w:r>
      <w:r w:rsidRPr="002A47D3">
        <w:rPr>
          <w:rFonts w:ascii="Candara" w:hAnsi="Candara"/>
          <w:bCs/>
          <w:sz w:val="19"/>
          <w:szCs w:val="19"/>
        </w:rPr>
        <w:t>, prilogo predložiti ob nominaciji, pred pričetkom izvede del. Noben naknadno angažiran podizvajalec, ki ni bil priglašen že ob oddaji ponudbe, ne sme pričeti z izvedbo del prej, preden naročnik ne odobri njegovega angažiranja. Naročnik bo podizvajalca potrdil takoj, ko bo preveril izpolnjevanje neobstoja razlogov za izključitev in drugih sorazmernih pogojev, ki veljajo za podizvajalca. Zaradi časovnega vidika trajanja preverjanja neobstoja vseh razlogov za vključitev in drugih sorazmernih pogojev naročnik svetuje, da se za novo angažirane podizvajalce predloži dokazila o neobstoju razlogov za izključitev ter o izpolnjevanju sorazmernih p</w:t>
      </w:r>
      <w:r w:rsidR="004A06CA" w:rsidRPr="002A47D3">
        <w:rPr>
          <w:rFonts w:ascii="Candara" w:hAnsi="Candara"/>
          <w:bCs/>
          <w:sz w:val="19"/>
          <w:szCs w:val="19"/>
        </w:rPr>
        <w:t>ogojev.</w:t>
      </w:r>
    </w:p>
    <w:p w14:paraId="550546C9" w14:textId="77777777" w:rsidR="00E81700" w:rsidRPr="002A47D3" w:rsidRDefault="00E81700" w:rsidP="00D115A8">
      <w:pPr>
        <w:spacing w:line="276" w:lineRule="auto"/>
        <w:rPr>
          <w:rFonts w:ascii="Candara" w:hAnsi="Candara"/>
          <w:bCs/>
          <w:sz w:val="19"/>
          <w:szCs w:val="19"/>
        </w:rPr>
      </w:pPr>
    </w:p>
    <w:p w14:paraId="46795E9E" w14:textId="77777777" w:rsidR="009C5BF8" w:rsidRPr="002A47D3" w:rsidRDefault="009C5BF8" w:rsidP="009C5BF8">
      <w:pPr>
        <w:pStyle w:val="Naslov3"/>
        <w:rPr>
          <w:rFonts w:ascii="Candara" w:hAnsi="Candara"/>
          <w:color w:val="506428"/>
          <w:sz w:val="22"/>
          <w:szCs w:val="22"/>
          <w:lang w:val="sl-SI"/>
        </w:rPr>
      </w:pPr>
      <w:bookmarkStart w:id="720" w:name="_Toc453487111"/>
      <w:bookmarkStart w:id="721" w:name="_Toc453489342"/>
      <w:bookmarkStart w:id="722" w:name="_Toc453541509"/>
      <w:bookmarkStart w:id="723" w:name="_Toc453541779"/>
      <w:bookmarkStart w:id="724" w:name="_Toc453542206"/>
      <w:bookmarkStart w:id="725" w:name="_Toc453542329"/>
      <w:bookmarkStart w:id="726" w:name="_Toc453542850"/>
      <w:bookmarkStart w:id="727" w:name="_Toc10706180"/>
      <w:bookmarkStart w:id="728" w:name="_Toc10706258"/>
      <w:bookmarkStart w:id="729" w:name="_Toc10706358"/>
      <w:bookmarkStart w:id="730" w:name="_Toc10708796"/>
      <w:r w:rsidRPr="002A47D3">
        <w:rPr>
          <w:rFonts w:ascii="Candara" w:hAnsi="Candara"/>
          <w:color w:val="506428"/>
          <w:sz w:val="22"/>
          <w:szCs w:val="22"/>
          <w:lang w:val="sl-SI"/>
        </w:rPr>
        <w:t>3.1.3</w:t>
      </w:r>
      <w:r w:rsidRPr="002A47D3">
        <w:rPr>
          <w:rFonts w:ascii="Candara" w:hAnsi="Candara"/>
          <w:color w:val="506428"/>
          <w:sz w:val="22"/>
          <w:szCs w:val="22"/>
          <w:lang w:val="sl-SI"/>
        </w:rPr>
        <w:tab/>
        <w:t>Popravni mehanizem</w:t>
      </w:r>
      <w:bookmarkEnd w:id="720"/>
      <w:bookmarkEnd w:id="721"/>
      <w:bookmarkEnd w:id="722"/>
      <w:bookmarkEnd w:id="723"/>
      <w:bookmarkEnd w:id="724"/>
      <w:bookmarkEnd w:id="725"/>
      <w:bookmarkEnd w:id="726"/>
      <w:bookmarkEnd w:id="727"/>
      <w:bookmarkEnd w:id="728"/>
      <w:bookmarkEnd w:id="729"/>
      <w:bookmarkEnd w:id="730"/>
    </w:p>
    <w:p w14:paraId="392FA5D2" w14:textId="77777777" w:rsidR="009C5BF8" w:rsidRPr="002A47D3" w:rsidRDefault="009C5BF8" w:rsidP="00D115A8">
      <w:pPr>
        <w:spacing w:line="276" w:lineRule="auto"/>
        <w:rPr>
          <w:rFonts w:ascii="Candara" w:hAnsi="Candara"/>
          <w:bCs/>
          <w:sz w:val="19"/>
          <w:szCs w:val="19"/>
        </w:rPr>
      </w:pPr>
    </w:p>
    <w:p w14:paraId="73F93BA2" w14:textId="2FBE7BD6" w:rsidR="00E81700" w:rsidRPr="002A47D3" w:rsidRDefault="00E81700" w:rsidP="00D115A8">
      <w:pPr>
        <w:spacing w:line="276" w:lineRule="auto"/>
        <w:rPr>
          <w:rFonts w:ascii="Candara" w:hAnsi="Candara"/>
          <w:bCs/>
          <w:sz w:val="19"/>
          <w:szCs w:val="19"/>
        </w:rPr>
      </w:pPr>
      <w:r w:rsidRPr="002A47D3">
        <w:rPr>
          <w:rFonts w:ascii="Candara" w:hAnsi="Candara"/>
          <w:bCs/>
          <w:sz w:val="19"/>
          <w:szCs w:val="19"/>
        </w:rPr>
        <w:t xml:space="preserve">Naročnik si pridržuje pravico, da na podlagi 9. odstavka 75. </w:t>
      </w:r>
      <w:r w:rsidR="0089388A" w:rsidRPr="002A47D3">
        <w:rPr>
          <w:rFonts w:ascii="Candara" w:hAnsi="Candara"/>
          <w:bCs/>
          <w:sz w:val="19"/>
          <w:szCs w:val="19"/>
        </w:rPr>
        <w:t>č</w:t>
      </w:r>
      <w:r w:rsidRPr="002A47D3">
        <w:rPr>
          <w:rFonts w:ascii="Candara" w:hAnsi="Candara"/>
          <w:bCs/>
          <w:sz w:val="19"/>
          <w:szCs w:val="19"/>
        </w:rPr>
        <w:t>lena ZJN-3 oceni, da dokazila, ki jih je predložil gospodarski subjekt v okviru instituta popravnega mehanizma, zadoščajo, da se gospodarskega subjekta ne izklju</w:t>
      </w:r>
      <w:r w:rsidR="00DA171B">
        <w:rPr>
          <w:rFonts w:ascii="Candara" w:hAnsi="Candara"/>
          <w:bCs/>
          <w:sz w:val="19"/>
          <w:szCs w:val="19"/>
        </w:rPr>
        <w:t>či iz postopka javnega razpisa</w:t>
      </w:r>
      <w:r w:rsidRPr="002A47D3">
        <w:rPr>
          <w:rFonts w:ascii="Candara" w:hAnsi="Candara"/>
          <w:bCs/>
          <w:sz w:val="19"/>
          <w:szCs w:val="19"/>
        </w:rPr>
        <w:t>.</w:t>
      </w:r>
      <w:r w:rsidR="000A5EBF" w:rsidRPr="002A47D3">
        <w:rPr>
          <w:rFonts w:ascii="Candara" w:hAnsi="Candara"/>
          <w:bCs/>
          <w:sz w:val="19"/>
          <w:szCs w:val="19"/>
        </w:rPr>
        <w:t xml:space="preserve"> </w:t>
      </w:r>
      <w:r w:rsidRPr="002A47D3">
        <w:rPr>
          <w:rFonts w:ascii="Candara" w:hAnsi="Candara"/>
          <w:bCs/>
          <w:sz w:val="19"/>
          <w:szCs w:val="19"/>
        </w:rPr>
        <w:t>Navedeno je naročnikova pravica in ne dolžnost.</w:t>
      </w:r>
    </w:p>
    <w:p w14:paraId="3B71A798" w14:textId="77777777" w:rsidR="000A5EBF" w:rsidRPr="002A47D3" w:rsidRDefault="000A5EBF" w:rsidP="00D115A8">
      <w:pPr>
        <w:spacing w:line="276" w:lineRule="auto"/>
        <w:rPr>
          <w:rFonts w:ascii="Candara" w:hAnsi="Candara"/>
          <w:bCs/>
          <w:sz w:val="19"/>
          <w:szCs w:val="19"/>
        </w:rPr>
      </w:pPr>
    </w:p>
    <w:p w14:paraId="123741DF" w14:textId="77777777" w:rsidR="009C5BF8" w:rsidRPr="002A47D3" w:rsidRDefault="00E81700" w:rsidP="00D115A8">
      <w:pPr>
        <w:spacing w:line="276" w:lineRule="auto"/>
        <w:rPr>
          <w:rFonts w:ascii="Candara" w:hAnsi="Candara"/>
          <w:bCs/>
          <w:sz w:val="19"/>
          <w:szCs w:val="19"/>
        </w:rPr>
      </w:pPr>
      <w:r w:rsidRPr="002A47D3">
        <w:rPr>
          <w:rFonts w:ascii="Candara" w:hAnsi="Candara"/>
          <w:bCs/>
          <w:sz w:val="19"/>
          <w:szCs w:val="19"/>
        </w:rPr>
        <w:t>Če naročnik oceni, da ukrepi ne zadoščajo, gospodarskemu subjektu pošlje utemeljitev takšne odločitve.</w:t>
      </w:r>
    </w:p>
    <w:p w14:paraId="6CE6BEB5" w14:textId="77777777" w:rsidR="00E81700" w:rsidRPr="002A47D3" w:rsidRDefault="00E81700" w:rsidP="00E81700">
      <w:pPr>
        <w:pStyle w:val="Naslov2"/>
        <w:pBdr>
          <w:bottom w:val="single" w:sz="12" w:space="1" w:color="506428"/>
        </w:pBdr>
        <w:ind w:left="705" w:hanging="705"/>
        <w:rPr>
          <w:rFonts w:ascii="Candara" w:hAnsi="Candara" w:cs="Segoe UI"/>
          <w:color w:val="506428"/>
          <w:sz w:val="26"/>
          <w:szCs w:val="26"/>
          <w:lang w:val="sl-SI"/>
        </w:rPr>
      </w:pPr>
      <w:r w:rsidRPr="002A47D3">
        <w:rPr>
          <w:rFonts w:ascii="Candara" w:hAnsi="Candara"/>
          <w:bCs/>
          <w:sz w:val="19"/>
          <w:szCs w:val="19"/>
        </w:rPr>
        <w:br w:type="page"/>
      </w:r>
      <w:bookmarkStart w:id="731" w:name="_Toc453487112"/>
      <w:bookmarkStart w:id="732" w:name="_Toc453489343"/>
      <w:bookmarkStart w:id="733" w:name="_Toc453541510"/>
      <w:bookmarkStart w:id="734" w:name="_Toc453541780"/>
      <w:bookmarkStart w:id="735" w:name="_Toc453542207"/>
      <w:bookmarkStart w:id="736" w:name="_Toc453542330"/>
      <w:bookmarkStart w:id="737" w:name="_Toc453542851"/>
      <w:bookmarkStart w:id="738" w:name="_Toc10706181"/>
      <w:bookmarkStart w:id="739" w:name="_Toc10706259"/>
      <w:bookmarkStart w:id="740" w:name="_Toc10706359"/>
      <w:bookmarkStart w:id="741" w:name="_Toc10708797"/>
      <w:r w:rsidRPr="002A47D3">
        <w:rPr>
          <w:rFonts w:ascii="Candara" w:hAnsi="Candara" w:cs="Segoe UI"/>
          <w:color w:val="506428"/>
          <w:sz w:val="26"/>
          <w:szCs w:val="26"/>
          <w:lang w:val="sl-SI"/>
        </w:rPr>
        <w:lastRenderedPageBreak/>
        <w:t>3.2</w:t>
      </w:r>
      <w:r w:rsidRPr="002A47D3">
        <w:rPr>
          <w:rFonts w:ascii="Candara" w:hAnsi="Candara" w:cs="Segoe UI"/>
          <w:color w:val="506428"/>
          <w:sz w:val="26"/>
          <w:szCs w:val="26"/>
          <w:lang w:val="sl-SI"/>
        </w:rPr>
        <w:tab/>
        <w:t>USTREZNOST ZA OPRAVLJANJE POKLICNE DEJAVNOSTI</w:t>
      </w:r>
      <w:bookmarkEnd w:id="731"/>
      <w:bookmarkEnd w:id="732"/>
      <w:bookmarkEnd w:id="733"/>
      <w:bookmarkEnd w:id="734"/>
      <w:bookmarkEnd w:id="735"/>
      <w:bookmarkEnd w:id="736"/>
      <w:bookmarkEnd w:id="737"/>
      <w:bookmarkEnd w:id="738"/>
      <w:bookmarkEnd w:id="739"/>
      <w:bookmarkEnd w:id="740"/>
      <w:bookmarkEnd w:id="741"/>
    </w:p>
    <w:p w14:paraId="6B2F1685" w14:textId="77777777" w:rsidR="000A5EBF" w:rsidRPr="002A47D3" w:rsidRDefault="000A5EBF" w:rsidP="000A5EBF">
      <w:pPr>
        <w:spacing w:line="276" w:lineRule="auto"/>
        <w:rPr>
          <w:rFonts w:ascii="Candara" w:hAnsi="Candara"/>
          <w:bCs/>
          <w:sz w:val="19"/>
          <w:szCs w:val="19"/>
        </w:rPr>
      </w:pPr>
    </w:p>
    <w:tbl>
      <w:tblPr>
        <w:tblW w:w="9214" w:type="dxa"/>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896"/>
        <w:gridCol w:w="8318"/>
      </w:tblGrid>
      <w:tr w:rsidR="00362ACE" w:rsidRPr="002A47D3" w14:paraId="4F902160" w14:textId="77777777" w:rsidTr="00960E9E">
        <w:trPr>
          <w:trHeight w:val="283"/>
        </w:trPr>
        <w:tc>
          <w:tcPr>
            <w:tcW w:w="896"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087FD465" w14:textId="77777777" w:rsidR="00362ACE" w:rsidRPr="002A47D3" w:rsidRDefault="00362ACE" w:rsidP="00960E9E">
            <w:pPr>
              <w:spacing w:line="276" w:lineRule="auto"/>
              <w:jc w:val="center"/>
              <w:rPr>
                <w:rFonts w:ascii="Candara" w:hAnsi="Candara" w:cs="Times New Roman"/>
                <w:b/>
                <w:color w:val="FFFFFF"/>
                <w:sz w:val="19"/>
                <w:szCs w:val="19"/>
              </w:rPr>
            </w:pPr>
            <w:proofErr w:type="spellStart"/>
            <w:r w:rsidRPr="002A47D3">
              <w:rPr>
                <w:rFonts w:ascii="Candara" w:hAnsi="Candara" w:cs="Times New Roman"/>
                <w:b/>
                <w:color w:val="FFFFFF"/>
                <w:sz w:val="19"/>
                <w:szCs w:val="19"/>
              </w:rPr>
              <w:t>Zap</w:t>
            </w:r>
            <w:proofErr w:type="spellEnd"/>
            <w:r w:rsidRPr="002A47D3">
              <w:rPr>
                <w:rFonts w:ascii="Candara" w:hAnsi="Candara" w:cs="Times New Roman"/>
                <w:b/>
                <w:color w:val="FFFFFF"/>
                <w:sz w:val="19"/>
                <w:szCs w:val="19"/>
              </w:rPr>
              <w:t>. št.</w:t>
            </w:r>
          </w:p>
        </w:tc>
        <w:tc>
          <w:tcPr>
            <w:tcW w:w="8318" w:type="dxa"/>
            <w:tcBorders>
              <w:top w:val="single" w:sz="4" w:space="0" w:color="506428"/>
              <w:left w:val="single" w:sz="4" w:space="0" w:color="EAF1DD"/>
              <w:bottom w:val="single" w:sz="4" w:space="0" w:color="EAF1DD"/>
              <w:right w:val="single" w:sz="4" w:space="0" w:color="506428"/>
            </w:tcBorders>
            <w:shd w:val="clear" w:color="auto" w:fill="506428"/>
            <w:vAlign w:val="center"/>
          </w:tcPr>
          <w:p w14:paraId="2B03E5B5" w14:textId="77777777" w:rsidR="00362ACE" w:rsidRPr="002A47D3" w:rsidRDefault="00362ACE" w:rsidP="00960E9E">
            <w:pPr>
              <w:spacing w:line="276" w:lineRule="auto"/>
              <w:jc w:val="left"/>
              <w:rPr>
                <w:rFonts w:ascii="Candara" w:hAnsi="Candara" w:cs="Times New Roman"/>
                <w:b/>
                <w:color w:val="FFFFFF"/>
                <w:sz w:val="19"/>
                <w:szCs w:val="19"/>
              </w:rPr>
            </w:pPr>
            <w:r w:rsidRPr="002A47D3">
              <w:rPr>
                <w:rFonts w:ascii="Candara" w:hAnsi="Candara" w:cs="Times New Roman"/>
                <w:b/>
                <w:color w:val="FFFFFF"/>
                <w:sz w:val="19"/>
                <w:szCs w:val="19"/>
              </w:rPr>
              <w:t>REGISTRACIJA ZA OPRAVLJANJE DEJAVNOSTI</w:t>
            </w:r>
          </w:p>
        </w:tc>
      </w:tr>
      <w:tr w:rsidR="00362ACE" w:rsidRPr="002A47D3" w14:paraId="6068D13F" w14:textId="77777777" w:rsidTr="00960E9E">
        <w:trPr>
          <w:trHeight w:val="283"/>
        </w:trPr>
        <w:tc>
          <w:tcPr>
            <w:tcW w:w="896" w:type="dxa"/>
            <w:tcBorders>
              <w:top w:val="single" w:sz="4" w:space="0" w:color="EAF1DD"/>
            </w:tcBorders>
            <w:shd w:val="clear" w:color="auto" w:fill="auto"/>
          </w:tcPr>
          <w:p w14:paraId="675D4ACC" w14:textId="77777777" w:rsidR="00362ACE" w:rsidRPr="002A47D3" w:rsidRDefault="00362ACE" w:rsidP="00960E9E">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9</w:t>
            </w:r>
          </w:p>
        </w:tc>
        <w:tc>
          <w:tcPr>
            <w:tcW w:w="8318" w:type="dxa"/>
            <w:tcBorders>
              <w:top w:val="single" w:sz="4" w:space="0" w:color="EAF1DD"/>
            </w:tcBorders>
            <w:shd w:val="clear" w:color="auto" w:fill="auto"/>
          </w:tcPr>
          <w:p w14:paraId="010B55AC" w14:textId="3C2440C5" w:rsidR="00362ACE" w:rsidRPr="002A47D3" w:rsidRDefault="00362ACE" w:rsidP="00960E9E">
            <w:pPr>
              <w:spacing w:line="240" w:lineRule="auto"/>
              <w:jc w:val="left"/>
              <w:rPr>
                <w:rFonts w:ascii="Candara" w:hAnsi="Candara" w:cs="Times New Roman"/>
                <w:bCs/>
                <w:sz w:val="18"/>
                <w:szCs w:val="18"/>
              </w:rPr>
            </w:pPr>
            <w:r w:rsidRPr="002A47D3">
              <w:rPr>
                <w:rFonts w:ascii="Candara" w:hAnsi="Candara" w:cs="Times New Roman"/>
                <w:bCs/>
                <w:sz w:val="18"/>
                <w:szCs w:val="18"/>
              </w:rPr>
              <w:t xml:space="preserve">Gospodarski subjekt mora biti registriran za opravljanje dejavnosti, ki je predmet tega javnega </w:t>
            </w:r>
            <w:r w:rsidR="00104DF2">
              <w:rPr>
                <w:rFonts w:ascii="Candara" w:hAnsi="Candara" w:cs="Times New Roman"/>
                <w:bCs/>
                <w:sz w:val="18"/>
                <w:szCs w:val="18"/>
              </w:rPr>
              <w:t>razpisa</w:t>
            </w:r>
            <w:r w:rsidRPr="002A47D3">
              <w:rPr>
                <w:rFonts w:ascii="Candara" w:hAnsi="Candara" w:cs="Times New Roman"/>
                <w:bCs/>
                <w:sz w:val="18"/>
                <w:szCs w:val="18"/>
              </w:rPr>
              <w:t xml:space="preserve"> in za katerega se daje ponudbo, in vpisan v enega od poklicnih ali poslovnih registrov, ki se vodijo v državi članici, v kateri ima gospodarski subjekt sedež.</w:t>
            </w:r>
          </w:p>
          <w:p w14:paraId="2AE247A1" w14:textId="7CC4A7CF" w:rsidR="00362ACE" w:rsidRPr="002A47D3" w:rsidRDefault="00362ACE" w:rsidP="00960E9E">
            <w:pPr>
              <w:spacing w:line="240" w:lineRule="auto"/>
              <w:jc w:val="left"/>
              <w:rPr>
                <w:rFonts w:ascii="Candara" w:hAnsi="Candara" w:cs="Times New Roman"/>
                <w:bCs/>
                <w:sz w:val="18"/>
                <w:szCs w:val="18"/>
              </w:rPr>
            </w:pPr>
            <w:r w:rsidRPr="002A47D3">
              <w:rPr>
                <w:rFonts w:ascii="Candara" w:hAnsi="Candara" w:cs="Times New Roman"/>
                <w:bCs/>
                <w:sz w:val="18"/>
                <w:szCs w:val="18"/>
              </w:rPr>
              <w:t xml:space="preserve">Če morajo imeti gospodarski subjekti določeno dovoljenje ali biti člani določene organizacije, da lahko v svoji matični državi opravljajo določeno storitev, morajo v postopku za oddajo javnega </w:t>
            </w:r>
            <w:r w:rsidR="00104DF2">
              <w:rPr>
                <w:rFonts w:ascii="Candara" w:hAnsi="Candara" w:cs="Times New Roman"/>
                <w:bCs/>
                <w:sz w:val="18"/>
                <w:szCs w:val="18"/>
              </w:rPr>
              <w:t>razpisa</w:t>
            </w:r>
            <w:r w:rsidRPr="002A47D3">
              <w:rPr>
                <w:rFonts w:ascii="Candara" w:hAnsi="Candara" w:cs="Times New Roman"/>
                <w:bCs/>
                <w:sz w:val="18"/>
                <w:szCs w:val="18"/>
              </w:rPr>
              <w:t xml:space="preserve"> predložiti dokazilo o tem dovoljenju ali članstvu.</w:t>
            </w:r>
          </w:p>
          <w:p w14:paraId="45E2C268" w14:textId="07D0D683" w:rsidR="00362ACE" w:rsidRPr="002A47D3" w:rsidRDefault="00362ACE" w:rsidP="00960E9E">
            <w:pPr>
              <w:spacing w:line="240" w:lineRule="auto"/>
              <w:jc w:val="left"/>
              <w:rPr>
                <w:rFonts w:ascii="Candara" w:hAnsi="Candara" w:cs="Times New Roman"/>
                <w:bCs/>
                <w:sz w:val="18"/>
                <w:szCs w:val="18"/>
              </w:rPr>
            </w:pPr>
            <w:r w:rsidRPr="002A47D3">
              <w:rPr>
                <w:rFonts w:ascii="Candara" w:hAnsi="Candara" w:cs="Times New Roman"/>
                <w:bCs/>
                <w:sz w:val="18"/>
                <w:szCs w:val="18"/>
              </w:rPr>
              <w:t xml:space="preserve">Naročnik bo izključil iz postopka javnega </w:t>
            </w:r>
            <w:r w:rsidR="00DA171B">
              <w:rPr>
                <w:rFonts w:ascii="Candara" w:hAnsi="Candara" w:cs="Times New Roman"/>
                <w:bCs/>
                <w:sz w:val="18"/>
                <w:szCs w:val="18"/>
              </w:rPr>
              <w:t>razpisa</w:t>
            </w:r>
            <w:r w:rsidRPr="002A47D3">
              <w:rPr>
                <w:rFonts w:ascii="Candara" w:hAnsi="Candara" w:cs="Times New Roman"/>
                <w:bCs/>
                <w:sz w:val="18"/>
                <w:szCs w:val="18"/>
              </w:rPr>
              <w:t xml:space="preserve"> ponudnika, ki ne izpolnjuje pogojev za opravljanje dejavnosti, ki je predmet javnega </w:t>
            </w:r>
            <w:r w:rsidR="00104DF2">
              <w:rPr>
                <w:rFonts w:ascii="Candara" w:hAnsi="Candara" w:cs="Times New Roman"/>
                <w:bCs/>
                <w:sz w:val="18"/>
                <w:szCs w:val="18"/>
              </w:rPr>
              <w:t>razpisa</w:t>
            </w:r>
            <w:r w:rsidRPr="002A47D3">
              <w:rPr>
                <w:rFonts w:ascii="Candara" w:hAnsi="Candara" w:cs="Times New Roman"/>
                <w:bCs/>
                <w:sz w:val="18"/>
                <w:szCs w:val="18"/>
              </w:rPr>
              <w:t>, kar pomeni, da mora biti ponudnik vpisan v enega od poklicnih ali poslovnih registrov, ki se vodijo v državni članici, v kateri ima ponudnik sedež.</w:t>
            </w:r>
          </w:p>
          <w:p w14:paraId="2748E9BC" w14:textId="77777777" w:rsidR="00362ACE" w:rsidRPr="002A47D3" w:rsidRDefault="00362ACE" w:rsidP="00960E9E">
            <w:pPr>
              <w:spacing w:line="240" w:lineRule="auto"/>
              <w:jc w:val="left"/>
              <w:rPr>
                <w:rFonts w:ascii="Candara" w:hAnsi="Candara" w:cs="Times New Roman"/>
                <w:bCs/>
                <w:sz w:val="18"/>
                <w:szCs w:val="18"/>
              </w:rPr>
            </w:pPr>
            <w:r w:rsidRPr="002A47D3">
              <w:rPr>
                <w:rFonts w:ascii="Candara" w:hAnsi="Candara" w:cs="Times New Roman"/>
                <w:bCs/>
                <w:sz w:val="18"/>
                <w:szCs w:val="18"/>
              </w:rPr>
              <w:t>V primeru skupne ponudbe mora pogoj izpolniti tudi vsak od partnerjev v skupni ponudbi. V primeru ponudbe s podizvajalci mora pogoj izpolniti tudi vsak od podizvajalcev naveden v ponudbi.</w:t>
            </w:r>
          </w:p>
          <w:p w14:paraId="333B9A47" w14:textId="77777777" w:rsidR="00792F82" w:rsidRPr="002A47D3" w:rsidRDefault="00792F82" w:rsidP="00960E9E">
            <w:pPr>
              <w:spacing w:line="240" w:lineRule="auto"/>
              <w:jc w:val="left"/>
              <w:rPr>
                <w:rFonts w:ascii="Candara" w:hAnsi="Candara" w:cs="Times New Roman"/>
                <w:bCs/>
                <w:sz w:val="18"/>
                <w:szCs w:val="18"/>
              </w:rPr>
            </w:pPr>
          </w:p>
          <w:p w14:paraId="109A6C7D" w14:textId="77777777" w:rsidR="00362ACE" w:rsidRPr="002A47D3" w:rsidRDefault="00362ACE" w:rsidP="00960E9E">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0F40B0F5" w14:textId="1FC0684F" w:rsidR="00362ACE" w:rsidRPr="002A47D3" w:rsidRDefault="00362ACE" w:rsidP="00870BB0">
            <w:pPr>
              <w:numPr>
                <w:ilvl w:val="0"/>
                <w:numId w:val="32"/>
              </w:numPr>
              <w:spacing w:line="240" w:lineRule="auto"/>
              <w:jc w:val="left"/>
              <w:rPr>
                <w:rFonts w:ascii="Candara" w:hAnsi="Candara" w:cs="Times New Roman"/>
                <w:bCs/>
                <w:sz w:val="18"/>
                <w:szCs w:val="18"/>
              </w:rPr>
            </w:pPr>
            <w:r w:rsidRPr="002A47D3">
              <w:rPr>
                <w:rFonts w:ascii="Candara" w:hAnsi="Candara" w:cs="Times New Roman"/>
                <w:bCs/>
                <w:sz w:val="18"/>
                <w:szCs w:val="18"/>
              </w:rPr>
              <w:t>Gospodarski subjekt registriran v Republiki Sloveniji mora predložiti Izjavo ponudnika, da je registriran za opravljanje dejavnosti, ki j</w:t>
            </w:r>
            <w:r w:rsidR="00952320" w:rsidRPr="002A47D3">
              <w:rPr>
                <w:rFonts w:ascii="Candara" w:hAnsi="Candara" w:cs="Times New Roman"/>
                <w:bCs/>
                <w:sz w:val="18"/>
                <w:szCs w:val="18"/>
              </w:rPr>
              <w:t xml:space="preserve">e predmet tega javnega </w:t>
            </w:r>
            <w:r w:rsidR="00104DF2">
              <w:rPr>
                <w:rFonts w:ascii="Candara" w:hAnsi="Candara" w:cs="Times New Roman"/>
                <w:bCs/>
                <w:sz w:val="18"/>
                <w:szCs w:val="18"/>
              </w:rPr>
              <w:t>razpisa</w:t>
            </w:r>
            <w:r w:rsidRPr="002A47D3">
              <w:rPr>
                <w:rFonts w:ascii="Candara" w:hAnsi="Candara" w:cs="Times New Roman"/>
                <w:bCs/>
                <w:sz w:val="18"/>
                <w:szCs w:val="18"/>
              </w:rPr>
              <w:t>.</w:t>
            </w:r>
            <w:r w:rsidR="00FB7123" w:rsidRPr="002A47D3">
              <w:rPr>
                <w:rFonts w:ascii="Candara" w:hAnsi="Candara" w:cs="Times New Roman"/>
                <w:bCs/>
                <w:sz w:val="18"/>
                <w:szCs w:val="18"/>
              </w:rPr>
              <w:t xml:space="preserve"> (ESPD)</w:t>
            </w:r>
          </w:p>
          <w:p w14:paraId="3FD16DA9" w14:textId="77777777" w:rsidR="00362ACE" w:rsidRPr="002A47D3" w:rsidRDefault="00362ACE" w:rsidP="00960E9E">
            <w:pPr>
              <w:spacing w:line="240" w:lineRule="auto"/>
              <w:ind w:left="720"/>
              <w:jc w:val="left"/>
              <w:rPr>
                <w:rFonts w:ascii="Candara" w:hAnsi="Candara" w:cs="Times New Roman"/>
                <w:bCs/>
                <w:sz w:val="18"/>
                <w:szCs w:val="18"/>
              </w:rPr>
            </w:pPr>
            <w:r w:rsidRPr="002A47D3">
              <w:rPr>
                <w:rFonts w:ascii="Candara" w:hAnsi="Candara" w:cs="Times New Roman"/>
                <w:bCs/>
                <w:sz w:val="18"/>
                <w:szCs w:val="18"/>
              </w:rPr>
              <w:t>Gospodarski subjekti, ki nima sedeža v Republiki Sloveniji, morajo predložiti potrdilo ter ustrezno dovoljenje. Če država, v kateri ima gospodarski subjekt svoj sedež, ne izdaja takšnih dokumentov, lahko gospodarski subjekt predloži zapriseženo izjavo prič ali zapriseženo izjavo zakonitega zastopnika.</w:t>
            </w:r>
          </w:p>
        </w:tc>
      </w:tr>
    </w:tbl>
    <w:p w14:paraId="30304A76" w14:textId="77777777" w:rsidR="00362ACE" w:rsidRPr="002A47D3" w:rsidRDefault="00362ACE" w:rsidP="000A5EBF">
      <w:pPr>
        <w:spacing w:line="276" w:lineRule="auto"/>
        <w:rPr>
          <w:rFonts w:ascii="Candara" w:hAnsi="Candara"/>
          <w:bCs/>
          <w:sz w:val="19"/>
          <w:szCs w:val="19"/>
        </w:rPr>
      </w:pPr>
    </w:p>
    <w:p w14:paraId="47A54BE9" w14:textId="77777777" w:rsidR="000A5EBF" w:rsidRPr="002A47D3" w:rsidRDefault="000A5EBF" w:rsidP="00D115A8">
      <w:pPr>
        <w:spacing w:line="276" w:lineRule="auto"/>
        <w:rPr>
          <w:rFonts w:ascii="Candara" w:hAnsi="Candara"/>
          <w:bCs/>
          <w:sz w:val="19"/>
          <w:szCs w:val="19"/>
        </w:rPr>
      </w:pPr>
    </w:p>
    <w:p w14:paraId="2B5E0895" w14:textId="77777777" w:rsidR="00E81700" w:rsidRPr="002A47D3" w:rsidRDefault="00E81700" w:rsidP="00E81700">
      <w:pPr>
        <w:pStyle w:val="Naslov2"/>
        <w:pBdr>
          <w:bottom w:val="single" w:sz="12" w:space="1" w:color="506428"/>
        </w:pBdr>
        <w:ind w:left="705" w:hanging="705"/>
        <w:rPr>
          <w:rFonts w:ascii="Candara" w:hAnsi="Candara" w:cs="Segoe UI"/>
          <w:color w:val="506428"/>
          <w:sz w:val="26"/>
          <w:szCs w:val="26"/>
          <w:lang w:val="sl-SI"/>
        </w:rPr>
      </w:pPr>
      <w:bookmarkStart w:id="742" w:name="_Toc453487113"/>
      <w:bookmarkStart w:id="743" w:name="_Toc453489344"/>
      <w:bookmarkStart w:id="744" w:name="_Toc453541511"/>
      <w:bookmarkStart w:id="745" w:name="_Toc453541781"/>
      <w:bookmarkStart w:id="746" w:name="_Toc453542208"/>
      <w:bookmarkStart w:id="747" w:name="_Toc453542331"/>
      <w:bookmarkStart w:id="748" w:name="_Toc453542852"/>
      <w:bookmarkStart w:id="749" w:name="_Toc10706182"/>
      <w:bookmarkStart w:id="750" w:name="_Toc10706260"/>
      <w:bookmarkStart w:id="751" w:name="_Toc10706360"/>
      <w:bookmarkStart w:id="752" w:name="_Toc10708798"/>
      <w:r w:rsidRPr="002A47D3">
        <w:rPr>
          <w:rFonts w:ascii="Candara" w:hAnsi="Candara" w:cs="Segoe UI"/>
          <w:color w:val="506428"/>
          <w:sz w:val="26"/>
          <w:szCs w:val="26"/>
          <w:lang w:val="sl-SI"/>
        </w:rPr>
        <w:t>3.3</w:t>
      </w:r>
      <w:r w:rsidRPr="002A47D3">
        <w:rPr>
          <w:rFonts w:ascii="Candara" w:hAnsi="Candara" w:cs="Segoe UI"/>
          <w:color w:val="506428"/>
          <w:sz w:val="26"/>
          <w:szCs w:val="26"/>
          <w:lang w:val="sl-SI"/>
        </w:rPr>
        <w:tab/>
        <w:t>OSTALI POGOJI PRIZNAVANJA SPOSOBNOSTI</w:t>
      </w:r>
      <w:bookmarkEnd w:id="742"/>
      <w:bookmarkEnd w:id="743"/>
      <w:bookmarkEnd w:id="744"/>
      <w:bookmarkEnd w:id="745"/>
      <w:bookmarkEnd w:id="746"/>
      <w:bookmarkEnd w:id="747"/>
      <w:bookmarkEnd w:id="748"/>
      <w:bookmarkEnd w:id="749"/>
      <w:bookmarkEnd w:id="750"/>
      <w:bookmarkEnd w:id="751"/>
      <w:bookmarkEnd w:id="752"/>
    </w:p>
    <w:p w14:paraId="517BF4EC" w14:textId="77777777" w:rsidR="00E81700" w:rsidRPr="002A47D3" w:rsidRDefault="00E81700" w:rsidP="00D115A8">
      <w:pPr>
        <w:spacing w:line="276" w:lineRule="auto"/>
        <w:rPr>
          <w:rFonts w:ascii="Candara" w:hAnsi="Candara"/>
          <w:bCs/>
          <w:sz w:val="19"/>
          <w:szCs w:val="19"/>
        </w:rPr>
      </w:pPr>
    </w:p>
    <w:p w14:paraId="1B6FF5CD" w14:textId="77777777" w:rsidR="00E81700" w:rsidRPr="002A47D3" w:rsidRDefault="00E81700" w:rsidP="00D115A8">
      <w:pPr>
        <w:spacing w:line="276" w:lineRule="auto"/>
        <w:rPr>
          <w:rFonts w:ascii="Candara" w:hAnsi="Candara"/>
          <w:bCs/>
          <w:sz w:val="19"/>
          <w:szCs w:val="19"/>
        </w:rPr>
      </w:pPr>
      <w:r w:rsidRPr="002A47D3">
        <w:rPr>
          <w:rFonts w:ascii="Candara" w:hAnsi="Candara"/>
          <w:bCs/>
          <w:sz w:val="19"/>
          <w:szCs w:val="19"/>
        </w:rPr>
        <w:t>Naročnik določa pogoje za sodelovanje oz. priznavanje sposobnosti, ki so navedeni v tem poglavju.</w:t>
      </w:r>
    </w:p>
    <w:p w14:paraId="31357AD0" w14:textId="77777777" w:rsidR="00E81700" w:rsidRPr="002A47D3" w:rsidRDefault="00E81700" w:rsidP="00D115A8">
      <w:pPr>
        <w:spacing w:line="276" w:lineRule="auto"/>
        <w:rPr>
          <w:rFonts w:ascii="Candara" w:hAnsi="Candara"/>
          <w:bCs/>
          <w:sz w:val="19"/>
          <w:szCs w:val="19"/>
        </w:rPr>
      </w:pPr>
    </w:p>
    <w:p w14:paraId="6BB54006" w14:textId="77777777" w:rsidR="00E81700" w:rsidRPr="002A47D3" w:rsidRDefault="00EA23E5" w:rsidP="00D115A8">
      <w:pPr>
        <w:spacing w:line="276" w:lineRule="auto"/>
        <w:rPr>
          <w:rFonts w:ascii="Candara" w:hAnsi="Candara"/>
          <w:bCs/>
          <w:sz w:val="19"/>
          <w:szCs w:val="19"/>
        </w:rPr>
      </w:pPr>
      <w:r w:rsidRPr="002A47D3">
        <w:rPr>
          <w:rFonts w:ascii="Candara" w:hAnsi="Candara"/>
          <w:bCs/>
          <w:sz w:val="19"/>
          <w:szCs w:val="19"/>
        </w:rPr>
        <w:t>Pogoji se lahko nanašajo na naslednje gospodarske subjekta:</w:t>
      </w:r>
    </w:p>
    <w:p w14:paraId="23660471" w14:textId="77777777" w:rsidR="000A5EBF" w:rsidRPr="002A47D3" w:rsidRDefault="00F734A1" w:rsidP="009803E5">
      <w:pPr>
        <w:numPr>
          <w:ilvl w:val="0"/>
          <w:numId w:val="26"/>
        </w:numPr>
        <w:spacing w:line="276" w:lineRule="auto"/>
        <w:rPr>
          <w:rFonts w:ascii="Candara" w:hAnsi="Candara"/>
          <w:bCs/>
          <w:sz w:val="19"/>
          <w:szCs w:val="19"/>
        </w:rPr>
      </w:pPr>
      <w:r w:rsidRPr="002A47D3">
        <w:rPr>
          <w:rFonts w:ascii="Candara" w:hAnsi="Candara"/>
          <w:bCs/>
          <w:sz w:val="19"/>
          <w:szCs w:val="19"/>
        </w:rPr>
        <w:t>na ponudnika;</w:t>
      </w:r>
    </w:p>
    <w:p w14:paraId="1BC52A03" w14:textId="77777777" w:rsidR="00F734A1" w:rsidRPr="002A47D3" w:rsidRDefault="00F734A1" w:rsidP="009803E5">
      <w:pPr>
        <w:numPr>
          <w:ilvl w:val="0"/>
          <w:numId w:val="26"/>
        </w:numPr>
        <w:spacing w:line="276" w:lineRule="auto"/>
        <w:rPr>
          <w:rFonts w:ascii="Candara" w:hAnsi="Candara"/>
          <w:bCs/>
          <w:sz w:val="19"/>
          <w:szCs w:val="19"/>
        </w:rPr>
      </w:pPr>
      <w:r w:rsidRPr="002A47D3">
        <w:rPr>
          <w:rFonts w:ascii="Candara" w:hAnsi="Candara"/>
          <w:bCs/>
          <w:sz w:val="19"/>
          <w:szCs w:val="19"/>
        </w:rPr>
        <w:t xml:space="preserve">na partnerje v skupni ponudbi na podlagi 4. </w:t>
      </w:r>
      <w:r w:rsidR="0089388A" w:rsidRPr="002A47D3">
        <w:rPr>
          <w:rFonts w:ascii="Candara" w:hAnsi="Candara"/>
          <w:bCs/>
          <w:sz w:val="19"/>
          <w:szCs w:val="19"/>
        </w:rPr>
        <w:t>o</w:t>
      </w:r>
      <w:r w:rsidRPr="002A47D3">
        <w:rPr>
          <w:rFonts w:ascii="Candara" w:hAnsi="Candara"/>
          <w:bCs/>
          <w:sz w:val="19"/>
          <w:szCs w:val="19"/>
        </w:rPr>
        <w:t xml:space="preserve">dstavka 10. </w:t>
      </w:r>
      <w:r w:rsidR="0089388A" w:rsidRPr="002A47D3">
        <w:rPr>
          <w:rFonts w:ascii="Candara" w:hAnsi="Candara"/>
          <w:bCs/>
          <w:sz w:val="19"/>
          <w:szCs w:val="19"/>
        </w:rPr>
        <w:t>č</w:t>
      </w:r>
      <w:r w:rsidRPr="002A47D3">
        <w:rPr>
          <w:rFonts w:ascii="Candara" w:hAnsi="Candara"/>
          <w:bCs/>
          <w:sz w:val="19"/>
          <w:szCs w:val="19"/>
        </w:rPr>
        <w:t>lena ZJN-3;</w:t>
      </w:r>
    </w:p>
    <w:p w14:paraId="75E96916" w14:textId="27CE1AD9" w:rsidR="00F734A1" w:rsidRPr="002A47D3" w:rsidRDefault="00F734A1" w:rsidP="009803E5">
      <w:pPr>
        <w:numPr>
          <w:ilvl w:val="0"/>
          <w:numId w:val="26"/>
        </w:numPr>
        <w:spacing w:line="276" w:lineRule="auto"/>
        <w:rPr>
          <w:rFonts w:ascii="Candara" w:hAnsi="Candara"/>
          <w:bCs/>
          <w:sz w:val="19"/>
          <w:szCs w:val="19"/>
        </w:rPr>
      </w:pPr>
      <w:r w:rsidRPr="002A47D3">
        <w:rPr>
          <w:rFonts w:ascii="Candara" w:hAnsi="Candara"/>
          <w:bCs/>
          <w:sz w:val="19"/>
          <w:szCs w:val="19"/>
        </w:rPr>
        <w:t xml:space="preserve">na podizvajalce, ne glede na fazo izvedbe javnega </w:t>
      </w:r>
      <w:r w:rsidR="00104DF2">
        <w:rPr>
          <w:rFonts w:ascii="Candara" w:hAnsi="Candara"/>
          <w:bCs/>
          <w:sz w:val="19"/>
          <w:szCs w:val="19"/>
        </w:rPr>
        <w:t>razpisa</w:t>
      </w:r>
      <w:r w:rsidRPr="002A47D3">
        <w:rPr>
          <w:rFonts w:ascii="Candara" w:hAnsi="Candara"/>
          <w:bCs/>
          <w:sz w:val="19"/>
          <w:szCs w:val="19"/>
        </w:rPr>
        <w:t xml:space="preserve">, v kateri se vključijo v izvedbo javnega </w:t>
      </w:r>
      <w:r w:rsidR="00104DF2">
        <w:rPr>
          <w:rFonts w:ascii="Candara" w:hAnsi="Candara"/>
          <w:bCs/>
          <w:sz w:val="19"/>
          <w:szCs w:val="19"/>
        </w:rPr>
        <w:t>razpisa</w:t>
      </w:r>
      <w:r w:rsidRPr="002A47D3">
        <w:rPr>
          <w:rFonts w:ascii="Candara" w:hAnsi="Candara"/>
          <w:bCs/>
          <w:sz w:val="19"/>
          <w:szCs w:val="19"/>
        </w:rPr>
        <w:t>;</w:t>
      </w:r>
    </w:p>
    <w:p w14:paraId="16717372" w14:textId="77777777" w:rsidR="00F734A1" w:rsidRPr="002A47D3" w:rsidRDefault="00F734A1" w:rsidP="009803E5">
      <w:pPr>
        <w:numPr>
          <w:ilvl w:val="0"/>
          <w:numId w:val="26"/>
        </w:numPr>
        <w:spacing w:line="276" w:lineRule="auto"/>
        <w:rPr>
          <w:rFonts w:ascii="Candara" w:hAnsi="Candara"/>
          <w:bCs/>
          <w:sz w:val="19"/>
          <w:szCs w:val="19"/>
        </w:rPr>
      </w:pPr>
      <w:r w:rsidRPr="002A47D3">
        <w:rPr>
          <w:rFonts w:ascii="Candara" w:hAnsi="Candara"/>
          <w:bCs/>
          <w:sz w:val="19"/>
          <w:szCs w:val="19"/>
        </w:rPr>
        <w:t xml:space="preserve">na dejanskega (končnega) izvajalca posla, ne glede na člen v </w:t>
      </w:r>
      <w:proofErr w:type="spellStart"/>
      <w:r w:rsidRPr="002A47D3">
        <w:rPr>
          <w:rFonts w:ascii="Candara" w:hAnsi="Candara"/>
          <w:bCs/>
          <w:sz w:val="19"/>
          <w:szCs w:val="19"/>
        </w:rPr>
        <w:t>podizvajalski</w:t>
      </w:r>
      <w:proofErr w:type="spellEnd"/>
      <w:r w:rsidRPr="002A47D3">
        <w:rPr>
          <w:rFonts w:ascii="Candara" w:hAnsi="Candara"/>
          <w:bCs/>
          <w:sz w:val="19"/>
          <w:szCs w:val="19"/>
        </w:rPr>
        <w:t xml:space="preserve"> verigi, ki mu dejanski izvajalec posla pripada;</w:t>
      </w:r>
    </w:p>
    <w:p w14:paraId="19669909" w14:textId="77777777" w:rsidR="00F734A1" w:rsidRPr="002A47D3" w:rsidRDefault="00F734A1" w:rsidP="009803E5">
      <w:pPr>
        <w:numPr>
          <w:ilvl w:val="0"/>
          <w:numId w:val="26"/>
        </w:numPr>
        <w:spacing w:line="276" w:lineRule="auto"/>
        <w:rPr>
          <w:rFonts w:ascii="Candara" w:hAnsi="Candara"/>
          <w:bCs/>
          <w:sz w:val="19"/>
          <w:szCs w:val="19"/>
        </w:rPr>
      </w:pPr>
      <w:r w:rsidRPr="002A47D3">
        <w:rPr>
          <w:rFonts w:ascii="Candara" w:hAnsi="Candara"/>
          <w:bCs/>
          <w:sz w:val="19"/>
          <w:szCs w:val="19"/>
        </w:rPr>
        <w:t>če gospodarski subjekt v skladu z 81. členom ZJN-3 uporablja zmogljivosti drugih subjektov, na subjekte, katerih zmogljivosti uporablja gospodarski subjekt.</w:t>
      </w:r>
    </w:p>
    <w:p w14:paraId="10099FBA" w14:textId="77777777" w:rsidR="0089388A" w:rsidRPr="002A47D3" w:rsidRDefault="0089388A" w:rsidP="00D115A8">
      <w:pPr>
        <w:spacing w:line="276" w:lineRule="auto"/>
        <w:rPr>
          <w:rFonts w:ascii="Candara" w:hAnsi="Candara"/>
          <w:bCs/>
          <w:sz w:val="19"/>
          <w:szCs w:val="19"/>
        </w:rPr>
      </w:pPr>
    </w:p>
    <w:p w14:paraId="5C41518D" w14:textId="77777777" w:rsidR="00F734A1" w:rsidRPr="002A47D3" w:rsidRDefault="00F734A1" w:rsidP="00D115A8">
      <w:pPr>
        <w:spacing w:line="276" w:lineRule="auto"/>
        <w:rPr>
          <w:rFonts w:ascii="Candara" w:hAnsi="Candara"/>
          <w:bCs/>
          <w:sz w:val="19"/>
          <w:szCs w:val="19"/>
        </w:rPr>
      </w:pPr>
      <w:r w:rsidRPr="002A47D3">
        <w:rPr>
          <w:rFonts w:ascii="Candara" w:hAnsi="Candara"/>
          <w:bCs/>
          <w:sz w:val="19"/>
          <w:szCs w:val="19"/>
        </w:rPr>
        <w:t xml:space="preserve">Druga alineja 8. odstavka 94. člena ZJN-3 daje naročniku možnost, da obveznosti iz 94. člena ZJN-3, ki se nanašajo na podizvajalce, veljajo tudi za podizvajalce podizvajalcev in nadaljnje podizvajalce v </w:t>
      </w:r>
      <w:proofErr w:type="spellStart"/>
      <w:r w:rsidRPr="002A47D3">
        <w:rPr>
          <w:rFonts w:ascii="Candara" w:hAnsi="Candara"/>
          <w:bCs/>
          <w:sz w:val="19"/>
          <w:szCs w:val="19"/>
        </w:rPr>
        <w:t>podizvajalski</w:t>
      </w:r>
      <w:proofErr w:type="spellEnd"/>
      <w:r w:rsidRPr="002A47D3">
        <w:rPr>
          <w:rFonts w:ascii="Candara" w:hAnsi="Candara"/>
          <w:bCs/>
          <w:sz w:val="19"/>
          <w:szCs w:val="19"/>
        </w:rPr>
        <w:t xml:space="preserve"> verigi, zaradi česar naročnik določene pogoje določa tudi za dejanskega (končnega) izvajalca posla, ne glede na člen v </w:t>
      </w:r>
      <w:proofErr w:type="spellStart"/>
      <w:r w:rsidRPr="002A47D3">
        <w:rPr>
          <w:rFonts w:ascii="Candara" w:hAnsi="Candara"/>
          <w:bCs/>
          <w:sz w:val="19"/>
          <w:szCs w:val="19"/>
        </w:rPr>
        <w:t>podizvajalski</w:t>
      </w:r>
      <w:proofErr w:type="spellEnd"/>
      <w:r w:rsidRPr="002A47D3">
        <w:rPr>
          <w:rFonts w:ascii="Candara" w:hAnsi="Candara"/>
          <w:bCs/>
          <w:sz w:val="19"/>
          <w:szCs w:val="19"/>
        </w:rPr>
        <w:t xml:space="preserve"> verigi, ki mu dejanski izvajalec posla pripada. Dejanski (končni) izvajalec posla je tisti izvajalec, ki dejansko opravlja posamezna gradbena dela na gradbišču, ne glede na njegovo pogodbeno povezavo z glavnim izvajalcem ali konzorcijem izvajalcev.</w:t>
      </w:r>
    </w:p>
    <w:p w14:paraId="50E263CA" w14:textId="77777777" w:rsidR="00210631" w:rsidRPr="002A47D3" w:rsidRDefault="00210631" w:rsidP="00D115A8">
      <w:pPr>
        <w:spacing w:line="276" w:lineRule="auto"/>
        <w:rPr>
          <w:rFonts w:ascii="Candara" w:hAnsi="Candara"/>
          <w:bCs/>
          <w:sz w:val="19"/>
          <w:szCs w:val="19"/>
        </w:rPr>
      </w:pPr>
    </w:p>
    <w:p w14:paraId="181B26DC" w14:textId="77777777" w:rsidR="00547D9D" w:rsidRPr="002A47D3" w:rsidRDefault="00F734A1" w:rsidP="00547D9D">
      <w:pPr>
        <w:pStyle w:val="Naslov3"/>
        <w:rPr>
          <w:rFonts w:ascii="Candara" w:hAnsi="Candara"/>
          <w:color w:val="506428"/>
          <w:sz w:val="22"/>
          <w:szCs w:val="22"/>
          <w:lang w:val="sl-SI"/>
        </w:rPr>
      </w:pPr>
      <w:bookmarkStart w:id="753" w:name="_Toc452564341"/>
      <w:bookmarkStart w:id="754" w:name="_Toc452564424"/>
      <w:bookmarkStart w:id="755" w:name="_Toc452627963"/>
      <w:bookmarkStart w:id="756" w:name="_Toc453487114"/>
      <w:bookmarkStart w:id="757" w:name="_Toc453489345"/>
      <w:bookmarkStart w:id="758" w:name="_Toc453541512"/>
      <w:bookmarkStart w:id="759" w:name="_Toc453541782"/>
      <w:bookmarkStart w:id="760" w:name="_Toc453542209"/>
      <w:bookmarkStart w:id="761" w:name="_Toc453542332"/>
      <w:bookmarkStart w:id="762" w:name="_Toc453542853"/>
      <w:bookmarkStart w:id="763" w:name="_Toc10706183"/>
      <w:bookmarkStart w:id="764" w:name="_Toc10706261"/>
      <w:bookmarkStart w:id="765" w:name="_Toc10706361"/>
      <w:bookmarkStart w:id="766" w:name="_Toc10708799"/>
      <w:r w:rsidRPr="002A47D3">
        <w:rPr>
          <w:rFonts w:ascii="Candara" w:hAnsi="Candara"/>
          <w:color w:val="506428"/>
          <w:sz w:val="22"/>
          <w:szCs w:val="22"/>
          <w:lang w:val="sl-SI"/>
        </w:rPr>
        <w:t>3</w:t>
      </w:r>
      <w:r w:rsidR="00547D9D" w:rsidRPr="002A47D3">
        <w:rPr>
          <w:rFonts w:ascii="Candara" w:hAnsi="Candara"/>
          <w:color w:val="506428"/>
          <w:sz w:val="22"/>
          <w:szCs w:val="22"/>
          <w:lang w:val="sl-SI"/>
        </w:rPr>
        <w:t>.</w:t>
      </w:r>
      <w:r w:rsidRPr="002A47D3">
        <w:rPr>
          <w:rFonts w:ascii="Candara" w:hAnsi="Candara"/>
          <w:color w:val="506428"/>
          <w:sz w:val="22"/>
          <w:szCs w:val="22"/>
          <w:lang w:val="sl-SI"/>
        </w:rPr>
        <w:t>3</w:t>
      </w:r>
      <w:r w:rsidR="00547D9D" w:rsidRPr="002A47D3">
        <w:rPr>
          <w:rFonts w:ascii="Candara" w:hAnsi="Candara"/>
          <w:color w:val="506428"/>
          <w:sz w:val="22"/>
          <w:szCs w:val="22"/>
          <w:lang w:val="sl-SI"/>
        </w:rPr>
        <w:t>.</w:t>
      </w:r>
      <w:r w:rsidRPr="002A47D3">
        <w:rPr>
          <w:rFonts w:ascii="Candara" w:hAnsi="Candara"/>
          <w:color w:val="506428"/>
          <w:sz w:val="22"/>
          <w:szCs w:val="22"/>
          <w:lang w:val="sl-SI"/>
        </w:rPr>
        <w:t>1</w:t>
      </w:r>
      <w:r w:rsidR="00547D9D" w:rsidRPr="002A47D3">
        <w:rPr>
          <w:rFonts w:ascii="Candara" w:hAnsi="Candara"/>
          <w:color w:val="506428"/>
          <w:sz w:val="22"/>
          <w:szCs w:val="22"/>
          <w:lang w:val="sl-SI"/>
        </w:rPr>
        <w:tab/>
        <w:t>Ekonomski in finančni položaj</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64AE7DAB" w14:textId="77777777" w:rsidR="006D4BAD" w:rsidRPr="002A47D3" w:rsidRDefault="006D4BAD" w:rsidP="00D115A8">
      <w:pPr>
        <w:spacing w:line="276" w:lineRule="auto"/>
        <w:rPr>
          <w:rFonts w:ascii="Candara" w:hAnsi="Candara"/>
          <w:bCs/>
          <w:sz w:val="19"/>
          <w:szCs w:val="19"/>
        </w:rPr>
      </w:pPr>
    </w:p>
    <w:p w14:paraId="1517E85C" w14:textId="4B950268" w:rsidR="00547D9D" w:rsidRPr="002A47D3" w:rsidRDefault="00A500AB" w:rsidP="00A500AB">
      <w:pPr>
        <w:spacing w:line="276" w:lineRule="auto"/>
        <w:rPr>
          <w:rFonts w:ascii="Candara" w:hAnsi="Candara"/>
          <w:bCs/>
          <w:sz w:val="19"/>
          <w:szCs w:val="19"/>
        </w:rPr>
      </w:pPr>
      <w:r w:rsidRPr="002A47D3">
        <w:rPr>
          <w:rFonts w:ascii="Candara" w:hAnsi="Candara"/>
          <w:bCs/>
          <w:sz w:val="19"/>
          <w:szCs w:val="19"/>
        </w:rPr>
        <w:t xml:space="preserve">Naročnik zahteva, da imajo gospodarski subjekti potrebne ekonomske in finančne zmogljivosti za izvedbo javnega </w:t>
      </w:r>
      <w:r w:rsidR="00104DF2">
        <w:rPr>
          <w:rFonts w:ascii="Candara" w:hAnsi="Candara"/>
          <w:bCs/>
          <w:sz w:val="19"/>
          <w:szCs w:val="19"/>
        </w:rPr>
        <w:t>razpisa</w:t>
      </w:r>
      <w:r w:rsidRPr="002A47D3">
        <w:rPr>
          <w:rFonts w:ascii="Candara" w:hAnsi="Candara"/>
          <w:bCs/>
          <w:sz w:val="19"/>
          <w:szCs w:val="19"/>
        </w:rPr>
        <w:t xml:space="preserve">. Vsak gospodarski subjekt, ki naročniku solidarno odgovarja za pravilno in pravočasno izvedbo predmetnega javnega </w:t>
      </w:r>
      <w:r w:rsidR="00104DF2">
        <w:rPr>
          <w:rFonts w:ascii="Candara" w:hAnsi="Candara"/>
          <w:bCs/>
          <w:sz w:val="19"/>
          <w:szCs w:val="19"/>
        </w:rPr>
        <w:t>razpisa</w:t>
      </w:r>
      <w:r w:rsidRPr="002A47D3">
        <w:rPr>
          <w:rFonts w:ascii="Candara" w:hAnsi="Candara"/>
          <w:bCs/>
          <w:sz w:val="19"/>
          <w:szCs w:val="19"/>
        </w:rPr>
        <w:t xml:space="preserve"> mora vsak posebej izpolnjevati pogoje glede ekonomskega in finančnega položaja.</w:t>
      </w:r>
    </w:p>
    <w:p w14:paraId="5139BFBA" w14:textId="77777777" w:rsidR="00A500AB" w:rsidRDefault="00A500AB" w:rsidP="00D115A8">
      <w:pPr>
        <w:spacing w:line="276" w:lineRule="auto"/>
        <w:rPr>
          <w:rFonts w:ascii="Candara" w:hAnsi="Candara"/>
          <w:bCs/>
          <w:sz w:val="19"/>
          <w:szCs w:val="19"/>
        </w:rPr>
      </w:pPr>
    </w:p>
    <w:p w14:paraId="126F64A5" w14:textId="77777777" w:rsidR="00C66F88" w:rsidRDefault="00C66F88" w:rsidP="00D115A8">
      <w:pPr>
        <w:spacing w:line="276" w:lineRule="auto"/>
        <w:rPr>
          <w:rFonts w:ascii="Candara" w:hAnsi="Candara"/>
          <w:bCs/>
          <w:sz w:val="19"/>
          <w:szCs w:val="19"/>
        </w:rPr>
      </w:pPr>
    </w:p>
    <w:p w14:paraId="5674C4DD" w14:textId="77777777" w:rsidR="00C66F88" w:rsidRPr="002A47D3" w:rsidRDefault="00C66F88" w:rsidP="00D115A8">
      <w:pPr>
        <w:spacing w:line="276" w:lineRule="auto"/>
        <w:rPr>
          <w:rFonts w:ascii="Candara" w:hAnsi="Candara"/>
          <w:bCs/>
          <w:sz w:val="19"/>
          <w:szCs w:val="19"/>
        </w:rPr>
      </w:pPr>
    </w:p>
    <w:p w14:paraId="2F7D2627" w14:textId="77777777" w:rsidR="00792F82" w:rsidRPr="002A47D3" w:rsidRDefault="00792F82" w:rsidP="00D115A8">
      <w:pPr>
        <w:spacing w:line="276" w:lineRule="auto"/>
        <w:rPr>
          <w:rFonts w:ascii="Candara" w:hAnsi="Candara"/>
          <w:bCs/>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840"/>
        <w:gridCol w:w="1170"/>
        <w:gridCol w:w="4511"/>
        <w:gridCol w:w="2658"/>
      </w:tblGrid>
      <w:tr w:rsidR="00F734A1" w:rsidRPr="002A47D3" w14:paraId="5F9EC1F0" w14:textId="77777777" w:rsidTr="00CE3A49">
        <w:trPr>
          <w:trHeight w:val="283"/>
        </w:trPr>
        <w:tc>
          <w:tcPr>
            <w:tcW w:w="840"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6F2D6900" w14:textId="77777777" w:rsidR="00F734A1" w:rsidRPr="002A47D3" w:rsidRDefault="00F734A1" w:rsidP="00CE3A49">
            <w:pPr>
              <w:spacing w:line="276" w:lineRule="auto"/>
              <w:jc w:val="center"/>
              <w:rPr>
                <w:rFonts w:ascii="Candara" w:hAnsi="Candara" w:cs="Times New Roman"/>
                <w:b/>
                <w:color w:val="FFFFFF"/>
                <w:sz w:val="18"/>
                <w:szCs w:val="18"/>
              </w:rPr>
            </w:pPr>
            <w:proofErr w:type="spellStart"/>
            <w:r w:rsidRPr="002A47D3">
              <w:rPr>
                <w:rFonts w:ascii="Candara" w:hAnsi="Candara" w:cs="Times New Roman"/>
                <w:b/>
                <w:color w:val="FFFFFF"/>
                <w:sz w:val="18"/>
                <w:szCs w:val="18"/>
              </w:rPr>
              <w:t>Zap</w:t>
            </w:r>
            <w:proofErr w:type="spellEnd"/>
            <w:r w:rsidRPr="002A47D3">
              <w:rPr>
                <w:rFonts w:ascii="Candara" w:hAnsi="Candara" w:cs="Times New Roman"/>
                <w:b/>
                <w:color w:val="FFFFFF"/>
                <w:sz w:val="18"/>
                <w:szCs w:val="18"/>
              </w:rPr>
              <w:t>. št.</w:t>
            </w:r>
          </w:p>
        </w:tc>
        <w:tc>
          <w:tcPr>
            <w:tcW w:w="1170" w:type="dxa"/>
            <w:tcBorders>
              <w:top w:val="single" w:sz="4" w:space="0" w:color="506428"/>
              <w:left w:val="single" w:sz="4" w:space="0" w:color="EAF1DD"/>
              <w:bottom w:val="single" w:sz="4" w:space="0" w:color="EAF1DD"/>
              <w:right w:val="single" w:sz="4" w:space="0" w:color="EAF1DD"/>
            </w:tcBorders>
            <w:shd w:val="clear" w:color="auto" w:fill="506428"/>
            <w:vAlign w:val="center"/>
          </w:tcPr>
          <w:p w14:paraId="3C22261A" w14:textId="77777777" w:rsidR="00F734A1" w:rsidRPr="002A47D3" w:rsidRDefault="00425253" w:rsidP="00CE3A49">
            <w:pPr>
              <w:spacing w:line="276" w:lineRule="auto"/>
              <w:jc w:val="left"/>
              <w:rPr>
                <w:rFonts w:ascii="Candara" w:hAnsi="Candara" w:cs="Times New Roman"/>
                <w:b/>
                <w:color w:val="FFFFFF"/>
                <w:sz w:val="18"/>
                <w:szCs w:val="18"/>
              </w:rPr>
            </w:pPr>
            <w:r w:rsidRPr="002A47D3">
              <w:rPr>
                <w:rFonts w:ascii="Candara" w:hAnsi="Candara" w:cs="Times New Roman"/>
                <w:b/>
                <w:color w:val="FFFFFF"/>
                <w:sz w:val="18"/>
                <w:szCs w:val="18"/>
              </w:rPr>
              <w:t>Pravna podlaga oz. pogoj naročnika</w:t>
            </w:r>
          </w:p>
        </w:tc>
        <w:tc>
          <w:tcPr>
            <w:tcW w:w="4511" w:type="dxa"/>
            <w:tcBorders>
              <w:top w:val="single" w:sz="4" w:space="0" w:color="506428"/>
              <w:left w:val="single" w:sz="4" w:space="0" w:color="EAF1DD"/>
              <w:bottom w:val="single" w:sz="4" w:space="0" w:color="EAF1DD"/>
              <w:right w:val="single" w:sz="4" w:space="0" w:color="EAF1DD"/>
            </w:tcBorders>
            <w:shd w:val="clear" w:color="auto" w:fill="506428"/>
            <w:vAlign w:val="center"/>
          </w:tcPr>
          <w:p w14:paraId="051C8C17" w14:textId="77777777" w:rsidR="00F734A1" w:rsidRPr="002A47D3" w:rsidRDefault="00257209" w:rsidP="00CE3A49">
            <w:pPr>
              <w:spacing w:line="276" w:lineRule="auto"/>
              <w:jc w:val="left"/>
              <w:rPr>
                <w:rFonts w:ascii="Candara" w:hAnsi="Candara" w:cs="Times New Roman"/>
                <w:b/>
                <w:color w:val="FFFFFF"/>
                <w:sz w:val="19"/>
                <w:szCs w:val="19"/>
              </w:rPr>
            </w:pPr>
            <w:r w:rsidRPr="002A47D3">
              <w:rPr>
                <w:rFonts w:ascii="Candara" w:hAnsi="Candara" w:cs="Times New Roman"/>
                <w:b/>
                <w:color w:val="FFFFFF"/>
                <w:sz w:val="19"/>
                <w:szCs w:val="19"/>
              </w:rPr>
              <w:t>POGOJ</w:t>
            </w:r>
          </w:p>
        </w:tc>
        <w:tc>
          <w:tcPr>
            <w:tcW w:w="2658" w:type="dxa"/>
            <w:tcBorders>
              <w:top w:val="single" w:sz="4" w:space="0" w:color="506428"/>
              <w:left w:val="single" w:sz="4" w:space="0" w:color="EAF1DD"/>
              <w:bottom w:val="single" w:sz="4" w:space="0" w:color="EAF1DD"/>
              <w:right w:val="single" w:sz="4" w:space="0" w:color="506428"/>
            </w:tcBorders>
            <w:shd w:val="clear" w:color="auto" w:fill="506428"/>
            <w:vAlign w:val="center"/>
          </w:tcPr>
          <w:p w14:paraId="3336FD43" w14:textId="77777777" w:rsidR="00F734A1" w:rsidRPr="002A47D3" w:rsidRDefault="00257209" w:rsidP="00CE3A49">
            <w:pPr>
              <w:spacing w:line="276" w:lineRule="auto"/>
              <w:jc w:val="left"/>
              <w:rPr>
                <w:rFonts w:ascii="Candara" w:hAnsi="Candara" w:cs="Times New Roman"/>
                <w:b/>
                <w:color w:val="FFFFFF"/>
                <w:sz w:val="19"/>
                <w:szCs w:val="19"/>
              </w:rPr>
            </w:pPr>
            <w:r w:rsidRPr="002A47D3">
              <w:rPr>
                <w:rFonts w:ascii="Candara" w:hAnsi="Candara" w:cs="Times New Roman"/>
                <w:b/>
                <w:color w:val="FFFFFF"/>
                <w:sz w:val="19"/>
                <w:szCs w:val="19"/>
              </w:rPr>
              <w:t>ZA KOGA VELJA POGOJ</w:t>
            </w:r>
          </w:p>
        </w:tc>
      </w:tr>
      <w:tr w:rsidR="00F734A1" w:rsidRPr="002A47D3" w14:paraId="0D8A2335" w14:textId="77777777" w:rsidTr="00CE3A49">
        <w:trPr>
          <w:trHeight w:val="283"/>
        </w:trPr>
        <w:tc>
          <w:tcPr>
            <w:tcW w:w="840" w:type="dxa"/>
            <w:shd w:val="clear" w:color="auto" w:fill="auto"/>
          </w:tcPr>
          <w:p w14:paraId="688302C8" w14:textId="77777777" w:rsidR="00F734A1" w:rsidRPr="002A47D3" w:rsidRDefault="00F734A1" w:rsidP="00CE3A49">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 xml:space="preserve">POGOJ </w:t>
            </w:r>
            <w:r w:rsidR="00257209" w:rsidRPr="002A47D3">
              <w:rPr>
                <w:rFonts w:ascii="Candara" w:hAnsi="Candara" w:cs="Times New Roman"/>
                <w:b/>
                <w:color w:val="506428"/>
                <w:sz w:val="19"/>
                <w:szCs w:val="19"/>
              </w:rPr>
              <w:t>1</w:t>
            </w:r>
            <w:r w:rsidR="001C7761" w:rsidRPr="002A47D3">
              <w:rPr>
                <w:rFonts w:ascii="Candara" w:hAnsi="Candara" w:cs="Times New Roman"/>
                <w:b/>
                <w:color w:val="506428"/>
                <w:sz w:val="19"/>
                <w:szCs w:val="19"/>
              </w:rPr>
              <w:t>0</w:t>
            </w:r>
          </w:p>
        </w:tc>
        <w:tc>
          <w:tcPr>
            <w:tcW w:w="1170" w:type="dxa"/>
            <w:shd w:val="clear" w:color="auto" w:fill="auto"/>
          </w:tcPr>
          <w:p w14:paraId="050E9065" w14:textId="120A33BC" w:rsidR="00F734A1" w:rsidRPr="002A47D3" w:rsidRDefault="0070581F" w:rsidP="00CE3A49">
            <w:pPr>
              <w:spacing w:line="276" w:lineRule="auto"/>
              <w:jc w:val="left"/>
              <w:rPr>
                <w:rFonts w:ascii="Candara" w:hAnsi="Candara" w:cs="Times New Roman"/>
                <w:bCs/>
                <w:sz w:val="18"/>
                <w:szCs w:val="18"/>
              </w:rPr>
            </w:pPr>
            <w:r>
              <w:rPr>
                <w:rFonts w:ascii="Candara" w:hAnsi="Candara" w:cs="Times New Roman"/>
                <w:bCs/>
                <w:sz w:val="18"/>
                <w:szCs w:val="18"/>
              </w:rPr>
              <w:t>Pogoj naročnika</w:t>
            </w:r>
          </w:p>
        </w:tc>
        <w:tc>
          <w:tcPr>
            <w:tcW w:w="4511" w:type="dxa"/>
            <w:shd w:val="clear" w:color="auto" w:fill="auto"/>
          </w:tcPr>
          <w:p w14:paraId="1AC62F16" w14:textId="77777777" w:rsidR="00257209" w:rsidRPr="002A47D3" w:rsidRDefault="00257209" w:rsidP="00CE3A49">
            <w:pPr>
              <w:pBdr>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NEBLOKADA TRANSAKCIJSKIH RAČUNOV</w:t>
            </w:r>
          </w:p>
          <w:p w14:paraId="6EA2A131" w14:textId="09B1CCB1" w:rsidR="00D675F5" w:rsidRPr="00DC3ACF" w:rsidRDefault="00D675F5" w:rsidP="00D675F5">
            <w:pPr>
              <w:rPr>
                <w:rFonts w:ascii="Candara" w:hAnsi="Candara" w:cs="Times New Roman"/>
                <w:bCs/>
                <w:sz w:val="18"/>
                <w:szCs w:val="18"/>
              </w:rPr>
            </w:pPr>
            <w:r w:rsidRPr="00DC3ACF">
              <w:rPr>
                <w:rFonts w:ascii="Candara" w:hAnsi="Candara" w:cs="Times New Roman"/>
                <w:bCs/>
                <w:sz w:val="18"/>
                <w:szCs w:val="18"/>
              </w:rPr>
              <w:t xml:space="preserve">Naročnik bo iz postopka javnega </w:t>
            </w:r>
            <w:r w:rsidR="00104DF2">
              <w:rPr>
                <w:rFonts w:ascii="Candara" w:hAnsi="Candara" w:cs="Times New Roman"/>
                <w:bCs/>
                <w:sz w:val="18"/>
                <w:szCs w:val="18"/>
              </w:rPr>
              <w:t>razpisa</w:t>
            </w:r>
            <w:r>
              <w:rPr>
                <w:rFonts w:ascii="Candara" w:hAnsi="Candara" w:cs="Times New Roman"/>
                <w:bCs/>
                <w:sz w:val="18"/>
                <w:szCs w:val="18"/>
              </w:rPr>
              <w:t xml:space="preserve"> izključil ponudnika, ki ima na dan odpiranja ponudb </w:t>
            </w:r>
            <w:r w:rsidRPr="00DC3ACF">
              <w:rPr>
                <w:rFonts w:ascii="Candara" w:hAnsi="Candara" w:cs="Times New Roman"/>
                <w:bCs/>
                <w:sz w:val="18"/>
                <w:szCs w:val="18"/>
              </w:rPr>
              <w:t xml:space="preserve"> </w:t>
            </w:r>
            <w:r w:rsidRPr="00DC3ACF">
              <w:rPr>
                <w:rFonts w:ascii="Candara" w:hAnsi="Candara" w:cs="Times New Roman"/>
                <w:b/>
                <w:bCs/>
                <w:sz w:val="18"/>
                <w:szCs w:val="18"/>
              </w:rPr>
              <w:t>blokiran račun</w:t>
            </w:r>
            <w:r w:rsidRPr="00DC3ACF">
              <w:rPr>
                <w:rFonts w:ascii="Candara" w:hAnsi="Candara" w:cs="Times New Roman"/>
                <w:bCs/>
                <w:sz w:val="18"/>
                <w:szCs w:val="18"/>
              </w:rPr>
              <w:t xml:space="preserve"> iz razloga neporavnanih obveznosti iz naslova zakonitih preživnin, odškodnin za škodo nastalo zaradi porušenega zdravja, odškodnin zaradi izgube delovne zmožnosti, odškodnin zaradi smrti preživljavca, davčnega dolga ali stroškov prisilne izterjave, sodnih sklepov o izvršbi ali iz naslova </w:t>
            </w:r>
            <w:proofErr w:type="spellStart"/>
            <w:r w:rsidRPr="00DC3ACF">
              <w:rPr>
                <w:rFonts w:ascii="Candara" w:hAnsi="Candara" w:cs="Times New Roman"/>
                <w:bCs/>
                <w:sz w:val="18"/>
                <w:szCs w:val="18"/>
              </w:rPr>
              <w:t>izvršnice</w:t>
            </w:r>
            <w:proofErr w:type="spellEnd"/>
            <w:r w:rsidRPr="00DC3ACF">
              <w:rPr>
                <w:rFonts w:ascii="Candara" w:hAnsi="Candara" w:cs="Times New Roman"/>
                <w:bCs/>
                <w:sz w:val="18"/>
                <w:szCs w:val="18"/>
              </w:rPr>
              <w:t xml:space="preserve"> za več kot dvajset zaporednih dni. </w:t>
            </w:r>
          </w:p>
          <w:p w14:paraId="2BC7DA92" w14:textId="6AB9EA70" w:rsidR="00792F82" w:rsidRPr="002A47D3" w:rsidRDefault="00D675F5" w:rsidP="00D675F5">
            <w:pPr>
              <w:rPr>
                <w:rFonts w:ascii="Candara" w:hAnsi="Candara" w:cs="Times New Roman"/>
                <w:bCs/>
                <w:sz w:val="18"/>
                <w:szCs w:val="18"/>
              </w:rPr>
            </w:pPr>
            <w:r w:rsidRPr="00DC3ACF">
              <w:rPr>
                <w:rFonts w:ascii="Candara" w:hAnsi="Candara" w:cs="Times New Roman"/>
                <w:bCs/>
                <w:sz w:val="18"/>
                <w:szCs w:val="18"/>
              </w:rPr>
              <w:t xml:space="preserve">Če ima ponudnik/partner več transakcijskih računov, se zahteva o </w:t>
            </w:r>
            <w:proofErr w:type="spellStart"/>
            <w:r w:rsidRPr="00DC3ACF">
              <w:rPr>
                <w:rFonts w:ascii="Candara" w:hAnsi="Candara" w:cs="Times New Roman"/>
                <w:bCs/>
                <w:sz w:val="18"/>
                <w:szCs w:val="18"/>
              </w:rPr>
              <w:t>neblokadi</w:t>
            </w:r>
            <w:proofErr w:type="spellEnd"/>
            <w:r w:rsidRPr="00DC3ACF">
              <w:rPr>
                <w:rFonts w:ascii="Candara" w:hAnsi="Candara" w:cs="Times New Roman"/>
                <w:bCs/>
                <w:sz w:val="18"/>
                <w:szCs w:val="18"/>
              </w:rPr>
              <w:t xml:space="preserve"> nanaša na vse transakcijske račune.</w:t>
            </w:r>
          </w:p>
          <w:p w14:paraId="2D18E1B7" w14:textId="77777777" w:rsidR="00F734A1" w:rsidRPr="002A47D3" w:rsidRDefault="00F734A1" w:rsidP="00CE3A49">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2E97F8AE" w14:textId="2B065488" w:rsidR="00257209" w:rsidRPr="002A47D3" w:rsidRDefault="00D675F5" w:rsidP="005000D5">
            <w:pPr>
              <w:spacing w:line="240" w:lineRule="auto"/>
              <w:jc w:val="left"/>
              <w:rPr>
                <w:rFonts w:ascii="Candara" w:hAnsi="Candara" w:cs="Times New Roman"/>
                <w:bCs/>
                <w:sz w:val="18"/>
                <w:szCs w:val="18"/>
              </w:rPr>
            </w:pPr>
            <w:r>
              <w:rPr>
                <w:rFonts w:ascii="Candara" w:hAnsi="Candara" w:cs="Times New Roman"/>
                <w:sz w:val="18"/>
                <w:szCs w:val="18"/>
              </w:rPr>
              <w:t>Poizvedbo bo naročnik opravil sam preko aplikacije e-dosje.</w:t>
            </w:r>
          </w:p>
        </w:tc>
        <w:tc>
          <w:tcPr>
            <w:tcW w:w="2658" w:type="dxa"/>
            <w:shd w:val="clear" w:color="auto" w:fill="auto"/>
          </w:tcPr>
          <w:p w14:paraId="172C04D4" w14:textId="77777777" w:rsidR="00F734A1" w:rsidRPr="002A47D3" w:rsidRDefault="00257209"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Pogoj morajo izpolniti naslednji gospodarski subjekti:</w:t>
            </w:r>
          </w:p>
          <w:p w14:paraId="0EC1F5C9" w14:textId="77777777" w:rsidR="00257209" w:rsidRPr="002A47D3" w:rsidRDefault="00257209" w:rsidP="009803E5">
            <w:pPr>
              <w:numPr>
                <w:ilvl w:val="0"/>
                <w:numId w:val="26"/>
              </w:numPr>
              <w:spacing w:line="240" w:lineRule="auto"/>
              <w:ind w:left="317" w:hanging="283"/>
              <w:jc w:val="left"/>
              <w:rPr>
                <w:rFonts w:ascii="Candara" w:hAnsi="Candara" w:cs="Times New Roman"/>
                <w:bCs/>
                <w:sz w:val="18"/>
                <w:szCs w:val="18"/>
              </w:rPr>
            </w:pPr>
            <w:r w:rsidRPr="002A47D3">
              <w:rPr>
                <w:rFonts w:ascii="Candara" w:hAnsi="Candara" w:cs="Times New Roman"/>
                <w:bCs/>
                <w:sz w:val="18"/>
                <w:szCs w:val="18"/>
              </w:rPr>
              <w:t>ponudnik</w:t>
            </w:r>
          </w:p>
          <w:p w14:paraId="41FEDF69" w14:textId="77777777" w:rsidR="00257209" w:rsidRPr="002A47D3" w:rsidRDefault="00257209" w:rsidP="009803E5">
            <w:pPr>
              <w:numPr>
                <w:ilvl w:val="0"/>
                <w:numId w:val="26"/>
              </w:numPr>
              <w:spacing w:line="240" w:lineRule="auto"/>
              <w:ind w:left="317" w:hanging="283"/>
              <w:jc w:val="left"/>
              <w:rPr>
                <w:rFonts w:ascii="Candara" w:hAnsi="Candara" w:cs="Times New Roman"/>
                <w:bCs/>
                <w:sz w:val="18"/>
                <w:szCs w:val="18"/>
              </w:rPr>
            </w:pPr>
            <w:r w:rsidRPr="002A47D3">
              <w:rPr>
                <w:rFonts w:ascii="Candara" w:hAnsi="Candara" w:cs="Times New Roman"/>
                <w:bCs/>
                <w:sz w:val="18"/>
                <w:szCs w:val="18"/>
              </w:rPr>
              <w:t>vsi partnerji v skupni ponudbi</w:t>
            </w:r>
          </w:p>
          <w:p w14:paraId="69CD8C3E" w14:textId="6B78DB35" w:rsidR="00316388" w:rsidRPr="002A47D3" w:rsidRDefault="00316388" w:rsidP="00104DF2">
            <w:pPr>
              <w:numPr>
                <w:ilvl w:val="0"/>
                <w:numId w:val="26"/>
              </w:numPr>
              <w:spacing w:line="240" w:lineRule="auto"/>
              <w:ind w:left="317" w:hanging="283"/>
              <w:jc w:val="left"/>
              <w:rPr>
                <w:rFonts w:ascii="Candara" w:hAnsi="Candara" w:cs="Times New Roman"/>
                <w:bCs/>
                <w:sz w:val="18"/>
                <w:szCs w:val="18"/>
              </w:rPr>
            </w:pPr>
            <w:r w:rsidRPr="002A47D3">
              <w:rPr>
                <w:rFonts w:ascii="Candara" w:hAnsi="Candara" w:cs="Times New Roman"/>
                <w:bCs/>
                <w:sz w:val="18"/>
                <w:szCs w:val="18"/>
              </w:rPr>
              <w:t xml:space="preserve">vsi podizvajalci, ne glede na fazo izvedbe javnega </w:t>
            </w:r>
            <w:r w:rsidR="00104DF2">
              <w:rPr>
                <w:rFonts w:ascii="Candara" w:hAnsi="Candara" w:cs="Times New Roman"/>
                <w:bCs/>
                <w:sz w:val="18"/>
                <w:szCs w:val="18"/>
              </w:rPr>
              <w:t>razpisa</w:t>
            </w:r>
            <w:r w:rsidRPr="002A47D3">
              <w:rPr>
                <w:rFonts w:ascii="Candara" w:hAnsi="Candara" w:cs="Times New Roman"/>
                <w:bCs/>
                <w:sz w:val="18"/>
                <w:szCs w:val="18"/>
              </w:rPr>
              <w:t xml:space="preserve">, v kateri se vključijo v izvedbo javnega </w:t>
            </w:r>
            <w:r w:rsidR="00104DF2">
              <w:rPr>
                <w:rFonts w:ascii="Candara" w:hAnsi="Candara" w:cs="Times New Roman"/>
                <w:bCs/>
                <w:sz w:val="18"/>
                <w:szCs w:val="18"/>
              </w:rPr>
              <w:t>razpisa</w:t>
            </w:r>
          </w:p>
        </w:tc>
      </w:tr>
      <w:tr w:rsidR="00316388" w:rsidRPr="002A47D3" w14:paraId="5BB80319" w14:textId="77777777" w:rsidTr="00CE3A49">
        <w:trPr>
          <w:trHeight w:val="283"/>
        </w:trPr>
        <w:tc>
          <w:tcPr>
            <w:tcW w:w="840" w:type="dxa"/>
            <w:shd w:val="clear" w:color="auto" w:fill="auto"/>
          </w:tcPr>
          <w:p w14:paraId="07756553" w14:textId="77777777" w:rsidR="00316388" w:rsidRPr="002A47D3" w:rsidRDefault="001C7761" w:rsidP="00CE3A49">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11</w:t>
            </w:r>
          </w:p>
        </w:tc>
        <w:tc>
          <w:tcPr>
            <w:tcW w:w="1170" w:type="dxa"/>
            <w:shd w:val="clear" w:color="auto" w:fill="auto"/>
          </w:tcPr>
          <w:p w14:paraId="3DBCD60D" w14:textId="77777777" w:rsidR="00316388" w:rsidRPr="002A47D3" w:rsidRDefault="003706AB" w:rsidP="00CE3A49">
            <w:pPr>
              <w:spacing w:line="276" w:lineRule="auto"/>
              <w:jc w:val="left"/>
              <w:rPr>
                <w:rFonts w:ascii="Candara" w:hAnsi="Candara" w:cs="Times New Roman"/>
                <w:bCs/>
                <w:sz w:val="18"/>
                <w:szCs w:val="18"/>
              </w:rPr>
            </w:pPr>
            <w:r w:rsidRPr="002A47D3">
              <w:rPr>
                <w:rFonts w:ascii="Candara" w:hAnsi="Candara" w:cs="Times New Roman"/>
                <w:bCs/>
                <w:sz w:val="18"/>
                <w:szCs w:val="18"/>
              </w:rPr>
              <w:t>Pogoj naročnika</w:t>
            </w:r>
          </w:p>
        </w:tc>
        <w:tc>
          <w:tcPr>
            <w:tcW w:w="4511" w:type="dxa"/>
            <w:shd w:val="clear" w:color="auto" w:fill="auto"/>
          </w:tcPr>
          <w:p w14:paraId="106C93B5" w14:textId="77777777" w:rsidR="003706AB" w:rsidRPr="002A47D3" w:rsidRDefault="003706AB" w:rsidP="00CE3A49">
            <w:pPr>
              <w:pBdr>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ZAVAROVANJE ODGOVORNOSTI</w:t>
            </w:r>
          </w:p>
          <w:p w14:paraId="2D5E2D6C" w14:textId="3CE3CA8A" w:rsidR="00D675F5" w:rsidRPr="00DC3ACF" w:rsidRDefault="00D675F5" w:rsidP="00D675F5">
            <w:pPr>
              <w:rPr>
                <w:rFonts w:ascii="Candara" w:hAnsi="Candara" w:cs="Times New Roman"/>
                <w:bCs/>
                <w:sz w:val="18"/>
                <w:szCs w:val="18"/>
              </w:rPr>
            </w:pPr>
            <w:r w:rsidRPr="00DC3ACF">
              <w:rPr>
                <w:rFonts w:ascii="Candara" w:hAnsi="Candara" w:cs="Times New Roman"/>
                <w:bCs/>
                <w:sz w:val="18"/>
                <w:szCs w:val="18"/>
              </w:rPr>
              <w:t xml:space="preserve">Naročnik bo iz postopka javnega </w:t>
            </w:r>
            <w:r w:rsidR="00DA171B">
              <w:rPr>
                <w:rFonts w:ascii="Candara" w:hAnsi="Candara" w:cs="Times New Roman"/>
                <w:bCs/>
                <w:sz w:val="18"/>
                <w:szCs w:val="18"/>
              </w:rPr>
              <w:t>razpisa</w:t>
            </w:r>
            <w:r w:rsidRPr="00DC3ACF">
              <w:rPr>
                <w:rFonts w:ascii="Candara" w:hAnsi="Candara" w:cs="Times New Roman"/>
                <w:bCs/>
                <w:sz w:val="18"/>
                <w:szCs w:val="18"/>
              </w:rPr>
              <w:t xml:space="preserve"> izločil ponudnika, ki nima ustreznega zavarovanja odgovornosti za škodo, ki bi utegnila nastati naročniku in tretjim osebam v zvezi z opravljanjem njegove dejavnosti. </w:t>
            </w:r>
          </w:p>
          <w:p w14:paraId="1C581E9A" w14:textId="77777777" w:rsidR="003706AB" w:rsidRPr="002A47D3" w:rsidRDefault="003706AB" w:rsidP="00CE3A49">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7B9AA926" w14:textId="38C85FA6" w:rsidR="00316388" w:rsidRPr="002A47D3" w:rsidRDefault="003706AB" w:rsidP="0024454E">
            <w:pPr>
              <w:spacing w:line="240" w:lineRule="auto"/>
              <w:rPr>
                <w:rFonts w:ascii="Candara" w:hAnsi="Candara" w:cs="Times New Roman"/>
                <w:bCs/>
                <w:sz w:val="18"/>
                <w:szCs w:val="18"/>
              </w:rPr>
            </w:pPr>
            <w:r w:rsidRPr="002A47D3">
              <w:rPr>
                <w:rFonts w:ascii="Candara" w:hAnsi="Candara" w:cs="Times New Roman"/>
                <w:bCs/>
                <w:sz w:val="18"/>
                <w:szCs w:val="18"/>
              </w:rPr>
              <w:t xml:space="preserve">Izbrani ponudnik bo moral naročniku izročiti fotokopijo veljavne zavarovalne police za leto </w:t>
            </w:r>
            <w:r w:rsidR="00F51751">
              <w:rPr>
                <w:rFonts w:ascii="Candara" w:hAnsi="Candara" w:cs="Times New Roman"/>
                <w:bCs/>
                <w:sz w:val="18"/>
                <w:szCs w:val="18"/>
              </w:rPr>
              <w:t>2020</w:t>
            </w:r>
            <w:r w:rsidR="001F342B" w:rsidRPr="002A47D3">
              <w:rPr>
                <w:rFonts w:ascii="Candara" w:hAnsi="Candara" w:cs="Times New Roman"/>
                <w:bCs/>
                <w:sz w:val="18"/>
                <w:szCs w:val="18"/>
              </w:rPr>
              <w:t>.</w:t>
            </w:r>
            <w:r w:rsidR="00AB3FA4">
              <w:rPr>
                <w:rFonts w:ascii="Candara" w:hAnsi="Candara" w:cs="Times New Roman"/>
                <w:bCs/>
                <w:sz w:val="18"/>
                <w:szCs w:val="18"/>
              </w:rPr>
              <w:t xml:space="preserve"> (Obrazec 10)</w:t>
            </w:r>
          </w:p>
        </w:tc>
        <w:tc>
          <w:tcPr>
            <w:tcW w:w="2658" w:type="dxa"/>
            <w:shd w:val="clear" w:color="auto" w:fill="auto"/>
          </w:tcPr>
          <w:p w14:paraId="77580146" w14:textId="77777777" w:rsidR="003706AB" w:rsidRPr="002A47D3" w:rsidRDefault="003706AB"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Pogoj mora izpolniti ponudnik.</w:t>
            </w:r>
          </w:p>
          <w:p w14:paraId="0635DEFB" w14:textId="77777777" w:rsidR="00316388" w:rsidRPr="002A47D3" w:rsidRDefault="00316388" w:rsidP="00CE3A49">
            <w:pPr>
              <w:spacing w:line="240" w:lineRule="auto"/>
              <w:jc w:val="left"/>
              <w:rPr>
                <w:rFonts w:ascii="Candara" w:hAnsi="Candara" w:cs="Times New Roman"/>
                <w:bCs/>
                <w:sz w:val="18"/>
                <w:szCs w:val="18"/>
              </w:rPr>
            </w:pPr>
          </w:p>
        </w:tc>
      </w:tr>
    </w:tbl>
    <w:p w14:paraId="3D5BAD99" w14:textId="77777777" w:rsidR="00F734A1" w:rsidRPr="002A47D3" w:rsidRDefault="00F734A1" w:rsidP="00D115A8">
      <w:pPr>
        <w:spacing w:line="276" w:lineRule="auto"/>
        <w:rPr>
          <w:rFonts w:ascii="Candara" w:hAnsi="Candara"/>
          <w:bCs/>
          <w:sz w:val="19"/>
          <w:szCs w:val="19"/>
        </w:rPr>
      </w:pPr>
    </w:p>
    <w:p w14:paraId="011FA66B" w14:textId="77777777" w:rsidR="000627D0" w:rsidRPr="002A47D3" w:rsidRDefault="000627D0" w:rsidP="00D115A8">
      <w:pPr>
        <w:spacing w:line="276" w:lineRule="auto"/>
        <w:rPr>
          <w:rFonts w:ascii="Candara" w:hAnsi="Candara"/>
          <w:bCs/>
          <w:sz w:val="19"/>
          <w:szCs w:val="19"/>
        </w:rPr>
      </w:pPr>
    </w:p>
    <w:p w14:paraId="36401690" w14:textId="77777777" w:rsidR="00DD414C" w:rsidRPr="002A47D3" w:rsidRDefault="00792F82" w:rsidP="00DD414C">
      <w:pPr>
        <w:pStyle w:val="Naslov3"/>
        <w:rPr>
          <w:rFonts w:ascii="Candara" w:hAnsi="Candara"/>
          <w:color w:val="506428"/>
          <w:sz w:val="22"/>
          <w:szCs w:val="22"/>
          <w:lang w:val="sl-SI"/>
        </w:rPr>
      </w:pPr>
      <w:bookmarkStart w:id="767" w:name="_Toc452564342"/>
      <w:bookmarkStart w:id="768" w:name="_Toc452564425"/>
      <w:bookmarkStart w:id="769" w:name="_Toc452627964"/>
      <w:bookmarkStart w:id="770" w:name="_Toc453487115"/>
      <w:r w:rsidRPr="002A47D3">
        <w:rPr>
          <w:rFonts w:ascii="Candara" w:hAnsi="Candara"/>
          <w:color w:val="506428"/>
          <w:sz w:val="22"/>
          <w:szCs w:val="22"/>
          <w:lang w:val="sl-SI"/>
        </w:rPr>
        <w:br w:type="page"/>
      </w:r>
      <w:bookmarkStart w:id="771" w:name="_Toc453489346"/>
      <w:bookmarkStart w:id="772" w:name="_Toc453541513"/>
      <w:bookmarkStart w:id="773" w:name="_Toc453541783"/>
      <w:bookmarkStart w:id="774" w:name="_Toc453542210"/>
      <w:bookmarkStart w:id="775" w:name="_Toc453542333"/>
      <w:bookmarkStart w:id="776" w:name="_Toc453542854"/>
      <w:bookmarkStart w:id="777" w:name="_Toc10706184"/>
      <w:bookmarkStart w:id="778" w:name="_Toc10706262"/>
      <w:bookmarkStart w:id="779" w:name="_Toc10706362"/>
      <w:bookmarkStart w:id="780" w:name="_Toc10708800"/>
      <w:r w:rsidR="003706AB" w:rsidRPr="002A47D3">
        <w:rPr>
          <w:rFonts w:ascii="Candara" w:hAnsi="Candara"/>
          <w:color w:val="506428"/>
          <w:sz w:val="22"/>
          <w:szCs w:val="22"/>
          <w:lang w:val="sl-SI"/>
        </w:rPr>
        <w:lastRenderedPageBreak/>
        <w:t>3</w:t>
      </w:r>
      <w:r w:rsidR="00DD414C" w:rsidRPr="002A47D3">
        <w:rPr>
          <w:rFonts w:ascii="Candara" w:hAnsi="Candara"/>
          <w:color w:val="506428"/>
          <w:sz w:val="22"/>
          <w:szCs w:val="22"/>
        </w:rPr>
        <w:t>.</w:t>
      </w:r>
      <w:r w:rsidR="003706AB" w:rsidRPr="002A47D3">
        <w:rPr>
          <w:rFonts w:ascii="Candara" w:hAnsi="Candara"/>
          <w:color w:val="506428"/>
          <w:sz w:val="22"/>
          <w:szCs w:val="22"/>
          <w:lang w:val="sl-SI"/>
        </w:rPr>
        <w:t>3</w:t>
      </w:r>
      <w:r w:rsidR="00DD414C" w:rsidRPr="002A47D3">
        <w:rPr>
          <w:rFonts w:ascii="Candara" w:hAnsi="Candara"/>
          <w:color w:val="506428"/>
          <w:sz w:val="22"/>
          <w:szCs w:val="22"/>
        </w:rPr>
        <w:t>.</w:t>
      </w:r>
      <w:r w:rsidR="003706AB" w:rsidRPr="002A47D3">
        <w:rPr>
          <w:rFonts w:ascii="Candara" w:hAnsi="Candara"/>
          <w:color w:val="506428"/>
          <w:sz w:val="22"/>
          <w:szCs w:val="22"/>
          <w:lang w:val="sl-SI"/>
        </w:rPr>
        <w:t>2</w:t>
      </w:r>
      <w:r w:rsidR="00DD414C" w:rsidRPr="002A47D3">
        <w:rPr>
          <w:rFonts w:ascii="Candara" w:hAnsi="Candara"/>
          <w:color w:val="506428"/>
          <w:sz w:val="22"/>
          <w:szCs w:val="22"/>
        </w:rPr>
        <w:tab/>
      </w:r>
      <w:r w:rsidR="00DD414C" w:rsidRPr="002A47D3">
        <w:rPr>
          <w:rFonts w:ascii="Candara" w:hAnsi="Candara"/>
          <w:color w:val="506428"/>
          <w:sz w:val="22"/>
          <w:szCs w:val="22"/>
          <w:lang w:val="sl-SI"/>
        </w:rPr>
        <w:t>Tehnična in strokovna sposobnost</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53AE54ED" w14:textId="77777777" w:rsidR="00DD414C" w:rsidRPr="002A47D3" w:rsidRDefault="00DD414C" w:rsidP="00D115A8">
      <w:pPr>
        <w:spacing w:line="276" w:lineRule="auto"/>
        <w:rPr>
          <w:rFonts w:ascii="Candara" w:hAnsi="Candara"/>
          <w:bCs/>
          <w:sz w:val="19"/>
          <w:szCs w:val="19"/>
        </w:rPr>
      </w:pPr>
    </w:p>
    <w:p w14:paraId="61FCD965" w14:textId="5F7460B2" w:rsidR="000627D0" w:rsidRPr="002A47D3" w:rsidRDefault="000627D0" w:rsidP="000627D0">
      <w:pPr>
        <w:spacing w:line="276" w:lineRule="auto"/>
        <w:rPr>
          <w:rFonts w:ascii="Candara" w:hAnsi="Candara"/>
          <w:bCs/>
          <w:sz w:val="19"/>
          <w:szCs w:val="19"/>
        </w:rPr>
      </w:pPr>
      <w:r w:rsidRPr="002A47D3">
        <w:rPr>
          <w:rFonts w:ascii="Candara" w:hAnsi="Candara"/>
          <w:bCs/>
          <w:sz w:val="19"/>
          <w:szCs w:val="19"/>
        </w:rPr>
        <w:t>Gospodarski subjekt lahko glede pogojev v zvezi s tehnično in strokovno sposobnostjo po</w:t>
      </w:r>
      <w:r w:rsidR="009D4A35" w:rsidRPr="002A47D3">
        <w:rPr>
          <w:rFonts w:ascii="Candara" w:hAnsi="Candara"/>
          <w:bCs/>
          <w:sz w:val="19"/>
          <w:szCs w:val="19"/>
        </w:rPr>
        <w:t xml:space="preserve"> </w:t>
      </w:r>
      <w:r w:rsidRPr="002A47D3">
        <w:rPr>
          <w:rFonts w:ascii="Candara" w:hAnsi="Candara"/>
          <w:bCs/>
          <w:sz w:val="19"/>
          <w:szCs w:val="19"/>
        </w:rPr>
        <w:t xml:space="preserve">potrebi za posamezno javno </w:t>
      </w:r>
      <w:r w:rsidR="00104DF2">
        <w:rPr>
          <w:rFonts w:ascii="Candara" w:hAnsi="Candara"/>
          <w:bCs/>
          <w:sz w:val="19"/>
          <w:szCs w:val="19"/>
        </w:rPr>
        <w:t>razpis</w:t>
      </w:r>
      <w:r w:rsidRPr="002A47D3">
        <w:rPr>
          <w:rFonts w:ascii="Candara" w:hAnsi="Candara"/>
          <w:bCs/>
          <w:sz w:val="19"/>
          <w:szCs w:val="19"/>
        </w:rPr>
        <w:t xml:space="preserve"> uporabi zmogljivosti drugih subjektov, ne glede na</w:t>
      </w:r>
      <w:r w:rsidR="009D4A35" w:rsidRPr="002A47D3">
        <w:rPr>
          <w:rFonts w:ascii="Candara" w:hAnsi="Candara"/>
          <w:bCs/>
          <w:sz w:val="19"/>
          <w:szCs w:val="19"/>
        </w:rPr>
        <w:t xml:space="preserve"> </w:t>
      </w:r>
      <w:r w:rsidRPr="002A47D3">
        <w:rPr>
          <w:rFonts w:ascii="Candara" w:hAnsi="Candara"/>
          <w:bCs/>
          <w:sz w:val="19"/>
          <w:szCs w:val="19"/>
        </w:rPr>
        <w:t>pravno razmerje med njim in temi subjekti.</w:t>
      </w:r>
    </w:p>
    <w:p w14:paraId="3C2CD49A" w14:textId="5C496DE1" w:rsidR="000627D0" w:rsidRPr="002A47D3" w:rsidRDefault="000627D0" w:rsidP="000627D0">
      <w:pPr>
        <w:spacing w:line="276" w:lineRule="auto"/>
        <w:rPr>
          <w:rFonts w:ascii="Candara" w:hAnsi="Candara"/>
          <w:b/>
          <w:bCs/>
          <w:color w:val="506428"/>
          <w:sz w:val="19"/>
          <w:szCs w:val="19"/>
        </w:rPr>
      </w:pPr>
      <w:r w:rsidRPr="002A47D3">
        <w:rPr>
          <w:rFonts w:ascii="Candara" w:hAnsi="Candara"/>
          <w:bCs/>
          <w:sz w:val="19"/>
          <w:szCs w:val="19"/>
        </w:rPr>
        <w:t>Glede pogojev v zvezi z izobrazbo in strokovno usposobljenostjo izvajalca storitev ali gradenj</w:t>
      </w:r>
      <w:r w:rsidR="009D4A35" w:rsidRPr="002A47D3">
        <w:rPr>
          <w:rFonts w:ascii="Candara" w:hAnsi="Candara"/>
          <w:bCs/>
          <w:sz w:val="19"/>
          <w:szCs w:val="19"/>
        </w:rPr>
        <w:t xml:space="preserve"> </w:t>
      </w:r>
      <w:r w:rsidRPr="002A47D3">
        <w:rPr>
          <w:rFonts w:ascii="Candara" w:hAnsi="Candara"/>
          <w:bCs/>
          <w:sz w:val="19"/>
          <w:szCs w:val="19"/>
        </w:rPr>
        <w:t>in vodstvenih delavcev podjetja ter pogojev v zvezi z ustreznimi poklicnimi izkušnjami pa</w:t>
      </w:r>
      <w:r w:rsidR="009D4A35" w:rsidRPr="002A47D3">
        <w:rPr>
          <w:rFonts w:ascii="Candara" w:hAnsi="Candara"/>
          <w:bCs/>
          <w:sz w:val="19"/>
          <w:szCs w:val="19"/>
        </w:rPr>
        <w:t xml:space="preserve"> </w:t>
      </w:r>
      <w:r w:rsidRPr="002A47D3">
        <w:rPr>
          <w:rFonts w:ascii="Candara" w:hAnsi="Candara"/>
          <w:bCs/>
          <w:sz w:val="19"/>
          <w:szCs w:val="19"/>
        </w:rPr>
        <w:t xml:space="preserve">lahko gospodarski subjekt </w:t>
      </w:r>
      <w:r w:rsidRPr="002A47D3">
        <w:rPr>
          <w:rFonts w:ascii="Candara" w:hAnsi="Candara"/>
          <w:b/>
          <w:bCs/>
          <w:color w:val="506428"/>
          <w:sz w:val="19"/>
          <w:szCs w:val="19"/>
        </w:rPr>
        <w:t>uporabi zmogljivosti drugih subjektov le, če bodo slednji izvajali</w:t>
      </w:r>
      <w:r w:rsidR="009D4A35" w:rsidRPr="002A47D3">
        <w:rPr>
          <w:rFonts w:ascii="Candara" w:hAnsi="Candara"/>
          <w:b/>
          <w:bCs/>
          <w:color w:val="506428"/>
          <w:sz w:val="19"/>
          <w:szCs w:val="19"/>
        </w:rPr>
        <w:t xml:space="preserve"> </w:t>
      </w:r>
      <w:r w:rsidRPr="002A47D3">
        <w:rPr>
          <w:rFonts w:ascii="Candara" w:hAnsi="Candara"/>
          <w:b/>
          <w:bCs/>
          <w:color w:val="506428"/>
          <w:sz w:val="19"/>
          <w:szCs w:val="19"/>
        </w:rPr>
        <w:t>storitve, za katere se zahtevajo te zmogljivosti.</w:t>
      </w:r>
    </w:p>
    <w:p w14:paraId="1EE4FAC7" w14:textId="77777777" w:rsidR="00425253" w:rsidRPr="002A47D3" w:rsidRDefault="00425253" w:rsidP="000627D0">
      <w:pPr>
        <w:spacing w:line="276" w:lineRule="auto"/>
        <w:rPr>
          <w:rFonts w:ascii="Candara" w:hAnsi="Candara"/>
          <w:bCs/>
          <w:sz w:val="19"/>
          <w:szCs w:val="19"/>
        </w:rPr>
      </w:pPr>
    </w:p>
    <w:p w14:paraId="51756E2C" w14:textId="77777777" w:rsidR="000627D0" w:rsidRPr="002A47D3" w:rsidRDefault="000627D0" w:rsidP="000627D0">
      <w:pPr>
        <w:spacing w:line="276" w:lineRule="auto"/>
        <w:rPr>
          <w:rFonts w:ascii="Candara" w:hAnsi="Candara"/>
          <w:bCs/>
          <w:color w:val="506428"/>
          <w:sz w:val="19"/>
          <w:szCs w:val="19"/>
        </w:rPr>
      </w:pPr>
      <w:r w:rsidRPr="002A47D3">
        <w:rPr>
          <w:rFonts w:ascii="Candara" w:hAnsi="Candara"/>
          <w:bCs/>
          <w:sz w:val="19"/>
          <w:szCs w:val="19"/>
        </w:rPr>
        <w:t xml:space="preserve">Če želi gospodarski subjekt uporabiti zmogljivosti drugih subjektov, </w:t>
      </w:r>
      <w:r w:rsidRPr="002A47D3">
        <w:rPr>
          <w:rFonts w:ascii="Candara" w:hAnsi="Candara"/>
          <w:b/>
          <w:bCs/>
          <w:color w:val="506428"/>
          <w:sz w:val="19"/>
          <w:szCs w:val="19"/>
        </w:rPr>
        <w:t>mora naročniku</w:t>
      </w:r>
      <w:r w:rsidR="009D4A35" w:rsidRPr="002A47D3">
        <w:rPr>
          <w:rFonts w:ascii="Candara" w:hAnsi="Candara"/>
          <w:b/>
          <w:bCs/>
          <w:color w:val="506428"/>
          <w:sz w:val="19"/>
          <w:szCs w:val="19"/>
        </w:rPr>
        <w:t xml:space="preserve"> </w:t>
      </w:r>
      <w:r w:rsidRPr="002A47D3">
        <w:rPr>
          <w:rFonts w:ascii="Candara" w:hAnsi="Candara"/>
          <w:b/>
          <w:bCs/>
          <w:color w:val="506428"/>
          <w:sz w:val="19"/>
          <w:szCs w:val="19"/>
        </w:rPr>
        <w:t>dokazati, da bo imel na voljo potrebna sredstva, in sicer s predložitvijo ustreznih</w:t>
      </w:r>
      <w:r w:rsidR="009D4A35" w:rsidRPr="002A47D3">
        <w:rPr>
          <w:rFonts w:ascii="Candara" w:hAnsi="Candara"/>
          <w:b/>
          <w:bCs/>
          <w:color w:val="506428"/>
          <w:sz w:val="19"/>
          <w:szCs w:val="19"/>
        </w:rPr>
        <w:t xml:space="preserve"> </w:t>
      </w:r>
      <w:r w:rsidRPr="002A47D3">
        <w:rPr>
          <w:rFonts w:ascii="Candara" w:hAnsi="Candara"/>
          <w:b/>
          <w:bCs/>
          <w:color w:val="506428"/>
          <w:sz w:val="19"/>
          <w:szCs w:val="19"/>
        </w:rPr>
        <w:t>dogovorov ali drugih zagotovil teh subjektov, iz katerih to dejstvo nedvomno izhaja</w:t>
      </w:r>
      <w:r w:rsidRPr="002A47D3">
        <w:rPr>
          <w:rFonts w:ascii="Candara" w:hAnsi="Candara"/>
          <w:bCs/>
          <w:color w:val="506428"/>
          <w:sz w:val="19"/>
          <w:szCs w:val="19"/>
        </w:rPr>
        <w:t>.</w:t>
      </w:r>
    </w:p>
    <w:p w14:paraId="21106B92" w14:textId="77777777" w:rsidR="00425253" w:rsidRPr="002A47D3" w:rsidRDefault="00425253" w:rsidP="000627D0">
      <w:pPr>
        <w:spacing w:line="276" w:lineRule="auto"/>
        <w:rPr>
          <w:rFonts w:ascii="Candara" w:hAnsi="Candara"/>
          <w:bCs/>
          <w:sz w:val="19"/>
          <w:szCs w:val="19"/>
        </w:rPr>
      </w:pPr>
    </w:p>
    <w:p w14:paraId="0DFB94DC" w14:textId="28977A27" w:rsidR="00DD414C" w:rsidRPr="002A47D3" w:rsidRDefault="000627D0" w:rsidP="000627D0">
      <w:pPr>
        <w:spacing w:line="276" w:lineRule="auto"/>
        <w:rPr>
          <w:rFonts w:ascii="Candara" w:hAnsi="Candara"/>
          <w:b/>
          <w:bCs/>
          <w:color w:val="506428"/>
          <w:sz w:val="19"/>
          <w:szCs w:val="19"/>
        </w:rPr>
      </w:pPr>
      <w:r w:rsidRPr="002A47D3">
        <w:rPr>
          <w:rFonts w:ascii="Candara" w:hAnsi="Candara"/>
          <w:b/>
          <w:bCs/>
          <w:color w:val="506428"/>
          <w:sz w:val="19"/>
          <w:szCs w:val="19"/>
        </w:rPr>
        <w:t>Naročnik lahko domneva, da gospodarski</w:t>
      </w:r>
      <w:r w:rsidR="009D4A35" w:rsidRPr="002A47D3">
        <w:rPr>
          <w:rFonts w:ascii="Candara" w:hAnsi="Candara"/>
          <w:b/>
          <w:bCs/>
          <w:color w:val="506428"/>
          <w:sz w:val="19"/>
          <w:szCs w:val="19"/>
        </w:rPr>
        <w:t xml:space="preserve"> </w:t>
      </w:r>
      <w:r w:rsidRPr="002A47D3">
        <w:rPr>
          <w:rFonts w:ascii="Candara" w:hAnsi="Candara"/>
          <w:b/>
          <w:bCs/>
          <w:color w:val="506428"/>
          <w:sz w:val="19"/>
          <w:szCs w:val="19"/>
        </w:rPr>
        <w:t>subjekt nima zahtevanih strokovnih sposobnosti, če naročnik pri gospodarskem</w:t>
      </w:r>
      <w:r w:rsidR="009D4A35" w:rsidRPr="002A47D3">
        <w:rPr>
          <w:rFonts w:ascii="Candara" w:hAnsi="Candara"/>
          <w:b/>
          <w:bCs/>
          <w:color w:val="506428"/>
          <w:sz w:val="19"/>
          <w:szCs w:val="19"/>
        </w:rPr>
        <w:t xml:space="preserve"> </w:t>
      </w:r>
      <w:r w:rsidRPr="002A47D3">
        <w:rPr>
          <w:rFonts w:ascii="Candara" w:hAnsi="Candara"/>
          <w:b/>
          <w:bCs/>
          <w:color w:val="506428"/>
          <w:sz w:val="19"/>
          <w:szCs w:val="19"/>
        </w:rPr>
        <w:t>subjektu zasledi nasprotje interesov, ki bi lahko negativno vplivali na izvedbo javnega</w:t>
      </w:r>
      <w:r w:rsidR="009D4A35" w:rsidRPr="002A47D3">
        <w:rPr>
          <w:rFonts w:ascii="Candara" w:hAnsi="Candara"/>
          <w:b/>
          <w:bCs/>
          <w:color w:val="506428"/>
          <w:sz w:val="19"/>
          <w:szCs w:val="19"/>
        </w:rPr>
        <w:t xml:space="preserve"> </w:t>
      </w:r>
      <w:r w:rsidR="00104DF2">
        <w:rPr>
          <w:rFonts w:ascii="Candara" w:hAnsi="Candara"/>
          <w:b/>
          <w:bCs/>
          <w:color w:val="506428"/>
          <w:sz w:val="19"/>
          <w:szCs w:val="19"/>
        </w:rPr>
        <w:t>razpisa</w:t>
      </w:r>
      <w:r w:rsidRPr="002A47D3">
        <w:rPr>
          <w:rFonts w:ascii="Candara" w:hAnsi="Candara"/>
          <w:b/>
          <w:bCs/>
          <w:color w:val="506428"/>
          <w:sz w:val="19"/>
          <w:szCs w:val="19"/>
        </w:rPr>
        <w:t>.</w:t>
      </w:r>
    </w:p>
    <w:p w14:paraId="078A8714" w14:textId="77777777" w:rsidR="000627D0" w:rsidRPr="002A47D3" w:rsidRDefault="000627D0" w:rsidP="00D115A8">
      <w:pPr>
        <w:spacing w:line="276" w:lineRule="auto"/>
        <w:rPr>
          <w:rFonts w:ascii="Candara" w:hAnsi="Candara"/>
          <w:bCs/>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840"/>
        <w:gridCol w:w="1170"/>
        <w:gridCol w:w="4511"/>
        <w:gridCol w:w="2658"/>
      </w:tblGrid>
      <w:tr w:rsidR="00425253" w:rsidRPr="002A47D3" w14:paraId="7DE294DE" w14:textId="77777777" w:rsidTr="00CE3A49">
        <w:trPr>
          <w:trHeight w:val="283"/>
        </w:trPr>
        <w:tc>
          <w:tcPr>
            <w:tcW w:w="840"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686CC4DB" w14:textId="77777777" w:rsidR="00425253" w:rsidRPr="002A47D3" w:rsidRDefault="00425253" w:rsidP="00CE3A49">
            <w:pPr>
              <w:spacing w:line="276" w:lineRule="auto"/>
              <w:jc w:val="center"/>
              <w:rPr>
                <w:rFonts w:ascii="Candara" w:hAnsi="Candara" w:cs="Times New Roman"/>
                <w:b/>
                <w:color w:val="FFFFFF"/>
                <w:sz w:val="18"/>
                <w:szCs w:val="18"/>
              </w:rPr>
            </w:pPr>
            <w:proofErr w:type="spellStart"/>
            <w:r w:rsidRPr="002A47D3">
              <w:rPr>
                <w:rFonts w:ascii="Candara" w:hAnsi="Candara" w:cs="Times New Roman"/>
                <w:b/>
                <w:color w:val="FFFFFF"/>
                <w:sz w:val="18"/>
                <w:szCs w:val="18"/>
              </w:rPr>
              <w:t>Zap</w:t>
            </w:r>
            <w:proofErr w:type="spellEnd"/>
            <w:r w:rsidRPr="002A47D3">
              <w:rPr>
                <w:rFonts w:ascii="Candara" w:hAnsi="Candara" w:cs="Times New Roman"/>
                <w:b/>
                <w:color w:val="FFFFFF"/>
                <w:sz w:val="18"/>
                <w:szCs w:val="18"/>
              </w:rPr>
              <w:t>. št.</w:t>
            </w:r>
          </w:p>
        </w:tc>
        <w:tc>
          <w:tcPr>
            <w:tcW w:w="1170" w:type="dxa"/>
            <w:tcBorders>
              <w:top w:val="single" w:sz="4" w:space="0" w:color="506428"/>
              <w:left w:val="single" w:sz="4" w:space="0" w:color="EAF1DD"/>
              <w:bottom w:val="single" w:sz="4" w:space="0" w:color="EAF1DD"/>
              <w:right w:val="single" w:sz="4" w:space="0" w:color="EAF1DD"/>
            </w:tcBorders>
            <w:shd w:val="clear" w:color="auto" w:fill="506428"/>
            <w:vAlign w:val="center"/>
          </w:tcPr>
          <w:p w14:paraId="2FC90769" w14:textId="77777777" w:rsidR="00425253" w:rsidRPr="002A47D3" w:rsidRDefault="00425253" w:rsidP="00CE3A49">
            <w:pPr>
              <w:spacing w:line="276" w:lineRule="auto"/>
              <w:jc w:val="left"/>
              <w:rPr>
                <w:rFonts w:ascii="Candara" w:hAnsi="Candara" w:cs="Times New Roman"/>
                <w:b/>
                <w:color w:val="FFFFFF"/>
                <w:sz w:val="18"/>
                <w:szCs w:val="18"/>
              </w:rPr>
            </w:pPr>
            <w:r w:rsidRPr="002A47D3">
              <w:rPr>
                <w:rFonts w:ascii="Candara" w:hAnsi="Candara" w:cs="Times New Roman"/>
                <w:b/>
                <w:color w:val="FFFFFF"/>
                <w:sz w:val="18"/>
                <w:szCs w:val="18"/>
              </w:rPr>
              <w:t>Pravna podlaga oz. pogoj naročnika</w:t>
            </w:r>
          </w:p>
        </w:tc>
        <w:tc>
          <w:tcPr>
            <w:tcW w:w="4511" w:type="dxa"/>
            <w:tcBorders>
              <w:top w:val="single" w:sz="4" w:space="0" w:color="506428"/>
              <w:left w:val="single" w:sz="4" w:space="0" w:color="EAF1DD"/>
              <w:bottom w:val="single" w:sz="4" w:space="0" w:color="EAF1DD"/>
              <w:right w:val="single" w:sz="4" w:space="0" w:color="EAF1DD"/>
            </w:tcBorders>
            <w:shd w:val="clear" w:color="auto" w:fill="506428"/>
            <w:vAlign w:val="center"/>
          </w:tcPr>
          <w:p w14:paraId="4E2E18AA" w14:textId="77777777" w:rsidR="00425253" w:rsidRPr="002A47D3" w:rsidRDefault="00425253" w:rsidP="00CE3A49">
            <w:pPr>
              <w:spacing w:line="276" w:lineRule="auto"/>
              <w:jc w:val="left"/>
              <w:rPr>
                <w:rFonts w:ascii="Candara" w:hAnsi="Candara" w:cs="Times New Roman"/>
                <w:b/>
                <w:color w:val="FFFFFF"/>
                <w:sz w:val="19"/>
                <w:szCs w:val="19"/>
              </w:rPr>
            </w:pPr>
            <w:r w:rsidRPr="002A47D3">
              <w:rPr>
                <w:rFonts w:ascii="Candara" w:hAnsi="Candara" w:cs="Times New Roman"/>
                <w:b/>
                <w:color w:val="FFFFFF"/>
                <w:sz w:val="19"/>
                <w:szCs w:val="19"/>
              </w:rPr>
              <w:t>POGOJ</w:t>
            </w:r>
          </w:p>
        </w:tc>
        <w:tc>
          <w:tcPr>
            <w:tcW w:w="2658" w:type="dxa"/>
            <w:tcBorders>
              <w:top w:val="single" w:sz="4" w:space="0" w:color="506428"/>
              <w:left w:val="single" w:sz="4" w:space="0" w:color="EAF1DD"/>
              <w:bottom w:val="single" w:sz="4" w:space="0" w:color="EAF1DD"/>
              <w:right w:val="single" w:sz="4" w:space="0" w:color="506428"/>
            </w:tcBorders>
            <w:shd w:val="clear" w:color="auto" w:fill="506428"/>
            <w:vAlign w:val="center"/>
          </w:tcPr>
          <w:p w14:paraId="59752393" w14:textId="77777777" w:rsidR="00425253" w:rsidRPr="002A47D3" w:rsidRDefault="00425253" w:rsidP="00CE3A49">
            <w:pPr>
              <w:spacing w:line="276" w:lineRule="auto"/>
              <w:jc w:val="left"/>
              <w:rPr>
                <w:rFonts w:ascii="Candara" w:hAnsi="Candara" w:cs="Times New Roman"/>
                <w:b/>
                <w:color w:val="FFFFFF"/>
                <w:sz w:val="19"/>
                <w:szCs w:val="19"/>
              </w:rPr>
            </w:pPr>
            <w:r w:rsidRPr="002A47D3">
              <w:rPr>
                <w:rFonts w:ascii="Candara" w:hAnsi="Candara" w:cs="Times New Roman"/>
                <w:b/>
                <w:color w:val="FFFFFF"/>
                <w:sz w:val="19"/>
                <w:szCs w:val="19"/>
              </w:rPr>
              <w:t>ZA KOGA VELJA POGOJ</w:t>
            </w:r>
          </w:p>
        </w:tc>
      </w:tr>
      <w:tr w:rsidR="00425253" w:rsidRPr="002A47D3" w14:paraId="0B586A9A" w14:textId="77777777" w:rsidTr="00CE3A49">
        <w:trPr>
          <w:trHeight w:val="283"/>
        </w:trPr>
        <w:tc>
          <w:tcPr>
            <w:tcW w:w="840" w:type="dxa"/>
            <w:tcBorders>
              <w:top w:val="single" w:sz="4" w:space="0" w:color="EAF1DD"/>
            </w:tcBorders>
            <w:shd w:val="clear" w:color="auto" w:fill="auto"/>
          </w:tcPr>
          <w:p w14:paraId="7875FA03" w14:textId="77777777" w:rsidR="00425253" w:rsidRPr="002A47D3" w:rsidRDefault="000A51FA" w:rsidP="00CE3A49">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12</w:t>
            </w:r>
          </w:p>
        </w:tc>
        <w:tc>
          <w:tcPr>
            <w:tcW w:w="1170" w:type="dxa"/>
            <w:tcBorders>
              <w:top w:val="single" w:sz="4" w:space="0" w:color="EAF1DD"/>
            </w:tcBorders>
            <w:shd w:val="clear" w:color="auto" w:fill="auto"/>
          </w:tcPr>
          <w:p w14:paraId="61053E8C" w14:textId="77777777" w:rsidR="00425253" w:rsidRPr="002A47D3" w:rsidRDefault="00425253" w:rsidP="00CE3A49">
            <w:pPr>
              <w:spacing w:line="276" w:lineRule="auto"/>
              <w:jc w:val="left"/>
              <w:rPr>
                <w:rFonts w:ascii="Candara" w:hAnsi="Candara" w:cs="Times New Roman"/>
                <w:bCs/>
                <w:sz w:val="18"/>
                <w:szCs w:val="18"/>
              </w:rPr>
            </w:pPr>
            <w:r w:rsidRPr="002A47D3">
              <w:rPr>
                <w:rFonts w:ascii="Candara" w:hAnsi="Candara" w:cs="Times New Roman"/>
                <w:bCs/>
                <w:sz w:val="18"/>
                <w:szCs w:val="18"/>
              </w:rPr>
              <w:t>Pogoj naročnika</w:t>
            </w:r>
          </w:p>
        </w:tc>
        <w:tc>
          <w:tcPr>
            <w:tcW w:w="4511" w:type="dxa"/>
            <w:tcBorders>
              <w:top w:val="single" w:sz="4" w:space="0" w:color="EAF1DD"/>
            </w:tcBorders>
            <w:shd w:val="clear" w:color="auto" w:fill="auto"/>
          </w:tcPr>
          <w:p w14:paraId="213D6BA2" w14:textId="77777777" w:rsidR="00425253" w:rsidRPr="002A47D3" w:rsidRDefault="00425253" w:rsidP="00CE3A49">
            <w:pPr>
              <w:pBdr>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TEHNIČNI VIRI</w:t>
            </w:r>
          </w:p>
          <w:p w14:paraId="4C56F979" w14:textId="5846BA88" w:rsidR="00425253" w:rsidRPr="002A47D3" w:rsidRDefault="00425253" w:rsidP="00CE3A49">
            <w:pPr>
              <w:autoSpaceDE w:val="0"/>
              <w:autoSpaceDN w:val="0"/>
              <w:adjustRightInd w:val="0"/>
              <w:spacing w:line="240" w:lineRule="auto"/>
              <w:jc w:val="left"/>
              <w:rPr>
                <w:rFonts w:ascii="Candara" w:hAnsi="Candara" w:cs="Times New Roman"/>
                <w:bCs/>
                <w:sz w:val="18"/>
                <w:szCs w:val="18"/>
              </w:rPr>
            </w:pPr>
            <w:r w:rsidRPr="002A47D3">
              <w:rPr>
                <w:rFonts w:ascii="Candara" w:eastAsia="Calibri" w:hAnsi="Candara" w:cs="Arial"/>
                <w:sz w:val="18"/>
                <w:szCs w:val="18"/>
                <w:lang w:bidi="my-MM"/>
              </w:rPr>
              <w:t xml:space="preserve">Ponudnik mora zagotoviti tehnične zmogljivosti, zlasti ustrezno opremo, za kvalitetno, pravilno in pravočasno izvedbo javnega </w:t>
            </w:r>
            <w:r w:rsidR="00104DF2">
              <w:rPr>
                <w:rFonts w:ascii="Candara" w:eastAsia="Calibri" w:hAnsi="Candara" w:cs="Arial"/>
                <w:sz w:val="18"/>
                <w:szCs w:val="18"/>
                <w:lang w:bidi="my-MM"/>
              </w:rPr>
              <w:t>razpisa</w:t>
            </w:r>
            <w:r w:rsidRPr="002A47D3">
              <w:rPr>
                <w:rFonts w:ascii="Candara" w:eastAsia="Calibri" w:hAnsi="Candara" w:cs="Arial"/>
                <w:sz w:val="18"/>
                <w:szCs w:val="18"/>
                <w:lang w:bidi="my-MM"/>
              </w:rPr>
              <w:t xml:space="preserve">, skladno z zahtevami dokumentacije za izvedbo javnega </w:t>
            </w:r>
            <w:r w:rsidR="00104DF2">
              <w:rPr>
                <w:rFonts w:ascii="Candara" w:eastAsia="Calibri" w:hAnsi="Candara" w:cs="Arial"/>
                <w:sz w:val="18"/>
                <w:szCs w:val="18"/>
                <w:lang w:bidi="my-MM"/>
              </w:rPr>
              <w:t>razpisa</w:t>
            </w:r>
            <w:r w:rsidRPr="002A47D3">
              <w:rPr>
                <w:rFonts w:ascii="Candara" w:eastAsia="Calibri" w:hAnsi="Candara" w:cs="Arial"/>
                <w:sz w:val="18"/>
                <w:szCs w:val="18"/>
                <w:lang w:bidi="my-MM"/>
              </w:rPr>
              <w:t xml:space="preserve">, pravili stroke ter določili predpisov in standardov s področja predmetnega javnega </w:t>
            </w:r>
            <w:r w:rsidR="00104DF2">
              <w:rPr>
                <w:rFonts w:ascii="Candara" w:eastAsia="Calibri" w:hAnsi="Candara" w:cs="Arial"/>
                <w:sz w:val="18"/>
                <w:szCs w:val="18"/>
                <w:lang w:bidi="my-MM"/>
              </w:rPr>
              <w:t>razpisa</w:t>
            </w:r>
            <w:r w:rsidRPr="002A47D3">
              <w:rPr>
                <w:rFonts w:ascii="Candara" w:eastAsia="Calibri" w:hAnsi="Candara" w:cs="Arial"/>
                <w:sz w:val="18"/>
                <w:szCs w:val="18"/>
                <w:lang w:bidi="my-MM"/>
              </w:rPr>
              <w:t>.</w:t>
            </w:r>
          </w:p>
          <w:p w14:paraId="3FAD65B5" w14:textId="77777777" w:rsidR="00425253" w:rsidRPr="002A47D3" w:rsidRDefault="00425253" w:rsidP="00CE3A49">
            <w:pPr>
              <w:jc w:val="left"/>
              <w:rPr>
                <w:rFonts w:ascii="Candara" w:hAnsi="Candara" w:cs="Times New Roman"/>
                <w:bCs/>
                <w:sz w:val="18"/>
                <w:szCs w:val="18"/>
              </w:rPr>
            </w:pPr>
          </w:p>
          <w:p w14:paraId="7A23A6EB" w14:textId="77777777" w:rsidR="00425253" w:rsidRPr="002A47D3" w:rsidRDefault="00425253" w:rsidP="00CE3A49">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44C7813A" w14:textId="33572974" w:rsidR="00425253" w:rsidRPr="002A47D3" w:rsidRDefault="00425253" w:rsidP="00CE3A49">
            <w:pPr>
              <w:spacing w:line="240" w:lineRule="auto"/>
              <w:jc w:val="left"/>
              <w:rPr>
                <w:rFonts w:ascii="Candara" w:hAnsi="Candara" w:cs="Times New Roman"/>
                <w:sz w:val="18"/>
                <w:szCs w:val="18"/>
              </w:rPr>
            </w:pPr>
            <w:r w:rsidRPr="002A47D3">
              <w:rPr>
                <w:rFonts w:ascii="Candara" w:hAnsi="Candara" w:cs="Times New Roman"/>
                <w:sz w:val="18"/>
                <w:szCs w:val="18"/>
              </w:rPr>
              <w:t xml:space="preserve">Izjava o zagotovljenih tehničnih virih oziroma zmogljivostih za izvedbo predmetnega javnega </w:t>
            </w:r>
            <w:r w:rsidR="00104DF2">
              <w:rPr>
                <w:rFonts w:ascii="Candara" w:hAnsi="Candara" w:cs="Times New Roman"/>
                <w:sz w:val="18"/>
                <w:szCs w:val="18"/>
              </w:rPr>
              <w:t xml:space="preserve">razpisa </w:t>
            </w:r>
            <w:r w:rsidRPr="002A47D3">
              <w:rPr>
                <w:rFonts w:ascii="Candara" w:hAnsi="Candara" w:cs="Times New Roman"/>
                <w:sz w:val="18"/>
                <w:szCs w:val="18"/>
              </w:rPr>
              <w:t xml:space="preserve">(Obrazec </w:t>
            </w:r>
            <w:r w:rsidR="00C5662A" w:rsidRPr="002A47D3">
              <w:rPr>
                <w:rFonts w:ascii="Candara" w:hAnsi="Candara" w:cs="Times New Roman"/>
                <w:sz w:val="18"/>
                <w:szCs w:val="18"/>
              </w:rPr>
              <w:t>ESPD</w:t>
            </w:r>
            <w:r w:rsidRPr="002A47D3">
              <w:rPr>
                <w:rFonts w:ascii="Candara" w:hAnsi="Candara" w:cs="Times New Roman"/>
                <w:sz w:val="18"/>
                <w:szCs w:val="18"/>
              </w:rPr>
              <w:t>).</w:t>
            </w:r>
          </w:p>
          <w:p w14:paraId="34B571A7" w14:textId="31595238" w:rsidR="00425253" w:rsidRPr="002A47D3" w:rsidRDefault="00425253" w:rsidP="00104DF2">
            <w:pPr>
              <w:spacing w:line="240" w:lineRule="auto"/>
              <w:jc w:val="left"/>
              <w:rPr>
                <w:rFonts w:ascii="Candara" w:hAnsi="Candara" w:cs="Times New Roman"/>
                <w:bCs/>
                <w:sz w:val="18"/>
                <w:szCs w:val="18"/>
              </w:rPr>
            </w:pPr>
            <w:r w:rsidRPr="002A47D3">
              <w:rPr>
                <w:rFonts w:ascii="Candara" w:hAnsi="Candara" w:cs="Times New Roman"/>
                <w:sz w:val="18"/>
                <w:szCs w:val="18"/>
              </w:rPr>
              <w:t xml:space="preserve">Naročnik si pridržuje pravico, zahtevati dokazila glede razpolaganja s tehničnimi viri oziroma zmogljivostmi za izvedbo predmeta javnega </w:t>
            </w:r>
            <w:r w:rsidR="00104DF2">
              <w:rPr>
                <w:rFonts w:ascii="Candara" w:hAnsi="Candara" w:cs="Times New Roman"/>
                <w:sz w:val="18"/>
                <w:szCs w:val="18"/>
              </w:rPr>
              <w:t>razpisa</w:t>
            </w:r>
            <w:r w:rsidRPr="002A47D3">
              <w:rPr>
                <w:rFonts w:ascii="Candara" w:hAnsi="Candara" w:cs="Times New Roman"/>
                <w:sz w:val="18"/>
                <w:szCs w:val="18"/>
              </w:rPr>
              <w:t>.</w:t>
            </w:r>
          </w:p>
        </w:tc>
        <w:tc>
          <w:tcPr>
            <w:tcW w:w="2658" w:type="dxa"/>
            <w:tcBorders>
              <w:top w:val="single" w:sz="4" w:space="0" w:color="EAF1DD"/>
            </w:tcBorders>
            <w:shd w:val="clear" w:color="auto" w:fill="auto"/>
          </w:tcPr>
          <w:p w14:paraId="2FD5D681" w14:textId="77777777" w:rsidR="00503E7C" w:rsidRPr="002A47D3" w:rsidRDefault="00503E7C"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Pogoj mora izpolniti ponudnik.</w:t>
            </w:r>
          </w:p>
          <w:p w14:paraId="3992ED9A" w14:textId="77777777" w:rsidR="00503E7C" w:rsidRPr="002A47D3" w:rsidRDefault="00503E7C" w:rsidP="00CE3A49">
            <w:pPr>
              <w:spacing w:line="240" w:lineRule="auto"/>
              <w:jc w:val="left"/>
              <w:rPr>
                <w:rFonts w:ascii="Candara" w:hAnsi="Candara" w:cs="Times New Roman"/>
                <w:bCs/>
                <w:sz w:val="18"/>
                <w:szCs w:val="18"/>
              </w:rPr>
            </w:pPr>
          </w:p>
          <w:p w14:paraId="54B20582" w14:textId="77777777" w:rsidR="001F3342" w:rsidRPr="002A47D3" w:rsidRDefault="00503E7C"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V primeru skupne ponudbe morajo postavljeni pogoj izpolniti vsi partnerji v skupni ponudbi skupaj ali preko kateregakoli partnerja v skupni ponudbi.</w:t>
            </w:r>
          </w:p>
          <w:p w14:paraId="4C8A40E4" w14:textId="77777777" w:rsidR="00503E7C" w:rsidRPr="002A47D3" w:rsidRDefault="00503E7C" w:rsidP="00CE3A49">
            <w:pPr>
              <w:spacing w:line="240" w:lineRule="auto"/>
              <w:jc w:val="left"/>
              <w:rPr>
                <w:rFonts w:ascii="Candara" w:hAnsi="Candara" w:cs="Times New Roman"/>
                <w:bCs/>
                <w:sz w:val="18"/>
                <w:szCs w:val="18"/>
              </w:rPr>
            </w:pPr>
          </w:p>
          <w:p w14:paraId="6EE83D8C" w14:textId="77777777" w:rsidR="00425253" w:rsidRPr="002A47D3" w:rsidRDefault="00425253"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Pogoj se šteje za izpolnjen, v primeru da ponudnik uporabi zmogl</w:t>
            </w:r>
            <w:r w:rsidR="001F3342" w:rsidRPr="002A47D3">
              <w:rPr>
                <w:rFonts w:ascii="Candara" w:hAnsi="Candara" w:cs="Times New Roman"/>
                <w:bCs/>
                <w:sz w:val="18"/>
                <w:szCs w:val="18"/>
              </w:rPr>
              <w:t>jivosti drugih subjektov le ob predložitvi ustreznih dogovorov ali zagotovil s strani teh subjektov.</w:t>
            </w:r>
          </w:p>
          <w:p w14:paraId="5E8E1214" w14:textId="77777777" w:rsidR="00425253" w:rsidRPr="002A47D3" w:rsidRDefault="00425253" w:rsidP="00CE3A49">
            <w:pPr>
              <w:spacing w:line="240" w:lineRule="auto"/>
              <w:jc w:val="left"/>
              <w:rPr>
                <w:rFonts w:ascii="Candara" w:hAnsi="Candara" w:cs="Times New Roman"/>
                <w:bCs/>
                <w:sz w:val="18"/>
                <w:szCs w:val="18"/>
              </w:rPr>
            </w:pPr>
          </w:p>
        </w:tc>
      </w:tr>
      <w:tr w:rsidR="00425253" w:rsidRPr="002A47D3" w14:paraId="666DF69D" w14:textId="77777777" w:rsidTr="00CE3A49">
        <w:trPr>
          <w:trHeight w:val="283"/>
        </w:trPr>
        <w:tc>
          <w:tcPr>
            <w:tcW w:w="840" w:type="dxa"/>
            <w:shd w:val="clear" w:color="auto" w:fill="auto"/>
          </w:tcPr>
          <w:p w14:paraId="59FE478C" w14:textId="77777777" w:rsidR="00425253" w:rsidRPr="002A47D3" w:rsidRDefault="000A51FA" w:rsidP="00CE3A49">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13</w:t>
            </w:r>
          </w:p>
        </w:tc>
        <w:tc>
          <w:tcPr>
            <w:tcW w:w="1170" w:type="dxa"/>
            <w:shd w:val="clear" w:color="auto" w:fill="auto"/>
          </w:tcPr>
          <w:p w14:paraId="0B0BA925" w14:textId="77777777" w:rsidR="00425253" w:rsidRPr="002A47D3" w:rsidRDefault="00425253" w:rsidP="00CE3A49">
            <w:pPr>
              <w:spacing w:line="276" w:lineRule="auto"/>
              <w:jc w:val="left"/>
              <w:rPr>
                <w:rFonts w:ascii="Candara" w:hAnsi="Candara" w:cs="Times New Roman"/>
                <w:bCs/>
                <w:sz w:val="18"/>
                <w:szCs w:val="18"/>
              </w:rPr>
            </w:pPr>
            <w:r w:rsidRPr="002A47D3">
              <w:rPr>
                <w:rFonts w:ascii="Candara" w:hAnsi="Candara" w:cs="Times New Roman"/>
                <w:bCs/>
                <w:sz w:val="18"/>
                <w:szCs w:val="18"/>
              </w:rPr>
              <w:t>Pogoj naročnika</w:t>
            </w:r>
          </w:p>
        </w:tc>
        <w:tc>
          <w:tcPr>
            <w:tcW w:w="4511" w:type="dxa"/>
            <w:shd w:val="clear" w:color="auto" w:fill="auto"/>
          </w:tcPr>
          <w:p w14:paraId="59649767" w14:textId="77777777" w:rsidR="00425253" w:rsidRPr="002A47D3" w:rsidRDefault="00425253" w:rsidP="00CE3A49">
            <w:pPr>
              <w:pBdr>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ČLOVEŠKI VIRI</w:t>
            </w:r>
          </w:p>
          <w:p w14:paraId="031135A5" w14:textId="7668D33A" w:rsidR="00425253" w:rsidRDefault="00425253"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 xml:space="preserve">Ponudnik jamči, da je zanesljiv in razpolaga z ustreznim številom usposobljenega in izkušenega kadra za pravilno in pravočasno izvedbo predmetnega javnega </w:t>
            </w:r>
            <w:r w:rsidR="00104DF2">
              <w:rPr>
                <w:rFonts w:ascii="Candara" w:hAnsi="Candara" w:cs="Times New Roman"/>
                <w:bCs/>
                <w:sz w:val="18"/>
                <w:szCs w:val="18"/>
              </w:rPr>
              <w:t>razpisa</w:t>
            </w:r>
            <w:r w:rsidRPr="002A47D3">
              <w:rPr>
                <w:rFonts w:ascii="Candara" w:hAnsi="Candara" w:cs="Times New Roman"/>
                <w:bCs/>
                <w:sz w:val="18"/>
                <w:szCs w:val="18"/>
              </w:rPr>
              <w:t>.</w:t>
            </w:r>
          </w:p>
          <w:p w14:paraId="367BF3F9" w14:textId="595A9F82" w:rsidR="003F12B3" w:rsidRPr="003F12B3" w:rsidRDefault="003F12B3" w:rsidP="00CE3A49">
            <w:pPr>
              <w:spacing w:line="240" w:lineRule="auto"/>
              <w:jc w:val="left"/>
              <w:rPr>
                <w:rFonts w:ascii="Candara" w:hAnsi="Candara" w:cs="Times New Roman"/>
                <w:b/>
                <w:bCs/>
                <w:sz w:val="18"/>
                <w:szCs w:val="18"/>
              </w:rPr>
            </w:pPr>
            <w:proofErr w:type="spellStart"/>
            <w:r w:rsidRPr="003F12B3">
              <w:rPr>
                <w:rFonts w:ascii="Candara" w:hAnsi="Candara" w:cs="Arial"/>
                <w:color w:val="000000"/>
                <w:sz w:val="18"/>
                <w:szCs w:val="18"/>
                <w:shd w:val="clear" w:color="auto" w:fill="FFFFFF"/>
              </w:rPr>
              <w:t>Ponudnikm</w:t>
            </w:r>
            <w:proofErr w:type="spellEnd"/>
            <w:r w:rsidRPr="003F12B3">
              <w:rPr>
                <w:rFonts w:ascii="Candara" w:hAnsi="Candara" w:cs="Arial"/>
                <w:color w:val="000000"/>
                <w:sz w:val="18"/>
                <w:szCs w:val="18"/>
                <w:shd w:val="clear" w:color="auto" w:fill="FFFFFF"/>
              </w:rPr>
              <w:t xml:space="preserve"> mora imeti za opravljanje 24-urne dežurne službe </w:t>
            </w:r>
            <w:r w:rsidRPr="003F12B3">
              <w:rPr>
                <w:rFonts w:ascii="Candara" w:hAnsi="Candara" w:cs="Arial"/>
                <w:b/>
                <w:color w:val="000000"/>
                <w:sz w:val="18"/>
                <w:szCs w:val="18"/>
                <w:shd w:val="clear" w:color="auto" w:fill="FFFFFF"/>
              </w:rPr>
              <w:t>vsaj dve zaposleni osebi.</w:t>
            </w:r>
            <w:r w:rsidR="00D23FE5">
              <w:rPr>
                <w:rFonts w:ascii="Candara" w:hAnsi="Candara" w:cs="Arial"/>
                <w:b/>
                <w:color w:val="000000"/>
                <w:sz w:val="18"/>
                <w:szCs w:val="18"/>
                <w:shd w:val="clear" w:color="auto" w:fill="FFFFFF"/>
              </w:rPr>
              <w:t xml:space="preserve"> </w:t>
            </w:r>
          </w:p>
          <w:p w14:paraId="4643ABA5" w14:textId="77777777" w:rsidR="00425253" w:rsidRPr="002A47D3" w:rsidRDefault="00425253" w:rsidP="00CE3A49">
            <w:pPr>
              <w:jc w:val="left"/>
              <w:rPr>
                <w:rFonts w:ascii="Candara" w:hAnsi="Candara" w:cs="Times New Roman"/>
                <w:bCs/>
                <w:sz w:val="18"/>
                <w:szCs w:val="18"/>
              </w:rPr>
            </w:pPr>
          </w:p>
          <w:p w14:paraId="2D1CB555" w14:textId="77777777" w:rsidR="00425253" w:rsidRPr="002A47D3" w:rsidRDefault="00425253" w:rsidP="00CE3A49">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416546EF" w14:textId="737005E1" w:rsidR="00425253" w:rsidRPr="002A47D3" w:rsidRDefault="001F3342" w:rsidP="00104DF2">
            <w:pPr>
              <w:spacing w:line="240" w:lineRule="auto"/>
              <w:jc w:val="left"/>
              <w:rPr>
                <w:rFonts w:ascii="Candara" w:hAnsi="Candara" w:cs="Times New Roman"/>
                <w:bCs/>
                <w:sz w:val="18"/>
                <w:szCs w:val="18"/>
              </w:rPr>
            </w:pPr>
            <w:r w:rsidRPr="002A47D3">
              <w:rPr>
                <w:rFonts w:ascii="Candara" w:hAnsi="Candara" w:cs="Times New Roman"/>
                <w:bCs/>
                <w:sz w:val="18"/>
                <w:szCs w:val="18"/>
              </w:rPr>
              <w:t xml:space="preserve">Ponudnik priloži izjavo, da je zanesljiv in razpolaga z ustreznim številom usposobljenega in izkušenega kadra za pravilno in pravočasno izvedbo predmetnega javnega </w:t>
            </w:r>
            <w:r w:rsidR="00104DF2">
              <w:rPr>
                <w:rFonts w:ascii="Candara" w:hAnsi="Candara" w:cs="Times New Roman"/>
                <w:bCs/>
                <w:sz w:val="18"/>
                <w:szCs w:val="18"/>
              </w:rPr>
              <w:t>razpisa</w:t>
            </w:r>
            <w:r w:rsidRPr="002A47D3">
              <w:rPr>
                <w:rFonts w:ascii="Candara" w:hAnsi="Candara" w:cs="Times New Roman"/>
                <w:bCs/>
                <w:sz w:val="18"/>
                <w:szCs w:val="18"/>
              </w:rPr>
              <w:t xml:space="preserve"> </w:t>
            </w:r>
            <w:r w:rsidR="00385E25" w:rsidRPr="002A47D3">
              <w:rPr>
                <w:rFonts w:ascii="Candara" w:hAnsi="Candara" w:cs="Times New Roman"/>
                <w:sz w:val="18"/>
                <w:szCs w:val="18"/>
              </w:rPr>
              <w:t xml:space="preserve">(Obrazec </w:t>
            </w:r>
            <w:r w:rsidR="00C5662A" w:rsidRPr="002A47D3">
              <w:rPr>
                <w:rFonts w:ascii="Candara" w:hAnsi="Candara" w:cs="Times New Roman"/>
                <w:sz w:val="18"/>
                <w:szCs w:val="18"/>
              </w:rPr>
              <w:t>ESPD</w:t>
            </w:r>
            <w:r w:rsidR="00FA73F7" w:rsidRPr="002A47D3">
              <w:rPr>
                <w:rFonts w:ascii="Candara" w:hAnsi="Candara" w:cs="Times New Roman"/>
                <w:sz w:val="18"/>
                <w:szCs w:val="18"/>
              </w:rPr>
              <w:t>).</w:t>
            </w:r>
            <w:r w:rsidR="006C3764">
              <w:rPr>
                <w:rFonts w:ascii="Candara" w:hAnsi="Candara" w:cs="Arial"/>
                <w:b/>
                <w:color w:val="000000"/>
                <w:sz w:val="18"/>
                <w:szCs w:val="18"/>
                <w:shd w:val="clear" w:color="auto" w:fill="FFFFFF"/>
              </w:rPr>
              <w:t xml:space="preserve"> Ponudnik izpolni Obrazec 11.</w:t>
            </w:r>
          </w:p>
        </w:tc>
        <w:tc>
          <w:tcPr>
            <w:tcW w:w="2658" w:type="dxa"/>
            <w:shd w:val="clear" w:color="auto" w:fill="auto"/>
          </w:tcPr>
          <w:p w14:paraId="655F1C7C" w14:textId="77777777" w:rsidR="00503E7C" w:rsidRPr="002A47D3" w:rsidRDefault="00503E7C"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Pogoj mora izpolniti ponudnik.</w:t>
            </w:r>
          </w:p>
          <w:p w14:paraId="0CD49CD6" w14:textId="77777777" w:rsidR="00503E7C" w:rsidRPr="002A47D3" w:rsidRDefault="00503E7C" w:rsidP="00CE3A49">
            <w:pPr>
              <w:spacing w:line="240" w:lineRule="auto"/>
              <w:jc w:val="left"/>
              <w:rPr>
                <w:rFonts w:ascii="Candara" w:hAnsi="Candara" w:cs="Times New Roman"/>
                <w:bCs/>
                <w:sz w:val="18"/>
                <w:szCs w:val="18"/>
              </w:rPr>
            </w:pPr>
          </w:p>
          <w:p w14:paraId="539184C6" w14:textId="77777777" w:rsidR="001F3342" w:rsidRPr="002A47D3" w:rsidRDefault="00503E7C"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V primeru skupne ponudbe morajo postavljeni pogoj izpolniti vsi partnerji v skupni ponudbi skupaj ali preko kateregakoli partnerja v skupni ponudbi.</w:t>
            </w:r>
          </w:p>
          <w:p w14:paraId="109F8144" w14:textId="77777777" w:rsidR="00503E7C" w:rsidRPr="002A47D3" w:rsidRDefault="00503E7C" w:rsidP="00CE3A49">
            <w:pPr>
              <w:spacing w:line="240" w:lineRule="auto"/>
              <w:jc w:val="left"/>
              <w:rPr>
                <w:rFonts w:ascii="Candara" w:hAnsi="Candara" w:cs="Times New Roman"/>
                <w:bCs/>
                <w:sz w:val="18"/>
                <w:szCs w:val="18"/>
              </w:rPr>
            </w:pPr>
          </w:p>
          <w:p w14:paraId="522EBF4E" w14:textId="77777777" w:rsidR="00425253" w:rsidRPr="002A47D3" w:rsidRDefault="001F3342"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Pogoj se šteje za izpolnjen, v primeru da ponudnik uporabi zmogljivosti drugih subjektov le ob predložitvi ustreznih dogovorov ali zagotovil s strani teh subjektov.</w:t>
            </w:r>
          </w:p>
        </w:tc>
      </w:tr>
      <w:tr w:rsidR="00425253" w:rsidRPr="002A47D3" w14:paraId="48A19841" w14:textId="77777777" w:rsidTr="00CE3A49">
        <w:trPr>
          <w:trHeight w:val="283"/>
        </w:trPr>
        <w:tc>
          <w:tcPr>
            <w:tcW w:w="840" w:type="dxa"/>
            <w:shd w:val="clear" w:color="auto" w:fill="auto"/>
          </w:tcPr>
          <w:p w14:paraId="239AD8BA" w14:textId="77777777" w:rsidR="00425253" w:rsidRPr="002A47D3" w:rsidRDefault="000A51FA" w:rsidP="00CE3A49">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14</w:t>
            </w:r>
          </w:p>
        </w:tc>
        <w:tc>
          <w:tcPr>
            <w:tcW w:w="1170" w:type="dxa"/>
            <w:shd w:val="clear" w:color="auto" w:fill="auto"/>
          </w:tcPr>
          <w:p w14:paraId="06791C6F" w14:textId="6914FE96" w:rsidR="00425253" w:rsidRPr="002A47D3" w:rsidRDefault="00A5490C" w:rsidP="00CE3A49">
            <w:pPr>
              <w:spacing w:line="276" w:lineRule="auto"/>
              <w:jc w:val="left"/>
              <w:rPr>
                <w:rFonts w:ascii="Candara" w:hAnsi="Candara" w:cs="Times New Roman"/>
                <w:bCs/>
                <w:sz w:val="18"/>
                <w:szCs w:val="18"/>
              </w:rPr>
            </w:pPr>
            <w:r>
              <w:rPr>
                <w:rFonts w:ascii="Candara" w:hAnsi="Candara" w:cs="Times New Roman"/>
                <w:bCs/>
                <w:sz w:val="18"/>
                <w:szCs w:val="18"/>
              </w:rPr>
              <w:t>Pogoj naročnika</w:t>
            </w:r>
          </w:p>
        </w:tc>
        <w:tc>
          <w:tcPr>
            <w:tcW w:w="4511" w:type="dxa"/>
            <w:shd w:val="clear" w:color="auto" w:fill="auto"/>
          </w:tcPr>
          <w:p w14:paraId="6F447F06" w14:textId="77777777" w:rsidR="001F3342" w:rsidRPr="002A47D3" w:rsidRDefault="001F3342" w:rsidP="00CE3A49">
            <w:pPr>
              <w:pBdr>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REFERENČNI POGOJI</w:t>
            </w:r>
          </w:p>
          <w:p w14:paraId="31CA0BEE" w14:textId="746F1A76" w:rsidR="00425253" w:rsidRPr="002A47D3" w:rsidRDefault="001F3342" w:rsidP="00CE3A49">
            <w:pPr>
              <w:pBdr>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(Izkušn</w:t>
            </w:r>
            <w:r w:rsidR="00104DF2">
              <w:rPr>
                <w:rFonts w:ascii="Candara" w:hAnsi="Candara" w:cs="Times New Roman"/>
                <w:b/>
                <w:color w:val="506428"/>
                <w:sz w:val="18"/>
                <w:szCs w:val="18"/>
              </w:rPr>
              <w:t>je za izvajanje javnega razpisa</w:t>
            </w:r>
            <w:r w:rsidRPr="002A47D3">
              <w:rPr>
                <w:rFonts w:ascii="Candara" w:hAnsi="Candara" w:cs="Times New Roman"/>
                <w:b/>
                <w:color w:val="506428"/>
                <w:sz w:val="18"/>
                <w:szCs w:val="18"/>
              </w:rPr>
              <w:t>)</w:t>
            </w:r>
          </w:p>
          <w:p w14:paraId="2F3881F4" w14:textId="3BE8543D" w:rsidR="001F3342" w:rsidRPr="002A47D3" w:rsidRDefault="001F3342"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 xml:space="preserve">Za priznanje sposobnosti mora ponudnik imeti reference iz zadnjih </w:t>
            </w:r>
            <w:r w:rsidR="007C1894">
              <w:rPr>
                <w:rFonts w:ascii="Candara" w:hAnsi="Candara" w:cs="Times New Roman"/>
                <w:bCs/>
                <w:sz w:val="18"/>
                <w:szCs w:val="18"/>
              </w:rPr>
              <w:t xml:space="preserve">dveh </w:t>
            </w:r>
            <w:r w:rsidRPr="002A47D3">
              <w:rPr>
                <w:rFonts w:ascii="Candara" w:hAnsi="Candara" w:cs="Times New Roman"/>
                <w:bCs/>
                <w:sz w:val="18"/>
                <w:szCs w:val="18"/>
              </w:rPr>
              <w:t>let, šteto od roka za oddajo ponudbe.</w:t>
            </w:r>
          </w:p>
          <w:p w14:paraId="3A3084A4" w14:textId="46BEBD54" w:rsidR="00425253" w:rsidRPr="00150E78" w:rsidRDefault="001F3342" w:rsidP="00150E78">
            <w:pPr>
              <w:spacing w:line="240" w:lineRule="auto"/>
              <w:jc w:val="left"/>
              <w:rPr>
                <w:rFonts w:ascii="Candara" w:hAnsi="Candara" w:cs="Times New Roman"/>
                <w:b/>
                <w:bCs/>
                <w:sz w:val="18"/>
                <w:szCs w:val="18"/>
              </w:rPr>
            </w:pPr>
            <w:r w:rsidRPr="008E4FBC">
              <w:rPr>
                <w:rFonts w:ascii="Candara" w:hAnsi="Candara" w:cs="Times New Roman"/>
                <w:bCs/>
                <w:sz w:val="18"/>
                <w:szCs w:val="18"/>
              </w:rPr>
              <w:t xml:space="preserve">Ponudnik je moral v </w:t>
            </w:r>
            <w:r w:rsidRPr="008E4FBC">
              <w:rPr>
                <w:rFonts w:ascii="Candara" w:hAnsi="Candara" w:cs="Times New Roman"/>
                <w:b/>
                <w:bCs/>
                <w:sz w:val="18"/>
                <w:szCs w:val="18"/>
              </w:rPr>
              <w:t xml:space="preserve">zadnjih </w:t>
            </w:r>
            <w:r w:rsidR="007C1894">
              <w:rPr>
                <w:rFonts w:ascii="Candara" w:hAnsi="Candara" w:cs="Times New Roman"/>
                <w:b/>
                <w:bCs/>
                <w:sz w:val="18"/>
                <w:szCs w:val="18"/>
              </w:rPr>
              <w:t>dveh</w:t>
            </w:r>
            <w:r w:rsidR="00CA793B">
              <w:rPr>
                <w:rFonts w:ascii="Candara" w:hAnsi="Candara" w:cs="Times New Roman"/>
                <w:b/>
                <w:bCs/>
                <w:sz w:val="18"/>
                <w:szCs w:val="18"/>
              </w:rPr>
              <w:t xml:space="preserve"> letih</w:t>
            </w:r>
            <w:r w:rsidR="007C1894">
              <w:rPr>
                <w:rFonts w:ascii="Candara" w:hAnsi="Candara" w:cs="Times New Roman"/>
                <w:b/>
                <w:bCs/>
                <w:sz w:val="18"/>
                <w:szCs w:val="18"/>
              </w:rPr>
              <w:t xml:space="preserve"> izvajati pogrebno dejavnost. </w:t>
            </w:r>
          </w:p>
          <w:p w14:paraId="725D49AA" w14:textId="77777777" w:rsidR="00425253" w:rsidRPr="002A47D3" w:rsidRDefault="00425253" w:rsidP="00CE3A49">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lastRenderedPageBreak/>
              <w:t>Informacije za ugotavljanje sposobnosti (DOKAZILA):</w:t>
            </w:r>
          </w:p>
          <w:p w14:paraId="7E0599D0" w14:textId="677FD572" w:rsidR="001F3342" w:rsidRPr="002A47D3" w:rsidRDefault="001F3342"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Ponudnik/partner ponudbi priloži:</w:t>
            </w:r>
            <w:r w:rsidR="006C3764">
              <w:rPr>
                <w:rFonts w:ascii="Candara" w:hAnsi="Candara" w:cs="Times New Roman"/>
                <w:bCs/>
                <w:sz w:val="18"/>
                <w:szCs w:val="18"/>
              </w:rPr>
              <w:t xml:space="preserve"> </w:t>
            </w:r>
            <w:r w:rsidRPr="002A47D3">
              <w:rPr>
                <w:rFonts w:ascii="Candara" w:hAnsi="Candara" w:cs="Times New Roman"/>
                <w:bCs/>
                <w:sz w:val="18"/>
                <w:szCs w:val="18"/>
              </w:rPr>
              <w:t xml:space="preserve">izpolnjen, datiran in podpisan Obrazec </w:t>
            </w:r>
            <w:r w:rsidR="00890178" w:rsidRPr="002A47D3">
              <w:rPr>
                <w:rFonts w:ascii="Candara" w:hAnsi="Candara" w:cs="Times New Roman"/>
                <w:bCs/>
                <w:sz w:val="18"/>
                <w:szCs w:val="18"/>
              </w:rPr>
              <w:t>7</w:t>
            </w:r>
            <w:r w:rsidRPr="002A47D3">
              <w:rPr>
                <w:rFonts w:ascii="Candara" w:hAnsi="Candara" w:cs="Times New Roman"/>
                <w:bCs/>
                <w:sz w:val="18"/>
                <w:szCs w:val="18"/>
              </w:rPr>
              <w:t xml:space="preserve"> </w:t>
            </w:r>
            <w:r w:rsidR="00FA73F7" w:rsidRPr="002A47D3">
              <w:rPr>
                <w:rFonts w:ascii="Candara" w:hAnsi="Candara" w:cs="Times New Roman"/>
                <w:bCs/>
                <w:sz w:val="18"/>
                <w:szCs w:val="18"/>
              </w:rPr>
              <w:t xml:space="preserve">, </w:t>
            </w:r>
            <w:r w:rsidR="00150E78">
              <w:rPr>
                <w:rFonts w:ascii="Candara" w:hAnsi="Candara" w:cs="Times New Roman"/>
                <w:bCs/>
                <w:sz w:val="18"/>
                <w:szCs w:val="18"/>
              </w:rPr>
              <w:t>kateremu se priloži zahtevano število referenc</w:t>
            </w:r>
            <w:r w:rsidR="006C3764">
              <w:rPr>
                <w:rFonts w:ascii="Candara" w:hAnsi="Candara" w:cs="Times New Roman"/>
                <w:bCs/>
                <w:sz w:val="18"/>
                <w:szCs w:val="18"/>
              </w:rPr>
              <w:t>.</w:t>
            </w:r>
            <w:r w:rsidRPr="002A47D3">
              <w:rPr>
                <w:rFonts w:ascii="Candara" w:hAnsi="Candara" w:cs="Times New Roman"/>
                <w:bCs/>
                <w:sz w:val="18"/>
                <w:szCs w:val="18"/>
              </w:rPr>
              <w:t xml:space="preserve"> V kolikor bo iz predloženih referenčnih potrdil razvidno, da ponudnik referenčnega pogoja ne izpolnjuje, bo naročnik štel, da ponudnik zahtevanih referenc nima in ponudnika ne bo pozival k predložitvi dodatnih referenc.</w:t>
            </w:r>
          </w:p>
          <w:p w14:paraId="41C729FC" w14:textId="77777777" w:rsidR="001F3342" w:rsidRPr="002A47D3" w:rsidRDefault="001F3342" w:rsidP="00CE3A49">
            <w:pPr>
              <w:spacing w:line="240" w:lineRule="auto"/>
              <w:jc w:val="left"/>
              <w:rPr>
                <w:rFonts w:ascii="Candara" w:hAnsi="Candara" w:cs="Times New Roman"/>
                <w:bCs/>
                <w:sz w:val="18"/>
                <w:szCs w:val="18"/>
              </w:rPr>
            </w:pPr>
          </w:p>
        </w:tc>
        <w:tc>
          <w:tcPr>
            <w:tcW w:w="2658" w:type="dxa"/>
            <w:shd w:val="clear" w:color="auto" w:fill="auto"/>
          </w:tcPr>
          <w:p w14:paraId="10A2859C" w14:textId="77777777" w:rsidR="00503E7C" w:rsidRPr="002A47D3" w:rsidRDefault="00503E7C"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lastRenderedPageBreak/>
              <w:t>Pogoj mora izpolniti ponudnik.</w:t>
            </w:r>
          </w:p>
          <w:p w14:paraId="45EC7C13" w14:textId="77777777" w:rsidR="00503E7C" w:rsidRPr="002A47D3" w:rsidRDefault="00503E7C" w:rsidP="00CE3A49">
            <w:pPr>
              <w:spacing w:line="240" w:lineRule="auto"/>
              <w:jc w:val="left"/>
              <w:rPr>
                <w:rFonts w:ascii="Candara" w:hAnsi="Candara" w:cs="Times New Roman"/>
                <w:bCs/>
                <w:sz w:val="18"/>
                <w:szCs w:val="18"/>
              </w:rPr>
            </w:pPr>
          </w:p>
          <w:p w14:paraId="1C60CCE8" w14:textId="77777777" w:rsidR="001F3342" w:rsidRPr="002A47D3" w:rsidRDefault="00503E7C"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 xml:space="preserve">V primeru skupne ponudbe morajo postavljeni pogoj izpolniti vsi partnerji v skupni ponudbi skupaj ali preko </w:t>
            </w:r>
            <w:r w:rsidRPr="002A47D3">
              <w:rPr>
                <w:rFonts w:ascii="Candara" w:hAnsi="Candara" w:cs="Times New Roman"/>
                <w:bCs/>
                <w:sz w:val="18"/>
                <w:szCs w:val="18"/>
              </w:rPr>
              <w:lastRenderedPageBreak/>
              <w:t>kateregakoli partnerja v skupni ponudbi.</w:t>
            </w:r>
          </w:p>
        </w:tc>
      </w:tr>
      <w:tr w:rsidR="001F3342" w:rsidRPr="002A47D3" w14:paraId="5D67B6C2" w14:textId="77777777" w:rsidTr="00CE3A49">
        <w:trPr>
          <w:trHeight w:val="283"/>
        </w:trPr>
        <w:tc>
          <w:tcPr>
            <w:tcW w:w="840" w:type="dxa"/>
            <w:shd w:val="clear" w:color="auto" w:fill="auto"/>
          </w:tcPr>
          <w:p w14:paraId="7A5AC363" w14:textId="77777777" w:rsidR="001F3342" w:rsidRPr="002A47D3" w:rsidRDefault="00503E7C" w:rsidP="00CE3A49">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1</w:t>
            </w:r>
            <w:r w:rsidR="000A51FA" w:rsidRPr="002A47D3">
              <w:rPr>
                <w:rFonts w:ascii="Candara" w:hAnsi="Candara" w:cs="Times New Roman"/>
                <w:b/>
                <w:color w:val="506428"/>
                <w:sz w:val="19"/>
                <w:szCs w:val="19"/>
              </w:rPr>
              <w:t>5</w:t>
            </w:r>
          </w:p>
        </w:tc>
        <w:tc>
          <w:tcPr>
            <w:tcW w:w="1170" w:type="dxa"/>
            <w:shd w:val="clear" w:color="auto" w:fill="auto"/>
          </w:tcPr>
          <w:p w14:paraId="238D7AA2" w14:textId="25065B28" w:rsidR="00503E7C" w:rsidRPr="002A47D3" w:rsidRDefault="00A709B3" w:rsidP="00CE3A49">
            <w:pPr>
              <w:spacing w:line="276" w:lineRule="auto"/>
              <w:jc w:val="left"/>
              <w:rPr>
                <w:rFonts w:ascii="Candara" w:hAnsi="Candara" w:cs="Times New Roman"/>
                <w:bCs/>
                <w:sz w:val="18"/>
                <w:szCs w:val="18"/>
              </w:rPr>
            </w:pPr>
            <w:r>
              <w:rPr>
                <w:rFonts w:ascii="Candara" w:hAnsi="Candara" w:cs="Times New Roman"/>
                <w:bCs/>
                <w:sz w:val="18"/>
                <w:szCs w:val="18"/>
              </w:rPr>
              <w:t>Pogoj naročnika</w:t>
            </w:r>
          </w:p>
        </w:tc>
        <w:tc>
          <w:tcPr>
            <w:tcW w:w="4511" w:type="dxa"/>
            <w:shd w:val="clear" w:color="auto" w:fill="auto"/>
          </w:tcPr>
          <w:p w14:paraId="05A65818" w14:textId="228CB080" w:rsidR="00503E7C" w:rsidRPr="002A47D3" w:rsidRDefault="00A709B3" w:rsidP="00CE3A49">
            <w:pPr>
              <w:pBdr>
                <w:bottom w:val="single" w:sz="4" w:space="1" w:color="506428"/>
              </w:pBdr>
              <w:jc w:val="left"/>
              <w:rPr>
                <w:rFonts w:ascii="Candara" w:hAnsi="Candara" w:cs="Times New Roman"/>
                <w:b/>
                <w:color w:val="506428"/>
                <w:sz w:val="18"/>
                <w:szCs w:val="18"/>
              </w:rPr>
            </w:pPr>
            <w:r>
              <w:rPr>
                <w:rFonts w:ascii="Candara" w:hAnsi="Candara" w:cs="Times New Roman"/>
                <w:b/>
                <w:color w:val="506428"/>
                <w:sz w:val="18"/>
                <w:szCs w:val="18"/>
              </w:rPr>
              <w:t>OBJEKTI IN NAPRAVE</w:t>
            </w:r>
          </w:p>
          <w:p w14:paraId="598E4FE2" w14:textId="63DF90CA" w:rsidR="00503E7C" w:rsidRPr="002A47D3" w:rsidRDefault="00A709B3" w:rsidP="00CE3A49">
            <w:pPr>
              <w:pBdr>
                <w:bottom w:val="single" w:sz="4" w:space="1" w:color="506428"/>
              </w:pBdr>
              <w:jc w:val="left"/>
              <w:rPr>
                <w:rFonts w:ascii="Candara" w:hAnsi="Candara" w:cs="Times New Roman"/>
                <w:b/>
                <w:color w:val="506428"/>
                <w:sz w:val="18"/>
                <w:szCs w:val="18"/>
              </w:rPr>
            </w:pPr>
            <w:r>
              <w:rPr>
                <w:rFonts w:ascii="Candara" w:hAnsi="Candara" w:cs="Times New Roman"/>
                <w:b/>
                <w:color w:val="506428"/>
                <w:sz w:val="18"/>
                <w:szCs w:val="18"/>
              </w:rPr>
              <w:t>(tehnična</w:t>
            </w:r>
            <w:r w:rsidR="00503E7C" w:rsidRPr="002A47D3">
              <w:rPr>
                <w:rFonts w:ascii="Candara" w:hAnsi="Candara" w:cs="Times New Roman"/>
                <w:b/>
                <w:color w:val="506428"/>
                <w:sz w:val="18"/>
                <w:szCs w:val="18"/>
              </w:rPr>
              <w:t xml:space="preserve"> </w:t>
            </w:r>
            <w:r w:rsidR="007C1894">
              <w:rPr>
                <w:rFonts w:ascii="Candara" w:hAnsi="Candara" w:cs="Times New Roman"/>
                <w:b/>
                <w:color w:val="506428"/>
                <w:sz w:val="18"/>
                <w:szCs w:val="18"/>
              </w:rPr>
              <w:t>sposobnost</w:t>
            </w:r>
            <w:r w:rsidR="00503E7C" w:rsidRPr="002A47D3">
              <w:rPr>
                <w:rFonts w:ascii="Candara" w:hAnsi="Candara" w:cs="Times New Roman"/>
                <w:b/>
                <w:color w:val="506428"/>
                <w:sz w:val="18"/>
                <w:szCs w:val="18"/>
              </w:rPr>
              <w:t>)</w:t>
            </w:r>
          </w:p>
          <w:p w14:paraId="40EA9491" w14:textId="77777777" w:rsidR="006C3764" w:rsidRDefault="00A709B3" w:rsidP="009A2743">
            <w:pPr>
              <w:spacing w:line="240" w:lineRule="auto"/>
              <w:jc w:val="left"/>
              <w:rPr>
                <w:rFonts w:ascii="Candara" w:hAnsi="Candara" w:cs="Arial"/>
                <w:color w:val="000000"/>
                <w:sz w:val="18"/>
                <w:szCs w:val="18"/>
                <w:shd w:val="clear" w:color="auto" w:fill="FFFFFF"/>
              </w:rPr>
            </w:pPr>
            <w:r w:rsidRPr="00A709B3">
              <w:rPr>
                <w:rFonts w:ascii="Candara" w:hAnsi="Candara" w:cs="Arial"/>
                <w:color w:val="000000"/>
                <w:sz w:val="18"/>
                <w:szCs w:val="18"/>
                <w:shd w:val="clear" w:color="auto" w:fill="FFFFFF"/>
              </w:rPr>
              <w:t>Objekte potrebne za izvajanje javne službe sestavljajo poslovni prostori s pripadajočimi hladilnimi napravami, ki jih zagotovi izvajalec javne službe. Za izvajanje javne službe izvajalec zagotovi najmanj eno transportno vozilo za prevoz pokojnikov in najmanj eno transportno krsto za pokojnike.</w:t>
            </w:r>
            <w:r w:rsidR="00EE6306">
              <w:rPr>
                <w:rFonts w:ascii="Candara" w:hAnsi="Candara" w:cs="Arial"/>
                <w:color w:val="000000"/>
                <w:sz w:val="18"/>
                <w:szCs w:val="18"/>
                <w:shd w:val="clear" w:color="auto" w:fill="FFFFFF"/>
              </w:rPr>
              <w:t xml:space="preserve"> </w:t>
            </w:r>
          </w:p>
          <w:p w14:paraId="634E32BA" w14:textId="77777777" w:rsidR="006C3764" w:rsidRPr="002A47D3" w:rsidRDefault="006C3764" w:rsidP="006C3764">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49FCEDF9" w14:textId="77777777" w:rsidR="001F3342" w:rsidRDefault="00EE6306" w:rsidP="009A2743">
            <w:pPr>
              <w:spacing w:line="240" w:lineRule="auto"/>
              <w:jc w:val="left"/>
              <w:rPr>
                <w:rFonts w:ascii="Candara" w:hAnsi="Candara" w:cs="Arial"/>
                <w:color w:val="000000"/>
                <w:sz w:val="18"/>
                <w:szCs w:val="18"/>
                <w:shd w:val="clear" w:color="auto" w:fill="FFFFFF"/>
              </w:rPr>
            </w:pPr>
            <w:r>
              <w:rPr>
                <w:rFonts w:ascii="Candara" w:hAnsi="Candara" w:cs="Arial"/>
                <w:color w:val="000000"/>
                <w:sz w:val="18"/>
                <w:szCs w:val="18"/>
                <w:shd w:val="clear" w:color="auto" w:fill="FFFFFF"/>
              </w:rPr>
              <w:t>I</w:t>
            </w:r>
            <w:r w:rsidR="006002AE">
              <w:rPr>
                <w:rFonts w:ascii="Candara" w:hAnsi="Candara" w:cs="Arial"/>
                <w:color w:val="000000"/>
                <w:sz w:val="18"/>
                <w:szCs w:val="18"/>
                <w:shd w:val="clear" w:color="auto" w:fill="FFFFFF"/>
              </w:rPr>
              <w:t>zpolnjen O</w:t>
            </w:r>
            <w:r>
              <w:rPr>
                <w:rFonts w:ascii="Candara" w:hAnsi="Candara" w:cs="Arial"/>
                <w:color w:val="000000"/>
                <w:sz w:val="18"/>
                <w:szCs w:val="18"/>
                <w:shd w:val="clear" w:color="auto" w:fill="FFFFFF"/>
              </w:rPr>
              <w:t xml:space="preserve">brazec </w:t>
            </w:r>
            <w:r w:rsidR="002B6447">
              <w:rPr>
                <w:rFonts w:ascii="Candara" w:hAnsi="Candara" w:cs="Arial"/>
                <w:color w:val="000000"/>
                <w:sz w:val="18"/>
                <w:szCs w:val="18"/>
                <w:shd w:val="clear" w:color="auto" w:fill="FFFFFF"/>
              </w:rPr>
              <w:t>8.</w:t>
            </w:r>
          </w:p>
          <w:p w14:paraId="70A9EB54" w14:textId="0252543F" w:rsidR="006C3764" w:rsidRPr="00A709B3" w:rsidRDefault="006C3764" w:rsidP="009A2743">
            <w:pPr>
              <w:spacing w:line="240" w:lineRule="auto"/>
              <w:jc w:val="left"/>
              <w:rPr>
                <w:rFonts w:ascii="Candara" w:hAnsi="Candara" w:cs="Times New Roman"/>
                <w:bCs/>
                <w:sz w:val="18"/>
                <w:szCs w:val="18"/>
              </w:rPr>
            </w:pPr>
          </w:p>
        </w:tc>
        <w:tc>
          <w:tcPr>
            <w:tcW w:w="2658" w:type="dxa"/>
            <w:shd w:val="clear" w:color="auto" w:fill="auto"/>
          </w:tcPr>
          <w:p w14:paraId="41B5D62C" w14:textId="77777777" w:rsidR="00503E7C" w:rsidRPr="002A47D3" w:rsidRDefault="00503E7C"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Pogoj mora izpolniti ponudnik.</w:t>
            </w:r>
          </w:p>
          <w:p w14:paraId="77E63C1C" w14:textId="77777777" w:rsidR="00503E7C" w:rsidRPr="002A47D3" w:rsidRDefault="00503E7C" w:rsidP="00CE3A49">
            <w:pPr>
              <w:spacing w:line="240" w:lineRule="auto"/>
              <w:jc w:val="left"/>
              <w:rPr>
                <w:rFonts w:ascii="Candara" w:hAnsi="Candara" w:cs="Times New Roman"/>
                <w:bCs/>
                <w:sz w:val="18"/>
                <w:szCs w:val="18"/>
              </w:rPr>
            </w:pPr>
          </w:p>
          <w:p w14:paraId="569CEE1D" w14:textId="77777777" w:rsidR="001F3342" w:rsidRPr="002A47D3" w:rsidRDefault="00503E7C"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V primeru skupne ponudbe morajo postavljeni pogoj izpolniti vsi partnerji v skupni ponudbi skupaj ali preko kateregakoli partnerja v skupni ponudbi.</w:t>
            </w:r>
          </w:p>
        </w:tc>
      </w:tr>
      <w:tr w:rsidR="00926796" w:rsidRPr="002A47D3" w14:paraId="29D59080" w14:textId="77777777" w:rsidTr="00CE3A49">
        <w:trPr>
          <w:trHeight w:val="283"/>
        </w:trPr>
        <w:tc>
          <w:tcPr>
            <w:tcW w:w="840" w:type="dxa"/>
            <w:shd w:val="clear" w:color="auto" w:fill="auto"/>
          </w:tcPr>
          <w:p w14:paraId="6EDB23B7" w14:textId="77777777" w:rsidR="00926796" w:rsidRPr="002A47D3" w:rsidRDefault="000A51FA" w:rsidP="00CE3A49">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16</w:t>
            </w:r>
          </w:p>
        </w:tc>
        <w:tc>
          <w:tcPr>
            <w:tcW w:w="1170" w:type="dxa"/>
            <w:shd w:val="clear" w:color="auto" w:fill="auto"/>
          </w:tcPr>
          <w:p w14:paraId="67F60B41" w14:textId="4895ADCD" w:rsidR="00926796" w:rsidRPr="002A47D3" w:rsidRDefault="0070581F" w:rsidP="00CE3A49">
            <w:pPr>
              <w:spacing w:line="276" w:lineRule="auto"/>
              <w:jc w:val="left"/>
              <w:rPr>
                <w:rFonts w:ascii="Candara" w:hAnsi="Candara" w:cs="Times New Roman"/>
                <w:bCs/>
                <w:sz w:val="18"/>
                <w:szCs w:val="18"/>
              </w:rPr>
            </w:pPr>
            <w:r>
              <w:rPr>
                <w:rFonts w:ascii="Candara" w:hAnsi="Candara" w:cs="Times New Roman"/>
                <w:bCs/>
                <w:sz w:val="18"/>
                <w:szCs w:val="18"/>
              </w:rPr>
              <w:t>Pogoj naročnika</w:t>
            </w:r>
          </w:p>
          <w:p w14:paraId="651AAC7B" w14:textId="77777777" w:rsidR="00926796" w:rsidRPr="002A47D3" w:rsidRDefault="00926796" w:rsidP="00CE3A49">
            <w:pPr>
              <w:spacing w:line="276" w:lineRule="auto"/>
              <w:jc w:val="left"/>
              <w:rPr>
                <w:rFonts w:ascii="Candara" w:hAnsi="Candara" w:cs="Times New Roman"/>
                <w:bCs/>
                <w:sz w:val="18"/>
                <w:szCs w:val="18"/>
              </w:rPr>
            </w:pPr>
          </w:p>
        </w:tc>
        <w:tc>
          <w:tcPr>
            <w:tcW w:w="4511" w:type="dxa"/>
            <w:shd w:val="clear" w:color="auto" w:fill="auto"/>
          </w:tcPr>
          <w:p w14:paraId="4B57CBCA" w14:textId="5660D21E" w:rsidR="00926796" w:rsidRPr="002A47D3" w:rsidRDefault="00926796" w:rsidP="00CE3A49">
            <w:pPr>
              <w:pBdr>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 xml:space="preserve">ODDAJA DEL JAVNEGA </w:t>
            </w:r>
            <w:r w:rsidR="00104DF2">
              <w:rPr>
                <w:rFonts w:ascii="Candara" w:hAnsi="Candara" w:cs="Times New Roman"/>
                <w:b/>
                <w:color w:val="506428"/>
                <w:sz w:val="18"/>
                <w:szCs w:val="18"/>
              </w:rPr>
              <w:t>RAZPISA</w:t>
            </w:r>
            <w:r w:rsidRPr="002A47D3">
              <w:rPr>
                <w:rFonts w:ascii="Candara" w:hAnsi="Candara" w:cs="Times New Roman"/>
                <w:b/>
                <w:color w:val="506428"/>
                <w:sz w:val="18"/>
                <w:szCs w:val="18"/>
              </w:rPr>
              <w:t xml:space="preserve"> V PODIZVAJANJE</w:t>
            </w:r>
          </w:p>
          <w:p w14:paraId="0231EDD0" w14:textId="2633F1AE" w:rsidR="00926796" w:rsidRPr="002A47D3" w:rsidRDefault="00926796" w:rsidP="00CE3A49">
            <w:pPr>
              <w:jc w:val="left"/>
              <w:rPr>
                <w:rFonts w:ascii="Candara" w:hAnsi="Candara" w:cs="Times New Roman"/>
                <w:bCs/>
                <w:sz w:val="18"/>
                <w:szCs w:val="18"/>
              </w:rPr>
            </w:pPr>
            <w:r w:rsidRPr="002A47D3">
              <w:rPr>
                <w:rFonts w:ascii="Candara" w:hAnsi="Candara" w:cs="Times New Roman"/>
                <w:bCs/>
                <w:sz w:val="18"/>
                <w:szCs w:val="18"/>
              </w:rPr>
              <w:t xml:space="preserve">Ponudnik, ki namerava oddati del javnega </w:t>
            </w:r>
            <w:r w:rsidR="00104DF2">
              <w:rPr>
                <w:rFonts w:ascii="Candara" w:hAnsi="Candara" w:cs="Times New Roman"/>
                <w:bCs/>
                <w:sz w:val="18"/>
                <w:szCs w:val="18"/>
              </w:rPr>
              <w:t>razpisa</w:t>
            </w:r>
            <w:r w:rsidRPr="002A47D3">
              <w:rPr>
                <w:rFonts w:ascii="Candara" w:hAnsi="Candara" w:cs="Times New Roman"/>
                <w:bCs/>
                <w:sz w:val="18"/>
                <w:szCs w:val="18"/>
              </w:rPr>
              <w:t xml:space="preserve"> v </w:t>
            </w:r>
            <w:proofErr w:type="spellStart"/>
            <w:r w:rsidRPr="002A47D3">
              <w:rPr>
                <w:rFonts w:ascii="Candara" w:hAnsi="Candara" w:cs="Times New Roman"/>
                <w:bCs/>
                <w:sz w:val="18"/>
                <w:szCs w:val="18"/>
              </w:rPr>
              <w:t>podizvajanje</w:t>
            </w:r>
            <w:proofErr w:type="spellEnd"/>
            <w:r w:rsidRPr="002A47D3">
              <w:rPr>
                <w:rFonts w:ascii="Candara" w:hAnsi="Candara" w:cs="Times New Roman"/>
                <w:bCs/>
                <w:sz w:val="18"/>
                <w:szCs w:val="18"/>
              </w:rPr>
              <w:t xml:space="preserve">, mora navesti delež javnega </w:t>
            </w:r>
            <w:r w:rsidR="00104DF2">
              <w:rPr>
                <w:rFonts w:ascii="Candara" w:hAnsi="Candara" w:cs="Times New Roman"/>
                <w:bCs/>
                <w:sz w:val="18"/>
                <w:szCs w:val="18"/>
              </w:rPr>
              <w:t>razpisa</w:t>
            </w:r>
            <w:r w:rsidRPr="002A47D3">
              <w:rPr>
                <w:rFonts w:ascii="Candara" w:hAnsi="Candara" w:cs="Times New Roman"/>
                <w:bCs/>
                <w:sz w:val="18"/>
                <w:szCs w:val="18"/>
              </w:rPr>
              <w:t xml:space="preserve">, ki ga morebiti namerava oddati v </w:t>
            </w:r>
            <w:proofErr w:type="spellStart"/>
            <w:r w:rsidRPr="002A47D3">
              <w:rPr>
                <w:rFonts w:ascii="Candara" w:hAnsi="Candara" w:cs="Times New Roman"/>
                <w:bCs/>
                <w:sz w:val="18"/>
                <w:szCs w:val="18"/>
              </w:rPr>
              <w:t>podizvajanje</w:t>
            </w:r>
            <w:proofErr w:type="spellEnd"/>
            <w:r w:rsidRPr="002A47D3">
              <w:rPr>
                <w:rFonts w:ascii="Candara" w:hAnsi="Candara" w:cs="Times New Roman"/>
                <w:bCs/>
                <w:sz w:val="18"/>
                <w:szCs w:val="18"/>
              </w:rPr>
              <w:t>.</w:t>
            </w:r>
          </w:p>
          <w:p w14:paraId="507CE77A" w14:textId="77777777" w:rsidR="00926796" w:rsidRPr="002A47D3" w:rsidRDefault="00926796" w:rsidP="00CE3A49">
            <w:pPr>
              <w:jc w:val="left"/>
              <w:rPr>
                <w:rFonts w:ascii="Candara" w:hAnsi="Candara" w:cs="Times New Roman"/>
                <w:bCs/>
                <w:sz w:val="18"/>
                <w:szCs w:val="18"/>
              </w:rPr>
            </w:pPr>
          </w:p>
          <w:p w14:paraId="62C925E3" w14:textId="77777777" w:rsidR="00926796" w:rsidRPr="002A47D3" w:rsidRDefault="00926796" w:rsidP="00CE3A49">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59BF5BE4" w14:textId="348F034C" w:rsidR="00926796" w:rsidRPr="002A47D3" w:rsidRDefault="00D675F5" w:rsidP="00D8043F">
            <w:pPr>
              <w:jc w:val="left"/>
              <w:rPr>
                <w:rFonts w:ascii="Candara" w:hAnsi="Candara" w:cs="Times New Roman"/>
                <w:bCs/>
                <w:sz w:val="18"/>
                <w:szCs w:val="18"/>
              </w:rPr>
            </w:pPr>
            <w:r w:rsidRPr="00DC3ACF">
              <w:rPr>
                <w:rFonts w:ascii="Candara" w:hAnsi="Candara" w:cs="Times New Roman"/>
                <w:bCs/>
                <w:sz w:val="18"/>
                <w:szCs w:val="18"/>
              </w:rPr>
              <w:t>Ponudnik/partner v ponudbi priloži izpolnjen</w:t>
            </w:r>
            <w:r>
              <w:rPr>
                <w:rFonts w:ascii="Candara" w:hAnsi="Candara" w:cs="Times New Roman"/>
                <w:bCs/>
                <w:sz w:val="18"/>
                <w:szCs w:val="18"/>
              </w:rPr>
              <w:t xml:space="preserve"> in</w:t>
            </w:r>
            <w:r w:rsidRPr="00DC3ACF">
              <w:rPr>
                <w:rFonts w:ascii="Candara" w:hAnsi="Candara" w:cs="Times New Roman"/>
                <w:bCs/>
                <w:sz w:val="18"/>
                <w:szCs w:val="18"/>
              </w:rPr>
              <w:t xml:space="preserve"> datiran Obrazec 2 in ESPD.</w:t>
            </w:r>
          </w:p>
        </w:tc>
        <w:tc>
          <w:tcPr>
            <w:tcW w:w="2658" w:type="dxa"/>
            <w:shd w:val="clear" w:color="auto" w:fill="auto"/>
          </w:tcPr>
          <w:p w14:paraId="1D351F49" w14:textId="645E4A2E" w:rsidR="00926796" w:rsidRPr="002A47D3" w:rsidRDefault="00926796"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 xml:space="preserve">Pogoj mora izpolniti ponudnik oziroma konzorcij ponudnikov v primeru skupne ponudbe, ki namerava oddati del javnega </w:t>
            </w:r>
            <w:r w:rsidR="00104DF2">
              <w:rPr>
                <w:rFonts w:ascii="Candara" w:hAnsi="Candara" w:cs="Times New Roman"/>
                <w:bCs/>
                <w:sz w:val="18"/>
                <w:szCs w:val="18"/>
              </w:rPr>
              <w:t>razpisa</w:t>
            </w:r>
            <w:r w:rsidRPr="002A47D3">
              <w:rPr>
                <w:rFonts w:ascii="Candara" w:hAnsi="Candara" w:cs="Times New Roman"/>
                <w:bCs/>
                <w:sz w:val="18"/>
                <w:szCs w:val="18"/>
              </w:rPr>
              <w:t xml:space="preserve"> v </w:t>
            </w:r>
            <w:proofErr w:type="spellStart"/>
            <w:r w:rsidRPr="002A47D3">
              <w:rPr>
                <w:rFonts w:ascii="Candara" w:hAnsi="Candara" w:cs="Times New Roman"/>
                <w:bCs/>
                <w:sz w:val="18"/>
                <w:szCs w:val="18"/>
              </w:rPr>
              <w:t>podizvajanje</w:t>
            </w:r>
            <w:proofErr w:type="spellEnd"/>
            <w:r w:rsidRPr="002A47D3">
              <w:rPr>
                <w:rFonts w:ascii="Candara" w:hAnsi="Candara" w:cs="Times New Roman"/>
                <w:bCs/>
                <w:sz w:val="18"/>
                <w:szCs w:val="18"/>
              </w:rPr>
              <w:t>.</w:t>
            </w:r>
          </w:p>
          <w:p w14:paraId="19FDE4C0" w14:textId="77777777" w:rsidR="00926796" w:rsidRPr="002A47D3" w:rsidRDefault="00926796" w:rsidP="00CE3A49">
            <w:pPr>
              <w:spacing w:line="240" w:lineRule="auto"/>
              <w:jc w:val="left"/>
              <w:rPr>
                <w:rFonts w:ascii="Candara" w:hAnsi="Candara" w:cs="Times New Roman"/>
                <w:bCs/>
                <w:sz w:val="18"/>
                <w:szCs w:val="18"/>
              </w:rPr>
            </w:pPr>
          </w:p>
          <w:p w14:paraId="3C3D5A30" w14:textId="77777777" w:rsidR="00926796" w:rsidRPr="002A47D3" w:rsidRDefault="00926796" w:rsidP="00CE3A49">
            <w:pPr>
              <w:spacing w:line="240" w:lineRule="auto"/>
              <w:jc w:val="left"/>
              <w:rPr>
                <w:rFonts w:ascii="Candara" w:hAnsi="Candara" w:cs="Times New Roman"/>
                <w:bCs/>
                <w:sz w:val="18"/>
                <w:szCs w:val="18"/>
              </w:rPr>
            </w:pPr>
          </w:p>
          <w:p w14:paraId="18B9C55F" w14:textId="77777777" w:rsidR="00926796" w:rsidRPr="002A47D3" w:rsidRDefault="00926796" w:rsidP="00CE3A49">
            <w:pPr>
              <w:spacing w:line="240" w:lineRule="auto"/>
              <w:jc w:val="left"/>
              <w:rPr>
                <w:rFonts w:ascii="Candara" w:hAnsi="Candara" w:cs="Times New Roman"/>
                <w:bCs/>
                <w:sz w:val="18"/>
                <w:szCs w:val="18"/>
              </w:rPr>
            </w:pPr>
          </w:p>
        </w:tc>
      </w:tr>
    </w:tbl>
    <w:p w14:paraId="5C6526D5" w14:textId="77777777" w:rsidR="00813C32" w:rsidRDefault="00813C32" w:rsidP="00D115A8">
      <w:pPr>
        <w:spacing w:line="276" w:lineRule="auto"/>
        <w:rPr>
          <w:rFonts w:ascii="Candara" w:hAnsi="Candara"/>
          <w:bCs/>
          <w:sz w:val="19"/>
          <w:szCs w:val="19"/>
        </w:rPr>
      </w:pPr>
    </w:p>
    <w:p w14:paraId="0F35DBB6" w14:textId="77777777" w:rsidR="00F67054" w:rsidRDefault="00F67054" w:rsidP="00D115A8">
      <w:pPr>
        <w:spacing w:line="276" w:lineRule="auto"/>
        <w:rPr>
          <w:rFonts w:ascii="Candara" w:hAnsi="Candara"/>
          <w:bCs/>
          <w:sz w:val="19"/>
          <w:szCs w:val="19"/>
        </w:rPr>
      </w:pPr>
    </w:p>
    <w:p w14:paraId="203A9A47" w14:textId="77777777" w:rsidR="00F67054" w:rsidRPr="002A47D3" w:rsidRDefault="00F67054" w:rsidP="00D115A8">
      <w:pPr>
        <w:spacing w:line="276" w:lineRule="auto"/>
        <w:rPr>
          <w:rFonts w:ascii="Candara" w:hAnsi="Candara"/>
          <w:bCs/>
          <w:sz w:val="19"/>
          <w:szCs w:val="19"/>
        </w:rPr>
      </w:pPr>
    </w:p>
    <w:p w14:paraId="2F8FA474" w14:textId="77777777" w:rsidR="00813C32" w:rsidRPr="002A47D3" w:rsidRDefault="00E13BCE" w:rsidP="00E13BCE">
      <w:pPr>
        <w:pBdr>
          <w:top w:val="single" w:sz="4" w:space="1" w:color="506428"/>
          <w:bottom w:val="single" w:sz="4" w:space="1" w:color="506428"/>
        </w:pBdr>
        <w:spacing w:line="276" w:lineRule="auto"/>
        <w:jc w:val="center"/>
        <w:rPr>
          <w:rFonts w:ascii="Candara" w:hAnsi="Candara"/>
          <w:b/>
          <w:bCs/>
          <w:color w:val="506428"/>
          <w:sz w:val="20"/>
          <w:szCs w:val="20"/>
        </w:rPr>
      </w:pPr>
      <w:r w:rsidRPr="002A47D3">
        <w:rPr>
          <w:rFonts w:ascii="Candara" w:hAnsi="Candara"/>
          <w:b/>
          <w:bCs/>
          <w:color w:val="506428"/>
          <w:sz w:val="20"/>
          <w:szCs w:val="20"/>
        </w:rPr>
        <w:t>PONUDBO PONUDNIKA, KI NE BO V CELOTI IZPOLNILA VSEH POGOJEV ZA PRIZNANJE SPOSOBNOSTI, BO NAROČNIK IZKLJUČIL.</w:t>
      </w:r>
    </w:p>
    <w:p w14:paraId="34A4BF46" w14:textId="77777777" w:rsidR="00210631" w:rsidRPr="002A47D3" w:rsidRDefault="00210631" w:rsidP="008E14E3">
      <w:pPr>
        <w:spacing w:line="276" w:lineRule="auto"/>
        <w:rPr>
          <w:rFonts w:ascii="Candara" w:hAnsi="Candara"/>
          <w:bCs/>
          <w:sz w:val="20"/>
          <w:szCs w:val="20"/>
        </w:rPr>
        <w:sectPr w:rsidR="00210631" w:rsidRPr="002A47D3" w:rsidSect="000A5EBF">
          <w:pgSz w:w="11907" w:h="16840" w:code="9"/>
          <w:pgMar w:top="1701" w:right="1418" w:bottom="1701" w:left="1418" w:header="709" w:footer="851" w:gutter="0"/>
          <w:cols w:space="708"/>
          <w:docGrid w:linePitch="381"/>
        </w:sectPr>
      </w:pPr>
    </w:p>
    <w:p w14:paraId="2F4A9EB2" w14:textId="77777777" w:rsidR="008E14E3" w:rsidRPr="002A47D3" w:rsidRDefault="008E14E3" w:rsidP="008E14E3">
      <w:pPr>
        <w:pStyle w:val="Naslov1"/>
        <w:pBdr>
          <w:bottom w:val="single" w:sz="12" w:space="1" w:color="506428"/>
        </w:pBdr>
        <w:shd w:val="clear" w:color="auto" w:fill="506428"/>
        <w:tabs>
          <w:tab w:val="left" w:pos="708"/>
          <w:tab w:val="left" w:pos="1416"/>
          <w:tab w:val="left" w:pos="6597"/>
        </w:tabs>
        <w:jc w:val="center"/>
        <w:rPr>
          <w:rFonts w:ascii="Candara" w:hAnsi="Candara" w:cs="Segoe UI"/>
          <w:color w:val="FFFFFF"/>
          <w:lang w:val="sl-SI"/>
        </w:rPr>
      </w:pPr>
      <w:bookmarkStart w:id="781" w:name="_Toc452564344"/>
      <w:bookmarkStart w:id="782" w:name="_Toc452564427"/>
      <w:bookmarkStart w:id="783" w:name="_Toc452627966"/>
      <w:bookmarkStart w:id="784" w:name="_Toc453487116"/>
      <w:bookmarkStart w:id="785" w:name="_Toc453487269"/>
      <w:bookmarkStart w:id="786" w:name="_Toc453489347"/>
      <w:bookmarkStart w:id="787" w:name="_Toc453541514"/>
      <w:bookmarkStart w:id="788" w:name="_Toc453541784"/>
      <w:bookmarkStart w:id="789" w:name="_Toc453542211"/>
      <w:bookmarkStart w:id="790" w:name="_Toc453542334"/>
      <w:bookmarkStart w:id="791" w:name="_Toc453542855"/>
      <w:bookmarkStart w:id="792" w:name="_Toc10706185"/>
      <w:bookmarkStart w:id="793" w:name="_Toc10706263"/>
      <w:bookmarkStart w:id="794" w:name="_Toc10706363"/>
      <w:bookmarkStart w:id="795" w:name="_Toc10708801"/>
      <w:r w:rsidRPr="002A47D3">
        <w:rPr>
          <w:rFonts w:ascii="Candara" w:hAnsi="Candara" w:cs="Segoe UI"/>
          <w:color w:val="FFFFFF"/>
          <w:lang w:val="sl-SI"/>
        </w:rPr>
        <w:lastRenderedPageBreak/>
        <w:t>4. DEL</w:t>
      </w:r>
      <w:r w:rsidR="00D32E14" w:rsidRPr="002A47D3">
        <w:rPr>
          <w:rFonts w:ascii="Candara" w:hAnsi="Candara" w:cs="Segoe UI"/>
          <w:color w:val="FFFFFF"/>
          <w:lang w:val="sl-SI"/>
        </w:rPr>
        <w:t>:</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p>
    <w:p w14:paraId="118555B9" w14:textId="6FE7CDB6" w:rsidR="006E4938" w:rsidRDefault="004668D3" w:rsidP="006E4938">
      <w:pPr>
        <w:pStyle w:val="Kazalovsebine1"/>
        <w:tabs>
          <w:tab w:val="right" w:leader="dot" w:pos="9061"/>
        </w:tabs>
        <w:rPr>
          <w:rFonts w:asciiTheme="minorHAnsi" w:eastAsiaTheme="minorEastAsia" w:hAnsiTheme="minorHAnsi" w:cstheme="minorBidi"/>
          <w:i/>
          <w:iCs/>
          <w:noProof/>
          <w:sz w:val="22"/>
          <w:szCs w:val="22"/>
        </w:rPr>
      </w:pPr>
      <w:r w:rsidRPr="002A47D3">
        <w:rPr>
          <w:rFonts w:ascii="Candara" w:hAnsi="Candara"/>
          <w:bCs w:val="0"/>
          <w:sz w:val="19"/>
          <w:szCs w:val="19"/>
        </w:rPr>
        <w:fldChar w:fldCharType="begin"/>
      </w:r>
      <w:r w:rsidRPr="002A47D3">
        <w:rPr>
          <w:rFonts w:ascii="Candara" w:hAnsi="Candara"/>
          <w:bCs w:val="0"/>
          <w:sz w:val="19"/>
          <w:szCs w:val="19"/>
        </w:rPr>
        <w:instrText xml:space="preserve"> TOC \o "1-4" \n \h \z \u </w:instrText>
      </w:r>
      <w:r w:rsidRPr="002A47D3">
        <w:rPr>
          <w:rFonts w:ascii="Candara" w:hAnsi="Candara"/>
          <w:bCs w:val="0"/>
          <w:sz w:val="19"/>
          <w:szCs w:val="19"/>
        </w:rPr>
        <w:fldChar w:fldCharType="separate"/>
      </w:r>
    </w:p>
    <w:p w14:paraId="43365B05" w14:textId="488D93A4" w:rsidR="006E4938" w:rsidRDefault="007623F2">
      <w:pPr>
        <w:pStyle w:val="Kazalovsebine1"/>
        <w:tabs>
          <w:tab w:val="right" w:leader="dot" w:pos="9061"/>
        </w:tabs>
        <w:rPr>
          <w:rFonts w:asciiTheme="minorHAnsi" w:eastAsiaTheme="minorEastAsia" w:hAnsiTheme="minorHAnsi" w:cstheme="minorBidi"/>
          <w:b w:val="0"/>
          <w:bCs w:val="0"/>
          <w:caps w:val="0"/>
          <w:noProof/>
          <w:sz w:val="22"/>
          <w:szCs w:val="22"/>
        </w:rPr>
      </w:pPr>
      <w:hyperlink w:anchor="_Toc10708801" w:history="1">
        <w:r w:rsidR="006E4938" w:rsidRPr="00FA4D3D">
          <w:rPr>
            <w:rStyle w:val="Hiperpovezava"/>
            <w:rFonts w:ascii="Candara" w:hAnsi="Candara"/>
            <w:noProof/>
          </w:rPr>
          <w:t>4. DEL:</w:t>
        </w:r>
      </w:hyperlink>
    </w:p>
    <w:p w14:paraId="174EAD3B" w14:textId="30CF1051" w:rsidR="006E4938" w:rsidRDefault="007623F2" w:rsidP="00F834BF">
      <w:pPr>
        <w:pStyle w:val="Kazalovsebine2"/>
        <w:rPr>
          <w:rFonts w:asciiTheme="minorHAnsi" w:eastAsiaTheme="minorEastAsia" w:hAnsiTheme="minorHAnsi" w:cstheme="minorBidi"/>
          <w:sz w:val="22"/>
          <w:szCs w:val="22"/>
        </w:rPr>
      </w:pPr>
      <w:hyperlink w:anchor="_Toc10708802" w:history="1">
        <w:r w:rsidR="006E4938" w:rsidRPr="00FA4D3D">
          <w:rPr>
            <w:rStyle w:val="Hiperpovezava"/>
          </w:rPr>
          <w:t>4.1</w:t>
        </w:r>
        <w:r w:rsidR="006E4938">
          <w:rPr>
            <w:rFonts w:asciiTheme="minorHAnsi" w:eastAsiaTheme="minorEastAsia" w:hAnsiTheme="minorHAnsi" w:cstheme="minorBidi"/>
            <w:sz w:val="22"/>
            <w:szCs w:val="22"/>
          </w:rPr>
          <w:tab/>
        </w:r>
        <w:r w:rsidR="006E4938" w:rsidRPr="00FA4D3D">
          <w:rPr>
            <w:rStyle w:val="Hiperpovezava"/>
          </w:rPr>
          <w:t>OBLIKA PONUDBE</w:t>
        </w:r>
      </w:hyperlink>
    </w:p>
    <w:p w14:paraId="40585ED1" w14:textId="4B196FFE" w:rsidR="006E4938" w:rsidRDefault="007623F2" w:rsidP="00F834BF">
      <w:pPr>
        <w:pStyle w:val="Kazalovsebine2"/>
        <w:rPr>
          <w:rFonts w:asciiTheme="minorHAnsi" w:eastAsiaTheme="minorEastAsia" w:hAnsiTheme="minorHAnsi" w:cstheme="minorBidi"/>
          <w:sz w:val="22"/>
          <w:szCs w:val="22"/>
        </w:rPr>
      </w:pPr>
      <w:hyperlink w:anchor="_Toc10708803" w:history="1">
        <w:r w:rsidR="006E4938" w:rsidRPr="00FA4D3D">
          <w:rPr>
            <w:rStyle w:val="Hiperpovezava"/>
          </w:rPr>
          <w:t>4.2</w:t>
        </w:r>
        <w:r w:rsidR="006E4938">
          <w:rPr>
            <w:rFonts w:asciiTheme="minorHAnsi" w:eastAsiaTheme="minorEastAsia" w:hAnsiTheme="minorHAnsi" w:cstheme="minorBidi"/>
            <w:sz w:val="22"/>
            <w:szCs w:val="22"/>
          </w:rPr>
          <w:tab/>
        </w:r>
        <w:r w:rsidR="006E4938" w:rsidRPr="00FA4D3D">
          <w:rPr>
            <w:rStyle w:val="Hiperpovezava"/>
          </w:rPr>
          <w:t>VELJAVNOST PONUDBE</w:t>
        </w:r>
      </w:hyperlink>
    </w:p>
    <w:p w14:paraId="193A3C1D" w14:textId="2F2ABEFA" w:rsidR="006E4938" w:rsidRDefault="007623F2" w:rsidP="00F834BF">
      <w:pPr>
        <w:pStyle w:val="Kazalovsebine2"/>
        <w:rPr>
          <w:rFonts w:asciiTheme="minorHAnsi" w:eastAsiaTheme="minorEastAsia" w:hAnsiTheme="minorHAnsi" w:cstheme="minorBidi"/>
          <w:sz w:val="22"/>
          <w:szCs w:val="22"/>
        </w:rPr>
      </w:pPr>
      <w:hyperlink w:anchor="_Toc10708804" w:history="1">
        <w:r w:rsidR="006E4938" w:rsidRPr="00FA4D3D">
          <w:rPr>
            <w:rStyle w:val="Hiperpovezava"/>
          </w:rPr>
          <w:t>4.3</w:t>
        </w:r>
        <w:r w:rsidR="006E4938">
          <w:rPr>
            <w:rFonts w:asciiTheme="minorHAnsi" w:eastAsiaTheme="minorEastAsia" w:hAnsiTheme="minorHAnsi" w:cstheme="minorBidi"/>
            <w:sz w:val="22"/>
            <w:szCs w:val="22"/>
          </w:rPr>
          <w:tab/>
        </w:r>
        <w:r w:rsidR="006E4938" w:rsidRPr="00FA4D3D">
          <w:rPr>
            <w:rStyle w:val="Hiperpovezava"/>
          </w:rPr>
          <w:t>PON</w:t>
        </w:r>
        <w:r w:rsidR="00F834BF">
          <w:rPr>
            <w:rStyle w:val="Hiperpovezava"/>
          </w:rPr>
          <w:t xml:space="preserve">UDBENA CENA  </w:t>
        </w:r>
      </w:hyperlink>
    </w:p>
    <w:p w14:paraId="3F9769D4" w14:textId="55531EA2" w:rsidR="006E4938" w:rsidRPr="00F834BF" w:rsidRDefault="007623F2" w:rsidP="00F834BF">
      <w:pPr>
        <w:pStyle w:val="Kazalovsebine2"/>
        <w:rPr>
          <w:rFonts w:eastAsiaTheme="minorEastAsia" w:cstheme="minorBidi"/>
        </w:rPr>
      </w:pPr>
      <w:hyperlink w:anchor="_Toc10708807" w:history="1">
        <w:r w:rsidR="006E4938" w:rsidRPr="00F834BF">
          <w:rPr>
            <w:rStyle w:val="Hiperpovezava"/>
          </w:rPr>
          <w:t>4.4</w:t>
        </w:r>
        <w:r w:rsidR="006E4938" w:rsidRPr="00F834BF">
          <w:rPr>
            <w:rFonts w:eastAsiaTheme="minorEastAsia" w:cstheme="minorBidi"/>
          </w:rPr>
          <w:tab/>
        </w:r>
        <w:r w:rsidR="00F834BF" w:rsidRPr="00F834BF">
          <w:rPr>
            <w:rFonts w:eastAsiaTheme="minorEastAsia" w:cstheme="minorBidi"/>
          </w:rPr>
          <w:t>PLAČILNI POGOJI</w:t>
        </w:r>
        <w:r w:rsidR="00F834BF" w:rsidRPr="00F834BF">
          <w:rPr>
            <w:rStyle w:val="Hiperpovezava"/>
            <w:rFonts w:eastAsiaTheme="minorEastAsia" w:cstheme="minorBidi"/>
            <w:smallCaps w:val="0"/>
            <w:color w:val="auto"/>
            <w:u w:val="none"/>
          </w:rPr>
          <w:t xml:space="preserve"> </w:t>
        </w:r>
      </w:hyperlink>
    </w:p>
    <w:p w14:paraId="3D5B57C0" w14:textId="4F278A7C" w:rsidR="006E4938" w:rsidRDefault="007623F2" w:rsidP="00F834BF">
      <w:pPr>
        <w:pStyle w:val="Kazalovsebine2"/>
        <w:rPr>
          <w:rFonts w:asciiTheme="minorHAnsi" w:eastAsiaTheme="minorEastAsia" w:hAnsiTheme="minorHAnsi" w:cstheme="minorBidi"/>
          <w:sz w:val="22"/>
          <w:szCs w:val="22"/>
        </w:rPr>
      </w:pPr>
      <w:hyperlink w:anchor="_Toc10708810" w:history="1">
        <w:r w:rsidR="006E4938" w:rsidRPr="00FA4D3D">
          <w:rPr>
            <w:rStyle w:val="Hiperpovezava"/>
          </w:rPr>
          <w:t>4.5</w:t>
        </w:r>
        <w:r w:rsidR="006E4938">
          <w:rPr>
            <w:rFonts w:asciiTheme="minorHAnsi" w:eastAsiaTheme="minorEastAsia" w:hAnsiTheme="minorHAnsi" w:cstheme="minorBidi"/>
            <w:sz w:val="22"/>
            <w:szCs w:val="22"/>
          </w:rPr>
          <w:tab/>
        </w:r>
        <w:r w:rsidR="006E4938" w:rsidRPr="00FA4D3D">
          <w:rPr>
            <w:rStyle w:val="Hiperpovezava"/>
          </w:rPr>
          <w:t>VARIANTNA PONUDBA</w:t>
        </w:r>
      </w:hyperlink>
    </w:p>
    <w:p w14:paraId="744227B4" w14:textId="6F760821" w:rsidR="006E4938" w:rsidRDefault="007623F2" w:rsidP="00F834BF">
      <w:pPr>
        <w:pStyle w:val="Kazalovsebine2"/>
        <w:rPr>
          <w:rFonts w:asciiTheme="minorHAnsi" w:eastAsiaTheme="minorEastAsia" w:hAnsiTheme="minorHAnsi" w:cstheme="minorBidi"/>
          <w:sz w:val="22"/>
          <w:szCs w:val="22"/>
        </w:rPr>
      </w:pPr>
      <w:hyperlink w:anchor="_Toc10708811" w:history="1">
        <w:r w:rsidR="006E4938" w:rsidRPr="00FA4D3D">
          <w:rPr>
            <w:rStyle w:val="Hiperpovezava"/>
          </w:rPr>
          <w:t>4.6</w:t>
        </w:r>
        <w:r w:rsidR="006E4938">
          <w:rPr>
            <w:rFonts w:asciiTheme="minorHAnsi" w:eastAsiaTheme="minorEastAsia" w:hAnsiTheme="minorHAnsi" w:cstheme="minorBidi"/>
            <w:sz w:val="22"/>
            <w:szCs w:val="22"/>
          </w:rPr>
          <w:tab/>
        </w:r>
        <w:r w:rsidR="006E4938" w:rsidRPr="00FA4D3D">
          <w:rPr>
            <w:rStyle w:val="Hiperpovezava"/>
          </w:rPr>
          <w:t>IZLOČITEV PONUDBE</w:t>
        </w:r>
      </w:hyperlink>
    </w:p>
    <w:p w14:paraId="28FA251F" w14:textId="3A7B1727" w:rsidR="006E4938" w:rsidRDefault="007623F2" w:rsidP="00F834BF">
      <w:pPr>
        <w:pStyle w:val="Kazalovsebine2"/>
        <w:rPr>
          <w:rFonts w:asciiTheme="minorHAnsi" w:eastAsiaTheme="minorEastAsia" w:hAnsiTheme="minorHAnsi" w:cstheme="minorBidi"/>
          <w:sz w:val="22"/>
          <w:szCs w:val="22"/>
        </w:rPr>
      </w:pPr>
      <w:hyperlink w:anchor="_Toc10708812" w:history="1">
        <w:r w:rsidR="006E4938" w:rsidRPr="00FA4D3D">
          <w:rPr>
            <w:rStyle w:val="Hiperpovezava"/>
          </w:rPr>
          <w:t>4.7</w:t>
        </w:r>
        <w:r w:rsidR="006E4938">
          <w:rPr>
            <w:rFonts w:asciiTheme="minorHAnsi" w:eastAsiaTheme="minorEastAsia" w:hAnsiTheme="minorHAnsi" w:cstheme="minorBidi"/>
            <w:sz w:val="22"/>
            <w:szCs w:val="22"/>
          </w:rPr>
          <w:tab/>
        </w:r>
        <w:r w:rsidR="006E4938" w:rsidRPr="00FA4D3D">
          <w:rPr>
            <w:rStyle w:val="Hiperpovezava"/>
          </w:rPr>
          <w:t>MERILA ZA IZBOR</w:t>
        </w:r>
      </w:hyperlink>
    </w:p>
    <w:p w14:paraId="1F6ECC23" w14:textId="281DD758" w:rsidR="006E4938" w:rsidRDefault="007623F2" w:rsidP="00F834BF">
      <w:pPr>
        <w:pStyle w:val="Kazalovsebine2"/>
        <w:rPr>
          <w:rFonts w:asciiTheme="minorHAnsi" w:eastAsiaTheme="minorEastAsia" w:hAnsiTheme="minorHAnsi" w:cstheme="minorBidi"/>
          <w:sz w:val="22"/>
          <w:szCs w:val="22"/>
        </w:rPr>
      </w:pPr>
      <w:hyperlink w:anchor="_Toc10708813" w:history="1">
        <w:r w:rsidR="006E4938" w:rsidRPr="00FA4D3D">
          <w:rPr>
            <w:rStyle w:val="Hiperpovezava"/>
          </w:rPr>
          <w:t>4.8</w:t>
        </w:r>
        <w:r w:rsidR="006E4938">
          <w:rPr>
            <w:rFonts w:asciiTheme="minorHAnsi" w:eastAsiaTheme="minorEastAsia" w:hAnsiTheme="minorHAnsi" w:cstheme="minorBidi"/>
            <w:sz w:val="22"/>
            <w:szCs w:val="22"/>
          </w:rPr>
          <w:tab/>
        </w:r>
        <w:r w:rsidR="006E4938" w:rsidRPr="00FA4D3D">
          <w:rPr>
            <w:rStyle w:val="Hiperpovezava"/>
          </w:rPr>
          <w:t>PROTIKORUPCIJSKO DOLOČILO IN OBVLADOVANJA KORUPTIVNIH TVEGANJ</w:t>
        </w:r>
      </w:hyperlink>
    </w:p>
    <w:p w14:paraId="789A2531" w14:textId="3E5FAA8E" w:rsidR="006E4938" w:rsidRDefault="007623F2">
      <w:pPr>
        <w:pStyle w:val="Kazalovsebine3"/>
        <w:tabs>
          <w:tab w:val="left" w:pos="1100"/>
          <w:tab w:val="right" w:leader="dot" w:pos="9061"/>
        </w:tabs>
        <w:rPr>
          <w:rFonts w:asciiTheme="minorHAnsi" w:eastAsiaTheme="minorEastAsia" w:hAnsiTheme="minorHAnsi" w:cstheme="minorBidi"/>
          <w:i w:val="0"/>
          <w:iCs w:val="0"/>
          <w:noProof/>
          <w:sz w:val="22"/>
          <w:szCs w:val="22"/>
        </w:rPr>
      </w:pPr>
      <w:hyperlink w:anchor="_Toc10708814" w:history="1">
        <w:r w:rsidR="006E4938" w:rsidRPr="00FA4D3D">
          <w:rPr>
            <w:rStyle w:val="Hiperpovezava"/>
            <w:rFonts w:ascii="Candara" w:hAnsi="Candara"/>
            <w:noProof/>
          </w:rPr>
          <w:t>4.8.1</w:t>
        </w:r>
        <w:r w:rsidR="006E4938">
          <w:rPr>
            <w:rFonts w:asciiTheme="minorHAnsi" w:eastAsiaTheme="minorEastAsia" w:hAnsiTheme="minorHAnsi" w:cstheme="minorBidi"/>
            <w:i w:val="0"/>
            <w:iCs w:val="0"/>
            <w:noProof/>
            <w:sz w:val="22"/>
            <w:szCs w:val="22"/>
          </w:rPr>
          <w:tab/>
        </w:r>
        <w:r w:rsidR="006E4938" w:rsidRPr="00FA4D3D">
          <w:rPr>
            <w:rStyle w:val="Hiperpovezava"/>
            <w:rFonts w:ascii="Candara" w:hAnsi="Candara"/>
            <w:noProof/>
          </w:rPr>
          <w:t>Omejitev poslovanja</w:t>
        </w:r>
      </w:hyperlink>
    </w:p>
    <w:p w14:paraId="4C91B7C5" w14:textId="78CAE9F6" w:rsidR="006E4938" w:rsidRDefault="007623F2">
      <w:pPr>
        <w:pStyle w:val="Kazalovsebine3"/>
        <w:tabs>
          <w:tab w:val="left" w:pos="1100"/>
          <w:tab w:val="right" w:leader="dot" w:pos="9061"/>
        </w:tabs>
        <w:rPr>
          <w:rFonts w:asciiTheme="minorHAnsi" w:eastAsiaTheme="minorEastAsia" w:hAnsiTheme="minorHAnsi" w:cstheme="minorBidi"/>
          <w:i w:val="0"/>
          <w:iCs w:val="0"/>
          <w:noProof/>
          <w:sz w:val="22"/>
          <w:szCs w:val="22"/>
        </w:rPr>
      </w:pPr>
      <w:hyperlink w:anchor="_Toc10708815" w:history="1">
        <w:r w:rsidR="006E4938" w:rsidRPr="00FA4D3D">
          <w:rPr>
            <w:rStyle w:val="Hiperpovezava"/>
            <w:rFonts w:ascii="Candara" w:hAnsi="Candara"/>
            <w:noProof/>
          </w:rPr>
          <w:t>4.8.2</w:t>
        </w:r>
        <w:r w:rsidR="006E4938">
          <w:rPr>
            <w:rFonts w:asciiTheme="minorHAnsi" w:eastAsiaTheme="minorEastAsia" w:hAnsiTheme="minorHAnsi" w:cstheme="minorBidi"/>
            <w:i w:val="0"/>
            <w:iCs w:val="0"/>
            <w:noProof/>
            <w:sz w:val="22"/>
            <w:szCs w:val="22"/>
          </w:rPr>
          <w:tab/>
        </w:r>
        <w:r w:rsidR="006E4938" w:rsidRPr="00FA4D3D">
          <w:rPr>
            <w:rStyle w:val="Hiperpovezava"/>
            <w:rFonts w:ascii="Candara" w:hAnsi="Candara"/>
            <w:noProof/>
          </w:rPr>
          <w:t>Udeležba fizičnih in pravnih oseb v lastništvu subjekta</w:t>
        </w:r>
      </w:hyperlink>
    </w:p>
    <w:p w14:paraId="0D43DADC" w14:textId="601BE482" w:rsidR="006E4938" w:rsidRDefault="007623F2">
      <w:pPr>
        <w:pStyle w:val="Kazalovsebine1"/>
        <w:tabs>
          <w:tab w:val="right" w:leader="dot" w:pos="9061"/>
        </w:tabs>
        <w:rPr>
          <w:rFonts w:asciiTheme="minorHAnsi" w:eastAsiaTheme="minorEastAsia" w:hAnsiTheme="minorHAnsi" w:cstheme="minorBidi"/>
          <w:b w:val="0"/>
          <w:bCs w:val="0"/>
          <w:caps w:val="0"/>
          <w:noProof/>
          <w:sz w:val="22"/>
          <w:szCs w:val="22"/>
        </w:rPr>
      </w:pPr>
      <w:hyperlink w:anchor="_Toc10708816" w:history="1">
        <w:r w:rsidR="006E4938" w:rsidRPr="00FA4D3D">
          <w:rPr>
            <w:rStyle w:val="Hiperpovezava"/>
            <w:rFonts w:ascii="Candara" w:hAnsi="Candara"/>
            <w:noProof/>
          </w:rPr>
          <w:t>5. DEL: PONUDBENI DEL</w:t>
        </w:r>
      </w:hyperlink>
    </w:p>
    <w:p w14:paraId="7F2FD8AC" w14:textId="6D584F51" w:rsidR="006E4938" w:rsidRDefault="007623F2" w:rsidP="00F834BF">
      <w:pPr>
        <w:pStyle w:val="Kazalovsebine2"/>
        <w:rPr>
          <w:rFonts w:asciiTheme="minorHAnsi" w:eastAsiaTheme="minorEastAsia" w:hAnsiTheme="minorHAnsi" w:cstheme="minorBidi"/>
          <w:sz w:val="22"/>
          <w:szCs w:val="22"/>
        </w:rPr>
      </w:pPr>
      <w:hyperlink w:anchor="_Toc10708817" w:history="1">
        <w:r w:rsidR="006E4938" w:rsidRPr="00FA4D3D">
          <w:rPr>
            <w:rStyle w:val="Hiperpovezava"/>
          </w:rPr>
          <w:t>OBRAZCI IN IZJAVE ZA SESTAVO PONUDBE</w:t>
        </w:r>
      </w:hyperlink>
    </w:p>
    <w:p w14:paraId="63C0ABDF" w14:textId="6C2DE03F" w:rsidR="008E14E3" w:rsidRPr="002A47D3" w:rsidRDefault="004668D3" w:rsidP="004668D3">
      <w:pPr>
        <w:spacing w:line="276" w:lineRule="auto"/>
        <w:rPr>
          <w:rFonts w:ascii="Candara" w:hAnsi="Candara"/>
          <w:bCs/>
          <w:sz w:val="19"/>
          <w:szCs w:val="19"/>
        </w:rPr>
      </w:pPr>
      <w:r w:rsidRPr="002A47D3">
        <w:rPr>
          <w:rFonts w:ascii="Candara" w:hAnsi="Candara"/>
          <w:bCs/>
          <w:sz w:val="19"/>
          <w:szCs w:val="19"/>
        </w:rPr>
        <w:fldChar w:fldCharType="end"/>
      </w:r>
    </w:p>
    <w:p w14:paraId="718E6546" w14:textId="77777777" w:rsidR="008E14E3" w:rsidRPr="002A47D3" w:rsidRDefault="008E14E3" w:rsidP="00D115A8">
      <w:pPr>
        <w:spacing w:line="276" w:lineRule="auto"/>
        <w:rPr>
          <w:rFonts w:ascii="Candara" w:hAnsi="Candara"/>
          <w:bCs/>
          <w:sz w:val="19"/>
          <w:szCs w:val="19"/>
        </w:rPr>
      </w:pPr>
    </w:p>
    <w:p w14:paraId="7ED01168" w14:textId="77777777" w:rsidR="006C6332" w:rsidRPr="002A47D3" w:rsidRDefault="006C6332" w:rsidP="006C6332">
      <w:pPr>
        <w:pStyle w:val="Naslov2"/>
        <w:pBdr>
          <w:bottom w:val="single" w:sz="12" w:space="1" w:color="506428"/>
        </w:pBdr>
        <w:ind w:left="705" w:hanging="705"/>
        <w:rPr>
          <w:rFonts w:ascii="Candara" w:hAnsi="Candara" w:cs="Segoe UI"/>
          <w:color w:val="506428"/>
          <w:sz w:val="26"/>
          <w:szCs w:val="26"/>
          <w:lang w:val="sl-SI"/>
        </w:rPr>
      </w:pPr>
      <w:r w:rsidRPr="002A47D3">
        <w:rPr>
          <w:rFonts w:ascii="Candara" w:hAnsi="Candara"/>
          <w:bCs/>
          <w:sz w:val="19"/>
          <w:szCs w:val="19"/>
        </w:rPr>
        <w:br w:type="page"/>
      </w:r>
      <w:bookmarkStart w:id="796" w:name="_Toc452564345"/>
      <w:bookmarkStart w:id="797" w:name="_Toc452564428"/>
      <w:bookmarkStart w:id="798" w:name="_Toc452627967"/>
      <w:bookmarkStart w:id="799" w:name="_Toc453487117"/>
      <w:bookmarkStart w:id="800" w:name="_Toc453487270"/>
      <w:bookmarkStart w:id="801" w:name="_Toc453541515"/>
      <w:bookmarkStart w:id="802" w:name="_Toc453541785"/>
      <w:bookmarkStart w:id="803" w:name="_Toc453542212"/>
      <w:bookmarkStart w:id="804" w:name="_Toc453542856"/>
      <w:bookmarkStart w:id="805" w:name="_Toc10706186"/>
      <w:bookmarkStart w:id="806" w:name="_Toc10706264"/>
      <w:bookmarkStart w:id="807" w:name="_Toc10706364"/>
      <w:bookmarkStart w:id="808" w:name="_Toc10708802"/>
      <w:r w:rsidRPr="002A47D3">
        <w:rPr>
          <w:rFonts w:ascii="Candara" w:hAnsi="Candara" w:cs="Segoe UI"/>
          <w:color w:val="506428"/>
          <w:sz w:val="26"/>
          <w:szCs w:val="26"/>
          <w:lang w:val="sl-SI"/>
        </w:rPr>
        <w:lastRenderedPageBreak/>
        <w:t>4.1</w:t>
      </w:r>
      <w:r w:rsidRPr="002A47D3">
        <w:rPr>
          <w:rFonts w:ascii="Candara" w:hAnsi="Candara" w:cs="Segoe UI"/>
          <w:color w:val="506428"/>
          <w:sz w:val="26"/>
          <w:szCs w:val="26"/>
          <w:lang w:val="sl-SI"/>
        </w:rPr>
        <w:tab/>
        <w:t>OBLIKA PONUDBE</w:t>
      </w:r>
      <w:bookmarkEnd w:id="796"/>
      <w:bookmarkEnd w:id="797"/>
      <w:bookmarkEnd w:id="798"/>
      <w:bookmarkEnd w:id="799"/>
      <w:bookmarkEnd w:id="800"/>
      <w:bookmarkEnd w:id="801"/>
      <w:bookmarkEnd w:id="802"/>
      <w:bookmarkEnd w:id="803"/>
      <w:bookmarkEnd w:id="804"/>
      <w:bookmarkEnd w:id="805"/>
      <w:bookmarkEnd w:id="806"/>
      <w:bookmarkEnd w:id="807"/>
      <w:bookmarkEnd w:id="808"/>
    </w:p>
    <w:p w14:paraId="0F38C10A" w14:textId="77777777" w:rsidR="006C6332" w:rsidRPr="002A47D3" w:rsidRDefault="006C6332" w:rsidP="00D115A8">
      <w:pPr>
        <w:spacing w:line="276" w:lineRule="auto"/>
        <w:rPr>
          <w:rFonts w:ascii="Candara" w:hAnsi="Candara"/>
          <w:bCs/>
          <w:sz w:val="19"/>
          <w:szCs w:val="19"/>
        </w:rPr>
      </w:pPr>
    </w:p>
    <w:p w14:paraId="0F5252A9" w14:textId="029BD6D6" w:rsidR="006C6332" w:rsidRPr="002A47D3" w:rsidRDefault="00534501" w:rsidP="006C6332">
      <w:pPr>
        <w:spacing w:line="276" w:lineRule="auto"/>
        <w:rPr>
          <w:rFonts w:ascii="Candara" w:hAnsi="Candara"/>
          <w:bCs/>
          <w:sz w:val="19"/>
          <w:szCs w:val="19"/>
        </w:rPr>
      </w:pPr>
      <w:r w:rsidRPr="002A47D3">
        <w:rPr>
          <w:rFonts w:ascii="Candara" w:hAnsi="Candara"/>
          <w:bCs/>
          <w:sz w:val="19"/>
          <w:szCs w:val="19"/>
        </w:rPr>
        <w:t>Ponudbena dokumentacija mora biti pripravljena</w:t>
      </w:r>
      <w:r w:rsidR="006C6332" w:rsidRPr="002A47D3">
        <w:rPr>
          <w:rFonts w:ascii="Candara" w:hAnsi="Candara"/>
          <w:bCs/>
          <w:sz w:val="19"/>
          <w:szCs w:val="19"/>
        </w:rPr>
        <w:t xml:space="preserve"> v </w:t>
      </w:r>
      <w:r w:rsidRPr="002A47D3">
        <w:rPr>
          <w:rFonts w:ascii="Candara" w:hAnsi="Candara"/>
          <w:bCs/>
          <w:sz w:val="19"/>
          <w:szCs w:val="19"/>
        </w:rPr>
        <w:t>slovenskem jeziku, skladno z navodili in obrazci</w:t>
      </w:r>
      <w:r w:rsidR="005925D0">
        <w:rPr>
          <w:rFonts w:ascii="Candara" w:hAnsi="Candara"/>
          <w:bCs/>
          <w:sz w:val="19"/>
          <w:szCs w:val="19"/>
        </w:rPr>
        <w:t xml:space="preserve"> razpisne dokumentacije. Celoten</w:t>
      </w:r>
      <w:r w:rsidRPr="002A47D3">
        <w:rPr>
          <w:rFonts w:ascii="Candara" w:hAnsi="Candara"/>
          <w:bCs/>
          <w:sz w:val="19"/>
          <w:szCs w:val="19"/>
        </w:rPr>
        <w:t xml:space="preserve"> postopek javnega </w:t>
      </w:r>
      <w:r w:rsidR="00104DF2">
        <w:rPr>
          <w:rFonts w:ascii="Candara" w:hAnsi="Candara"/>
          <w:bCs/>
          <w:sz w:val="19"/>
          <w:szCs w:val="19"/>
        </w:rPr>
        <w:t>razpisa</w:t>
      </w:r>
      <w:r w:rsidRPr="002A47D3">
        <w:rPr>
          <w:rFonts w:ascii="Candara" w:hAnsi="Candara"/>
          <w:bCs/>
          <w:sz w:val="19"/>
          <w:szCs w:val="19"/>
        </w:rPr>
        <w:t xml:space="preserve"> poteka v slovenskem jeziku.</w:t>
      </w:r>
    </w:p>
    <w:p w14:paraId="6439CF72" w14:textId="77777777" w:rsidR="00D32E14" w:rsidRPr="002A47D3" w:rsidRDefault="00D32E14" w:rsidP="006C6332">
      <w:pPr>
        <w:spacing w:line="276" w:lineRule="auto"/>
        <w:rPr>
          <w:rFonts w:ascii="Candara" w:hAnsi="Candara"/>
          <w:bCs/>
          <w:sz w:val="19"/>
          <w:szCs w:val="19"/>
        </w:rPr>
      </w:pPr>
    </w:p>
    <w:p w14:paraId="18D82F25" w14:textId="77777777" w:rsidR="006C6332" w:rsidRPr="002A47D3" w:rsidRDefault="006C6332" w:rsidP="006C6332">
      <w:pPr>
        <w:spacing w:line="276" w:lineRule="auto"/>
        <w:rPr>
          <w:rFonts w:ascii="Candara" w:hAnsi="Candara"/>
          <w:bCs/>
          <w:sz w:val="19"/>
          <w:szCs w:val="19"/>
        </w:rPr>
      </w:pPr>
      <w:r w:rsidRPr="002A47D3">
        <w:rPr>
          <w:rFonts w:ascii="Candara" w:hAnsi="Candara"/>
          <w:bCs/>
          <w:sz w:val="19"/>
          <w:szCs w:val="19"/>
        </w:rPr>
        <w:t>Ponudbena dokumentacija mora biti podana na obrazcih iz prilog razpisne dokumentacije ali</w:t>
      </w:r>
      <w:r w:rsidR="00D32E14" w:rsidRPr="002A47D3">
        <w:rPr>
          <w:rFonts w:ascii="Candara" w:hAnsi="Candara"/>
          <w:bCs/>
          <w:sz w:val="19"/>
          <w:szCs w:val="19"/>
        </w:rPr>
        <w:t xml:space="preserve"> </w:t>
      </w:r>
      <w:r w:rsidRPr="002A47D3">
        <w:rPr>
          <w:rFonts w:ascii="Candara" w:hAnsi="Candara"/>
          <w:bCs/>
          <w:sz w:val="19"/>
          <w:szCs w:val="19"/>
        </w:rPr>
        <w:t>po vsebini in obliki enakih obrazcih, izdelanih s strani ponudnika, podpisana od osebe ali</w:t>
      </w:r>
      <w:r w:rsidR="00D32E14" w:rsidRPr="002A47D3">
        <w:rPr>
          <w:rFonts w:ascii="Candara" w:hAnsi="Candara"/>
          <w:bCs/>
          <w:sz w:val="19"/>
          <w:szCs w:val="19"/>
        </w:rPr>
        <w:t xml:space="preserve"> </w:t>
      </w:r>
      <w:r w:rsidRPr="002A47D3">
        <w:rPr>
          <w:rFonts w:ascii="Candara" w:hAnsi="Candara"/>
          <w:bCs/>
          <w:sz w:val="19"/>
          <w:szCs w:val="19"/>
        </w:rPr>
        <w:t>oseb, ki imajo pravico zastopanja ponudnika vsaj v obsegu, ki zadošča namenu ponudbe, in</w:t>
      </w:r>
      <w:r w:rsidR="00D32E14" w:rsidRPr="002A47D3">
        <w:rPr>
          <w:rFonts w:ascii="Candara" w:hAnsi="Candara"/>
          <w:bCs/>
          <w:sz w:val="19"/>
          <w:szCs w:val="19"/>
        </w:rPr>
        <w:t xml:space="preserve"> </w:t>
      </w:r>
      <w:r w:rsidRPr="002A47D3">
        <w:rPr>
          <w:rFonts w:ascii="Candara" w:hAnsi="Candara"/>
          <w:bCs/>
          <w:sz w:val="19"/>
          <w:szCs w:val="19"/>
        </w:rPr>
        <w:t>parafirana, kjer je to zahtevano. Zaželeno je, da je ponudba razvrščena po vrstnem redu,</w:t>
      </w:r>
      <w:r w:rsidR="00D32E14" w:rsidRPr="002A47D3">
        <w:rPr>
          <w:rFonts w:ascii="Candara" w:hAnsi="Candara"/>
          <w:bCs/>
          <w:sz w:val="19"/>
          <w:szCs w:val="19"/>
        </w:rPr>
        <w:t xml:space="preserve"> </w:t>
      </w:r>
      <w:r w:rsidR="00534501" w:rsidRPr="002A47D3">
        <w:rPr>
          <w:rFonts w:ascii="Candara" w:hAnsi="Candara"/>
          <w:bCs/>
          <w:sz w:val="19"/>
          <w:szCs w:val="19"/>
        </w:rPr>
        <w:t>navedenem v razpisni dokumentaciji.</w:t>
      </w:r>
    </w:p>
    <w:p w14:paraId="3895530B" w14:textId="77777777" w:rsidR="00D32E14" w:rsidRPr="002A47D3" w:rsidRDefault="00D32E14" w:rsidP="006C6332">
      <w:pPr>
        <w:spacing w:line="276" w:lineRule="auto"/>
        <w:rPr>
          <w:rFonts w:ascii="Candara" w:hAnsi="Candara"/>
          <w:bCs/>
          <w:sz w:val="19"/>
          <w:szCs w:val="19"/>
        </w:rPr>
      </w:pPr>
    </w:p>
    <w:p w14:paraId="5341203B" w14:textId="17FC8997" w:rsidR="00534501" w:rsidRPr="002A47D3" w:rsidRDefault="00534501" w:rsidP="006C6332">
      <w:pPr>
        <w:spacing w:line="276" w:lineRule="auto"/>
        <w:rPr>
          <w:rFonts w:ascii="Candara" w:hAnsi="Candara"/>
          <w:bCs/>
          <w:sz w:val="19"/>
          <w:szCs w:val="19"/>
        </w:rPr>
      </w:pPr>
      <w:r w:rsidRPr="002A47D3">
        <w:rPr>
          <w:rFonts w:ascii="Candara" w:hAnsi="Candara"/>
          <w:bCs/>
          <w:sz w:val="19"/>
          <w:szCs w:val="19"/>
        </w:rPr>
        <w:t>Ponujena dela morajo v celoti ustrezati zahtevam iz razpisne dokumentacije. V kolikor ponudnik v ponudbi ne ponudi vseh zahtevanih storitev, se ponudnika izloči iz nadaljnjega obravnavanja.</w:t>
      </w:r>
    </w:p>
    <w:p w14:paraId="047E5B18" w14:textId="77777777" w:rsidR="00534501" w:rsidRPr="002A47D3" w:rsidRDefault="00534501" w:rsidP="006C6332">
      <w:pPr>
        <w:spacing w:line="276" w:lineRule="auto"/>
        <w:rPr>
          <w:rFonts w:ascii="Candara" w:hAnsi="Candara"/>
          <w:bCs/>
          <w:sz w:val="19"/>
          <w:szCs w:val="19"/>
        </w:rPr>
      </w:pPr>
    </w:p>
    <w:p w14:paraId="7E794B28" w14:textId="77777777" w:rsidR="00D32E14" w:rsidRPr="002A47D3" w:rsidRDefault="00D32E14" w:rsidP="00D32E14">
      <w:pPr>
        <w:spacing w:line="276" w:lineRule="auto"/>
        <w:rPr>
          <w:rFonts w:ascii="Candara" w:hAnsi="Candara"/>
          <w:bCs/>
          <w:sz w:val="19"/>
          <w:szCs w:val="19"/>
        </w:rPr>
      </w:pPr>
      <w:r w:rsidRPr="002A47D3">
        <w:rPr>
          <w:rFonts w:ascii="Candara" w:hAnsi="Candara"/>
          <w:bCs/>
          <w:sz w:val="19"/>
          <w:szCs w:val="19"/>
        </w:rPr>
        <w:t>Ponudba ne sme vsebovati nobenih sprememb ali dodatkov razen tistih, ki so potrebni za popravilo ponudnikovih napak. V takem primeru mora popravke parafirati oseba ali osebe, ki so podpisniki ponudbe. Vse obrazce je treba iz</w:t>
      </w:r>
      <w:r w:rsidR="00534501" w:rsidRPr="002A47D3">
        <w:rPr>
          <w:rFonts w:ascii="Candara" w:hAnsi="Candara"/>
          <w:bCs/>
          <w:sz w:val="19"/>
          <w:szCs w:val="19"/>
        </w:rPr>
        <w:t>polniti, podpisati in žigosati.</w:t>
      </w:r>
    </w:p>
    <w:p w14:paraId="5E36082F" w14:textId="77777777" w:rsidR="00D32E14" w:rsidRPr="002A47D3" w:rsidRDefault="00D32E14" w:rsidP="006C6332">
      <w:pPr>
        <w:spacing w:line="276" w:lineRule="auto"/>
        <w:rPr>
          <w:rFonts w:ascii="Candara" w:hAnsi="Candara"/>
          <w:bCs/>
          <w:sz w:val="19"/>
          <w:szCs w:val="19"/>
        </w:rPr>
      </w:pPr>
    </w:p>
    <w:p w14:paraId="59E4D78D" w14:textId="77777777" w:rsidR="006C6332" w:rsidRPr="002A47D3" w:rsidRDefault="006C6332" w:rsidP="006C6332">
      <w:pPr>
        <w:spacing w:line="276" w:lineRule="auto"/>
        <w:rPr>
          <w:rFonts w:ascii="Candara" w:hAnsi="Candara"/>
          <w:bCs/>
          <w:sz w:val="19"/>
          <w:szCs w:val="19"/>
        </w:rPr>
      </w:pPr>
      <w:r w:rsidRPr="002A47D3">
        <w:rPr>
          <w:rFonts w:ascii="Candara" w:hAnsi="Candara"/>
          <w:bCs/>
          <w:sz w:val="19"/>
          <w:szCs w:val="19"/>
        </w:rPr>
        <w:t>V kolikor vsa prazna mesta ne bodo izpolnjena, bo naročnik ocenil, katera od teh napak</w:t>
      </w:r>
      <w:r w:rsidR="00D32E14" w:rsidRPr="002A47D3">
        <w:rPr>
          <w:rFonts w:ascii="Candara" w:hAnsi="Candara"/>
          <w:bCs/>
          <w:sz w:val="19"/>
          <w:szCs w:val="19"/>
        </w:rPr>
        <w:t xml:space="preserve"> </w:t>
      </w:r>
      <w:r w:rsidRPr="002A47D3">
        <w:rPr>
          <w:rFonts w:ascii="Candara" w:hAnsi="Candara"/>
          <w:bCs/>
          <w:sz w:val="19"/>
          <w:szCs w:val="19"/>
        </w:rPr>
        <w:t>predstavlja formalno nepopolnost ter katera nebistveno pomanjkljivost ponudbe.</w:t>
      </w:r>
    </w:p>
    <w:p w14:paraId="3B2E2C51" w14:textId="77777777" w:rsidR="00534501" w:rsidRPr="002A47D3" w:rsidRDefault="00534501" w:rsidP="006C6332">
      <w:pPr>
        <w:spacing w:line="276" w:lineRule="auto"/>
        <w:rPr>
          <w:rFonts w:ascii="Candara" w:hAnsi="Candara"/>
          <w:bCs/>
          <w:sz w:val="19"/>
          <w:szCs w:val="19"/>
        </w:rPr>
      </w:pPr>
    </w:p>
    <w:p w14:paraId="741863A5" w14:textId="77777777" w:rsidR="008634C5" w:rsidRPr="00DC3ACF" w:rsidRDefault="008634C5" w:rsidP="008634C5">
      <w:pPr>
        <w:spacing w:line="276" w:lineRule="auto"/>
        <w:rPr>
          <w:rFonts w:ascii="Candara" w:hAnsi="Candara"/>
          <w:bCs/>
          <w:sz w:val="19"/>
          <w:szCs w:val="19"/>
        </w:rPr>
      </w:pPr>
      <w:r w:rsidRPr="00DC3ACF">
        <w:rPr>
          <w:rFonts w:ascii="Candara" w:hAnsi="Candara"/>
          <w:bCs/>
          <w:sz w:val="19"/>
          <w:szCs w:val="19"/>
        </w:rPr>
        <w:t>Navedbe v listinah morajo izkazovati dejansko stanje in dejstva v času oddaje ponudbe in morajo biti dokazljive. da so vse strani v ponudbi oštevilčene, ponudniki pa v spremnem dopisu navedejo skupno število strani v ponudbi;</w:t>
      </w:r>
    </w:p>
    <w:p w14:paraId="66B39D5C" w14:textId="77777777" w:rsidR="008634C5" w:rsidRPr="00DC3ACF" w:rsidRDefault="008634C5" w:rsidP="008634C5">
      <w:pPr>
        <w:numPr>
          <w:ilvl w:val="0"/>
          <w:numId w:val="16"/>
        </w:numPr>
        <w:spacing w:line="276" w:lineRule="auto"/>
        <w:rPr>
          <w:rFonts w:ascii="Candara" w:hAnsi="Candara"/>
          <w:bCs/>
          <w:sz w:val="19"/>
          <w:szCs w:val="19"/>
        </w:rPr>
      </w:pPr>
      <w:r w:rsidRPr="00DC3ACF">
        <w:rPr>
          <w:rFonts w:ascii="Candara" w:hAnsi="Candara"/>
          <w:bCs/>
          <w:sz w:val="19"/>
          <w:szCs w:val="19"/>
        </w:rPr>
        <w:t>da si strani v ponudbi sledijo po vrstnem redu oštevilčenja;</w:t>
      </w:r>
    </w:p>
    <w:p w14:paraId="13A8CC55" w14:textId="77777777" w:rsidR="008634C5" w:rsidRPr="00DC3ACF" w:rsidRDefault="008634C5" w:rsidP="008634C5">
      <w:pPr>
        <w:numPr>
          <w:ilvl w:val="0"/>
          <w:numId w:val="16"/>
        </w:numPr>
        <w:spacing w:line="276" w:lineRule="auto"/>
        <w:rPr>
          <w:rFonts w:ascii="Candara" w:hAnsi="Candara"/>
          <w:bCs/>
          <w:sz w:val="19"/>
          <w:szCs w:val="19"/>
        </w:rPr>
      </w:pPr>
      <w:r w:rsidRPr="00DC3ACF">
        <w:rPr>
          <w:rFonts w:ascii="Candara" w:hAnsi="Candara"/>
          <w:bCs/>
          <w:sz w:val="19"/>
          <w:szCs w:val="19"/>
        </w:rPr>
        <w:t>da so dokumenti v ponudbi zloženi po vrstnem redu.</w:t>
      </w:r>
    </w:p>
    <w:p w14:paraId="4DB3A0A9" w14:textId="77777777" w:rsidR="008634C5" w:rsidRPr="00DC3ACF" w:rsidRDefault="008634C5" w:rsidP="008634C5">
      <w:pPr>
        <w:spacing w:line="276" w:lineRule="auto"/>
        <w:rPr>
          <w:rFonts w:ascii="Candara" w:hAnsi="Candara"/>
          <w:bCs/>
          <w:sz w:val="19"/>
          <w:szCs w:val="19"/>
        </w:rPr>
      </w:pPr>
      <w:r w:rsidRPr="00DC3ACF">
        <w:rPr>
          <w:rFonts w:ascii="Candara" w:hAnsi="Candara"/>
          <w:bCs/>
          <w:sz w:val="19"/>
          <w:szCs w:val="19"/>
        </w:rPr>
        <w:t xml:space="preserve">Če ni drugače določeno, tuji ponudnik izkaže izpolnjevanje pogojev s fotokopijami dokazil, ki odražajo aktualno pravno relevantno stanje. V primeru, da pristojni organi tuje države ne izdajajo tovrstnih dokazil, ponudnik predloži lastno pisno izjavo, overjeno pred pristojnim organom države, kjer ima tak ponudnik svoj sedež (upravnim ali sodnim organom, notarjem ali pristojno strokovno ali trgovinsko zbornico) ali pisno izjavo, dano pod kazensko in materialno odgovornostjo, če tako določa nacionalni zakon. Tako dokazila pristojnih institucij kot tudi overjene izjave tujega ponudnika morajo biti </w:t>
      </w:r>
      <w:r>
        <w:rPr>
          <w:rFonts w:ascii="Candara" w:hAnsi="Candara"/>
          <w:bCs/>
          <w:sz w:val="19"/>
          <w:szCs w:val="19"/>
        </w:rPr>
        <w:t>prevedene v slovenski jezik</w:t>
      </w:r>
      <w:r w:rsidRPr="00DC3ACF">
        <w:rPr>
          <w:rFonts w:ascii="Candara" w:hAnsi="Candara"/>
          <w:bCs/>
          <w:sz w:val="19"/>
          <w:szCs w:val="19"/>
        </w:rPr>
        <w:t>.</w:t>
      </w:r>
    </w:p>
    <w:p w14:paraId="7F274DAE" w14:textId="77777777" w:rsidR="008634C5" w:rsidRPr="00DC3ACF" w:rsidRDefault="008634C5" w:rsidP="008634C5">
      <w:pPr>
        <w:spacing w:line="276" w:lineRule="auto"/>
        <w:rPr>
          <w:rFonts w:ascii="Candara" w:hAnsi="Candara"/>
          <w:bCs/>
          <w:sz w:val="19"/>
          <w:szCs w:val="19"/>
        </w:rPr>
      </w:pPr>
    </w:p>
    <w:p w14:paraId="21DC07B2" w14:textId="77777777" w:rsidR="008634C5" w:rsidRPr="00DC3ACF" w:rsidRDefault="008634C5" w:rsidP="008634C5">
      <w:pPr>
        <w:spacing w:line="276" w:lineRule="auto"/>
        <w:rPr>
          <w:rFonts w:ascii="Candara" w:hAnsi="Candara"/>
          <w:bCs/>
          <w:sz w:val="19"/>
          <w:szCs w:val="19"/>
        </w:rPr>
      </w:pPr>
      <w:r w:rsidRPr="00DC3ACF">
        <w:rPr>
          <w:rFonts w:ascii="Candara" w:hAnsi="Candara"/>
          <w:bCs/>
          <w:sz w:val="19"/>
          <w:szCs w:val="19"/>
        </w:rPr>
        <w:t>Ponudnik nosi vse stroške, povezane s pripravo in predložitvijo ponudbe. Naročnik v nobenem primeru ne bo povrnil nobenih stroškov, povezanih s pripravo ponudbe!</w:t>
      </w:r>
    </w:p>
    <w:p w14:paraId="111FF855" w14:textId="77777777" w:rsidR="008634C5" w:rsidRPr="00DC3ACF" w:rsidRDefault="008634C5" w:rsidP="008634C5">
      <w:pPr>
        <w:spacing w:line="276" w:lineRule="auto"/>
        <w:rPr>
          <w:rFonts w:ascii="Candara" w:hAnsi="Candara"/>
          <w:bCs/>
          <w:sz w:val="19"/>
          <w:szCs w:val="19"/>
        </w:rPr>
      </w:pPr>
    </w:p>
    <w:p w14:paraId="04B3D966" w14:textId="77777777" w:rsidR="00534501" w:rsidRPr="002A47D3" w:rsidRDefault="00534501" w:rsidP="00D115A8">
      <w:pPr>
        <w:spacing w:line="276" w:lineRule="auto"/>
        <w:rPr>
          <w:rFonts w:ascii="Candara" w:hAnsi="Candara"/>
          <w:bCs/>
          <w:sz w:val="19"/>
          <w:szCs w:val="19"/>
        </w:rPr>
      </w:pPr>
    </w:p>
    <w:p w14:paraId="00A6F2E3" w14:textId="5472EB83" w:rsidR="0050344D" w:rsidRPr="002A47D3" w:rsidRDefault="006C6332" w:rsidP="006C6332">
      <w:pPr>
        <w:pStyle w:val="Naslov2"/>
        <w:pBdr>
          <w:bottom w:val="single" w:sz="12" w:space="1" w:color="506428"/>
        </w:pBdr>
        <w:ind w:left="705" w:hanging="705"/>
        <w:rPr>
          <w:rFonts w:ascii="Candara" w:hAnsi="Candara" w:cs="Segoe UI"/>
          <w:color w:val="506428"/>
          <w:sz w:val="26"/>
          <w:szCs w:val="26"/>
          <w:lang w:val="sl-SI"/>
        </w:rPr>
      </w:pPr>
      <w:bookmarkStart w:id="809" w:name="_Toc452564350"/>
      <w:bookmarkStart w:id="810" w:name="_Toc452564433"/>
      <w:bookmarkStart w:id="811" w:name="_Toc452627972"/>
      <w:bookmarkStart w:id="812" w:name="_Toc453487122"/>
      <w:bookmarkStart w:id="813" w:name="_Toc453487275"/>
      <w:bookmarkStart w:id="814" w:name="_Toc453541520"/>
      <w:bookmarkStart w:id="815" w:name="_Toc453541790"/>
      <w:bookmarkStart w:id="816" w:name="_Toc453542217"/>
      <w:bookmarkStart w:id="817" w:name="_Toc453542861"/>
      <w:bookmarkStart w:id="818" w:name="_Toc10706187"/>
      <w:bookmarkStart w:id="819" w:name="_Toc10706265"/>
      <w:bookmarkStart w:id="820" w:name="_Toc10706365"/>
      <w:bookmarkStart w:id="821" w:name="_Toc10708803"/>
      <w:r w:rsidRPr="002A47D3">
        <w:rPr>
          <w:rFonts w:ascii="Candara" w:hAnsi="Candara" w:cs="Segoe UI"/>
          <w:color w:val="506428"/>
          <w:sz w:val="26"/>
          <w:szCs w:val="26"/>
          <w:lang w:val="sl-SI"/>
        </w:rPr>
        <w:t>4.</w:t>
      </w:r>
      <w:r w:rsidR="00890178" w:rsidRPr="002A47D3">
        <w:rPr>
          <w:rFonts w:ascii="Candara" w:hAnsi="Candara" w:cs="Segoe UI"/>
          <w:color w:val="506428"/>
          <w:sz w:val="26"/>
          <w:szCs w:val="26"/>
          <w:lang w:val="sl-SI"/>
        </w:rPr>
        <w:t>2</w:t>
      </w:r>
      <w:r w:rsidR="0050344D" w:rsidRPr="002A47D3">
        <w:rPr>
          <w:rFonts w:ascii="Candara" w:hAnsi="Candara" w:cs="Segoe UI"/>
          <w:color w:val="506428"/>
          <w:sz w:val="26"/>
          <w:szCs w:val="26"/>
          <w:lang w:val="sl-SI"/>
        </w:rPr>
        <w:tab/>
      </w:r>
      <w:r w:rsidRPr="002A47D3">
        <w:rPr>
          <w:rFonts w:ascii="Candara" w:hAnsi="Candara" w:cs="Segoe UI"/>
          <w:color w:val="506428"/>
          <w:sz w:val="26"/>
          <w:szCs w:val="26"/>
          <w:lang w:val="sl-SI"/>
        </w:rPr>
        <w:t>VELJAVNOST PONUDBE</w:t>
      </w:r>
      <w:bookmarkEnd w:id="809"/>
      <w:bookmarkEnd w:id="810"/>
      <w:bookmarkEnd w:id="811"/>
      <w:bookmarkEnd w:id="812"/>
      <w:bookmarkEnd w:id="813"/>
      <w:bookmarkEnd w:id="814"/>
      <w:bookmarkEnd w:id="815"/>
      <w:bookmarkEnd w:id="816"/>
      <w:bookmarkEnd w:id="817"/>
      <w:bookmarkEnd w:id="818"/>
      <w:bookmarkEnd w:id="819"/>
      <w:bookmarkEnd w:id="820"/>
      <w:bookmarkEnd w:id="821"/>
    </w:p>
    <w:p w14:paraId="1FC09A73" w14:textId="77777777" w:rsidR="0050344D" w:rsidRPr="002A47D3" w:rsidRDefault="0050344D" w:rsidP="0050344D">
      <w:pPr>
        <w:spacing w:line="276" w:lineRule="auto"/>
        <w:rPr>
          <w:rFonts w:ascii="Candara" w:hAnsi="Candara"/>
          <w:bCs/>
          <w:sz w:val="19"/>
          <w:szCs w:val="19"/>
        </w:rPr>
      </w:pPr>
    </w:p>
    <w:p w14:paraId="3AF1F928" w14:textId="13758CF4" w:rsidR="0050344D" w:rsidRPr="008634C5" w:rsidRDefault="0050344D" w:rsidP="0050344D">
      <w:pPr>
        <w:spacing w:line="276" w:lineRule="auto"/>
        <w:rPr>
          <w:rFonts w:ascii="Candara" w:hAnsi="Candara"/>
          <w:bCs/>
          <w:sz w:val="19"/>
          <w:szCs w:val="19"/>
        </w:rPr>
      </w:pPr>
      <w:r w:rsidRPr="008634C5">
        <w:rPr>
          <w:rFonts w:ascii="Candara" w:hAnsi="Candara"/>
          <w:bCs/>
          <w:sz w:val="19"/>
          <w:szCs w:val="19"/>
        </w:rPr>
        <w:t xml:space="preserve">Ponudba mora veljati najmanj </w:t>
      </w:r>
      <w:r w:rsidR="00FB7123" w:rsidRPr="008634C5">
        <w:rPr>
          <w:rFonts w:ascii="Candara" w:hAnsi="Candara"/>
          <w:bCs/>
          <w:sz w:val="19"/>
          <w:szCs w:val="19"/>
        </w:rPr>
        <w:t>90</w:t>
      </w:r>
      <w:r w:rsidR="00B5220F">
        <w:rPr>
          <w:rFonts w:ascii="Candara" w:hAnsi="Candara"/>
          <w:bCs/>
          <w:sz w:val="19"/>
          <w:szCs w:val="19"/>
        </w:rPr>
        <w:t xml:space="preserve"> </w:t>
      </w:r>
      <w:r w:rsidR="00C470FC">
        <w:rPr>
          <w:rFonts w:ascii="Candara" w:hAnsi="Candara"/>
          <w:bCs/>
          <w:sz w:val="19"/>
          <w:szCs w:val="19"/>
        </w:rPr>
        <w:t>dni od dneva oddaje ponudbe</w:t>
      </w:r>
      <w:r w:rsidRPr="008634C5">
        <w:rPr>
          <w:rFonts w:ascii="Candara" w:hAnsi="Candara"/>
          <w:bCs/>
          <w:sz w:val="19"/>
          <w:szCs w:val="19"/>
        </w:rPr>
        <w:t xml:space="preserve">. </w:t>
      </w:r>
      <w:r w:rsidRPr="008634C5">
        <w:rPr>
          <w:rFonts w:ascii="Candara" w:hAnsi="Candara"/>
          <w:sz w:val="19"/>
          <w:szCs w:val="19"/>
        </w:rPr>
        <w:t>V primeru krajšega roka veljavnosti ponudbe se ponudba izloči.</w:t>
      </w:r>
    </w:p>
    <w:p w14:paraId="6FF04E87" w14:textId="77777777" w:rsidR="0050344D" w:rsidRPr="002A47D3" w:rsidRDefault="0050344D" w:rsidP="0050344D">
      <w:pPr>
        <w:spacing w:line="276" w:lineRule="auto"/>
        <w:rPr>
          <w:rFonts w:ascii="Candara" w:hAnsi="Candara"/>
          <w:bCs/>
          <w:sz w:val="19"/>
          <w:szCs w:val="19"/>
        </w:rPr>
      </w:pPr>
      <w:r w:rsidRPr="002A47D3">
        <w:rPr>
          <w:rFonts w:ascii="Candara" w:hAnsi="Candara"/>
          <w:bCs/>
          <w:sz w:val="19"/>
          <w:szCs w:val="19"/>
        </w:rPr>
        <w:t>Naročnik lahko zahteva, da ponudniki podaljšajo čas veljavnosti ponudb za določeno dodatno obdobje. Zahteva naročnika za podaljšanje veljavnosti in odgovori ponudnikov morajo biti podani v pisni obliki na enak način kot je zahtevano za popravke razpisne dokumentacije oziroma pojasnila o razpisni dokumentaciji.</w:t>
      </w:r>
    </w:p>
    <w:p w14:paraId="71019537" w14:textId="77777777" w:rsidR="0050344D" w:rsidRPr="002A47D3" w:rsidRDefault="0050344D" w:rsidP="0050344D">
      <w:pPr>
        <w:spacing w:line="276" w:lineRule="auto"/>
        <w:rPr>
          <w:rFonts w:ascii="Candara" w:hAnsi="Candara"/>
          <w:bCs/>
          <w:sz w:val="19"/>
          <w:szCs w:val="19"/>
        </w:rPr>
      </w:pPr>
    </w:p>
    <w:p w14:paraId="64C648B4" w14:textId="77777777" w:rsidR="006C6332" w:rsidRDefault="006C6332" w:rsidP="0050344D">
      <w:pPr>
        <w:spacing w:line="276" w:lineRule="auto"/>
        <w:rPr>
          <w:rFonts w:ascii="Candara" w:hAnsi="Candara"/>
          <w:bCs/>
          <w:sz w:val="19"/>
          <w:szCs w:val="19"/>
        </w:rPr>
      </w:pPr>
    </w:p>
    <w:p w14:paraId="594FBB3B" w14:textId="5EBC366B" w:rsidR="00C9495E" w:rsidRDefault="00E764B9" w:rsidP="0050344D">
      <w:pPr>
        <w:spacing w:line="276" w:lineRule="auto"/>
        <w:rPr>
          <w:rFonts w:ascii="Candara" w:hAnsi="Candara"/>
          <w:bCs/>
          <w:sz w:val="19"/>
          <w:szCs w:val="19"/>
        </w:rPr>
      </w:pPr>
      <w:r>
        <w:rPr>
          <w:rFonts w:ascii="Candara" w:hAnsi="Candara"/>
          <w:bCs/>
          <w:sz w:val="19"/>
          <w:szCs w:val="19"/>
        </w:rPr>
        <w:t xml:space="preserve"> </w:t>
      </w:r>
    </w:p>
    <w:p w14:paraId="3833F77C" w14:textId="77777777" w:rsidR="00F01625" w:rsidRDefault="00F01625" w:rsidP="0050344D">
      <w:pPr>
        <w:spacing w:line="276" w:lineRule="auto"/>
        <w:rPr>
          <w:rFonts w:ascii="Candara" w:hAnsi="Candara"/>
          <w:bCs/>
          <w:sz w:val="19"/>
          <w:szCs w:val="19"/>
        </w:rPr>
      </w:pPr>
    </w:p>
    <w:p w14:paraId="3CAA2C49" w14:textId="77777777" w:rsidR="00F01625" w:rsidRPr="002A47D3" w:rsidRDefault="00F01625" w:rsidP="0050344D">
      <w:pPr>
        <w:spacing w:line="276" w:lineRule="auto"/>
        <w:rPr>
          <w:rFonts w:ascii="Candara" w:hAnsi="Candara"/>
          <w:bCs/>
          <w:sz w:val="19"/>
          <w:szCs w:val="19"/>
        </w:rPr>
      </w:pPr>
    </w:p>
    <w:p w14:paraId="25E0069F" w14:textId="20E22DCE" w:rsidR="006C6332" w:rsidRPr="002A47D3" w:rsidRDefault="006C6332" w:rsidP="006C6332">
      <w:pPr>
        <w:pStyle w:val="Naslov2"/>
        <w:pBdr>
          <w:bottom w:val="single" w:sz="12" w:space="1" w:color="506428"/>
        </w:pBdr>
        <w:ind w:left="705" w:hanging="705"/>
        <w:rPr>
          <w:rFonts w:ascii="Candara" w:hAnsi="Candara" w:cs="Segoe UI"/>
          <w:color w:val="506428"/>
          <w:sz w:val="26"/>
          <w:szCs w:val="26"/>
          <w:lang w:val="sl-SI"/>
        </w:rPr>
      </w:pPr>
      <w:bookmarkStart w:id="822" w:name="_Toc452564351"/>
      <w:bookmarkStart w:id="823" w:name="_Toc452564434"/>
      <w:bookmarkStart w:id="824" w:name="_Toc452627973"/>
      <w:bookmarkStart w:id="825" w:name="_Toc453487123"/>
      <w:bookmarkStart w:id="826" w:name="_Toc453487276"/>
      <w:bookmarkStart w:id="827" w:name="_Toc453541521"/>
      <w:bookmarkStart w:id="828" w:name="_Toc453541791"/>
      <w:bookmarkStart w:id="829" w:name="_Toc453542218"/>
      <w:bookmarkStart w:id="830" w:name="_Toc453542862"/>
      <w:bookmarkStart w:id="831" w:name="_Toc10706188"/>
      <w:bookmarkStart w:id="832" w:name="_Toc10706266"/>
      <w:bookmarkStart w:id="833" w:name="_Toc10706366"/>
      <w:bookmarkStart w:id="834" w:name="_Toc10708804"/>
      <w:r w:rsidRPr="002A47D3">
        <w:rPr>
          <w:rFonts w:ascii="Candara" w:hAnsi="Candara" w:cs="Segoe UI"/>
          <w:color w:val="506428"/>
          <w:sz w:val="26"/>
          <w:szCs w:val="26"/>
          <w:lang w:val="sl-SI"/>
        </w:rPr>
        <w:lastRenderedPageBreak/>
        <w:t>4.</w:t>
      </w:r>
      <w:r w:rsidR="00890178" w:rsidRPr="002A47D3">
        <w:rPr>
          <w:rFonts w:ascii="Candara" w:hAnsi="Candara" w:cs="Segoe UI"/>
          <w:color w:val="506428"/>
          <w:sz w:val="26"/>
          <w:szCs w:val="26"/>
          <w:lang w:val="sl-SI"/>
        </w:rPr>
        <w:t>3</w:t>
      </w:r>
      <w:r w:rsidRPr="002A47D3">
        <w:rPr>
          <w:rFonts w:ascii="Candara" w:hAnsi="Candara" w:cs="Segoe UI"/>
          <w:color w:val="506428"/>
          <w:sz w:val="26"/>
          <w:szCs w:val="26"/>
          <w:lang w:val="sl-SI"/>
        </w:rPr>
        <w:tab/>
        <w:t>PONUDBENA CENA (vred</w:t>
      </w:r>
      <w:r w:rsidR="00CF505D" w:rsidRPr="002A47D3">
        <w:rPr>
          <w:rFonts w:ascii="Candara" w:hAnsi="Candara" w:cs="Segoe UI"/>
          <w:color w:val="506428"/>
          <w:sz w:val="26"/>
          <w:szCs w:val="26"/>
          <w:lang w:val="sl-SI"/>
        </w:rPr>
        <w:t>nost ponudbe)</w:t>
      </w:r>
      <w:r w:rsidRPr="002A47D3">
        <w:rPr>
          <w:rFonts w:ascii="Candara" w:hAnsi="Candara" w:cs="Segoe UI"/>
          <w:color w:val="506428"/>
          <w:sz w:val="26"/>
          <w:szCs w:val="26"/>
          <w:lang w:val="sl-SI"/>
        </w:rPr>
        <w:t xml:space="preserve"> </w:t>
      </w:r>
      <w:bookmarkEnd w:id="822"/>
      <w:bookmarkEnd w:id="823"/>
      <w:bookmarkEnd w:id="824"/>
      <w:bookmarkEnd w:id="825"/>
      <w:bookmarkEnd w:id="826"/>
      <w:bookmarkEnd w:id="827"/>
      <w:bookmarkEnd w:id="828"/>
      <w:bookmarkEnd w:id="829"/>
      <w:bookmarkEnd w:id="830"/>
      <w:bookmarkEnd w:id="831"/>
      <w:bookmarkEnd w:id="832"/>
      <w:bookmarkEnd w:id="833"/>
      <w:bookmarkEnd w:id="834"/>
      <w:r w:rsidR="00284961">
        <w:rPr>
          <w:rFonts w:ascii="Candara" w:hAnsi="Candara" w:cs="Segoe UI"/>
          <w:color w:val="506428"/>
          <w:sz w:val="26"/>
          <w:szCs w:val="26"/>
          <w:lang w:val="sl-SI"/>
        </w:rPr>
        <w:t xml:space="preserve">IN </w:t>
      </w:r>
      <w:r w:rsidR="00351F39">
        <w:rPr>
          <w:rFonts w:ascii="Candara" w:hAnsi="Candara" w:cs="Segoe UI"/>
          <w:color w:val="506428"/>
          <w:sz w:val="26"/>
          <w:szCs w:val="26"/>
          <w:lang w:val="sl-SI"/>
        </w:rPr>
        <w:t>PLAČILNI POGOJI</w:t>
      </w:r>
    </w:p>
    <w:p w14:paraId="1E6AC473" w14:textId="77777777" w:rsidR="006C6332" w:rsidRPr="002A47D3" w:rsidRDefault="006C6332" w:rsidP="0050344D">
      <w:pPr>
        <w:spacing w:line="276" w:lineRule="auto"/>
        <w:rPr>
          <w:rFonts w:ascii="Candara" w:hAnsi="Candara"/>
          <w:bCs/>
          <w:sz w:val="19"/>
          <w:szCs w:val="19"/>
        </w:rPr>
      </w:pPr>
    </w:p>
    <w:p w14:paraId="00FF3C95" w14:textId="2701B70D" w:rsidR="0050344D" w:rsidRPr="002A47D3" w:rsidRDefault="006C6332" w:rsidP="006C6332">
      <w:pPr>
        <w:pStyle w:val="Naslov3"/>
        <w:rPr>
          <w:rFonts w:ascii="Candara" w:hAnsi="Candara"/>
          <w:color w:val="506428"/>
          <w:sz w:val="22"/>
          <w:szCs w:val="22"/>
          <w:lang w:val="sl-SI"/>
        </w:rPr>
      </w:pPr>
      <w:bookmarkStart w:id="835" w:name="_Toc452564352"/>
      <w:bookmarkStart w:id="836" w:name="_Toc452564435"/>
      <w:bookmarkStart w:id="837" w:name="_Toc452627974"/>
      <w:bookmarkStart w:id="838" w:name="_Toc453487124"/>
      <w:bookmarkStart w:id="839" w:name="_Toc453487277"/>
      <w:bookmarkStart w:id="840" w:name="_Toc453541522"/>
      <w:bookmarkStart w:id="841" w:name="_Toc453541792"/>
      <w:bookmarkStart w:id="842" w:name="_Toc453542219"/>
      <w:bookmarkStart w:id="843" w:name="_Toc453542863"/>
      <w:bookmarkStart w:id="844" w:name="_Toc10706189"/>
      <w:bookmarkStart w:id="845" w:name="_Toc10706267"/>
      <w:bookmarkStart w:id="846" w:name="_Toc10706367"/>
      <w:bookmarkStart w:id="847" w:name="_Toc10708805"/>
      <w:r w:rsidRPr="002A47D3">
        <w:rPr>
          <w:rFonts w:ascii="Candara" w:hAnsi="Candara"/>
          <w:color w:val="506428"/>
          <w:sz w:val="22"/>
          <w:szCs w:val="22"/>
          <w:lang w:val="sl-SI"/>
        </w:rPr>
        <w:t>4.</w:t>
      </w:r>
      <w:r w:rsidR="00890178" w:rsidRPr="002A47D3">
        <w:rPr>
          <w:rFonts w:ascii="Candara" w:hAnsi="Candara"/>
          <w:color w:val="506428"/>
          <w:sz w:val="22"/>
          <w:szCs w:val="22"/>
          <w:lang w:val="sl-SI"/>
        </w:rPr>
        <w:t>3</w:t>
      </w:r>
      <w:r w:rsidRPr="002A47D3">
        <w:rPr>
          <w:rFonts w:ascii="Candara" w:hAnsi="Candara"/>
          <w:color w:val="506428"/>
          <w:sz w:val="22"/>
          <w:szCs w:val="22"/>
          <w:lang w:val="sl-SI"/>
        </w:rPr>
        <w:t>.1</w:t>
      </w:r>
      <w:r w:rsidRPr="002A47D3">
        <w:rPr>
          <w:rFonts w:ascii="Candara" w:hAnsi="Candara"/>
          <w:color w:val="506428"/>
          <w:sz w:val="22"/>
          <w:szCs w:val="22"/>
          <w:lang w:val="sl-SI"/>
        </w:rPr>
        <w:tab/>
      </w:r>
      <w:r w:rsidR="0050344D" w:rsidRPr="002A47D3">
        <w:rPr>
          <w:rFonts w:ascii="Candara" w:hAnsi="Candara"/>
          <w:color w:val="506428"/>
          <w:sz w:val="22"/>
          <w:szCs w:val="22"/>
          <w:lang w:val="sl-SI"/>
        </w:rPr>
        <w:t>Vrednost ponudbe (ponudbena cena)</w:t>
      </w:r>
      <w:bookmarkEnd w:id="835"/>
      <w:bookmarkEnd w:id="836"/>
      <w:bookmarkEnd w:id="837"/>
      <w:bookmarkEnd w:id="838"/>
      <w:bookmarkEnd w:id="839"/>
      <w:bookmarkEnd w:id="840"/>
      <w:bookmarkEnd w:id="841"/>
      <w:bookmarkEnd w:id="842"/>
      <w:bookmarkEnd w:id="843"/>
      <w:bookmarkEnd w:id="844"/>
      <w:bookmarkEnd w:id="845"/>
      <w:bookmarkEnd w:id="846"/>
      <w:bookmarkEnd w:id="847"/>
    </w:p>
    <w:p w14:paraId="5AC3DA92" w14:textId="77777777" w:rsidR="0050344D" w:rsidRPr="002A47D3" w:rsidRDefault="0050344D" w:rsidP="0050344D">
      <w:pPr>
        <w:spacing w:line="276" w:lineRule="auto"/>
        <w:rPr>
          <w:rFonts w:ascii="Candara" w:hAnsi="Candara"/>
          <w:bCs/>
          <w:sz w:val="19"/>
          <w:szCs w:val="19"/>
        </w:rPr>
      </w:pPr>
    </w:p>
    <w:p w14:paraId="26A506F5" w14:textId="77777777" w:rsidR="0050344D" w:rsidRPr="002A47D3" w:rsidRDefault="0050344D" w:rsidP="0050344D">
      <w:pPr>
        <w:spacing w:line="276" w:lineRule="auto"/>
        <w:rPr>
          <w:rFonts w:ascii="Candara" w:hAnsi="Candara"/>
          <w:bCs/>
          <w:sz w:val="19"/>
          <w:szCs w:val="19"/>
        </w:rPr>
      </w:pPr>
      <w:r w:rsidRPr="002A47D3">
        <w:rPr>
          <w:rFonts w:ascii="Candara" w:hAnsi="Candara"/>
          <w:bCs/>
          <w:sz w:val="19"/>
          <w:szCs w:val="19"/>
        </w:rPr>
        <w:t>Vrednost ponudbe (ponudbena cena) mora biti izražena v evrih (EUR) in mora vključevati vse elemente, davke in morebitne popuste.</w:t>
      </w:r>
    </w:p>
    <w:p w14:paraId="2408A3DF" w14:textId="77777777" w:rsidR="00534501" w:rsidRPr="002A47D3" w:rsidRDefault="00534501" w:rsidP="0050344D">
      <w:pPr>
        <w:spacing w:line="276" w:lineRule="auto"/>
        <w:rPr>
          <w:rFonts w:ascii="Candara" w:hAnsi="Candara"/>
          <w:bCs/>
          <w:sz w:val="19"/>
          <w:szCs w:val="19"/>
        </w:rPr>
      </w:pPr>
    </w:p>
    <w:p w14:paraId="655D14DD" w14:textId="77777777" w:rsidR="008634C5" w:rsidRPr="00DC3ACF" w:rsidRDefault="008634C5" w:rsidP="008634C5">
      <w:pPr>
        <w:spacing w:line="276" w:lineRule="auto"/>
        <w:rPr>
          <w:rFonts w:ascii="Candara" w:hAnsi="Candara"/>
          <w:bCs/>
          <w:sz w:val="19"/>
          <w:szCs w:val="19"/>
        </w:rPr>
      </w:pPr>
      <w:r>
        <w:rPr>
          <w:rFonts w:ascii="Candara" w:hAnsi="Candara"/>
          <w:bCs/>
          <w:sz w:val="19"/>
          <w:szCs w:val="19"/>
        </w:rPr>
        <w:t>V obrazec PREDRAČUN</w:t>
      </w:r>
      <w:r w:rsidRPr="00DC3ACF">
        <w:rPr>
          <w:rFonts w:ascii="Candara" w:hAnsi="Candara"/>
          <w:bCs/>
          <w:sz w:val="19"/>
          <w:szCs w:val="19"/>
        </w:rPr>
        <w:t xml:space="preserve"> se vpiše končno ponudbeno vrednost, in sicer brez DDV ter z vključenim DDV-jem. V kolikor ponudnik ponuja popust, ga je potrebno vključiti v končno ponudbeno vrednost.</w:t>
      </w:r>
    </w:p>
    <w:p w14:paraId="3EF659F2" w14:textId="77777777" w:rsidR="008634C5" w:rsidRPr="00DC3ACF" w:rsidRDefault="008634C5" w:rsidP="008634C5">
      <w:pPr>
        <w:spacing w:line="276" w:lineRule="auto"/>
        <w:rPr>
          <w:rFonts w:ascii="Candara" w:hAnsi="Candara"/>
          <w:bCs/>
          <w:sz w:val="19"/>
          <w:szCs w:val="19"/>
        </w:rPr>
      </w:pPr>
      <w:r w:rsidRPr="00DC3ACF">
        <w:rPr>
          <w:rFonts w:ascii="Candara" w:hAnsi="Candara"/>
          <w:bCs/>
          <w:sz w:val="19"/>
          <w:szCs w:val="19"/>
        </w:rPr>
        <w:t>Ponudnik mora vrednost posameznih postavk in skupno vrednost ponudbe obvezno izračunati in vpisati na dve decimalni mesti.</w:t>
      </w:r>
    </w:p>
    <w:p w14:paraId="2828ECE6" w14:textId="77777777" w:rsidR="0050344D" w:rsidRPr="002A47D3" w:rsidRDefault="0050344D" w:rsidP="0050344D">
      <w:pPr>
        <w:spacing w:line="276" w:lineRule="auto"/>
        <w:rPr>
          <w:rFonts w:ascii="Candara" w:hAnsi="Candara"/>
          <w:bCs/>
          <w:sz w:val="19"/>
          <w:szCs w:val="19"/>
        </w:rPr>
      </w:pPr>
    </w:p>
    <w:p w14:paraId="45150813" w14:textId="6115825B" w:rsidR="0050344D" w:rsidRPr="002A47D3" w:rsidRDefault="0050344D" w:rsidP="0050344D">
      <w:pPr>
        <w:spacing w:line="276" w:lineRule="auto"/>
        <w:rPr>
          <w:rFonts w:ascii="Candara" w:hAnsi="Candara"/>
          <w:bCs/>
          <w:sz w:val="19"/>
          <w:szCs w:val="19"/>
        </w:rPr>
      </w:pPr>
      <w:r w:rsidRPr="002A47D3">
        <w:rPr>
          <w:rFonts w:ascii="Candara" w:hAnsi="Candara"/>
          <w:bCs/>
          <w:sz w:val="19"/>
          <w:szCs w:val="19"/>
        </w:rPr>
        <w:t xml:space="preserve">Pri izračunu ponudbene vrednosti morajo ponudniki upoštevati vse elemente, ki vplivajo na izračun cene: stroške dela, režijske stroške, morebitne nadure, amortizacijo, plačilo podizvajalcem, vsa dela, ki so razpisna, stroške vse potrebne opreme, </w:t>
      </w:r>
      <w:r w:rsidR="00B401AE">
        <w:rPr>
          <w:rFonts w:ascii="Candara" w:hAnsi="Candara"/>
          <w:bCs/>
          <w:sz w:val="19"/>
          <w:szCs w:val="19"/>
        </w:rPr>
        <w:t>naprav, vozil, materiala</w:t>
      </w:r>
      <w:r w:rsidRPr="002A47D3">
        <w:rPr>
          <w:rFonts w:ascii="Candara" w:hAnsi="Candara"/>
          <w:bCs/>
          <w:sz w:val="19"/>
          <w:szCs w:val="19"/>
        </w:rPr>
        <w:t xml:space="preserve">, morebitne škode, ostale stroške povezane z izvedbo javnega </w:t>
      </w:r>
      <w:r w:rsidR="00104DF2">
        <w:rPr>
          <w:rFonts w:ascii="Candara" w:hAnsi="Candara"/>
          <w:bCs/>
          <w:sz w:val="19"/>
          <w:szCs w:val="19"/>
        </w:rPr>
        <w:t>razpisa</w:t>
      </w:r>
      <w:r w:rsidRPr="002A47D3">
        <w:rPr>
          <w:rFonts w:ascii="Candara" w:hAnsi="Candara"/>
          <w:bCs/>
          <w:sz w:val="19"/>
          <w:szCs w:val="19"/>
        </w:rPr>
        <w:t>, davek na dodano v</w:t>
      </w:r>
      <w:r w:rsidR="00B401AE">
        <w:rPr>
          <w:rFonts w:ascii="Candara" w:hAnsi="Candara"/>
          <w:bCs/>
          <w:sz w:val="19"/>
          <w:szCs w:val="19"/>
        </w:rPr>
        <w:t>rednost in vse ostale elemente</w:t>
      </w:r>
      <w:r w:rsidRPr="002A47D3">
        <w:rPr>
          <w:rFonts w:ascii="Candara" w:hAnsi="Candara"/>
          <w:bCs/>
          <w:sz w:val="19"/>
          <w:szCs w:val="19"/>
        </w:rPr>
        <w:t>, ki vplivajo na izračun ponudbene vrednosti. Pri izračunu vrednosti ponudbe morajo ponudniki upoštevati tudi vse zahteve naročnika iz te dokumentacije.</w:t>
      </w:r>
    </w:p>
    <w:p w14:paraId="52E3968B" w14:textId="77777777" w:rsidR="0050344D" w:rsidRPr="002A47D3" w:rsidRDefault="0050344D" w:rsidP="0050344D">
      <w:pPr>
        <w:spacing w:line="276" w:lineRule="auto"/>
        <w:rPr>
          <w:rFonts w:ascii="Candara" w:hAnsi="Candara"/>
          <w:bCs/>
          <w:sz w:val="19"/>
          <w:szCs w:val="19"/>
        </w:rPr>
      </w:pPr>
    </w:p>
    <w:p w14:paraId="0365C570" w14:textId="77777777" w:rsidR="00DA11AD" w:rsidRDefault="008634C5" w:rsidP="0086128A">
      <w:pPr>
        <w:spacing w:line="240" w:lineRule="auto"/>
        <w:rPr>
          <w:rFonts w:ascii="Candara" w:hAnsi="Candara"/>
          <w:bCs/>
          <w:sz w:val="19"/>
          <w:szCs w:val="19"/>
        </w:rPr>
      </w:pPr>
      <w:r w:rsidRPr="0086128A">
        <w:rPr>
          <w:rFonts w:ascii="Candara" w:hAnsi="Candara"/>
          <w:bCs/>
          <w:sz w:val="19"/>
          <w:szCs w:val="19"/>
        </w:rPr>
        <w:t>Ponudniki naj bodo poseb</w:t>
      </w:r>
      <w:r w:rsidR="00B401AE" w:rsidRPr="0086128A">
        <w:rPr>
          <w:rFonts w:ascii="Candara" w:hAnsi="Candara"/>
          <w:bCs/>
          <w:sz w:val="19"/>
          <w:szCs w:val="19"/>
        </w:rPr>
        <w:t>ej pozorni na pravilne izračune.</w:t>
      </w:r>
      <w:r w:rsidR="008A511D" w:rsidRPr="0086128A">
        <w:rPr>
          <w:rFonts w:ascii="Candara" w:hAnsi="Candara"/>
          <w:bCs/>
          <w:sz w:val="19"/>
          <w:szCs w:val="19"/>
        </w:rPr>
        <w:t xml:space="preserve"> Pon</w:t>
      </w:r>
      <w:r w:rsidR="008B7AA5">
        <w:rPr>
          <w:rFonts w:ascii="Candara" w:hAnsi="Candara"/>
          <w:bCs/>
          <w:sz w:val="19"/>
          <w:szCs w:val="19"/>
        </w:rPr>
        <w:t>udbeno ceno vpišejo v Obrazec 12</w:t>
      </w:r>
      <w:r w:rsidR="008A511D" w:rsidRPr="0086128A">
        <w:rPr>
          <w:rFonts w:ascii="Candara" w:hAnsi="Candara"/>
          <w:bCs/>
          <w:sz w:val="19"/>
          <w:szCs w:val="19"/>
        </w:rPr>
        <w:t>.</w:t>
      </w:r>
    </w:p>
    <w:p w14:paraId="1E2ACEB1" w14:textId="77777777" w:rsidR="00DA11AD" w:rsidRDefault="00DA11AD" w:rsidP="0086128A">
      <w:pPr>
        <w:spacing w:line="240" w:lineRule="auto"/>
        <w:rPr>
          <w:rFonts w:ascii="Candara" w:hAnsi="Candara"/>
          <w:bCs/>
          <w:sz w:val="19"/>
          <w:szCs w:val="19"/>
        </w:rPr>
      </w:pPr>
    </w:p>
    <w:p w14:paraId="055A33EF" w14:textId="7254115B" w:rsidR="0086128A" w:rsidRPr="0086128A" w:rsidRDefault="008A511D" w:rsidP="0086128A">
      <w:pPr>
        <w:spacing w:line="240" w:lineRule="auto"/>
        <w:rPr>
          <w:rFonts w:ascii="Candara" w:hAnsi="Candara" w:cs="Arial"/>
          <w:sz w:val="19"/>
          <w:szCs w:val="19"/>
        </w:rPr>
      </w:pPr>
      <w:r w:rsidRPr="0086128A">
        <w:rPr>
          <w:rFonts w:ascii="Candara" w:hAnsi="Candara"/>
          <w:bCs/>
          <w:sz w:val="19"/>
          <w:szCs w:val="19"/>
        </w:rPr>
        <w:t xml:space="preserve"> Obvezna priloga je </w:t>
      </w:r>
      <w:r w:rsidR="0086128A" w:rsidRPr="0086128A">
        <w:rPr>
          <w:rFonts w:ascii="Candara" w:hAnsi="Candara" w:cs="Arial"/>
          <w:b/>
          <w:sz w:val="19"/>
          <w:szCs w:val="19"/>
          <w:u w:val="single"/>
        </w:rPr>
        <w:t>Elaborat o ceni izvajanja storitve 24 – urne dežurne službe, ki je izdelan skladu z Uredbo o metodologiji za oblikovanje cen 24 – urne dežurne službe (Uradni list RS, št. 5/18).</w:t>
      </w:r>
      <w:r w:rsidR="0086128A" w:rsidRPr="0086128A">
        <w:rPr>
          <w:rFonts w:ascii="Candara" w:hAnsi="Candara" w:cs="Arial"/>
          <w:sz w:val="19"/>
          <w:szCs w:val="19"/>
        </w:rPr>
        <w:t xml:space="preserve">  </w:t>
      </w:r>
    </w:p>
    <w:p w14:paraId="050E42A1" w14:textId="77777777" w:rsidR="00BC7686" w:rsidRDefault="00BC7686" w:rsidP="0050344D">
      <w:pPr>
        <w:spacing w:line="276" w:lineRule="auto"/>
        <w:rPr>
          <w:rFonts w:ascii="Candara" w:hAnsi="Candara"/>
          <w:bCs/>
          <w:sz w:val="19"/>
          <w:szCs w:val="19"/>
        </w:rPr>
      </w:pPr>
    </w:p>
    <w:p w14:paraId="747EB91D" w14:textId="77777777" w:rsidR="00AE25E1" w:rsidRPr="002A47D3" w:rsidRDefault="00AE25E1" w:rsidP="0050344D">
      <w:pPr>
        <w:spacing w:line="276" w:lineRule="auto"/>
        <w:rPr>
          <w:rFonts w:ascii="Candara" w:hAnsi="Candara"/>
          <w:bCs/>
          <w:sz w:val="19"/>
          <w:szCs w:val="19"/>
        </w:rPr>
      </w:pPr>
    </w:p>
    <w:p w14:paraId="2C154B4D" w14:textId="1C535C27" w:rsidR="0050344D" w:rsidRPr="00351F39" w:rsidRDefault="00C65174" w:rsidP="00351F39">
      <w:pPr>
        <w:pStyle w:val="Odstavekseznama"/>
        <w:numPr>
          <w:ilvl w:val="2"/>
          <w:numId w:val="18"/>
        </w:numPr>
        <w:spacing w:line="276" w:lineRule="auto"/>
        <w:rPr>
          <w:rFonts w:ascii="Candara" w:hAnsi="Candara"/>
          <w:b/>
          <w:bCs/>
          <w:szCs w:val="22"/>
        </w:rPr>
      </w:pPr>
      <w:r>
        <w:rPr>
          <w:rFonts w:ascii="Candara" w:hAnsi="Candara"/>
          <w:b/>
          <w:bCs/>
          <w:szCs w:val="22"/>
        </w:rPr>
        <w:t>Plačila storitev</w:t>
      </w:r>
    </w:p>
    <w:p w14:paraId="6561012D" w14:textId="77777777" w:rsidR="00351F39" w:rsidRPr="00351F39" w:rsidRDefault="00351F39" w:rsidP="00351F39">
      <w:pPr>
        <w:pStyle w:val="Odstavekseznama"/>
        <w:spacing w:line="276" w:lineRule="auto"/>
        <w:ind w:left="1080"/>
        <w:rPr>
          <w:rFonts w:ascii="Candara" w:hAnsi="Candara"/>
          <w:bCs/>
          <w:sz w:val="19"/>
          <w:szCs w:val="19"/>
        </w:rPr>
      </w:pPr>
    </w:p>
    <w:p w14:paraId="667CF42E" w14:textId="0C42ECDA" w:rsidR="00ED6FCB" w:rsidRDefault="00B401AE" w:rsidP="0050344D">
      <w:pPr>
        <w:spacing w:line="276" w:lineRule="auto"/>
        <w:rPr>
          <w:rFonts w:ascii="Candara" w:hAnsi="Candara"/>
          <w:bCs/>
          <w:sz w:val="19"/>
          <w:szCs w:val="19"/>
        </w:rPr>
      </w:pPr>
      <w:r>
        <w:rPr>
          <w:rFonts w:ascii="Candara" w:hAnsi="Candara"/>
          <w:bCs/>
          <w:sz w:val="19"/>
          <w:szCs w:val="19"/>
        </w:rPr>
        <w:t xml:space="preserve">Plačila </w:t>
      </w:r>
      <w:r w:rsidR="0006793A">
        <w:rPr>
          <w:rFonts w:ascii="Candara" w:hAnsi="Candara"/>
          <w:bCs/>
          <w:sz w:val="19"/>
          <w:szCs w:val="19"/>
        </w:rPr>
        <w:t>storitev</w:t>
      </w:r>
      <w:r w:rsidR="00C65174">
        <w:rPr>
          <w:rFonts w:ascii="Candara" w:hAnsi="Candara"/>
          <w:bCs/>
          <w:sz w:val="19"/>
          <w:szCs w:val="19"/>
        </w:rPr>
        <w:t xml:space="preserve"> </w:t>
      </w:r>
      <w:r>
        <w:rPr>
          <w:rFonts w:ascii="Candara" w:hAnsi="Candara"/>
          <w:bCs/>
          <w:sz w:val="19"/>
          <w:szCs w:val="19"/>
        </w:rPr>
        <w:t xml:space="preserve">izvajajo uporabniki storitev </w:t>
      </w:r>
      <w:r w:rsidR="00BA1EDC" w:rsidRPr="00BA1EDC">
        <w:rPr>
          <w:rFonts w:ascii="Candara" w:hAnsi="Candara" w:cs="Arial"/>
          <w:sz w:val="19"/>
          <w:szCs w:val="19"/>
        </w:rPr>
        <w:t>24 – urne dežurne službe</w:t>
      </w:r>
      <w:r w:rsidR="0006793A">
        <w:rPr>
          <w:rFonts w:ascii="Candara" w:hAnsi="Candara" w:cs="Arial"/>
          <w:sz w:val="19"/>
          <w:szCs w:val="19"/>
        </w:rPr>
        <w:t>.</w:t>
      </w:r>
      <w:r w:rsidR="00BA1EDC">
        <w:rPr>
          <w:rFonts w:ascii="Candara" w:hAnsi="Candara"/>
          <w:bCs/>
          <w:sz w:val="19"/>
          <w:szCs w:val="19"/>
        </w:rPr>
        <w:t xml:space="preserve"> </w:t>
      </w:r>
      <w:r w:rsidR="0006793A">
        <w:rPr>
          <w:rFonts w:ascii="Candara" w:hAnsi="Candara"/>
          <w:bCs/>
          <w:sz w:val="19"/>
          <w:szCs w:val="19"/>
        </w:rPr>
        <w:t>C</w:t>
      </w:r>
      <w:r>
        <w:rPr>
          <w:rFonts w:ascii="Candara" w:hAnsi="Candara"/>
          <w:bCs/>
          <w:sz w:val="19"/>
          <w:szCs w:val="19"/>
        </w:rPr>
        <w:t>en</w:t>
      </w:r>
      <w:r w:rsidR="0006793A">
        <w:rPr>
          <w:rFonts w:ascii="Candara" w:hAnsi="Candara"/>
          <w:bCs/>
          <w:sz w:val="19"/>
          <w:szCs w:val="19"/>
        </w:rPr>
        <w:t xml:space="preserve">e </w:t>
      </w:r>
      <w:r w:rsidR="0006793A" w:rsidRPr="00BA1EDC">
        <w:rPr>
          <w:rFonts w:ascii="Candara" w:hAnsi="Candara" w:cs="Arial"/>
          <w:sz w:val="19"/>
          <w:szCs w:val="19"/>
        </w:rPr>
        <w:t>24 – urne dežurne službe</w:t>
      </w:r>
      <w:r w:rsidR="0006793A">
        <w:rPr>
          <w:rFonts w:ascii="Candara" w:hAnsi="Candara"/>
          <w:bCs/>
          <w:sz w:val="19"/>
          <w:szCs w:val="19"/>
        </w:rPr>
        <w:t xml:space="preserve"> na</w:t>
      </w:r>
      <w:r>
        <w:rPr>
          <w:rFonts w:ascii="Candara" w:hAnsi="Candara"/>
          <w:bCs/>
          <w:sz w:val="19"/>
          <w:szCs w:val="19"/>
        </w:rPr>
        <w:t xml:space="preserve"> podlagi elaborata </w:t>
      </w:r>
      <w:r w:rsidR="0006793A">
        <w:rPr>
          <w:rFonts w:ascii="Candara" w:hAnsi="Candara"/>
          <w:bCs/>
          <w:sz w:val="19"/>
          <w:szCs w:val="19"/>
        </w:rPr>
        <w:t xml:space="preserve">izvajalca </w:t>
      </w:r>
      <w:r>
        <w:rPr>
          <w:rFonts w:ascii="Candara" w:hAnsi="Candara"/>
          <w:bCs/>
          <w:sz w:val="19"/>
          <w:szCs w:val="19"/>
        </w:rPr>
        <w:t>potrdi Občinski svet Občine Šempeter – Vrtojba.</w:t>
      </w:r>
    </w:p>
    <w:p w14:paraId="74D5A214" w14:textId="77777777" w:rsidR="00B401AE" w:rsidRDefault="00B401AE" w:rsidP="0050344D">
      <w:pPr>
        <w:spacing w:line="276" w:lineRule="auto"/>
        <w:rPr>
          <w:rFonts w:ascii="Candara" w:hAnsi="Candara"/>
          <w:bCs/>
          <w:sz w:val="19"/>
          <w:szCs w:val="19"/>
        </w:rPr>
      </w:pPr>
    </w:p>
    <w:p w14:paraId="42B7C10B" w14:textId="77777777" w:rsidR="00B401AE" w:rsidRPr="002A47D3" w:rsidRDefault="00B401AE" w:rsidP="0050344D">
      <w:pPr>
        <w:spacing w:line="276" w:lineRule="auto"/>
        <w:rPr>
          <w:rFonts w:ascii="Candara" w:hAnsi="Candara"/>
          <w:bCs/>
          <w:sz w:val="19"/>
          <w:szCs w:val="19"/>
        </w:rPr>
      </w:pPr>
    </w:p>
    <w:p w14:paraId="7AEA2213" w14:textId="77777777" w:rsidR="00284961" w:rsidRPr="002A47D3" w:rsidRDefault="00284961" w:rsidP="00284961">
      <w:pPr>
        <w:pStyle w:val="Naslov2"/>
        <w:pBdr>
          <w:bottom w:val="single" w:sz="12" w:space="1" w:color="506428"/>
        </w:pBdr>
        <w:ind w:left="705" w:hanging="705"/>
        <w:rPr>
          <w:rFonts w:ascii="Candara" w:hAnsi="Candara" w:cs="Segoe UI"/>
          <w:color w:val="506428"/>
          <w:sz w:val="26"/>
          <w:szCs w:val="26"/>
          <w:lang w:val="sl-SI"/>
        </w:rPr>
      </w:pPr>
      <w:bookmarkStart w:id="848" w:name="_Toc452564355"/>
      <w:bookmarkStart w:id="849" w:name="_Toc452564438"/>
      <w:bookmarkStart w:id="850" w:name="_Toc452627977"/>
      <w:bookmarkStart w:id="851" w:name="_Toc453487127"/>
      <w:bookmarkStart w:id="852" w:name="_Toc453487280"/>
      <w:bookmarkStart w:id="853" w:name="_Toc453541525"/>
      <w:bookmarkStart w:id="854" w:name="_Toc453541795"/>
      <w:bookmarkStart w:id="855" w:name="_Toc453542222"/>
      <w:bookmarkStart w:id="856" w:name="_Toc453542866"/>
      <w:bookmarkStart w:id="857" w:name="_Toc10706191"/>
      <w:bookmarkStart w:id="858" w:name="_Toc10706269"/>
      <w:bookmarkStart w:id="859" w:name="_Toc10706369"/>
      <w:bookmarkStart w:id="860" w:name="_Toc10708807"/>
      <w:r w:rsidRPr="008E4FBC">
        <w:rPr>
          <w:rFonts w:ascii="Candara" w:hAnsi="Candara" w:cs="Segoe UI"/>
          <w:color w:val="506428"/>
          <w:sz w:val="26"/>
          <w:szCs w:val="26"/>
          <w:lang w:val="sl-SI"/>
        </w:rPr>
        <w:t>4.4</w:t>
      </w:r>
      <w:r w:rsidRPr="008E4FBC">
        <w:rPr>
          <w:rFonts w:ascii="Candara" w:hAnsi="Candara" w:cs="Segoe UI"/>
          <w:color w:val="506428"/>
          <w:sz w:val="26"/>
          <w:szCs w:val="26"/>
          <w:lang w:val="sl-SI"/>
        </w:rPr>
        <w:tab/>
        <w:t>FINANČNA ZAVAROVANJA</w:t>
      </w:r>
      <w:bookmarkEnd w:id="848"/>
      <w:bookmarkEnd w:id="849"/>
      <w:bookmarkEnd w:id="850"/>
      <w:bookmarkEnd w:id="851"/>
      <w:bookmarkEnd w:id="852"/>
      <w:bookmarkEnd w:id="853"/>
      <w:bookmarkEnd w:id="854"/>
      <w:bookmarkEnd w:id="855"/>
      <w:bookmarkEnd w:id="856"/>
      <w:bookmarkEnd w:id="857"/>
      <w:bookmarkEnd w:id="858"/>
      <w:bookmarkEnd w:id="859"/>
      <w:bookmarkEnd w:id="860"/>
    </w:p>
    <w:p w14:paraId="032A22ED" w14:textId="77777777" w:rsidR="00284961" w:rsidRPr="002A47D3" w:rsidRDefault="00284961" w:rsidP="00284961">
      <w:pPr>
        <w:spacing w:line="276" w:lineRule="auto"/>
        <w:rPr>
          <w:rFonts w:ascii="Candara" w:hAnsi="Candara"/>
          <w:bCs/>
          <w:sz w:val="19"/>
          <w:szCs w:val="19"/>
        </w:rPr>
      </w:pPr>
    </w:p>
    <w:p w14:paraId="028A807E" w14:textId="7CDF5288" w:rsidR="00284961" w:rsidRPr="002A47D3" w:rsidRDefault="00284961" w:rsidP="00284961">
      <w:pPr>
        <w:spacing w:line="276" w:lineRule="auto"/>
        <w:rPr>
          <w:rFonts w:ascii="Candara" w:hAnsi="Candara"/>
          <w:bCs/>
          <w:sz w:val="19"/>
          <w:szCs w:val="19"/>
        </w:rPr>
      </w:pPr>
      <w:r w:rsidRPr="002A47D3">
        <w:rPr>
          <w:rFonts w:ascii="Candara" w:hAnsi="Candara"/>
          <w:bCs/>
          <w:sz w:val="19"/>
          <w:szCs w:val="19"/>
        </w:rPr>
        <w:t>Ponudnik mora za zavarovanje izpolnitve svojih obveznosti naročniku predložiti finančna zavarovanja oz. izjave o izdaji finančnih zavarovanj. Zavarovanja morajo biti brezpogojna, nepreklicna, plačljiva na prvi poziv, unovčljiva v državi naročnika, po vsebini pa ne smejo odstopati od vzorcev finančnih zavarovanj iz razpisne dokumentacije. V tej razpisni dokumentaciji uporabljen izraz »finančno zavarovanje« velja za menice z meničnimi izjavami in p</w:t>
      </w:r>
      <w:r w:rsidR="00695908">
        <w:rPr>
          <w:rFonts w:ascii="Candara" w:hAnsi="Candara"/>
          <w:bCs/>
          <w:sz w:val="19"/>
          <w:szCs w:val="19"/>
        </w:rPr>
        <w:t xml:space="preserve">ooblastilom za izplačilo menice. </w:t>
      </w:r>
      <w:r w:rsidRPr="002A47D3">
        <w:rPr>
          <w:rFonts w:ascii="Candara" w:hAnsi="Candara"/>
          <w:bCs/>
          <w:sz w:val="19"/>
          <w:szCs w:val="19"/>
        </w:rPr>
        <w:t xml:space="preserve">Uporabljena valuta mora biti enaka valuti javnega </w:t>
      </w:r>
      <w:r w:rsidR="00104DF2">
        <w:rPr>
          <w:rFonts w:ascii="Candara" w:hAnsi="Candara"/>
          <w:bCs/>
          <w:sz w:val="19"/>
          <w:szCs w:val="19"/>
        </w:rPr>
        <w:t>razpisa</w:t>
      </w:r>
      <w:r w:rsidRPr="002A47D3">
        <w:rPr>
          <w:rFonts w:ascii="Candara" w:hAnsi="Candara"/>
          <w:bCs/>
          <w:sz w:val="19"/>
          <w:szCs w:val="19"/>
        </w:rPr>
        <w:t>. Zahteva se finančna zavarovanja, ki po vsebini ne odstopajo od predloge iz razpisne dokumentacije.</w:t>
      </w:r>
    </w:p>
    <w:p w14:paraId="16702391" w14:textId="77777777" w:rsidR="00284961" w:rsidRPr="002A47D3" w:rsidRDefault="00284961" w:rsidP="00284961">
      <w:pPr>
        <w:spacing w:line="276" w:lineRule="auto"/>
        <w:rPr>
          <w:rFonts w:ascii="Candara" w:hAnsi="Candara"/>
          <w:bCs/>
          <w:sz w:val="19"/>
          <w:szCs w:val="19"/>
        </w:rPr>
      </w:pPr>
    </w:p>
    <w:p w14:paraId="67112838" w14:textId="77777777" w:rsidR="00284961" w:rsidRPr="002A47D3" w:rsidRDefault="00284961" w:rsidP="00284961">
      <w:pPr>
        <w:pStyle w:val="Naslov3"/>
        <w:rPr>
          <w:rFonts w:ascii="Candara" w:hAnsi="Candara"/>
          <w:color w:val="506428"/>
          <w:sz w:val="22"/>
          <w:szCs w:val="22"/>
          <w:lang w:val="sl-SI"/>
        </w:rPr>
      </w:pPr>
      <w:bookmarkStart w:id="861" w:name="_Toc452564357"/>
      <w:bookmarkStart w:id="862" w:name="_Toc452564440"/>
      <w:bookmarkStart w:id="863" w:name="_Toc452627979"/>
      <w:bookmarkStart w:id="864" w:name="_Toc453487129"/>
      <w:bookmarkStart w:id="865" w:name="_Toc453487282"/>
      <w:bookmarkStart w:id="866" w:name="_Toc453541527"/>
      <w:bookmarkStart w:id="867" w:name="_Toc453541797"/>
      <w:bookmarkStart w:id="868" w:name="_Toc453542224"/>
      <w:bookmarkStart w:id="869" w:name="_Toc453542868"/>
      <w:bookmarkStart w:id="870" w:name="_Toc10706192"/>
      <w:bookmarkStart w:id="871" w:name="_Toc10706270"/>
      <w:bookmarkStart w:id="872" w:name="_Toc10706370"/>
      <w:bookmarkStart w:id="873" w:name="_Toc10708808"/>
      <w:r w:rsidRPr="002A47D3">
        <w:rPr>
          <w:rFonts w:ascii="Candara" w:hAnsi="Candara"/>
          <w:color w:val="506428"/>
          <w:sz w:val="22"/>
          <w:szCs w:val="22"/>
          <w:lang w:val="sl-SI"/>
        </w:rPr>
        <w:t>4</w:t>
      </w:r>
      <w:r w:rsidRPr="002A47D3">
        <w:rPr>
          <w:rFonts w:ascii="Candara" w:hAnsi="Candara"/>
          <w:color w:val="506428"/>
          <w:sz w:val="22"/>
          <w:szCs w:val="22"/>
        </w:rPr>
        <w:t>.</w:t>
      </w:r>
      <w:r w:rsidRPr="002A47D3">
        <w:rPr>
          <w:rFonts w:ascii="Candara" w:hAnsi="Candara"/>
          <w:color w:val="506428"/>
          <w:sz w:val="22"/>
          <w:szCs w:val="22"/>
          <w:lang w:val="sl-SI"/>
        </w:rPr>
        <w:t>4</w:t>
      </w:r>
      <w:r w:rsidRPr="002A47D3">
        <w:rPr>
          <w:rFonts w:ascii="Candara" w:hAnsi="Candara"/>
          <w:color w:val="506428"/>
          <w:sz w:val="22"/>
          <w:szCs w:val="22"/>
        </w:rPr>
        <w:t>.</w:t>
      </w:r>
      <w:r>
        <w:rPr>
          <w:rFonts w:ascii="Candara" w:hAnsi="Candara"/>
          <w:color w:val="506428"/>
          <w:sz w:val="22"/>
          <w:szCs w:val="22"/>
          <w:lang w:val="sl-SI"/>
        </w:rPr>
        <w:t>1</w:t>
      </w:r>
      <w:r w:rsidRPr="002A47D3">
        <w:rPr>
          <w:rFonts w:ascii="Candara" w:hAnsi="Candara"/>
          <w:color w:val="506428"/>
          <w:sz w:val="22"/>
          <w:szCs w:val="22"/>
        </w:rPr>
        <w:tab/>
        <w:t>Zavarovanje za dobro izvedbo pogodbenih obveznosti</w:t>
      </w:r>
      <w:bookmarkEnd w:id="861"/>
      <w:bookmarkEnd w:id="862"/>
      <w:bookmarkEnd w:id="863"/>
      <w:bookmarkEnd w:id="864"/>
      <w:bookmarkEnd w:id="865"/>
      <w:bookmarkEnd w:id="866"/>
      <w:bookmarkEnd w:id="867"/>
      <w:bookmarkEnd w:id="868"/>
      <w:bookmarkEnd w:id="869"/>
      <w:bookmarkEnd w:id="870"/>
      <w:bookmarkEnd w:id="871"/>
      <w:bookmarkEnd w:id="872"/>
      <w:bookmarkEnd w:id="873"/>
    </w:p>
    <w:p w14:paraId="1840C78E" w14:textId="77777777" w:rsidR="00284961" w:rsidRPr="002A47D3" w:rsidRDefault="00284961" w:rsidP="00284961">
      <w:pPr>
        <w:spacing w:line="276" w:lineRule="auto"/>
        <w:rPr>
          <w:rFonts w:ascii="Candara" w:hAnsi="Candara"/>
          <w:bCs/>
          <w:sz w:val="19"/>
          <w:szCs w:val="19"/>
        </w:rPr>
      </w:pPr>
    </w:p>
    <w:p w14:paraId="0834405F" w14:textId="6771B6FF" w:rsidR="00284961" w:rsidRPr="002A47D3" w:rsidRDefault="00284961" w:rsidP="00284961">
      <w:pPr>
        <w:spacing w:line="276" w:lineRule="auto"/>
        <w:rPr>
          <w:rFonts w:ascii="Candara" w:hAnsi="Candara"/>
          <w:bCs/>
          <w:sz w:val="19"/>
          <w:szCs w:val="19"/>
        </w:rPr>
      </w:pPr>
      <w:r w:rsidRPr="002A47D3">
        <w:rPr>
          <w:rFonts w:ascii="Candara" w:hAnsi="Candara"/>
          <w:bCs/>
          <w:sz w:val="19"/>
          <w:szCs w:val="19"/>
        </w:rPr>
        <w:t xml:space="preserve">Izbrani ponudnik bo moral v roku </w:t>
      </w:r>
      <w:r>
        <w:rPr>
          <w:rFonts w:ascii="Candara" w:hAnsi="Candara"/>
          <w:bCs/>
          <w:sz w:val="19"/>
          <w:szCs w:val="19"/>
        </w:rPr>
        <w:t>8</w:t>
      </w:r>
      <w:r w:rsidRPr="002A47D3">
        <w:rPr>
          <w:rFonts w:ascii="Candara" w:hAnsi="Candara"/>
          <w:bCs/>
          <w:sz w:val="19"/>
          <w:szCs w:val="19"/>
        </w:rPr>
        <w:t xml:space="preserve"> dni od dneva podpisa pogodbe naročniku izročiti prvovrstno, nepreklicno, brezpogojno in na prvi poziv plačljivo finančno zavarovanje (bianco podpisano in žigosano menico z menično izjavo s pooblastilom za izpolnitev in unovčenje) za dobro izvedbo pogodbeni obveznosti v višini 5% skupne pogodbene vrednosti z davkom na dodano vrednost</w:t>
      </w:r>
      <w:r w:rsidR="00F01625">
        <w:rPr>
          <w:rFonts w:ascii="Candara" w:hAnsi="Candara"/>
          <w:bCs/>
          <w:sz w:val="19"/>
          <w:szCs w:val="19"/>
        </w:rPr>
        <w:t>.</w:t>
      </w:r>
    </w:p>
    <w:p w14:paraId="57962F50" w14:textId="77777777" w:rsidR="00284961" w:rsidRPr="002A47D3" w:rsidRDefault="00284961" w:rsidP="00284961">
      <w:pPr>
        <w:spacing w:line="276" w:lineRule="auto"/>
        <w:rPr>
          <w:rFonts w:ascii="Candara" w:hAnsi="Candara"/>
          <w:bCs/>
          <w:sz w:val="19"/>
          <w:szCs w:val="19"/>
        </w:rPr>
      </w:pPr>
    </w:p>
    <w:p w14:paraId="37A1EFBF" w14:textId="02669E9D" w:rsidR="00284961" w:rsidRPr="002A47D3" w:rsidRDefault="00284961" w:rsidP="00284961">
      <w:pPr>
        <w:spacing w:line="276" w:lineRule="auto"/>
        <w:rPr>
          <w:rFonts w:ascii="Candara" w:hAnsi="Candara"/>
          <w:bCs/>
          <w:sz w:val="19"/>
          <w:szCs w:val="19"/>
        </w:rPr>
      </w:pPr>
      <w:r w:rsidRPr="002A47D3">
        <w:rPr>
          <w:rFonts w:ascii="Candara" w:hAnsi="Candara"/>
          <w:bCs/>
          <w:sz w:val="19"/>
          <w:szCs w:val="19"/>
        </w:rPr>
        <w:t xml:space="preserve">V kolikor bi naročnik odločil, da se rok za izvedbo </w:t>
      </w:r>
      <w:r w:rsidR="00104DF2">
        <w:rPr>
          <w:rFonts w:ascii="Candara" w:hAnsi="Candara"/>
          <w:bCs/>
          <w:sz w:val="19"/>
          <w:szCs w:val="19"/>
        </w:rPr>
        <w:t>razpisa</w:t>
      </w:r>
      <w:r w:rsidRPr="002A47D3">
        <w:rPr>
          <w:rFonts w:ascii="Candara" w:hAnsi="Candara"/>
          <w:bCs/>
          <w:sz w:val="19"/>
          <w:szCs w:val="19"/>
        </w:rPr>
        <w:t>, določen v pogodbi, podaljša, bo moral izbrani ponudnik temu ustrezno podaljšati tudi veljavnost finančnega zavarovanja za dobro izvedbo pogodbenih obveznosti.</w:t>
      </w:r>
    </w:p>
    <w:p w14:paraId="5A774A80" w14:textId="77777777" w:rsidR="00284961" w:rsidRPr="002A47D3" w:rsidRDefault="00284961" w:rsidP="00284961">
      <w:pPr>
        <w:spacing w:line="276" w:lineRule="auto"/>
        <w:rPr>
          <w:rFonts w:ascii="Candara" w:hAnsi="Candara"/>
          <w:bCs/>
          <w:sz w:val="19"/>
          <w:szCs w:val="19"/>
        </w:rPr>
      </w:pPr>
      <w:r w:rsidRPr="002A47D3">
        <w:rPr>
          <w:rFonts w:ascii="Candara" w:hAnsi="Candara"/>
          <w:bCs/>
          <w:sz w:val="19"/>
          <w:szCs w:val="19"/>
        </w:rPr>
        <w:lastRenderedPageBreak/>
        <w:t>Garancijo za dobro izvedbo pogodbenih obveznosti naročnik unovči, če izvajalec svojih obveznosti do naročnika ne izpolni skladno s pogodbo, v dogovorjeni kvaliteti, obsegu in roku ali v primeru, da izvajalec po svoji krivdi odstopi od pogodbe in v primeru, da naročnik po krivdi izvajalca odstopi od pogodbe in v primeru, da ponudnik krši določila pogodbe. Naročnik bo unovčil garancijo za dobro izvedbo pogodbenih obveznosti tudi v primeru, če izbrani ponudnik ne bi izročil naročniku zavarovanja za odpravo napak v garancijskem roku.</w:t>
      </w:r>
    </w:p>
    <w:p w14:paraId="2D7201B8" w14:textId="77777777" w:rsidR="00284961" w:rsidRPr="002A47D3" w:rsidRDefault="00284961" w:rsidP="00284961">
      <w:pPr>
        <w:spacing w:line="276" w:lineRule="auto"/>
        <w:rPr>
          <w:rFonts w:ascii="Candara" w:hAnsi="Candara"/>
          <w:bCs/>
          <w:sz w:val="19"/>
          <w:szCs w:val="19"/>
        </w:rPr>
      </w:pPr>
    </w:p>
    <w:p w14:paraId="09B8B4EE" w14:textId="40CA9BEE" w:rsidR="00284961" w:rsidRPr="002A47D3" w:rsidRDefault="00284961" w:rsidP="00284961">
      <w:pPr>
        <w:spacing w:line="276" w:lineRule="auto"/>
        <w:rPr>
          <w:rFonts w:ascii="Candara" w:hAnsi="Candara"/>
          <w:bCs/>
          <w:sz w:val="19"/>
          <w:szCs w:val="19"/>
        </w:rPr>
      </w:pPr>
      <w:r w:rsidRPr="002A47D3">
        <w:rPr>
          <w:rFonts w:ascii="Candara" w:hAnsi="Candara"/>
          <w:bCs/>
          <w:sz w:val="19"/>
          <w:szCs w:val="19"/>
        </w:rPr>
        <w:t xml:space="preserve">Ponudnik </w:t>
      </w:r>
      <w:r>
        <w:rPr>
          <w:rFonts w:ascii="Candara" w:hAnsi="Candara"/>
          <w:bCs/>
          <w:sz w:val="19"/>
          <w:szCs w:val="19"/>
        </w:rPr>
        <w:t xml:space="preserve">z izpolnitvijo </w:t>
      </w:r>
      <w:r w:rsidR="001143DA">
        <w:rPr>
          <w:rFonts w:ascii="Candara" w:hAnsi="Candara"/>
          <w:bCs/>
          <w:sz w:val="19"/>
          <w:szCs w:val="19"/>
        </w:rPr>
        <w:t>Obrazca 9</w:t>
      </w:r>
      <w:r w:rsidRPr="002A47D3">
        <w:rPr>
          <w:rFonts w:ascii="Candara" w:hAnsi="Candara"/>
          <w:bCs/>
          <w:sz w:val="19"/>
          <w:szCs w:val="19"/>
        </w:rPr>
        <w:t xml:space="preserve"> – Izjava o izročitvi  v celoti prevzame odgovornost, da bo naročniku v primeru, da bo izbran, izročil finančno zavarovanje za dobro izvedbo pogodbenih obveznosti v vsebini, kot je navedena v vzorcu finančnega zavarovanja za dobro izvedbo pogodbenih obvez</w:t>
      </w:r>
      <w:r w:rsidR="001143DA">
        <w:rPr>
          <w:rFonts w:ascii="Candara" w:hAnsi="Candara"/>
          <w:bCs/>
          <w:sz w:val="19"/>
          <w:szCs w:val="19"/>
        </w:rPr>
        <w:t>nosti (Priloge št. 1 k Obrazcu 9</w:t>
      </w:r>
      <w:r w:rsidRPr="002A47D3">
        <w:rPr>
          <w:rFonts w:ascii="Candara" w:hAnsi="Candara"/>
          <w:bCs/>
          <w:sz w:val="19"/>
          <w:szCs w:val="19"/>
        </w:rPr>
        <w:t xml:space="preserve"> – Vzorec finančnega zavarovanja za dobro izvedbo pogodbenih obveznosti).</w:t>
      </w:r>
    </w:p>
    <w:p w14:paraId="62B084F1" w14:textId="77777777" w:rsidR="00ED6FCB" w:rsidRPr="002A47D3" w:rsidRDefault="00ED6FCB" w:rsidP="0050344D">
      <w:pPr>
        <w:spacing w:line="276" w:lineRule="auto"/>
        <w:rPr>
          <w:rFonts w:ascii="Candara" w:hAnsi="Candara"/>
          <w:bCs/>
          <w:sz w:val="19"/>
          <w:szCs w:val="19"/>
        </w:rPr>
      </w:pPr>
    </w:p>
    <w:p w14:paraId="1761590B" w14:textId="77777777" w:rsidR="0050344D" w:rsidRPr="002A47D3" w:rsidRDefault="0050344D" w:rsidP="0050344D">
      <w:pPr>
        <w:spacing w:line="276" w:lineRule="auto"/>
        <w:rPr>
          <w:rFonts w:ascii="Candara" w:hAnsi="Candara"/>
          <w:bCs/>
          <w:sz w:val="19"/>
          <w:szCs w:val="19"/>
        </w:rPr>
      </w:pPr>
    </w:p>
    <w:p w14:paraId="0CA1B299" w14:textId="77777777" w:rsidR="009F01FC" w:rsidRPr="002A47D3" w:rsidRDefault="009F01FC" w:rsidP="0050344D">
      <w:pPr>
        <w:spacing w:line="276" w:lineRule="auto"/>
        <w:rPr>
          <w:rFonts w:ascii="Candara" w:hAnsi="Candara"/>
          <w:bCs/>
          <w:sz w:val="19"/>
          <w:szCs w:val="19"/>
        </w:rPr>
      </w:pPr>
    </w:p>
    <w:p w14:paraId="324D4284" w14:textId="02FE55C5" w:rsidR="00D32E14" w:rsidRPr="002A47D3" w:rsidRDefault="00D32E14" w:rsidP="00D32E14">
      <w:pPr>
        <w:pStyle w:val="Naslov2"/>
        <w:pBdr>
          <w:bottom w:val="single" w:sz="12" w:space="1" w:color="506428"/>
        </w:pBdr>
        <w:ind w:left="705" w:hanging="705"/>
        <w:rPr>
          <w:rFonts w:ascii="Candara" w:hAnsi="Candara" w:cs="Segoe UI"/>
          <w:color w:val="506428"/>
          <w:sz w:val="26"/>
          <w:szCs w:val="26"/>
          <w:lang w:val="sl-SI"/>
        </w:rPr>
      </w:pPr>
      <w:bookmarkStart w:id="874" w:name="_Toc452564359"/>
      <w:bookmarkStart w:id="875" w:name="_Toc452564442"/>
      <w:bookmarkStart w:id="876" w:name="_Toc452627981"/>
      <w:bookmarkStart w:id="877" w:name="_Toc453487131"/>
      <w:bookmarkStart w:id="878" w:name="_Toc453487284"/>
      <w:bookmarkStart w:id="879" w:name="_Toc453541529"/>
      <w:bookmarkStart w:id="880" w:name="_Toc453541799"/>
      <w:bookmarkStart w:id="881" w:name="_Toc453542226"/>
      <w:bookmarkStart w:id="882" w:name="_Toc453542870"/>
      <w:bookmarkStart w:id="883" w:name="_Toc10706194"/>
      <w:bookmarkStart w:id="884" w:name="_Toc10706272"/>
      <w:bookmarkStart w:id="885" w:name="_Toc10706372"/>
      <w:bookmarkStart w:id="886" w:name="_Toc10708810"/>
      <w:r w:rsidRPr="002A47D3">
        <w:rPr>
          <w:rFonts w:ascii="Candara" w:hAnsi="Candara" w:cs="Segoe UI"/>
          <w:color w:val="506428"/>
          <w:sz w:val="26"/>
          <w:szCs w:val="26"/>
          <w:lang w:val="sl-SI"/>
        </w:rPr>
        <w:t>4.</w:t>
      </w:r>
      <w:r w:rsidR="00890178" w:rsidRPr="002A47D3">
        <w:rPr>
          <w:rFonts w:ascii="Candara" w:hAnsi="Candara" w:cs="Segoe UI"/>
          <w:color w:val="506428"/>
          <w:sz w:val="26"/>
          <w:szCs w:val="26"/>
          <w:lang w:val="sl-SI"/>
        </w:rPr>
        <w:t>5</w:t>
      </w:r>
      <w:r w:rsidRPr="002A47D3">
        <w:rPr>
          <w:rFonts w:ascii="Candara" w:hAnsi="Candara" w:cs="Segoe UI"/>
          <w:color w:val="506428"/>
          <w:sz w:val="26"/>
          <w:szCs w:val="26"/>
          <w:lang w:val="sl-SI"/>
        </w:rPr>
        <w:tab/>
        <w:t>VARIANTNA PONUDBA</w:t>
      </w:r>
      <w:bookmarkEnd w:id="874"/>
      <w:bookmarkEnd w:id="875"/>
      <w:bookmarkEnd w:id="876"/>
      <w:bookmarkEnd w:id="877"/>
      <w:bookmarkEnd w:id="878"/>
      <w:bookmarkEnd w:id="879"/>
      <w:bookmarkEnd w:id="880"/>
      <w:bookmarkEnd w:id="881"/>
      <w:bookmarkEnd w:id="882"/>
      <w:bookmarkEnd w:id="883"/>
      <w:bookmarkEnd w:id="884"/>
      <w:bookmarkEnd w:id="885"/>
      <w:bookmarkEnd w:id="886"/>
    </w:p>
    <w:p w14:paraId="58FD9EDD" w14:textId="77777777" w:rsidR="00D32E14" w:rsidRPr="002A47D3" w:rsidRDefault="00D32E14" w:rsidP="0050344D">
      <w:pPr>
        <w:spacing w:line="276" w:lineRule="auto"/>
        <w:rPr>
          <w:rFonts w:ascii="Candara" w:hAnsi="Candara"/>
          <w:bCs/>
          <w:sz w:val="19"/>
          <w:szCs w:val="19"/>
        </w:rPr>
      </w:pPr>
    </w:p>
    <w:p w14:paraId="14C4671E" w14:textId="77777777" w:rsidR="00D32E14" w:rsidRPr="002A47D3" w:rsidRDefault="00ED6FCB" w:rsidP="0050344D">
      <w:pPr>
        <w:spacing w:line="276" w:lineRule="auto"/>
        <w:rPr>
          <w:rFonts w:ascii="Candara" w:hAnsi="Candara"/>
          <w:bCs/>
          <w:sz w:val="19"/>
          <w:szCs w:val="19"/>
        </w:rPr>
      </w:pPr>
      <w:r w:rsidRPr="002A47D3">
        <w:rPr>
          <w:rFonts w:ascii="Candara" w:hAnsi="Candara"/>
          <w:bCs/>
          <w:sz w:val="19"/>
          <w:szCs w:val="19"/>
        </w:rPr>
        <w:t>Variantne ponudbe niso dovoljene.</w:t>
      </w:r>
    </w:p>
    <w:p w14:paraId="4DB4B3C7" w14:textId="77777777" w:rsidR="00B20F6F" w:rsidRPr="002A47D3" w:rsidRDefault="00B20F6F" w:rsidP="0050344D">
      <w:pPr>
        <w:spacing w:line="276" w:lineRule="auto"/>
        <w:rPr>
          <w:rFonts w:ascii="Candara" w:hAnsi="Candara"/>
          <w:bCs/>
          <w:sz w:val="19"/>
          <w:szCs w:val="19"/>
        </w:rPr>
      </w:pPr>
    </w:p>
    <w:p w14:paraId="2861B6E1" w14:textId="77777777" w:rsidR="00B819C2" w:rsidRPr="002A47D3" w:rsidRDefault="00B819C2" w:rsidP="0050344D">
      <w:pPr>
        <w:spacing w:line="276" w:lineRule="auto"/>
        <w:rPr>
          <w:rFonts w:ascii="Candara" w:hAnsi="Candara"/>
          <w:bCs/>
          <w:sz w:val="19"/>
          <w:szCs w:val="19"/>
        </w:rPr>
      </w:pPr>
    </w:p>
    <w:p w14:paraId="47B1AA8F" w14:textId="453641BA" w:rsidR="00B819C2" w:rsidRPr="002A47D3" w:rsidRDefault="00B819C2" w:rsidP="00B819C2">
      <w:pPr>
        <w:pStyle w:val="Naslov2"/>
        <w:pBdr>
          <w:bottom w:val="single" w:sz="12" w:space="1" w:color="506428"/>
        </w:pBdr>
        <w:ind w:left="705" w:hanging="705"/>
        <w:rPr>
          <w:rFonts w:ascii="Candara" w:hAnsi="Candara" w:cs="Segoe UI"/>
          <w:color w:val="506428"/>
          <w:sz w:val="26"/>
          <w:szCs w:val="26"/>
          <w:lang w:val="sl-SI"/>
        </w:rPr>
      </w:pPr>
      <w:bookmarkStart w:id="887" w:name="_Toc452564360"/>
      <w:bookmarkStart w:id="888" w:name="_Toc452564443"/>
      <w:bookmarkStart w:id="889" w:name="_Toc452627982"/>
      <w:bookmarkStart w:id="890" w:name="_Toc453487132"/>
      <w:bookmarkStart w:id="891" w:name="_Toc453487285"/>
      <w:bookmarkStart w:id="892" w:name="_Toc453541530"/>
      <w:bookmarkStart w:id="893" w:name="_Toc453541800"/>
      <w:bookmarkStart w:id="894" w:name="_Toc453542227"/>
      <w:bookmarkStart w:id="895" w:name="_Toc453542871"/>
      <w:bookmarkStart w:id="896" w:name="_Toc10706195"/>
      <w:bookmarkStart w:id="897" w:name="_Toc10706273"/>
      <w:bookmarkStart w:id="898" w:name="_Toc10706373"/>
      <w:bookmarkStart w:id="899" w:name="_Toc10708811"/>
      <w:r w:rsidRPr="002A47D3">
        <w:rPr>
          <w:rFonts w:ascii="Candara" w:hAnsi="Candara" w:cs="Segoe UI"/>
          <w:color w:val="506428"/>
          <w:sz w:val="26"/>
          <w:szCs w:val="26"/>
          <w:lang w:val="sl-SI"/>
        </w:rPr>
        <w:t>4.</w:t>
      </w:r>
      <w:r w:rsidR="00890178" w:rsidRPr="002A47D3">
        <w:rPr>
          <w:rFonts w:ascii="Candara" w:hAnsi="Candara" w:cs="Segoe UI"/>
          <w:color w:val="506428"/>
          <w:sz w:val="26"/>
          <w:szCs w:val="26"/>
          <w:lang w:val="sl-SI"/>
        </w:rPr>
        <w:t>6</w:t>
      </w:r>
      <w:r w:rsidRPr="002A47D3">
        <w:rPr>
          <w:rFonts w:ascii="Candara" w:hAnsi="Candara" w:cs="Segoe UI"/>
          <w:color w:val="506428"/>
          <w:sz w:val="26"/>
          <w:szCs w:val="26"/>
          <w:lang w:val="sl-SI"/>
        </w:rPr>
        <w:tab/>
        <w:t>IZLOČITEV PONUDBE</w:t>
      </w:r>
      <w:bookmarkEnd w:id="887"/>
      <w:bookmarkEnd w:id="888"/>
      <w:bookmarkEnd w:id="889"/>
      <w:bookmarkEnd w:id="890"/>
      <w:bookmarkEnd w:id="891"/>
      <w:bookmarkEnd w:id="892"/>
      <w:bookmarkEnd w:id="893"/>
      <w:bookmarkEnd w:id="894"/>
      <w:bookmarkEnd w:id="895"/>
      <w:bookmarkEnd w:id="896"/>
      <w:bookmarkEnd w:id="897"/>
      <w:bookmarkEnd w:id="898"/>
      <w:bookmarkEnd w:id="899"/>
    </w:p>
    <w:p w14:paraId="05E8FB1B" w14:textId="77777777" w:rsidR="00B819C2" w:rsidRPr="002A47D3" w:rsidRDefault="00B819C2" w:rsidP="0050344D">
      <w:pPr>
        <w:spacing w:line="276" w:lineRule="auto"/>
        <w:rPr>
          <w:rFonts w:ascii="Candara" w:hAnsi="Candara"/>
          <w:bCs/>
          <w:sz w:val="19"/>
          <w:szCs w:val="19"/>
        </w:rPr>
      </w:pPr>
    </w:p>
    <w:p w14:paraId="55F5F567" w14:textId="77777777" w:rsidR="00B819C2" w:rsidRPr="002A47D3" w:rsidRDefault="00B819C2" w:rsidP="0050344D">
      <w:pPr>
        <w:spacing w:line="276" w:lineRule="auto"/>
        <w:rPr>
          <w:rFonts w:ascii="Candara" w:hAnsi="Candara"/>
          <w:bCs/>
          <w:sz w:val="19"/>
          <w:szCs w:val="19"/>
        </w:rPr>
      </w:pPr>
      <w:r w:rsidRPr="002A47D3">
        <w:rPr>
          <w:rFonts w:ascii="Candara" w:hAnsi="Candara"/>
          <w:bCs/>
          <w:sz w:val="19"/>
          <w:szCs w:val="19"/>
        </w:rPr>
        <w:t>Naročnik bo izločil:</w:t>
      </w:r>
    </w:p>
    <w:p w14:paraId="57D44BE7" w14:textId="77777777" w:rsidR="00B819C2" w:rsidRPr="002A47D3" w:rsidRDefault="00B819C2" w:rsidP="009803E5">
      <w:pPr>
        <w:numPr>
          <w:ilvl w:val="0"/>
          <w:numId w:val="13"/>
        </w:numPr>
        <w:spacing w:line="276" w:lineRule="auto"/>
        <w:rPr>
          <w:rFonts w:ascii="Candara" w:hAnsi="Candara"/>
          <w:bCs/>
          <w:sz w:val="19"/>
          <w:szCs w:val="19"/>
        </w:rPr>
      </w:pPr>
      <w:r w:rsidRPr="002A47D3">
        <w:rPr>
          <w:rFonts w:ascii="Candara" w:hAnsi="Candara"/>
          <w:bCs/>
          <w:sz w:val="19"/>
          <w:szCs w:val="19"/>
        </w:rPr>
        <w:t>nepravočasno prispele ponudbe,</w:t>
      </w:r>
    </w:p>
    <w:p w14:paraId="0670D4CF" w14:textId="77777777" w:rsidR="00B819C2" w:rsidRPr="002A47D3" w:rsidRDefault="00B819C2" w:rsidP="009803E5">
      <w:pPr>
        <w:numPr>
          <w:ilvl w:val="0"/>
          <w:numId w:val="13"/>
        </w:numPr>
        <w:spacing w:line="276" w:lineRule="auto"/>
        <w:rPr>
          <w:rFonts w:ascii="Candara" w:hAnsi="Candara"/>
          <w:bCs/>
          <w:sz w:val="19"/>
          <w:szCs w:val="19"/>
        </w:rPr>
      </w:pPr>
      <w:r w:rsidRPr="002A47D3">
        <w:rPr>
          <w:rFonts w:ascii="Candara" w:hAnsi="Candara"/>
          <w:bCs/>
          <w:sz w:val="19"/>
          <w:szCs w:val="19"/>
        </w:rPr>
        <w:t>ponudbe, ki ne bodo izpolnjevale vseh zahtev iz 3. Dela: Pogoji za priznavanje sposobnosti te razpisne dokumentacije</w:t>
      </w:r>
      <w:r w:rsidR="00085D42" w:rsidRPr="002A47D3">
        <w:rPr>
          <w:rFonts w:ascii="Candara" w:hAnsi="Candara"/>
          <w:bCs/>
          <w:sz w:val="19"/>
          <w:szCs w:val="19"/>
        </w:rPr>
        <w:t>, ter</w:t>
      </w:r>
    </w:p>
    <w:p w14:paraId="31A0AE4A" w14:textId="77777777" w:rsidR="00B819C2" w:rsidRPr="002A47D3" w:rsidRDefault="00B819C2" w:rsidP="009803E5">
      <w:pPr>
        <w:numPr>
          <w:ilvl w:val="0"/>
          <w:numId w:val="13"/>
        </w:numPr>
        <w:spacing w:line="276" w:lineRule="auto"/>
        <w:rPr>
          <w:rFonts w:ascii="Candara" w:hAnsi="Candara"/>
          <w:bCs/>
          <w:sz w:val="19"/>
          <w:szCs w:val="19"/>
        </w:rPr>
      </w:pPr>
      <w:r w:rsidRPr="002A47D3">
        <w:rPr>
          <w:rFonts w:ascii="Candara" w:hAnsi="Candara"/>
          <w:bCs/>
          <w:sz w:val="19"/>
          <w:szCs w:val="19"/>
        </w:rPr>
        <w:t>ponudbe, ki ne bodo ustrezale vsem tehničnim zahtevam.</w:t>
      </w:r>
    </w:p>
    <w:p w14:paraId="7C4B2359" w14:textId="77777777" w:rsidR="00B819C2" w:rsidRPr="002A47D3" w:rsidRDefault="00B819C2" w:rsidP="0050344D">
      <w:pPr>
        <w:spacing w:line="276" w:lineRule="auto"/>
        <w:rPr>
          <w:rFonts w:ascii="Candara" w:hAnsi="Candara"/>
          <w:bCs/>
          <w:sz w:val="19"/>
          <w:szCs w:val="19"/>
        </w:rPr>
      </w:pPr>
    </w:p>
    <w:p w14:paraId="6997FEB2" w14:textId="77777777" w:rsidR="009F01FC" w:rsidRPr="002A47D3" w:rsidRDefault="009F01FC" w:rsidP="0050344D">
      <w:pPr>
        <w:spacing w:line="276" w:lineRule="auto"/>
        <w:rPr>
          <w:rFonts w:ascii="Candara" w:hAnsi="Candara"/>
          <w:bCs/>
          <w:sz w:val="19"/>
          <w:szCs w:val="19"/>
        </w:rPr>
      </w:pPr>
    </w:p>
    <w:p w14:paraId="0712EC20" w14:textId="667B6844" w:rsidR="00085D42" w:rsidRPr="002A47D3" w:rsidRDefault="00085D42" w:rsidP="00085D42">
      <w:pPr>
        <w:pStyle w:val="Naslov2"/>
        <w:pBdr>
          <w:bottom w:val="single" w:sz="12" w:space="1" w:color="506428"/>
        </w:pBdr>
        <w:ind w:left="705" w:hanging="705"/>
        <w:rPr>
          <w:rFonts w:ascii="Candara" w:hAnsi="Candara" w:cs="Segoe UI"/>
          <w:color w:val="506428"/>
          <w:sz w:val="26"/>
          <w:szCs w:val="26"/>
          <w:lang w:val="sl-SI"/>
        </w:rPr>
      </w:pPr>
      <w:bookmarkStart w:id="900" w:name="_Toc452564361"/>
      <w:bookmarkStart w:id="901" w:name="_Toc452564444"/>
      <w:bookmarkStart w:id="902" w:name="_Toc452627983"/>
      <w:bookmarkStart w:id="903" w:name="_Toc453487133"/>
      <w:bookmarkStart w:id="904" w:name="_Toc453487286"/>
      <w:bookmarkStart w:id="905" w:name="_Toc453541531"/>
      <w:bookmarkStart w:id="906" w:name="_Toc453541801"/>
      <w:bookmarkStart w:id="907" w:name="_Toc453542228"/>
      <w:bookmarkStart w:id="908" w:name="_Toc453542872"/>
      <w:bookmarkStart w:id="909" w:name="_Toc10706196"/>
      <w:bookmarkStart w:id="910" w:name="_Toc10706274"/>
      <w:bookmarkStart w:id="911" w:name="_Toc10706374"/>
      <w:bookmarkStart w:id="912" w:name="_Toc10708812"/>
      <w:r w:rsidRPr="002A47D3">
        <w:rPr>
          <w:rFonts w:ascii="Candara" w:hAnsi="Candara" w:cs="Segoe UI"/>
          <w:color w:val="506428"/>
          <w:sz w:val="26"/>
          <w:szCs w:val="26"/>
          <w:lang w:val="sl-SI"/>
        </w:rPr>
        <w:t>4.</w:t>
      </w:r>
      <w:r w:rsidR="00890178" w:rsidRPr="002A47D3">
        <w:rPr>
          <w:rFonts w:ascii="Candara" w:hAnsi="Candara" w:cs="Segoe UI"/>
          <w:color w:val="506428"/>
          <w:sz w:val="26"/>
          <w:szCs w:val="26"/>
          <w:lang w:val="sl-SI"/>
        </w:rPr>
        <w:t>7</w:t>
      </w:r>
      <w:r w:rsidRPr="002A47D3">
        <w:rPr>
          <w:rFonts w:ascii="Candara" w:hAnsi="Candara" w:cs="Segoe UI"/>
          <w:color w:val="506428"/>
          <w:sz w:val="26"/>
          <w:szCs w:val="26"/>
          <w:lang w:val="sl-SI"/>
        </w:rPr>
        <w:tab/>
        <w:t>MERILA ZA IZBOR</w:t>
      </w:r>
      <w:bookmarkEnd w:id="900"/>
      <w:bookmarkEnd w:id="901"/>
      <w:bookmarkEnd w:id="902"/>
      <w:bookmarkEnd w:id="903"/>
      <w:bookmarkEnd w:id="904"/>
      <w:bookmarkEnd w:id="905"/>
      <w:bookmarkEnd w:id="906"/>
      <w:bookmarkEnd w:id="907"/>
      <w:bookmarkEnd w:id="908"/>
      <w:bookmarkEnd w:id="909"/>
      <w:bookmarkEnd w:id="910"/>
      <w:bookmarkEnd w:id="911"/>
      <w:bookmarkEnd w:id="912"/>
    </w:p>
    <w:p w14:paraId="7BF94BF5" w14:textId="77777777" w:rsidR="00085D42" w:rsidRPr="002A47D3" w:rsidRDefault="00085D42" w:rsidP="00085D42">
      <w:pPr>
        <w:spacing w:line="276" w:lineRule="auto"/>
        <w:rPr>
          <w:rFonts w:ascii="Candara" w:hAnsi="Candara"/>
          <w:bCs/>
          <w:sz w:val="19"/>
          <w:szCs w:val="19"/>
        </w:rPr>
      </w:pPr>
    </w:p>
    <w:p w14:paraId="25E3E905" w14:textId="1CA2BA11" w:rsidR="00085D42" w:rsidRPr="002A47D3" w:rsidRDefault="00104DF2" w:rsidP="00085D42">
      <w:pPr>
        <w:spacing w:line="276" w:lineRule="auto"/>
        <w:rPr>
          <w:rFonts w:ascii="Candara" w:hAnsi="Candara"/>
          <w:bCs/>
          <w:sz w:val="19"/>
          <w:szCs w:val="19"/>
        </w:rPr>
      </w:pPr>
      <w:r>
        <w:rPr>
          <w:rFonts w:ascii="Candara" w:hAnsi="Candara"/>
          <w:bCs/>
          <w:sz w:val="19"/>
          <w:szCs w:val="19"/>
        </w:rPr>
        <w:t>Naročnik bo oddal javni</w:t>
      </w:r>
      <w:r w:rsidR="00085D42" w:rsidRPr="002A47D3">
        <w:rPr>
          <w:rFonts w:ascii="Candara" w:hAnsi="Candara"/>
          <w:bCs/>
          <w:sz w:val="19"/>
          <w:szCs w:val="19"/>
        </w:rPr>
        <w:t xml:space="preserve"> </w:t>
      </w:r>
      <w:r>
        <w:rPr>
          <w:rFonts w:ascii="Candara" w:hAnsi="Candara"/>
          <w:bCs/>
          <w:sz w:val="19"/>
          <w:szCs w:val="19"/>
        </w:rPr>
        <w:t>razpis</w:t>
      </w:r>
      <w:r w:rsidR="00085D42" w:rsidRPr="002A47D3">
        <w:rPr>
          <w:rFonts w:ascii="Candara" w:hAnsi="Candara"/>
          <w:bCs/>
          <w:sz w:val="19"/>
          <w:szCs w:val="19"/>
        </w:rPr>
        <w:t xml:space="preserve"> na podlagi </w:t>
      </w:r>
      <w:r w:rsidR="00085D42" w:rsidRPr="002A47D3">
        <w:rPr>
          <w:rFonts w:ascii="Candara" w:hAnsi="Candara"/>
          <w:b/>
          <w:sz w:val="19"/>
          <w:szCs w:val="19"/>
        </w:rPr>
        <w:t>»ekonomsko najugodnejše ponudbe«</w:t>
      </w:r>
      <w:r w:rsidR="00085D42" w:rsidRPr="002A47D3">
        <w:rPr>
          <w:rFonts w:ascii="Candara" w:hAnsi="Candara"/>
          <w:bCs/>
          <w:sz w:val="19"/>
          <w:szCs w:val="19"/>
        </w:rPr>
        <w:t xml:space="preserve">, ob uporabi merila </w:t>
      </w:r>
      <w:r w:rsidR="00085D42" w:rsidRPr="002A47D3">
        <w:rPr>
          <w:rFonts w:ascii="Candara" w:hAnsi="Candara"/>
          <w:b/>
          <w:sz w:val="19"/>
          <w:szCs w:val="19"/>
        </w:rPr>
        <w:t>»najnižja ponudbena cena«</w:t>
      </w:r>
      <w:r w:rsidR="00085D42" w:rsidRPr="002A47D3">
        <w:rPr>
          <w:rFonts w:ascii="Candara" w:hAnsi="Candara"/>
          <w:bCs/>
          <w:sz w:val="19"/>
          <w:szCs w:val="19"/>
        </w:rPr>
        <w:t xml:space="preserve">. </w:t>
      </w:r>
    </w:p>
    <w:p w14:paraId="336F37C3" w14:textId="77777777" w:rsidR="00085D42" w:rsidRPr="002A47D3" w:rsidRDefault="00085D42" w:rsidP="00085D42">
      <w:pPr>
        <w:spacing w:line="276" w:lineRule="auto"/>
        <w:rPr>
          <w:rFonts w:ascii="Candara" w:hAnsi="Candara"/>
          <w:bCs/>
          <w:sz w:val="19"/>
          <w:szCs w:val="19"/>
        </w:rPr>
      </w:pPr>
    </w:p>
    <w:p w14:paraId="4CBB109A" w14:textId="77777777" w:rsidR="00085D42" w:rsidRPr="002A47D3" w:rsidRDefault="00085D42" w:rsidP="00085D42">
      <w:pPr>
        <w:spacing w:line="276" w:lineRule="auto"/>
        <w:rPr>
          <w:rFonts w:ascii="Candara" w:hAnsi="Candara"/>
          <w:bCs/>
          <w:sz w:val="19"/>
          <w:szCs w:val="19"/>
        </w:rPr>
      </w:pPr>
      <w:r w:rsidRPr="002A47D3">
        <w:rPr>
          <w:rFonts w:ascii="Candara" w:hAnsi="Candara"/>
          <w:bCs/>
          <w:sz w:val="19"/>
          <w:szCs w:val="19"/>
        </w:rPr>
        <w:t>Za naročnika ekonomsko najugodnejša ponudba po merilu najnižja ponudbena cena pomeni ponudbo, ki je dopustna in katere skupna končna ponudbena vrednost brez DDV je najnižja.</w:t>
      </w:r>
    </w:p>
    <w:p w14:paraId="66CC4B24" w14:textId="77777777" w:rsidR="00085D42" w:rsidRPr="002A47D3" w:rsidRDefault="00085D42" w:rsidP="0050344D">
      <w:pPr>
        <w:spacing w:line="276" w:lineRule="auto"/>
        <w:rPr>
          <w:rFonts w:ascii="Candara" w:hAnsi="Candara"/>
          <w:bCs/>
          <w:sz w:val="19"/>
          <w:szCs w:val="19"/>
        </w:rPr>
      </w:pPr>
    </w:p>
    <w:p w14:paraId="466B9871" w14:textId="77777777" w:rsidR="00B20F6F" w:rsidRPr="002A47D3" w:rsidRDefault="00B20F6F" w:rsidP="0050344D">
      <w:pPr>
        <w:spacing w:line="276" w:lineRule="auto"/>
        <w:rPr>
          <w:rFonts w:ascii="Candara" w:hAnsi="Candara"/>
          <w:bCs/>
          <w:sz w:val="19"/>
          <w:szCs w:val="19"/>
        </w:rPr>
      </w:pPr>
    </w:p>
    <w:p w14:paraId="28C40443" w14:textId="0C3B070C" w:rsidR="00B20F6F" w:rsidRPr="002A47D3" w:rsidRDefault="00B20F6F" w:rsidP="00B20F6F">
      <w:pPr>
        <w:pStyle w:val="Naslov2"/>
        <w:pBdr>
          <w:bottom w:val="single" w:sz="12" w:space="1" w:color="506428"/>
        </w:pBdr>
        <w:ind w:left="705" w:hanging="705"/>
        <w:rPr>
          <w:rFonts w:ascii="Candara" w:hAnsi="Candara" w:cs="Segoe UI"/>
          <w:color w:val="506428"/>
          <w:sz w:val="26"/>
          <w:szCs w:val="26"/>
          <w:lang w:val="sl-SI"/>
        </w:rPr>
      </w:pPr>
      <w:bookmarkStart w:id="913" w:name="_Toc452564362"/>
      <w:bookmarkStart w:id="914" w:name="_Toc452564445"/>
      <w:bookmarkStart w:id="915" w:name="_Toc452627984"/>
      <w:bookmarkStart w:id="916" w:name="_Toc453487134"/>
      <w:bookmarkStart w:id="917" w:name="_Toc453487287"/>
      <w:bookmarkStart w:id="918" w:name="_Toc453541532"/>
      <w:bookmarkStart w:id="919" w:name="_Toc453541802"/>
      <w:bookmarkStart w:id="920" w:name="_Toc453542229"/>
      <w:bookmarkStart w:id="921" w:name="_Toc453542873"/>
      <w:bookmarkStart w:id="922" w:name="_Toc10706197"/>
      <w:bookmarkStart w:id="923" w:name="_Toc10706275"/>
      <w:bookmarkStart w:id="924" w:name="_Toc10706375"/>
      <w:bookmarkStart w:id="925" w:name="_Toc10708813"/>
      <w:r w:rsidRPr="002A47D3">
        <w:rPr>
          <w:rFonts w:ascii="Candara" w:hAnsi="Candara" w:cs="Segoe UI"/>
          <w:color w:val="506428"/>
          <w:sz w:val="26"/>
          <w:szCs w:val="26"/>
          <w:lang w:val="sl-SI"/>
        </w:rPr>
        <w:t>4.</w:t>
      </w:r>
      <w:r w:rsidR="00890178" w:rsidRPr="002A47D3">
        <w:rPr>
          <w:rFonts w:ascii="Candara" w:hAnsi="Candara" w:cs="Segoe UI"/>
          <w:color w:val="506428"/>
          <w:sz w:val="26"/>
          <w:szCs w:val="26"/>
          <w:lang w:val="sl-SI"/>
        </w:rPr>
        <w:t>8</w:t>
      </w:r>
      <w:r w:rsidRPr="002A47D3">
        <w:rPr>
          <w:rFonts w:ascii="Candara" w:hAnsi="Candara" w:cs="Segoe UI"/>
          <w:color w:val="506428"/>
          <w:sz w:val="26"/>
          <w:szCs w:val="26"/>
          <w:lang w:val="sl-SI"/>
        </w:rPr>
        <w:tab/>
      </w:r>
      <w:r w:rsidR="00D51B37" w:rsidRPr="002A47D3">
        <w:rPr>
          <w:rFonts w:ascii="Candara" w:hAnsi="Candara" w:cs="Segoe UI"/>
          <w:color w:val="506428"/>
          <w:sz w:val="26"/>
          <w:szCs w:val="26"/>
          <w:lang w:val="sl-SI"/>
        </w:rPr>
        <w:t xml:space="preserve">PROTIKORUPCIJSKO DOLOČILO IN </w:t>
      </w:r>
      <w:r w:rsidRPr="002A47D3">
        <w:rPr>
          <w:rFonts w:ascii="Candara" w:hAnsi="Candara" w:cs="Segoe UI"/>
          <w:color w:val="506428"/>
          <w:sz w:val="26"/>
          <w:szCs w:val="26"/>
          <w:lang w:val="sl-SI"/>
        </w:rPr>
        <w:t>OBVLADOVANJA KORUPTIVNIH TVEGANJ</w:t>
      </w:r>
      <w:bookmarkEnd w:id="913"/>
      <w:bookmarkEnd w:id="914"/>
      <w:bookmarkEnd w:id="915"/>
      <w:bookmarkEnd w:id="916"/>
      <w:bookmarkEnd w:id="917"/>
      <w:bookmarkEnd w:id="918"/>
      <w:bookmarkEnd w:id="919"/>
      <w:bookmarkEnd w:id="920"/>
      <w:bookmarkEnd w:id="921"/>
      <w:bookmarkEnd w:id="922"/>
      <w:bookmarkEnd w:id="923"/>
      <w:bookmarkEnd w:id="924"/>
      <w:bookmarkEnd w:id="925"/>
    </w:p>
    <w:p w14:paraId="02E456AF" w14:textId="77777777" w:rsidR="00B20F6F" w:rsidRPr="002A47D3" w:rsidRDefault="00B20F6F" w:rsidP="0050344D">
      <w:pPr>
        <w:spacing w:line="276" w:lineRule="auto"/>
        <w:rPr>
          <w:rFonts w:ascii="Candara" w:hAnsi="Candara"/>
          <w:bCs/>
          <w:sz w:val="19"/>
          <w:szCs w:val="19"/>
        </w:rPr>
      </w:pPr>
    </w:p>
    <w:p w14:paraId="0CDE30F9" w14:textId="77777777" w:rsidR="00085D42" w:rsidRPr="002A47D3" w:rsidRDefault="00B819C2" w:rsidP="00B819C2">
      <w:pPr>
        <w:spacing w:line="276" w:lineRule="auto"/>
        <w:rPr>
          <w:rFonts w:ascii="Candara" w:hAnsi="Candara"/>
          <w:bCs/>
          <w:sz w:val="19"/>
          <w:szCs w:val="19"/>
        </w:rPr>
      </w:pPr>
      <w:r w:rsidRPr="002A47D3">
        <w:rPr>
          <w:rFonts w:ascii="Candara" w:hAnsi="Candara"/>
          <w:bCs/>
          <w:sz w:val="19"/>
          <w:szCs w:val="19"/>
        </w:rPr>
        <w:t>Vsak ponudnikov poskus, da vpliva na naročnikovo obravnavo ponudb ali odločitev o izbiri,</w:t>
      </w:r>
      <w:r w:rsidR="00085D42" w:rsidRPr="002A47D3">
        <w:rPr>
          <w:rFonts w:ascii="Candara" w:hAnsi="Candara"/>
          <w:bCs/>
          <w:sz w:val="19"/>
          <w:szCs w:val="19"/>
        </w:rPr>
        <w:t xml:space="preserve"> </w:t>
      </w:r>
      <w:r w:rsidRPr="002A47D3">
        <w:rPr>
          <w:rFonts w:ascii="Candara" w:hAnsi="Candara"/>
          <w:bCs/>
          <w:sz w:val="19"/>
          <w:szCs w:val="19"/>
        </w:rPr>
        <w:t>bo imel za posledico zavrnitev njegove ponudbe. Enako velja za poizkuse vplivanja na delo</w:t>
      </w:r>
      <w:r w:rsidR="00085D42" w:rsidRPr="002A47D3">
        <w:rPr>
          <w:rFonts w:ascii="Candara" w:hAnsi="Candara"/>
          <w:bCs/>
          <w:sz w:val="19"/>
          <w:szCs w:val="19"/>
        </w:rPr>
        <w:t xml:space="preserve"> </w:t>
      </w:r>
      <w:r w:rsidRPr="002A47D3">
        <w:rPr>
          <w:rFonts w:ascii="Candara" w:hAnsi="Candara"/>
          <w:bCs/>
          <w:sz w:val="19"/>
          <w:szCs w:val="19"/>
        </w:rPr>
        <w:t>in odločitve strokovne komisije. V času razpisa naročnik in ponudnik ne smeta pričenjati in</w:t>
      </w:r>
      <w:r w:rsidR="00085D42" w:rsidRPr="002A47D3">
        <w:rPr>
          <w:rFonts w:ascii="Candara" w:hAnsi="Candara"/>
          <w:bCs/>
          <w:sz w:val="19"/>
          <w:szCs w:val="19"/>
        </w:rPr>
        <w:t xml:space="preserve"> </w:t>
      </w:r>
      <w:r w:rsidRPr="002A47D3">
        <w:rPr>
          <w:rFonts w:ascii="Candara" w:hAnsi="Candara"/>
          <w:bCs/>
          <w:sz w:val="19"/>
          <w:szCs w:val="19"/>
        </w:rPr>
        <w:t>izvajati dejanj, ki bi v naprej določila izbor določene ponudbe.</w:t>
      </w:r>
    </w:p>
    <w:p w14:paraId="4309792E" w14:textId="77777777" w:rsidR="00534501" w:rsidRPr="002A47D3" w:rsidRDefault="00B819C2" w:rsidP="00B819C2">
      <w:pPr>
        <w:spacing w:line="276" w:lineRule="auto"/>
        <w:rPr>
          <w:rFonts w:ascii="Candara" w:hAnsi="Candara"/>
          <w:bCs/>
          <w:sz w:val="19"/>
          <w:szCs w:val="19"/>
        </w:rPr>
      </w:pPr>
      <w:r w:rsidRPr="002A47D3">
        <w:rPr>
          <w:rFonts w:ascii="Candara" w:hAnsi="Candara"/>
          <w:bCs/>
          <w:sz w:val="19"/>
          <w:szCs w:val="19"/>
        </w:rPr>
        <w:t>V času od izbire ponudbe do pričetka veljavnosti pogodbe, ponudnik ne sme pričenjati</w:t>
      </w:r>
      <w:r w:rsidR="00085D42" w:rsidRPr="002A47D3">
        <w:rPr>
          <w:rFonts w:ascii="Candara" w:hAnsi="Candara"/>
          <w:bCs/>
          <w:sz w:val="19"/>
          <w:szCs w:val="19"/>
        </w:rPr>
        <w:t xml:space="preserve"> </w:t>
      </w:r>
      <w:r w:rsidRPr="002A47D3">
        <w:rPr>
          <w:rFonts w:ascii="Candara" w:hAnsi="Candara"/>
          <w:bCs/>
          <w:sz w:val="19"/>
          <w:szCs w:val="19"/>
        </w:rPr>
        <w:t>dejanj, ki bi lahko povzročila, da pogodba ne bi pričela veljati ali ne bi bila izpolnjena.</w:t>
      </w:r>
    </w:p>
    <w:p w14:paraId="5D7AB76F" w14:textId="77777777" w:rsidR="00D51B37" w:rsidRPr="002A47D3" w:rsidRDefault="00D51B37" w:rsidP="00B819C2">
      <w:pPr>
        <w:spacing w:line="276" w:lineRule="auto"/>
        <w:rPr>
          <w:rFonts w:ascii="Candara" w:hAnsi="Candara"/>
          <w:bCs/>
          <w:sz w:val="19"/>
          <w:szCs w:val="19"/>
        </w:rPr>
      </w:pPr>
    </w:p>
    <w:p w14:paraId="47DC1728" w14:textId="77777777" w:rsidR="00B819C2" w:rsidRPr="002A47D3" w:rsidRDefault="00B819C2" w:rsidP="00B819C2">
      <w:pPr>
        <w:spacing w:line="276" w:lineRule="auto"/>
        <w:rPr>
          <w:rFonts w:ascii="Candara" w:hAnsi="Candara"/>
          <w:bCs/>
          <w:sz w:val="19"/>
          <w:szCs w:val="19"/>
        </w:rPr>
      </w:pPr>
      <w:r w:rsidRPr="002A47D3">
        <w:rPr>
          <w:rFonts w:ascii="Candara" w:hAnsi="Candara"/>
          <w:bCs/>
          <w:sz w:val="19"/>
          <w:szCs w:val="19"/>
        </w:rPr>
        <w:t>V primeru ustavitve postopka nobena stran ne sme pričenjati in izvajati postopkov, ki bi</w:t>
      </w:r>
      <w:r w:rsidR="00085D42" w:rsidRPr="002A47D3">
        <w:rPr>
          <w:rFonts w:ascii="Candara" w:hAnsi="Candara"/>
          <w:bCs/>
          <w:sz w:val="19"/>
          <w:szCs w:val="19"/>
        </w:rPr>
        <w:t xml:space="preserve"> </w:t>
      </w:r>
      <w:r w:rsidRPr="002A47D3">
        <w:rPr>
          <w:rFonts w:ascii="Candara" w:hAnsi="Candara"/>
          <w:bCs/>
          <w:sz w:val="19"/>
          <w:szCs w:val="19"/>
        </w:rPr>
        <w:t>otežili razveljavitev ali spremembo odločitve o izbiri izvajalca ali bi vplivali na nepristranskost</w:t>
      </w:r>
      <w:r w:rsidR="00085D42" w:rsidRPr="002A47D3">
        <w:rPr>
          <w:rFonts w:ascii="Candara" w:hAnsi="Candara"/>
          <w:bCs/>
          <w:sz w:val="19"/>
          <w:szCs w:val="19"/>
        </w:rPr>
        <w:t xml:space="preserve"> </w:t>
      </w:r>
      <w:r w:rsidRPr="002A47D3">
        <w:rPr>
          <w:rFonts w:ascii="Candara" w:hAnsi="Candara"/>
          <w:bCs/>
          <w:sz w:val="19"/>
          <w:szCs w:val="19"/>
        </w:rPr>
        <w:t>revizijske komisije.</w:t>
      </w:r>
    </w:p>
    <w:p w14:paraId="617140B5" w14:textId="77777777" w:rsidR="00085D42" w:rsidRPr="002A47D3" w:rsidRDefault="00085D42" w:rsidP="00B819C2">
      <w:pPr>
        <w:spacing w:line="276" w:lineRule="auto"/>
        <w:rPr>
          <w:rFonts w:ascii="Candara" w:hAnsi="Candara"/>
          <w:bCs/>
          <w:sz w:val="19"/>
          <w:szCs w:val="19"/>
        </w:rPr>
      </w:pPr>
    </w:p>
    <w:p w14:paraId="50CC3E2A" w14:textId="1FC7D9C1" w:rsidR="00B819C2" w:rsidRPr="002A47D3" w:rsidRDefault="00B819C2" w:rsidP="00B819C2">
      <w:pPr>
        <w:spacing w:line="276" w:lineRule="auto"/>
        <w:rPr>
          <w:rFonts w:ascii="Candara" w:hAnsi="Candara"/>
          <w:bCs/>
          <w:sz w:val="19"/>
          <w:szCs w:val="19"/>
        </w:rPr>
      </w:pPr>
      <w:r w:rsidRPr="002A47D3">
        <w:rPr>
          <w:rFonts w:ascii="Candara" w:hAnsi="Candara"/>
          <w:bCs/>
          <w:sz w:val="19"/>
          <w:szCs w:val="19"/>
        </w:rPr>
        <w:lastRenderedPageBreak/>
        <w:t>Naročnik mora zagotoviti učinkovito preprečevanje, odkrivanje in odpravljanje nasprotij</w:t>
      </w:r>
      <w:r w:rsidR="00085D42" w:rsidRPr="002A47D3">
        <w:rPr>
          <w:rFonts w:ascii="Candara" w:hAnsi="Candara"/>
          <w:bCs/>
          <w:sz w:val="19"/>
          <w:szCs w:val="19"/>
        </w:rPr>
        <w:t xml:space="preserve"> </w:t>
      </w:r>
      <w:r w:rsidRPr="002A47D3">
        <w:rPr>
          <w:rFonts w:ascii="Candara" w:hAnsi="Candara"/>
          <w:bCs/>
          <w:sz w:val="19"/>
          <w:szCs w:val="19"/>
        </w:rPr>
        <w:t xml:space="preserve">interesov pri izvajanju postopkov javnega </w:t>
      </w:r>
      <w:r w:rsidR="00DA171B">
        <w:rPr>
          <w:rFonts w:ascii="Candara" w:hAnsi="Candara"/>
          <w:bCs/>
          <w:sz w:val="19"/>
          <w:szCs w:val="19"/>
        </w:rPr>
        <w:t>razpisa</w:t>
      </w:r>
      <w:r w:rsidRPr="002A47D3">
        <w:rPr>
          <w:rFonts w:ascii="Candara" w:hAnsi="Candara"/>
          <w:bCs/>
          <w:sz w:val="19"/>
          <w:szCs w:val="19"/>
        </w:rPr>
        <w:t>, da se prepreči kakršno koli izkrivljanje</w:t>
      </w:r>
      <w:r w:rsidR="00085D42" w:rsidRPr="002A47D3">
        <w:rPr>
          <w:rFonts w:ascii="Candara" w:hAnsi="Candara"/>
          <w:bCs/>
          <w:sz w:val="19"/>
          <w:szCs w:val="19"/>
        </w:rPr>
        <w:t xml:space="preserve"> </w:t>
      </w:r>
      <w:r w:rsidRPr="002A47D3">
        <w:rPr>
          <w:rFonts w:ascii="Candara" w:hAnsi="Candara"/>
          <w:bCs/>
          <w:sz w:val="19"/>
          <w:szCs w:val="19"/>
        </w:rPr>
        <w:t>konkurence in zagotovi enakopravna obravnava vseh gospodarskih subjektov.</w:t>
      </w:r>
    </w:p>
    <w:p w14:paraId="4679A600" w14:textId="77777777" w:rsidR="00085D42" w:rsidRPr="002A47D3" w:rsidRDefault="00085D42" w:rsidP="00B819C2">
      <w:pPr>
        <w:spacing w:line="276" w:lineRule="auto"/>
        <w:rPr>
          <w:rFonts w:ascii="Candara" w:hAnsi="Candara"/>
          <w:bCs/>
          <w:sz w:val="19"/>
          <w:szCs w:val="19"/>
        </w:rPr>
      </w:pPr>
    </w:p>
    <w:p w14:paraId="43E2388C" w14:textId="77777777" w:rsidR="00B819C2" w:rsidRPr="002A47D3" w:rsidRDefault="00B819C2" w:rsidP="00B819C2">
      <w:pPr>
        <w:spacing w:line="276" w:lineRule="auto"/>
        <w:rPr>
          <w:rFonts w:ascii="Candara" w:hAnsi="Candara"/>
          <w:bCs/>
          <w:sz w:val="19"/>
          <w:szCs w:val="19"/>
        </w:rPr>
      </w:pPr>
      <w:r w:rsidRPr="002A47D3">
        <w:rPr>
          <w:rFonts w:ascii="Candara" w:hAnsi="Candara"/>
          <w:bCs/>
          <w:sz w:val="19"/>
          <w:szCs w:val="19"/>
        </w:rPr>
        <w:t>Izbrani ponudnik mora v roku osmih dni od prejema naročnikovega poziva posredovati</w:t>
      </w:r>
      <w:r w:rsidR="00085D42" w:rsidRPr="002A47D3">
        <w:rPr>
          <w:rFonts w:ascii="Candara" w:hAnsi="Candara"/>
          <w:bCs/>
          <w:sz w:val="19"/>
          <w:szCs w:val="19"/>
        </w:rPr>
        <w:t xml:space="preserve"> </w:t>
      </w:r>
      <w:r w:rsidRPr="002A47D3">
        <w:rPr>
          <w:rFonts w:ascii="Candara" w:hAnsi="Candara"/>
          <w:bCs/>
          <w:sz w:val="19"/>
          <w:szCs w:val="19"/>
        </w:rPr>
        <w:t>podatke o:</w:t>
      </w:r>
    </w:p>
    <w:p w14:paraId="58A037F0" w14:textId="77777777" w:rsidR="00B819C2" w:rsidRPr="002A47D3" w:rsidRDefault="00B819C2" w:rsidP="009803E5">
      <w:pPr>
        <w:numPr>
          <w:ilvl w:val="0"/>
          <w:numId w:val="17"/>
        </w:numPr>
        <w:spacing w:line="276" w:lineRule="auto"/>
        <w:rPr>
          <w:rFonts w:ascii="Candara" w:hAnsi="Candara"/>
          <w:bCs/>
          <w:sz w:val="19"/>
          <w:szCs w:val="19"/>
        </w:rPr>
      </w:pPr>
      <w:r w:rsidRPr="002A47D3">
        <w:rPr>
          <w:rFonts w:ascii="Candara" w:hAnsi="Candara"/>
          <w:bCs/>
          <w:sz w:val="19"/>
          <w:szCs w:val="19"/>
        </w:rPr>
        <w:t xml:space="preserve">svojih ustanoviteljih, družbenikih, delničarjih, </w:t>
      </w:r>
      <w:proofErr w:type="spellStart"/>
      <w:r w:rsidRPr="002A47D3">
        <w:rPr>
          <w:rFonts w:ascii="Candara" w:hAnsi="Candara"/>
          <w:bCs/>
          <w:sz w:val="19"/>
          <w:szCs w:val="19"/>
        </w:rPr>
        <w:t>komanditistih</w:t>
      </w:r>
      <w:proofErr w:type="spellEnd"/>
      <w:r w:rsidRPr="002A47D3">
        <w:rPr>
          <w:rFonts w:ascii="Candara" w:hAnsi="Candara"/>
          <w:bCs/>
          <w:sz w:val="19"/>
          <w:szCs w:val="19"/>
        </w:rPr>
        <w:t xml:space="preserve"> ali drugih lastnikih in podatke</w:t>
      </w:r>
      <w:r w:rsidR="00085D42" w:rsidRPr="002A47D3">
        <w:rPr>
          <w:rFonts w:ascii="Candara" w:hAnsi="Candara"/>
          <w:bCs/>
          <w:sz w:val="19"/>
          <w:szCs w:val="19"/>
        </w:rPr>
        <w:t xml:space="preserve"> </w:t>
      </w:r>
      <w:r w:rsidRPr="002A47D3">
        <w:rPr>
          <w:rFonts w:ascii="Candara" w:hAnsi="Candara"/>
          <w:bCs/>
          <w:sz w:val="19"/>
          <w:szCs w:val="19"/>
        </w:rPr>
        <w:t>o lastniških deležih navedenih oseb;</w:t>
      </w:r>
    </w:p>
    <w:p w14:paraId="158ECD4E" w14:textId="77777777" w:rsidR="00B20F6F" w:rsidRPr="002A47D3" w:rsidRDefault="00B819C2" w:rsidP="009803E5">
      <w:pPr>
        <w:numPr>
          <w:ilvl w:val="0"/>
          <w:numId w:val="17"/>
        </w:numPr>
        <w:spacing w:line="276" w:lineRule="auto"/>
        <w:rPr>
          <w:rFonts w:ascii="Candara" w:hAnsi="Candara"/>
          <w:bCs/>
          <w:sz w:val="19"/>
          <w:szCs w:val="19"/>
        </w:rPr>
      </w:pPr>
      <w:r w:rsidRPr="002A47D3">
        <w:rPr>
          <w:rFonts w:ascii="Candara" w:hAnsi="Candara"/>
          <w:bCs/>
          <w:sz w:val="19"/>
          <w:szCs w:val="19"/>
        </w:rPr>
        <w:t>gospodarskih subjektih, za katere se glede na določbe zakona, ki ureja gospodarske</w:t>
      </w:r>
      <w:r w:rsidR="00085D42" w:rsidRPr="002A47D3">
        <w:rPr>
          <w:rFonts w:ascii="Candara" w:hAnsi="Candara"/>
          <w:bCs/>
          <w:sz w:val="19"/>
          <w:szCs w:val="19"/>
        </w:rPr>
        <w:t xml:space="preserve"> </w:t>
      </w:r>
      <w:r w:rsidRPr="002A47D3">
        <w:rPr>
          <w:rFonts w:ascii="Candara" w:hAnsi="Candara"/>
          <w:bCs/>
          <w:sz w:val="19"/>
          <w:szCs w:val="19"/>
        </w:rPr>
        <w:t>družbe, šteje, da so z njim povezane družbe.</w:t>
      </w:r>
    </w:p>
    <w:p w14:paraId="2266D805" w14:textId="77777777" w:rsidR="00B819C2" w:rsidRPr="002A47D3" w:rsidRDefault="00B819C2" w:rsidP="0050344D">
      <w:pPr>
        <w:spacing w:line="276" w:lineRule="auto"/>
        <w:rPr>
          <w:rFonts w:ascii="Candara" w:hAnsi="Candara"/>
          <w:bCs/>
          <w:sz w:val="19"/>
          <w:szCs w:val="19"/>
        </w:rPr>
      </w:pPr>
    </w:p>
    <w:p w14:paraId="5E79F182" w14:textId="7CD190CB" w:rsidR="00B819C2" w:rsidRPr="002A47D3" w:rsidRDefault="00B819C2" w:rsidP="00B819C2">
      <w:pPr>
        <w:pStyle w:val="Naslov3"/>
        <w:rPr>
          <w:rFonts w:ascii="Candara" w:hAnsi="Candara"/>
          <w:color w:val="506428"/>
          <w:sz w:val="22"/>
          <w:szCs w:val="22"/>
          <w:lang w:val="sl-SI"/>
        </w:rPr>
      </w:pPr>
      <w:bookmarkStart w:id="926" w:name="_Toc452564363"/>
      <w:bookmarkStart w:id="927" w:name="_Toc452564446"/>
      <w:bookmarkStart w:id="928" w:name="_Toc452627985"/>
      <w:bookmarkStart w:id="929" w:name="_Toc453487135"/>
      <w:bookmarkStart w:id="930" w:name="_Toc453487288"/>
      <w:bookmarkStart w:id="931" w:name="_Toc453541533"/>
      <w:bookmarkStart w:id="932" w:name="_Toc453541803"/>
      <w:bookmarkStart w:id="933" w:name="_Toc453542230"/>
      <w:bookmarkStart w:id="934" w:name="_Toc453542874"/>
      <w:bookmarkStart w:id="935" w:name="_Toc10706198"/>
      <w:bookmarkStart w:id="936" w:name="_Toc10706276"/>
      <w:bookmarkStart w:id="937" w:name="_Toc10706376"/>
      <w:bookmarkStart w:id="938" w:name="_Toc10708814"/>
      <w:r w:rsidRPr="002A47D3">
        <w:rPr>
          <w:rFonts w:ascii="Candara" w:hAnsi="Candara"/>
          <w:color w:val="506428"/>
          <w:sz w:val="22"/>
          <w:szCs w:val="22"/>
          <w:lang w:val="sl-SI"/>
        </w:rPr>
        <w:t>4.</w:t>
      </w:r>
      <w:r w:rsidR="00890178" w:rsidRPr="002A47D3">
        <w:rPr>
          <w:rFonts w:ascii="Candara" w:hAnsi="Candara"/>
          <w:color w:val="506428"/>
          <w:sz w:val="22"/>
          <w:szCs w:val="22"/>
          <w:lang w:val="sl-SI"/>
        </w:rPr>
        <w:t>8</w:t>
      </w:r>
      <w:r w:rsidRPr="002A47D3">
        <w:rPr>
          <w:rFonts w:ascii="Candara" w:hAnsi="Candara"/>
          <w:color w:val="506428"/>
          <w:sz w:val="22"/>
          <w:szCs w:val="22"/>
          <w:lang w:val="sl-SI"/>
        </w:rPr>
        <w:t>.1</w:t>
      </w:r>
      <w:r w:rsidRPr="002A47D3">
        <w:rPr>
          <w:rFonts w:ascii="Candara" w:hAnsi="Candara"/>
          <w:color w:val="506428"/>
          <w:sz w:val="22"/>
          <w:szCs w:val="22"/>
          <w:lang w:val="sl-SI"/>
        </w:rPr>
        <w:tab/>
        <w:t>Omejitev poslovanja</w:t>
      </w:r>
      <w:bookmarkEnd w:id="926"/>
      <w:bookmarkEnd w:id="927"/>
      <w:bookmarkEnd w:id="928"/>
      <w:bookmarkEnd w:id="929"/>
      <w:bookmarkEnd w:id="930"/>
      <w:bookmarkEnd w:id="931"/>
      <w:bookmarkEnd w:id="932"/>
      <w:bookmarkEnd w:id="933"/>
      <w:bookmarkEnd w:id="934"/>
      <w:bookmarkEnd w:id="935"/>
      <w:bookmarkEnd w:id="936"/>
      <w:bookmarkEnd w:id="937"/>
      <w:bookmarkEnd w:id="938"/>
    </w:p>
    <w:p w14:paraId="07330330" w14:textId="77777777" w:rsidR="00B819C2" w:rsidRPr="002A47D3" w:rsidRDefault="00B819C2" w:rsidP="0050344D">
      <w:pPr>
        <w:spacing w:line="276" w:lineRule="auto"/>
        <w:rPr>
          <w:rFonts w:ascii="Candara" w:hAnsi="Candara"/>
          <w:bCs/>
          <w:sz w:val="19"/>
          <w:szCs w:val="19"/>
        </w:rPr>
      </w:pPr>
    </w:p>
    <w:p w14:paraId="4B0DFEAF" w14:textId="02C2BB32" w:rsidR="00B819C2" w:rsidRPr="002A47D3" w:rsidRDefault="00085D42" w:rsidP="0050344D">
      <w:pPr>
        <w:spacing w:line="276" w:lineRule="auto"/>
        <w:rPr>
          <w:rFonts w:ascii="Candara" w:hAnsi="Candara"/>
          <w:bCs/>
          <w:sz w:val="19"/>
          <w:szCs w:val="19"/>
        </w:rPr>
      </w:pPr>
      <w:r w:rsidRPr="002A47D3">
        <w:rPr>
          <w:rFonts w:ascii="Candara" w:hAnsi="Candara"/>
          <w:bCs/>
          <w:sz w:val="19"/>
          <w:szCs w:val="19"/>
        </w:rPr>
        <w:t xml:space="preserve">Kot to določa 35. člen Zakona o integriteti in preprečevanju korupcije (v nadaljevanju: </w:t>
      </w:r>
      <w:proofErr w:type="spellStart"/>
      <w:r w:rsidRPr="002A47D3">
        <w:rPr>
          <w:rFonts w:ascii="Candara" w:hAnsi="Candara"/>
          <w:bCs/>
          <w:sz w:val="19"/>
          <w:szCs w:val="19"/>
        </w:rPr>
        <w:t>ZIntPK</w:t>
      </w:r>
      <w:proofErr w:type="spellEnd"/>
      <w:r w:rsidRPr="002A47D3">
        <w:rPr>
          <w:rFonts w:ascii="Candara" w:hAnsi="Candara"/>
          <w:bCs/>
          <w:sz w:val="19"/>
          <w:szCs w:val="19"/>
        </w:rPr>
        <w:t>) organ ali organizacija javnega sektorja,</w:t>
      </w:r>
      <w:r w:rsidR="00CF505D" w:rsidRPr="002A47D3">
        <w:rPr>
          <w:rFonts w:ascii="Candara" w:hAnsi="Candara"/>
          <w:bCs/>
          <w:sz w:val="19"/>
          <w:szCs w:val="19"/>
        </w:rPr>
        <w:t xml:space="preserve"> </w:t>
      </w:r>
      <w:r w:rsidRPr="002A47D3">
        <w:rPr>
          <w:rFonts w:ascii="Candara" w:hAnsi="Candara"/>
          <w:bCs/>
          <w:sz w:val="19"/>
          <w:szCs w:val="19"/>
        </w:rPr>
        <w:t xml:space="preserve">ki </w:t>
      </w:r>
      <w:r w:rsidR="000A14B5">
        <w:rPr>
          <w:rFonts w:ascii="Candara" w:hAnsi="Candara"/>
          <w:bCs/>
          <w:sz w:val="19"/>
          <w:szCs w:val="19"/>
        </w:rPr>
        <w:t>izvaja</w:t>
      </w:r>
      <w:r w:rsidR="00FD4BB0">
        <w:rPr>
          <w:rFonts w:ascii="Candara" w:hAnsi="Candara"/>
          <w:bCs/>
          <w:sz w:val="19"/>
          <w:szCs w:val="19"/>
        </w:rPr>
        <w:t xml:space="preserve"> </w:t>
      </w:r>
      <w:r w:rsidRPr="002A47D3">
        <w:rPr>
          <w:rFonts w:ascii="Candara" w:hAnsi="Candara"/>
          <w:bCs/>
          <w:sz w:val="19"/>
          <w:szCs w:val="19"/>
        </w:rPr>
        <w:t xml:space="preserve">postopek </w:t>
      </w:r>
      <w:r w:rsidR="00FD4BB0">
        <w:rPr>
          <w:rFonts w:ascii="Candara" w:hAnsi="Candara"/>
          <w:bCs/>
          <w:sz w:val="19"/>
          <w:szCs w:val="19"/>
        </w:rPr>
        <w:t>podeljevanja koncesij</w:t>
      </w:r>
      <w:r w:rsidRPr="002A47D3">
        <w:rPr>
          <w:rFonts w:ascii="Candara" w:hAnsi="Candara"/>
          <w:bCs/>
          <w:sz w:val="19"/>
          <w:szCs w:val="19"/>
        </w:rPr>
        <w:t xml:space="preserve">, ne sme naročati blaga, storitev ali </w:t>
      </w:r>
      <w:r w:rsidRPr="00B401AE">
        <w:rPr>
          <w:rFonts w:ascii="Candara" w:hAnsi="Candara"/>
          <w:bCs/>
          <w:sz w:val="19"/>
          <w:szCs w:val="19"/>
        </w:rPr>
        <w:t>gradnje,</w:t>
      </w:r>
      <w:r w:rsidRPr="002A47D3">
        <w:rPr>
          <w:rFonts w:ascii="Candara" w:hAnsi="Candara"/>
          <w:bCs/>
          <w:sz w:val="19"/>
          <w:szCs w:val="19"/>
        </w:rPr>
        <w:t xml:space="preserve"> v katerih je funkcionar, ki pri tem organu ali organizaciji opravlja funkcijo, ali njegov družinski član:</w:t>
      </w:r>
    </w:p>
    <w:p w14:paraId="72F06CE4" w14:textId="77777777" w:rsidR="00085D42" w:rsidRPr="002A47D3" w:rsidRDefault="00085D42" w:rsidP="009803E5">
      <w:pPr>
        <w:numPr>
          <w:ilvl w:val="0"/>
          <w:numId w:val="17"/>
        </w:numPr>
        <w:spacing w:line="276" w:lineRule="auto"/>
        <w:rPr>
          <w:rFonts w:ascii="Candara" w:hAnsi="Candara"/>
          <w:bCs/>
          <w:sz w:val="19"/>
          <w:szCs w:val="19"/>
        </w:rPr>
      </w:pPr>
      <w:r w:rsidRPr="002A47D3">
        <w:rPr>
          <w:rFonts w:ascii="Candara" w:hAnsi="Candara"/>
          <w:bCs/>
          <w:sz w:val="19"/>
          <w:szCs w:val="19"/>
        </w:rPr>
        <w:t>udeležen kot poslovodja, član poslovodstva ali zakoniti zastopnik ali</w:t>
      </w:r>
    </w:p>
    <w:p w14:paraId="0C8E678F" w14:textId="77777777" w:rsidR="00085D42" w:rsidRPr="002A47D3" w:rsidRDefault="00085D42" w:rsidP="009803E5">
      <w:pPr>
        <w:numPr>
          <w:ilvl w:val="0"/>
          <w:numId w:val="17"/>
        </w:numPr>
        <w:spacing w:line="276" w:lineRule="auto"/>
        <w:rPr>
          <w:rFonts w:ascii="Candara" w:hAnsi="Candara"/>
          <w:bCs/>
          <w:sz w:val="19"/>
          <w:szCs w:val="19"/>
        </w:rPr>
      </w:pPr>
      <w:r w:rsidRPr="002A47D3">
        <w:rPr>
          <w:rFonts w:ascii="Candara" w:hAnsi="Candara"/>
          <w:bCs/>
          <w:sz w:val="19"/>
          <w:szCs w:val="19"/>
        </w:rPr>
        <w:t>je neposredno ali preko drugih pravnih oseb v več kot 5% deležu udeležen pri ustanoviteljskih pravicah, upravljanju ali kapitalu.</w:t>
      </w:r>
    </w:p>
    <w:p w14:paraId="4E278ED2" w14:textId="77777777" w:rsidR="00085D42" w:rsidRPr="002A47D3" w:rsidRDefault="00085D42" w:rsidP="00085D42">
      <w:pPr>
        <w:spacing w:line="276" w:lineRule="auto"/>
        <w:rPr>
          <w:rFonts w:ascii="Candara" w:hAnsi="Candara"/>
          <w:bCs/>
          <w:sz w:val="19"/>
          <w:szCs w:val="19"/>
        </w:rPr>
      </w:pPr>
      <w:r w:rsidRPr="002A47D3">
        <w:rPr>
          <w:rFonts w:ascii="Candara" w:hAnsi="Candara"/>
          <w:bCs/>
          <w:sz w:val="19"/>
          <w:szCs w:val="19"/>
        </w:rPr>
        <w:t>Zgoraj navedena prepoved velja tudi za poslovanje organa ali organizacije javnega sektorja s funkcionarjem ali njegovimi družinskimi člani kot fizično osebo.</w:t>
      </w:r>
    </w:p>
    <w:p w14:paraId="5E9EFF21" w14:textId="77777777" w:rsidR="00085D42" w:rsidRPr="002A47D3" w:rsidRDefault="00085D42" w:rsidP="00085D42">
      <w:pPr>
        <w:spacing w:line="276" w:lineRule="auto"/>
        <w:rPr>
          <w:rFonts w:ascii="Candara" w:hAnsi="Candara"/>
          <w:bCs/>
          <w:sz w:val="19"/>
          <w:szCs w:val="19"/>
        </w:rPr>
      </w:pPr>
    </w:p>
    <w:p w14:paraId="14AE83F6" w14:textId="77777777" w:rsidR="00085D42" w:rsidRPr="002A47D3" w:rsidRDefault="00085D42" w:rsidP="00085D42">
      <w:pPr>
        <w:spacing w:line="276" w:lineRule="auto"/>
        <w:rPr>
          <w:rFonts w:ascii="Candara" w:hAnsi="Candara"/>
          <w:bCs/>
          <w:sz w:val="19"/>
          <w:szCs w:val="19"/>
        </w:rPr>
      </w:pPr>
      <w:r w:rsidRPr="002A47D3">
        <w:rPr>
          <w:rFonts w:ascii="Candara" w:hAnsi="Candara"/>
          <w:bCs/>
          <w:sz w:val="19"/>
          <w:szCs w:val="19"/>
        </w:rPr>
        <w:t xml:space="preserve">Skladno s 36. členom </w:t>
      </w:r>
      <w:proofErr w:type="spellStart"/>
      <w:r w:rsidRPr="002A47D3">
        <w:rPr>
          <w:rFonts w:ascii="Candara" w:hAnsi="Candara"/>
          <w:bCs/>
          <w:sz w:val="19"/>
          <w:szCs w:val="19"/>
        </w:rPr>
        <w:t>ZIntPK</w:t>
      </w:r>
      <w:proofErr w:type="spellEnd"/>
      <w:r w:rsidRPr="002A47D3">
        <w:rPr>
          <w:rFonts w:ascii="Candara" w:hAnsi="Candara"/>
          <w:bCs/>
          <w:sz w:val="19"/>
          <w:szCs w:val="19"/>
        </w:rPr>
        <w:t xml:space="preserve"> funkcionar v roku dveh let po prenehanju funkcije v razmerju do organa, pri katerem je opravljal svojo funkcijo, ne sme nastopati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deležu udeležen pri ustanoviteljskih pravicah, upravljanju ali kapitalu.</w:t>
      </w:r>
    </w:p>
    <w:p w14:paraId="06092839" w14:textId="77777777" w:rsidR="00085D42" w:rsidRPr="002A47D3" w:rsidRDefault="00085D42" w:rsidP="00085D42">
      <w:pPr>
        <w:spacing w:line="276" w:lineRule="auto"/>
        <w:rPr>
          <w:rFonts w:ascii="Candara" w:hAnsi="Candara"/>
          <w:bCs/>
          <w:sz w:val="19"/>
          <w:szCs w:val="19"/>
        </w:rPr>
      </w:pPr>
    </w:p>
    <w:p w14:paraId="2858BA7F" w14:textId="77777777" w:rsidR="00085D42" w:rsidRPr="002A47D3" w:rsidRDefault="00085D42" w:rsidP="00085D42">
      <w:pPr>
        <w:spacing w:line="276" w:lineRule="auto"/>
        <w:rPr>
          <w:rFonts w:ascii="Candara" w:hAnsi="Candara"/>
          <w:bCs/>
          <w:sz w:val="19"/>
          <w:szCs w:val="19"/>
        </w:rPr>
      </w:pPr>
      <w:r w:rsidRPr="002A47D3">
        <w:rPr>
          <w:rFonts w:ascii="Candara" w:hAnsi="Candara"/>
          <w:bCs/>
          <w:sz w:val="19"/>
          <w:szCs w:val="19"/>
        </w:rPr>
        <w:t xml:space="preserve">Pogodba ali druge oblike pridobivanja sredstev, ki so v nasprotju z določbami 35. členom </w:t>
      </w:r>
      <w:proofErr w:type="spellStart"/>
      <w:r w:rsidRPr="002A47D3">
        <w:rPr>
          <w:rFonts w:ascii="Candara" w:hAnsi="Candara"/>
          <w:bCs/>
          <w:sz w:val="19"/>
          <w:szCs w:val="19"/>
        </w:rPr>
        <w:t>ZIntPK</w:t>
      </w:r>
      <w:proofErr w:type="spellEnd"/>
      <w:r w:rsidRPr="002A47D3">
        <w:rPr>
          <w:rFonts w:ascii="Candara" w:hAnsi="Candara"/>
          <w:bCs/>
          <w:sz w:val="19"/>
          <w:szCs w:val="19"/>
        </w:rPr>
        <w:t>, so nične.</w:t>
      </w:r>
    </w:p>
    <w:p w14:paraId="6EF75EEB" w14:textId="77777777" w:rsidR="00085D42" w:rsidRPr="002A47D3" w:rsidRDefault="00085D42" w:rsidP="00085D42">
      <w:pPr>
        <w:spacing w:line="276" w:lineRule="auto"/>
        <w:rPr>
          <w:rFonts w:ascii="Candara" w:hAnsi="Candara"/>
          <w:bCs/>
          <w:sz w:val="19"/>
          <w:szCs w:val="19"/>
        </w:rPr>
      </w:pPr>
    </w:p>
    <w:p w14:paraId="230153D6" w14:textId="1C4A355D" w:rsidR="00085D42" w:rsidRPr="002A47D3" w:rsidRDefault="00085D42" w:rsidP="00085D42">
      <w:pPr>
        <w:spacing w:line="276" w:lineRule="auto"/>
        <w:rPr>
          <w:rFonts w:ascii="Candara" w:hAnsi="Candara"/>
          <w:bCs/>
          <w:sz w:val="19"/>
          <w:szCs w:val="19"/>
        </w:rPr>
      </w:pPr>
      <w:r w:rsidRPr="002A47D3">
        <w:rPr>
          <w:rFonts w:ascii="Candara" w:hAnsi="Candara"/>
          <w:bCs/>
          <w:sz w:val="19"/>
          <w:szCs w:val="19"/>
        </w:rPr>
        <w:t xml:space="preserve">V primeru, da bi naročnik ugotovil, da ponudnik ne izpolnjuje pogojev za dodelitev </w:t>
      </w:r>
      <w:r w:rsidR="00104DF2">
        <w:rPr>
          <w:rFonts w:ascii="Candara" w:hAnsi="Candara"/>
          <w:bCs/>
          <w:sz w:val="19"/>
          <w:szCs w:val="19"/>
        </w:rPr>
        <w:t>koncesije</w:t>
      </w:r>
      <w:r w:rsidRPr="002A47D3">
        <w:rPr>
          <w:rFonts w:ascii="Candara" w:hAnsi="Candara"/>
          <w:bCs/>
          <w:sz w:val="19"/>
          <w:szCs w:val="19"/>
        </w:rPr>
        <w:t xml:space="preserve"> in sklenitev pogodbe glede na določbe 35. in 36. člena </w:t>
      </w:r>
      <w:proofErr w:type="spellStart"/>
      <w:r w:rsidRPr="002A47D3">
        <w:rPr>
          <w:rFonts w:ascii="Candara" w:hAnsi="Candara"/>
          <w:bCs/>
          <w:sz w:val="19"/>
          <w:szCs w:val="19"/>
        </w:rPr>
        <w:t>ZIntKP</w:t>
      </w:r>
      <w:proofErr w:type="spellEnd"/>
      <w:r w:rsidRPr="002A47D3">
        <w:rPr>
          <w:rFonts w:ascii="Candara" w:hAnsi="Candara"/>
          <w:bCs/>
          <w:sz w:val="19"/>
          <w:szCs w:val="19"/>
        </w:rPr>
        <w:t>, bo o tem obvestil ponudnika in ponudbo takega ponudnika izključil.</w:t>
      </w:r>
    </w:p>
    <w:p w14:paraId="04F9F2F7" w14:textId="77777777" w:rsidR="00B819C2" w:rsidRPr="002A47D3" w:rsidRDefault="00B819C2" w:rsidP="0050344D">
      <w:pPr>
        <w:spacing w:line="276" w:lineRule="auto"/>
        <w:rPr>
          <w:rFonts w:ascii="Candara" w:hAnsi="Candara"/>
          <w:bCs/>
          <w:sz w:val="19"/>
          <w:szCs w:val="19"/>
        </w:rPr>
      </w:pPr>
    </w:p>
    <w:p w14:paraId="03EAA661" w14:textId="107D1004" w:rsidR="00B20F6F" w:rsidRPr="002A47D3" w:rsidRDefault="00B819C2" w:rsidP="00B819C2">
      <w:pPr>
        <w:pStyle w:val="Naslov3"/>
        <w:rPr>
          <w:rFonts w:ascii="Candara" w:hAnsi="Candara"/>
          <w:color w:val="506428"/>
          <w:sz w:val="22"/>
          <w:szCs w:val="22"/>
          <w:lang w:val="sl-SI"/>
        </w:rPr>
      </w:pPr>
      <w:bookmarkStart w:id="939" w:name="_Toc452564364"/>
      <w:bookmarkStart w:id="940" w:name="_Toc452564447"/>
      <w:bookmarkStart w:id="941" w:name="_Toc452627986"/>
      <w:bookmarkStart w:id="942" w:name="_Toc453487136"/>
      <w:bookmarkStart w:id="943" w:name="_Toc453487289"/>
      <w:bookmarkStart w:id="944" w:name="_Toc453541534"/>
      <w:bookmarkStart w:id="945" w:name="_Toc453541804"/>
      <w:bookmarkStart w:id="946" w:name="_Toc453542231"/>
      <w:bookmarkStart w:id="947" w:name="_Toc453542875"/>
      <w:bookmarkStart w:id="948" w:name="_Toc10706199"/>
      <w:bookmarkStart w:id="949" w:name="_Toc10706277"/>
      <w:bookmarkStart w:id="950" w:name="_Toc10706377"/>
      <w:bookmarkStart w:id="951" w:name="_Toc10708815"/>
      <w:r w:rsidRPr="002A47D3">
        <w:rPr>
          <w:rFonts w:ascii="Candara" w:hAnsi="Candara"/>
          <w:color w:val="506428"/>
          <w:sz w:val="22"/>
          <w:szCs w:val="22"/>
          <w:lang w:val="sl-SI"/>
        </w:rPr>
        <w:t>4.</w:t>
      </w:r>
      <w:r w:rsidR="00890178" w:rsidRPr="002A47D3">
        <w:rPr>
          <w:rFonts w:ascii="Candara" w:hAnsi="Candara"/>
          <w:color w:val="506428"/>
          <w:sz w:val="22"/>
          <w:szCs w:val="22"/>
          <w:lang w:val="sl-SI"/>
        </w:rPr>
        <w:t>8</w:t>
      </w:r>
      <w:r w:rsidRPr="002A47D3">
        <w:rPr>
          <w:rFonts w:ascii="Candara" w:hAnsi="Candara"/>
          <w:color w:val="506428"/>
          <w:sz w:val="22"/>
          <w:szCs w:val="22"/>
          <w:lang w:val="sl-SI"/>
        </w:rPr>
        <w:t>.2</w:t>
      </w:r>
      <w:r w:rsidRPr="002A47D3">
        <w:rPr>
          <w:rFonts w:ascii="Candara" w:hAnsi="Candara"/>
          <w:color w:val="506428"/>
          <w:sz w:val="22"/>
          <w:szCs w:val="22"/>
          <w:lang w:val="sl-SI"/>
        </w:rPr>
        <w:tab/>
        <w:t>Udeležba fizičnih in pravnih oseb v lastništvu subjekta</w:t>
      </w:r>
      <w:bookmarkEnd w:id="939"/>
      <w:bookmarkEnd w:id="940"/>
      <w:bookmarkEnd w:id="941"/>
      <w:bookmarkEnd w:id="942"/>
      <w:bookmarkEnd w:id="943"/>
      <w:bookmarkEnd w:id="944"/>
      <w:bookmarkEnd w:id="945"/>
      <w:bookmarkEnd w:id="946"/>
      <w:bookmarkEnd w:id="947"/>
      <w:bookmarkEnd w:id="948"/>
      <w:bookmarkEnd w:id="949"/>
      <w:bookmarkEnd w:id="950"/>
      <w:bookmarkEnd w:id="951"/>
    </w:p>
    <w:p w14:paraId="5BFD9700" w14:textId="77777777" w:rsidR="00B20F6F" w:rsidRPr="002A47D3" w:rsidRDefault="00B20F6F" w:rsidP="0050344D">
      <w:pPr>
        <w:spacing w:line="276" w:lineRule="auto"/>
        <w:rPr>
          <w:rFonts w:ascii="Candara" w:hAnsi="Candara"/>
          <w:bCs/>
          <w:sz w:val="19"/>
          <w:szCs w:val="19"/>
        </w:rPr>
      </w:pPr>
    </w:p>
    <w:p w14:paraId="2A96CAF2" w14:textId="77777777" w:rsidR="00B819C2" w:rsidRPr="002A47D3" w:rsidRDefault="00D51B37" w:rsidP="0050344D">
      <w:pPr>
        <w:spacing w:line="276" w:lineRule="auto"/>
        <w:rPr>
          <w:rFonts w:ascii="Candara" w:hAnsi="Candara"/>
          <w:bCs/>
          <w:sz w:val="19"/>
          <w:szCs w:val="19"/>
        </w:rPr>
      </w:pPr>
      <w:r w:rsidRPr="002A47D3">
        <w:rPr>
          <w:rFonts w:ascii="Candara" w:hAnsi="Candara"/>
          <w:bCs/>
          <w:sz w:val="19"/>
          <w:szCs w:val="19"/>
        </w:rPr>
        <w:t xml:space="preserve">Skladno s 6. odstavkom 14. člena </w:t>
      </w:r>
      <w:proofErr w:type="spellStart"/>
      <w:r w:rsidRPr="002A47D3">
        <w:rPr>
          <w:rFonts w:ascii="Candara" w:hAnsi="Candara"/>
          <w:bCs/>
          <w:sz w:val="19"/>
          <w:szCs w:val="19"/>
        </w:rPr>
        <w:t>ZIntKP</w:t>
      </w:r>
      <w:proofErr w:type="spellEnd"/>
      <w:r w:rsidRPr="002A47D3">
        <w:rPr>
          <w:rFonts w:ascii="Candara" w:hAnsi="Candara"/>
          <w:bCs/>
          <w:sz w:val="19"/>
          <w:szCs w:val="19"/>
        </w:rPr>
        <w:t xml:space="preserve"> mora izbrani ponudnik pred sklenitvijo pogodbe z naročnikom naročniku predložiti izjavo oziroma podatke o udeležbi fizičnih in pravnih oseb v lastništvu ponudnika, vključno z udeležbo tihih družbenikov ter o gospodarskih subjektih, za katere se glede na določbe zakona, ki urejajo gospodarske družbe šteje, da so povezane družbe s ponudnikom. Navedeno izjavo oziroma podatke je naročnik dolžan na zahtevo Komisije za preprečevanje korupcije posredovati le-tej. Za fizične osebe izjava vsebuje ime in priimek, naslov prebivališča in delež lastništva. Če ponudnik predloži lažno izjavo oziroma da neresničen podatke o navedenih dejstvih ima to za posledico ničnost pogodbe.</w:t>
      </w:r>
    </w:p>
    <w:p w14:paraId="75F467A0" w14:textId="77777777" w:rsidR="00B819C2" w:rsidRPr="002A47D3" w:rsidRDefault="00B819C2" w:rsidP="0050344D">
      <w:pPr>
        <w:spacing w:line="276" w:lineRule="auto"/>
        <w:rPr>
          <w:rFonts w:ascii="Candara" w:hAnsi="Candara"/>
          <w:bCs/>
          <w:sz w:val="19"/>
          <w:szCs w:val="19"/>
        </w:rPr>
      </w:pPr>
    </w:p>
    <w:p w14:paraId="3C384A6E" w14:textId="77777777" w:rsidR="00D51B37" w:rsidRPr="002A47D3" w:rsidRDefault="00D51B37" w:rsidP="0050344D">
      <w:pPr>
        <w:spacing w:line="276" w:lineRule="auto"/>
        <w:rPr>
          <w:rFonts w:ascii="Candara" w:hAnsi="Candara"/>
          <w:bCs/>
          <w:sz w:val="19"/>
          <w:szCs w:val="19"/>
        </w:rPr>
      </w:pPr>
      <w:r w:rsidRPr="002A47D3">
        <w:rPr>
          <w:rFonts w:ascii="Candara" w:hAnsi="Candara"/>
          <w:bCs/>
          <w:sz w:val="19"/>
          <w:szCs w:val="19"/>
        </w:rPr>
        <w:t>Naročnik mora navedeno izjavo pridobiti tudi od vsakega od partnerjev v skupni ponudbi in od vsakega podizvajalca navedenega v pogodbi.</w:t>
      </w:r>
    </w:p>
    <w:p w14:paraId="568C279D" w14:textId="77777777" w:rsidR="00D51B37" w:rsidRPr="002A47D3" w:rsidRDefault="00D51B37" w:rsidP="0050344D">
      <w:pPr>
        <w:spacing w:line="276" w:lineRule="auto"/>
        <w:rPr>
          <w:rFonts w:ascii="Candara" w:hAnsi="Candara"/>
          <w:bCs/>
          <w:sz w:val="19"/>
          <w:szCs w:val="19"/>
        </w:rPr>
      </w:pPr>
    </w:p>
    <w:p w14:paraId="59D8A114" w14:textId="3600C6D4" w:rsidR="00D51B37" w:rsidRPr="002A47D3" w:rsidRDefault="00D51B37" w:rsidP="0050344D">
      <w:pPr>
        <w:spacing w:line="276" w:lineRule="auto"/>
        <w:rPr>
          <w:rFonts w:ascii="Candara" w:hAnsi="Candara"/>
          <w:bCs/>
          <w:sz w:val="19"/>
          <w:szCs w:val="19"/>
        </w:rPr>
      </w:pPr>
      <w:r w:rsidRPr="002A47D3">
        <w:rPr>
          <w:rFonts w:ascii="Candara" w:hAnsi="Candara"/>
          <w:bCs/>
          <w:sz w:val="19"/>
          <w:szCs w:val="19"/>
        </w:rPr>
        <w:t>Komisija za preprečevanje korupcije predlaga naročnikom, da izjavo pridobijo dovolj zgodaj, da bo v primeru, če bi naročnik ugotovil obstoj okoliščin, ki predstavljajo nasprotje interesov ali omejitve poslovanja, še vedno lahko izbral drugega ponudnika ali</w:t>
      </w:r>
      <w:r w:rsidR="00D855B4">
        <w:rPr>
          <w:rFonts w:ascii="Candara" w:hAnsi="Candara"/>
          <w:bCs/>
          <w:sz w:val="19"/>
          <w:szCs w:val="19"/>
        </w:rPr>
        <w:t xml:space="preserve"> izvedel druge potrebne ukrepe.</w:t>
      </w:r>
    </w:p>
    <w:p w14:paraId="66A85D72" w14:textId="77777777" w:rsidR="00D51B37" w:rsidRPr="002A47D3" w:rsidRDefault="00D51B37" w:rsidP="0050344D">
      <w:pPr>
        <w:spacing w:line="276" w:lineRule="auto"/>
        <w:rPr>
          <w:rFonts w:ascii="Candara" w:hAnsi="Candara"/>
          <w:bCs/>
          <w:sz w:val="19"/>
          <w:szCs w:val="19"/>
        </w:rPr>
      </w:pPr>
    </w:p>
    <w:p w14:paraId="47571879" w14:textId="77777777" w:rsidR="00107C98" w:rsidRPr="002A47D3" w:rsidRDefault="00107C98" w:rsidP="00107C98">
      <w:pPr>
        <w:spacing w:line="276" w:lineRule="auto"/>
        <w:rPr>
          <w:rFonts w:ascii="Candara" w:hAnsi="Candara"/>
          <w:bCs/>
          <w:sz w:val="19"/>
          <w:szCs w:val="19"/>
        </w:rPr>
      </w:pPr>
      <w:r w:rsidRPr="002A47D3">
        <w:rPr>
          <w:rFonts w:ascii="Candara" w:hAnsi="Candara"/>
          <w:bCs/>
          <w:sz w:val="19"/>
          <w:szCs w:val="19"/>
        </w:rPr>
        <w:lastRenderedPageBreak/>
        <w:t>Ponudnik ponudbi priloži izpolnjen</w:t>
      </w:r>
      <w:r>
        <w:rPr>
          <w:rFonts w:ascii="Candara" w:hAnsi="Candara"/>
          <w:bCs/>
          <w:sz w:val="19"/>
          <w:szCs w:val="19"/>
        </w:rPr>
        <w:t xml:space="preserve"> in </w:t>
      </w:r>
      <w:r w:rsidRPr="002A47D3">
        <w:rPr>
          <w:rFonts w:ascii="Candara" w:hAnsi="Candara"/>
          <w:bCs/>
          <w:sz w:val="19"/>
          <w:szCs w:val="19"/>
        </w:rPr>
        <w:t>datiran</w:t>
      </w:r>
      <w:r>
        <w:rPr>
          <w:rFonts w:ascii="Candara" w:hAnsi="Candara"/>
          <w:bCs/>
          <w:sz w:val="19"/>
          <w:szCs w:val="19"/>
        </w:rPr>
        <w:t xml:space="preserve"> O</w:t>
      </w:r>
      <w:r w:rsidRPr="002A47D3">
        <w:rPr>
          <w:rFonts w:ascii="Candara" w:hAnsi="Candara"/>
          <w:bCs/>
          <w:sz w:val="19"/>
          <w:szCs w:val="19"/>
        </w:rPr>
        <w:t xml:space="preserve">brazec </w:t>
      </w:r>
      <w:r>
        <w:rPr>
          <w:rFonts w:ascii="Candara" w:hAnsi="Candara"/>
          <w:bCs/>
          <w:sz w:val="19"/>
          <w:szCs w:val="19"/>
        </w:rPr>
        <w:t>6</w:t>
      </w:r>
      <w:r w:rsidRPr="002A47D3">
        <w:rPr>
          <w:rFonts w:ascii="Candara" w:hAnsi="Candara"/>
          <w:bCs/>
          <w:sz w:val="19"/>
          <w:szCs w:val="19"/>
        </w:rPr>
        <w:t xml:space="preserve"> – Izjava o udeležbi fizičnih in pravnih oseb v lastništvu subjekta.</w:t>
      </w:r>
    </w:p>
    <w:p w14:paraId="7352C447" w14:textId="77777777" w:rsidR="00107C98" w:rsidRPr="002A47D3" w:rsidRDefault="00107C98" w:rsidP="00107C98">
      <w:pPr>
        <w:spacing w:line="276" w:lineRule="auto"/>
        <w:rPr>
          <w:rFonts w:ascii="Candara" w:hAnsi="Candara"/>
          <w:bCs/>
          <w:sz w:val="19"/>
          <w:szCs w:val="19"/>
        </w:rPr>
      </w:pPr>
    </w:p>
    <w:p w14:paraId="4940CE54" w14:textId="77777777" w:rsidR="00107C98" w:rsidRPr="002A47D3" w:rsidRDefault="00107C98" w:rsidP="00107C98">
      <w:pPr>
        <w:spacing w:line="276" w:lineRule="auto"/>
        <w:rPr>
          <w:rFonts w:ascii="Candara" w:hAnsi="Candara"/>
          <w:bCs/>
          <w:sz w:val="19"/>
          <w:szCs w:val="19"/>
        </w:rPr>
      </w:pPr>
      <w:r w:rsidRPr="002A47D3">
        <w:rPr>
          <w:rFonts w:ascii="Candara" w:hAnsi="Candara"/>
          <w:bCs/>
          <w:sz w:val="19"/>
          <w:szCs w:val="19"/>
        </w:rPr>
        <w:t>V primeru skupne ponudbe je izpolnjen</w:t>
      </w:r>
      <w:r>
        <w:rPr>
          <w:rFonts w:ascii="Candara" w:hAnsi="Candara"/>
          <w:bCs/>
          <w:sz w:val="19"/>
          <w:szCs w:val="19"/>
        </w:rPr>
        <w:t xml:space="preserve"> in datiran</w:t>
      </w:r>
      <w:r w:rsidRPr="002A47D3">
        <w:rPr>
          <w:rFonts w:ascii="Candara" w:hAnsi="Candara"/>
          <w:bCs/>
          <w:sz w:val="19"/>
          <w:szCs w:val="19"/>
        </w:rPr>
        <w:t xml:space="preserve"> Obrazec </w:t>
      </w:r>
      <w:r>
        <w:rPr>
          <w:rFonts w:ascii="Candara" w:hAnsi="Candara"/>
          <w:bCs/>
          <w:sz w:val="19"/>
          <w:szCs w:val="19"/>
        </w:rPr>
        <w:t>6</w:t>
      </w:r>
      <w:r w:rsidRPr="002A47D3">
        <w:rPr>
          <w:rFonts w:ascii="Candara" w:hAnsi="Candara"/>
          <w:bCs/>
          <w:sz w:val="19"/>
          <w:szCs w:val="19"/>
        </w:rPr>
        <w:t xml:space="preserve"> – Izjava o udeležbi fizičnih in pravnih oseb v lastništvu subjekta obvezna priloga ponudbi tudi za vsakega od partnerjev v skupni ponudbi.</w:t>
      </w:r>
    </w:p>
    <w:p w14:paraId="56385424" w14:textId="77777777" w:rsidR="00107C98" w:rsidRPr="002A47D3" w:rsidRDefault="00107C98" w:rsidP="00107C98">
      <w:pPr>
        <w:spacing w:line="276" w:lineRule="auto"/>
        <w:rPr>
          <w:rFonts w:ascii="Candara" w:hAnsi="Candara"/>
          <w:bCs/>
          <w:sz w:val="19"/>
          <w:szCs w:val="19"/>
        </w:rPr>
      </w:pPr>
    </w:p>
    <w:p w14:paraId="4A00CAEF" w14:textId="77777777" w:rsidR="00107C98" w:rsidRPr="002A47D3" w:rsidRDefault="00107C98" w:rsidP="00107C98">
      <w:pPr>
        <w:spacing w:line="276" w:lineRule="auto"/>
        <w:rPr>
          <w:rFonts w:ascii="Candara" w:hAnsi="Candara"/>
          <w:bCs/>
          <w:sz w:val="19"/>
          <w:szCs w:val="19"/>
        </w:rPr>
      </w:pPr>
      <w:r w:rsidRPr="002A47D3">
        <w:rPr>
          <w:rFonts w:ascii="Candara" w:hAnsi="Candara"/>
          <w:bCs/>
          <w:sz w:val="19"/>
          <w:szCs w:val="19"/>
        </w:rPr>
        <w:t>V primeru ponudbe s podizvajalci je izpolnjen</w:t>
      </w:r>
      <w:r>
        <w:rPr>
          <w:rFonts w:ascii="Candara" w:hAnsi="Candara"/>
          <w:bCs/>
          <w:sz w:val="19"/>
          <w:szCs w:val="19"/>
        </w:rPr>
        <w:t xml:space="preserve"> in</w:t>
      </w:r>
      <w:r w:rsidRPr="002A47D3">
        <w:rPr>
          <w:rFonts w:ascii="Candara" w:hAnsi="Candara"/>
          <w:bCs/>
          <w:sz w:val="19"/>
          <w:szCs w:val="19"/>
        </w:rPr>
        <w:t xml:space="preserve"> datiran Obrazec </w:t>
      </w:r>
      <w:r>
        <w:rPr>
          <w:rFonts w:ascii="Candara" w:hAnsi="Candara"/>
          <w:bCs/>
          <w:sz w:val="19"/>
          <w:szCs w:val="19"/>
        </w:rPr>
        <w:t>6</w:t>
      </w:r>
      <w:r w:rsidRPr="002A47D3">
        <w:rPr>
          <w:rFonts w:ascii="Candara" w:hAnsi="Candara"/>
          <w:bCs/>
          <w:sz w:val="19"/>
          <w:szCs w:val="19"/>
        </w:rPr>
        <w:t xml:space="preserve"> – Izjava o udeležbi fizičnih in pravnih oseb v lastništvu subjekta obvezna priloga ponudbi tudi za vsakega od podizvajalcev navedenega v ponudbi.</w:t>
      </w:r>
    </w:p>
    <w:p w14:paraId="1B761535" w14:textId="77777777" w:rsidR="00107C98" w:rsidRPr="002A47D3" w:rsidRDefault="00107C98" w:rsidP="00107C98">
      <w:pPr>
        <w:spacing w:line="276" w:lineRule="auto"/>
        <w:rPr>
          <w:rFonts w:ascii="Candara" w:hAnsi="Candara"/>
          <w:bCs/>
          <w:sz w:val="19"/>
          <w:szCs w:val="19"/>
        </w:rPr>
      </w:pPr>
    </w:p>
    <w:p w14:paraId="1C1858B0" w14:textId="77777777" w:rsidR="00107C98" w:rsidRPr="002A47D3" w:rsidRDefault="00107C98" w:rsidP="00107C98">
      <w:pPr>
        <w:spacing w:line="276" w:lineRule="auto"/>
        <w:rPr>
          <w:rFonts w:ascii="Candara" w:hAnsi="Candara"/>
          <w:bCs/>
          <w:sz w:val="19"/>
          <w:szCs w:val="19"/>
        </w:rPr>
      </w:pPr>
      <w:r w:rsidRPr="002A47D3">
        <w:rPr>
          <w:rFonts w:ascii="Candara" w:hAnsi="Candara"/>
          <w:bCs/>
          <w:sz w:val="19"/>
          <w:szCs w:val="19"/>
        </w:rPr>
        <w:t>Namesto Obrazca 6 – Izjava o udeležbi fizičnih in pravnih oseb v lastništvu subjekta se lahko priloži lastna izjava o udeležbi fizičnih in pravnih oseb v lastništvu subjekta, ki pa mora vsebovati vse podatke, kot so zahtevani.</w:t>
      </w:r>
    </w:p>
    <w:p w14:paraId="0E82AB98" w14:textId="77777777" w:rsidR="00D51B37" w:rsidRPr="002A47D3" w:rsidRDefault="00D51B37" w:rsidP="0050344D">
      <w:pPr>
        <w:spacing w:line="276" w:lineRule="auto"/>
        <w:rPr>
          <w:rFonts w:ascii="Candara" w:hAnsi="Candara"/>
          <w:bCs/>
          <w:sz w:val="19"/>
          <w:szCs w:val="19"/>
        </w:rPr>
      </w:pPr>
    </w:p>
    <w:p w14:paraId="45FDAE73" w14:textId="08A3D6D5" w:rsidR="00A269C3" w:rsidRDefault="00A269C3">
      <w:pPr>
        <w:spacing w:line="240" w:lineRule="auto"/>
        <w:jc w:val="left"/>
        <w:rPr>
          <w:rFonts w:ascii="Candara" w:hAnsi="Candara"/>
          <w:bCs/>
          <w:sz w:val="20"/>
          <w:szCs w:val="20"/>
        </w:rPr>
      </w:pPr>
      <w:r>
        <w:rPr>
          <w:rFonts w:ascii="Candara" w:hAnsi="Candara"/>
          <w:bCs/>
          <w:sz w:val="20"/>
          <w:szCs w:val="20"/>
        </w:rPr>
        <w:br w:type="page"/>
      </w:r>
    </w:p>
    <w:p w14:paraId="02106861" w14:textId="77777777" w:rsidR="00A269C3" w:rsidRPr="00DC3ACF" w:rsidRDefault="00A269C3" w:rsidP="00A269C3">
      <w:pPr>
        <w:pStyle w:val="Naslov1"/>
        <w:pBdr>
          <w:bottom w:val="single" w:sz="12" w:space="1" w:color="506428"/>
        </w:pBdr>
        <w:shd w:val="clear" w:color="auto" w:fill="506428"/>
        <w:tabs>
          <w:tab w:val="left" w:pos="708"/>
          <w:tab w:val="left" w:pos="1416"/>
          <w:tab w:val="left" w:pos="6597"/>
        </w:tabs>
        <w:jc w:val="center"/>
        <w:rPr>
          <w:rFonts w:ascii="Candara" w:hAnsi="Candara" w:cs="Segoe UI"/>
          <w:color w:val="FFFFFF"/>
          <w:lang w:val="sl-SI"/>
        </w:rPr>
      </w:pPr>
      <w:bookmarkStart w:id="952" w:name="_Toc453541535"/>
      <w:bookmarkStart w:id="953" w:name="_Toc453541805"/>
      <w:bookmarkStart w:id="954" w:name="_Toc453542232"/>
      <w:bookmarkStart w:id="955" w:name="_Toc453542355"/>
      <w:bookmarkStart w:id="956" w:name="_Toc453542876"/>
      <w:bookmarkStart w:id="957" w:name="_Toc480366822"/>
      <w:bookmarkStart w:id="958" w:name="_Toc10706200"/>
      <w:bookmarkStart w:id="959" w:name="_Toc10706278"/>
      <w:bookmarkStart w:id="960" w:name="_Toc10706378"/>
      <w:bookmarkStart w:id="961" w:name="_Toc10708816"/>
      <w:r w:rsidRPr="00DC3ACF">
        <w:rPr>
          <w:rFonts w:ascii="Candara" w:hAnsi="Candara" w:cs="Segoe UI"/>
          <w:color w:val="FFFFFF"/>
          <w:lang w:val="sl-SI"/>
        </w:rPr>
        <w:lastRenderedPageBreak/>
        <w:t xml:space="preserve">5. </w:t>
      </w:r>
      <w:bookmarkStart w:id="962" w:name="_Toc452564365"/>
      <w:bookmarkStart w:id="963" w:name="_Toc452564448"/>
      <w:bookmarkStart w:id="964" w:name="_Toc452627987"/>
      <w:bookmarkStart w:id="965" w:name="_Toc453487137"/>
      <w:bookmarkStart w:id="966" w:name="_Toc453487290"/>
      <w:bookmarkStart w:id="967" w:name="_Toc453489368"/>
      <w:r w:rsidRPr="00DC3ACF">
        <w:rPr>
          <w:rFonts w:ascii="Candara" w:hAnsi="Candara" w:cs="Segoe UI"/>
          <w:color w:val="FFFFFF"/>
          <w:lang w:val="sl-SI"/>
        </w:rPr>
        <w:t xml:space="preserve">DEL: </w:t>
      </w:r>
      <w:bookmarkEnd w:id="962"/>
      <w:bookmarkEnd w:id="963"/>
      <w:bookmarkEnd w:id="964"/>
      <w:bookmarkEnd w:id="965"/>
      <w:bookmarkEnd w:id="966"/>
      <w:bookmarkEnd w:id="967"/>
      <w:r w:rsidRPr="00DC3ACF">
        <w:rPr>
          <w:rFonts w:ascii="Candara" w:hAnsi="Candara" w:cs="Segoe UI"/>
          <w:color w:val="FFFFFF"/>
          <w:lang w:val="sl-SI"/>
        </w:rPr>
        <w:t>PONUDBENI DEL</w:t>
      </w:r>
      <w:bookmarkEnd w:id="952"/>
      <w:bookmarkEnd w:id="953"/>
      <w:bookmarkEnd w:id="954"/>
      <w:bookmarkEnd w:id="955"/>
      <w:bookmarkEnd w:id="956"/>
      <w:bookmarkEnd w:id="957"/>
      <w:bookmarkEnd w:id="958"/>
      <w:bookmarkEnd w:id="959"/>
      <w:bookmarkEnd w:id="960"/>
      <w:bookmarkEnd w:id="961"/>
    </w:p>
    <w:p w14:paraId="4A811007" w14:textId="77777777" w:rsidR="00A269C3" w:rsidRPr="00DC3ACF" w:rsidRDefault="00A269C3" w:rsidP="00A269C3">
      <w:pPr>
        <w:spacing w:line="276" w:lineRule="auto"/>
        <w:rPr>
          <w:rFonts w:ascii="Candara" w:hAnsi="Candara"/>
          <w:bCs/>
          <w:sz w:val="19"/>
          <w:szCs w:val="19"/>
        </w:rPr>
      </w:pPr>
    </w:p>
    <w:p w14:paraId="5450BEA0" w14:textId="77777777" w:rsidR="00A269C3" w:rsidRPr="00DC3ACF" w:rsidRDefault="00A269C3" w:rsidP="00A269C3">
      <w:pPr>
        <w:pStyle w:val="Naslov2"/>
        <w:pBdr>
          <w:bottom w:val="single" w:sz="12" w:space="1" w:color="506428"/>
        </w:pBdr>
        <w:ind w:left="705" w:hanging="705"/>
        <w:jc w:val="center"/>
        <w:rPr>
          <w:rFonts w:ascii="Candara" w:hAnsi="Candara" w:cs="Segoe UI"/>
          <w:color w:val="506428"/>
          <w:sz w:val="28"/>
          <w:szCs w:val="28"/>
          <w:lang w:val="sl-SI"/>
        </w:rPr>
      </w:pPr>
      <w:bookmarkStart w:id="968" w:name="_Toc453487138"/>
      <w:bookmarkStart w:id="969" w:name="_Toc453487291"/>
      <w:bookmarkStart w:id="970" w:name="_Toc453489369"/>
      <w:bookmarkStart w:id="971" w:name="_Toc453541536"/>
      <w:bookmarkStart w:id="972" w:name="_Toc453541806"/>
      <w:bookmarkStart w:id="973" w:name="_Toc453542233"/>
      <w:bookmarkStart w:id="974" w:name="_Toc453542356"/>
      <w:bookmarkStart w:id="975" w:name="_Toc453542877"/>
      <w:bookmarkStart w:id="976" w:name="_Toc480366823"/>
      <w:bookmarkStart w:id="977" w:name="_Toc10706201"/>
      <w:bookmarkStart w:id="978" w:name="_Toc10706279"/>
      <w:bookmarkStart w:id="979" w:name="_Toc10706379"/>
      <w:bookmarkStart w:id="980" w:name="_Toc10708817"/>
      <w:r w:rsidRPr="00DC3ACF">
        <w:rPr>
          <w:rFonts w:ascii="Candara" w:hAnsi="Candara" w:cs="Segoe UI"/>
          <w:color w:val="506428"/>
          <w:sz w:val="28"/>
          <w:szCs w:val="28"/>
          <w:lang w:val="sl-SI"/>
        </w:rPr>
        <w:t>OBRAZCI IN IZJAVE ZA SESTAVO PONUDBE</w:t>
      </w:r>
      <w:bookmarkEnd w:id="968"/>
      <w:bookmarkEnd w:id="969"/>
      <w:bookmarkEnd w:id="970"/>
      <w:bookmarkEnd w:id="971"/>
      <w:bookmarkEnd w:id="972"/>
      <w:bookmarkEnd w:id="973"/>
      <w:bookmarkEnd w:id="974"/>
      <w:bookmarkEnd w:id="975"/>
      <w:bookmarkEnd w:id="976"/>
      <w:bookmarkEnd w:id="977"/>
      <w:bookmarkEnd w:id="978"/>
      <w:bookmarkEnd w:id="979"/>
      <w:bookmarkEnd w:id="980"/>
    </w:p>
    <w:p w14:paraId="38ADE80D" w14:textId="77777777" w:rsidR="00A269C3" w:rsidRPr="00DC3ACF" w:rsidRDefault="00A269C3" w:rsidP="00A269C3">
      <w:pPr>
        <w:spacing w:line="276" w:lineRule="auto"/>
        <w:rPr>
          <w:rFonts w:ascii="Candara" w:hAnsi="Candara"/>
          <w:bCs/>
          <w:sz w:val="19"/>
          <w:szCs w:val="19"/>
        </w:rPr>
      </w:pPr>
    </w:p>
    <w:p w14:paraId="02AC1218" w14:textId="77777777" w:rsidR="00A269C3" w:rsidRPr="00DC3ACF" w:rsidRDefault="00A269C3" w:rsidP="00A269C3">
      <w:pPr>
        <w:spacing w:line="276" w:lineRule="auto"/>
        <w:rPr>
          <w:rFonts w:ascii="Candara" w:hAnsi="Candara"/>
          <w:bCs/>
          <w:sz w:val="19"/>
          <w:szCs w:val="19"/>
        </w:rPr>
      </w:pPr>
      <w:r w:rsidRPr="00DC3ACF">
        <w:rPr>
          <w:rFonts w:ascii="Candara" w:hAnsi="Candara"/>
          <w:b/>
          <w:bCs/>
          <w:color w:val="506428"/>
          <w:sz w:val="20"/>
          <w:szCs w:val="20"/>
        </w:rPr>
        <w:t>VSEBINA PONUDBE:</w:t>
      </w:r>
    </w:p>
    <w:p w14:paraId="1E3ECE41" w14:textId="77777777" w:rsidR="00A269C3" w:rsidRPr="00DC3ACF" w:rsidRDefault="00A269C3" w:rsidP="00A269C3">
      <w:pPr>
        <w:spacing w:line="276" w:lineRule="auto"/>
        <w:rPr>
          <w:rFonts w:ascii="Candara" w:hAnsi="Candara"/>
          <w:bCs/>
          <w:sz w:val="19"/>
          <w:szCs w:val="19"/>
        </w:rPr>
      </w:pPr>
      <w:r w:rsidRPr="00DC3ACF">
        <w:rPr>
          <w:rFonts w:ascii="Candara" w:hAnsi="Candara"/>
          <w:bCs/>
          <w:sz w:val="19"/>
          <w:szCs w:val="19"/>
        </w:rPr>
        <w:t>Ponudniki morajo ponudbi priložiti naslednje obrazce, izjave in dokumente glede na način predložitve ponudbe (samostojna ponudba / skupna ponudba / ponudba s podizvajalci).</w:t>
      </w:r>
    </w:p>
    <w:p w14:paraId="6A7B5B8B" w14:textId="77777777" w:rsidR="00A269C3" w:rsidRDefault="00A269C3" w:rsidP="00A269C3">
      <w:pPr>
        <w:rPr>
          <w:rFonts w:ascii="Candara" w:hAnsi="Candara"/>
          <w:b/>
          <w:bCs/>
          <w:color w:val="506428"/>
          <w:sz w:val="19"/>
          <w:szCs w:val="19"/>
        </w:rPr>
      </w:pPr>
    </w:p>
    <w:p w14:paraId="1973E2BA" w14:textId="77777777" w:rsidR="00A269C3" w:rsidRPr="00FF0D8A" w:rsidRDefault="00A269C3" w:rsidP="00A269C3">
      <w:pPr>
        <w:rPr>
          <w:rFonts w:ascii="Candara" w:hAnsi="Candara"/>
          <w:b/>
          <w:bCs/>
          <w:color w:val="506428"/>
          <w:sz w:val="19"/>
          <w:szCs w:val="19"/>
        </w:rPr>
      </w:pPr>
      <w:r>
        <w:rPr>
          <w:rFonts w:ascii="Candara" w:hAnsi="Candara"/>
          <w:b/>
          <w:bCs/>
          <w:color w:val="506428"/>
          <w:sz w:val="19"/>
          <w:szCs w:val="19"/>
        </w:rPr>
        <w:t>PREDRAČUN</w:t>
      </w:r>
    </w:p>
    <w:p w14:paraId="0DCDBD62" w14:textId="1AAD332F" w:rsidR="00A269C3" w:rsidRPr="00F4499C" w:rsidRDefault="00A269C3" w:rsidP="00A269C3">
      <w:pPr>
        <w:spacing w:line="276" w:lineRule="auto"/>
        <w:rPr>
          <w:rFonts w:ascii="Candara" w:hAnsi="Candara"/>
          <w:bCs/>
          <w:sz w:val="19"/>
          <w:szCs w:val="19"/>
        </w:rPr>
      </w:pPr>
      <w:r w:rsidRPr="00F4499C">
        <w:rPr>
          <w:rFonts w:ascii="Candara" w:hAnsi="Candara"/>
          <w:bCs/>
          <w:sz w:val="19"/>
          <w:szCs w:val="19"/>
        </w:rPr>
        <w:t>Ponudnik v informacijskem sistemu e-JN v razdelek »Predračun« naloži izpolnjen obrazec »</w:t>
      </w:r>
      <w:r>
        <w:rPr>
          <w:rFonts w:ascii="Candara" w:hAnsi="Candara"/>
          <w:bCs/>
          <w:sz w:val="19"/>
          <w:szCs w:val="19"/>
        </w:rPr>
        <w:t>…PREDRAČUN</w:t>
      </w:r>
      <w:r w:rsidRPr="00F4499C">
        <w:rPr>
          <w:rFonts w:ascii="Candara" w:hAnsi="Candara"/>
          <w:bCs/>
          <w:sz w:val="19"/>
          <w:szCs w:val="19"/>
        </w:rPr>
        <w:t>« v .</w:t>
      </w:r>
      <w:proofErr w:type="spellStart"/>
      <w:r w:rsidRPr="00F4499C">
        <w:rPr>
          <w:rFonts w:ascii="Candara" w:hAnsi="Candara"/>
          <w:bCs/>
          <w:sz w:val="19"/>
          <w:szCs w:val="19"/>
        </w:rPr>
        <w:t>pdf</w:t>
      </w:r>
      <w:proofErr w:type="spellEnd"/>
      <w:r w:rsidRPr="00F4499C">
        <w:rPr>
          <w:rFonts w:ascii="Candara" w:hAnsi="Candara"/>
          <w:bCs/>
          <w:sz w:val="19"/>
          <w:szCs w:val="19"/>
        </w:rPr>
        <w:t xml:space="preserve"> datoteki, ki bo dostopen na javnem odpiranju ponudb</w:t>
      </w:r>
      <w:r>
        <w:rPr>
          <w:rFonts w:ascii="Candara" w:hAnsi="Candara"/>
          <w:bCs/>
          <w:sz w:val="19"/>
          <w:szCs w:val="19"/>
        </w:rPr>
        <w:t>.</w:t>
      </w:r>
      <w:r w:rsidRPr="00F4499C">
        <w:rPr>
          <w:rFonts w:ascii="Candara" w:hAnsi="Candara"/>
          <w:bCs/>
          <w:sz w:val="19"/>
          <w:szCs w:val="19"/>
        </w:rPr>
        <w:t xml:space="preserve"> </w:t>
      </w:r>
    </w:p>
    <w:p w14:paraId="28E71AD7" w14:textId="77777777" w:rsidR="00A269C3" w:rsidRDefault="00A269C3" w:rsidP="00A269C3">
      <w:pPr>
        <w:rPr>
          <w:rFonts w:ascii="Candara" w:hAnsi="Candara"/>
          <w:b/>
          <w:bCs/>
          <w:color w:val="506428"/>
          <w:sz w:val="19"/>
          <w:szCs w:val="19"/>
        </w:rPr>
      </w:pPr>
    </w:p>
    <w:p w14:paraId="44FD7376" w14:textId="77777777" w:rsidR="00A269C3" w:rsidRPr="00FF0D8A" w:rsidRDefault="00A269C3" w:rsidP="00A269C3">
      <w:pPr>
        <w:rPr>
          <w:rFonts w:ascii="Candara" w:hAnsi="Candara"/>
          <w:b/>
          <w:bCs/>
          <w:color w:val="506428"/>
          <w:sz w:val="19"/>
          <w:szCs w:val="19"/>
        </w:rPr>
      </w:pPr>
      <w:r>
        <w:rPr>
          <w:rFonts w:ascii="Candara" w:hAnsi="Candara"/>
          <w:b/>
          <w:bCs/>
          <w:color w:val="506428"/>
          <w:sz w:val="19"/>
          <w:szCs w:val="19"/>
        </w:rPr>
        <w:t>ESPD</w:t>
      </w:r>
    </w:p>
    <w:p w14:paraId="4A43490A" w14:textId="77777777" w:rsidR="00A269C3" w:rsidRPr="003B2196" w:rsidRDefault="00A269C3" w:rsidP="00A269C3">
      <w:pPr>
        <w:spacing w:line="276" w:lineRule="auto"/>
        <w:rPr>
          <w:rFonts w:ascii="Candara" w:hAnsi="Candara"/>
          <w:bCs/>
          <w:sz w:val="19"/>
          <w:szCs w:val="19"/>
        </w:rPr>
      </w:pPr>
      <w:r w:rsidRPr="003B2196">
        <w:rPr>
          <w:rFonts w:ascii="Candara" w:hAnsi="Candara"/>
          <w:bCs/>
          <w:sz w:val="19"/>
          <w:szCs w:val="19"/>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14:paraId="1255CFF0" w14:textId="77777777" w:rsidR="00A269C3" w:rsidRPr="003B2196" w:rsidRDefault="00A269C3" w:rsidP="00A269C3">
      <w:pPr>
        <w:spacing w:line="276" w:lineRule="auto"/>
        <w:rPr>
          <w:rFonts w:ascii="Candara" w:hAnsi="Candara"/>
          <w:bCs/>
          <w:sz w:val="19"/>
          <w:szCs w:val="19"/>
        </w:rPr>
      </w:pPr>
      <w:r w:rsidRPr="003B2196">
        <w:rPr>
          <w:rFonts w:ascii="Candara" w:hAnsi="Candara"/>
          <w:bCs/>
          <w:sz w:val="19"/>
          <w:szCs w:val="19"/>
        </w:rPr>
        <w:t>Navedbe v ESPD in/ali dokazila, ki ji predloži gospodarski subjekt, morajo biti veljavni.</w:t>
      </w:r>
    </w:p>
    <w:p w14:paraId="0116F2B9" w14:textId="77777777" w:rsidR="00A269C3" w:rsidRPr="003B2196" w:rsidRDefault="00A269C3" w:rsidP="00A269C3">
      <w:pPr>
        <w:spacing w:line="276" w:lineRule="auto"/>
        <w:rPr>
          <w:rFonts w:ascii="Candara" w:hAnsi="Candara"/>
          <w:bCs/>
          <w:sz w:val="19"/>
          <w:szCs w:val="19"/>
        </w:rPr>
      </w:pPr>
      <w:r w:rsidRPr="003B2196">
        <w:rPr>
          <w:rFonts w:ascii="Candara" w:hAnsi="Candara"/>
          <w:bCs/>
          <w:sz w:val="19"/>
          <w:szCs w:val="19"/>
        </w:rPr>
        <w:t xml:space="preserve">Gospodarski subjekt naročnikov obrazec ESPD (datoteka XML) uvozi na spletni strani Portala javnih naročil/ESPD: </w:t>
      </w:r>
      <w:hyperlink r:id="rId18" w:history="1">
        <w:r w:rsidRPr="003B2196">
          <w:rPr>
            <w:rFonts w:ascii="Candara" w:hAnsi="Candara"/>
            <w:bCs/>
            <w:sz w:val="19"/>
            <w:szCs w:val="19"/>
          </w:rPr>
          <w:t>http://www.enarocanje.si/_ESPD/</w:t>
        </w:r>
      </w:hyperlink>
      <w:r w:rsidRPr="003B2196">
        <w:rPr>
          <w:rFonts w:ascii="Candara" w:hAnsi="Candara"/>
          <w:bCs/>
          <w:sz w:val="19"/>
          <w:szCs w:val="19"/>
        </w:rPr>
        <w:t xml:space="preserve"> in v njega neposredno vnese zahtevane podatke.</w:t>
      </w:r>
    </w:p>
    <w:p w14:paraId="686A5016" w14:textId="77777777" w:rsidR="00A269C3" w:rsidRPr="003B2196" w:rsidRDefault="00A269C3" w:rsidP="00A269C3">
      <w:pPr>
        <w:spacing w:line="276" w:lineRule="auto"/>
        <w:rPr>
          <w:rFonts w:ascii="Candara" w:hAnsi="Candara"/>
          <w:bCs/>
          <w:sz w:val="19"/>
          <w:szCs w:val="19"/>
        </w:rPr>
      </w:pPr>
      <w:r w:rsidRPr="003B2196">
        <w:rPr>
          <w:rFonts w:ascii="Candara" w:hAnsi="Candara"/>
          <w:bCs/>
          <w:sz w:val="19"/>
          <w:szCs w:val="19"/>
        </w:rPr>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14:paraId="518F54A1" w14:textId="77777777" w:rsidR="00A269C3" w:rsidRPr="003B2196" w:rsidRDefault="00A269C3" w:rsidP="00A269C3">
      <w:pPr>
        <w:spacing w:line="276" w:lineRule="auto"/>
        <w:rPr>
          <w:rFonts w:ascii="Candara" w:hAnsi="Candara"/>
          <w:bCs/>
          <w:sz w:val="19"/>
          <w:szCs w:val="19"/>
        </w:rPr>
      </w:pPr>
      <w:bookmarkStart w:id="981" w:name="_Toc466382905"/>
      <w:bookmarkStart w:id="982" w:name="_Toc466382906"/>
      <w:bookmarkStart w:id="983" w:name="_Hlk511905322"/>
      <w:bookmarkEnd w:id="981"/>
      <w:bookmarkEnd w:id="982"/>
      <w:r w:rsidRPr="003B2196">
        <w:rPr>
          <w:rFonts w:ascii="Candara" w:hAnsi="Candara"/>
          <w:bCs/>
          <w:sz w:val="19"/>
          <w:szCs w:val="19"/>
        </w:rPr>
        <w:t xml:space="preserve">Ponudnik, ki v sistemu e-JN oddaja ponudbo, naloži svoj ESPD v razdelek »ESPD – ponudnik«, ESPD ostalih sodelujočih pa naloži v razdelek »ESPD – ostali sodelujoči«. Ponudnik, ki v sistemu e-JN oddaja ponudbo, naloži elektronsko podpisan ESPD v </w:t>
      </w:r>
      <w:proofErr w:type="spellStart"/>
      <w:r w:rsidRPr="003B2196">
        <w:rPr>
          <w:rFonts w:ascii="Candara" w:hAnsi="Candara"/>
          <w:bCs/>
          <w:sz w:val="19"/>
          <w:szCs w:val="19"/>
        </w:rPr>
        <w:t>xml</w:t>
      </w:r>
      <w:proofErr w:type="spellEnd"/>
      <w:r w:rsidRPr="003B2196">
        <w:rPr>
          <w:rFonts w:ascii="Candara" w:hAnsi="Candara"/>
          <w:bCs/>
          <w:sz w:val="19"/>
          <w:szCs w:val="19"/>
        </w:rPr>
        <w:t xml:space="preserve">. obliki ali nepodpisan ESPD v </w:t>
      </w:r>
      <w:proofErr w:type="spellStart"/>
      <w:r w:rsidRPr="003B2196">
        <w:rPr>
          <w:rFonts w:ascii="Candara" w:hAnsi="Candara"/>
          <w:bCs/>
          <w:sz w:val="19"/>
          <w:szCs w:val="19"/>
        </w:rPr>
        <w:t>xml</w:t>
      </w:r>
      <w:proofErr w:type="spellEnd"/>
      <w:r w:rsidRPr="003B2196">
        <w:rPr>
          <w:rFonts w:ascii="Candara" w:hAnsi="Candara"/>
          <w:bCs/>
          <w:sz w:val="19"/>
          <w:szCs w:val="19"/>
        </w:rPr>
        <w:t xml:space="preserve">. obliki, </w:t>
      </w:r>
      <w:bookmarkStart w:id="984" w:name="_Hlk531606225"/>
      <w:r w:rsidRPr="003B2196">
        <w:rPr>
          <w:rFonts w:ascii="Candara" w:hAnsi="Candara"/>
          <w:bCs/>
          <w:sz w:val="19"/>
          <w:szCs w:val="19"/>
        </w:rPr>
        <w:t>pri čemer se v slednjem primeru v skladu Splošnimi pogoji uporabe informacijskega sistema e-JN šteje, da je oddan pravno zavezujoč dokument, ki ima enako veljavnost kot podpisan</w:t>
      </w:r>
      <w:bookmarkEnd w:id="984"/>
      <w:r w:rsidRPr="003B2196">
        <w:rPr>
          <w:rFonts w:ascii="Candara" w:hAnsi="Candara"/>
          <w:bCs/>
          <w:sz w:val="19"/>
          <w:szCs w:val="19"/>
        </w:rPr>
        <w:t xml:space="preserve">. </w:t>
      </w:r>
      <w:bookmarkEnd w:id="983"/>
    </w:p>
    <w:p w14:paraId="02AE745E" w14:textId="77777777" w:rsidR="00A269C3" w:rsidRPr="003B2196" w:rsidRDefault="00A269C3" w:rsidP="00A269C3">
      <w:pPr>
        <w:spacing w:line="276" w:lineRule="auto"/>
        <w:rPr>
          <w:rFonts w:ascii="Candara" w:hAnsi="Candara"/>
          <w:bCs/>
          <w:sz w:val="19"/>
          <w:szCs w:val="19"/>
        </w:rPr>
      </w:pPr>
      <w:r w:rsidRPr="003B2196">
        <w:rPr>
          <w:rFonts w:ascii="Candara" w:hAnsi="Candara"/>
          <w:bCs/>
          <w:sz w:val="19"/>
          <w:szCs w:val="19"/>
        </w:rPr>
        <w:t xml:space="preserve">Za ostale sodelujoče ponudnik v razdelek »ESPD – ostali sodelujoči« priloži podpisane ESPD v </w:t>
      </w:r>
      <w:proofErr w:type="spellStart"/>
      <w:r w:rsidRPr="003B2196">
        <w:rPr>
          <w:rFonts w:ascii="Candara" w:hAnsi="Candara"/>
          <w:bCs/>
          <w:sz w:val="19"/>
          <w:szCs w:val="19"/>
        </w:rPr>
        <w:t>pdf</w:t>
      </w:r>
      <w:proofErr w:type="spellEnd"/>
      <w:r w:rsidRPr="003B2196">
        <w:rPr>
          <w:rFonts w:ascii="Candara" w:hAnsi="Candara"/>
          <w:bCs/>
          <w:sz w:val="19"/>
          <w:szCs w:val="19"/>
        </w:rPr>
        <w:t xml:space="preserve">. obliki, ali v elektronski obliki podpisan </w:t>
      </w:r>
      <w:proofErr w:type="spellStart"/>
      <w:r w:rsidRPr="003B2196">
        <w:rPr>
          <w:rFonts w:ascii="Candara" w:hAnsi="Candara"/>
          <w:bCs/>
          <w:sz w:val="19"/>
          <w:szCs w:val="19"/>
        </w:rPr>
        <w:t>xml</w:t>
      </w:r>
      <w:proofErr w:type="spellEnd"/>
      <w:r w:rsidRPr="003B2196">
        <w:rPr>
          <w:rFonts w:ascii="Candara" w:hAnsi="Candara"/>
          <w:bCs/>
          <w:sz w:val="19"/>
          <w:szCs w:val="19"/>
        </w:rPr>
        <w:t xml:space="preserve">. </w:t>
      </w:r>
    </w:p>
    <w:p w14:paraId="79B2DF62" w14:textId="77777777" w:rsidR="00A269C3" w:rsidRPr="003B2196" w:rsidRDefault="00A269C3" w:rsidP="00A269C3">
      <w:pPr>
        <w:spacing w:line="276" w:lineRule="auto"/>
        <w:rPr>
          <w:rFonts w:ascii="Candara" w:hAnsi="Candara"/>
          <w:bCs/>
          <w:sz w:val="19"/>
          <w:szCs w:val="19"/>
        </w:rPr>
      </w:pPr>
    </w:p>
    <w:p w14:paraId="5E30BD5F" w14:textId="73210716" w:rsidR="00A269C3" w:rsidRPr="003B2196" w:rsidRDefault="00A269C3" w:rsidP="00A269C3">
      <w:pPr>
        <w:spacing w:line="276" w:lineRule="auto"/>
        <w:rPr>
          <w:rFonts w:ascii="Candara" w:hAnsi="Candara"/>
          <w:bCs/>
          <w:sz w:val="19"/>
          <w:szCs w:val="19"/>
        </w:rPr>
      </w:pPr>
      <w:r w:rsidRPr="003B2196">
        <w:rPr>
          <w:rFonts w:ascii="Candara" w:hAnsi="Candara"/>
          <w:bCs/>
          <w:sz w:val="19"/>
          <w:szCs w:val="19"/>
        </w:rPr>
        <w:t xml:space="preserve">Naročnik si pridržuje pravico, da od gospodarskih subjektov, zahteva tudi predložitev  drugih dokazil, v kolikor bo to potrebno za preverjanje zahtev in pogojev določenih v zakonu, drugih veljavnih predpisih in dokumentaciji v zvezi z oddajo javnega </w:t>
      </w:r>
      <w:r w:rsidR="00104DF2">
        <w:rPr>
          <w:rFonts w:ascii="Candara" w:hAnsi="Candara"/>
          <w:bCs/>
          <w:sz w:val="19"/>
          <w:szCs w:val="19"/>
        </w:rPr>
        <w:t>razpisa</w:t>
      </w:r>
      <w:r w:rsidRPr="003B2196">
        <w:rPr>
          <w:rFonts w:ascii="Candara" w:hAnsi="Candara"/>
          <w:bCs/>
          <w:sz w:val="19"/>
          <w:szCs w:val="19"/>
        </w:rPr>
        <w:t>.</w:t>
      </w:r>
    </w:p>
    <w:p w14:paraId="0EDDBF5B" w14:textId="77777777" w:rsidR="00A269C3" w:rsidRPr="003B2196" w:rsidRDefault="00A269C3" w:rsidP="00A269C3">
      <w:pPr>
        <w:spacing w:line="276" w:lineRule="auto"/>
        <w:rPr>
          <w:rFonts w:ascii="Candara" w:hAnsi="Candara"/>
          <w:b/>
          <w:bCs/>
          <w:color w:val="506428"/>
          <w:sz w:val="19"/>
          <w:szCs w:val="19"/>
        </w:rPr>
      </w:pPr>
    </w:p>
    <w:p w14:paraId="6C02B15D" w14:textId="77777777" w:rsidR="00A269C3" w:rsidRPr="00DC3ACF" w:rsidRDefault="00A269C3" w:rsidP="00A269C3">
      <w:pPr>
        <w:spacing w:line="276" w:lineRule="auto"/>
        <w:rPr>
          <w:rFonts w:ascii="Candara" w:hAnsi="Candara"/>
          <w:bCs/>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986"/>
        <w:gridCol w:w="7967"/>
      </w:tblGrid>
      <w:tr w:rsidR="00A269C3" w:rsidRPr="00DC3ACF" w14:paraId="039D9D0D" w14:textId="77777777" w:rsidTr="00AD02F1">
        <w:trPr>
          <w:trHeight w:val="340"/>
        </w:trPr>
        <w:tc>
          <w:tcPr>
            <w:tcW w:w="986"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3E5B3C8A" w14:textId="77777777" w:rsidR="00A269C3" w:rsidRPr="00DC3ACF" w:rsidRDefault="00A269C3" w:rsidP="00AD02F1">
            <w:pPr>
              <w:spacing w:line="276" w:lineRule="auto"/>
              <w:jc w:val="center"/>
              <w:rPr>
                <w:rFonts w:ascii="Candara" w:hAnsi="Candara" w:cs="Times New Roman"/>
                <w:b/>
                <w:color w:val="FFFFFF"/>
                <w:sz w:val="19"/>
                <w:szCs w:val="19"/>
              </w:rPr>
            </w:pPr>
            <w:proofErr w:type="spellStart"/>
            <w:r w:rsidRPr="00DC3ACF">
              <w:rPr>
                <w:rFonts w:ascii="Candara" w:hAnsi="Candara" w:cs="Times New Roman"/>
                <w:b/>
                <w:color w:val="FFFFFF"/>
                <w:sz w:val="19"/>
                <w:szCs w:val="19"/>
              </w:rPr>
              <w:t>Zap</w:t>
            </w:r>
            <w:proofErr w:type="spellEnd"/>
            <w:r w:rsidRPr="00DC3ACF">
              <w:rPr>
                <w:rFonts w:ascii="Candara" w:hAnsi="Candara" w:cs="Times New Roman"/>
                <w:b/>
                <w:color w:val="FFFFFF"/>
                <w:sz w:val="19"/>
                <w:szCs w:val="19"/>
              </w:rPr>
              <w:t>. št.</w:t>
            </w:r>
          </w:p>
        </w:tc>
        <w:tc>
          <w:tcPr>
            <w:tcW w:w="7967" w:type="dxa"/>
            <w:tcBorders>
              <w:top w:val="single" w:sz="4" w:space="0" w:color="506428"/>
              <w:left w:val="single" w:sz="4" w:space="0" w:color="EAF1DD"/>
              <w:bottom w:val="single" w:sz="4" w:space="0" w:color="EAF1DD"/>
              <w:right w:val="single" w:sz="4" w:space="0" w:color="506428"/>
            </w:tcBorders>
            <w:shd w:val="clear" w:color="auto" w:fill="506428"/>
            <w:vAlign w:val="center"/>
          </w:tcPr>
          <w:p w14:paraId="4D2E486F" w14:textId="77777777" w:rsidR="00A269C3" w:rsidRPr="00DC3ACF" w:rsidRDefault="00A269C3" w:rsidP="00AD02F1">
            <w:pPr>
              <w:spacing w:line="276" w:lineRule="auto"/>
              <w:rPr>
                <w:rFonts w:ascii="Candara" w:hAnsi="Candara" w:cs="Times New Roman"/>
                <w:b/>
                <w:color w:val="FFFFFF"/>
                <w:sz w:val="19"/>
                <w:szCs w:val="19"/>
              </w:rPr>
            </w:pPr>
            <w:r w:rsidRPr="00DC3ACF">
              <w:rPr>
                <w:rFonts w:ascii="Candara" w:hAnsi="Candara" w:cs="Times New Roman"/>
                <w:b/>
                <w:color w:val="FFFFFF"/>
                <w:sz w:val="19"/>
                <w:szCs w:val="19"/>
              </w:rPr>
              <w:t>OBRAZCI, IZJAVE, DOKUMENTI</w:t>
            </w:r>
          </w:p>
        </w:tc>
      </w:tr>
      <w:tr w:rsidR="00A269C3" w:rsidRPr="00DC3ACF" w14:paraId="1DCE7D29" w14:textId="77777777" w:rsidTr="00AD02F1">
        <w:trPr>
          <w:trHeight w:val="340"/>
        </w:trPr>
        <w:tc>
          <w:tcPr>
            <w:tcW w:w="986" w:type="dxa"/>
            <w:tcBorders>
              <w:top w:val="single" w:sz="4" w:space="0" w:color="EAF1DD"/>
            </w:tcBorders>
            <w:shd w:val="clear" w:color="auto" w:fill="auto"/>
            <w:vAlign w:val="center"/>
          </w:tcPr>
          <w:p w14:paraId="509E9D37" w14:textId="77777777" w:rsidR="00A269C3" w:rsidRPr="00DC3ACF" w:rsidRDefault="00A269C3" w:rsidP="00AD02F1">
            <w:pPr>
              <w:spacing w:line="276" w:lineRule="auto"/>
              <w:jc w:val="center"/>
              <w:rPr>
                <w:rFonts w:ascii="Candara" w:hAnsi="Candara" w:cs="Times New Roman"/>
                <w:bCs/>
                <w:sz w:val="19"/>
                <w:szCs w:val="19"/>
              </w:rPr>
            </w:pPr>
            <w:r w:rsidRPr="00DC3ACF">
              <w:rPr>
                <w:rFonts w:ascii="Candara" w:hAnsi="Candara" w:cs="Times New Roman"/>
                <w:bCs/>
                <w:sz w:val="19"/>
                <w:szCs w:val="19"/>
              </w:rPr>
              <w:t>1.</w:t>
            </w:r>
          </w:p>
        </w:tc>
        <w:tc>
          <w:tcPr>
            <w:tcW w:w="7967" w:type="dxa"/>
            <w:tcBorders>
              <w:top w:val="single" w:sz="4" w:space="0" w:color="EAF1DD"/>
            </w:tcBorders>
            <w:shd w:val="clear" w:color="auto" w:fill="auto"/>
            <w:vAlign w:val="center"/>
          </w:tcPr>
          <w:p w14:paraId="7002283C" w14:textId="77777777" w:rsidR="00A269C3" w:rsidRPr="00DC3ACF" w:rsidRDefault="00A269C3" w:rsidP="00AD02F1">
            <w:pPr>
              <w:spacing w:line="276" w:lineRule="auto"/>
              <w:rPr>
                <w:rFonts w:ascii="Candara" w:hAnsi="Candara" w:cs="Times New Roman"/>
                <w:b/>
                <w:bCs/>
                <w:sz w:val="19"/>
                <w:szCs w:val="19"/>
              </w:rPr>
            </w:pPr>
            <w:r>
              <w:rPr>
                <w:rFonts w:ascii="Candara" w:hAnsi="Candara" w:cs="Times New Roman"/>
                <w:b/>
                <w:bCs/>
                <w:sz w:val="19"/>
                <w:szCs w:val="19"/>
              </w:rPr>
              <w:t>PREDRAČUN</w:t>
            </w:r>
          </w:p>
        </w:tc>
      </w:tr>
      <w:tr w:rsidR="00A269C3" w:rsidRPr="00DC3ACF" w14:paraId="1EFF4B91" w14:textId="77777777" w:rsidTr="00AD02F1">
        <w:trPr>
          <w:trHeight w:val="340"/>
        </w:trPr>
        <w:tc>
          <w:tcPr>
            <w:tcW w:w="986" w:type="dxa"/>
            <w:shd w:val="clear" w:color="auto" w:fill="auto"/>
            <w:vAlign w:val="center"/>
          </w:tcPr>
          <w:p w14:paraId="15A44F03" w14:textId="77777777" w:rsidR="00A269C3" w:rsidRPr="00DC3ACF" w:rsidRDefault="00A269C3" w:rsidP="00AD02F1">
            <w:pPr>
              <w:spacing w:line="276" w:lineRule="auto"/>
              <w:jc w:val="center"/>
              <w:rPr>
                <w:rFonts w:ascii="Candara" w:hAnsi="Candara" w:cs="Times New Roman"/>
                <w:bCs/>
                <w:sz w:val="19"/>
                <w:szCs w:val="19"/>
              </w:rPr>
            </w:pPr>
            <w:r w:rsidRPr="00DC3ACF">
              <w:rPr>
                <w:rFonts w:ascii="Candara" w:hAnsi="Candara" w:cs="Times New Roman"/>
                <w:bCs/>
                <w:sz w:val="19"/>
                <w:szCs w:val="19"/>
              </w:rPr>
              <w:t>2.</w:t>
            </w:r>
          </w:p>
        </w:tc>
        <w:tc>
          <w:tcPr>
            <w:tcW w:w="7967" w:type="dxa"/>
            <w:shd w:val="clear" w:color="auto" w:fill="auto"/>
            <w:vAlign w:val="center"/>
          </w:tcPr>
          <w:p w14:paraId="5B77D3A5" w14:textId="77777777" w:rsidR="00A269C3" w:rsidRPr="00DC3ACF" w:rsidRDefault="00A269C3" w:rsidP="00AD02F1">
            <w:pPr>
              <w:spacing w:line="276" w:lineRule="auto"/>
              <w:rPr>
                <w:rFonts w:ascii="Candara" w:hAnsi="Candara" w:cs="Times New Roman"/>
                <w:bCs/>
                <w:sz w:val="19"/>
                <w:szCs w:val="19"/>
              </w:rPr>
            </w:pPr>
            <w:r w:rsidRPr="00DC3ACF">
              <w:rPr>
                <w:rFonts w:ascii="Candara" w:hAnsi="Candara" w:cs="Times New Roman"/>
                <w:b/>
                <w:bCs/>
                <w:sz w:val="19"/>
                <w:szCs w:val="19"/>
              </w:rPr>
              <w:t xml:space="preserve">Obrazec </w:t>
            </w:r>
            <w:r w:rsidRPr="00DC3ACF">
              <w:rPr>
                <w:rFonts w:ascii="Candara" w:hAnsi="Candara" w:cs="Times New Roman"/>
                <w:b/>
                <w:bCs/>
              </w:rPr>
              <w:t>1</w:t>
            </w:r>
            <w:r w:rsidRPr="00DC3ACF">
              <w:rPr>
                <w:rFonts w:ascii="Candara" w:hAnsi="Candara" w:cs="Times New Roman"/>
                <w:bCs/>
                <w:sz w:val="19"/>
                <w:szCs w:val="19"/>
              </w:rPr>
              <w:t xml:space="preserve"> – P</w:t>
            </w:r>
            <w:r>
              <w:rPr>
                <w:rFonts w:ascii="Candara" w:hAnsi="Candara" w:cs="Times New Roman"/>
                <w:bCs/>
                <w:sz w:val="19"/>
                <w:szCs w:val="19"/>
              </w:rPr>
              <w:t>odatki o ponudniku</w:t>
            </w:r>
          </w:p>
        </w:tc>
      </w:tr>
      <w:tr w:rsidR="00A269C3" w:rsidRPr="00DC3ACF" w14:paraId="0CB3CEEE" w14:textId="77777777" w:rsidTr="00AD02F1">
        <w:trPr>
          <w:trHeight w:val="340"/>
        </w:trPr>
        <w:tc>
          <w:tcPr>
            <w:tcW w:w="986" w:type="dxa"/>
            <w:shd w:val="clear" w:color="auto" w:fill="auto"/>
            <w:vAlign w:val="center"/>
          </w:tcPr>
          <w:p w14:paraId="4302BF5C" w14:textId="77777777" w:rsidR="00A269C3" w:rsidRPr="00DC3ACF" w:rsidRDefault="00A269C3" w:rsidP="00AD02F1">
            <w:pPr>
              <w:spacing w:line="276" w:lineRule="auto"/>
              <w:jc w:val="center"/>
              <w:rPr>
                <w:rFonts w:ascii="Candara" w:hAnsi="Candara" w:cs="Times New Roman"/>
                <w:bCs/>
                <w:sz w:val="19"/>
                <w:szCs w:val="19"/>
              </w:rPr>
            </w:pPr>
            <w:r w:rsidRPr="00DC3ACF">
              <w:rPr>
                <w:rFonts w:ascii="Candara" w:hAnsi="Candara" w:cs="Times New Roman"/>
                <w:bCs/>
                <w:sz w:val="19"/>
                <w:szCs w:val="19"/>
              </w:rPr>
              <w:t>3</w:t>
            </w:r>
          </w:p>
        </w:tc>
        <w:tc>
          <w:tcPr>
            <w:tcW w:w="7967" w:type="dxa"/>
            <w:shd w:val="clear" w:color="auto" w:fill="auto"/>
            <w:vAlign w:val="center"/>
          </w:tcPr>
          <w:p w14:paraId="5B74036A" w14:textId="77777777" w:rsidR="00A269C3" w:rsidRPr="00DC3ACF" w:rsidRDefault="00A269C3" w:rsidP="00AD02F1">
            <w:pPr>
              <w:spacing w:line="276" w:lineRule="auto"/>
              <w:rPr>
                <w:rFonts w:ascii="Candara" w:hAnsi="Candara" w:cs="Times New Roman"/>
                <w:bCs/>
                <w:sz w:val="19"/>
                <w:szCs w:val="19"/>
              </w:rPr>
            </w:pPr>
            <w:r w:rsidRPr="00DC3ACF">
              <w:rPr>
                <w:rFonts w:ascii="Candara" w:hAnsi="Candara" w:cs="Times New Roman"/>
                <w:b/>
                <w:bCs/>
                <w:sz w:val="19"/>
                <w:szCs w:val="19"/>
              </w:rPr>
              <w:t xml:space="preserve">Obrazec </w:t>
            </w:r>
            <w:r w:rsidRPr="00DC3ACF">
              <w:rPr>
                <w:rFonts w:ascii="Candara" w:hAnsi="Candara" w:cs="Times New Roman"/>
                <w:b/>
                <w:bCs/>
              </w:rPr>
              <w:t>2</w:t>
            </w:r>
            <w:r w:rsidRPr="00DC3ACF">
              <w:rPr>
                <w:rFonts w:ascii="Candara" w:hAnsi="Candara" w:cs="Times New Roman"/>
                <w:bCs/>
                <w:sz w:val="19"/>
                <w:szCs w:val="19"/>
              </w:rPr>
              <w:t xml:space="preserve"> – Udeležba podizvajalcev</w:t>
            </w:r>
          </w:p>
        </w:tc>
      </w:tr>
      <w:tr w:rsidR="00A269C3" w:rsidRPr="00DC3ACF" w14:paraId="2E926860" w14:textId="77777777" w:rsidTr="00AD02F1">
        <w:trPr>
          <w:trHeight w:val="340"/>
        </w:trPr>
        <w:tc>
          <w:tcPr>
            <w:tcW w:w="986" w:type="dxa"/>
            <w:shd w:val="clear" w:color="auto" w:fill="auto"/>
            <w:vAlign w:val="center"/>
          </w:tcPr>
          <w:p w14:paraId="691636A2" w14:textId="77777777" w:rsidR="00A269C3" w:rsidRPr="00DC3ACF" w:rsidRDefault="00A269C3" w:rsidP="00AD02F1">
            <w:pPr>
              <w:spacing w:line="276" w:lineRule="auto"/>
              <w:jc w:val="center"/>
              <w:rPr>
                <w:rFonts w:ascii="Candara" w:hAnsi="Candara" w:cs="Times New Roman"/>
                <w:bCs/>
                <w:sz w:val="19"/>
                <w:szCs w:val="19"/>
              </w:rPr>
            </w:pPr>
            <w:r w:rsidRPr="00DC3ACF">
              <w:rPr>
                <w:rFonts w:ascii="Candara" w:hAnsi="Candara" w:cs="Times New Roman"/>
                <w:bCs/>
                <w:sz w:val="19"/>
                <w:szCs w:val="19"/>
              </w:rPr>
              <w:t>4</w:t>
            </w:r>
          </w:p>
        </w:tc>
        <w:tc>
          <w:tcPr>
            <w:tcW w:w="7967" w:type="dxa"/>
            <w:shd w:val="clear" w:color="auto" w:fill="auto"/>
            <w:vAlign w:val="center"/>
          </w:tcPr>
          <w:p w14:paraId="143ACB35" w14:textId="77777777" w:rsidR="00A269C3" w:rsidRPr="00DC3ACF" w:rsidRDefault="00A269C3" w:rsidP="00AD02F1">
            <w:pPr>
              <w:spacing w:line="276" w:lineRule="auto"/>
              <w:rPr>
                <w:rFonts w:ascii="Candara" w:hAnsi="Candara" w:cs="Times New Roman"/>
                <w:bCs/>
                <w:sz w:val="19"/>
                <w:szCs w:val="19"/>
              </w:rPr>
            </w:pPr>
            <w:r w:rsidRPr="00DC3ACF">
              <w:rPr>
                <w:rFonts w:ascii="Candara" w:hAnsi="Candara" w:cs="Times New Roman"/>
                <w:b/>
                <w:bCs/>
                <w:sz w:val="19"/>
                <w:szCs w:val="19"/>
              </w:rPr>
              <w:t>Obrazec 3</w:t>
            </w:r>
            <w:r w:rsidRPr="00DC3ACF">
              <w:rPr>
                <w:rFonts w:ascii="Candara" w:hAnsi="Candara" w:cs="Times New Roman"/>
                <w:bCs/>
                <w:sz w:val="19"/>
                <w:szCs w:val="19"/>
              </w:rPr>
              <w:t xml:space="preserve"> – Izjava podizvajalca v zvezi s plačili</w:t>
            </w:r>
          </w:p>
        </w:tc>
      </w:tr>
      <w:tr w:rsidR="00A269C3" w:rsidRPr="00DC3ACF" w14:paraId="608FB2D3" w14:textId="77777777" w:rsidTr="00AD02F1">
        <w:trPr>
          <w:trHeight w:val="340"/>
        </w:trPr>
        <w:tc>
          <w:tcPr>
            <w:tcW w:w="986" w:type="dxa"/>
            <w:shd w:val="clear" w:color="auto" w:fill="auto"/>
            <w:vAlign w:val="center"/>
          </w:tcPr>
          <w:p w14:paraId="41BB0696" w14:textId="77777777" w:rsidR="00A269C3" w:rsidRPr="00DC3ACF" w:rsidRDefault="00A269C3" w:rsidP="00AD02F1">
            <w:pPr>
              <w:spacing w:line="276" w:lineRule="auto"/>
              <w:jc w:val="center"/>
              <w:rPr>
                <w:rFonts w:ascii="Candara" w:hAnsi="Candara" w:cs="Times New Roman"/>
                <w:bCs/>
                <w:sz w:val="19"/>
                <w:szCs w:val="19"/>
              </w:rPr>
            </w:pPr>
            <w:r w:rsidRPr="00DC3ACF">
              <w:rPr>
                <w:rFonts w:ascii="Candara" w:hAnsi="Candara" w:cs="Times New Roman"/>
                <w:bCs/>
                <w:sz w:val="19"/>
                <w:szCs w:val="19"/>
              </w:rPr>
              <w:t>5</w:t>
            </w:r>
          </w:p>
        </w:tc>
        <w:tc>
          <w:tcPr>
            <w:tcW w:w="7967" w:type="dxa"/>
            <w:shd w:val="clear" w:color="auto" w:fill="auto"/>
            <w:vAlign w:val="center"/>
          </w:tcPr>
          <w:p w14:paraId="3EF88EEB" w14:textId="77777777" w:rsidR="00A269C3" w:rsidRPr="00DC3ACF" w:rsidRDefault="00A269C3" w:rsidP="00AD02F1">
            <w:pPr>
              <w:spacing w:line="276" w:lineRule="auto"/>
              <w:rPr>
                <w:rFonts w:ascii="Candara" w:hAnsi="Candara" w:cs="Times New Roman"/>
                <w:bCs/>
                <w:sz w:val="19"/>
                <w:szCs w:val="19"/>
              </w:rPr>
            </w:pPr>
            <w:r w:rsidRPr="00DC3ACF">
              <w:rPr>
                <w:rFonts w:ascii="Candara" w:hAnsi="Candara" w:cs="Times New Roman"/>
                <w:b/>
                <w:bCs/>
                <w:sz w:val="19"/>
                <w:szCs w:val="19"/>
              </w:rPr>
              <w:t xml:space="preserve">Obrazec </w:t>
            </w:r>
            <w:r w:rsidRPr="00DC3ACF">
              <w:rPr>
                <w:rFonts w:ascii="Candara" w:hAnsi="Candara" w:cs="Times New Roman"/>
                <w:b/>
                <w:bCs/>
              </w:rPr>
              <w:t>4</w:t>
            </w:r>
            <w:r w:rsidRPr="00DC3ACF">
              <w:rPr>
                <w:rFonts w:ascii="Candara" w:hAnsi="Candara" w:cs="Times New Roman"/>
                <w:bCs/>
                <w:sz w:val="19"/>
                <w:szCs w:val="19"/>
              </w:rPr>
              <w:t xml:space="preserve"> – Pooblastilo za pridobitev podatkov iz evidenc pravnih oseb</w:t>
            </w:r>
          </w:p>
        </w:tc>
      </w:tr>
      <w:tr w:rsidR="00A269C3" w:rsidRPr="00DC3ACF" w14:paraId="4C543F15" w14:textId="77777777" w:rsidTr="00AD02F1">
        <w:trPr>
          <w:trHeight w:val="340"/>
        </w:trPr>
        <w:tc>
          <w:tcPr>
            <w:tcW w:w="986" w:type="dxa"/>
            <w:shd w:val="clear" w:color="auto" w:fill="auto"/>
            <w:vAlign w:val="center"/>
          </w:tcPr>
          <w:p w14:paraId="03CC203F" w14:textId="77777777" w:rsidR="00A269C3" w:rsidRPr="00DC3ACF" w:rsidRDefault="00A269C3" w:rsidP="00AD02F1">
            <w:pPr>
              <w:spacing w:line="276" w:lineRule="auto"/>
              <w:jc w:val="center"/>
              <w:rPr>
                <w:rFonts w:ascii="Candara" w:hAnsi="Candara" w:cs="Times New Roman"/>
                <w:bCs/>
                <w:sz w:val="19"/>
                <w:szCs w:val="19"/>
              </w:rPr>
            </w:pPr>
            <w:r w:rsidRPr="00DC3ACF">
              <w:rPr>
                <w:rFonts w:ascii="Candara" w:hAnsi="Candara" w:cs="Times New Roman"/>
                <w:bCs/>
                <w:sz w:val="19"/>
                <w:szCs w:val="19"/>
              </w:rPr>
              <w:t>6</w:t>
            </w:r>
          </w:p>
        </w:tc>
        <w:tc>
          <w:tcPr>
            <w:tcW w:w="7967" w:type="dxa"/>
            <w:shd w:val="clear" w:color="auto" w:fill="auto"/>
            <w:vAlign w:val="center"/>
          </w:tcPr>
          <w:p w14:paraId="48FDD153" w14:textId="77777777" w:rsidR="00A269C3" w:rsidRPr="00DC3ACF" w:rsidRDefault="00A269C3" w:rsidP="00AD02F1">
            <w:pPr>
              <w:spacing w:line="276" w:lineRule="auto"/>
              <w:rPr>
                <w:rFonts w:ascii="Candara" w:hAnsi="Candara" w:cs="Times New Roman"/>
                <w:bCs/>
                <w:sz w:val="19"/>
                <w:szCs w:val="19"/>
              </w:rPr>
            </w:pPr>
            <w:r w:rsidRPr="00DC3ACF">
              <w:rPr>
                <w:rFonts w:ascii="Candara" w:hAnsi="Candara" w:cs="Times New Roman"/>
                <w:b/>
                <w:bCs/>
                <w:sz w:val="19"/>
                <w:szCs w:val="19"/>
              </w:rPr>
              <w:t xml:space="preserve">Obrazec </w:t>
            </w:r>
            <w:r w:rsidRPr="00DC3ACF">
              <w:rPr>
                <w:rFonts w:ascii="Candara" w:hAnsi="Candara" w:cs="Times New Roman"/>
                <w:b/>
                <w:bCs/>
              </w:rPr>
              <w:t>5</w:t>
            </w:r>
            <w:r w:rsidRPr="00DC3ACF">
              <w:rPr>
                <w:rFonts w:ascii="Candara" w:hAnsi="Candara" w:cs="Times New Roman"/>
                <w:bCs/>
                <w:sz w:val="19"/>
                <w:szCs w:val="19"/>
              </w:rPr>
              <w:t xml:space="preserve"> – Pooblastilo za pridobitev osebnih podatkov</w:t>
            </w:r>
          </w:p>
        </w:tc>
      </w:tr>
      <w:tr w:rsidR="00A269C3" w:rsidRPr="00DC3ACF" w14:paraId="3E549476" w14:textId="77777777" w:rsidTr="00AD02F1">
        <w:trPr>
          <w:trHeight w:val="340"/>
        </w:trPr>
        <w:tc>
          <w:tcPr>
            <w:tcW w:w="986" w:type="dxa"/>
            <w:shd w:val="clear" w:color="auto" w:fill="auto"/>
            <w:vAlign w:val="center"/>
          </w:tcPr>
          <w:p w14:paraId="5704F1FA" w14:textId="77777777" w:rsidR="00A269C3" w:rsidRPr="00DC3ACF" w:rsidRDefault="00A269C3" w:rsidP="00AD02F1">
            <w:pPr>
              <w:spacing w:line="276" w:lineRule="auto"/>
              <w:jc w:val="center"/>
              <w:rPr>
                <w:rFonts w:ascii="Candara" w:hAnsi="Candara" w:cs="Times New Roman"/>
                <w:bCs/>
                <w:sz w:val="19"/>
                <w:szCs w:val="19"/>
              </w:rPr>
            </w:pPr>
            <w:r w:rsidRPr="00DC3ACF">
              <w:rPr>
                <w:rFonts w:ascii="Candara" w:hAnsi="Candara" w:cs="Times New Roman"/>
                <w:bCs/>
                <w:sz w:val="19"/>
                <w:szCs w:val="19"/>
              </w:rPr>
              <w:t>7</w:t>
            </w:r>
          </w:p>
        </w:tc>
        <w:tc>
          <w:tcPr>
            <w:tcW w:w="7967" w:type="dxa"/>
            <w:shd w:val="clear" w:color="auto" w:fill="auto"/>
            <w:vAlign w:val="center"/>
          </w:tcPr>
          <w:p w14:paraId="73C3EC7E" w14:textId="77777777" w:rsidR="00A269C3" w:rsidRPr="00DC3ACF" w:rsidRDefault="00A269C3" w:rsidP="00AD02F1">
            <w:pPr>
              <w:spacing w:line="276" w:lineRule="auto"/>
              <w:rPr>
                <w:rFonts w:ascii="Candara" w:hAnsi="Candara" w:cs="Times New Roman"/>
                <w:bCs/>
                <w:sz w:val="19"/>
                <w:szCs w:val="19"/>
              </w:rPr>
            </w:pPr>
            <w:r w:rsidRPr="00DC3ACF">
              <w:rPr>
                <w:rFonts w:ascii="Candara" w:hAnsi="Candara" w:cs="Times New Roman"/>
                <w:b/>
                <w:bCs/>
                <w:sz w:val="19"/>
                <w:szCs w:val="19"/>
              </w:rPr>
              <w:t>Obrazec 6</w:t>
            </w:r>
            <w:r w:rsidRPr="00DC3ACF">
              <w:rPr>
                <w:rFonts w:ascii="Candara" w:hAnsi="Candara" w:cs="Times New Roman"/>
                <w:bCs/>
                <w:sz w:val="19"/>
                <w:szCs w:val="19"/>
              </w:rPr>
              <w:t xml:space="preserve"> – Izjava o udeležbi fizičnih in pravnih oseb v lastništvu subjekta</w:t>
            </w:r>
          </w:p>
        </w:tc>
      </w:tr>
      <w:tr w:rsidR="00A269C3" w:rsidRPr="00DC3ACF" w14:paraId="7371D7BB" w14:textId="77777777" w:rsidTr="00AD02F1">
        <w:trPr>
          <w:trHeight w:val="340"/>
        </w:trPr>
        <w:tc>
          <w:tcPr>
            <w:tcW w:w="986" w:type="dxa"/>
            <w:shd w:val="clear" w:color="auto" w:fill="auto"/>
            <w:vAlign w:val="center"/>
          </w:tcPr>
          <w:p w14:paraId="4DD041EB" w14:textId="77777777" w:rsidR="00A269C3" w:rsidRPr="00DC3ACF" w:rsidRDefault="00A269C3" w:rsidP="00AD02F1">
            <w:pPr>
              <w:spacing w:line="276" w:lineRule="auto"/>
              <w:jc w:val="center"/>
              <w:rPr>
                <w:rFonts w:ascii="Candara" w:hAnsi="Candara" w:cs="Times New Roman"/>
                <w:bCs/>
                <w:sz w:val="19"/>
                <w:szCs w:val="19"/>
              </w:rPr>
            </w:pPr>
            <w:r w:rsidRPr="00DC3ACF">
              <w:rPr>
                <w:rFonts w:ascii="Candara" w:hAnsi="Candara" w:cs="Times New Roman"/>
                <w:bCs/>
                <w:sz w:val="19"/>
                <w:szCs w:val="19"/>
              </w:rPr>
              <w:t>8</w:t>
            </w:r>
          </w:p>
        </w:tc>
        <w:tc>
          <w:tcPr>
            <w:tcW w:w="7967" w:type="dxa"/>
            <w:shd w:val="clear" w:color="auto" w:fill="auto"/>
            <w:vAlign w:val="center"/>
          </w:tcPr>
          <w:p w14:paraId="497DA00C" w14:textId="77777777" w:rsidR="00A269C3" w:rsidRPr="00DC3ACF" w:rsidRDefault="00A269C3" w:rsidP="00AD02F1">
            <w:pPr>
              <w:spacing w:line="276" w:lineRule="auto"/>
              <w:rPr>
                <w:rFonts w:ascii="Candara" w:hAnsi="Candara" w:cs="Times New Roman"/>
                <w:bCs/>
                <w:sz w:val="19"/>
                <w:szCs w:val="19"/>
              </w:rPr>
            </w:pPr>
            <w:r w:rsidRPr="00DC3ACF">
              <w:rPr>
                <w:rFonts w:ascii="Candara" w:hAnsi="Candara" w:cs="Times New Roman"/>
                <w:b/>
                <w:bCs/>
                <w:sz w:val="19"/>
                <w:szCs w:val="19"/>
              </w:rPr>
              <w:t xml:space="preserve">Obrazec </w:t>
            </w:r>
            <w:r w:rsidRPr="00DC3ACF">
              <w:rPr>
                <w:rFonts w:ascii="Candara" w:hAnsi="Candara" w:cs="Times New Roman"/>
                <w:b/>
                <w:bCs/>
              </w:rPr>
              <w:t>7</w:t>
            </w:r>
            <w:r w:rsidRPr="00DC3ACF">
              <w:rPr>
                <w:rFonts w:ascii="Candara" w:hAnsi="Candara" w:cs="Times New Roman"/>
                <w:bCs/>
                <w:sz w:val="19"/>
                <w:szCs w:val="19"/>
              </w:rPr>
              <w:t xml:space="preserve"> – Seznam referenčnih del</w:t>
            </w:r>
          </w:p>
        </w:tc>
      </w:tr>
      <w:tr w:rsidR="00A269C3" w:rsidRPr="00DC3ACF" w14:paraId="03BBC793" w14:textId="77777777" w:rsidTr="00AD02F1">
        <w:trPr>
          <w:trHeight w:val="340"/>
        </w:trPr>
        <w:tc>
          <w:tcPr>
            <w:tcW w:w="986" w:type="dxa"/>
            <w:shd w:val="clear" w:color="auto" w:fill="auto"/>
            <w:vAlign w:val="center"/>
          </w:tcPr>
          <w:p w14:paraId="5DDD5F8C" w14:textId="1CEA7279" w:rsidR="00A269C3" w:rsidRPr="00DC3ACF" w:rsidRDefault="0037323D" w:rsidP="00AD02F1">
            <w:pPr>
              <w:spacing w:line="276" w:lineRule="auto"/>
              <w:jc w:val="center"/>
              <w:rPr>
                <w:rFonts w:ascii="Candara" w:hAnsi="Candara" w:cs="Times New Roman"/>
                <w:bCs/>
                <w:sz w:val="19"/>
                <w:szCs w:val="19"/>
              </w:rPr>
            </w:pPr>
            <w:r>
              <w:rPr>
                <w:rFonts w:ascii="Candara" w:hAnsi="Candara" w:cs="Times New Roman"/>
                <w:bCs/>
                <w:sz w:val="19"/>
                <w:szCs w:val="19"/>
              </w:rPr>
              <w:lastRenderedPageBreak/>
              <w:t>9</w:t>
            </w:r>
          </w:p>
        </w:tc>
        <w:tc>
          <w:tcPr>
            <w:tcW w:w="7967" w:type="dxa"/>
            <w:shd w:val="clear" w:color="auto" w:fill="auto"/>
            <w:vAlign w:val="center"/>
          </w:tcPr>
          <w:p w14:paraId="10A77838" w14:textId="6A4B551F" w:rsidR="00A269C3" w:rsidRPr="00DC3ACF" w:rsidRDefault="00A269C3" w:rsidP="0037323D">
            <w:pPr>
              <w:spacing w:line="276" w:lineRule="auto"/>
              <w:rPr>
                <w:rFonts w:ascii="Candara" w:hAnsi="Candara" w:cs="Times New Roman"/>
                <w:bCs/>
                <w:sz w:val="19"/>
                <w:szCs w:val="19"/>
              </w:rPr>
            </w:pPr>
            <w:r w:rsidRPr="00DC3ACF">
              <w:rPr>
                <w:rFonts w:ascii="Candara" w:hAnsi="Candara" w:cs="Times New Roman"/>
                <w:b/>
                <w:bCs/>
                <w:sz w:val="19"/>
                <w:szCs w:val="19"/>
              </w:rPr>
              <w:t>Obrazec 8</w:t>
            </w:r>
            <w:r w:rsidRPr="00DC3ACF">
              <w:rPr>
                <w:rFonts w:ascii="Candara" w:hAnsi="Candara" w:cs="Times New Roman"/>
                <w:bCs/>
                <w:sz w:val="19"/>
                <w:szCs w:val="19"/>
              </w:rPr>
              <w:t xml:space="preserve"> – </w:t>
            </w:r>
            <w:r w:rsidR="0037323D">
              <w:rPr>
                <w:rFonts w:ascii="Candara" w:hAnsi="Candara" w:cs="Times New Roman"/>
                <w:bCs/>
                <w:sz w:val="19"/>
                <w:szCs w:val="19"/>
              </w:rPr>
              <w:t>Objekti in naprave</w:t>
            </w:r>
          </w:p>
        </w:tc>
      </w:tr>
      <w:tr w:rsidR="00A269C3" w:rsidRPr="00DC3ACF" w14:paraId="61C90AFA" w14:textId="77777777" w:rsidTr="00AD02F1">
        <w:trPr>
          <w:trHeight w:val="340"/>
        </w:trPr>
        <w:tc>
          <w:tcPr>
            <w:tcW w:w="986" w:type="dxa"/>
            <w:shd w:val="clear" w:color="auto" w:fill="auto"/>
            <w:vAlign w:val="center"/>
          </w:tcPr>
          <w:p w14:paraId="55E413F7" w14:textId="498E358C" w:rsidR="00A269C3" w:rsidRPr="00DC3ACF" w:rsidRDefault="0037323D" w:rsidP="00AD02F1">
            <w:pPr>
              <w:spacing w:line="276" w:lineRule="auto"/>
              <w:jc w:val="center"/>
              <w:rPr>
                <w:rFonts w:ascii="Candara" w:hAnsi="Candara" w:cs="Times New Roman"/>
                <w:bCs/>
                <w:sz w:val="19"/>
                <w:szCs w:val="19"/>
              </w:rPr>
            </w:pPr>
            <w:r>
              <w:rPr>
                <w:rFonts w:ascii="Candara" w:hAnsi="Candara" w:cs="Times New Roman"/>
                <w:bCs/>
                <w:sz w:val="19"/>
                <w:szCs w:val="19"/>
              </w:rPr>
              <w:t>10</w:t>
            </w:r>
          </w:p>
        </w:tc>
        <w:tc>
          <w:tcPr>
            <w:tcW w:w="7967" w:type="dxa"/>
            <w:shd w:val="clear" w:color="auto" w:fill="auto"/>
            <w:vAlign w:val="center"/>
          </w:tcPr>
          <w:p w14:paraId="29DEC219" w14:textId="34988673" w:rsidR="00A269C3" w:rsidRPr="00DC3ACF" w:rsidRDefault="00FD3C64" w:rsidP="00FD3C64">
            <w:pPr>
              <w:spacing w:line="276" w:lineRule="auto"/>
              <w:rPr>
                <w:rFonts w:ascii="Candara" w:hAnsi="Candara" w:cs="Times New Roman"/>
                <w:bCs/>
                <w:sz w:val="19"/>
                <w:szCs w:val="19"/>
              </w:rPr>
            </w:pPr>
            <w:r>
              <w:rPr>
                <w:rFonts w:ascii="Candara" w:hAnsi="Candara" w:cs="Times New Roman"/>
                <w:b/>
                <w:bCs/>
                <w:sz w:val="19"/>
                <w:szCs w:val="19"/>
              </w:rPr>
              <w:t>Obrazec 9</w:t>
            </w:r>
            <w:r>
              <w:rPr>
                <w:rFonts w:ascii="Candara" w:hAnsi="Candara" w:cs="Times New Roman"/>
                <w:b/>
                <w:bCs/>
                <w:sz w:val="19"/>
                <w:szCs w:val="19"/>
              </w:rPr>
              <w:softHyphen/>
            </w:r>
            <w:r w:rsidRPr="00DC3ACF">
              <w:rPr>
                <w:rFonts w:ascii="Candara" w:hAnsi="Candara" w:cs="Times New Roman"/>
                <w:bCs/>
                <w:sz w:val="19"/>
                <w:szCs w:val="19"/>
              </w:rPr>
              <w:t xml:space="preserve">– Izjava o izročitvi </w:t>
            </w:r>
            <w:r>
              <w:rPr>
                <w:rFonts w:ascii="Candara" w:hAnsi="Candara" w:cs="Times New Roman"/>
                <w:bCs/>
                <w:sz w:val="19"/>
                <w:szCs w:val="19"/>
              </w:rPr>
              <w:t>finančnih zavarovanj</w:t>
            </w:r>
          </w:p>
        </w:tc>
      </w:tr>
      <w:tr w:rsidR="00A269C3" w:rsidRPr="00DC3ACF" w14:paraId="20CDC4CB" w14:textId="77777777" w:rsidTr="00AD02F1">
        <w:trPr>
          <w:trHeight w:val="340"/>
        </w:trPr>
        <w:tc>
          <w:tcPr>
            <w:tcW w:w="986" w:type="dxa"/>
            <w:shd w:val="clear" w:color="auto" w:fill="auto"/>
            <w:vAlign w:val="center"/>
          </w:tcPr>
          <w:p w14:paraId="78B7071D" w14:textId="331E5DF5" w:rsidR="00A269C3" w:rsidRPr="00DC3ACF" w:rsidRDefault="0037323D" w:rsidP="00AD02F1">
            <w:pPr>
              <w:spacing w:line="276" w:lineRule="auto"/>
              <w:jc w:val="center"/>
              <w:rPr>
                <w:rFonts w:ascii="Candara" w:hAnsi="Candara" w:cs="Times New Roman"/>
                <w:bCs/>
                <w:sz w:val="19"/>
                <w:szCs w:val="19"/>
              </w:rPr>
            </w:pPr>
            <w:r>
              <w:rPr>
                <w:rFonts w:ascii="Candara" w:hAnsi="Candara" w:cs="Times New Roman"/>
                <w:bCs/>
                <w:sz w:val="19"/>
                <w:szCs w:val="19"/>
              </w:rPr>
              <w:t>11</w:t>
            </w:r>
          </w:p>
        </w:tc>
        <w:tc>
          <w:tcPr>
            <w:tcW w:w="7967" w:type="dxa"/>
            <w:shd w:val="clear" w:color="auto" w:fill="auto"/>
            <w:vAlign w:val="center"/>
          </w:tcPr>
          <w:p w14:paraId="2098CBC3" w14:textId="08C82904" w:rsidR="00A269C3" w:rsidRPr="00DC3ACF" w:rsidRDefault="0057392B" w:rsidP="003423E9">
            <w:pPr>
              <w:spacing w:line="276" w:lineRule="auto"/>
              <w:rPr>
                <w:rFonts w:ascii="Candara" w:hAnsi="Candara" w:cs="Times New Roman"/>
                <w:bCs/>
                <w:sz w:val="19"/>
                <w:szCs w:val="19"/>
              </w:rPr>
            </w:pPr>
            <w:r w:rsidRPr="00DC3ACF">
              <w:rPr>
                <w:rFonts w:ascii="Candara" w:hAnsi="Candara" w:cs="Times New Roman"/>
                <w:b/>
                <w:bCs/>
                <w:sz w:val="19"/>
                <w:szCs w:val="19"/>
              </w:rPr>
              <w:t xml:space="preserve">Priloga št. </w:t>
            </w:r>
            <w:r w:rsidRPr="00DC3ACF">
              <w:rPr>
                <w:rFonts w:ascii="Candara" w:hAnsi="Candara" w:cs="Times New Roman"/>
                <w:b/>
                <w:bCs/>
              </w:rPr>
              <w:t>1</w:t>
            </w:r>
            <w:r w:rsidRPr="00DC3ACF">
              <w:rPr>
                <w:rFonts w:ascii="Candara" w:hAnsi="Candara" w:cs="Times New Roman"/>
                <w:b/>
                <w:bCs/>
                <w:sz w:val="19"/>
                <w:szCs w:val="19"/>
              </w:rPr>
              <w:t xml:space="preserve"> k Obrazcu </w:t>
            </w:r>
            <w:r w:rsidR="00A269C3" w:rsidRPr="00DC3ACF">
              <w:rPr>
                <w:rFonts w:ascii="Candara" w:hAnsi="Candara" w:cs="Times New Roman"/>
                <w:b/>
                <w:bCs/>
              </w:rPr>
              <w:t>9</w:t>
            </w:r>
            <w:r w:rsidR="00A269C3" w:rsidRPr="00DC3ACF">
              <w:rPr>
                <w:rFonts w:ascii="Candara" w:hAnsi="Candara" w:cs="Times New Roman"/>
                <w:bCs/>
                <w:sz w:val="19"/>
                <w:szCs w:val="19"/>
              </w:rPr>
              <w:t xml:space="preserve"> – </w:t>
            </w:r>
            <w:r w:rsidR="003423E9" w:rsidRPr="00DC3ACF">
              <w:rPr>
                <w:rFonts w:ascii="Candara" w:hAnsi="Candara" w:cs="Times New Roman"/>
                <w:bCs/>
                <w:sz w:val="19"/>
                <w:szCs w:val="19"/>
              </w:rPr>
              <w:t xml:space="preserve">Vzorec </w:t>
            </w:r>
            <w:r w:rsidR="003423E9">
              <w:rPr>
                <w:rFonts w:ascii="Candara" w:hAnsi="Candara" w:cs="Times New Roman"/>
                <w:bCs/>
                <w:sz w:val="19"/>
                <w:szCs w:val="19"/>
              </w:rPr>
              <w:t xml:space="preserve">finančnega zavarovanja za dobro izvedbo </w:t>
            </w:r>
            <w:r w:rsidR="008E54CB">
              <w:rPr>
                <w:rFonts w:ascii="Candara" w:hAnsi="Candara" w:cs="Times New Roman"/>
                <w:bCs/>
                <w:sz w:val="19"/>
                <w:szCs w:val="19"/>
              </w:rPr>
              <w:t>pogodbenih obveznosti</w:t>
            </w:r>
          </w:p>
        </w:tc>
      </w:tr>
      <w:tr w:rsidR="00035387" w:rsidRPr="00DC3ACF" w14:paraId="0C7F3CA9" w14:textId="77777777" w:rsidTr="006C3764">
        <w:trPr>
          <w:trHeight w:val="340"/>
        </w:trPr>
        <w:tc>
          <w:tcPr>
            <w:tcW w:w="986" w:type="dxa"/>
            <w:shd w:val="clear" w:color="auto" w:fill="auto"/>
            <w:vAlign w:val="center"/>
          </w:tcPr>
          <w:p w14:paraId="5BF9E2AD" w14:textId="77777777" w:rsidR="00035387" w:rsidRPr="00DC3ACF" w:rsidRDefault="00035387" w:rsidP="006C3764">
            <w:pPr>
              <w:spacing w:line="276" w:lineRule="auto"/>
              <w:jc w:val="center"/>
              <w:rPr>
                <w:rFonts w:ascii="Candara" w:hAnsi="Candara" w:cs="Times New Roman"/>
                <w:bCs/>
                <w:sz w:val="19"/>
                <w:szCs w:val="19"/>
              </w:rPr>
            </w:pPr>
            <w:r>
              <w:rPr>
                <w:rFonts w:ascii="Candara" w:hAnsi="Candara" w:cs="Times New Roman"/>
                <w:bCs/>
                <w:sz w:val="19"/>
                <w:szCs w:val="19"/>
              </w:rPr>
              <w:t>12</w:t>
            </w:r>
          </w:p>
        </w:tc>
        <w:tc>
          <w:tcPr>
            <w:tcW w:w="7967" w:type="dxa"/>
            <w:shd w:val="clear" w:color="auto" w:fill="auto"/>
            <w:vAlign w:val="center"/>
          </w:tcPr>
          <w:p w14:paraId="1C79ECD4" w14:textId="77777777" w:rsidR="00035387" w:rsidRPr="00DC3ACF" w:rsidRDefault="00035387" w:rsidP="006C3764">
            <w:pPr>
              <w:spacing w:line="276" w:lineRule="auto"/>
              <w:rPr>
                <w:rFonts w:ascii="Candara" w:hAnsi="Candara" w:cs="Times New Roman"/>
                <w:bCs/>
                <w:sz w:val="19"/>
                <w:szCs w:val="19"/>
              </w:rPr>
            </w:pPr>
            <w:r w:rsidRPr="00DC3ACF">
              <w:rPr>
                <w:rFonts w:ascii="Candara" w:hAnsi="Candara" w:cs="Times New Roman"/>
                <w:b/>
                <w:bCs/>
                <w:sz w:val="19"/>
                <w:szCs w:val="19"/>
              </w:rPr>
              <w:t xml:space="preserve">Obrazec </w:t>
            </w:r>
            <w:r w:rsidRPr="00DC3ACF">
              <w:rPr>
                <w:rFonts w:ascii="Candara" w:hAnsi="Candara" w:cs="Times New Roman"/>
                <w:b/>
                <w:bCs/>
              </w:rPr>
              <w:t>1</w:t>
            </w:r>
            <w:r>
              <w:rPr>
                <w:rFonts w:ascii="Candara" w:hAnsi="Candara" w:cs="Times New Roman"/>
                <w:b/>
                <w:bCs/>
              </w:rPr>
              <w:t>0</w:t>
            </w:r>
            <w:r w:rsidRPr="00DC3ACF">
              <w:rPr>
                <w:rFonts w:ascii="Candara" w:hAnsi="Candara" w:cs="Times New Roman"/>
                <w:bCs/>
                <w:sz w:val="19"/>
                <w:szCs w:val="19"/>
              </w:rPr>
              <w:t xml:space="preserve"> – Fotokopija ustrezne zavarovalne police </w:t>
            </w:r>
            <w:r>
              <w:rPr>
                <w:rFonts w:ascii="Candara" w:hAnsi="Candara" w:cs="Times New Roman"/>
                <w:bCs/>
                <w:sz w:val="19"/>
                <w:szCs w:val="19"/>
              </w:rPr>
              <w:t>za škodo pri opravljanju dejavnosti</w:t>
            </w:r>
          </w:p>
        </w:tc>
      </w:tr>
      <w:tr w:rsidR="00E02D91" w:rsidRPr="00DC3ACF" w14:paraId="749E7442" w14:textId="77777777" w:rsidTr="006C3764">
        <w:trPr>
          <w:trHeight w:val="340"/>
        </w:trPr>
        <w:tc>
          <w:tcPr>
            <w:tcW w:w="986" w:type="dxa"/>
            <w:shd w:val="clear" w:color="auto" w:fill="auto"/>
            <w:vAlign w:val="center"/>
          </w:tcPr>
          <w:p w14:paraId="733061E2" w14:textId="77777777" w:rsidR="00E02D91" w:rsidRPr="00DC3ACF" w:rsidRDefault="00E02D91" w:rsidP="006C3764">
            <w:pPr>
              <w:spacing w:line="276" w:lineRule="auto"/>
              <w:jc w:val="center"/>
              <w:rPr>
                <w:rFonts w:ascii="Candara" w:hAnsi="Candara" w:cs="Times New Roman"/>
                <w:bCs/>
                <w:sz w:val="19"/>
                <w:szCs w:val="19"/>
              </w:rPr>
            </w:pPr>
            <w:r>
              <w:rPr>
                <w:rFonts w:ascii="Candara" w:hAnsi="Candara" w:cs="Times New Roman"/>
                <w:bCs/>
                <w:sz w:val="19"/>
                <w:szCs w:val="19"/>
              </w:rPr>
              <w:t>13</w:t>
            </w:r>
          </w:p>
        </w:tc>
        <w:tc>
          <w:tcPr>
            <w:tcW w:w="7967" w:type="dxa"/>
            <w:shd w:val="clear" w:color="auto" w:fill="auto"/>
            <w:vAlign w:val="center"/>
          </w:tcPr>
          <w:p w14:paraId="222806ED" w14:textId="677EDF6F" w:rsidR="00E02D91" w:rsidRPr="00DC3ACF" w:rsidRDefault="00E02D91" w:rsidP="006C3764">
            <w:pPr>
              <w:spacing w:line="276" w:lineRule="auto"/>
              <w:rPr>
                <w:rFonts w:ascii="Candara" w:hAnsi="Candara" w:cs="Times New Roman"/>
                <w:bCs/>
                <w:sz w:val="19"/>
                <w:szCs w:val="19"/>
              </w:rPr>
            </w:pPr>
            <w:r w:rsidRPr="00DC3ACF">
              <w:rPr>
                <w:rFonts w:ascii="Candara" w:hAnsi="Candara" w:cs="Times New Roman"/>
                <w:b/>
                <w:bCs/>
                <w:sz w:val="19"/>
                <w:szCs w:val="19"/>
              </w:rPr>
              <w:t xml:space="preserve">Obrazec </w:t>
            </w:r>
            <w:r w:rsidRPr="00DC3ACF">
              <w:rPr>
                <w:rFonts w:ascii="Candara" w:hAnsi="Candara" w:cs="Times New Roman"/>
                <w:b/>
                <w:bCs/>
              </w:rPr>
              <w:t>1</w:t>
            </w:r>
            <w:r>
              <w:rPr>
                <w:rFonts w:ascii="Candara" w:hAnsi="Candara" w:cs="Times New Roman"/>
                <w:b/>
                <w:bCs/>
              </w:rPr>
              <w:t>1</w:t>
            </w:r>
            <w:r w:rsidRPr="00DC3ACF">
              <w:rPr>
                <w:rFonts w:ascii="Candara" w:hAnsi="Candara" w:cs="Times New Roman"/>
                <w:bCs/>
                <w:sz w:val="19"/>
                <w:szCs w:val="19"/>
              </w:rPr>
              <w:t xml:space="preserve"> – </w:t>
            </w:r>
            <w:r>
              <w:rPr>
                <w:rFonts w:ascii="Candara" w:hAnsi="Candara" w:cs="Times New Roman"/>
                <w:bCs/>
                <w:sz w:val="19"/>
                <w:szCs w:val="19"/>
              </w:rPr>
              <w:t>Človeški viri</w:t>
            </w:r>
          </w:p>
        </w:tc>
      </w:tr>
      <w:tr w:rsidR="00A269C3" w:rsidRPr="00DC3ACF" w14:paraId="1711FF63" w14:textId="77777777" w:rsidTr="00AD02F1">
        <w:trPr>
          <w:trHeight w:val="340"/>
        </w:trPr>
        <w:tc>
          <w:tcPr>
            <w:tcW w:w="986" w:type="dxa"/>
            <w:shd w:val="clear" w:color="auto" w:fill="auto"/>
            <w:vAlign w:val="center"/>
          </w:tcPr>
          <w:p w14:paraId="2B79623E" w14:textId="4417F8C2" w:rsidR="00A269C3" w:rsidRPr="00DC3ACF" w:rsidRDefault="008E54CB" w:rsidP="00AD02F1">
            <w:pPr>
              <w:spacing w:line="276" w:lineRule="auto"/>
              <w:jc w:val="center"/>
              <w:rPr>
                <w:rFonts w:ascii="Candara" w:hAnsi="Candara" w:cs="Times New Roman"/>
                <w:bCs/>
                <w:sz w:val="19"/>
                <w:szCs w:val="19"/>
              </w:rPr>
            </w:pPr>
            <w:r>
              <w:rPr>
                <w:rFonts w:ascii="Candara" w:hAnsi="Candara" w:cs="Times New Roman"/>
                <w:bCs/>
                <w:sz w:val="19"/>
                <w:szCs w:val="19"/>
              </w:rPr>
              <w:t>1</w:t>
            </w:r>
            <w:r w:rsidR="00E02D91">
              <w:rPr>
                <w:rFonts w:ascii="Candara" w:hAnsi="Candara" w:cs="Times New Roman"/>
                <w:bCs/>
                <w:sz w:val="19"/>
                <w:szCs w:val="19"/>
              </w:rPr>
              <w:t>4</w:t>
            </w:r>
          </w:p>
        </w:tc>
        <w:tc>
          <w:tcPr>
            <w:tcW w:w="7967" w:type="dxa"/>
            <w:shd w:val="clear" w:color="auto" w:fill="auto"/>
            <w:vAlign w:val="center"/>
          </w:tcPr>
          <w:p w14:paraId="6ABAB080" w14:textId="6744A924" w:rsidR="00A269C3" w:rsidRPr="00DC3ACF" w:rsidRDefault="00A269C3" w:rsidP="00035387">
            <w:pPr>
              <w:spacing w:line="276" w:lineRule="auto"/>
              <w:rPr>
                <w:rFonts w:ascii="Candara" w:hAnsi="Candara" w:cs="Times New Roman"/>
                <w:bCs/>
                <w:sz w:val="19"/>
                <w:szCs w:val="19"/>
              </w:rPr>
            </w:pPr>
            <w:r w:rsidRPr="00DC3ACF">
              <w:rPr>
                <w:rFonts w:ascii="Candara" w:hAnsi="Candara" w:cs="Times New Roman"/>
                <w:b/>
                <w:bCs/>
                <w:sz w:val="19"/>
                <w:szCs w:val="19"/>
              </w:rPr>
              <w:t xml:space="preserve">Obrazec </w:t>
            </w:r>
            <w:r w:rsidRPr="00DC3ACF">
              <w:rPr>
                <w:rFonts w:ascii="Candara" w:hAnsi="Candara" w:cs="Times New Roman"/>
                <w:b/>
                <w:bCs/>
              </w:rPr>
              <w:t>1</w:t>
            </w:r>
            <w:r w:rsidR="00E02D91">
              <w:rPr>
                <w:rFonts w:ascii="Candara" w:hAnsi="Candara" w:cs="Times New Roman"/>
                <w:b/>
                <w:bCs/>
              </w:rPr>
              <w:t>2</w:t>
            </w:r>
            <w:r w:rsidRPr="00DC3ACF">
              <w:rPr>
                <w:rFonts w:ascii="Candara" w:hAnsi="Candara" w:cs="Times New Roman"/>
                <w:bCs/>
                <w:sz w:val="19"/>
                <w:szCs w:val="19"/>
              </w:rPr>
              <w:t xml:space="preserve"> – </w:t>
            </w:r>
            <w:r w:rsidR="00AC0E20">
              <w:rPr>
                <w:rFonts w:ascii="Candara" w:hAnsi="Candara" w:cs="Times New Roman"/>
                <w:bCs/>
                <w:sz w:val="19"/>
                <w:szCs w:val="19"/>
              </w:rPr>
              <w:t>Predračun</w:t>
            </w:r>
          </w:p>
        </w:tc>
      </w:tr>
      <w:tr w:rsidR="00DC73EB" w:rsidRPr="00DC3ACF" w14:paraId="5F0B048F" w14:textId="77777777" w:rsidTr="006C3764">
        <w:trPr>
          <w:trHeight w:val="340"/>
        </w:trPr>
        <w:tc>
          <w:tcPr>
            <w:tcW w:w="986" w:type="dxa"/>
            <w:shd w:val="clear" w:color="auto" w:fill="auto"/>
            <w:vAlign w:val="center"/>
          </w:tcPr>
          <w:p w14:paraId="5B9248C4" w14:textId="77777777" w:rsidR="00DC73EB" w:rsidRPr="00DC3ACF" w:rsidRDefault="00DC73EB" w:rsidP="006C3764">
            <w:pPr>
              <w:spacing w:line="276" w:lineRule="auto"/>
              <w:jc w:val="center"/>
              <w:rPr>
                <w:rFonts w:ascii="Candara" w:hAnsi="Candara" w:cs="Times New Roman"/>
                <w:bCs/>
                <w:sz w:val="19"/>
                <w:szCs w:val="19"/>
              </w:rPr>
            </w:pPr>
            <w:r>
              <w:rPr>
                <w:rFonts w:ascii="Candara" w:hAnsi="Candara" w:cs="Times New Roman"/>
                <w:bCs/>
                <w:sz w:val="19"/>
                <w:szCs w:val="19"/>
              </w:rPr>
              <w:t>15</w:t>
            </w:r>
          </w:p>
        </w:tc>
        <w:tc>
          <w:tcPr>
            <w:tcW w:w="7967" w:type="dxa"/>
            <w:shd w:val="clear" w:color="auto" w:fill="auto"/>
            <w:vAlign w:val="center"/>
          </w:tcPr>
          <w:p w14:paraId="15FE7CEB" w14:textId="77777777" w:rsidR="00DC73EB" w:rsidRPr="00DC3ACF" w:rsidRDefault="00DC73EB" w:rsidP="006C3764">
            <w:pPr>
              <w:spacing w:line="276" w:lineRule="auto"/>
              <w:rPr>
                <w:rFonts w:ascii="Candara" w:hAnsi="Candara" w:cs="Times New Roman"/>
                <w:bCs/>
                <w:sz w:val="19"/>
                <w:szCs w:val="19"/>
              </w:rPr>
            </w:pPr>
            <w:r w:rsidRPr="00DC3ACF">
              <w:rPr>
                <w:rFonts w:ascii="Candara" w:hAnsi="Candara" w:cs="Times New Roman"/>
                <w:b/>
                <w:bCs/>
                <w:sz w:val="19"/>
                <w:szCs w:val="19"/>
              </w:rPr>
              <w:t>ESPD</w:t>
            </w:r>
            <w:r w:rsidRPr="00DC3ACF">
              <w:rPr>
                <w:rFonts w:ascii="Candara" w:hAnsi="Candara" w:cs="Times New Roman"/>
                <w:bCs/>
                <w:sz w:val="19"/>
                <w:szCs w:val="19"/>
              </w:rPr>
              <w:t xml:space="preserve"> obrazec</w:t>
            </w:r>
          </w:p>
        </w:tc>
      </w:tr>
      <w:tr w:rsidR="00A269C3" w:rsidRPr="00DC3ACF" w14:paraId="4D45805C" w14:textId="77777777" w:rsidTr="00AD02F1">
        <w:trPr>
          <w:trHeight w:val="340"/>
        </w:trPr>
        <w:tc>
          <w:tcPr>
            <w:tcW w:w="986" w:type="dxa"/>
            <w:shd w:val="clear" w:color="auto" w:fill="auto"/>
            <w:vAlign w:val="center"/>
          </w:tcPr>
          <w:p w14:paraId="287F271F" w14:textId="4AEB443E" w:rsidR="00A269C3" w:rsidRPr="00DC3ACF" w:rsidRDefault="00A269C3" w:rsidP="00AD02F1">
            <w:pPr>
              <w:spacing w:line="276" w:lineRule="auto"/>
              <w:jc w:val="center"/>
              <w:rPr>
                <w:rFonts w:ascii="Candara" w:hAnsi="Candara" w:cs="Times New Roman"/>
                <w:bCs/>
                <w:sz w:val="19"/>
                <w:szCs w:val="19"/>
              </w:rPr>
            </w:pPr>
            <w:r>
              <w:rPr>
                <w:rFonts w:ascii="Candara" w:hAnsi="Candara" w:cs="Times New Roman"/>
                <w:bCs/>
                <w:sz w:val="19"/>
                <w:szCs w:val="19"/>
              </w:rPr>
              <w:t>1</w:t>
            </w:r>
            <w:r w:rsidR="00DC73EB">
              <w:rPr>
                <w:rFonts w:ascii="Candara" w:hAnsi="Candara" w:cs="Times New Roman"/>
                <w:bCs/>
                <w:sz w:val="19"/>
                <w:szCs w:val="19"/>
              </w:rPr>
              <w:t>6</w:t>
            </w:r>
          </w:p>
        </w:tc>
        <w:tc>
          <w:tcPr>
            <w:tcW w:w="7967" w:type="dxa"/>
            <w:shd w:val="clear" w:color="auto" w:fill="auto"/>
            <w:vAlign w:val="center"/>
          </w:tcPr>
          <w:p w14:paraId="310CA5E8" w14:textId="7E331961" w:rsidR="00A269C3" w:rsidRPr="00DC3ACF" w:rsidRDefault="00DC73EB" w:rsidP="00AD02F1">
            <w:pPr>
              <w:spacing w:line="276" w:lineRule="auto"/>
              <w:rPr>
                <w:rFonts w:ascii="Candara" w:hAnsi="Candara" w:cs="Times New Roman"/>
                <w:bCs/>
                <w:sz w:val="19"/>
                <w:szCs w:val="19"/>
              </w:rPr>
            </w:pPr>
            <w:r>
              <w:rPr>
                <w:rFonts w:ascii="Candara" w:hAnsi="Candara" w:cs="Times New Roman"/>
                <w:b/>
                <w:bCs/>
                <w:sz w:val="19"/>
                <w:szCs w:val="19"/>
              </w:rPr>
              <w:t>Vzorec koncesijske pogodbe</w:t>
            </w:r>
          </w:p>
        </w:tc>
      </w:tr>
    </w:tbl>
    <w:p w14:paraId="630D52C0" w14:textId="77777777" w:rsidR="00A269C3" w:rsidRPr="00DC3ACF" w:rsidRDefault="00A269C3" w:rsidP="00A269C3">
      <w:pPr>
        <w:spacing w:line="276" w:lineRule="auto"/>
        <w:rPr>
          <w:rFonts w:ascii="Candara" w:hAnsi="Candara"/>
          <w:bCs/>
          <w:sz w:val="19"/>
          <w:szCs w:val="19"/>
        </w:rPr>
      </w:pPr>
    </w:p>
    <w:p w14:paraId="744DE450" w14:textId="77777777" w:rsidR="00A269C3" w:rsidRPr="00DC3ACF" w:rsidRDefault="00A269C3" w:rsidP="00A269C3">
      <w:pPr>
        <w:spacing w:line="276" w:lineRule="auto"/>
        <w:rPr>
          <w:rFonts w:ascii="Candara" w:hAnsi="Candara"/>
          <w:bCs/>
          <w:sz w:val="19"/>
          <w:szCs w:val="19"/>
        </w:rPr>
      </w:pPr>
    </w:p>
    <w:p w14:paraId="6B3CBC22" w14:textId="77777777" w:rsidR="00A269C3" w:rsidRPr="00296D98" w:rsidRDefault="00A269C3" w:rsidP="00A269C3"/>
    <w:p w14:paraId="140A53EC" w14:textId="77777777" w:rsidR="00A269C3" w:rsidRPr="00296D98" w:rsidRDefault="00A269C3" w:rsidP="00A269C3"/>
    <w:p w14:paraId="6B424A0A" w14:textId="77777777" w:rsidR="00A269C3" w:rsidRPr="00296D98" w:rsidRDefault="00A269C3" w:rsidP="00A269C3"/>
    <w:p w14:paraId="691F6282" w14:textId="77777777" w:rsidR="00A269C3" w:rsidRPr="00296D98" w:rsidRDefault="00A269C3" w:rsidP="00A269C3"/>
    <w:p w14:paraId="107560D4" w14:textId="77777777" w:rsidR="00534501" w:rsidRPr="002A47D3" w:rsidRDefault="00534501" w:rsidP="00534501">
      <w:pPr>
        <w:spacing w:line="276" w:lineRule="auto"/>
        <w:rPr>
          <w:rFonts w:ascii="Candara" w:hAnsi="Candara"/>
          <w:bCs/>
          <w:sz w:val="20"/>
          <w:szCs w:val="20"/>
        </w:rPr>
      </w:pPr>
    </w:p>
    <w:sectPr w:rsidR="00534501" w:rsidRPr="002A47D3" w:rsidSect="0039216F">
      <w:pgSz w:w="11907" w:h="16840" w:code="9"/>
      <w:pgMar w:top="1701" w:right="1418" w:bottom="1701" w:left="1418" w:header="709" w:footer="851"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24859" w14:textId="77777777" w:rsidR="007623F2" w:rsidRDefault="007623F2" w:rsidP="000771B0">
      <w:r>
        <w:separator/>
      </w:r>
    </w:p>
  </w:endnote>
  <w:endnote w:type="continuationSeparator" w:id="0">
    <w:p w14:paraId="697D7AAC" w14:textId="77777777" w:rsidR="007623F2" w:rsidRDefault="007623F2" w:rsidP="0007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MittCE">
    <w:altName w:val="Times New Roman"/>
    <w:charset w:val="EE"/>
    <w:family w:val="roman"/>
    <w:pitch w:val="variable"/>
    <w:sig w:usb0="00000005" w:usb1="00000000" w:usb2="00000000" w:usb3="00000000" w:csb0="00000002"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EBBE1" w14:textId="77777777" w:rsidR="004C22AC" w:rsidRPr="008761BE" w:rsidRDefault="004C22AC" w:rsidP="004778A7">
    <w:pPr>
      <w:pStyle w:val="Noga"/>
      <w:pBdr>
        <w:top w:val="single" w:sz="8" w:space="1" w:color="506428"/>
      </w:pBdr>
      <w:jc w:val="right"/>
      <w:rPr>
        <w:rFonts w:ascii="Candara" w:hAnsi="Candara"/>
        <w:color w:val="506428"/>
        <w:sz w:val="18"/>
        <w:szCs w:val="18"/>
      </w:rPr>
    </w:pPr>
    <w:r>
      <w:rPr>
        <w:rFonts w:ascii="Candara" w:hAnsi="Candara"/>
        <w:color w:val="506428"/>
        <w:sz w:val="18"/>
        <w:szCs w:val="18"/>
        <w:lang w:val="sl-SI"/>
      </w:rPr>
      <w:t xml:space="preserve">Stran </w:t>
    </w:r>
    <w:r w:rsidRPr="008761BE">
      <w:rPr>
        <w:rFonts w:ascii="Candara" w:hAnsi="Candara"/>
        <w:color w:val="506428"/>
        <w:sz w:val="18"/>
        <w:szCs w:val="18"/>
        <w:lang w:val="sl-SI"/>
      </w:rPr>
      <w:t xml:space="preserve">| </w:t>
    </w:r>
    <w:r w:rsidRPr="008761BE">
      <w:rPr>
        <w:rFonts w:ascii="Candara" w:hAnsi="Candara"/>
        <w:color w:val="506428"/>
        <w:sz w:val="18"/>
        <w:szCs w:val="18"/>
      </w:rPr>
      <w:fldChar w:fldCharType="begin"/>
    </w:r>
    <w:r w:rsidRPr="008761BE">
      <w:rPr>
        <w:rFonts w:ascii="Candara" w:hAnsi="Candara"/>
        <w:color w:val="506428"/>
        <w:sz w:val="18"/>
        <w:szCs w:val="18"/>
      </w:rPr>
      <w:instrText xml:space="preserve"> PAGE   \* MERGEFORMAT </w:instrText>
    </w:r>
    <w:r w:rsidRPr="008761BE">
      <w:rPr>
        <w:rFonts w:ascii="Candara" w:hAnsi="Candara"/>
        <w:color w:val="506428"/>
        <w:sz w:val="18"/>
        <w:szCs w:val="18"/>
      </w:rPr>
      <w:fldChar w:fldCharType="separate"/>
    </w:r>
    <w:r w:rsidR="00C07ABC">
      <w:rPr>
        <w:rFonts w:ascii="Candara" w:hAnsi="Candara"/>
        <w:noProof/>
        <w:color w:val="506428"/>
        <w:sz w:val="18"/>
        <w:szCs w:val="18"/>
      </w:rPr>
      <w:t>31</w:t>
    </w:r>
    <w:r w:rsidRPr="008761BE">
      <w:rPr>
        <w:rFonts w:ascii="Candara" w:hAnsi="Candara"/>
        <w:color w:val="50642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2F680" w14:textId="77777777" w:rsidR="007623F2" w:rsidRDefault="007623F2" w:rsidP="000771B0">
      <w:r>
        <w:separator/>
      </w:r>
    </w:p>
  </w:footnote>
  <w:footnote w:type="continuationSeparator" w:id="0">
    <w:p w14:paraId="06E2B044" w14:textId="77777777" w:rsidR="007623F2" w:rsidRDefault="007623F2" w:rsidP="000771B0">
      <w:r>
        <w:continuationSeparator/>
      </w:r>
    </w:p>
  </w:footnote>
  <w:footnote w:id="1">
    <w:p w14:paraId="20283E62" w14:textId="77777777" w:rsidR="004C22AC" w:rsidRDefault="004C22AC" w:rsidP="002A0BD0">
      <w:pPr>
        <w:pStyle w:val="Sprotnaopomba-besedilo"/>
      </w:pPr>
      <w:r>
        <w:rPr>
          <w:rStyle w:val="Sprotnaopomba-sklic"/>
        </w:rPr>
        <w:footnoteRef/>
      </w:r>
      <w:r>
        <w:t xml:space="preserve"> </w:t>
      </w:r>
      <w:hyperlink r:id="rId1" w:history="1">
        <w:r>
          <w:rPr>
            <w:rStyle w:val="Hiperpovezava"/>
          </w:rPr>
          <w:t>Obligacijski zakonik</w:t>
        </w:r>
      </w:hyperlink>
      <w:r>
        <w:t xml:space="preserve"> (Uradni list RS, št. 97/07 – uradno prečiščeno besedilo, 64/16 – </w:t>
      </w:r>
      <w:proofErr w:type="spellStart"/>
      <w:r>
        <w:t>odl</w:t>
      </w:r>
      <w:proofErr w:type="spellEnd"/>
      <w:r>
        <w:t>. US in 20/18 – OROZ631)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5"/>
    <w:lvl w:ilvl="0">
      <w:start w:val="1"/>
      <w:numFmt w:val="bullet"/>
      <w:lvlText w:val=""/>
      <w:lvlJc w:val="left"/>
      <w:pPr>
        <w:tabs>
          <w:tab w:val="num" w:pos="1380"/>
        </w:tabs>
        <w:ind w:left="1380" w:hanging="360"/>
      </w:pPr>
      <w:rPr>
        <w:rFonts w:ascii="Wingdings 2" w:hAnsi="Wingdings 2"/>
      </w:rPr>
    </w:lvl>
    <w:lvl w:ilvl="1">
      <w:start w:val="1"/>
      <w:numFmt w:val="bullet"/>
      <w:lvlText w:val="◦"/>
      <w:lvlJc w:val="left"/>
      <w:pPr>
        <w:tabs>
          <w:tab w:val="num" w:pos="1740"/>
        </w:tabs>
        <w:ind w:left="1740" w:hanging="360"/>
      </w:pPr>
      <w:rPr>
        <w:rFonts w:ascii="OpenSymbol" w:hAnsi="OpenSymbol" w:cs="Courier New"/>
      </w:rPr>
    </w:lvl>
    <w:lvl w:ilvl="2">
      <w:start w:val="1"/>
      <w:numFmt w:val="bullet"/>
      <w:lvlText w:val="▪"/>
      <w:lvlJc w:val="left"/>
      <w:pPr>
        <w:tabs>
          <w:tab w:val="num" w:pos="2100"/>
        </w:tabs>
        <w:ind w:left="2100" w:hanging="360"/>
      </w:pPr>
      <w:rPr>
        <w:rFonts w:ascii="OpenSymbol" w:hAnsi="OpenSymbol" w:cs="Courier New"/>
      </w:rPr>
    </w:lvl>
    <w:lvl w:ilvl="3">
      <w:start w:val="1"/>
      <w:numFmt w:val="bullet"/>
      <w:lvlText w:val=""/>
      <w:lvlJc w:val="left"/>
      <w:pPr>
        <w:tabs>
          <w:tab w:val="num" w:pos="2460"/>
        </w:tabs>
        <w:ind w:left="2460" w:hanging="360"/>
      </w:pPr>
      <w:rPr>
        <w:rFonts w:ascii="Wingdings 2" w:hAnsi="Wingdings 2"/>
      </w:rPr>
    </w:lvl>
    <w:lvl w:ilvl="4">
      <w:start w:val="1"/>
      <w:numFmt w:val="bullet"/>
      <w:lvlText w:val="◦"/>
      <w:lvlJc w:val="left"/>
      <w:pPr>
        <w:tabs>
          <w:tab w:val="num" w:pos="2820"/>
        </w:tabs>
        <w:ind w:left="2820" w:hanging="360"/>
      </w:pPr>
      <w:rPr>
        <w:rFonts w:ascii="OpenSymbol" w:hAnsi="OpenSymbol" w:cs="Courier New"/>
      </w:rPr>
    </w:lvl>
    <w:lvl w:ilvl="5">
      <w:start w:val="1"/>
      <w:numFmt w:val="bullet"/>
      <w:lvlText w:val="▪"/>
      <w:lvlJc w:val="left"/>
      <w:pPr>
        <w:tabs>
          <w:tab w:val="num" w:pos="3180"/>
        </w:tabs>
        <w:ind w:left="3180" w:hanging="360"/>
      </w:pPr>
      <w:rPr>
        <w:rFonts w:ascii="OpenSymbol" w:hAnsi="OpenSymbol" w:cs="Courier New"/>
      </w:rPr>
    </w:lvl>
    <w:lvl w:ilvl="6">
      <w:start w:val="1"/>
      <w:numFmt w:val="bullet"/>
      <w:lvlText w:val=""/>
      <w:lvlJc w:val="left"/>
      <w:pPr>
        <w:tabs>
          <w:tab w:val="num" w:pos="3540"/>
        </w:tabs>
        <w:ind w:left="3540" w:hanging="360"/>
      </w:pPr>
      <w:rPr>
        <w:rFonts w:ascii="Wingdings 2" w:hAnsi="Wingdings 2"/>
      </w:rPr>
    </w:lvl>
    <w:lvl w:ilvl="7">
      <w:start w:val="1"/>
      <w:numFmt w:val="bullet"/>
      <w:lvlText w:val="◦"/>
      <w:lvlJc w:val="left"/>
      <w:pPr>
        <w:tabs>
          <w:tab w:val="num" w:pos="3900"/>
        </w:tabs>
        <w:ind w:left="3900" w:hanging="360"/>
      </w:pPr>
      <w:rPr>
        <w:rFonts w:ascii="OpenSymbol" w:hAnsi="OpenSymbol" w:cs="Courier New"/>
      </w:rPr>
    </w:lvl>
    <w:lvl w:ilvl="8">
      <w:start w:val="1"/>
      <w:numFmt w:val="bullet"/>
      <w:lvlText w:val="▪"/>
      <w:lvlJc w:val="left"/>
      <w:pPr>
        <w:tabs>
          <w:tab w:val="num" w:pos="4260"/>
        </w:tabs>
        <w:ind w:left="4260" w:hanging="360"/>
      </w:pPr>
      <w:rPr>
        <w:rFonts w:ascii="OpenSymbol" w:hAnsi="OpenSymbol" w:cs="Courier New"/>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5" w15:restartNumberingAfterBreak="0">
    <w:nsid w:val="00863ECC"/>
    <w:multiLevelType w:val="hybridMultilevel"/>
    <w:tmpl w:val="36129720"/>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2EE22C8"/>
    <w:multiLevelType w:val="hybridMultilevel"/>
    <w:tmpl w:val="74FA257C"/>
    <w:lvl w:ilvl="0" w:tplc="46768A7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5275DB1"/>
    <w:multiLevelType w:val="hybridMultilevel"/>
    <w:tmpl w:val="088E7A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52930CC"/>
    <w:multiLevelType w:val="hybridMultilevel"/>
    <w:tmpl w:val="994A5208"/>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65239DD"/>
    <w:multiLevelType w:val="hybridMultilevel"/>
    <w:tmpl w:val="691489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07EF0415"/>
    <w:multiLevelType w:val="hybridMultilevel"/>
    <w:tmpl w:val="B2C025C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A812873"/>
    <w:multiLevelType w:val="hybridMultilevel"/>
    <w:tmpl w:val="4A26EB98"/>
    <w:lvl w:ilvl="0" w:tplc="1D64D54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0B7F3F4C"/>
    <w:multiLevelType w:val="hybridMultilevel"/>
    <w:tmpl w:val="2B44383E"/>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FAD0ED8"/>
    <w:multiLevelType w:val="hybridMultilevel"/>
    <w:tmpl w:val="644C2712"/>
    <w:lvl w:ilvl="0" w:tplc="60B0ADF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0CD297E"/>
    <w:multiLevelType w:val="hybridMultilevel"/>
    <w:tmpl w:val="F00A6F50"/>
    <w:lvl w:ilvl="0" w:tplc="9A7067EA">
      <w:start w:val="1"/>
      <w:numFmt w:val="bullet"/>
      <w:lvlText w:val="-"/>
      <w:lvlJc w:val="left"/>
      <w:pPr>
        <w:ind w:left="720" w:hanging="360"/>
      </w:pPr>
      <w:rPr>
        <w:rFonts w:ascii="Candara" w:eastAsia="Times New Roman" w:hAnsi="Candara" w:cs="Segoe UI" w:hint="default"/>
        <w:b/>
        <w:bCs w:val="0"/>
        <w:color w:val="5064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4C16AC8"/>
    <w:multiLevelType w:val="hybridMultilevel"/>
    <w:tmpl w:val="8870ADB2"/>
    <w:lvl w:ilvl="0" w:tplc="713451C2">
      <w:start w:val="2"/>
      <w:numFmt w:val="bullet"/>
      <w:lvlText w:val="-"/>
      <w:lvlJc w:val="left"/>
      <w:pPr>
        <w:ind w:left="720" w:hanging="360"/>
      </w:pPr>
      <w:rPr>
        <w:rFonts w:ascii="Arial" w:eastAsia="Times New Roman" w:hAnsi="Arial" w:cs="Arial" w:hint="default"/>
        <w:b/>
        <w:bCs w:val="0"/>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60B47B7"/>
    <w:multiLevelType w:val="hybridMultilevel"/>
    <w:tmpl w:val="EAE27100"/>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6836516"/>
    <w:multiLevelType w:val="hybridMultilevel"/>
    <w:tmpl w:val="A7B0AB12"/>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6B43C51"/>
    <w:multiLevelType w:val="hybridMultilevel"/>
    <w:tmpl w:val="579EAD18"/>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75850E6"/>
    <w:multiLevelType w:val="hybridMultilevel"/>
    <w:tmpl w:val="AA007274"/>
    <w:lvl w:ilvl="0" w:tplc="1C84503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B56152"/>
    <w:multiLevelType w:val="multilevel"/>
    <w:tmpl w:val="6F8834BE"/>
    <w:styleLink w:val="corus"/>
    <w:lvl w:ilvl="0">
      <w:start w:val="1"/>
      <w:numFmt w:val="decimal"/>
      <w:lvlText w:val="3.%1"/>
      <w:lvlJc w:val="left"/>
      <w:pPr>
        <w:tabs>
          <w:tab w:val="num" w:pos="1134"/>
        </w:tabs>
        <w:ind w:left="1134" w:hanging="1134"/>
      </w:pPr>
      <w:rPr>
        <w:rFonts w:ascii="DinMittCE" w:hAnsi="DinMittCE" w:hint="default"/>
        <w:sz w:val="24"/>
      </w:rPr>
    </w:lvl>
    <w:lvl w:ilvl="1">
      <w:start w:val="1"/>
      <w:numFmt w:val="decimal"/>
      <w:lvlText w:val="3.%1.%2"/>
      <w:lvlJc w:val="left"/>
      <w:pPr>
        <w:tabs>
          <w:tab w:val="num" w:pos="1134"/>
        </w:tabs>
        <w:ind w:left="1134" w:hanging="1134"/>
      </w:pPr>
      <w:rPr>
        <w:rFonts w:ascii="DinMittCE" w:hAnsi="DinMittCE" w:hint="default"/>
        <w:sz w:val="24"/>
      </w:rPr>
    </w:lvl>
    <w:lvl w:ilvl="2">
      <w:start w:val="1"/>
      <w:numFmt w:val="decimal"/>
      <w:lvlText w:val="3.%1.%2.%3"/>
      <w:lvlJc w:val="left"/>
      <w:pPr>
        <w:tabs>
          <w:tab w:val="num" w:pos="1134"/>
        </w:tabs>
        <w:ind w:left="1134" w:hanging="1134"/>
      </w:pPr>
      <w:rPr>
        <w:rFonts w:ascii="DinMittCE" w:hAnsi="DinMittCE" w:hint="default"/>
        <w:sz w:val="22"/>
      </w:rPr>
    </w:lvl>
    <w:lvl w:ilvl="3">
      <w:start w:val="1"/>
      <w:numFmt w:val="decimal"/>
      <w:lvlText w:val="3.%1.%2.%3.%4"/>
      <w:lvlJc w:val="left"/>
      <w:pPr>
        <w:tabs>
          <w:tab w:val="num" w:pos="1134"/>
        </w:tabs>
        <w:ind w:left="1134" w:hanging="1134"/>
      </w:pPr>
      <w:rPr>
        <w:rFonts w:ascii="DinMittCE" w:hAnsi="DinMittCE" w:hint="default"/>
        <w:sz w:val="22"/>
      </w:rPr>
    </w:lvl>
    <w:lvl w:ilvl="4">
      <w:start w:val="1"/>
      <w:numFmt w:val="decimal"/>
      <w:lvlText w:val="3.%1.%2.%3.%4.%5"/>
      <w:lvlJc w:val="left"/>
      <w:pPr>
        <w:tabs>
          <w:tab w:val="num" w:pos="1134"/>
        </w:tabs>
        <w:ind w:left="1134" w:hanging="1134"/>
      </w:pPr>
      <w:rPr>
        <w:rFonts w:ascii="DinMittCE" w:hAnsi="DinMittCE" w:hint="default"/>
        <w:sz w:val="22"/>
      </w:rPr>
    </w:lvl>
    <w:lvl w:ilvl="5">
      <w:start w:val="1"/>
      <w:numFmt w:val="lowerLetter"/>
      <w:lvlText w:val="%6"/>
      <w:lvlJc w:val="left"/>
      <w:pPr>
        <w:tabs>
          <w:tab w:val="num" w:pos="1134"/>
        </w:tabs>
        <w:ind w:left="1134" w:hanging="1134"/>
      </w:pPr>
      <w:rPr>
        <w:rFonts w:ascii="DinMittCE" w:hAnsi="DinMittCE" w:hint="default"/>
        <w:sz w:val="22"/>
      </w:rPr>
    </w:lvl>
    <w:lvl w:ilvl="6">
      <w:start w:val="1"/>
      <w:numFmt w:val="none"/>
      <w:lvlText w:val=""/>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1" w15:restartNumberingAfterBreak="0">
    <w:nsid w:val="205F02AE"/>
    <w:multiLevelType w:val="hybridMultilevel"/>
    <w:tmpl w:val="0B8428A0"/>
    <w:lvl w:ilvl="0" w:tplc="46768A7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3041A56"/>
    <w:multiLevelType w:val="hybridMultilevel"/>
    <w:tmpl w:val="1D940C2A"/>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5822424"/>
    <w:multiLevelType w:val="hybridMultilevel"/>
    <w:tmpl w:val="463E4FCA"/>
    <w:lvl w:ilvl="0" w:tplc="6C0433D2">
      <w:start w:val="1"/>
      <w:numFmt w:val="upperLetter"/>
      <w:lvlText w:val="%1."/>
      <w:lvlJc w:val="left"/>
      <w:pPr>
        <w:ind w:left="720" w:hanging="360"/>
      </w:pPr>
      <w:rPr>
        <w:rFonts w:hint="default"/>
        <w:b/>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2B6D22F4"/>
    <w:multiLevelType w:val="hybridMultilevel"/>
    <w:tmpl w:val="5D062AE4"/>
    <w:lvl w:ilvl="0" w:tplc="446AE5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2D014A2A"/>
    <w:multiLevelType w:val="hybridMultilevel"/>
    <w:tmpl w:val="BC36065E"/>
    <w:lvl w:ilvl="0" w:tplc="B540E42A">
      <w:numFmt w:val="bullet"/>
      <w:pStyle w:val="CnatevanjeVM"/>
      <w:lvlText w:val="-"/>
      <w:lvlJc w:val="left"/>
      <w:pPr>
        <w:ind w:left="1854" w:hanging="360"/>
      </w:pPr>
      <w:rPr>
        <w:rFonts w:ascii="Arial Narrow" w:eastAsia="Times New Roman" w:hAnsi="Arial Narrow" w:cs="Times New Roman" w:hint="default"/>
      </w:rPr>
    </w:lvl>
    <w:lvl w:ilvl="1" w:tplc="04240003" w:tentative="1">
      <w:start w:val="1"/>
      <w:numFmt w:val="bullet"/>
      <w:lvlText w:val="o"/>
      <w:lvlJc w:val="left"/>
      <w:pPr>
        <w:ind w:left="2574" w:hanging="360"/>
      </w:pPr>
      <w:rPr>
        <w:rFonts w:ascii="Courier New" w:hAnsi="Courier New" w:cs="Courier New" w:hint="default"/>
      </w:rPr>
    </w:lvl>
    <w:lvl w:ilvl="2" w:tplc="04240005">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26" w15:restartNumberingAfterBreak="0">
    <w:nsid w:val="2E4834C6"/>
    <w:multiLevelType w:val="hybridMultilevel"/>
    <w:tmpl w:val="BC187E9E"/>
    <w:lvl w:ilvl="0" w:tplc="B45EFF86">
      <w:start w:val="63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03D61A7"/>
    <w:multiLevelType w:val="hybridMultilevel"/>
    <w:tmpl w:val="DC9AA37C"/>
    <w:lvl w:ilvl="0" w:tplc="46768A72">
      <w:start w:val="1"/>
      <w:numFmt w:val="bullet"/>
      <w:lvlText w:val="-"/>
      <w:lvlJc w:val="left"/>
      <w:pPr>
        <w:ind w:left="720" w:hanging="360"/>
      </w:pPr>
      <w:rPr>
        <w:rFonts w:ascii="Arial" w:eastAsia="Times New Roman" w:hAnsi="Arial" w:cs="Arial" w:hint="default"/>
      </w:rPr>
    </w:lvl>
    <w:lvl w:ilvl="1" w:tplc="46768A72">
      <w:start w:val="1"/>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2BF0A45"/>
    <w:multiLevelType w:val="hybridMultilevel"/>
    <w:tmpl w:val="5B3C8242"/>
    <w:lvl w:ilvl="0" w:tplc="60B0ADF0">
      <w:start w:val="1"/>
      <w:numFmt w:val="bullet"/>
      <w:lvlText w:val="-"/>
      <w:lvlJc w:val="left"/>
      <w:pPr>
        <w:tabs>
          <w:tab w:val="num" w:pos="720"/>
        </w:tabs>
        <w:ind w:left="720" w:hanging="360"/>
      </w:pPr>
      <w:rPr>
        <w:rFonts w:ascii="Arial" w:eastAsia="Times New Roman" w:hAnsi="Arial" w:cs="Arial" w:hint="default"/>
        <w:b/>
      </w:rPr>
    </w:lvl>
    <w:lvl w:ilvl="1" w:tplc="FFFFFFFF">
      <w:numFmt w:val="bullet"/>
      <w:lvlText w:val="-"/>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624259"/>
    <w:multiLevelType w:val="hybridMultilevel"/>
    <w:tmpl w:val="314C819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D0228DE"/>
    <w:multiLevelType w:val="hybridMultilevel"/>
    <w:tmpl w:val="F61C3B90"/>
    <w:lvl w:ilvl="0" w:tplc="713451C2">
      <w:start w:val="2"/>
      <w:numFmt w:val="bullet"/>
      <w:lvlText w:val="-"/>
      <w:lvlJc w:val="left"/>
      <w:pPr>
        <w:ind w:left="720" w:hanging="360"/>
      </w:pPr>
      <w:rPr>
        <w:rFonts w:ascii="Arial" w:eastAsia="Times New Roman" w:hAnsi="Arial" w:cs="Arial" w:hint="default"/>
        <w:b/>
        <w:bCs w:val="0"/>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D41287E"/>
    <w:multiLevelType w:val="hybridMultilevel"/>
    <w:tmpl w:val="525C2640"/>
    <w:lvl w:ilvl="0" w:tplc="B45EFF86">
      <w:start w:val="63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FC64A4F"/>
    <w:multiLevelType w:val="hybridMultilevel"/>
    <w:tmpl w:val="BD1C4DFE"/>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03D15BB"/>
    <w:multiLevelType w:val="hybridMultilevel"/>
    <w:tmpl w:val="4162B0BC"/>
    <w:lvl w:ilvl="0" w:tplc="9A7067EA">
      <w:start w:val="1"/>
      <w:numFmt w:val="bullet"/>
      <w:lvlText w:val="-"/>
      <w:lvlJc w:val="left"/>
      <w:pPr>
        <w:ind w:left="720" w:hanging="360"/>
      </w:pPr>
      <w:rPr>
        <w:rFonts w:ascii="Candara" w:eastAsia="Times New Roman" w:hAnsi="Candara" w:cs="Segoe UI" w:hint="default"/>
        <w:b/>
        <w:bCs w:val="0"/>
        <w:color w:val="5064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6184941"/>
    <w:multiLevelType w:val="hybridMultilevel"/>
    <w:tmpl w:val="7BB0AB90"/>
    <w:lvl w:ilvl="0" w:tplc="FBA0BD66">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7EF6043"/>
    <w:multiLevelType w:val="hybridMultilevel"/>
    <w:tmpl w:val="3F3EC0D8"/>
    <w:lvl w:ilvl="0" w:tplc="B674212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495E513E"/>
    <w:multiLevelType w:val="hybridMultilevel"/>
    <w:tmpl w:val="1194AC56"/>
    <w:lvl w:ilvl="0" w:tplc="9A7067EA">
      <w:start w:val="1"/>
      <w:numFmt w:val="bullet"/>
      <w:lvlText w:val="-"/>
      <w:lvlJc w:val="left"/>
      <w:pPr>
        <w:ind w:left="720" w:hanging="360"/>
      </w:pPr>
      <w:rPr>
        <w:rFonts w:ascii="Candara" w:eastAsia="Times New Roman" w:hAnsi="Candara" w:cs="Segoe UI" w:hint="default"/>
        <w:b/>
        <w:bCs w:val="0"/>
        <w:color w:val="5064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DA91130"/>
    <w:multiLevelType w:val="hybridMultilevel"/>
    <w:tmpl w:val="306AD5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4FA5260A"/>
    <w:multiLevelType w:val="hybridMultilevel"/>
    <w:tmpl w:val="313AE23A"/>
    <w:lvl w:ilvl="0" w:tplc="60B0ADF0">
      <w:start w:val="1"/>
      <w:numFmt w:val="bullet"/>
      <w:lvlText w:val="-"/>
      <w:lvlJc w:val="left"/>
      <w:pPr>
        <w:tabs>
          <w:tab w:val="num" w:pos="720"/>
        </w:tabs>
        <w:ind w:left="720" w:hanging="360"/>
      </w:pPr>
      <w:rPr>
        <w:rFonts w:ascii="Arial" w:eastAsia="Times New Roman" w:hAnsi="Arial" w:cs="Arial" w:hint="default"/>
        <w:b/>
      </w:rPr>
    </w:lvl>
    <w:lvl w:ilvl="1" w:tplc="FFFFFFFF">
      <w:numFmt w:val="bullet"/>
      <w:lvlText w:val="-"/>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DC3BB1"/>
    <w:multiLevelType w:val="hybridMultilevel"/>
    <w:tmpl w:val="57142040"/>
    <w:lvl w:ilvl="0" w:tplc="9A7067EA">
      <w:start w:val="1"/>
      <w:numFmt w:val="bullet"/>
      <w:lvlText w:val="-"/>
      <w:lvlJc w:val="left"/>
      <w:pPr>
        <w:ind w:left="720" w:hanging="360"/>
      </w:pPr>
      <w:rPr>
        <w:rFonts w:ascii="Candara" w:eastAsia="Times New Roman" w:hAnsi="Candara" w:cs="Segoe UI" w:hint="default"/>
        <w:b/>
        <w:bCs w:val="0"/>
        <w:color w:val="5064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26818A3"/>
    <w:multiLevelType w:val="hybridMultilevel"/>
    <w:tmpl w:val="CEE6D0CC"/>
    <w:lvl w:ilvl="0" w:tplc="FFFFFFFF">
      <w:numFmt w:val="bullet"/>
      <w:lvlText w:val="-"/>
      <w:lvlJc w:val="left"/>
      <w:pPr>
        <w:tabs>
          <w:tab w:val="num" w:pos="1068"/>
        </w:tabs>
        <w:ind w:left="1068" w:hanging="360"/>
      </w:pPr>
      <w:rPr>
        <w:rFonts w:hint="default"/>
      </w:rPr>
    </w:lvl>
    <w:lvl w:ilvl="1" w:tplc="FFFFFFFF">
      <w:start w:val="1"/>
      <w:numFmt w:val="bullet"/>
      <w:lvlText w:val=""/>
      <w:lvlJc w:val="left"/>
      <w:pPr>
        <w:tabs>
          <w:tab w:val="num" w:pos="2148"/>
        </w:tabs>
        <w:ind w:left="2148" w:hanging="360"/>
      </w:pPr>
      <w:rPr>
        <w:rFonts w:ascii="Symbol" w:hAnsi="Symbol"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544D43F9"/>
    <w:multiLevelType w:val="hybridMultilevel"/>
    <w:tmpl w:val="01DCC5CA"/>
    <w:lvl w:ilvl="0" w:tplc="0424000F">
      <w:start w:val="1"/>
      <w:numFmt w:val="decimal"/>
      <w:lvlText w:val="%1."/>
      <w:lvlJc w:val="left"/>
      <w:pPr>
        <w:ind w:left="720" w:hanging="360"/>
      </w:pPr>
    </w:lvl>
    <w:lvl w:ilvl="1" w:tplc="6EAE8A78">
      <w:start w:val="1"/>
      <w:numFmt w:val="bullet"/>
      <w:lvlText w:val="-"/>
      <w:lvlJc w:val="left"/>
      <w:pPr>
        <w:ind w:left="1440" w:hanging="360"/>
      </w:pPr>
      <w:rPr>
        <w:rFonts w:ascii="Candara" w:eastAsia="Times New Roman" w:hAnsi="Candara" w:cs="Segoe U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555C795B"/>
    <w:multiLevelType w:val="hybridMultilevel"/>
    <w:tmpl w:val="F0E07036"/>
    <w:lvl w:ilvl="0" w:tplc="817A8AD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59160AF"/>
    <w:multiLevelType w:val="hybridMultilevel"/>
    <w:tmpl w:val="C1CC3814"/>
    <w:lvl w:ilvl="0" w:tplc="1C845034">
      <w:start w:val="5"/>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4" w15:restartNumberingAfterBreak="0">
    <w:nsid w:val="56E30F02"/>
    <w:multiLevelType w:val="hybridMultilevel"/>
    <w:tmpl w:val="2284866C"/>
    <w:lvl w:ilvl="0" w:tplc="04240001">
      <w:start w:val="1"/>
      <w:numFmt w:val="bullet"/>
      <w:pStyle w:val="CNaslov1"/>
      <w:lvlText w:val=""/>
      <w:lvlJc w:val="left"/>
      <w:pPr>
        <w:ind w:left="1069" w:hanging="360"/>
      </w:pPr>
      <w:rPr>
        <w:rFonts w:ascii="Symbol" w:hAnsi="Symbol" w:hint="default"/>
      </w:rPr>
    </w:lvl>
    <w:lvl w:ilvl="1" w:tplc="04240003" w:tentative="1">
      <w:start w:val="1"/>
      <w:numFmt w:val="bullet"/>
      <w:pStyle w:val="CNaslov2"/>
      <w:lvlText w:val="o"/>
      <w:lvlJc w:val="left"/>
      <w:pPr>
        <w:ind w:left="1789" w:hanging="360"/>
      </w:pPr>
      <w:rPr>
        <w:rFonts w:ascii="Courier New" w:hAnsi="Courier New" w:cs="Courier New" w:hint="default"/>
      </w:rPr>
    </w:lvl>
    <w:lvl w:ilvl="2" w:tplc="04240005">
      <w:start w:val="1"/>
      <w:numFmt w:val="bullet"/>
      <w:pStyle w:val="CNaslov3"/>
      <w:lvlText w:val=""/>
      <w:lvlJc w:val="left"/>
      <w:pPr>
        <w:ind w:left="2509" w:hanging="360"/>
      </w:pPr>
      <w:rPr>
        <w:rFonts w:ascii="Wingdings" w:hAnsi="Wingdings" w:hint="default"/>
      </w:rPr>
    </w:lvl>
    <w:lvl w:ilvl="3" w:tplc="04240001">
      <w:start w:val="1"/>
      <w:numFmt w:val="bullet"/>
      <w:pStyle w:val="CNaslov4"/>
      <w:lvlText w:val=""/>
      <w:lvlJc w:val="left"/>
      <w:pPr>
        <w:ind w:left="3229" w:hanging="360"/>
      </w:pPr>
      <w:rPr>
        <w:rFonts w:ascii="Symbol" w:hAnsi="Symbol" w:hint="default"/>
      </w:rPr>
    </w:lvl>
    <w:lvl w:ilvl="4" w:tplc="04240003">
      <w:start w:val="1"/>
      <w:numFmt w:val="bullet"/>
      <w:pStyle w:val="CNaslov5"/>
      <w:lvlText w:val="o"/>
      <w:lvlJc w:val="left"/>
      <w:pPr>
        <w:ind w:left="3949" w:hanging="360"/>
      </w:pPr>
      <w:rPr>
        <w:rFonts w:ascii="Courier New" w:hAnsi="Courier New" w:cs="Courier New" w:hint="default"/>
      </w:rPr>
    </w:lvl>
    <w:lvl w:ilvl="5" w:tplc="04240005" w:tentative="1">
      <w:start w:val="1"/>
      <w:numFmt w:val="bullet"/>
      <w:pStyle w:val="CNaslov6"/>
      <w:lvlText w:val=""/>
      <w:lvlJc w:val="left"/>
      <w:pPr>
        <w:ind w:left="4669" w:hanging="360"/>
      </w:pPr>
      <w:rPr>
        <w:rFonts w:ascii="Wingdings" w:hAnsi="Wingdings" w:hint="default"/>
      </w:rPr>
    </w:lvl>
    <w:lvl w:ilvl="6" w:tplc="04240001" w:tentative="1">
      <w:start w:val="1"/>
      <w:numFmt w:val="bullet"/>
      <w:pStyle w:val="CNaslov7"/>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5" w15:restartNumberingAfterBreak="0">
    <w:nsid w:val="5BC964DB"/>
    <w:multiLevelType w:val="hybridMultilevel"/>
    <w:tmpl w:val="D70C8AF6"/>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D637747"/>
    <w:multiLevelType w:val="hybridMultilevel"/>
    <w:tmpl w:val="5AFE3BD6"/>
    <w:lvl w:ilvl="0" w:tplc="9A7067EA">
      <w:start w:val="1"/>
      <w:numFmt w:val="bullet"/>
      <w:lvlText w:val="-"/>
      <w:lvlJc w:val="left"/>
      <w:pPr>
        <w:ind w:left="720" w:hanging="360"/>
      </w:pPr>
      <w:rPr>
        <w:rFonts w:ascii="Candara" w:eastAsia="Times New Roman" w:hAnsi="Candara" w:cs="Segoe UI" w:hint="default"/>
        <w:b/>
        <w:bCs w:val="0"/>
        <w:color w:val="5064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5EDE2D12"/>
    <w:multiLevelType w:val="hybridMultilevel"/>
    <w:tmpl w:val="E1749E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5EF51F06"/>
    <w:multiLevelType w:val="hybridMultilevel"/>
    <w:tmpl w:val="B9D6C7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60892E90"/>
    <w:multiLevelType w:val="hybridMultilevel"/>
    <w:tmpl w:val="1182F742"/>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0903F85"/>
    <w:multiLevelType w:val="hybridMultilevel"/>
    <w:tmpl w:val="090C7D9A"/>
    <w:lvl w:ilvl="0" w:tplc="60B0ADF0">
      <w:start w:val="1"/>
      <w:numFmt w:val="bullet"/>
      <w:lvlText w:val="-"/>
      <w:lvlJc w:val="left"/>
      <w:pPr>
        <w:tabs>
          <w:tab w:val="num" w:pos="720"/>
        </w:tabs>
        <w:ind w:left="720" w:hanging="360"/>
      </w:pPr>
      <w:rPr>
        <w:rFonts w:ascii="Arial" w:eastAsia="Times New Roman" w:hAnsi="Arial" w:cs="Arial" w:hint="default"/>
        <w:b/>
      </w:rPr>
    </w:lvl>
    <w:lvl w:ilvl="1" w:tplc="FFFFFFFF">
      <w:numFmt w:val="bullet"/>
      <w:lvlText w:val="-"/>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0980018"/>
    <w:multiLevelType w:val="hybridMultilevel"/>
    <w:tmpl w:val="0A62A0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631202F0"/>
    <w:multiLevelType w:val="hybridMultilevel"/>
    <w:tmpl w:val="2066332A"/>
    <w:name w:val="corus"/>
    <w:lvl w:ilvl="0" w:tplc="4176D466">
      <w:start w:val="1"/>
      <w:numFmt w:val="bullet"/>
      <w:lvlText w:val=""/>
      <w:lvlJc w:val="left"/>
      <w:pPr>
        <w:ind w:left="720" w:hanging="360"/>
      </w:pPr>
      <w:rPr>
        <w:rFonts w:ascii="Symbol" w:hAnsi="Symbol" w:hint="default"/>
      </w:rPr>
    </w:lvl>
    <w:lvl w:ilvl="1" w:tplc="0F28E028">
      <w:start w:val="1"/>
      <w:numFmt w:val="bullet"/>
      <w:lvlText w:val="o"/>
      <w:lvlJc w:val="left"/>
      <w:pPr>
        <w:ind w:left="1440" w:hanging="360"/>
      </w:pPr>
      <w:rPr>
        <w:rFonts w:ascii="Courier New" w:hAnsi="Courier New" w:cs="Courier New" w:hint="default"/>
      </w:rPr>
    </w:lvl>
    <w:lvl w:ilvl="2" w:tplc="FE82764A" w:tentative="1">
      <w:start w:val="1"/>
      <w:numFmt w:val="bullet"/>
      <w:lvlText w:val=""/>
      <w:lvlJc w:val="left"/>
      <w:pPr>
        <w:ind w:left="2160" w:hanging="360"/>
      </w:pPr>
      <w:rPr>
        <w:rFonts w:ascii="Wingdings" w:hAnsi="Wingdings" w:hint="default"/>
      </w:rPr>
    </w:lvl>
    <w:lvl w:ilvl="3" w:tplc="60366878" w:tentative="1">
      <w:start w:val="1"/>
      <w:numFmt w:val="bullet"/>
      <w:lvlText w:val=""/>
      <w:lvlJc w:val="left"/>
      <w:pPr>
        <w:ind w:left="2880" w:hanging="360"/>
      </w:pPr>
      <w:rPr>
        <w:rFonts w:ascii="Symbol" w:hAnsi="Symbol" w:hint="default"/>
      </w:rPr>
    </w:lvl>
    <w:lvl w:ilvl="4" w:tplc="4CF00CD6" w:tentative="1">
      <w:start w:val="1"/>
      <w:numFmt w:val="bullet"/>
      <w:lvlText w:val="o"/>
      <w:lvlJc w:val="left"/>
      <w:pPr>
        <w:ind w:left="3600" w:hanging="360"/>
      </w:pPr>
      <w:rPr>
        <w:rFonts w:ascii="Courier New" w:hAnsi="Courier New" w:cs="Courier New" w:hint="default"/>
      </w:rPr>
    </w:lvl>
    <w:lvl w:ilvl="5" w:tplc="BFB4FE50" w:tentative="1">
      <w:start w:val="1"/>
      <w:numFmt w:val="bullet"/>
      <w:lvlText w:val=""/>
      <w:lvlJc w:val="left"/>
      <w:pPr>
        <w:ind w:left="4320" w:hanging="360"/>
      </w:pPr>
      <w:rPr>
        <w:rFonts w:ascii="Wingdings" w:hAnsi="Wingdings" w:hint="default"/>
      </w:rPr>
    </w:lvl>
    <w:lvl w:ilvl="6" w:tplc="0256E1F8" w:tentative="1">
      <w:start w:val="1"/>
      <w:numFmt w:val="bullet"/>
      <w:lvlText w:val=""/>
      <w:lvlJc w:val="left"/>
      <w:pPr>
        <w:ind w:left="5040" w:hanging="360"/>
      </w:pPr>
      <w:rPr>
        <w:rFonts w:ascii="Symbol" w:hAnsi="Symbol" w:hint="default"/>
      </w:rPr>
    </w:lvl>
    <w:lvl w:ilvl="7" w:tplc="90E87FD2" w:tentative="1">
      <w:start w:val="1"/>
      <w:numFmt w:val="bullet"/>
      <w:lvlText w:val="o"/>
      <w:lvlJc w:val="left"/>
      <w:pPr>
        <w:ind w:left="5760" w:hanging="360"/>
      </w:pPr>
      <w:rPr>
        <w:rFonts w:ascii="Courier New" w:hAnsi="Courier New" w:cs="Courier New" w:hint="default"/>
      </w:rPr>
    </w:lvl>
    <w:lvl w:ilvl="8" w:tplc="26DC52E0" w:tentative="1">
      <w:start w:val="1"/>
      <w:numFmt w:val="bullet"/>
      <w:lvlText w:val=""/>
      <w:lvlJc w:val="left"/>
      <w:pPr>
        <w:ind w:left="6480" w:hanging="360"/>
      </w:pPr>
      <w:rPr>
        <w:rFonts w:ascii="Wingdings" w:hAnsi="Wingdings" w:hint="default"/>
      </w:rPr>
    </w:lvl>
  </w:abstractNum>
  <w:abstractNum w:abstractNumId="53" w15:restartNumberingAfterBreak="0">
    <w:nsid w:val="64572EE3"/>
    <w:multiLevelType w:val="hybridMultilevel"/>
    <w:tmpl w:val="0C22CBDC"/>
    <w:lvl w:ilvl="0" w:tplc="46768A7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6DF32E9"/>
    <w:multiLevelType w:val="hybridMultilevel"/>
    <w:tmpl w:val="BF00D4B4"/>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74E786C"/>
    <w:multiLevelType w:val="hybridMultilevel"/>
    <w:tmpl w:val="15B8AA1E"/>
    <w:lvl w:ilvl="0" w:tplc="FFFFFFFF">
      <w:numFmt w:val="bullet"/>
      <w:lvlText w:val="-"/>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6" w15:restartNumberingAfterBreak="0">
    <w:nsid w:val="6BA43837"/>
    <w:multiLevelType w:val="hybridMultilevel"/>
    <w:tmpl w:val="B282C94A"/>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C8273C5"/>
    <w:multiLevelType w:val="hybridMultilevel"/>
    <w:tmpl w:val="034CFDBA"/>
    <w:lvl w:ilvl="0" w:tplc="AA0863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71162E3F"/>
    <w:multiLevelType w:val="hybridMultilevel"/>
    <w:tmpl w:val="76F4D50C"/>
    <w:lvl w:ilvl="0" w:tplc="270AEE90">
      <w:start w:val="1"/>
      <w:numFmt w:val="bullet"/>
      <w:lvlText w:val="-"/>
      <w:lvlJc w:val="left"/>
      <w:pPr>
        <w:ind w:left="720" w:hanging="360"/>
      </w:pPr>
      <w:rPr>
        <w:rFonts w:ascii="Candara" w:eastAsia="Times New Roman" w:hAnsi="Candara" w:cs="Segoe UI" w:hint="default"/>
      </w:rPr>
    </w:lvl>
    <w:lvl w:ilvl="1" w:tplc="C72C618E" w:tentative="1">
      <w:start w:val="1"/>
      <w:numFmt w:val="bullet"/>
      <w:lvlText w:val="o"/>
      <w:lvlJc w:val="left"/>
      <w:pPr>
        <w:ind w:left="1440" w:hanging="360"/>
      </w:pPr>
      <w:rPr>
        <w:rFonts w:ascii="Courier New" w:hAnsi="Courier New" w:cs="Courier New" w:hint="default"/>
      </w:rPr>
    </w:lvl>
    <w:lvl w:ilvl="2" w:tplc="F7426830" w:tentative="1">
      <w:start w:val="1"/>
      <w:numFmt w:val="bullet"/>
      <w:lvlText w:val=""/>
      <w:lvlJc w:val="left"/>
      <w:pPr>
        <w:ind w:left="2160" w:hanging="360"/>
      </w:pPr>
      <w:rPr>
        <w:rFonts w:ascii="Wingdings" w:hAnsi="Wingdings" w:hint="default"/>
      </w:rPr>
    </w:lvl>
    <w:lvl w:ilvl="3" w:tplc="924255FC" w:tentative="1">
      <w:start w:val="1"/>
      <w:numFmt w:val="bullet"/>
      <w:lvlText w:val=""/>
      <w:lvlJc w:val="left"/>
      <w:pPr>
        <w:ind w:left="2880" w:hanging="360"/>
      </w:pPr>
      <w:rPr>
        <w:rFonts w:ascii="Symbol" w:hAnsi="Symbol" w:hint="default"/>
      </w:rPr>
    </w:lvl>
    <w:lvl w:ilvl="4" w:tplc="2C38E2C0" w:tentative="1">
      <w:start w:val="1"/>
      <w:numFmt w:val="bullet"/>
      <w:lvlText w:val="o"/>
      <w:lvlJc w:val="left"/>
      <w:pPr>
        <w:ind w:left="3600" w:hanging="360"/>
      </w:pPr>
      <w:rPr>
        <w:rFonts w:ascii="Courier New" w:hAnsi="Courier New" w:cs="Courier New" w:hint="default"/>
      </w:rPr>
    </w:lvl>
    <w:lvl w:ilvl="5" w:tplc="9E56E888" w:tentative="1">
      <w:start w:val="1"/>
      <w:numFmt w:val="bullet"/>
      <w:lvlText w:val=""/>
      <w:lvlJc w:val="left"/>
      <w:pPr>
        <w:ind w:left="4320" w:hanging="360"/>
      </w:pPr>
      <w:rPr>
        <w:rFonts w:ascii="Wingdings" w:hAnsi="Wingdings" w:hint="default"/>
      </w:rPr>
    </w:lvl>
    <w:lvl w:ilvl="6" w:tplc="6E18065C" w:tentative="1">
      <w:start w:val="1"/>
      <w:numFmt w:val="bullet"/>
      <w:lvlText w:val=""/>
      <w:lvlJc w:val="left"/>
      <w:pPr>
        <w:ind w:left="5040" w:hanging="360"/>
      </w:pPr>
      <w:rPr>
        <w:rFonts w:ascii="Symbol" w:hAnsi="Symbol" w:hint="default"/>
      </w:rPr>
    </w:lvl>
    <w:lvl w:ilvl="7" w:tplc="707E0000" w:tentative="1">
      <w:start w:val="1"/>
      <w:numFmt w:val="bullet"/>
      <w:lvlText w:val="o"/>
      <w:lvlJc w:val="left"/>
      <w:pPr>
        <w:ind w:left="5760" w:hanging="360"/>
      </w:pPr>
      <w:rPr>
        <w:rFonts w:ascii="Courier New" w:hAnsi="Courier New" w:cs="Courier New" w:hint="default"/>
      </w:rPr>
    </w:lvl>
    <w:lvl w:ilvl="8" w:tplc="6F22D0F6" w:tentative="1">
      <w:start w:val="1"/>
      <w:numFmt w:val="bullet"/>
      <w:lvlText w:val=""/>
      <w:lvlJc w:val="left"/>
      <w:pPr>
        <w:ind w:left="6480" w:hanging="360"/>
      </w:pPr>
      <w:rPr>
        <w:rFonts w:ascii="Wingdings" w:hAnsi="Wingdings" w:hint="default"/>
      </w:rPr>
    </w:lvl>
  </w:abstractNum>
  <w:abstractNum w:abstractNumId="59" w15:restartNumberingAfterBreak="0">
    <w:nsid w:val="72EA5B57"/>
    <w:multiLevelType w:val="hybridMultilevel"/>
    <w:tmpl w:val="AB485F06"/>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3474048"/>
    <w:multiLevelType w:val="hybridMultilevel"/>
    <w:tmpl w:val="7A629914"/>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73BA0976"/>
    <w:multiLevelType w:val="hybridMultilevel"/>
    <w:tmpl w:val="FDD47040"/>
    <w:lvl w:ilvl="0" w:tplc="1BFE5B90">
      <w:numFmt w:val="bullet"/>
      <w:lvlText w:val="-"/>
      <w:lvlJc w:val="left"/>
      <w:pPr>
        <w:ind w:left="760" w:hanging="360"/>
      </w:pPr>
      <w:rPr>
        <w:rFonts w:ascii="Candara" w:eastAsia="Times New Roman" w:hAnsi="Candara"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2" w15:restartNumberingAfterBreak="0">
    <w:nsid w:val="7462166C"/>
    <w:multiLevelType w:val="hybridMultilevel"/>
    <w:tmpl w:val="DF6277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C0A6FBD"/>
    <w:multiLevelType w:val="hybridMultilevel"/>
    <w:tmpl w:val="C6DEEDF6"/>
    <w:lvl w:ilvl="0" w:tplc="60B0ADF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7CD00C8F"/>
    <w:multiLevelType w:val="hybridMultilevel"/>
    <w:tmpl w:val="5F0EF7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7EB2479F"/>
    <w:multiLevelType w:val="multilevel"/>
    <w:tmpl w:val="3C9C7FE6"/>
    <w:lvl w:ilvl="0">
      <w:start w:val="1"/>
      <w:numFmt w:val="decimal"/>
      <w:lvlText w:val="%1."/>
      <w:lvlJc w:val="left"/>
      <w:pPr>
        <w:ind w:left="720" w:hanging="360"/>
      </w:pPr>
    </w:lvl>
    <w:lvl w:ilvl="1">
      <w:start w:val="3"/>
      <w:numFmt w:val="decimal"/>
      <w:isLgl/>
      <w:lvlText w:val="%1.%2."/>
      <w:lvlJc w:val="left"/>
      <w:pPr>
        <w:ind w:left="780" w:hanging="4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4"/>
  </w:num>
  <w:num w:numId="2">
    <w:abstractNumId w:val="25"/>
  </w:num>
  <w:num w:numId="3">
    <w:abstractNumId w:val="20"/>
  </w:num>
  <w:num w:numId="4">
    <w:abstractNumId w:val="32"/>
  </w:num>
  <w:num w:numId="5">
    <w:abstractNumId w:val="5"/>
  </w:num>
  <w:num w:numId="6">
    <w:abstractNumId w:val="60"/>
  </w:num>
  <w:num w:numId="7">
    <w:abstractNumId w:val="22"/>
  </w:num>
  <w:num w:numId="8">
    <w:abstractNumId w:val="8"/>
  </w:num>
  <w:num w:numId="9">
    <w:abstractNumId w:val="16"/>
  </w:num>
  <w:num w:numId="10">
    <w:abstractNumId w:val="59"/>
  </w:num>
  <w:num w:numId="11">
    <w:abstractNumId w:val="33"/>
  </w:num>
  <w:num w:numId="12">
    <w:abstractNumId w:val="14"/>
  </w:num>
  <w:num w:numId="13">
    <w:abstractNumId w:val="46"/>
  </w:num>
  <w:num w:numId="14">
    <w:abstractNumId w:val="30"/>
  </w:num>
  <w:num w:numId="15">
    <w:abstractNumId w:val="15"/>
  </w:num>
  <w:num w:numId="16">
    <w:abstractNumId w:val="45"/>
  </w:num>
  <w:num w:numId="17">
    <w:abstractNumId w:val="36"/>
  </w:num>
  <w:num w:numId="18">
    <w:abstractNumId w:val="65"/>
  </w:num>
  <w:num w:numId="19">
    <w:abstractNumId w:val="51"/>
  </w:num>
  <w:num w:numId="20">
    <w:abstractNumId w:val="47"/>
  </w:num>
  <w:num w:numId="21">
    <w:abstractNumId w:val="10"/>
  </w:num>
  <w:num w:numId="22">
    <w:abstractNumId w:val="7"/>
  </w:num>
  <w:num w:numId="23">
    <w:abstractNumId w:val="64"/>
  </w:num>
  <w:num w:numId="24">
    <w:abstractNumId w:val="48"/>
  </w:num>
  <w:num w:numId="25">
    <w:abstractNumId w:val="37"/>
  </w:num>
  <w:num w:numId="26">
    <w:abstractNumId w:val="39"/>
  </w:num>
  <w:num w:numId="27">
    <w:abstractNumId w:val="24"/>
  </w:num>
  <w:num w:numId="28">
    <w:abstractNumId w:val="11"/>
  </w:num>
  <w:num w:numId="29">
    <w:abstractNumId w:val="18"/>
  </w:num>
  <w:num w:numId="30">
    <w:abstractNumId w:val="17"/>
  </w:num>
  <w:num w:numId="31">
    <w:abstractNumId w:val="23"/>
  </w:num>
  <w:num w:numId="32">
    <w:abstractNumId w:val="57"/>
  </w:num>
  <w:num w:numId="33">
    <w:abstractNumId w:val="41"/>
  </w:num>
  <w:num w:numId="34">
    <w:abstractNumId w:val="9"/>
  </w:num>
  <w:num w:numId="35">
    <w:abstractNumId w:val="58"/>
  </w:num>
  <w:num w:numId="36">
    <w:abstractNumId w:val="21"/>
  </w:num>
  <w:num w:numId="37">
    <w:abstractNumId w:val="40"/>
  </w:num>
  <w:num w:numId="38">
    <w:abstractNumId w:val="55"/>
  </w:num>
  <w:num w:numId="39">
    <w:abstractNumId w:val="35"/>
  </w:num>
  <w:num w:numId="40">
    <w:abstractNumId w:val="27"/>
  </w:num>
  <w:num w:numId="41">
    <w:abstractNumId w:val="54"/>
  </w:num>
  <w:num w:numId="42">
    <w:abstractNumId w:val="56"/>
  </w:num>
  <w:num w:numId="43">
    <w:abstractNumId w:val="43"/>
  </w:num>
  <w:num w:numId="44">
    <w:abstractNumId w:val="49"/>
  </w:num>
  <w:num w:numId="45">
    <w:abstractNumId w:val="19"/>
  </w:num>
  <w:num w:numId="46">
    <w:abstractNumId w:val="12"/>
  </w:num>
  <w:num w:numId="47">
    <w:abstractNumId w:val="13"/>
  </w:num>
  <w:num w:numId="48">
    <w:abstractNumId w:val="63"/>
  </w:num>
  <w:num w:numId="49">
    <w:abstractNumId w:val="38"/>
  </w:num>
  <w:num w:numId="50">
    <w:abstractNumId w:val="28"/>
  </w:num>
  <w:num w:numId="51">
    <w:abstractNumId w:val="50"/>
  </w:num>
  <w:num w:numId="52">
    <w:abstractNumId w:val="42"/>
  </w:num>
  <w:num w:numId="53">
    <w:abstractNumId w:val="31"/>
  </w:num>
  <w:num w:numId="54">
    <w:abstractNumId w:val="26"/>
  </w:num>
  <w:num w:numId="55">
    <w:abstractNumId w:val="53"/>
  </w:num>
  <w:num w:numId="56">
    <w:abstractNumId w:val="6"/>
  </w:num>
  <w:num w:numId="57">
    <w:abstractNumId w:val="62"/>
  </w:num>
  <w:num w:numId="58">
    <w:abstractNumId w:val="4"/>
  </w:num>
  <w:num w:numId="59">
    <w:abstractNumId w:val="61"/>
  </w:num>
  <w:num w:numId="60">
    <w:abstractNumId w:val="34"/>
  </w:num>
  <w:num w:numId="61">
    <w:abstractNumId w:val="2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1B0"/>
    <w:rsid w:val="000013B1"/>
    <w:rsid w:val="000013D9"/>
    <w:rsid w:val="0000172E"/>
    <w:rsid w:val="00002137"/>
    <w:rsid w:val="00002AA7"/>
    <w:rsid w:val="00002B60"/>
    <w:rsid w:val="0000329D"/>
    <w:rsid w:val="00003DB7"/>
    <w:rsid w:val="00003DC3"/>
    <w:rsid w:val="00004ACB"/>
    <w:rsid w:val="00004D29"/>
    <w:rsid w:val="000055F0"/>
    <w:rsid w:val="00005A5B"/>
    <w:rsid w:val="00005B5F"/>
    <w:rsid w:val="0000600D"/>
    <w:rsid w:val="0000635F"/>
    <w:rsid w:val="0000653A"/>
    <w:rsid w:val="0000680F"/>
    <w:rsid w:val="0000704E"/>
    <w:rsid w:val="00007117"/>
    <w:rsid w:val="00007694"/>
    <w:rsid w:val="00007B54"/>
    <w:rsid w:val="00007D2A"/>
    <w:rsid w:val="00007F3D"/>
    <w:rsid w:val="0001016F"/>
    <w:rsid w:val="0001088A"/>
    <w:rsid w:val="00010F4F"/>
    <w:rsid w:val="00011852"/>
    <w:rsid w:val="00011A57"/>
    <w:rsid w:val="00012707"/>
    <w:rsid w:val="00012A7A"/>
    <w:rsid w:val="00013600"/>
    <w:rsid w:val="0001361B"/>
    <w:rsid w:val="000139C7"/>
    <w:rsid w:val="00013E67"/>
    <w:rsid w:val="000145D0"/>
    <w:rsid w:val="000147B6"/>
    <w:rsid w:val="00015361"/>
    <w:rsid w:val="00015D3E"/>
    <w:rsid w:val="000166E5"/>
    <w:rsid w:val="000169C9"/>
    <w:rsid w:val="00016ACC"/>
    <w:rsid w:val="00016B49"/>
    <w:rsid w:val="00016DA6"/>
    <w:rsid w:val="00016E36"/>
    <w:rsid w:val="00017162"/>
    <w:rsid w:val="00017281"/>
    <w:rsid w:val="00017814"/>
    <w:rsid w:val="00017F0F"/>
    <w:rsid w:val="000200C5"/>
    <w:rsid w:val="00020626"/>
    <w:rsid w:val="000211E4"/>
    <w:rsid w:val="000219F3"/>
    <w:rsid w:val="000222A1"/>
    <w:rsid w:val="00022E53"/>
    <w:rsid w:val="00022E85"/>
    <w:rsid w:val="000231A6"/>
    <w:rsid w:val="00023226"/>
    <w:rsid w:val="00023506"/>
    <w:rsid w:val="00023880"/>
    <w:rsid w:val="000238A0"/>
    <w:rsid w:val="00024022"/>
    <w:rsid w:val="0002431C"/>
    <w:rsid w:val="0002497D"/>
    <w:rsid w:val="0002584B"/>
    <w:rsid w:val="00025A1D"/>
    <w:rsid w:val="0002617A"/>
    <w:rsid w:val="0002635B"/>
    <w:rsid w:val="000263B4"/>
    <w:rsid w:val="00026568"/>
    <w:rsid w:val="000268B7"/>
    <w:rsid w:val="00026963"/>
    <w:rsid w:val="00027063"/>
    <w:rsid w:val="00027691"/>
    <w:rsid w:val="000277F0"/>
    <w:rsid w:val="00027F39"/>
    <w:rsid w:val="0003038D"/>
    <w:rsid w:val="00030E24"/>
    <w:rsid w:val="000310B3"/>
    <w:rsid w:val="0003125E"/>
    <w:rsid w:val="00031AE7"/>
    <w:rsid w:val="00031B8F"/>
    <w:rsid w:val="00031F67"/>
    <w:rsid w:val="00032693"/>
    <w:rsid w:val="0003306E"/>
    <w:rsid w:val="00033D79"/>
    <w:rsid w:val="00033F0C"/>
    <w:rsid w:val="000341C2"/>
    <w:rsid w:val="00035387"/>
    <w:rsid w:val="000353F1"/>
    <w:rsid w:val="00035AFB"/>
    <w:rsid w:val="000361F7"/>
    <w:rsid w:val="0003684A"/>
    <w:rsid w:val="000368D5"/>
    <w:rsid w:val="000368EE"/>
    <w:rsid w:val="00036ADE"/>
    <w:rsid w:val="000370DF"/>
    <w:rsid w:val="000377ED"/>
    <w:rsid w:val="00037A8B"/>
    <w:rsid w:val="00040112"/>
    <w:rsid w:val="00040270"/>
    <w:rsid w:val="00040A40"/>
    <w:rsid w:val="00040F2F"/>
    <w:rsid w:val="000417AB"/>
    <w:rsid w:val="00041B92"/>
    <w:rsid w:val="00041DB2"/>
    <w:rsid w:val="00042336"/>
    <w:rsid w:val="000424A4"/>
    <w:rsid w:val="00042F72"/>
    <w:rsid w:val="00043918"/>
    <w:rsid w:val="00043ED1"/>
    <w:rsid w:val="000441E2"/>
    <w:rsid w:val="0004426F"/>
    <w:rsid w:val="00044887"/>
    <w:rsid w:val="00044A3F"/>
    <w:rsid w:val="00045360"/>
    <w:rsid w:val="00045374"/>
    <w:rsid w:val="000453EA"/>
    <w:rsid w:val="00045830"/>
    <w:rsid w:val="00045910"/>
    <w:rsid w:val="00045B20"/>
    <w:rsid w:val="00045BCD"/>
    <w:rsid w:val="000464FF"/>
    <w:rsid w:val="00046650"/>
    <w:rsid w:val="00047735"/>
    <w:rsid w:val="00047B1E"/>
    <w:rsid w:val="0005009D"/>
    <w:rsid w:val="00051026"/>
    <w:rsid w:val="00051324"/>
    <w:rsid w:val="000515CC"/>
    <w:rsid w:val="00051786"/>
    <w:rsid w:val="00051B2E"/>
    <w:rsid w:val="000526A0"/>
    <w:rsid w:val="000526E5"/>
    <w:rsid w:val="000530DD"/>
    <w:rsid w:val="000531C0"/>
    <w:rsid w:val="0005345F"/>
    <w:rsid w:val="00053FF7"/>
    <w:rsid w:val="000544C8"/>
    <w:rsid w:val="000547A5"/>
    <w:rsid w:val="0005498A"/>
    <w:rsid w:val="00054D8D"/>
    <w:rsid w:val="00055011"/>
    <w:rsid w:val="00055058"/>
    <w:rsid w:val="000554C4"/>
    <w:rsid w:val="00055DAD"/>
    <w:rsid w:val="00055DDF"/>
    <w:rsid w:val="00056092"/>
    <w:rsid w:val="00056201"/>
    <w:rsid w:val="0005622D"/>
    <w:rsid w:val="000564E7"/>
    <w:rsid w:val="00056809"/>
    <w:rsid w:val="00056A24"/>
    <w:rsid w:val="00056A5E"/>
    <w:rsid w:val="00056BA7"/>
    <w:rsid w:val="00056F27"/>
    <w:rsid w:val="00057567"/>
    <w:rsid w:val="000575D8"/>
    <w:rsid w:val="0005781D"/>
    <w:rsid w:val="00057930"/>
    <w:rsid w:val="00057966"/>
    <w:rsid w:val="00057AB1"/>
    <w:rsid w:val="00057B26"/>
    <w:rsid w:val="00057F4E"/>
    <w:rsid w:val="00060040"/>
    <w:rsid w:val="00060528"/>
    <w:rsid w:val="000606D5"/>
    <w:rsid w:val="000608AC"/>
    <w:rsid w:val="00060AC0"/>
    <w:rsid w:val="00061503"/>
    <w:rsid w:val="00061520"/>
    <w:rsid w:val="00061A4B"/>
    <w:rsid w:val="00061A58"/>
    <w:rsid w:val="0006213F"/>
    <w:rsid w:val="000625E6"/>
    <w:rsid w:val="000627D0"/>
    <w:rsid w:val="00062AFF"/>
    <w:rsid w:val="0006300D"/>
    <w:rsid w:val="00063032"/>
    <w:rsid w:val="0006365B"/>
    <w:rsid w:val="0006376D"/>
    <w:rsid w:val="000643E5"/>
    <w:rsid w:val="000644CA"/>
    <w:rsid w:val="00064AA2"/>
    <w:rsid w:val="00064AC3"/>
    <w:rsid w:val="00064DB8"/>
    <w:rsid w:val="00065D2C"/>
    <w:rsid w:val="00066099"/>
    <w:rsid w:val="000666AC"/>
    <w:rsid w:val="00066E22"/>
    <w:rsid w:val="000674ED"/>
    <w:rsid w:val="0006793A"/>
    <w:rsid w:val="0007029B"/>
    <w:rsid w:val="00070995"/>
    <w:rsid w:val="00070A5D"/>
    <w:rsid w:val="00070C26"/>
    <w:rsid w:val="00071691"/>
    <w:rsid w:val="00071DD8"/>
    <w:rsid w:val="000727CA"/>
    <w:rsid w:val="0007307C"/>
    <w:rsid w:val="00074394"/>
    <w:rsid w:val="00074768"/>
    <w:rsid w:val="00074EEB"/>
    <w:rsid w:val="00075921"/>
    <w:rsid w:val="00075CBD"/>
    <w:rsid w:val="00076111"/>
    <w:rsid w:val="0007667B"/>
    <w:rsid w:val="00076EA9"/>
    <w:rsid w:val="00076EC7"/>
    <w:rsid w:val="00076EEB"/>
    <w:rsid w:val="00077139"/>
    <w:rsid w:val="000771B0"/>
    <w:rsid w:val="0007722E"/>
    <w:rsid w:val="000775B0"/>
    <w:rsid w:val="00077BB1"/>
    <w:rsid w:val="00077FE9"/>
    <w:rsid w:val="00080B1F"/>
    <w:rsid w:val="00080C8D"/>
    <w:rsid w:val="0008109D"/>
    <w:rsid w:val="00081543"/>
    <w:rsid w:val="00081743"/>
    <w:rsid w:val="000818D4"/>
    <w:rsid w:val="00081CC5"/>
    <w:rsid w:val="00082A71"/>
    <w:rsid w:val="00082D20"/>
    <w:rsid w:val="00083148"/>
    <w:rsid w:val="00083196"/>
    <w:rsid w:val="0008334F"/>
    <w:rsid w:val="0008338A"/>
    <w:rsid w:val="00083627"/>
    <w:rsid w:val="000839E4"/>
    <w:rsid w:val="00083C31"/>
    <w:rsid w:val="000842E9"/>
    <w:rsid w:val="000844D0"/>
    <w:rsid w:val="00084C8D"/>
    <w:rsid w:val="00084D3D"/>
    <w:rsid w:val="0008582A"/>
    <w:rsid w:val="00085D42"/>
    <w:rsid w:val="00085F90"/>
    <w:rsid w:val="00085FCB"/>
    <w:rsid w:val="000866EA"/>
    <w:rsid w:val="000878D7"/>
    <w:rsid w:val="00087EC2"/>
    <w:rsid w:val="00091421"/>
    <w:rsid w:val="000919B0"/>
    <w:rsid w:val="00091C12"/>
    <w:rsid w:val="00091DE7"/>
    <w:rsid w:val="00091EC0"/>
    <w:rsid w:val="00092082"/>
    <w:rsid w:val="000921F3"/>
    <w:rsid w:val="0009230B"/>
    <w:rsid w:val="00092650"/>
    <w:rsid w:val="00092F43"/>
    <w:rsid w:val="00093291"/>
    <w:rsid w:val="000935DE"/>
    <w:rsid w:val="00093B2F"/>
    <w:rsid w:val="00094045"/>
    <w:rsid w:val="000949F2"/>
    <w:rsid w:val="00094B8A"/>
    <w:rsid w:val="00094CE2"/>
    <w:rsid w:val="000953C0"/>
    <w:rsid w:val="000953C6"/>
    <w:rsid w:val="000954F7"/>
    <w:rsid w:val="00095801"/>
    <w:rsid w:val="000959B4"/>
    <w:rsid w:val="00095A1A"/>
    <w:rsid w:val="00095B23"/>
    <w:rsid w:val="00096153"/>
    <w:rsid w:val="0009644C"/>
    <w:rsid w:val="00096639"/>
    <w:rsid w:val="00096688"/>
    <w:rsid w:val="00096A23"/>
    <w:rsid w:val="00096DE5"/>
    <w:rsid w:val="00096F29"/>
    <w:rsid w:val="00097286"/>
    <w:rsid w:val="000A0013"/>
    <w:rsid w:val="000A0776"/>
    <w:rsid w:val="000A0A04"/>
    <w:rsid w:val="000A101D"/>
    <w:rsid w:val="000A1430"/>
    <w:rsid w:val="000A14B5"/>
    <w:rsid w:val="000A1B9E"/>
    <w:rsid w:val="000A1CFC"/>
    <w:rsid w:val="000A1F98"/>
    <w:rsid w:val="000A2472"/>
    <w:rsid w:val="000A262D"/>
    <w:rsid w:val="000A2C91"/>
    <w:rsid w:val="000A30F6"/>
    <w:rsid w:val="000A3438"/>
    <w:rsid w:val="000A38CB"/>
    <w:rsid w:val="000A3DEB"/>
    <w:rsid w:val="000A3E57"/>
    <w:rsid w:val="000A42B8"/>
    <w:rsid w:val="000A51FA"/>
    <w:rsid w:val="000A5437"/>
    <w:rsid w:val="000A5940"/>
    <w:rsid w:val="000A5B35"/>
    <w:rsid w:val="000A5EBF"/>
    <w:rsid w:val="000A6869"/>
    <w:rsid w:val="000A68D3"/>
    <w:rsid w:val="000A6916"/>
    <w:rsid w:val="000A7D30"/>
    <w:rsid w:val="000B04EF"/>
    <w:rsid w:val="000B0572"/>
    <w:rsid w:val="000B0EA6"/>
    <w:rsid w:val="000B1779"/>
    <w:rsid w:val="000B1892"/>
    <w:rsid w:val="000B1FF5"/>
    <w:rsid w:val="000B2079"/>
    <w:rsid w:val="000B227A"/>
    <w:rsid w:val="000B2D0A"/>
    <w:rsid w:val="000B2E52"/>
    <w:rsid w:val="000B2ECD"/>
    <w:rsid w:val="000B32E6"/>
    <w:rsid w:val="000B34D6"/>
    <w:rsid w:val="000B35A4"/>
    <w:rsid w:val="000B35EB"/>
    <w:rsid w:val="000B370C"/>
    <w:rsid w:val="000B4361"/>
    <w:rsid w:val="000B4424"/>
    <w:rsid w:val="000B45DC"/>
    <w:rsid w:val="000B47DA"/>
    <w:rsid w:val="000B4DC9"/>
    <w:rsid w:val="000B529D"/>
    <w:rsid w:val="000B5519"/>
    <w:rsid w:val="000B562B"/>
    <w:rsid w:val="000B5F0A"/>
    <w:rsid w:val="000B5F36"/>
    <w:rsid w:val="000B63F2"/>
    <w:rsid w:val="000B6DDC"/>
    <w:rsid w:val="000B73A2"/>
    <w:rsid w:val="000B77C8"/>
    <w:rsid w:val="000B79B9"/>
    <w:rsid w:val="000B7CEA"/>
    <w:rsid w:val="000B7FAB"/>
    <w:rsid w:val="000C015A"/>
    <w:rsid w:val="000C023B"/>
    <w:rsid w:val="000C053B"/>
    <w:rsid w:val="000C0AFA"/>
    <w:rsid w:val="000C1045"/>
    <w:rsid w:val="000C139B"/>
    <w:rsid w:val="000C16D3"/>
    <w:rsid w:val="000C172B"/>
    <w:rsid w:val="000C194C"/>
    <w:rsid w:val="000C24D6"/>
    <w:rsid w:val="000C2A83"/>
    <w:rsid w:val="000C3058"/>
    <w:rsid w:val="000C305E"/>
    <w:rsid w:val="000C31AE"/>
    <w:rsid w:val="000C33B3"/>
    <w:rsid w:val="000C3618"/>
    <w:rsid w:val="000C37DC"/>
    <w:rsid w:val="000C3C8A"/>
    <w:rsid w:val="000C40B4"/>
    <w:rsid w:val="000C43A2"/>
    <w:rsid w:val="000C460B"/>
    <w:rsid w:val="000C4729"/>
    <w:rsid w:val="000C57AD"/>
    <w:rsid w:val="000C6942"/>
    <w:rsid w:val="000C6EC9"/>
    <w:rsid w:val="000C7A15"/>
    <w:rsid w:val="000C7A50"/>
    <w:rsid w:val="000D006E"/>
    <w:rsid w:val="000D0C51"/>
    <w:rsid w:val="000D13E2"/>
    <w:rsid w:val="000D1C89"/>
    <w:rsid w:val="000D1CD4"/>
    <w:rsid w:val="000D1D19"/>
    <w:rsid w:val="000D2955"/>
    <w:rsid w:val="000D3065"/>
    <w:rsid w:val="000D3088"/>
    <w:rsid w:val="000D333F"/>
    <w:rsid w:val="000D337C"/>
    <w:rsid w:val="000D33E0"/>
    <w:rsid w:val="000D357F"/>
    <w:rsid w:val="000D3C74"/>
    <w:rsid w:val="000D3C7D"/>
    <w:rsid w:val="000D3CAC"/>
    <w:rsid w:val="000D3D12"/>
    <w:rsid w:val="000D3F72"/>
    <w:rsid w:val="000D4426"/>
    <w:rsid w:val="000D4E3A"/>
    <w:rsid w:val="000D4F27"/>
    <w:rsid w:val="000D5246"/>
    <w:rsid w:val="000D52D0"/>
    <w:rsid w:val="000D55BF"/>
    <w:rsid w:val="000D5766"/>
    <w:rsid w:val="000D5F50"/>
    <w:rsid w:val="000D613A"/>
    <w:rsid w:val="000D61D9"/>
    <w:rsid w:val="000D61F2"/>
    <w:rsid w:val="000D6684"/>
    <w:rsid w:val="000D6712"/>
    <w:rsid w:val="000D69E1"/>
    <w:rsid w:val="000D6DD3"/>
    <w:rsid w:val="000D6FCC"/>
    <w:rsid w:val="000D7716"/>
    <w:rsid w:val="000D78D3"/>
    <w:rsid w:val="000E0215"/>
    <w:rsid w:val="000E04A6"/>
    <w:rsid w:val="000E05AA"/>
    <w:rsid w:val="000E0643"/>
    <w:rsid w:val="000E0D14"/>
    <w:rsid w:val="000E1172"/>
    <w:rsid w:val="000E224C"/>
    <w:rsid w:val="000E22AE"/>
    <w:rsid w:val="000E335D"/>
    <w:rsid w:val="000E5315"/>
    <w:rsid w:val="000E5A8C"/>
    <w:rsid w:val="000E6DF5"/>
    <w:rsid w:val="000E6F60"/>
    <w:rsid w:val="000E720C"/>
    <w:rsid w:val="000E7763"/>
    <w:rsid w:val="000F0473"/>
    <w:rsid w:val="000F0862"/>
    <w:rsid w:val="000F0909"/>
    <w:rsid w:val="000F10CE"/>
    <w:rsid w:val="000F1C5A"/>
    <w:rsid w:val="000F2A6F"/>
    <w:rsid w:val="000F38E7"/>
    <w:rsid w:val="000F3C26"/>
    <w:rsid w:val="000F46E6"/>
    <w:rsid w:val="000F4B31"/>
    <w:rsid w:val="000F4B95"/>
    <w:rsid w:val="000F4F61"/>
    <w:rsid w:val="000F4F9D"/>
    <w:rsid w:val="000F5C15"/>
    <w:rsid w:val="000F5FF4"/>
    <w:rsid w:val="000F604B"/>
    <w:rsid w:val="000F66D3"/>
    <w:rsid w:val="000F6B09"/>
    <w:rsid w:val="000F7398"/>
    <w:rsid w:val="000F766E"/>
    <w:rsid w:val="001006DF"/>
    <w:rsid w:val="00100A42"/>
    <w:rsid w:val="00100EE6"/>
    <w:rsid w:val="00100FC1"/>
    <w:rsid w:val="00101316"/>
    <w:rsid w:val="00101508"/>
    <w:rsid w:val="001023AC"/>
    <w:rsid w:val="00102F22"/>
    <w:rsid w:val="001030ED"/>
    <w:rsid w:val="00103398"/>
    <w:rsid w:val="0010397D"/>
    <w:rsid w:val="00103A25"/>
    <w:rsid w:val="00104476"/>
    <w:rsid w:val="00104A2D"/>
    <w:rsid w:val="00104DF2"/>
    <w:rsid w:val="00105234"/>
    <w:rsid w:val="00105728"/>
    <w:rsid w:val="001059EA"/>
    <w:rsid w:val="00106029"/>
    <w:rsid w:val="00106486"/>
    <w:rsid w:val="0010649A"/>
    <w:rsid w:val="00106DD2"/>
    <w:rsid w:val="00106FBF"/>
    <w:rsid w:val="0010760A"/>
    <w:rsid w:val="001079EF"/>
    <w:rsid w:val="00107C98"/>
    <w:rsid w:val="00107ED2"/>
    <w:rsid w:val="00110D7C"/>
    <w:rsid w:val="001113D0"/>
    <w:rsid w:val="0011156A"/>
    <w:rsid w:val="00111EA2"/>
    <w:rsid w:val="001123A5"/>
    <w:rsid w:val="00112963"/>
    <w:rsid w:val="0011325C"/>
    <w:rsid w:val="00114034"/>
    <w:rsid w:val="001143DA"/>
    <w:rsid w:val="001147DB"/>
    <w:rsid w:val="00114AB8"/>
    <w:rsid w:val="00114E4C"/>
    <w:rsid w:val="0011532D"/>
    <w:rsid w:val="001154DB"/>
    <w:rsid w:val="001159EE"/>
    <w:rsid w:val="00115CBF"/>
    <w:rsid w:val="0011632F"/>
    <w:rsid w:val="00116527"/>
    <w:rsid w:val="001169B5"/>
    <w:rsid w:val="00116A46"/>
    <w:rsid w:val="00116DB8"/>
    <w:rsid w:val="001170C6"/>
    <w:rsid w:val="00117852"/>
    <w:rsid w:val="001178F3"/>
    <w:rsid w:val="00117FC7"/>
    <w:rsid w:val="001200D9"/>
    <w:rsid w:val="00120260"/>
    <w:rsid w:val="001208A8"/>
    <w:rsid w:val="00120E4B"/>
    <w:rsid w:val="00120E63"/>
    <w:rsid w:val="001211E2"/>
    <w:rsid w:val="0012133E"/>
    <w:rsid w:val="00122C44"/>
    <w:rsid w:val="00122C5F"/>
    <w:rsid w:val="001230CA"/>
    <w:rsid w:val="001233D4"/>
    <w:rsid w:val="00123518"/>
    <w:rsid w:val="001239D8"/>
    <w:rsid w:val="00123A57"/>
    <w:rsid w:val="00123E68"/>
    <w:rsid w:val="0012451F"/>
    <w:rsid w:val="00124744"/>
    <w:rsid w:val="0012478F"/>
    <w:rsid w:val="00124C9F"/>
    <w:rsid w:val="001250B2"/>
    <w:rsid w:val="00125223"/>
    <w:rsid w:val="00125624"/>
    <w:rsid w:val="001256EE"/>
    <w:rsid w:val="00125A06"/>
    <w:rsid w:val="00126580"/>
    <w:rsid w:val="001267C2"/>
    <w:rsid w:val="001303A7"/>
    <w:rsid w:val="0013043A"/>
    <w:rsid w:val="0013045C"/>
    <w:rsid w:val="00130797"/>
    <w:rsid w:val="00130A58"/>
    <w:rsid w:val="00131518"/>
    <w:rsid w:val="00131E69"/>
    <w:rsid w:val="001323B5"/>
    <w:rsid w:val="00132ABA"/>
    <w:rsid w:val="00132EE0"/>
    <w:rsid w:val="0013306C"/>
    <w:rsid w:val="0013332E"/>
    <w:rsid w:val="0013394D"/>
    <w:rsid w:val="00133D9F"/>
    <w:rsid w:val="00133FE3"/>
    <w:rsid w:val="00134449"/>
    <w:rsid w:val="0013471D"/>
    <w:rsid w:val="0013475D"/>
    <w:rsid w:val="0013487B"/>
    <w:rsid w:val="00134D17"/>
    <w:rsid w:val="0013595F"/>
    <w:rsid w:val="00135CB4"/>
    <w:rsid w:val="00135D88"/>
    <w:rsid w:val="001363AA"/>
    <w:rsid w:val="00136DC6"/>
    <w:rsid w:val="00136DE6"/>
    <w:rsid w:val="00136F98"/>
    <w:rsid w:val="001372A5"/>
    <w:rsid w:val="0013754B"/>
    <w:rsid w:val="00137670"/>
    <w:rsid w:val="00140047"/>
    <w:rsid w:val="00140233"/>
    <w:rsid w:val="0014098F"/>
    <w:rsid w:val="001410B4"/>
    <w:rsid w:val="001412E9"/>
    <w:rsid w:val="001413EA"/>
    <w:rsid w:val="0014173A"/>
    <w:rsid w:val="001417F8"/>
    <w:rsid w:val="001418D2"/>
    <w:rsid w:val="00141E3E"/>
    <w:rsid w:val="00141E63"/>
    <w:rsid w:val="001426CC"/>
    <w:rsid w:val="00142B49"/>
    <w:rsid w:val="00142DCB"/>
    <w:rsid w:val="0014379F"/>
    <w:rsid w:val="00143D38"/>
    <w:rsid w:val="00144110"/>
    <w:rsid w:val="00144DBB"/>
    <w:rsid w:val="0014527E"/>
    <w:rsid w:val="001456EF"/>
    <w:rsid w:val="00145B43"/>
    <w:rsid w:val="00146118"/>
    <w:rsid w:val="001466C5"/>
    <w:rsid w:val="001466D0"/>
    <w:rsid w:val="00146B7D"/>
    <w:rsid w:val="00146ED0"/>
    <w:rsid w:val="001474ED"/>
    <w:rsid w:val="00147633"/>
    <w:rsid w:val="001478CB"/>
    <w:rsid w:val="00150DE5"/>
    <w:rsid w:val="00150E78"/>
    <w:rsid w:val="00150EBD"/>
    <w:rsid w:val="00151116"/>
    <w:rsid w:val="0015165A"/>
    <w:rsid w:val="00151B75"/>
    <w:rsid w:val="00151DA3"/>
    <w:rsid w:val="00152C58"/>
    <w:rsid w:val="001531A8"/>
    <w:rsid w:val="00153E27"/>
    <w:rsid w:val="001548C0"/>
    <w:rsid w:val="00154F1C"/>
    <w:rsid w:val="00155175"/>
    <w:rsid w:val="00155433"/>
    <w:rsid w:val="001556F7"/>
    <w:rsid w:val="00156A41"/>
    <w:rsid w:val="00156AA4"/>
    <w:rsid w:val="001573C6"/>
    <w:rsid w:val="001573DE"/>
    <w:rsid w:val="00157452"/>
    <w:rsid w:val="0015775D"/>
    <w:rsid w:val="001577DE"/>
    <w:rsid w:val="0016130B"/>
    <w:rsid w:val="00161450"/>
    <w:rsid w:val="00161933"/>
    <w:rsid w:val="00161CB6"/>
    <w:rsid w:val="001627F0"/>
    <w:rsid w:val="00162B33"/>
    <w:rsid w:val="00162DA8"/>
    <w:rsid w:val="00162DBF"/>
    <w:rsid w:val="001631F1"/>
    <w:rsid w:val="00163243"/>
    <w:rsid w:val="00163325"/>
    <w:rsid w:val="0016357B"/>
    <w:rsid w:val="0016384B"/>
    <w:rsid w:val="001642DD"/>
    <w:rsid w:val="0016455D"/>
    <w:rsid w:val="00165494"/>
    <w:rsid w:val="00165724"/>
    <w:rsid w:val="001660AE"/>
    <w:rsid w:val="0016690A"/>
    <w:rsid w:val="00166EF4"/>
    <w:rsid w:val="001673D5"/>
    <w:rsid w:val="00170078"/>
    <w:rsid w:val="001704A5"/>
    <w:rsid w:val="001705D8"/>
    <w:rsid w:val="00170F01"/>
    <w:rsid w:val="00170F39"/>
    <w:rsid w:val="001712FD"/>
    <w:rsid w:val="00171EC3"/>
    <w:rsid w:val="00171F64"/>
    <w:rsid w:val="00172881"/>
    <w:rsid w:val="0017288D"/>
    <w:rsid w:val="00172ADA"/>
    <w:rsid w:val="00172AE7"/>
    <w:rsid w:val="00172DA0"/>
    <w:rsid w:val="00173932"/>
    <w:rsid w:val="00173E11"/>
    <w:rsid w:val="00174394"/>
    <w:rsid w:val="00174A2D"/>
    <w:rsid w:val="00174C25"/>
    <w:rsid w:val="00174E14"/>
    <w:rsid w:val="0017558B"/>
    <w:rsid w:val="001757FC"/>
    <w:rsid w:val="0017602C"/>
    <w:rsid w:val="001765AE"/>
    <w:rsid w:val="00176A24"/>
    <w:rsid w:val="00177786"/>
    <w:rsid w:val="0017778A"/>
    <w:rsid w:val="0018051B"/>
    <w:rsid w:val="00180C0C"/>
    <w:rsid w:val="00181314"/>
    <w:rsid w:val="001817C9"/>
    <w:rsid w:val="0018240F"/>
    <w:rsid w:val="001824CB"/>
    <w:rsid w:val="00182796"/>
    <w:rsid w:val="00182A6A"/>
    <w:rsid w:val="00182B1B"/>
    <w:rsid w:val="00182C1A"/>
    <w:rsid w:val="0018356F"/>
    <w:rsid w:val="00183C40"/>
    <w:rsid w:val="001846C4"/>
    <w:rsid w:val="001847CD"/>
    <w:rsid w:val="001849BF"/>
    <w:rsid w:val="00184B99"/>
    <w:rsid w:val="00184BEE"/>
    <w:rsid w:val="00184BFA"/>
    <w:rsid w:val="001852DD"/>
    <w:rsid w:val="001853DE"/>
    <w:rsid w:val="00185CBF"/>
    <w:rsid w:val="00185D4F"/>
    <w:rsid w:val="00185FE6"/>
    <w:rsid w:val="00186497"/>
    <w:rsid w:val="001867EE"/>
    <w:rsid w:val="001868C5"/>
    <w:rsid w:val="001869C4"/>
    <w:rsid w:val="0018736B"/>
    <w:rsid w:val="0018760B"/>
    <w:rsid w:val="00187F02"/>
    <w:rsid w:val="001901B1"/>
    <w:rsid w:val="00190525"/>
    <w:rsid w:val="001905EA"/>
    <w:rsid w:val="00190DCC"/>
    <w:rsid w:val="001916D0"/>
    <w:rsid w:val="00191BDD"/>
    <w:rsid w:val="00192E5C"/>
    <w:rsid w:val="00192F8E"/>
    <w:rsid w:val="00193279"/>
    <w:rsid w:val="00193D88"/>
    <w:rsid w:val="00193F3F"/>
    <w:rsid w:val="00194C5C"/>
    <w:rsid w:val="00195082"/>
    <w:rsid w:val="00195D25"/>
    <w:rsid w:val="0019626B"/>
    <w:rsid w:val="00196A66"/>
    <w:rsid w:val="00196ACE"/>
    <w:rsid w:val="00196CD8"/>
    <w:rsid w:val="00197059"/>
    <w:rsid w:val="001974A1"/>
    <w:rsid w:val="001974A4"/>
    <w:rsid w:val="001975A7"/>
    <w:rsid w:val="00197C0A"/>
    <w:rsid w:val="00197DC5"/>
    <w:rsid w:val="001A0073"/>
    <w:rsid w:val="001A09CB"/>
    <w:rsid w:val="001A138B"/>
    <w:rsid w:val="001A1B13"/>
    <w:rsid w:val="001A2595"/>
    <w:rsid w:val="001A2773"/>
    <w:rsid w:val="001A2883"/>
    <w:rsid w:val="001A28FC"/>
    <w:rsid w:val="001A3418"/>
    <w:rsid w:val="001A36B2"/>
    <w:rsid w:val="001A3A6F"/>
    <w:rsid w:val="001A401D"/>
    <w:rsid w:val="001A4293"/>
    <w:rsid w:val="001A4950"/>
    <w:rsid w:val="001A4DF6"/>
    <w:rsid w:val="001A5716"/>
    <w:rsid w:val="001A593B"/>
    <w:rsid w:val="001A5E50"/>
    <w:rsid w:val="001A6230"/>
    <w:rsid w:val="001A6B4F"/>
    <w:rsid w:val="001A6C3C"/>
    <w:rsid w:val="001A6C45"/>
    <w:rsid w:val="001A72B2"/>
    <w:rsid w:val="001A7758"/>
    <w:rsid w:val="001B016A"/>
    <w:rsid w:val="001B0719"/>
    <w:rsid w:val="001B0B48"/>
    <w:rsid w:val="001B0D72"/>
    <w:rsid w:val="001B145C"/>
    <w:rsid w:val="001B1556"/>
    <w:rsid w:val="001B1D3F"/>
    <w:rsid w:val="001B1F0A"/>
    <w:rsid w:val="001B2785"/>
    <w:rsid w:val="001B280C"/>
    <w:rsid w:val="001B2880"/>
    <w:rsid w:val="001B2B1B"/>
    <w:rsid w:val="001B2B28"/>
    <w:rsid w:val="001B2BF0"/>
    <w:rsid w:val="001B30EE"/>
    <w:rsid w:val="001B37B8"/>
    <w:rsid w:val="001B4497"/>
    <w:rsid w:val="001B493A"/>
    <w:rsid w:val="001B4A9A"/>
    <w:rsid w:val="001B4ABE"/>
    <w:rsid w:val="001B4C04"/>
    <w:rsid w:val="001B5542"/>
    <w:rsid w:val="001B5593"/>
    <w:rsid w:val="001B559E"/>
    <w:rsid w:val="001B6F5C"/>
    <w:rsid w:val="001B715E"/>
    <w:rsid w:val="001B73AB"/>
    <w:rsid w:val="001B79C4"/>
    <w:rsid w:val="001C06AC"/>
    <w:rsid w:val="001C0A08"/>
    <w:rsid w:val="001C10F7"/>
    <w:rsid w:val="001C1119"/>
    <w:rsid w:val="001C13BC"/>
    <w:rsid w:val="001C13EC"/>
    <w:rsid w:val="001C2EE5"/>
    <w:rsid w:val="001C32CB"/>
    <w:rsid w:val="001C3D4D"/>
    <w:rsid w:val="001C51E3"/>
    <w:rsid w:val="001C5ECD"/>
    <w:rsid w:val="001C7761"/>
    <w:rsid w:val="001C7F8C"/>
    <w:rsid w:val="001C7FA8"/>
    <w:rsid w:val="001C7FEE"/>
    <w:rsid w:val="001D02A9"/>
    <w:rsid w:val="001D02FF"/>
    <w:rsid w:val="001D0396"/>
    <w:rsid w:val="001D04C3"/>
    <w:rsid w:val="001D1565"/>
    <w:rsid w:val="001D1A36"/>
    <w:rsid w:val="001D1B35"/>
    <w:rsid w:val="001D1BB6"/>
    <w:rsid w:val="001D2470"/>
    <w:rsid w:val="001D2497"/>
    <w:rsid w:val="001D28E7"/>
    <w:rsid w:val="001D383D"/>
    <w:rsid w:val="001D3E4E"/>
    <w:rsid w:val="001D4077"/>
    <w:rsid w:val="001D583C"/>
    <w:rsid w:val="001D64E2"/>
    <w:rsid w:val="001D6931"/>
    <w:rsid w:val="001D6BCD"/>
    <w:rsid w:val="001D6F0E"/>
    <w:rsid w:val="001D70CE"/>
    <w:rsid w:val="001D748F"/>
    <w:rsid w:val="001E032D"/>
    <w:rsid w:val="001E045C"/>
    <w:rsid w:val="001E0561"/>
    <w:rsid w:val="001E08E4"/>
    <w:rsid w:val="001E1096"/>
    <w:rsid w:val="001E1702"/>
    <w:rsid w:val="001E17B4"/>
    <w:rsid w:val="001E1836"/>
    <w:rsid w:val="001E1E0B"/>
    <w:rsid w:val="001E1E39"/>
    <w:rsid w:val="001E1EE1"/>
    <w:rsid w:val="001E2071"/>
    <w:rsid w:val="001E20FF"/>
    <w:rsid w:val="001E2203"/>
    <w:rsid w:val="001E269C"/>
    <w:rsid w:val="001E2EC9"/>
    <w:rsid w:val="001E34ED"/>
    <w:rsid w:val="001E39A3"/>
    <w:rsid w:val="001E44BC"/>
    <w:rsid w:val="001E471B"/>
    <w:rsid w:val="001E508F"/>
    <w:rsid w:val="001E5BF5"/>
    <w:rsid w:val="001E6094"/>
    <w:rsid w:val="001E609C"/>
    <w:rsid w:val="001E63A2"/>
    <w:rsid w:val="001E6FB1"/>
    <w:rsid w:val="001E7227"/>
    <w:rsid w:val="001E79F6"/>
    <w:rsid w:val="001E7B57"/>
    <w:rsid w:val="001F064F"/>
    <w:rsid w:val="001F08FE"/>
    <w:rsid w:val="001F09F3"/>
    <w:rsid w:val="001F13D1"/>
    <w:rsid w:val="001F14AB"/>
    <w:rsid w:val="001F1928"/>
    <w:rsid w:val="001F2A95"/>
    <w:rsid w:val="001F2EE5"/>
    <w:rsid w:val="001F3342"/>
    <w:rsid w:val="001F3355"/>
    <w:rsid w:val="001F342B"/>
    <w:rsid w:val="001F342C"/>
    <w:rsid w:val="001F3624"/>
    <w:rsid w:val="001F3727"/>
    <w:rsid w:val="001F3E54"/>
    <w:rsid w:val="001F3EA0"/>
    <w:rsid w:val="001F40FC"/>
    <w:rsid w:val="001F4923"/>
    <w:rsid w:val="001F5564"/>
    <w:rsid w:val="001F66FA"/>
    <w:rsid w:val="001F694C"/>
    <w:rsid w:val="001F7189"/>
    <w:rsid w:val="001F744D"/>
    <w:rsid w:val="001F78A2"/>
    <w:rsid w:val="001F7AB8"/>
    <w:rsid w:val="0020007F"/>
    <w:rsid w:val="00200394"/>
    <w:rsid w:val="00200423"/>
    <w:rsid w:val="00201304"/>
    <w:rsid w:val="00201858"/>
    <w:rsid w:val="0020189F"/>
    <w:rsid w:val="00201A35"/>
    <w:rsid w:val="00201ACC"/>
    <w:rsid w:val="00201B3C"/>
    <w:rsid w:val="00201BED"/>
    <w:rsid w:val="0020214F"/>
    <w:rsid w:val="00202E8F"/>
    <w:rsid w:val="00203B67"/>
    <w:rsid w:val="00203DE8"/>
    <w:rsid w:val="002043FB"/>
    <w:rsid w:val="00204415"/>
    <w:rsid w:val="0020452E"/>
    <w:rsid w:val="00204697"/>
    <w:rsid w:val="00204CE5"/>
    <w:rsid w:val="00204DE0"/>
    <w:rsid w:val="00204F7F"/>
    <w:rsid w:val="00205013"/>
    <w:rsid w:val="00205038"/>
    <w:rsid w:val="00205120"/>
    <w:rsid w:val="0020575F"/>
    <w:rsid w:val="00205D49"/>
    <w:rsid w:val="00205D98"/>
    <w:rsid w:val="00205F08"/>
    <w:rsid w:val="00207020"/>
    <w:rsid w:val="00207445"/>
    <w:rsid w:val="002074EB"/>
    <w:rsid w:val="00207C82"/>
    <w:rsid w:val="002101A5"/>
    <w:rsid w:val="00210631"/>
    <w:rsid w:val="00210B13"/>
    <w:rsid w:val="00210B24"/>
    <w:rsid w:val="00210E6D"/>
    <w:rsid w:val="0021119C"/>
    <w:rsid w:val="0021190A"/>
    <w:rsid w:val="00211DAB"/>
    <w:rsid w:val="00212017"/>
    <w:rsid w:val="00212138"/>
    <w:rsid w:val="00212186"/>
    <w:rsid w:val="002121D2"/>
    <w:rsid w:val="00212A93"/>
    <w:rsid w:val="00212C55"/>
    <w:rsid w:val="00212EB7"/>
    <w:rsid w:val="00212F0C"/>
    <w:rsid w:val="0021301F"/>
    <w:rsid w:val="00213E65"/>
    <w:rsid w:val="00214437"/>
    <w:rsid w:val="00214AF4"/>
    <w:rsid w:val="00214C5E"/>
    <w:rsid w:val="002150E3"/>
    <w:rsid w:val="0021521A"/>
    <w:rsid w:val="00215454"/>
    <w:rsid w:val="00216228"/>
    <w:rsid w:val="00216A9F"/>
    <w:rsid w:val="00216B0C"/>
    <w:rsid w:val="00216BF9"/>
    <w:rsid w:val="0021714A"/>
    <w:rsid w:val="0021757D"/>
    <w:rsid w:val="002200C5"/>
    <w:rsid w:val="0022017C"/>
    <w:rsid w:val="00220607"/>
    <w:rsid w:val="00221747"/>
    <w:rsid w:val="002219CD"/>
    <w:rsid w:val="00222323"/>
    <w:rsid w:val="0022299A"/>
    <w:rsid w:val="00223428"/>
    <w:rsid w:val="00223747"/>
    <w:rsid w:val="00223784"/>
    <w:rsid w:val="002241C9"/>
    <w:rsid w:val="00224CB3"/>
    <w:rsid w:val="00224DAB"/>
    <w:rsid w:val="0022610A"/>
    <w:rsid w:val="00226528"/>
    <w:rsid w:val="00226596"/>
    <w:rsid w:val="00226656"/>
    <w:rsid w:val="00226A4B"/>
    <w:rsid w:val="00226C74"/>
    <w:rsid w:val="00226E5F"/>
    <w:rsid w:val="002276FE"/>
    <w:rsid w:val="002278F4"/>
    <w:rsid w:val="00227C29"/>
    <w:rsid w:val="002300A5"/>
    <w:rsid w:val="002302DA"/>
    <w:rsid w:val="00230E2F"/>
    <w:rsid w:val="00231117"/>
    <w:rsid w:val="00231ABC"/>
    <w:rsid w:val="00231CF5"/>
    <w:rsid w:val="00231DA4"/>
    <w:rsid w:val="00232015"/>
    <w:rsid w:val="0023222A"/>
    <w:rsid w:val="00232A12"/>
    <w:rsid w:val="00232C72"/>
    <w:rsid w:val="00232CC3"/>
    <w:rsid w:val="002344D0"/>
    <w:rsid w:val="0023465E"/>
    <w:rsid w:val="00234C2A"/>
    <w:rsid w:val="002354AD"/>
    <w:rsid w:val="002357B8"/>
    <w:rsid w:val="002359BB"/>
    <w:rsid w:val="00235EE8"/>
    <w:rsid w:val="002360B8"/>
    <w:rsid w:val="002364B6"/>
    <w:rsid w:val="00237973"/>
    <w:rsid w:val="00237A04"/>
    <w:rsid w:val="00237B5F"/>
    <w:rsid w:val="00237DF3"/>
    <w:rsid w:val="00240039"/>
    <w:rsid w:val="002403CB"/>
    <w:rsid w:val="002409B8"/>
    <w:rsid w:val="00240B21"/>
    <w:rsid w:val="00240B3D"/>
    <w:rsid w:val="00240F25"/>
    <w:rsid w:val="0024104C"/>
    <w:rsid w:val="0024124E"/>
    <w:rsid w:val="002412C8"/>
    <w:rsid w:val="002415AD"/>
    <w:rsid w:val="00241836"/>
    <w:rsid w:val="00241924"/>
    <w:rsid w:val="00241B35"/>
    <w:rsid w:val="00241F1A"/>
    <w:rsid w:val="00242181"/>
    <w:rsid w:val="002422DE"/>
    <w:rsid w:val="00242BBB"/>
    <w:rsid w:val="00242BBD"/>
    <w:rsid w:val="00243394"/>
    <w:rsid w:val="002439D3"/>
    <w:rsid w:val="00243D50"/>
    <w:rsid w:val="00243DE0"/>
    <w:rsid w:val="0024454E"/>
    <w:rsid w:val="002446AE"/>
    <w:rsid w:val="00245CD8"/>
    <w:rsid w:val="00245CE5"/>
    <w:rsid w:val="0024608D"/>
    <w:rsid w:val="00246101"/>
    <w:rsid w:val="00246B21"/>
    <w:rsid w:val="00246C21"/>
    <w:rsid w:val="002473C9"/>
    <w:rsid w:val="00247570"/>
    <w:rsid w:val="0024785A"/>
    <w:rsid w:val="0024790B"/>
    <w:rsid w:val="00247AD8"/>
    <w:rsid w:val="00247BFD"/>
    <w:rsid w:val="00250374"/>
    <w:rsid w:val="00251363"/>
    <w:rsid w:val="002513AA"/>
    <w:rsid w:val="0025182C"/>
    <w:rsid w:val="00251EEC"/>
    <w:rsid w:val="002524DD"/>
    <w:rsid w:val="00252919"/>
    <w:rsid w:val="00252FAF"/>
    <w:rsid w:val="00253219"/>
    <w:rsid w:val="002536A3"/>
    <w:rsid w:val="00253967"/>
    <w:rsid w:val="00253B77"/>
    <w:rsid w:val="00253DDE"/>
    <w:rsid w:val="00253E1F"/>
    <w:rsid w:val="00254243"/>
    <w:rsid w:val="00254509"/>
    <w:rsid w:val="00255150"/>
    <w:rsid w:val="00255A3F"/>
    <w:rsid w:val="002569EE"/>
    <w:rsid w:val="002569F5"/>
    <w:rsid w:val="00256CE0"/>
    <w:rsid w:val="00257144"/>
    <w:rsid w:val="00257209"/>
    <w:rsid w:val="00257501"/>
    <w:rsid w:val="00257754"/>
    <w:rsid w:val="00257B6A"/>
    <w:rsid w:val="00257BE9"/>
    <w:rsid w:val="00260305"/>
    <w:rsid w:val="0026058D"/>
    <w:rsid w:val="00260B01"/>
    <w:rsid w:val="00260DD4"/>
    <w:rsid w:val="002612D0"/>
    <w:rsid w:val="002615B5"/>
    <w:rsid w:val="002615F3"/>
    <w:rsid w:val="00261CB1"/>
    <w:rsid w:val="00261E63"/>
    <w:rsid w:val="00261F96"/>
    <w:rsid w:val="0026238A"/>
    <w:rsid w:val="00262699"/>
    <w:rsid w:val="0026308E"/>
    <w:rsid w:val="00263280"/>
    <w:rsid w:val="002634C3"/>
    <w:rsid w:val="0026395C"/>
    <w:rsid w:val="00263F6D"/>
    <w:rsid w:val="002641CD"/>
    <w:rsid w:val="002644BF"/>
    <w:rsid w:val="00264644"/>
    <w:rsid w:val="00264D3D"/>
    <w:rsid w:val="00264F01"/>
    <w:rsid w:val="002651D1"/>
    <w:rsid w:val="00265633"/>
    <w:rsid w:val="00265704"/>
    <w:rsid w:val="00265C34"/>
    <w:rsid w:val="00265EF6"/>
    <w:rsid w:val="00265F71"/>
    <w:rsid w:val="00265FF7"/>
    <w:rsid w:val="00266380"/>
    <w:rsid w:val="00266AF9"/>
    <w:rsid w:val="00266BAD"/>
    <w:rsid w:val="00266F74"/>
    <w:rsid w:val="0026722F"/>
    <w:rsid w:val="00267650"/>
    <w:rsid w:val="00267705"/>
    <w:rsid w:val="00270432"/>
    <w:rsid w:val="0027045F"/>
    <w:rsid w:val="00270578"/>
    <w:rsid w:val="002706B2"/>
    <w:rsid w:val="0027152A"/>
    <w:rsid w:val="00271559"/>
    <w:rsid w:val="0027216A"/>
    <w:rsid w:val="00272799"/>
    <w:rsid w:val="00272E41"/>
    <w:rsid w:val="00273308"/>
    <w:rsid w:val="00273671"/>
    <w:rsid w:val="00273761"/>
    <w:rsid w:val="00273D2B"/>
    <w:rsid w:val="00274159"/>
    <w:rsid w:val="00274BF2"/>
    <w:rsid w:val="00274CFA"/>
    <w:rsid w:val="00274F78"/>
    <w:rsid w:val="002763F6"/>
    <w:rsid w:val="00276C4A"/>
    <w:rsid w:val="00276D12"/>
    <w:rsid w:val="00277279"/>
    <w:rsid w:val="00277336"/>
    <w:rsid w:val="002776C9"/>
    <w:rsid w:val="002779F3"/>
    <w:rsid w:val="00277E3B"/>
    <w:rsid w:val="00280118"/>
    <w:rsid w:val="002801F2"/>
    <w:rsid w:val="00280CE3"/>
    <w:rsid w:val="00281265"/>
    <w:rsid w:val="0028135A"/>
    <w:rsid w:val="00282D20"/>
    <w:rsid w:val="00282EAB"/>
    <w:rsid w:val="00282F53"/>
    <w:rsid w:val="00283156"/>
    <w:rsid w:val="002840FD"/>
    <w:rsid w:val="00284961"/>
    <w:rsid w:val="0028527B"/>
    <w:rsid w:val="00285474"/>
    <w:rsid w:val="0028578B"/>
    <w:rsid w:val="00285CBF"/>
    <w:rsid w:val="00285E35"/>
    <w:rsid w:val="00286931"/>
    <w:rsid w:val="00286C32"/>
    <w:rsid w:val="00286D72"/>
    <w:rsid w:val="002872ED"/>
    <w:rsid w:val="00287B7F"/>
    <w:rsid w:val="0029015F"/>
    <w:rsid w:val="00290FCF"/>
    <w:rsid w:val="002911F4"/>
    <w:rsid w:val="002912CA"/>
    <w:rsid w:val="00291326"/>
    <w:rsid w:val="00292674"/>
    <w:rsid w:val="00292715"/>
    <w:rsid w:val="002927C4"/>
    <w:rsid w:val="00292F32"/>
    <w:rsid w:val="002935E7"/>
    <w:rsid w:val="0029409B"/>
    <w:rsid w:val="00294A89"/>
    <w:rsid w:val="00294D32"/>
    <w:rsid w:val="00294F54"/>
    <w:rsid w:val="00294F94"/>
    <w:rsid w:val="00295607"/>
    <w:rsid w:val="0029567F"/>
    <w:rsid w:val="00296087"/>
    <w:rsid w:val="002964F4"/>
    <w:rsid w:val="00296A48"/>
    <w:rsid w:val="00296BAF"/>
    <w:rsid w:val="002976D3"/>
    <w:rsid w:val="00297ABF"/>
    <w:rsid w:val="00297C00"/>
    <w:rsid w:val="002A0250"/>
    <w:rsid w:val="002A035C"/>
    <w:rsid w:val="002A0390"/>
    <w:rsid w:val="002A0419"/>
    <w:rsid w:val="002A07CF"/>
    <w:rsid w:val="002A0A76"/>
    <w:rsid w:val="002A0B07"/>
    <w:rsid w:val="002A0BD0"/>
    <w:rsid w:val="002A10F1"/>
    <w:rsid w:val="002A169A"/>
    <w:rsid w:val="002A1A32"/>
    <w:rsid w:val="002A1BA3"/>
    <w:rsid w:val="002A201C"/>
    <w:rsid w:val="002A2A9C"/>
    <w:rsid w:val="002A2D12"/>
    <w:rsid w:val="002A3068"/>
    <w:rsid w:val="002A3440"/>
    <w:rsid w:val="002A3D5E"/>
    <w:rsid w:val="002A3F9C"/>
    <w:rsid w:val="002A416B"/>
    <w:rsid w:val="002A47D3"/>
    <w:rsid w:val="002A4824"/>
    <w:rsid w:val="002A4AFF"/>
    <w:rsid w:val="002A4C85"/>
    <w:rsid w:val="002A4D10"/>
    <w:rsid w:val="002A4E01"/>
    <w:rsid w:val="002A57AE"/>
    <w:rsid w:val="002A682F"/>
    <w:rsid w:val="002A6E9A"/>
    <w:rsid w:val="002A71B7"/>
    <w:rsid w:val="002A7A8C"/>
    <w:rsid w:val="002A7C6B"/>
    <w:rsid w:val="002B094A"/>
    <w:rsid w:val="002B0C6C"/>
    <w:rsid w:val="002B1156"/>
    <w:rsid w:val="002B161A"/>
    <w:rsid w:val="002B1D42"/>
    <w:rsid w:val="002B1E36"/>
    <w:rsid w:val="002B2182"/>
    <w:rsid w:val="002B23B2"/>
    <w:rsid w:val="002B24BE"/>
    <w:rsid w:val="002B26D6"/>
    <w:rsid w:val="002B293B"/>
    <w:rsid w:val="002B2AB6"/>
    <w:rsid w:val="002B2E89"/>
    <w:rsid w:val="002B35A0"/>
    <w:rsid w:val="002B3A70"/>
    <w:rsid w:val="002B3B3E"/>
    <w:rsid w:val="002B3DB6"/>
    <w:rsid w:val="002B4036"/>
    <w:rsid w:val="002B45AC"/>
    <w:rsid w:val="002B48E5"/>
    <w:rsid w:val="002B4C68"/>
    <w:rsid w:val="002B4CD6"/>
    <w:rsid w:val="002B4EA1"/>
    <w:rsid w:val="002B5230"/>
    <w:rsid w:val="002B5AB3"/>
    <w:rsid w:val="002B5E86"/>
    <w:rsid w:val="002B6284"/>
    <w:rsid w:val="002B6308"/>
    <w:rsid w:val="002B6447"/>
    <w:rsid w:val="002B653B"/>
    <w:rsid w:val="002B672E"/>
    <w:rsid w:val="002B674F"/>
    <w:rsid w:val="002B6811"/>
    <w:rsid w:val="002B6C17"/>
    <w:rsid w:val="002B6DC8"/>
    <w:rsid w:val="002B74AE"/>
    <w:rsid w:val="002C0131"/>
    <w:rsid w:val="002C0866"/>
    <w:rsid w:val="002C0A88"/>
    <w:rsid w:val="002C0CFD"/>
    <w:rsid w:val="002C0E13"/>
    <w:rsid w:val="002C1591"/>
    <w:rsid w:val="002C1600"/>
    <w:rsid w:val="002C1E24"/>
    <w:rsid w:val="002C21E7"/>
    <w:rsid w:val="002C2345"/>
    <w:rsid w:val="002C2BEB"/>
    <w:rsid w:val="002C2C3D"/>
    <w:rsid w:val="002C32CB"/>
    <w:rsid w:val="002C34DA"/>
    <w:rsid w:val="002C460F"/>
    <w:rsid w:val="002C469E"/>
    <w:rsid w:val="002C489A"/>
    <w:rsid w:val="002C4BB2"/>
    <w:rsid w:val="002C553C"/>
    <w:rsid w:val="002C57CF"/>
    <w:rsid w:val="002C5BCB"/>
    <w:rsid w:val="002C6077"/>
    <w:rsid w:val="002C64DB"/>
    <w:rsid w:val="002C6794"/>
    <w:rsid w:val="002C6B76"/>
    <w:rsid w:val="002C6C24"/>
    <w:rsid w:val="002C7297"/>
    <w:rsid w:val="002C763E"/>
    <w:rsid w:val="002C76F8"/>
    <w:rsid w:val="002D078C"/>
    <w:rsid w:val="002D12A6"/>
    <w:rsid w:val="002D154C"/>
    <w:rsid w:val="002D167F"/>
    <w:rsid w:val="002D1B49"/>
    <w:rsid w:val="002D1F12"/>
    <w:rsid w:val="002D2234"/>
    <w:rsid w:val="002D242C"/>
    <w:rsid w:val="002D3B65"/>
    <w:rsid w:val="002D44AE"/>
    <w:rsid w:val="002D4C97"/>
    <w:rsid w:val="002D4F28"/>
    <w:rsid w:val="002D51F5"/>
    <w:rsid w:val="002D5327"/>
    <w:rsid w:val="002D5373"/>
    <w:rsid w:val="002D5AAD"/>
    <w:rsid w:val="002D5C1E"/>
    <w:rsid w:val="002D6358"/>
    <w:rsid w:val="002D63F6"/>
    <w:rsid w:val="002D6611"/>
    <w:rsid w:val="002D6648"/>
    <w:rsid w:val="002D6BD9"/>
    <w:rsid w:val="002D734A"/>
    <w:rsid w:val="002E049F"/>
    <w:rsid w:val="002E244B"/>
    <w:rsid w:val="002E2952"/>
    <w:rsid w:val="002E3524"/>
    <w:rsid w:val="002E35E5"/>
    <w:rsid w:val="002E3E04"/>
    <w:rsid w:val="002E4C0E"/>
    <w:rsid w:val="002E5711"/>
    <w:rsid w:val="002E57FA"/>
    <w:rsid w:val="002E61B4"/>
    <w:rsid w:val="002E62F3"/>
    <w:rsid w:val="002E6AAC"/>
    <w:rsid w:val="002E7371"/>
    <w:rsid w:val="002E749D"/>
    <w:rsid w:val="002E7791"/>
    <w:rsid w:val="002E7AA0"/>
    <w:rsid w:val="002F0400"/>
    <w:rsid w:val="002F062D"/>
    <w:rsid w:val="002F0A70"/>
    <w:rsid w:val="002F11E7"/>
    <w:rsid w:val="002F19EE"/>
    <w:rsid w:val="002F1A5F"/>
    <w:rsid w:val="002F1A91"/>
    <w:rsid w:val="002F2155"/>
    <w:rsid w:val="002F262C"/>
    <w:rsid w:val="002F2EC1"/>
    <w:rsid w:val="002F3E38"/>
    <w:rsid w:val="002F3EE0"/>
    <w:rsid w:val="002F3F1A"/>
    <w:rsid w:val="002F41A4"/>
    <w:rsid w:val="002F50BB"/>
    <w:rsid w:val="002F5DA6"/>
    <w:rsid w:val="002F6026"/>
    <w:rsid w:val="002F62EE"/>
    <w:rsid w:val="002F6436"/>
    <w:rsid w:val="002F6729"/>
    <w:rsid w:val="002F7059"/>
    <w:rsid w:val="002F7DDD"/>
    <w:rsid w:val="0030019F"/>
    <w:rsid w:val="003003F0"/>
    <w:rsid w:val="00300689"/>
    <w:rsid w:val="003006EC"/>
    <w:rsid w:val="00300FB0"/>
    <w:rsid w:val="003010E1"/>
    <w:rsid w:val="0030156C"/>
    <w:rsid w:val="00301892"/>
    <w:rsid w:val="00301BCF"/>
    <w:rsid w:val="0030243F"/>
    <w:rsid w:val="003024BB"/>
    <w:rsid w:val="00302DA3"/>
    <w:rsid w:val="00302E9E"/>
    <w:rsid w:val="0030389B"/>
    <w:rsid w:val="00303F7A"/>
    <w:rsid w:val="003042BC"/>
    <w:rsid w:val="003048CB"/>
    <w:rsid w:val="00304A55"/>
    <w:rsid w:val="00304BA7"/>
    <w:rsid w:val="0030583F"/>
    <w:rsid w:val="003058FB"/>
    <w:rsid w:val="00306119"/>
    <w:rsid w:val="00306524"/>
    <w:rsid w:val="00306C5A"/>
    <w:rsid w:val="00306C9E"/>
    <w:rsid w:val="00306F43"/>
    <w:rsid w:val="003076D3"/>
    <w:rsid w:val="00310010"/>
    <w:rsid w:val="003105C1"/>
    <w:rsid w:val="00311481"/>
    <w:rsid w:val="00311A5B"/>
    <w:rsid w:val="0031203D"/>
    <w:rsid w:val="0031207E"/>
    <w:rsid w:val="003120A8"/>
    <w:rsid w:val="00312640"/>
    <w:rsid w:val="0031289E"/>
    <w:rsid w:val="00312BE6"/>
    <w:rsid w:val="00312DCD"/>
    <w:rsid w:val="00312E37"/>
    <w:rsid w:val="00312F11"/>
    <w:rsid w:val="003138E5"/>
    <w:rsid w:val="00313C54"/>
    <w:rsid w:val="00314436"/>
    <w:rsid w:val="0031444E"/>
    <w:rsid w:val="00314858"/>
    <w:rsid w:val="00314881"/>
    <w:rsid w:val="00314DD3"/>
    <w:rsid w:val="00314E83"/>
    <w:rsid w:val="00314EF0"/>
    <w:rsid w:val="00315104"/>
    <w:rsid w:val="003153B1"/>
    <w:rsid w:val="00315A19"/>
    <w:rsid w:val="00316010"/>
    <w:rsid w:val="00316116"/>
    <w:rsid w:val="00316388"/>
    <w:rsid w:val="00316887"/>
    <w:rsid w:val="003174D0"/>
    <w:rsid w:val="00317951"/>
    <w:rsid w:val="0031798B"/>
    <w:rsid w:val="00320455"/>
    <w:rsid w:val="00320743"/>
    <w:rsid w:val="00321053"/>
    <w:rsid w:val="00321460"/>
    <w:rsid w:val="00321BB3"/>
    <w:rsid w:val="00321C80"/>
    <w:rsid w:val="003223AE"/>
    <w:rsid w:val="00322FE0"/>
    <w:rsid w:val="003232F5"/>
    <w:rsid w:val="003234E5"/>
    <w:rsid w:val="00323E78"/>
    <w:rsid w:val="003241CA"/>
    <w:rsid w:val="003243CA"/>
    <w:rsid w:val="00324DEF"/>
    <w:rsid w:val="0032502B"/>
    <w:rsid w:val="00325069"/>
    <w:rsid w:val="00325243"/>
    <w:rsid w:val="00325496"/>
    <w:rsid w:val="00325A4D"/>
    <w:rsid w:val="00326623"/>
    <w:rsid w:val="00326675"/>
    <w:rsid w:val="003270B0"/>
    <w:rsid w:val="003274D5"/>
    <w:rsid w:val="0032777C"/>
    <w:rsid w:val="00327E85"/>
    <w:rsid w:val="00330683"/>
    <w:rsid w:val="00330B9C"/>
    <w:rsid w:val="00331411"/>
    <w:rsid w:val="00331C6C"/>
    <w:rsid w:val="00332049"/>
    <w:rsid w:val="00332D9C"/>
    <w:rsid w:val="00332FC5"/>
    <w:rsid w:val="00333239"/>
    <w:rsid w:val="003342C5"/>
    <w:rsid w:val="003346B1"/>
    <w:rsid w:val="00334C02"/>
    <w:rsid w:val="00334DFD"/>
    <w:rsid w:val="00335CF6"/>
    <w:rsid w:val="00335E03"/>
    <w:rsid w:val="0033622E"/>
    <w:rsid w:val="00336D83"/>
    <w:rsid w:val="00337481"/>
    <w:rsid w:val="003374D1"/>
    <w:rsid w:val="00337A80"/>
    <w:rsid w:val="00337BF7"/>
    <w:rsid w:val="00337CDF"/>
    <w:rsid w:val="00340D3E"/>
    <w:rsid w:val="00340FE0"/>
    <w:rsid w:val="00341282"/>
    <w:rsid w:val="0034128E"/>
    <w:rsid w:val="00341497"/>
    <w:rsid w:val="003415E2"/>
    <w:rsid w:val="00341DD4"/>
    <w:rsid w:val="00342287"/>
    <w:rsid w:val="003423E9"/>
    <w:rsid w:val="003424E1"/>
    <w:rsid w:val="00342C46"/>
    <w:rsid w:val="00342C8F"/>
    <w:rsid w:val="00342EF0"/>
    <w:rsid w:val="003435C8"/>
    <w:rsid w:val="003435CF"/>
    <w:rsid w:val="00343C40"/>
    <w:rsid w:val="00343ED2"/>
    <w:rsid w:val="00344864"/>
    <w:rsid w:val="00344B41"/>
    <w:rsid w:val="00344CEA"/>
    <w:rsid w:val="003451B3"/>
    <w:rsid w:val="003451CD"/>
    <w:rsid w:val="00346111"/>
    <w:rsid w:val="00346733"/>
    <w:rsid w:val="00346AF8"/>
    <w:rsid w:val="00346CC5"/>
    <w:rsid w:val="00346E89"/>
    <w:rsid w:val="003471E5"/>
    <w:rsid w:val="003474C4"/>
    <w:rsid w:val="003478C3"/>
    <w:rsid w:val="00347914"/>
    <w:rsid w:val="00347FB8"/>
    <w:rsid w:val="0035000D"/>
    <w:rsid w:val="0035049C"/>
    <w:rsid w:val="003509AE"/>
    <w:rsid w:val="00350DE5"/>
    <w:rsid w:val="003511C1"/>
    <w:rsid w:val="00351F39"/>
    <w:rsid w:val="003526A4"/>
    <w:rsid w:val="003528DA"/>
    <w:rsid w:val="0035375B"/>
    <w:rsid w:val="00353ABC"/>
    <w:rsid w:val="00353B2E"/>
    <w:rsid w:val="00353BA7"/>
    <w:rsid w:val="00353BD5"/>
    <w:rsid w:val="0035417A"/>
    <w:rsid w:val="00354B31"/>
    <w:rsid w:val="0035501A"/>
    <w:rsid w:val="00355443"/>
    <w:rsid w:val="00355CCA"/>
    <w:rsid w:val="0035720C"/>
    <w:rsid w:val="00357876"/>
    <w:rsid w:val="00357E3F"/>
    <w:rsid w:val="00360380"/>
    <w:rsid w:val="00360DE4"/>
    <w:rsid w:val="00360F62"/>
    <w:rsid w:val="0036187D"/>
    <w:rsid w:val="00361AE4"/>
    <w:rsid w:val="00361B45"/>
    <w:rsid w:val="00361BE0"/>
    <w:rsid w:val="00361E74"/>
    <w:rsid w:val="0036287E"/>
    <w:rsid w:val="003628F5"/>
    <w:rsid w:val="00362ACE"/>
    <w:rsid w:val="00362D60"/>
    <w:rsid w:val="00362FF3"/>
    <w:rsid w:val="003634F0"/>
    <w:rsid w:val="00363942"/>
    <w:rsid w:val="00363D3F"/>
    <w:rsid w:val="00363DA8"/>
    <w:rsid w:val="003646C5"/>
    <w:rsid w:val="0036488A"/>
    <w:rsid w:val="003649D2"/>
    <w:rsid w:val="00364BB1"/>
    <w:rsid w:val="00364CD0"/>
    <w:rsid w:val="003660E1"/>
    <w:rsid w:val="0036613C"/>
    <w:rsid w:val="003662A4"/>
    <w:rsid w:val="0036634B"/>
    <w:rsid w:val="003668EB"/>
    <w:rsid w:val="00366AA8"/>
    <w:rsid w:val="00366C2D"/>
    <w:rsid w:val="00366D10"/>
    <w:rsid w:val="00366D9E"/>
    <w:rsid w:val="00367442"/>
    <w:rsid w:val="00367FC5"/>
    <w:rsid w:val="003706AB"/>
    <w:rsid w:val="00370986"/>
    <w:rsid w:val="00370C8B"/>
    <w:rsid w:val="00370E55"/>
    <w:rsid w:val="003717FD"/>
    <w:rsid w:val="003727CC"/>
    <w:rsid w:val="00372852"/>
    <w:rsid w:val="00372CB2"/>
    <w:rsid w:val="00372F4B"/>
    <w:rsid w:val="0037323D"/>
    <w:rsid w:val="00373E3E"/>
    <w:rsid w:val="00373E7B"/>
    <w:rsid w:val="00374266"/>
    <w:rsid w:val="003743E1"/>
    <w:rsid w:val="00374923"/>
    <w:rsid w:val="00374D29"/>
    <w:rsid w:val="00374F7D"/>
    <w:rsid w:val="00375078"/>
    <w:rsid w:val="0037507C"/>
    <w:rsid w:val="003750D4"/>
    <w:rsid w:val="003752F0"/>
    <w:rsid w:val="00375373"/>
    <w:rsid w:val="0037563A"/>
    <w:rsid w:val="00376461"/>
    <w:rsid w:val="003764AD"/>
    <w:rsid w:val="0037652F"/>
    <w:rsid w:val="0037666B"/>
    <w:rsid w:val="0037697D"/>
    <w:rsid w:val="00377022"/>
    <w:rsid w:val="003774E8"/>
    <w:rsid w:val="00377A25"/>
    <w:rsid w:val="00377ED4"/>
    <w:rsid w:val="00377F92"/>
    <w:rsid w:val="00380631"/>
    <w:rsid w:val="003806AB"/>
    <w:rsid w:val="00380887"/>
    <w:rsid w:val="00380D59"/>
    <w:rsid w:val="00380D78"/>
    <w:rsid w:val="00381672"/>
    <w:rsid w:val="00381BDC"/>
    <w:rsid w:val="00381F62"/>
    <w:rsid w:val="0038215F"/>
    <w:rsid w:val="00382B01"/>
    <w:rsid w:val="00383895"/>
    <w:rsid w:val="00383FC2"/>
    <w:rsid w:val="00384253"/>
    <w:rsid w:val="003845CF"/>
    <w:rsid w:val="003847EB"/>
    <w:rsid w:val="00384B8F"/>
    <w:rsid w:val="00384FC9"/>
    <w:rsid w:val="00385532"/>
    <w:rsid w:val="00385AD7"/>
    <w:rsid w:val="00385E13"/>
    <w:rsid w:val="00385E25"/>
    <w:rsid w:val="00385EF3"/>
    <w:rsid w:val="00385F4A"/>
    <w:rsid w:val="003863DA"/>
    <w:rsid w:val="0038656E"/>
    <w:rsid w:val="00386EBB"/>
    <w:rsid w:val="00387206"/>
    <w:rsid w:val="00387344"/>
    <w:rsid w:val="00387BCD"/>
    <w:rsid w:val="0039039E"/>
    <w:rsid w:val="003908D9"/>
    <w:rsid w:val="00390C16"/>
    <w:rsid w:val="00390CBA"/>
    <w:rsid w:val="00390F96"/>
    <w:rsid w:val="003916A2"/>
    <w:rsid w:val="0039199A"/>
    <w:rsid w:val="0039215A"/>
    <w:rsid w:val="0039216F"/>
    <w:rsid w:val="003923D8"/>
    <w:rsid w:val="00392410"/>
    <w:rsid w:val="00393074"/>
    <w:rsid w:val="0039310A"/>
    <w:rsid w:val="0039316D"/>
    <w:rsid w:val="00393263"/>
    <w:rsid w:val="003934A4"/>
    <w:rsid w:val="003936DB"/>
    <w:rsid w:val="00393FD1"/>
    <w:rsid w:val="0039401A"/>
    <w:rsid w:val="00394577"/>
    <w:rsid w:val="00394B4F"/>
    <w:rsid w:val="00395646"/>
    <w:rsid w:val="00395706"/>
    <w:rsid w:val="00395771"/>
    <w:rsid w:val="00395896"/>
    <w:rsid w:val="00395A2D"/>
    <w:rsid w:val="00395D9A"/>
    <w:rsid w:val="003962C6"/>
    <w:rsid w:val="00396C23"/>
    <w:rsid w:val="003974DA"/>
    <w:rsid w:val="003975C2"/>
    <w:rsid w:val="003977E6"/>
    <w:rsid w:val="00397922"/>
    <w:rsid w:val="00397C23"/>
    <w:rsid w:val="00397EB3"/>
    <w:rsid w:val="003A07D7"/>
    <w:rsid w:val="003A07FE"/>
    <w:rsid w:val="003A0CF4"/>
    <w:rsid w:val="003A129E"/>
    <w:rsid w:val="003A141E"/>
    <w:rsid w:val="003A18C6"/>
    <w:rsid w:val="003A1E0A"/>
    <w:rsid w:val="003A20D3"/>
    <w:rsid w:val="003A2135"/>
    <w:rsid w:val="003A2280"/>
    <w:rsid w:val="003A286E"/>
    <w:rsid w:val="003A3F0C"/>
    <w:rsid w:val="003A4AD1"/>
    <w:rsid w:val="003A4DF7"/>
    <w:rsid w:val="003A5380"/>
    <w:rsid w:val="003A587B"/>
    <w:rsid w:val="003A62BA"/>
    <w:rsid w:val="003A778A"/>
    <w:rsid w:val="003A78CF"/>
    <w:rsid w:val="003A7D45"/>
    <w:rsid w:val="003A7DF6"/>
    <w:rsid w:val="003B0112"/>
    <w:rsid w:val="003B0734"/>
    <w:rsid w:val="003B1304"/>
    <w:rsid w:val="003B1A6F"/>
    <w:rsid w:val="003B1AFE"/>
    <w:rsid w:val="003B1B34"/>
    <w:rsid w:val="003B1E14"/>
    <w:rsid w:val="003B1FCC"/>
    <w:rsid w:val="003B290C"/>
    <w:rsid w:val="003B2F9C"/>
    <w:rsid w:val="003B340F"/>
    <w:rsid w:val="003B357E"/>
    <w:rsid w:val="003B3E67"/>
    <w:rsid w:val="003B4CE4"/>
    <w:rsid w:val="003B57FB"/>
    <w:rsid w:val="003B6034"/>
    <w:rsid w:val="003B6A45"/>
    <w:rsid w:val="003B6C89"/>
    <w:rsid w:val="003B75DB"/>
    <w:rsid w:val="003B7818"/>
    <w:rsid w:val="003C0438"/>
    <w:rsid w:val="003C0648"/>
    <w:rsid w:val="003C0982"/>
    <w:rsid w:val="003C0B04"/>
    <w:rsid w:val="003C1424"/>
    <w:rsid w:val="003C1F3E"/>
    <w:rsid w:val="003C1FBD"/>
    <w:rsid w:val="003C1FEF"/>
    <w:rsid w:val="003C21F2"/>
    <w:rsid w:val="003C246C"/>
    <w:rsid w:val="003C3082"/>
    <w:rsid w:val="003C354F"/>
    <w:rsid w:val="003C35FA"/>
    <w:rsid w:val="003C370C"/>
    <w:rsid w:val="003C43C5"/>
    <w:rsid w:val="003C4421"/>
    <w:rsid w:val="003C4CC2"/>
    <w:rsid w:val="003C4E86"/>
    <w:rsid w:val="003C506E"/>
    <w:rsid w:val="003C55D4"/>
    <w:rsid w:val="003C6175"/>
    <w:rsid w:val="003C6A10"/>
    <w:rsid w:val="003C6B57"/>
    <w:rsid w:val="003C7040"/>
    <w:rsid w:val="003C772E"/>
    <w:rsid w:val="003C7B68"/>
    <w:rsid w:val="003C7E1A"/>
    <w:rsid w:val="003D00CE"/>
    <w:rsid w:val="003D03EE"/>
    <w:rsid w:val="003D14A6"/>
    <w:rsid w:val="003D1728"/>
    <w:rsid w:val="003D184A"/>
    <w:rsid w:val="003D1C05"/>
    <w:rsid w:val="003D1E3A"/>
    <w:rsid w:val="003D23E0"/>
    <w:rsid w:val="003D2609"/>
    <w:rsid w:val="003D2AD7"/>
    <w:rsid w:val="003D2D28"/>
    <w:rsid w:val="003D2D65"/>
    <w:rsid w:val="003D32E2"/>
    <w:rsid w:val="003D3505"/>
    <w:rsid w:val="003D377B"/>
    <w:rsid w:val="003D38CF"/>
    <w:rsid w:val="003D3E82"/>
    <w:rsid w:val="003D4015"/>
    <w:rsid w:val="003D41DD"/>
    <w:rsid w:val="003D4721"/>
    <w:rsid w:val="003D4823"/>
    <w:rsid w:val="003D4B13"/>
    <w:rsid w:val="003D5856"/>
    <w:rsid w:val="003D5C44"/>
    <w:rsid w:val="003D5F20"/>
    <w:rsid w:val="003D5F74"/>
    <w:rsid w:val="003D654D"/>
    <w:rsid w:val="003D6D09"/>
    <w:rsid w:val="003D71D0"/>
    <w:rsid w:val="003D7ABC"/>
    <w:rsid w:val="003E002A"/>
    <w:rsid w:val="003E01F9"/>
    <w:rsid w:val="003E027B"/>
    <w:rsid w:val="003E04CB"/>
    <w:rsid w:val="003E056A"/>
    <w:rsid w:val="003E0E4B"/>
    <w:rsid w:val="003E0EF4"/>
    <w:rsid w:val="003E187C"/>
    <w:rsid w:val="003E1BDA"/>
    <w:rsid w:val="003E1E24"/>
    <w:rsid w:val="003E1F7F"/>
    <w:rsid w:val="003E2427"/>
    <w:rsid w:val="003E26F0"/>
    <w:rsid w:val="003E27AF"/>
    <w:rsid w:val="003E2959"/>
    <w:rsid w:val="003E2B0E"/>
    <w:rsid w:val="003E2D6B"/>
    <w:rsid w:val="003E2F97"/>
    <w:rsid w:val="003E3E99"/>
    <w:rsid w:val="003E3EC8"/>
    <w:rsid w:val="003E4E07"/>
    <w:rsid w:val="003E4F51"/>
    <w:rsid w:val="003E54D0"/>
    <w:rsid w:val="003E56E5"/>
    <w:rsid w:val="003E5872"/>
    <w:rsid w:val="003E5C43"/>
    <w:rsid w:val="003E5C54"/>
    <w:rsid w:val="003E644C"/>
    <w:rsid w:val="003E7036"/>
    <w:rsid w:val="003E73B1"/>
    <w:rsid w:val="003E745D"/>
    <w:rsid w:val="003E7E6E"/>
    <w:rsid w:val="003F0277"/>
    <w:rsid w:val="003F05FF"/>
    <w:rsid w:val="003F09A8"/>
    <w:rsid w:val="003F0D5D"/>
    <w:rsid w:val="003F12B3"/>
    <w:rsid w:val="003F154D"/>
    <w:rsid w:val="003F17E0"/>
    <w:rsid w:val="003F1C11"/>
    <w:rsid w:val="003F2183"/>
    <w:rsid w:val="003F31BA"/>
    <w:rsid w:val="003F354F"/>
    <w:rsid w:val="003F37BB"/>
    <w:rsid w:val="003F3CEE"/>
    <w:rsid w:val="003F42C5"/>
    <w:rsid w:val="003F432F"/>
    <w:rsid w:val="003F5D69"/>
    <w:rsid w:val="003F5E5E"/>
    <w:rsid w:val="003F5EC9"/>
    <w:rsid w:val="003F6994"/>
    <w:rsid w:val="003F6A74"/>
    <w:rsid w:val="003F6F1D"/>
    <w:rsid w:val="003F73AA"/>
    <w:rsid w:val="003F76F2"/>
    <w:rsid w:val="003F7745"/>
    <w:rsid w:val="003F7B60"/>
    <w:rsid w:val="003F7DF5"/>
    <w:rsid w:val="00400173"/>
    <w:rsid w:val="004006B7"/>
    <w:rsid w:val="0040089B"/>
    <w:rsid w:val="00400B3C"/>
    <w:rsid w:val="00400BFF"/>
    <w:rsid w:val="00400DBD"/>
    <w:rsid w:val="0040106B"/>
    <w:rsid w:val="00401A68"/>
    <w:rsid w:val="00401FBA"/>
    <w:rsid w:val="00402346"/>
    <w:rsid w:val="00402540"/>
    <w:rsid w:val="0040257F"/>
    <w:rsid w:val="00402754"/>
    <w:rsid w:val="004029B3"/>
    <w:rsid w:val="00402E6F"/>
    <w:rsid w:val="00403258"/>
    <w:rsid w:val="0040325D"/>
    <w:rsid w:val="0040357E"/>
    <w:rsid w:val="00403664"/>
    <w:rsid w:val="004039FC"/>
    <w:rsid w:val="00403F64"/>
    <w:rsid w:val="00403F7A"/>
    <w:rsid w:val="00404078"/>
    <w:rsid w:val="00404554"/>
    <w:rsid w:val="00404EFE"/>
    <w:rsid w:val="00405E55"/>
    <w:rsid w:val="00406888"/>
    <w:rsid w:val="00406DBB"/>
    <w:rsid w:val="00407087"/>
    <w:rsid w:val="004073A5"/>
    <w:rsid w:val="004104B8"/>
    <w:rsid w:val="00410557"/>
    <w:rsid w:val="00410578"/>
    <w:rsid w:val="00410D70"/>
    <w:rsid w:val="00411404"/>
    <w:rsid w:val="004115CD"/>
    <w:rsid w:val="0041213C"/>
    <w:rsid w:val="004127BF"/>
    <w:rsid w:val="004128A7"/>
    <w:rsid w:val="00412B0C"/>
    <w:rsid w:val="00412E86"/>
    <w:rsid w:val="004132E5"/>
    <w:rsid w:val="004134CF"/>
    <w:rsid w:val="00413B70"/>
    <w:rsid w:val="00413BEC"/>
    <w:rsid w:val="0041437C"/>
    <w:rsid w:val="004143CC"/>
    <w:rsid w:val="00414639"/>
    <w:rsid w:val="00414AA5"/>
    <w:rsid w:val="00414C5A"/>
    <w:rsid w:val="00414F4D"/>
    <w:rsid w:val="00415BF5"/>
    <w:rsid w:val="00416772"/>
    <w:rsid w:val="0041678F"/>
    <w:rsid w:val="00416A3B"/>
    <w:rsid w:val="00417245"/>
    <w:rsid w:val="0041783F"/>
    <w:rsid w:val="00417AD2"/>
    <w:rsid w:val="00417BD7"/>
    <w:rsid w:val="00417CB6"/>
    <w:rsid w:val="00417DCE"/>
    <w:rsid w:val="00420413"/>
    <w:rsid w:val="00420711"/>
    <w:rsid w:val="004209CF"/>
    <w:rsid w:val="00420B02"/>
    <w:rsid w:val="00420D15"/>
    <w:rsid w:val="00420E78"/>
    <w:rsid w:val="00420EB6"/>
    <w:rsid w:val="0042118C"/>
    <w:rsid w:val="004216A5"/>
    <w:rsid w:val="00421AC7"/>
    <w:rsid w:val="00421F2E"/>
    <w:rsid w:val="00421FCA"/>
    <w:rsid w:val="0042208E"/>
    <w:rsid w:val="004221D8"/>
    <w:rsid w:val="0042282D"/>
    <w:rsid w:val="0042349B"/>
    <w:rsid w:val="00423FDC"/>
    <w:rsid w:val="00423FF6"/>
    <w:rsid w:val="004241F2"/>
    <w:rsid w:val="00424748"/>
    <w:rsid w:val="00425253"/>
    <w:rsid w:val="00425381"/>
    <w:rsid w:val="0042539B"/>
    <w:rsid w:val="00425551"/>
    <w:rsid w:val="004258B7"/>
    <w:rsid w:val="00425AE7"/>
    <w:rsid w:val="00425BCF"/>
    <w:rsid w:val="00425EE7"/>
    <w:rsid w:val="00425F8C"/>
    <w:rsid w:val="00426364"/>
    <w:rsid w:val="004264BF"/>
    <w:rsid w:val="004267CC"/>
    <w:rsid w:val="00426DEB"/>
    <w:rsid w:val="00427134"/>
    <w:rsid w:val="00427269"/>
    <w:rsid w:val="0042791F"/>
    <w:rsid w:val="00430245"/>
    <w:rsid w:val="00430D5E"/>
    <w:rsid w:val="00430F19"/>
    <w:rsid w:val="0043112D"/>
    <w:rsid w:val="0043147B"/>
    <w:rsid w:val="00431A5E"/>
    <w:rsid w:val="00431C7C"/>
    <w:rsid w:val="00431CFE"/>
    <w:rsid w:val="00432131"/>
    <w:rsid w:val="0043223F"/>
    <w:rsid w:val="00432D06"/>
    <w:rsid w:val="00432EB7"/>
    <w:rsid w:val="0043365E"/>
    <w:rsid w:val="00433AB0"/>
    <w:rsid w:val="00433F43"/>
    <w:rsid w:val="004356B0"/>
    <w:rsid w:val="0043570C"/>
    <w:rsid w:val="00435839"/>
    <w:rsid w:val="00435A5C"/>
    <w:rsid w:val="00435C21"/>
    <w:rsid w:val="00435DD7"/>
    <w:rsid w:val="00437186"/>
    <w:rsid w:val="004379C9"/>
    <w:rsid w:val="00437A8D"/>
    <w:rsid w:val="0044028C"/>
    <w:rsid w:val="0044032F"/>
    <w:rsid w:val="0044085A"/>
    <w:rsid w:val="004416F2"/>
    <w:rsid w:val="004419C7"/>
    <w:rsid w:val="00441A81"/>
    <w:rsid w:val="00441B0D"/>
    <w:rsid w:val="00441C1F"/>
    <w:rsid w:val="00442BCA"/>
    <w:rsid w:val="00442D9C"/>
    <w:rsid w:val="00442F32"/>
    <w:rsid w:val="004431C4"/>
    <w:rsid w:val="004436E5"/>
    <w:rsid w:val="004437F2"/>
    <w:rsid w:val="00444190"/>
    <w:rsid w:val="00444236"/>
    <w:rsid w:val="004447D6"/>
    <w:rsid w:val="00444962"/>
    <w:rsid w:val="00444C8B"/>
    <w:rsid w:val="0044510C"/>
    <w:rsid w:val="0044574E"/>
    <w:rsid w:val="004458B5"/>
    <w:rsid w:val="00445B14"/>
    <w:rsid w:val="00445CB1"/>
    <w:rsid w:val="00446384"/>
    <w:rsid w:val="00446780"/>
    <w:rsid w:val="004467BE"/>
    <w:rsid w:val="0044689C"/>
    <w:rsid w:val="00446920"/>
    <w:rsid w:val="0044704A"/>
    <w:rsid w:val="0044704F"/>
    <w:rsid w:val="00447312"/>
    <w:rsid w:val="0045015A"/>
    <w:rsid w:val="004506FF"/>
    <w:rsid w:val="00450A9A"/>
    <w:rsid w:val="00450C89"/>
    <w:rsid w:val="0045121C"/>
    <w:rsid w:val="0045180A"/>
    <w:rsid w:val="0045194E"/>
    <w:rsid w:val="00451D53"/>
    <w:rsid w:val="00452A1E"/>
    <w:rsid w:val="00452C8D"/>
    <w:rsid w:val="00452DC9"/>
    <w:rsid w:val="004530AF"/>
    <w:rsid w:val="00453242"/>
    <w:rsid w:val="004532EA"/>
    <w:rsid w:val="00453F01"/>
    <w:rsid w:val="00454DA2"/>
    <w:rsid w:val="00454E03"/>
    <w:rsid w:val="00455423"/>
    <w:rsid w:val="00455825"/>
    <w:rsid w:val="0045599F"/>
    <w:rsid w:val="00455A87"/>
    <w:rsid w:val="00455F6C"/>
    <w:rsid w:val="00455FDF"/>
    <w:rsid w:val="00457218"/>
    <w:rsid w:val="0046057D"/>
    <w:rsid w:val="00460847"/>
    <w:rsid w:val="00461148"/>
    <w:rsid w:val="0046190D"/>
    <w:rsid w:val="00461B5F"/>
    <w:rsid w:val="004620C2"/>
    <w:rsid w:val="004625C8"/>
    <w:rsid w:val="00462D13"/>
    <w:rsid w:val="00463354"/>
    <w:rsid w:val="004635CB"/>
    <w:rsid w:val="004638B7"/>
    <w:rsid w:val="004639C2"/>
    <w:rsid w:val="00463B4B"/>
    <w:rsid w:val="004640FA"/>
    <w:rsid w:val="00464309"/>
    <w:rsid w:val="004645BA"/>
    <w:rsid w:val="004647D1"/>
    <w:rsid w:val="004652A7"/>
    <w:rsid w:val="00465632"/>
    <w:rsid w:val="00465C62"/>
    <w:rsid w:val="00466082"/>
    <w:rsid w:val="004667F5"/>
    <w:rsid w:val="004668D3"/>
    <w:rsid w:val="0046713C"/>
    <w:rsid w:val="0046737E"/>
    <w:rsid w:val="004673DF"/>
    <w:rsid w:val="0046750B"/>
    <w:rsid w:val="004676A0"/>
    <w:rsid w:val="00467A2D"/>
    <w:rsid w:val="004704D3"/>
    <w:rsid w:val="004705F7"/>
    <w:rsid w:val="004709A7"/>
    <w:rsid w:val="00470CE3"/>
    <w:rsid w:val="00470D7D"/>
    <w:rsid w:val="00470E6B"/>
    <w:rsid w:val="00470F8A"/>
    <w:rsid w:val="00471516"/>
    <w:rsid w:val="004721F4"/>
    <w:rsid w:val="004723B4"/>
    <w:rsid w:val="00472DD7"/>
    <w:rsid w:val="00473247"/>
    <w:rsid w:val="004736C5"/>
    <w:rsid w:val="004738E3"/>
    <w:rsid w:val="00473B07"/>
    <w:rsid w:val="00473B69"/>
    <w:rsid w:val="00473CC1"/>
    <w:rsid w:val="004743C3"/>
    <w:rsid w:val="00475B0D"/>
    <w:rsid w:val="00475E21"/>
    <w:rsid w:val="00475E76"/>
    <w:rsid w:val="004771E4"/>
    <w:rsid w:val="004778A7"/>
    <w:rsid w:val="004800F5"/>
    <w:rsid w:val="004814D6"/>
    <w:rsid w:val="00481BB7"/>
    <w:rsid w:val="00481F97"/>
    <w:rsid w:val="0048243C"/>
    <w:rsid w:val="00482A81"/>
    <w:rsid w:val="00482DEB"/>
    <w:rsid w:val="00482FC3"/>
    <w:rsid w:val="004833A5"/>
    <w:rsid w:val="004835A9"/>
    <w:rsid w:val="00484141"/>
    <w:rsid w:val="00484703"/>
    <w:rsid w:val="004848E6"/>
    <w:rsid w:val="0048562B"/>
    <w:rsid w:val="004857A4"/>
    <w:rsid w:val="004867EC"/>
    <w:rsid w:val="00486AA8"/>
    <w:rsid w:val="0048741D"/>
    <w:rsid w:val="0048771A"/>
    <w:rsid w:val="00487BE8"/>
    <w:rsid w:val="0049088D"/>
    <w:rsid w:val="00490FF0"/>
    <w:rsid w:val="004910CA"/>
    <w:rsid w:val="00491897"/>
    <w:rsid w:val="00491C79"/>
    <w:rsid w:val="00492183"/>
    <w:rsid w:val="004922A9"/>
    <w:rsid w:val="004925F3"/>
    <w:rsid w:val="00492F00"/>
    <w:rsid w:val="00493053"/>
    <w:rsid w:val="00493120"/>
    <w:rsid w:val="004935FD"/>
    <w:rsid w:val="004946CC"/>
    <w:rsid w:val="0049486F"/>
    <w:rsid w:val="00494A34"/>
    <w:rsid w:val="00494B32"/>
    <w:rsid w:val="00494D27"/>
    <w:rsid w:val="00494F6C"/>
    <w:rsid w:val="00495446"/>
    <w:rsid w:val="0049567D"/>
    <w:rsid w:val="0049589D"/>
    <w:rsid w:val="004961A7"/>
    <w:rsid w:val="00496B0E"/>
    <w:rsid w:val="00496C9B"/>
    <w:rsid w:val="00497335"/>
    <w:rsid w:val="004975A3"/>
    <w:rsid w:val="00497D31"/>
    <w:rsid w:val="004A0432"/>
    <w:rsid w:val="004A06CA"/>
    <w:rsid w:val="004A07F7"/>
    <w:rsid w:val="004A0CDF"/>
    <w:rsid w:val="004A1411"/>
    <w:rsid w:val="004A165B"/>
    <w:rsid w:val="004A2105"/>
    <w:rsid w:val="004A2A82"/>
    <w:rsid w:val="004A2D50"/>
    <w:rsid w:val="004A41D2"/>
    <w:rsid w:val="004A47DE"/>
    <w:rsid w:val="004A4AFE"/>
    <w:rsid w:val="004A4CEB"/>
    <w:rsid w:val="004A58BA"/>
    <w:rsid w:val="004A59D2"/>
    <w:rsid w:val="004A5A06"/>
    <w:rsid w:val="004A5A39"/>
    <w:rsid w:val="004A5A9D"/>
    <w:rsid w:val="004A5B89"/>
    <w:rsid w:val="004A6619"/>
    <w:rsid w:val="004A68F0"/>
    <w:rsid w:val="004A781F"/>
    <w:rsid w:val="004B05B3"/>
    <w:rsid w:val="004B0B77"/>
    <w:rsid w:val="004B0C69"/>
    <w:rsid w:val="004B0E48"/>
    <w:rsid w:val="004B105C"/>
    <w:rsid w:val="004B158F"/>
    <w:rsid w:val="004B15F4"/>
    <w:rsid w:val="004B1A72"/>
    <w:rsid w:val="004B1E12"/>
    <w:rsid w:val="004B1F5D"/>
    <w:rsid w:val="004B235F"/>
    <w:rsid w:val="004B23ED"/>
    <w:rsid w:val="004B27CC"/>
    <w:rsid w:val="004B2ABE"/>
    <w:rsid w:val="004B2C98"/>
    <w:rsid w:val="004B2EB1"/>
    <w:rsid w:val="004B349C"/>
    <w:rsid w:val="004B3A13"/>
    <w:rsid w:val="004B40BF"/>
    <w:rsid w:val="004B4252"/>
    <w:rsid w:val="004B5087"/>
    <w:rsid w:val="004B549E"/>
    <w:rsid w:val="004B599F"/>
    <w:rsid w:val="004B5D68"/>
    <w:rsid w:val="004B6719"/>
    <w:rsid w:val="004B68FC"/>
    <w:rsid w:val="004B69D2"/>
    <w:rsid w:val="004B6DB9"/>
    <w:rsid w:val="004B6EA3"/>
    <w:rsid w:val="004B73E6"/>
    <w:rsid w:val="004B79FF"/>
    <w:rsid w:val="004B7AC5"/>
    <w:rsid w:val="004B7FD8"/>
    <w:rsid w:val="004C08F2"/>
    <w:rsid w:val="004C1128"/>
    <w:rsid w:val="004C11B3"/>
    <w:rsid w:val="004C130E"/>
    <w:rsid w:val="004C1333"/>
    <w:rsid w:val="004C1765"/>
    <w:rsid w:val="004C22AC"/>
    <w:rsid w:val="004C23EC"/>
    <w:rsid w:val="004C28D7"/>
    <w:rsid w:val="004C2909"/>
    <w:rsid w:val="004C2CE0"/>
    <w:rsid w:val="004C2F30"/>
    <w:rsid w:val="004C30BC"/>
    <w:rsid w:val="004C31A5"/>
    <w:rsid w:val="004C375E"/>
    <w:rsid w:val="004C37BC"/>
    <w:rsid w:val="004C3CBD"/>
    <w:rsid w:val="004C4A1A"/>
    <w:rsid w:val="004C553B"/>
    <w:rsid w:val="004C61BA"/>
    <w:rsid w:val="004C642A"/>
    <w:rsid w:val="004C6494"/>
    <w:rsid w:val="004C6BFF"/>
    <w:rsid w:val="004C6F33"/>
    <w:rsid w:val="004C7834"/>
    <w:rsid w:val="004C7A07"/>
    <w:rsid w:val="004C7F9C"/>
    <w:rsid w:val="004D034F"/>
    <w:rsid w:val="004D06E3"/>
    <w:rsid w:val="004D072F"/>
    <w:rsid w:val="004D0810"/>
    <w:rsid w:val="004D0832"/>
    <w:rsid w:val="004D0E03"/>
    <w:rsid w:val="004D0F11"/>
    <w:rsid w:val="004D1D22"/>
    <w:rsid w:val="004D1D49"/>
    <w:rsid w:val="004D1D51"/>
    <w:rsid w:val="004D2029"/>
    <w:rsid w:val="004D2A50"/>
    <w:rsid w:val="004D2F6E"/>
    <w:rsid w:val="004D34DE"/>
    <w:rsid w:val="004D355E"/>
    <w:rsid w:val="004D3F4C"/>
    <w:rsid w:val="004D4002"/>
    <w:rsid w:val="004D431F"/>
    <w:rsid w:val="004D44AD"/>
    <w:rsid w:val="004D4C9F"/>
    <w:rsid w:val="004D512E"/>
    <w:rsid w:val="004D6404"/>
    <w:rsid w:val="004D70B1"/>
    <w:rsid w:val="004D7511"/>
    <w:rsid w:val="004D76CF"/>
    <w:rsid w:val="004D7B5B"/>
    <w:rsid w:val="004D7C70"/>
    <w:rsid w:val="004E0140"/>
    <w:rsid w:val="004E02A5"/>
    <w:rsid w:val="004E051F"/>
    <w:rsid w:val="004E0CCD"/>
    <w:rsid w:val="004E10D5"/>
    <w:rsid w:val="004E1877"/>
    <w:rsid w:val="004E278D"/>
    <w:rsid w:val="004E2C6C"/>
    <w:rsid w:val="004E30F3"/>
    <w:rsid w:val="004E31E9"/>
    <w:rsid w:val="004E3442"/>
    <w:rsid w:val="004E37FD"/>
    <w:rsid w:val="004E3986"/>
    <w:rsid w:val="004E3E31"/>
    <w:rsid w:val="004E480E"/>
    <w:rsid w:val="004E4A27"/>
    <w:rsid w:val="004E4BAE"/>
    <w:rsid w:val="004E54E9"/>
    <w:rsid w:val="004E5D98"/>
    <w:rsid w:val="004E5F9C"/>
    <w:rsid w:val="004E6678"/>
    <w:rsid w:val="004E6DAC"/>
    <w:rsid w:val="004E74E1"/>
    <w:rsid w:val="004E7A8E"/>
    <w:rsid w:val="004E7B9D"/>
    <w:rsid w:val="004E7C05"/>
    <w:rsid w:val="004E7D44"/>
    <w:rsid w:val="004E7DAC"/>
    <w:rsid w:val="004E7FEA"/>
    <w:rsid w:val="004F060B"/>
    <w:rsid w:val="004F0847"/>
    <w:rsid w:val="004F09E1"/>
    <w:rsid w:val="004F0C90"/>
    <w:rsid w:val="004F0D3E"/>
    <w:rsid w:val="004F115D"/>
    <w:rsid w:val="004F1471"/>
    <w:rsid w:val="004F1B06"/>
    <w:rsid w:val="004F2097"/>
    <w:rsid w:val="004F212F"/>
    <w:rsid w:val="004F260C"/>
    <w:rsid w:val="004F29FC"/>
    <w:rsid w:val="004F2AEA"/>
    <w:rsid w:val="004F32BE"/>
    <w:rsid w:val="004F38C5"/>
    <w:rsid w:val="004F42C5"/>
    <w:rsid w:val="004F45F7"/>
    <w:rsid w:val="004F476A"/>
    <w:rsid w:val="004F5AB7"/>
    <w:rsid w:val="004F5DEB"/>
    <w:rsid w:val="004F63AF"/>
    <w:rsid w:val="004F648A"/>
    <w:rsid w:val="004F6635"/>
    <w:rsid w:val="004F6A7D"/>
    <w:rsid w:val="004F6B41"/>
    <w:rsid w:val="004F6F70"/>
    <w:rsid w:val="004F718D"/>
    <w:rsid w:val="005000D5"/>
    <w:rsid w:val="0050026A"/>
    <w:rsid w:val="00500B56"/>
    <w:rsid w:val="00500DA2"/>
    <w:rsid w:val="0050145F"/>
    <w:rsid w:val="005017E9"/>
    <w:rsid w:val="00501BB6"/>
    <w:rsid w:val="00501C8C"/>
    <w:rsid w:val="00501F59"/>
    <w:rsid w:val="005020DC"/>
    <w:rsid w:val="0050271E"/>
    <w:rsid w:val="0050344D"/>
    <w:rsid w:val="00503E7C"/>
    <w:rsid w:val="0050404C"/>
    <w:rsid w:val="005044CB"/>
    <w:rsid w:val="00504CB7"/>
    <w:rsid w:val="00504CD0"/>
    <w:rsid w:val="0050525D"/>
    <w:rsid w:val="00505363"/>
    <w:rsid w:val="00505595"/>
    <w:rsid w:val="005057A4"/>
    <w:rsid w:val="00506021"/>
    <w:rsid w:val="00506432"/>
    <w:rsid w:val="00506549"/>
    <w:rsid w:val="00506636"/>
    <w:rsid w:val="0050663D"/>
    <w:rsid w:val="00506641"/>
    <w:rsid w:val="00506651"/>
    <w:rsid w:val="00506EEB"/>
    <w:rsid w:val="00506FCA"/>
    <w:rsid w:val="00507A16"/>
    <w:rsid w:val="00507E63"/>
    <w:rsid w:val="00507FE0"/>
    <w:rsid w:val="005102D9"/>
    <w:rsid w:val="00510F92"/>
    <w:rsid w:val="0051120C"/>
    <w:rsid w:val="0051146B"/>
    <w:rsid w:val="00511558"/>
    <w:rsid w:val="0051165E"/>
    <w:rsid w:val="00511CF1"/>
    <w:rsid w:val="00512180"/>
    <w:rsid w:val="0051242C"/>
    <w:rsid w:val="00513168"/>
    <w:rsid w:val="00513242"/>
    <w:rsid w:val="005134CA"/>
    <w:rsid w:val="00513866"/>
    <w:rsid w:val="00513874"/>
    <w:rsid w:val="00513FAF"/>
    <w:rsid w:val="0051440A"/>
    <w:rsid w:val="00514857"/>
    <w:rsid w:val="005155CF"/>
    <w:rsid w:val="00515B13"/>
    <w:rsid w:val="005165BB"/>
    <w:rsid w:val="0051693A"/>
    <w:rsid w:val="00516BBD"/>
    <w:rsid w:val="005173C4"/>
    <w:rsid w:val="005175DD"/>
    <w:rsid w:val="00517A58"/>
    <w:rsid w:val="0052085F"/>
    <w:rsid w:val="005215C9"/>
    <w:rsid w:val="0052169B"/>
    <w:rsid w:val="0052184E"/>
    <w:rsid w:val="005225B1"/>
    <w:rsid w:val="0052289B"/>
    <w:rsid w:val="00522B07"/>
    <w:rsid w:val="00522B7E"/>
    <w:rsid w:val="00523072"/>
    <w:rsid w:val="00523077"/>
    <w:rsid w:val="005232C1"/>
    <w:rsid w:val="00523DFE"/>
    <w:rsid w:val="00523F17"/>
    <w:rsid w:val="00523F47"/>
    <w:rsid w:val="005247D1"/>
    <w:rsid w:val="005247D2"/>
    <w:rsid w:val="00524843"/>
    <w:rsid w:val="00524A0A"/>
    <w:rsid w:val="00525552"/>
    <w:rsid w:val="00525634"/>
    <w:rsid w:val="00525697"/>
    <w:rsid w:val="00525AA4"/>
    <w:rsid w:val="00525CDA"/>
    <w:rsid w:val="00526113"/>
    <w:rsid w:val="0052675A"/>
    <w:rsid w:val="00526D52"/>
    <w:rsid w:val="00526DB0"/>
    <w:rsid w:val="00526EA6"/>
    <w:rsid w:val="005276EC"/>
    <w:rsid w:val="00527863"/>
    <w:rsid w:val="00530593"/>
    <w:rsid w:val="00530715"/>
    <w:rsid w:val="00530AD5"/>
    <w:rsid w:val="00530BC8"/>
    <w:rsid w:val="0053178E"/>
    <w:rsid w:val="00531831"/>
    <w:rsid w:val="00531D8B"/>
    <w:rsid w:val="00532CF1"/>
    <w:rsid w:val="00533096"/>
    <w:rsid w:val="0053310A"/>
    <w:rsid w:val="0053353A"/>
    <w:rsid w:val="00533B83"/>
    <w:rsid w:val="00533F1B"/>
    <w:rsid w:val="005343B5"/>
    <w:rsid w:val="00534501"/>
    <w:rsid w:val="00534667"/>
    <w:rsid w:val="0053515A"/>
    <w:rsid w:val="005356A3"/>
    <w:rsid w:val="005357F4"/>
    <w:rsid w:val="00535CE8"/>
    <w:rsid w:val="005361AC"/>
    <w:rsid w:val="00536440"/>
    <w:rsid w:val="00536805"/>
    <w:rsid w:val="0053689D"/>
    <w:rsid w:val="005372F3"/>
    <w:rsid w:val="00537509"/>
    <w:rsid w:val="00537A54"/>
    <w:rsid w:val="00537B50"/>
    <w:rsid w:val="00537D53"/>
    <w:rsid w:val="00540804"/>
    <w:rsid w:val="005409B5"/>
    <w:rsid w:val="005411BA"/>
    <w:rsid w:val="005418C2"/>
    <w:rsid w:val="00541E40"/>
    <w:rsid w:val="00541FD9"/>
    <w:rsid w:val="00542242"/>
    <w:rsid w:val="005425FF"/>
    <w:rsid w:val="00542992"/>
    <w:rsid w:val="00542BC6"/>
    <w:rsid w:val="00542ED3"/>
    <w:rsid w:val="00543582"/>
    <w:rsid w:val="00544473"/>
    <w:rsid w:val="005445EA"/>
    <w:rsid w:val="00544BB7"/>
    <w:rsid w:val="00545406"/>
    <w:rsid w:val="0054579D"/>
    <w:rsid w:val="00545808"/>
    <w:rsid w:val="005459F8"/>
    <w:rsid w:val="005461BF"/>
    <w:rsid w:val="005466A6"/>
    <w:rsid w:val="005468D9"/>
    <w:rsid w:val="00546D42"/>
    <w:rsid w:val="00547C28"/>
    <w:rsid w:val="00547D9D"/>
    <w:rsid w:val="00547DB0"/>
    <w:rsid w:val="00547DEE"/>
    <w:rsid w:val="00550090"/>
    <w:rsid w:val="0055020B"/>
    <w:rsid w:val="00550298"/>
    <w:rsid w:val="005502D9"/>
    <w:rsid w:val="00550921"/>
    <w:rsid w:val="00550A94"/>
    <w:rsid w:val="00550D1A"/>
    <w:rsid w:val="00550DF2"/>
    <w:rsid w:val="00550E96"/>
    <w:rsid w:val="00551019"/>
    <w:rsid w:val="0055107A"/>
    <w:rsid w:val="005514F9"/>
    <w:rsid w:val="0055207D"/>
    <w:rsid w:val="0055208B"/>
    <w:rsid w:val="005521AE"/>
    <w:rsid w:val="00552CE6"/>
    <w:rsid w:val="00553B54"/>
    <w:rsid w:val="00553D38"/>
    <w:rsid w:val="00553DC0"/>
    <w:rsid w:val="0055413C"/>
    <w:rsid w:val="00555C78"/>
    <w:rsid w:val="005567AE"/>
    <w:rsid w:val="00556811"/>
    <w:rsid w:val="00556BCD"/>
    <w:rsid w:val="00556C65"/>
    <w:rsid w:val="005572BE"/>
    <w:rsid w:val="005573EE"/>
    <w:rsid w:val="00557BC3"/>
    <w:rsid w:val="00557D7B"/>
    <w:rsid w:val="0056007E"/>
    <w:rsid w:val="00560254"/>
    <w:rsid w:val="00560304"/>
    <w:rsid w:val="005603F3"/>
    <w:rsid w:val="00560593"/>
    <w:rsid w:val="00560939"/>
    <w:rsid w:val="0056109E"/>
    <w:rsid w:val="005614D8"/>
    <w:rsid w:val="00561B2B"/>
    <w:rsid w:val="00561F9D"/>
    <w:rsid w:val="005627CB"/>
    <w:rsid w:val="0056282E"/>
    <w:rsid w:val="00562C21"/>
    <w:rsid w:val="005636A3"/>
    <w:rsid w:val="00563790"/>
    <w:rsid w:val="00564F54"/>
    <w:rsid w:val="005653FA"/>
    <w:rsid w:val="005654D5"/>
    <w:rsid w:val="00565E0B"/>
    <w:rsid w:val="00565E96"/>
    <w:rsid w:val="005669A8"/>
    <w:rsid w:val="00566EE9"/>
    <w:rsid w:val="00566F55"/>
    <w:rsid w:val="00567F78"/>
    <w:rsid w:val="00570424"/>
    <w:rsid w:val="00570514"/>
    <w:rsid w:val="00570AF7"/>
    <w:rsid w:val="00570FBC"/>
    <w:rsid w:val="00571113"/>
    <w:rsid w:val="00571F31"/>
    <w:rsid w:val="005723BB"/>
    <w:rsid w:val="00572811"/>
    <w:rsid w:val="00572820"/>
    <w:rsid w:val="00572953"/>
    <w:rsid w:val="00573327"/>
    <w:rsid w:val="0057392B"/>
    <w:rsid w:val="00573BF9"/>
    <w:rsid w:val="00573D8C"/>
    <w:rsid w:val="005746C3"/>
    <w:rsid w:val="005746D0"/>
    <w:rsid w:val="00574756"/>
    <w:rsid w:val="005747BD"/>
    <w:rsid w:val="00574863"/>
    <w:rsid w:val="00574882"/>
    <w:rsid w:val="00574C14"/>
    <w:rsid w:val="005752CD"/>
    <w:rsid w:val="00575ABA"/>
    <w:rsid w:val="005763FC"/>
    <w:rsid w:val="005768E1"/>
    <w:rsid w:val="005777A3"/>
    <w:rsid w:val="00577A1C"/>
    <w:rsid w:val="0058097F"/>
    <w:rsid w:val="00580BB2"/>
    <w:rsid w:val="0058194A"/>
    <w:rsid w:val="00581964"/>
    <w:rsid w:val="00581F75"/>
    <w:rsid w:val="00582001"/>
    <w:rsid w:val="005829C2"/>
    <w:rsid w:val="00583289"/>
    <w:rsid w:val="005839AF"/>
    <w:rsid w:val="00583E8D"/>
    <w:rsid w:val="0058456E"/>
    <w:rsid w:val="00584685"/>
    <w:rsid w:val="00584785"/>
    <w:rsid w:val="0058494D"/>
    <w:rsid w:val="00584ADF"/>
    <w:rsid w:val="0058507A"/>
    <w:rsid w:val="00585683"/>
    <w:rsid w:val="005856A7"/>
    <w:rsid w:val="0058593D"/>
    <w:rsid w:val="00586D2D"/>
    <w:rsid w:val="00587203"/>
    <w:rsid w:val="005912D8"/>
    <w:rsid w:val="00591575"/>
    <w:rsid w:val="00591EDA"/>
    <w:rsid w:val="00591FFE"/>
    <w:rsid w:val="005925D0"/>
    <w:rsid w:val="00592CAE"/>
    <w:rsid w:val="00592CDB"/>
    <w:rsid w:val="00594791"/>
    <w:rsid w:val="00594AC0"/>
    <w:rsid w:val="00594CD0"/>
    <w:rsid w:val="00595680"/>
    <w:rsid w:val="00595918"/>
    <w:rsid w:val="00595BF7"/>
    <w:rsid w:val="0059698E"/>
    <w:rsid w:val="00596F7C"/>
    <w:rsid w:val="0059777B"/>
    <w:rsid w:val="005978FD"/>
    <w:rsid w:val="00597B4B"/>
    <w:rsid w:val="00597D08"/>
    <w:rsid w:val="005A0017"/>
    <w:rsid w:val="005A0730"/>
    <w:rsid w:val="005A0EB5"/>
    <w:rsid w:val="005A1720"/>
    <w:rsid w:val="005A1815"/>
    <w:rsid w:val="005A1C84"/>
    <w:rsid w:val="005A1FEF"/>
    <w:rsid w:val="005A256A"/>
    <w:rsid w:val="005A2CAD"/>
    <w:rsid w:val="005A31E4"/>
    <w:rsid w:val="005A39D6"/>
    <w:rsid w:val="005A3F0F"/>
    <w:rsid w:val="005A4684"/>
    <w:rsid w:val="005A4CD1"/>
    <w:rsid w:val="005A4DCC"/>
    <w:rsid w:val="005A5B39"/>
    <w:rsid w:val="005A5B6F"/>
    <w:rsid w:val="005A5D17"/>
    <w:rsid w:val="005A610B"/>
    <w:rsid w:val="005A6935"/>
    <w:rsid w:val="005A6936"/>
    <w:rsid w:val="005A69A2"/>
    <w:rsid w:val="005A74FD"/>
    <w:rsid w:val="005A7568"/>
    <w:rsid w:val="005A7817"/>
    <w:rsid w:val="005A78F2"/>
    <w:rsid w:val="005A7E4E"/>
    <w:rsid w:val="005A7F71"/>
    <w:rsid w:val="005B00FA"/>
    <w:rsid w:val="005B02DD"/>
    <w:rsid w:val="005B08E1"/>
    <w:rsid w:val="005B0E13"/>
    <w:rsid w:val="005B1CCD"/>
    <w:rsid w:val="005B20A2"/>
    <w:rsid w:val="005B2644"/>
    <w:rsid w:val="005B26B9"/>
    <w:rsid w:val="005B2888"/>
    <w:rsid w:val="005B2C93"/>
    <w:rsid w:val="005B313A"/>
    <w:rsid w:val="005B3DEC"/>
    <w:rsid w:val="005B4013"/>
    <w:rsid w:val="005B44CB"/>
    <w:rsid w:val="005B519D"/>
    <w:rsid w:val="005B56A3"/>
    <w:rsid w:val="005B5BBC"/>
    <w:rsid w:val="005B5DF1"/>
    <w:rsid w:val="005B5F0A"/>
    <w:rsid w:val="005B6119"/>
    <w:rsid w:val="005B6661"/>
    <w:rsid w:val="005B6AB5"/>
    <w:rsid w:val="005B6E5D"/>
    <w:rsid w:val="005B7D6B"/>
    <w:rsid w:val="005B7FE8"/>
    <w:rsid w:val="005C0B50"/>
    <w:rsid w:val="005C0BEC"/>
    <w:rsid w:val="005C12DF"/>
    <w:rsid w:val="005C1A69"/>
    <w:rsid w:val="005C1B38"/>
    <w:rsid w:val="005C238D"/>
    <w:rsid w:val="005C2F74"/>
    <w:rsid w:val="005C3412"/>
    <w:rsid w:val="005C3E15"/>
    <w:rsid w:val="005C3F18"/>
    <w:rsid w:val="005C3F4D"/>
    <w:rsid w:val="005C40A1"/>
    <w:rsid w:val="005C4411"/>
    <w:rsid w:val="005C44D4"/>
    <w:rsid w:val="005C463B"/>
    <w:rsid w:val="005C480F"/>
    <w:rsid w:val="005C4986"/>
    <w:rsid w:val="005C4D0D"/>
    <w:rsid w:val="005C530B"/>
    <w:rsid w:val="005C5878"/>
    <w:rsid w:val="005C5F02"/>
    <w:rsid w:val="005C5F4F"/>
    <w:rsid w:val="005C6164"/>
    <w:rsid w:val="005C67C1"/>
    <w:rsid w:val="005C6C51"/>
    <w:rsid w:val="005C6C98"/>
    <w:rsid w:val="005C6CCE"/>
    <w:rsid w:val="005C76DD"/>
    <w:rsid w:val="005C79A2"/>
    <w:rsid w:val="005C7AB8"/>
    <w:rsid w:val="005D0087"/>
    <w:rsid w:val="005D0526"/>
    <w:rsid w:val="005D052A"/>
    <w:rsid w:val="005D098F"/>
    <w:rsid w:val="005D0EA9"/>
    <w:rsid w:val="005D15AD"/>
    <w:rsid w:val="005D18BB"/>
    <w:rsid w:val="005D2268"/>
    <w:rsid w:val="005D279F"/>
    <w:rsid w:val="005D2A22"/>
    <w:rsid w:val="005D2BF6"/>
    <w:rsid w:val="005D36CA"/>
    <w:rsid w:val="005D3FEA"/>
    <w:rsid w:val="005D403D"/>
    <w:rsid w:val="005D41CE"/>
    <w:rsid w:val="005D46C2"/>
    <w:rsid w:val="005D4785"/>
    <w:rsid w:val="005D47F3"/>
    <w:rsid w:val="005D4FE4"/>
    <w:rsid w:val="005D51BF"/>
    <w:rsid w:val="005D54C5"/>
    <w:rsid w:val="005D5635"/>
    <w:rsid w:val="005D6114"/>
    <w:rsid w:val="005D623C"/>
    <w:rsid w:val="005D759C"/>
    <w:rsid w:val="005D790A"/>
    <w:rsid w:val="005D7B0C"/>
    <w:rsid w:val="005D7ECC"/>
    <w:rsid w:val="005E06A3"/>
    <w:rsid w:val="005E0806"/>
    <w:rsid w:val="005E0856"/>
    <w:rsid w:val="005E1418"/>
    <w:rsid w:val="005E1516"/>
    <w:rsid w:val="005E1632"/>
    <w:rsid w:val="005E188F"/>
    <w:rsid w:val="005E18D8"/>
    <w:rsid w:val="005E1D30"/>
    <w:rsid w:val="005E1E0F"/>
    <w:rsid w:val="005E21C7"/>
    <w:rsid w:val="005E247F"/>
    <w:rsid w:val="005E2D50"/>
    <w:rsid w:val="005E2D6C"/>
    <w:rsid w:val="005E3060"/>
    <w:rsid w:val="005E352E"/>
    <w:rsid w:val="005E3583"/>
    <w:rsid w:val="005E3649"/>
    <w:rsid w:val="005E3D5A"/>
    <w:rsid w:val="005E3D84"/>
    <w:rsid w:val="005E4CFE"/>
    <w:rsid w:val="005E4DB3"/>
    <w:rsid w:val="005E553B"/>
    <w:rsid w:val="005E582F"/>
    <w:rsid w:val="005E6106"/>
    <w:rsid w:val="005E67D7"/>
    <w:rsid w:val="005E7556"/>
    <w:rsid w:val="005E7576"/>
    <w:rsid w:val="005E7639"/>
    <w:rsid w:val="005E79D0"/>
    <w:rsid w:val="005F05E1"/>
    <w:rsid w:val="005F1F13"/>
    <w:rsid w:val="005F1FDA"/>
    <w:rsid w:val="005F2049"/>
    <w:rsid w:val="005F24EB"/>
    <w:rsid w:val="005F264D"/>
    <w:rsid w:val="005F2A7D"/>
    <w:rsid w:val="005F2EC8"/>
    <w:rsid w:val="005F32BE"/>
    <w:rsid w:val="005F35C3"/>
    <w:rsid w:val="005F391A"/>
    <w:rsid w:val="005F3A44"/>
    <w:rsid w:val="005F3C17"/>
    <w:rsid w:val="005F3F6F"/>
    <w:rsid w:val="005F42A6"/>
    <w:rsid w:val="005F5646"/>
    <w:rsid w:val="005F5677"/>
    <w:rsid w:val="005F6879"/>
    <w:rsid w:val="005F68D0"/>
    <w:rsid w:val="005F68FD"/>
    <w:rsid w:val="005F718B"/>
    <w:rsid w:val="005F7264"/>
    <w:rsid w:val="005F735C"/>
    <w:rsid w:val="005F7596"/>
    <w:rsid w:val="005F780B"/>
    <w:rsid w:val="006000A2"/>
    <w:rsid w:val="006002AE"/>
    <w:rsid w:val="0060072A"/>
    <w:rsid w:val="00600E1B"/>
    <w:rsid w:val="00601111"/>
    <w:rsid w:val="00601857"/>
    <w:rsid w:val="00601921"/>
    <w:rsid w:val="00601F0B"/>
    <w:rsid w:val="0060216C"/>
    <w:rsid w:val="00602924"/>
    <w:rsid w:val="00602BE8"/>
    <w:rsid w:val="00602F03"/>
    <w:rsid w:val="00603139"/>
    <w:rsid w:val="006032CF"/>
    <w:rsid w:val="00603518"/>
    <w:rsid w:val="006035E3"/>
    <w:rsid w:val="00603923"/>
    <w:rsid w:val="00604531"/>
    <w:rsid w:val="0060472F"/>
    <w:rsid w:val="00604E53"/>
    <w:rsid w:val="00604E7C"/>
    <w:rsid w:val="00604EBD"/>
    <w:rsid w:val="00605028"/>
    <w:rsid w:val="00605775"/>
    <w:rsid w:val="00605867"/>
    <w:rsid w:val="006058A4"/>
    <w:rsid w:val="00605947"/>
    <w:rsid w:val="006060E3"/>
    <w:rsid w:val="00606265"/>
    <w:rsid w:val="00606342"/>
    <w:rsid w:val="006064FE"/>
    <w:rsid w:val="006069B5"/>
    <w:rsid w:val="00607547"/>
    <w:rsid w:val="00607CF6"/>
    <w:rsid w:val="00607D3F"/>
    <w:rsid w:val="0061040C"/>
    <w:rsid w:val="006104A3"/>
    <w:rsid w:val="00610B7A"/>
    <w:rsid w:val="0061193E"/>
    <w:rsid w:val="006119F0"/>
    <w:rsid w:val="00611E84"/>
    <w:rsid w:val="0061238F"/>
    <w:rsid w:val="0061397F"/>
    <w:rsid w:val="00613CEC"/>
    <w:rsid w:val="00613FC5"/>
    <w:rsid w:val="00614105"/>
    <w:rsid w:val="0061434A"/>
    <w:rsid w:val="00614507"/>
    <w:rsid w:val="00614885"/>
    <w:rsid w:val="00614BA2"/>
    <w:rsid w:val="00615796"/>
    <w:rsid w:val="00615C99"/>
    <w:rsid w:val="00615EEE"/>
    <w:rsid w:val="0061608F"/>
    <w:rsid w:val="00616807"/>
    <w:rsid w:val="00616A46"/>
    <w:rsid w:val="00616C60"/>
    <w:rsid w:val="00616EC1"/>
    <w:rsid w:val="0061745F"/>
    <w:rsid w:val="00617BB0"/>
    <w:rsid w:val="006203A0"/>
    <w:rsid w:val="00621018"/>
    <w:rsid w:val="006212EE"/>
    <w:rsid w:val="0062151D"/>
    <w:rsid w:val="00623680"/>
    <w:rsid w:val="00623FF4"/>
    <w:rsid w:val="0062438A"/>
    <w:rsid w:val="006244B1"/>
    <w:rsid w:val="00624561"/>
    <w:rsid w:val="00624ED8"/>
    <w:rsid w:val="0062574E"/>
    <w:rsid w:val="00625939"/>
    <w:rsid w:val="00625B7C"/>
    <w:rsid w:val="0062632A"/>
    <w:rsid w:val="006263EB"/>
    <w:rsid w:val="00626462"/>
    <w:rsid w:val="00626498"/>
    <w:rsid w:val="00627B6E"/>
    <w:rsid w:val="00627D1C"/>
    <w:rsid w:val="00627F0A"/>
    <w:rsid w:val="00630009"/>
    <w:rsid w:val="006300BF"/>
    <w:rsid w:val="00630FD4"/>
    <w:rsid w:val="00631509"/>
    <w:rsid w:val="0063152B"/>
    <w:rsid w:val="00631A23"/>
    <w:rsid w:val="00631AFE"/>
    <w:rsid w:val="00631F79"/>
    <w:rsid w:val="0063216E"/>
    <w:rsid w:val="00632497"/>
    <w:rsid w:val="00632791"/>
    <w:rsid w:val="00632E0E"/>
    <w:rsid w:val="006332A7"/>
    <w:rsid w:val="00633940"/>
    <w:rsid w:val="00633F17"/>
    <w:rsid w:val="006348B9"/>
    <w:rsid w:val="0063493D"/>
    <w:rsid w:val="006356E2"/>
    <w:rsid w:val="00635EF8"/>
    <w:rsid w:val="00635F24"/>
    <w:rsid w:val="00636106"/>
    <w:rsid w:val="006363B9"/>
    <w:rsid w:val="006364D0"/>
    <w:rsid w:val="006367CA"/>
    <w:rsid w:val="00636859"/>
    <w:rsid w:val="00637427"/>
    <w:rsid w:val="006374A7"/>
    <w:rsid w:val="006378F1"/>
    <w:rsid w:val="00637BD2"/>
    <w:rsid w:val="00640285"/>
    <w:rsid w:val="00640B71"/>
    <w:rsid w:val="00640D02"/>
    <w:rsid w:val="0064102A"/>
    <w:rsid w:val="0064194D"/>
    <w:rsid w:val="00641C20"/>
    <w:rsid w:val="006426B4"/>
    <w:rsid w:val="00642832"/>
    <w:rsid w:val="00642A4A"/>
    <w:rsid w:val="006433EA"/>
    <w:rsid w:val="00643B34"/>
    <w:rsid w:val="00643BA2"/>
    <w:rsid w:val="00643DF7"/>
    <w:rsid w:val="00644131"/>
    <w:rsid w:val="00644140"/>
    <w:rsid w:val="006443C4"/>
    <w:rsid w:val="00644642"/>
    <w:rsid w:val="00644912"/>
    <w:rsid w:val="00644C62"/>
    <w:rsid w:val="00645215"/>
    <w:rsid w:val="0064582A"/>
    <w:rsid w:val="006458DB"/>
    <w:rsid w:val="00645E78"/>
    <w:rsid w:val="00646549"/>
    <w:rsid w:val="0064673F"/>
    <w:rsid w:val="0064675C"/>
    <w:rsid w:val="00646842"/>
    <w:rsid w:val="00646A81"/>
    <w:rsid w:val="00646C5C"/>
    <w:rsid w:val="00646D71"/>
    <w:rsid w:val="00647695"/>
    <w:rsid w:val="00647EDA"/>
    <w:rsid w:val="006502F3"/>
    <w:rsid w:val="00650370"/>
    <w:rsid w:val="00651308"/>
    <w:rsid w:val="00651659"/>
    <w:rsid w:val="00652174"/>
    <w:rsid w:val="00652310"/>
    <w:rsid w:val="00652508"/>
    <w:rsid w:val="0065268C"/>
    <w:rsid w:val="006527C9"/>
    <w:rsid w:val="006528C2"/>
    <w:rsid w:val="00652986"/>
    <w:rsid w:val="00652CE5"/>
    <w:rsid w:val="00652CEF"/>
    <w:rsid w:val="006530BB"/>
    <w:rsid w:val="00653521"/>
    <w:rsid w:val="00653FEC"/>
    <w:rsid w:val="00654697"/>
    <w:rsid w:val="00654995"/>
    <w:rsid w:val="00654BD9"/>
    <w:rsid w:val="00655A5E"/>
    <w:rsid w:val="00656486"/>
    <w:rsid w:val="00656872"/>
    <w:rsid w:val="00656D4D"/>
    <w:rsid w:val="00657112"/>
    <w:rsid w:val="0065727F"/>
    <w:rsid w:val="00657472"/>
    <w:rsid w:val="00657537"/>
    <w:rsid w:val="0065788B"/>
    <w:rsid w:val="00657A55"/>
    <w:rsid w:val="006600AF"/>
    <w:rsid w:val="00660345"/>
    <w:rsid w:val="00660961"/>
    <w:rsid w:val="00660B63"/>
    <w:rsid w:val="00660DAE"/>
    <w:rsid w:val="00660FC8"/>
    <w:rsid w:val="0066169E"/>
    <w:rsid w:val="00661A12"/>
    <w:rsid w:val="00661B1C"/>
    <w:rsid w:val="00661B4D"/>
    <w:rsid w:val="00661F03"/>
    <w:rsid w:val="00661F29"/>
    <w:rsid w:val="00663346"/>
    <w:rsid w:val="00663484"/>
    <w:rsid w:val="00663539"/>
    <w:rsid w:val="0066359E"/>
    <w:rsid w:val="00663697"/>
    <w:rsid w:val="00663A71"/>
    <w:rsid w:val="00663D2E"/>
    <w:rsid w:val="00663E3E"/>
    <w:rsid w:val="006646BB"/>
    <w:rsid w:val="006648DF"/>
    <w:rsid w:val="00664A62"/>
    <w:rsid w:val="00664CD0"/>
    <w:rsid w:val="00664D00"/>
    <w:rsid w:val="00664F4D"/>
    <w:rsid w:val="006652D4"/>
    <w:rsid w:val="00665A9C"/>
    <w:rsid w:val="00665B40"/>
    <w:rsid w:val="00665B68"/>
    <w:rsid w:val="00665F59"/>
    <w:rsid w:val="00666270"/>
    <w:rsid w:val="006664AD"/>
    <w:rsid w:val="006665EC"/>
    <w:rsid w:val="00666847"/>
    <w:rsid w:val="00666A9F"/>
    <w:rsid w:val="00667499"/>
    <w:rsid w:val="006676E9"/>
    <w:rsid w:val="006677C9"/>
    <w:rsid w:val="00667D99"/>
    <w:rsid w:val="00667F51"/>
    <w:rsid w:val="006700F8"/>
    <w:rsid w:val="00670128"/>
    <w:rsid w:val="006702D7"/>
    <w:rsid w:val="0067081D"/>
    <w:rsid w:val="00670FE2"/>
    <w:rsid w:val="00671C94"/>
    <w:rsid w:val="00672264"/>
    <w:rsid w:val="00672EA1"/>
    <w:rsid w:val="006734B0"/>
    <w:rsid w:val="006735AF"/>
    <w:rsid w:val="006738E1"/>
    <w:rsid w:val="00673C19"/>
    <w:rsid w:val="00674140"/>
    <w:rsid w:val="006744E6"/>
    <w:rsid w:val="006747E4"/>
    <w:rsid w:val="00674C4D"/>
    <w:rsid w:val="0067522B"/>
    <w:rsid w:val="006752FD"/>
    <w:rsid w:val="00675418"/>
    <w:rsid w:val="00675D42"/>
    <w:rsid w:val="00675D96"/>
    <w:rsid w:val="00675EDC"/>
    <w:rsid w:val="006763E5"/>
    <w:rsid w:val="00676822"/>
    <w:rsid w:val="00676A9C"/>
    <w:rsid w:val="006777BA"/>
    <w:rsid w:val="006777F1"/>
    <w:rsid w:val="00677D41"/>
    <w:rsid w:val="00677EDA"/>
    <w:rsid w:val="00677F25"/>
    <w:rsid w:val="006803C7"/>
    <w:rsid w:val="00680A9F"/>
    <w:rsid w:val="00682192"/>
    <w:rsid w:val="00682B74"/>
    <w:rsid w:val="00682E59"/>
    <w:rsid w:val="0068380D"/>
    <w:rsid w:val="00683F38"/>
    <w:rsid w:val="00684254"/>
    <w:rsid w:val="0068524B"/>
    <w:rsid w:val="00685309"/>
    <w:rsid w:val="00685540"/>
    <w:rsid w:val="00685637"/>
    <w:rsid w:val="006856DE"/>
    <w:rsid w:val="0068595A"/>
    <w:rsid w:val="00685D3C"/>
    <w:rsid w:val="00685DFB"/>
    <w:rsid w:val="00685E21"/>
    <w:rsid w:val="00685EF3"/>
    <w:rsid w:val="00686F8A"/>
    <w:rsid w:val="006877D7"/>
    <w:rsid w:val="006909DA"/>
    <w:rsid w:val="00690BDF"/>
    <w:rsid w:val="00690E19"/>
    <w:rsid w:val="00690FDA"/>
    <w:rsid w:val="00691225"/>
    <w:rsid w:val="006919DD"/>
    <w:rsid w:val="00691A70"/>
    <w:rsid w:val="00691B77"/>
    <w:rsid w:val="0069249F"/>
    <w:rsid w:val="00692899"/>
    <w:rsid w:val="00693374"/>
    <w:rsid w:val="00693907"/>
    <w:rsid w:val="00693D2F"/>
    <w:rsid w:val="00693D6B"/>
    <w:rsid w:val="00694491"/>
    <w:rsid w:val="00694D9A"/>
    <w:rsid w:val="00694F13"/>
    <w:rsid w:val="006950EA"/>
    <w:rsid w:val="006951BF"/>
    <w:rsid w:val="00695908"/>
    <w:rsid w:val="00695E7D"/>
    <w:rsid w:val="0069670B"/>
    <w:rsid w:val="00696737"/>
    <w:rsid w:val="00696CB9"/>
    <w:rsid w:val="00696E51"/>
    <w:rsid w:val="00697123"/>
    <w:rsid w:val="0069797C"/>
    <w:rsid w:val="00697D33"/>
    <w:rsid w:val="006A09DE"/>
    <w:rsid w:val="006A0BFD"/>
    <w:rsid w:val="006A0F9E"/>
    <w:rsid w:val="006A148C"/>
    <w:rsid w:val="006A2CDD"/>
    <w:rsid w:val="006A2D65"/>
    <w:rsid w:val="006A3174"/>
    <w:rsid w:val="006A3788"/>
    <w:rsid w:val="006A38D5"/>
    <w:rsid w:val="006A3BA3"/>
    <w:rsid w:val="006A3C88"/>
    <w:rsid w:val="006A3C90"/>
    <w:rsid w:val="006A3E50"/>
    <w:rsid w:val="006A526C"/>
    <w:rsid w:val="006A57A8"/>
    <w:rsid w:val="006A5A45"/>
    <w:rsid w:val="006A64DE"/>
    <w:rsid w:val="006A682E"/>
    <w:rsid w:val="006A6CF3"/>
    <w:rsid w:val="006A6FE8"/>
    <w:rsid w:val="006A740A"/>
    <w:rsid w:val="006A7EAF"/>
    <w:rsid w:val="006B0514"/>
    <w:rsid w:val="006B0AB2"/>
    <w:rsid w:val="006B0F93"/>
    <w:rsid w:val="006B1095"/>
    <w:rsid w:val="006B113A"/>
    <w:rsid w:val="006B1211"/>
    <w:rsid w:val="006B146E"/>
    <w:rsid w:val="006B14AD"/>
    <w:rsid w:val="006B14DE"/>
    <w:rsid w:val="006B1FE1"/>
    <w:rsid w:val="006B235A"/>
    <w:rsid w:val="006B24AA"/>
    <w:rsid w:val="006B2B66"/>
    <w:rsid w:val="006B3AFE"/>
    <w:rsid w:val="006B43AE"/>
    <w:rsid w:val="006B472A"/>
    <w:rsid w:val="006B4944"/>
    <w:rsid w:val="006B4D78"/>
    <w:rsid w:val="006B501D"/>
    <w:rsid w:val="006B5D87"/>
    <w:rsid w:val="006B61A8"/>
    <w:rsid w:val="006B668A"/>
    <w:rsid w:val="006C07FA"/>
    <w:rsid w:val="006C0828"/>
    <w:rsid w:val="006C0BAE"/>
    <w:rsid w:val="006C14E5"/>
    <w:rsid w:val="006C15F2"/>
    <w:rsid w:val="006C1631"/>
    <w:rsid w:val="006C16EB"/>
    <w:rsid w:val="006C1F9F"/>
    <w:rsid w:val="006C2099"/>
    <w:rsid w:val="006C20C0"/>
    <w:rsid w:val="006C20D2"/>
    <w:rsid w:val="006C24D5"/>
    <w:rsid w:val="006C25E5"/>
    <w:rsid w:val="006C2E70"/>
    <w:rsid w:val="006C3179"/>
    <w:rsid w:val="006C3412"/>
    <w:rsid w:val="006C357D"/>
    <w:rsid w:val="006C3764"/>
    <w:rsid w:val="006C3908"/>
    <w:rsid w:val="006C3E88"/>
    <w:rsid w:val="006C4285"/>
    <w:rsid w:val="006C4371"/>
    <w:rsid w:val="006C4482"/>
    <w:rsid w:val="006C4BDB"/>
    <w:rsid w:val="006C501F"/>
    <w:rsid w:val="006C56F3"/>
    <w:rsid w:val="006C58BA"/>
    <w:rsid w:val="006C5CBE"/>
    <w:rsid w:val="006C5FC4"/>
    <w:rsid w:val="006C628A"/>
    <w:rsid w:val="006C6332"/>
    <w:rsid w:val="006C6483"/>
    <w:rsid w:val="006C6754"/>
    <w:rsid w:val="006C69EF"/>
    <w:rsid w:val="006C71FF"/>
    <w:rsid w:val="006C7AC4"/>
    <w:rsid w:val="006D0302"/>
    <w:rsid w:val="006D030F"/>
    <w:rsid w:val="006D14A7"/>
    <w:rsid w:val="006D1FFE"/>
    <w:rsid w:val="006D224B"/>
    <w:rsid w:val="006D2437"/>
    <w:rsid w:val="006D24C3"/>
    <w:rsid w:val="006D2986"/>
    <w:rsid w:val="006D2AAC"/>
    <w:rsid w:val="006D330C"/>
    <w:rsid w:val="006D33C5"/>
    <w:rsid w:val="006D3F9D"/>
    <w:rsid w:val="006D493E"/>
    <w:rsid w:val="006D4B78"/>
    <w:rsid w:val="006D4BAD"/>
    <w:rsid w:val="006D4FDD"/>
    <w:rsid w:val="006D538F"/>
    <w:rsid w:val="006D620B"/>
    <w:rsid w:val="006D692E"/>
    <w:rsid w:val="006D6C62"/>
    <w:rsid w:val="006D6CD3"/>
    <w:rsid w:val="006D735D"/>
    <w:rsid w:val="006D73A1"/>
    <w:rsid w:val="006D7435"/>
    <w:rsid w:val="006D7BA8"/>
    <w:rsid w:val="006D7C9A"/>
    <w:rsid w:val="006D7E46"/>
    <w:rsid w:val="006E01F7"/>
    <w:rsid w:val="006E0FD6"/>
    <w:rsid w:val="006E138B"/>
    <w:rsid w:val="006E154E"/>
    <w:rsid w:val="006E154F"/>
    <w:rsid w:val="006E1590"/>
    <w:rsid w:val="006E165E"/>
    <w:rsid w:val="006E19CB"/>
    <w:rsid w:val="006E1A38"/>
    <w:rsid w:val="006E1B1E"/>
    <w:rsid w:val="006E1D20"/>
    <w:rsid w:val="006E2DBE"/>
    <w:rsid w:val="006E2E43"/>
    <w:rsid w:val="006E3578"/>
    <w:rsid w:val="006E3668"/>
    <w:rsid w:val="006E4487"/>
    <w:rsid w:val="006E4840"/>
    <w:rsid w:val="006E4938"/>
    <w:rsid w:val="006E5426"/>
    <w:rsid w:val="006E5ACA"/>
    <w:rsid w:val="006E602C"/>
    <w:rsid w:val="006E623F"/>
    <w:rsid w:val="006E6C5F"/>
    <w:rsid w:val="006E6C65"/>
    <w:rsid w:val="006E6F90"/>
    <w:rsid w:val="006E7097"/>
    <w:rsid w:val="006E72EF"/>
    <w:rsid w:val="006E7681"/>
    <w:rsid w:val="006E7D86"/>
    <w:rsid w:val="006F065F"/>
    <w:rsid w:val="006F15BC"/>
    <w:rsid w:val="006F1964"/>
    <w:rsid w:val="006F1A60"/>
    <w:rsid w:val="006F1CD5"/>
    <w:rsid w:val="006F1CF8"/>
    <w:rsid w:val="006F20F9"/>
    <w:rsid w:val="006F2720"/>
    <w:rsid w:val="006F2AAD"/>
    <w:rsid w:val="006F3480"/>
    <w:rsid w:val="006F359F"/>
    <w:rsid w:val="006F5174"/>
    <w:rsid w:val="006F52C5"/>
    <w:rsid w:val="006F5D50"/>
    <w:rsid w:val="006F5DF6"/>
    <w:rsid w:val="006F67B6"/>
    <w:rsid w:val="006F6AB5"/>
    <w:rsid w:val="006F6AC3"/>
    <w:rsid w:val="006F713A"/>
    <w:rsid w:val="006F72DB"/>
    <w:rsid w:val="006F73AD"/>
    <w:rsid w:val="006F7513"/>
    <w:rsid w:val="006F7980"/>
    <w:rsid w:val="00700146"/>
    <w:rsid w:val="007005AE"/>
    <w:rsid w:val="00700A3B"/>
    <w:rsid w:val="00701059"/>
    <w:rsid w:val="00701881"/>
    <w:rsid w:val="00702AB8"/>
    <w:rsid w:val="00702E51"/>
    <w:rsid w:val="00702F01"/>
    <w:rsid w:val="007033A5"/>
    <w:rsid w:val="0070344C"/>
    <w:rsid w:val="00703F7C"/>
    <w:rsid w:val="00704159"/>
    <w:rsid w:val="0070490E"/>
    <w:rsid w:val="00704CA8"/>
    <w:rsid w:val="00705533"/>
    <w:rsid w:val="0070581F"/>
    <w:rsid w:val="0070593C"/>
    <w:rsid w:val="00706766"/>
    <w:rsid w:val="00706866"/>
    <w:rsid w:val="00706BFB"/>
    <w:rsid w:val="00706BFD"/>
    <w:rsid w:val="00706C45"/>
    <w:rsid w:val="007073EA"/>
    <w:rsid w:val="00707573"/>
    <w:rsid w:val="0070760D"/>
    <w:rsid w:val="00707B27"/>
    <w:rsid w:val="00710076"/>
    <w:rsid w:val="007100F9"/>
    <w:rsid w:val="00710101"/>
    <w:rsid w:val="007103E7"/>
    <w:rsid w:val="007109D7"/>
    <w:rsid w:val="00710FBD"/>
    <w:rsid w:val="0071175C"/>
    <w:rsid w:val="0071187B"/>
    <w:rsid w:val="00711E2E"/>
    <w:rsid w:val="00712087"/>
    <w:rsid w:val="00712315"/>
    <w:rsid w:val="0071245A"/>
    <w:rsid w:val="007125FE"/>
    <w:rsid w:val="00712633"/>
    <w:rsid w:val="00712828"/>
    <w:rsid w:val="00712990"/>
    <w:rsid w:val="00712C3B"/>
    <w:rsid w:val="007131BE"/>
    <w:rsid w:val="00713284"/>
    <w:rsid w:val="0071332B"/>
    <w:rsid w:val="00714172"/>
    <w:rsid w:val="00714412"/>
    <w:rsid w:val="0071469B"/>
    <w:rsid w:val="007147A6"/>
    <w:rsid w:val="00714C8B"/>
    <w:rsid w:val="00714D53"/>
    <w:rsid w:val="00714FC2"/>
    <w:rsid w:val="00715116"/>
    <w:rsid w:val="00715C62"/>
    <w:rsid w:val="00715E57"/>
    <w:rsid w:val="00716487"/>
    <w:rsid w:val="007164A1"/>
    <w:rsid w:val="0071686A"/>
    <w:rsid w:val="007168BE"/>
    <w:rsid w:val="00716AAA"/>
    <w:rsid w:val="00717169"/>
    <w:rsid w:val="007172F6"/>
    <w:rsid w:val="007177FB"/>
    <w:rsid w:val="00717F9E"/>
    <w:rsid w:val="00720BA0"/>
    <w:rsid w:val="00720CCD"/>
    <w:rsid w:val="00720FBC"/>
    <w:rsid w:val="007210B6"/>
    <w:rsid w:val="007211A7"/>
    <w:rsid w:val="00721227"/>
    <w:rsid w:val="007214E5"/>
    <w:rsid w:val="007216CD"/>
    <w:rsid w:val="00721718"/>
    <w:rsid w:val="0072188D"/>
    <w:rsid w:val="00721F7F"/>
    <w:rsid w:val="00722337"/>
    <w:rsid w:val="00722674"/>
    <w:rsid w:val="007227AD"/>
    <w:rsid w:val="00722D05"/>
    <w:rsid w:val="00722DFD"/>
    <w:rsid w:val="0072333A"/>
    <w:rsid w:val="007234BD"/>
    <w:rsid w:val="007235D4"/>
    <w:rsid w:val="0072400B"/>
    <w:rsid w:val="00724387"/>
    <w:rsid w:val="007249ED"/>
    <w:rsid w:val="00724A4F"/>
    <w:rsid w:val="00724AF6"/>
    <w:rsid w:val="007253FE"/>
    <w:rsid w:val="0072616D"/>
    <w:rsid w:val="007264CE"/>
    <w:rsid w:val="00726A5A"/>
    <w:rsid w:val="00727A23"/>
    <w:rsid w:val="0073080D"/>
    <w:rsid w:val="00730963"/>
    <w:rsid w:val="00731368"/>
    <w:rsid w:val="00731FC1"/>
    <w:rsid w:val="007322C3"/>
    <w:rsid w:val="00732348"/>
    <w:rsid w:val="00732595"/>
    <w:rsid w:val="007332CB"/>
    <w:rsid w:val="0073347D"/>
    <w:rsid w:val="00733B72"/>
    <w:rsid w:val="00733DE1"/>
    <w:rsid w:val="007344AC"/>
    <w:rsid w:val="00734859"/>
    <w:rsid w:val="00734B69"/>
    <w:rsid w:val="00734BC4"/>
    <w:rsid w:val="00734DB5"/>
    <w:rsid w:val="00734F84"/>
    <w:rsid w:val="00735059"/>
    <w:rsid w:val="00735071"/>
    <w:rsid w:val="00735873"/>
    <w:rsid w:val="00735D7B"/>
    <w:rsid w:val="00736468"/>
    <w:rsid w:val="007364C0"/>
    <w:rsid w:val="00736951"/>
    <w:rsid w:val="00736F28"/>
    <w:rsid w:val="00736F6D"/>
    <w:rsid w:val="0073797C"/>
    <w:rsid w:val="00737E70"/>
    <w:rsid w:val="00737EDA"/>
    <w:rsid w:val="00740416"/>
    <w:rsid w:val="00740933"/>
    <w:rsid w:val="00740EA8"/>
    <w:rsid w:val="00740F62"/>
    <w:rsid w:val="00741015"/>
    <w:rsid w:val="00741431"/>
    <w:rsid w:val="0074148B"/>
    <w:rsid w:val="00741D7F"/>
    <w:rsid w:val="0074268E"/>
    <w:rsid w:val="00742A11"/>
    <w:rsid w:val="00742EFA"/>
    <w:rsid w:val="007433AF"/>
    <w:rsid w:val="007436D2"/>
    <w:rsid w:val="007441B2"/>
    <w:rsid w:val="0074441B"/>
    <w:rsid w:val="00744470"/>
    <w:rsid w:val="00744642"/>
    <w:rsid w:val="0074554F"/>
    <w:rsid w:val="00745614"/>
    <w:rsid w:val="00745695"/>
    <w:rsid w:val="0074596C"/>
    <w:rsid w:val="00745A25"/>
    <w:rsid w:val="00745F95"/>
    <w:rsid w:val="007460C7"/>
    <w:rsid w:val="00746A05"/>
    <w:rsid w:val="00746E22"/>
    <w:rsid w:val="00747520"/>
    <w:rsid w:val="00747BAF"/>
    <w:rsid w:val="00747BD9"/>
    <w:rsid w:val="0075009C"/>
    <w:rsid w:val="00750251"/>
    <w:rsid w:val="00750385"/>
    <w:rsid w:val="0075095C"/>
    <w:rsid w:val="00750ED8"/>
    <w:rsid w:val="007516CE"/>
    <w:rsid w:val="007518CB"/>
    <w:rsid w:val="00751940"/>
    <w:rsid w:val="0075202D"/>
    <w:rsid w:val="00752698"/>
    <w:rsid w:val="00752707"/>
    <w:rsid w:val="00753EDC"/>
    <w:rsid w:val="007543F1"/>
    <w:rsid w:val="00754504"/>
    <w:rsid w:val="00754833"/>
    <w:rsid w:val="00754890"/>
    <w:rsid w:val="0075537A"/>
    <w:rsid w:val="00755674"/>
    <w:rsid w:val="00756637"/>
    <w:rsid w:val="00757408"/>
    <w:rsid w:val="0075793C"/>
    <w:rsid w:val="00757DA7"/>
    <w:rsid w:val="00757E3D"/>
    <w:rsid w:val="00757F54"/>
    <w:rsid w:val="0076018A"/>
    <w:rsid w:val="0076054B"/>
    <w:rsid w:val="00760DAD"/>
    <w:rsid w:val="007615AA"/>
    <w:rsid w:val="0076208E"/>
    <w:rsid w:val="00762168"/>
    <w:rsid w:val="007623F2"/>
    <w:rsid w:val="00762542"/>
    <w:rsid w:val="00762683"/>
    <w:rsid w:val="00762D3E"/>
    <w:rsid w:val="00762E41"/>
    <w:rsid w:val="0076365C"/>
    <w:rsid w:val="007638E3"/>
    <w:rsid w:val="00763F24"/>
    <w:rsid w:val="00763F2E"/>
    <w:rsid w:val="0076431A"/>
    <w:rsid w:val="007648D4"/>
    <w:rsid w:val="00765091"/>
    <w:rsid w:val="00765493"/>
    <w:rsid w:val="007654F8"/>
    <w:rsid w:val="0076592E"/>
    <w:rsid w:val="00766BED"/>
    <w:rsid w:val="00766E7D"/>
    <w:rsid w:val="00766F9A"/>
    <w:rsid w:val="00767334"/>
    <w:rsid w:val="00767780"/>
    <w:rsid w:val="007679C0"/>
    <w:rsid w:val="00767AB1"/>
    <w:rsid w:val="00770686"/>
    <w:rsid w:val="00770831"/>
    <w:rsid w:val="007710AA"/>
    <w:rsid w:val="007710D9"/>
    <w:rsid w:val="00771205"/>
    <w:rsid w:val="00771752"/>
    <w:rsid w:val="00771B35"/>
    <w:rsid w:val="00771E00"/>
    <w:rsid w:val="00772217"/>
    <w:rsid w:val="0077254A"/>
    <w:rsid w:val="00772DAF"/>
    <w:rsid w:val="007730A4"/>
    <w:rsid w:val="007733EB"/>
    <w:rsid w:val="00773439"/>
    <w:rsid w:val="007737FE"/>
    <w:rsid w:val="00773B91"/>
    <w:rsid w:val="00774481"/>
    <w:rsid w:val="007747D4"/>
    <w:rsid w:val="007749AC"/>
    <w:rsid w:val="00774C2A"/>
    <w:rsid w:val="007766BE"/>
    <w:rsid w:val="00776E27"/>
    <w:rsid w:val="00777278"/>
    <w:rsid w:val="00777392"/>
    <w:rsid w:val="007776C5"/>
    <w:rsid w:val="00777725"/>
    <w:rsid w:val="00780281"/>
    <w:rsid w:val="00780AA6"/>
    <w:rsid w:val="00780D69"/>
    <w:rsid w:val="0078241E"/>
    <w:rsid w:val="0078253D"/>
    <w:rsid w:val="00782DBE"/>
    <w:rsid w:val="00782E4E"/>
    <w:rsid w:val="007831FB"/>
    <w:rsid w:val="0078364D"/>
    <w:rsid w:val="007838EF"/>
    <w:rsid w:val="00783C7E"/>
    <w:rsid w:val="00783CA6"/>
    <w:rsid w:val="007840E0"/>
    <w:rsid w:val="007842BE"/>
    <w:rsid w:val="007844E2"/>
    <w:rsid w:val="00784AF2"/>
    <w:rsid w:val="00784FE0"/>
    <w:rsid w:val="007854E9"/>
    <w:rsid w:val="007855EC"/>
    <w:rsid w:val="00785888"/>
    <w:rsid w:val="00785989"/>
    <w:rsid w:val="007859BB"/>
    <w:rsid w:val="0078619C"/>
    <w:rsid w:val="00786218"/>
    <w:rsid w:val="007863D3"/>
    <w:rsid w:val="0078645E"/>
    <w:rsid w:val="0078655D"/>
    <w:rsid w:val="00786734"/>
    <w:rsid w:val="007867AF"/>
    <w:rsid w:val="007868B7"/>
    <w:rsid w:val="00786C25"/>
    <w:rsid w:val="00786D54"/>
    <w:rsid w:val="00786F75"/>
    <w:rsid w:val="00787546"/>
    <w:rsid w:val="00787662"/>
    <w:rsid w:val="00787853"/>
    <w:rsid w:val="00787F9F"/>
    <w:rsid w:val="0079004D"/>
    <w:rsid w:val="00790361"/>
    <w:rsid w:val="0079038B"/>
    <w:rsid w:val="00790A92"/>
    <w:rsid w:val="00791769"/>
    <w:rsid w:val="00791EEC"/>
    <w:rsid w:val="00791F8A"/>
    <w:rsid w:val="007926BA"/>
    <w:rsid w:val="00792C13"/>
    <w:rsid w:val="00792E45"/>
    <w:rsid w:val="00792F82"/>
    <w:rsid w:val="00793039"/>
    <w:rsid w:val="00793061"/>
    <w:rsid w:val="00793ACD"/>
    <w:rsid w:val="00794227"/>
    <w:rsid w:val="007950C9"/>
    <w:rsid w:val="00795429"/>
    <w:rsid w:val="007954F4"/>
    <w:rsid w:val="00796332"/>
    <w:rsid w:val="00796744"/>
    <w:rsid w:val="007968EB"/>
    <w:rsid w:val="00796E53"/>
    <w:rsid w:val="007971E7"/>
    <w:rsid w:val="007A0F35"/>
    <w:rsid w:val="007A1331"/>
    <w:rsid w:val="007A1AB5"/>
    <w:rsid w:val="007A1EBD"/>
    <w:rsid w:val="007A2479"/>
    <w:rsid w:val="007A2581"/>
    <w:rsid w:val="007A281F"/>
    <w:rsid w:val="007A29E9"/>
    <w:rsid w:val="007A2C61"/>
    <w:rsid w:val="007A2CEC"/>
    <w:rsid w:val="007A2DE5"/>
    <w:rsid w:val="007A3747"/>
    <w:rsid w:val="007A3E81"/>
    <w:rsid w:val="007A4094"/>
    <w:rsid w:val="007A44B0"/>
    <w:rsid w:val="007A4ED0"/>
    <w:rsid w:val="007A4F76"/>
    <w:rsid w:val="007A5EFE"/>
    <w:rsid w:val="007A5FA8"/>
    <w:rsid w:val="007A6902"/>
    <w:rsid w:val="007A691F"/>
    <w:rsid w:val="007A75E6"/>
    <w:rsid w:val="007A78AE"/>
    <w:rsid w:val="007A7BB3"/>
    <w:rsid w:val="007A7C29"/>
    <w:rsid w:val="007B034A"/>
    <w:rsid w:val="007B046B"/>
    <w:rsid w:val="007B047C"/>
    <w:rsid w:val="007B0693"/>
    <w:rsid w:val="007B18AD"/>
    <w:rsid w:val="007B199B"/>
    <w:rsid w:val="007B1B9F"/>
    <w:rsid w:val="007B1BFD"/>
    <w:rsid w:val="007B1C3E"/>
    <w:rsid w:val="007B2002"/>
    <w:rsid w:val="007B2D54"/>
    <w:rsid w:val="007B35C3"/>
    <w:rsid w:val="007B3764"/>
    <w:rsid w:val="007B3C28"/>
    <w:rsid w:val="007B3F1D"/>
    <w:rsid w:val="007B450B"/>
    <w:rsid w:val="007B4773"/>
    <w:rsid w:val="007B4A14"/>
    <w:rsid w:val="007B50D9"/>
    <w:rsid w:val="007B5463"/>
    <w:rsid w:val="007B5C43"/>
    <w:rsid w:val="007B67B5"/>
    <w:rsid w:val="007B6ABA"/>
    <w:rsid w:val="007B6D5B"/>
    <w:rsid w:val="007B6E77"/>
    <w:rsid w:val="007B70B5"/>
    <w:rsid w:val="007B78CC"/>
    <w:rsid w:val="007B7914"/>
    <w:rsid w:val="007B799F"/>
    <w:rsid w:val="007B7A53"/>
    <w:rsid w:val="007B7DC9"/>
    <w:rsid w:val="007B7FC5"/>
    <w:rsid w:val="007C06AD"/>
    <w:rsid w:val="007C0B53"/>
    <w:rsid w:val="007C0E59"/>
    <w:rsid w:val="007C1490"/>
    <w:rsid w:val="007C1894"/>
    <w:rsid w:val="007C20E3"/>
    <w:rsid w:val="007C2E74"/>
    <w:rsid w:val="007C2F63"/>
    <w:rsid w:val="007C336A"/>
    <w:rsid w:val="007C3749"/>
    <w:rsid w:val="007C3A0B"/>
    <w:rsid w:val="007C4036"/>
    <w:rsid w:val="007C42E6"/>
    <w:rsid w:val="007C552A"/>
    <w:rsid w:val="007C57C4"/>
    <w:rsid w:val="007C57DE"/>
    <w:rsid w:val="007C5894"/>
    <w:rsid w:val="007C59B4"/>
    <w:rsid w:val="007C5C7E"/>
    <w:rsid w:val="007C5CD3"/>
    <w:rsid w:val="007C66D6"/>
    <w:rsid w:val="007C69CB"/>
    <w:rsid w:val="007C6FA8"/>
    <w:rsid w:val="007C7294"/>
    <w:rsid w:val="007C75D0"/>
    <w:rsid w:val="007C7979"/>
    <w:rsid w:val="007C7DFF"/>
    <w:rsid w:val="007D0704"/>
    <w:rsid w:val="007D0899"/>
    <w:rsid w:val="007D0A6C"/>
    <w:rsid w:val="007D1172"/>
    <w:rsid w:val="007D16D0"/>
    <w:rsid w:val="007D328D"/>
    <w:rsid w:val="007D3842"/>
    <w:rsid w:val="007D39FF"/>
    <w:rsid w:val="007D3B32"/>
    <w:rsid w:val="007D3D5F"/>
    <w:rsid w:val="007D41F6"/>
    <w:rsid w:val="007D45F6"/>
    <w:rsid w:val="007D48C9"/>
    <w:rsid w:val="007D4AA0"/>
    <w:rsid w:val="007D5773"/>
    <w:rsid w:val="007D5C5B"/>
    <w:rsid w:val="007D603A"/>
    <w:rsid w:val="007D633D"/>
    <w:rsid w:val="007D645D"/>
    <w:rsid w:val="007D64C6"/>
    <w:rsid w:val="007D6651"/>
    <w:rsid w:val="007D66B4"/>
    <w:rsid w:val="007D6C36"/>
    <w:rsid w:val="007D6D39"/>
    <w:rsid w:val="007D71D2"/>
    <w:rsid w:val="007D7E2E"/>
    <w:rsid w:val="007E0CF4"/>
    <w:rsid w:val="007E0D10"/>
    <w:rsid w:val="007E1322"/>
    <w:rsid w:val="007E1689"/>
    <w:rsid w:val="007E1760"/>
    <w:rsid w:val="007E1904"/>
    <w:rsid w:val="007E1A73"/>
    <w:rsid w:val="007E2DFE"/>
    <w:rsid w:val="007E31C2"/>
    <w:rsid w:val="007E364F"/>
    <w:rsid w:val="007E43E8"/>
    <w:rsid w:val="007E45CC"/>
    <w:rsid w:val="007E6961"/>
    <w:rsid w:val="007E6BEF"/>
    <w:rsid w:val="007E6EA2"/>
    <w:rsid w:val="007E7271"/>
    <w:rsid w:val="007E78A5"/>
    <w:rsid w:val="007E79C4"/>
    <w:rsid w:val="007E7E24"/>
    <w:rsid w:val="007F01C8"/>
    <w:rsid w:val="007F0A16"/>
    <w:rsid w:val="007F0CFA"/>
    <w:rsid w:val="007F1F76"/>
    <w:rsid w:val="007F2238"/>
    <w:rsid w:val="007F24BB"/>
    <w:rsid w:val="007F2FDB"/>
    <w:rsid w:val="007F4F63"/>
    <w:rsid w:val="007F544B"/>
    <w:rsid w:val="007F54A8"/>
    <w:rsid w:val="007F598C"/>
    <w:rsid w:val="007F5E16"/>
    <w:rsid w:val="007F5E51"/>
    <w:rsid w:val="007F6A3A"/>
    <w:rsid w:val="007F773E"/>
    <w:rsid w:val="007F7A83"/>
    <w:rsid w:val="0080021B"/>
    <w:rsid w:val="0080065A"/>
    <w:rsid w:val="00800967"/>
    <w:rsid w:val="00800BCB"/>
    <w:rsid w:val="0080160F"/>
    <w:rsid w:val="00802199"/>
    <w:rsid w:val="0080219E"/>
    <w:rsid w:val="0080227F"/>
    <w:rsid w:val="0080314A"/>
    <w:rsid w:val="00803215"/>
    <w:rsid w:val="00804CD6"/>
    <w:rsid w:val="00804CEE"/>
    <w:rsid w:val="00804F96"/>
    <w:rsid w:val="00805312"/>
    <w:rsid w:val="00805350"/>
    <w:rsid w:val="00805524"/>
    <w:rsid w:val="00805B79"/>
    <w:rsid w:val="00805EC5"/>
    <w:rsid w:val="008065EB"/>
    <w:rsid w:val="00806714"/>
    <w:rsid w:val="0080679B"/>
    <w:rsid w:val="0080683E"/>
    <w:rsid w:val="00806A3B"/>
    <w:rsid w:val="00806FA8"/>
    <w:rsid w:val="0080703F"/>
    <w:rsid w:val="00807E18"/>
    <w:rsid w:val="00810475"/>
    <w:rsid w:val="00810652"/>
    <w:rsid w:val="00810661"/>
    <w:rsid w:val="008106A1"/>
    <w:rsid w:val="00810920"/>
    <w:rsid w:val="00810BBD"/>
    <w:rsid w:val="008115AC"/>
    <w:rsid w:val="008117E8"/>
    <w:rsid w:val="00811A55"/>
    <w:rsid w:val="00811B41"/>
    <w:rsid w:val="00811BC4"/>
    <w:rsid w:val="00811CCD"/>
    <w:rsid w:val="00811E31"/>
    <w:rsid w:val="008121A5"/>
    <w:rsid w:val="0081278B"/>
    <w:rsid w:val="00812A50"/>
    <w:rsid w:val="00812A9E"/>
    <w:rsid w:val="00812F2C"/>
    <w:rsid w:val="0081325C"/>
    <w:rsid w:val="008138DA"/>
    <w:rsid w:val="00813C32"/>
    <w:rsid w:val="00813F47"/>
    <w:rsid w:val="00813FBB"/>
    <w:rsid w:val="00814255"/>
    <w:rsid w:val="008142FE"/>
    <w:rsid w:val="0081462C"/>
    <w:rsid w:val="008149A8"/>
    <w:rsid w:val="0081586D"/>
    <w:rsid w:val="00816F34"/>
    <w:rsid w:val="00817054"/>
    <w:rsid w:val="008170B7"/>
    <w:rsid w:val="008172D8"/>
    <w:rsid w:val="00817655"/>
    <w:rsid w:val="0081796A"/>
    <w:rsid w:val="008200BD"/>
    <w:rsid w:val="0082037A"/>
    <w:rsid w:val="008203A3"/>
    <w:rsid w:val="008207A2"/>
    <w:rsid w:val="00820CCE"/>
    <w:rsid w:val="00820D61"/>
    <w:rsid w:val="00820FF5"/>
    <w:rsid w:val="00821105"/>
    <w:rsid w:val="00821143"/>
    <w:rsid w:val="0082140F"/>
    <w:rsid w:val="008216F1"/>
    <w:rsid w:val="0082177A"/>
    <w:rsid w:val="0082178D"/>
    <w:rsid w:val="00821892"/>
    <w:rsid w:val="008219F3"/>
    <w:rsid w:val="00821A2A"/>
    <w:rsid w:val="00821B35"/>
    <w:rsid w:val="00822A88"/>
    <w:rsid w:val="00822B44"/>
    <w:rsid w:val="00822B5B"/>
    <w:rsid w:val="00822C56"/>
    <w:rsid w:val="00822D6C"/>
    <w:rsid w:val="00822EC2"/>
    <w:rsid w:val="00823240"/>
    <w:rsid w:val="00823978"/>
    <w:rsid w:val="00823B49"/>
    <w:rsid w:val="00823F4F"/>
    <w:rsid w:val="0082407F"/>
    <w:rsid w:val="0082459F"/>
    <w:rsid w:val="008246C6"/>
    <w:rsid w:val="00825073"/>
    <w:rsid w:val="00825667"/>
    <w:rsid w:val="00825EC9"/>
    <w:rsid w:val="00826B4F"/>
    <w:rsid w:val="00826D15"/>
    <w:rsid w:val="0082749E"/>
    <w:rsid w:val="008275B7"/>
    <w:rsid w:val="0082761C"/>
    <w:rsid w:val="00827B82"/>
    <w:rsid w:val="00827E95"/>
    <w:rsid w:val="00827FA3"/>
    <w:rsid w:val="00827FAA"/>
    <w:rsid w:val="008301A1"/>
    <w:rsid w:val="0083023E"/>
    <w:rsid w:val="00830E81"/>
    <w:rsid w:val="00830ED1"/>
    <w:rsid w:val="008311D7"/>
    <w:rsid w:val="0083146F"/>
    <w:rsid w:val="00831D52"/>
    <w:rsid w:val="00831F22"/>
    <w:rsid w:val="00832255"/>
    <w:rsid w:val="008339B6"/>
    <w:rsid w:val="00834575"/>
    <w:rsid w:val="00834646"/>
    <w:rsid w:val="00834BEA"/>
    <w:rsid w:val="00834D83"/>
    <w:rsid w:val="00834DDC"/>
    <w:rsid w:val="00834E0F"/>
    <w:rsid w:val="008353A3"/>
    <w:rsid w:val="00835B10"/>
    <w:rsid w:val="00836148"/>
    <w:rsid w:val="00836498"/>
    <w:rsid w:val="008369BF"/>
    <w:rsid w:val="00836AEC"/>
    <w:rsid w:val="00836B30"/>
    <w:rsid w:val="0083786A"/>
    <w:rsid w:val="0084077F"/>
    <w:rsid w:val="00840DF4"/>
    <w:rsid w:val="00841324"/>
    <w:rsid w:val="00841906"/>
    <w:rsid w:val="0084205E"/>
    <w:rsid w:val="008424BD"/>
    <w:rsid w:val="00842598"/>
    <w:rsid w:val="00842D70"/>
    <w:rsid w:val="0084375A"/>
    <w:rsid w:val="0084389A"/>
    <w:rsid w:val="008438E9"/>
    <w:rsid w:val="00843DDC"/>
    <w:rsid w:val="008445BA"/>
    <w:rsid w:val="008445CA"/>
    <w:rsid w:val="00844CDA"/>
    <w:rsid w:val="0084513D"/>
    <w:rsid w:val="00845AAD"/>
    <w:rsid w:val="00845EC3"/>
    <w:rsid w:val="00846192"/>
    <w:rsid w:val="0084634B"/>
    <w:rsid w:val="0084750A"/>
    <w:rsid w:val="00847582"/>
    <w:rsid w:val="0084785A"/>
    <w:rsid w:val="0084791F"/>
    <w:rsid w:val="00847A7B"/>
    <w:rsid w:val="00847C6A"/>
    <w:rsid w:val="00847ECE"/>
    <w:rsid w:val="008506FB"/>
    <w:rsid w:val="00850B35"/>
    <w:rsid w:val="00851EA4"/>
    <w:rsid w:val="008524C5"/>
    <w:rsid w:val="008524E6"/>
    <w:rsid w:val="0085258C"/>
    <w:rsid w:val="00852C70"/>
    <w:rsid w:val="0085305F"/>
    <w:rsid w:val="00853082"/>
    <w:rsid w:val="008530F1"/>
    <w:rsid w:val="008535F3"/>
    <w:rsid w:val="00853D0C"/>
    <w:rsid w:val="008540ED"/>
    <w:rsid w:val="00854602"/>
    <w:rsid w:val="008548FD"/>
    <w:rsid w:val="00854DB8"/>
    <w:rsid w:val="00855548"/>
    <w:rsid w:val="0085572A"/>
    <w:rsid w:val="00855C3B"/>
    <w:rsid w:val="00855C78"/>
    <w:rsid w:val="008565BA"/>
    <w:rsid w:val="00856BBE"/>
    <w:rsid w:val="00856DF2"/>
    <w:rsid w:val="00856F60"/>
    <w:rsid w:val="00857143"/>
    <w:rsid w:val="0085798B"/>
    <w:rsid w:val="00857A59"/>
    <w:rsid w:val="00860553"/>
    <w:rsid w:val="00860601"/>
    <w:rsid w:val="0086071E"/>
    <w:rsid w:val="00860C43"/>
    <w:rsid w:val="00860D46"/>
    <w:rsid w:val="00861189"/>
    <w:rsid w:val="008611F1"/>
    <w:rsid w:val="0086128A"/>
    <w:rsid w:val="008615FA"/>
    <w:rsid w:val="00861966"/>
    <w:rsid w:val="008625F7"/>
    <w:rsid w:val="008631A2"/>
    <w:rsid w:val="00863264"/>
    <w:rsid w:val="008634C5"/>
    <w:rsid w:val="00863727"/>
    <w:rsid w:val="00863D7F"/>
    <w:rsid w:val="00863E2D"/>
    <w:rsid w:val="008647C7"/>
    <w:rsid w:val="008652F2"/>
    <w:rsid w:val="00865839"/>
    <w:rsid w:val="00866336"/>
    <w:rsid w:val="00866357"/>
    <w:rsid w:val="00866404"/>
    <w:rsid w:val="00866445"/>
    <w:rsid w:val="00866F1A"/>
    <w:rsid w:val="008675F2"/>
    <w:rsid w:val="0086797B"/>
    <w:rsid w:val="00870170"/>
    <w:rsid w:val="0087068E"/>
    <w:rsid w:val="0087088B"/>
    <w:rsid w:val="00870BB0"/>
    <w:rsid w:val="00870ECB"/>
    <w:rsid w:val="008713AF"/>
    <w:rsid w:val="008715D1"/>
    <w:rsid w:val="00871FA0"/>
    <w:rsid w:val="008722B7"/>
    <w:rsid w:val="00872423"/>
    <w:rsid w:val="00872980"/>
    <w:rsid w:val="008729C2"/>
    <w:rsid w:val="00872C80"/>
    <w:rsid w:val="00872CAF"/>
    <w:rsid w:val="00872E63"/>
    <w:rsid w:val="00873879"/>
    <w:rsid w:val="00873A2B"/>
    <w:rsid w:val="0087461C"/>
    <w:rsid w:val="00874A7D"/>
    <w:rsid w:val="00874CF3"/>
    <w:rsid w:val="0087592F"/>
    <w:rsid w:val="00875DF5"/>
    <w:rsid w:val="00876020"/>
    <w:rsid w:val="00876189"/>
    <w:rsid w:val="008761BE"/>
    <w:rsid w:val="008764E5"/>
    <w:rsid w:val="00876709"/>
    <w:rsid w:val="008769F2"/>
    <w:rsid w:val="00876FE1"/>
    <w:rsid w:val="00877277"/>
    <w:rsid w:val="008774FD"/>
    <w:rsid w:val="00877ED9"/>
    <w:rsid w:val="00880716"/>
    <w:rsid w:val="00880BDD"/>
    <w:rsid w:val="008813DD"/>
    <w:rsid w:val="00881D5C"/>
    <w:rsid w:val="008829EC"/>
    <w:rsid w:val="00882DA7"/>
    <w:rsid w:val="00882FCF"/>
    <w:rsid w:val="00883040"/>
    <w:rsid w:val="0088360D"/>
    <w:rsid w:val="00884313"/>
    <w:rsid w:val="00884314"/>
    <w:rsid w:val="008843F9"/>
    <w:rsid w:val="00884710"/>
    <w:rsid w:val="0088523E"/>
    <w:rsid w:val="008860A5"/>
    <w:rsid w:val="00886EEC"/>
    <w:rsid w:val="008872A3"/>
    <w:rsid w:val="00887836"/>
    <w:rsid w:val="00887BC8"/>
    <w:rsid w:val="00887EB6"/>
    <w:rsid w:val="00887F1C"/>
    <w:rsid w:val="00890178"/>
    <w:rsid w:val="0089038C"/>
    <w:rsid w:val="008905CA"/>
    <w:rsid w:val="00890A34"/>
    <w:rsid w:val="00890CAD"/>
    <w:rsid w:val="0089106A"/>
    <w:rsid w:val="008912A7"/>
    <w:rsid w:val="00891A0C"/>
    <w:rsid w:val="0089388A"/>
    <w:rsid w:val="00893BF0"/>
    <w:rsid w:val="00893C04"/>
    <w:rsid w:val="00894532"/>
    <w:rsid w:val="00894554"/>
    <w:rsid w:val="008945E8"/>
    <w:rsid w:val="00894B84"/>
    <w:rsid w:val="008950BE"/>
    <w:rsid w:val="008951DB"/>
    <w:rsid w:val="00895613"/>
    <w:rsid w:val="008957FB"/>
    <w:rsid w:val="00896126"/>
    <w:rsid w:val="00896B08"/>
    <w:rsid w:val="00896C97"/>
    <w:rsid w:val="00896CAE"/>
    <w:rsid w:val="00896D26"/>
    <w:rsid w:val="008970B4"/>
    <w:rsid w:val="00897B20"/>
    <w:rsid w:val="008A0144"/>
    <w:rsid w:val="008A088D"/>
    <w:rsid w:val="008A0894"/>
    <w:rsid w:val="008A123C"/>
    <w:rsid w:val="008A1A83"/>
    <w:rsid w:val="008A22D4"/>
    <w:rsid w:val="008A2FA9"/>
    <w:rsid w:val="008A32AD"/>
    <w:rsid w:val="008A3590"/>
    <w:rsid w:val="008A432B"/>
    <w:rsid w:val="008A43F7"/>
    <w:rsid w:val="008A44C0"/>
    <w:rsid w:val="008A4A3D"/>
    <w:rsid w:val="008A4D21"/>
    <w:rsid w:val="008A4FCF"/>
    <w:rsid w:val="008A511D"/>
    <w:rsid w:val="008A5478"/>
    <w:rsid w:val="008A5782"/>
    <w:rsid w:val="008A5EA1"/>
    <w:rsid w:val="008A6778"/>
    <w:rsid w:val="008A7835"/>
    <w:rsid w:val="008A7865"/>
    <w:rsid w:val="008A791D"/>
    <w:rsid w:val="008A7A74"/>
    <w:rsid w:val="008A7C21"/>
    <w:rsid w:val="008A7E77"/>
    <w:rsid w:val="008B0228"/>
    <w:rsid w:val="008B0E45"/>
    <w:rsid w:val="008B1129"/>
    <w:rsid w:val="008B15BC"/>
    <w:rsid w:val="008B18A0"/>
    <w:rsid w:val="008B1A58"/>
    <w:rsid w:val="008B23D2"/>
    <w:rsid w:val="008B29EF"/>
    <w:rsid w:val="008B3315"/>
    <w:rsid w:val="008B37F6"/>
    <w:rsid w:val="008B4370"/>
    <w:rsid w:val="008B4893"/>
    <w:rsid w:val="008B5115"/>
    <w:rsid w:val="008B52FC"/>
    <w:rsid w:val="008B5428"/>
    <w:rsid w:val="008B5D66"/>
    <w:rsid w:val="008B6AAB"/>
    <w:rsid w:val="008B6F00"/>
    <w:rsid w:val="008B6F13"/>
    <w:rsid w:val="008B7AA5"/>
    <w:rsid w:val="008B7AD4"/>
    <w:rsid w:val="008B7AF1"/>
    <w:rsid w:val="008C0099"/>
    <w:rsid w:val="008C00A8"/>
    <w:rsid w:val="008C00DF"/>
    <w:rsid w:val="008C03CE"/>
    <w:rsid w:val="008C1041"/>
    <w:rsid w:val="008C13C0"/>
    <w:rsid w:val="008C1562"/>
    <w:rsid w:val="008C17BE"/>
    <w:rsid w:val="008C194D"/>
    <w:rsid w:val="008C1DB0"/>
    <w:rsid w:val="008C2197"/>
    <w:rsid w:val="008C2BEC"/>
    <w:rsid w:val="008C37C8"/>
    <w:rsid w:val="008C40C4"/>
    <w:rsid w:val="008C4117"/>
    <w:rsid w:val="008C4262"/>
    <w:rsid w:val="008C45D9"/>
    <w:rsid w:val="008C4DC5"/>
    <w:rsid w:val="008C501C"/>
    <w:rsid w:val="008C50A5"/>
    <w:rsid w:val="008C5571"/>
    <w:rsid w:val="008C55C0"/>
    <w:rsid w:val="008C5AEA"/>
    <w:rsid w:val="008C5E33"/>
    <w:rsid w:val="008C74A2"/>
    <w:rsid w:val="008C7F31"/>
    <w:rsid w:val="008D186E"/>
    <w:rsid w:val="008D18F1"/>
    <w:rsid w:val="008D1A00"/>
    <w:rsid w:val="008D1DAE"/>
    <w:rsid w:val="008D2100"/>
    <w:rsid w:val="008D23F0"/>
    <w:rsid w:val="008D299E"/>
    <w:rsid w:val="008D3407"/>
    <w:rsid w:val="008D35F4"/>
    <w:rsid w:val="008D3F3C"/>
    <w:rsid w:val="008D434C"/>
    <w:rsid w:val="008D4A9C"/>
    <w:rsid w:val="008D54DE"/>
    <w:rsid w:val="008D5537"/>
    <w:rsid w:val="008D57E6"/>
    <w:rsid w:val="008D58EA"/>
    <w:rsid w:val="008D597C"/>
    <w:rsid w:val="008D5EEC"/>
    <w:rsid w:val="008D5F34"/>
    <w:rsid w:val="008D6432"/>
    <w:rsid w:val="008D64C2"/>
    <w:rsid w:val="008D6710"/>
    <w:rsid w:val="008D6BE0"/>
    <w:rsid w:val="008D7000"/>
    <w:rsid w:val="008D7453"/>
    <w:rsid w:val="008D7CE4"/>
    <w:rsid w:val="008E02AD"/>
    <w:rsid w:val="008E0377"/>
    <w:rsid w:val="008E0612"/>
    <w:rsid w:val="008E070E"/>
    <w:rsid w:val="008E0916"/>
    <w:rsid w:val="008E14E3"/>
    <w:rsid w:val="008E14F8"/>
    <w:rsid w:val="008E1597"/>
    <w:rsid w:val="008E218C"/>
    <w:rsid w:val="008E2657"/>
    <w:rsid w:val="008E27ED"/>
    <w:rsid w:val="008E2933"/>
    <w:rsid w:val="008E3273"/>
    <w:rsid w:val="008E3280"/>
    <w:rsid w:val="008E44AF"/>
    <w:rsid w:val="008E456D"/>
    <w:rsid w:val="008E4770"/>
    <w:rsid w:val="008E4D02"/>
    <w:rsid w:val="008E4D95"/>
    <w:rsid w:val="008E4FBC"/>
    <w:rsid w:val="008E518F"/>
    <w:rsid w:val="008E54CB"/>
    <w:rsid w:val="008E57BE"/>
    <w:rsid w:val="008E5CE0"/>
    <w:rsid w:val="008E5D5F"/>
    <w:rsid w:val="008E5DEC"/>
    <w:rsid w:val="008E5F1C"/>
    <w:rsid w:val="008E604E"/>
    <w:rsid w:val="008E6395"/>
    <w:rsid w:val="008E6646"/>
    <w:rsid w:val="008E6976"/>
    <w:rsid w:val="008E6A63"/>
    <w:rsid w:val="008E6E4B"/>
    <w:rsid w:val="008E77BD"/>
    <w:rsid w:val="008E7AC8"/>
    <w:rsid w:val="008E7C9E"/>
    <w:rsid w:val="008F0024"/>
    <w:rsid w:val="008F0067"/>
    <w:rsid w:val="008F01A3"/>
    <w:rsid w:val="008F0375"/>
    <w:rsid w:val="008F042F"/>
    <w:rsid w:val="008F0749"/>
    <w:rsid w:val="008F0AC4"/>
    <w:rsid w:val="008F0E25"/>
    <w:rsid w:val="008F10AB"/>
    <w:rsid w:val="008F10F8"/>
    <w:rsid w:val="008F11CB"/>
    <w:rsid w:val="008F1289"/>
    <w:rsid w:val="008F1672"/>
    <w:rsid w:val="008F171F"/>
    <w:rsid w:val="008F1F51"/>
    <w:rsid w:val="008F20F3"/>
    <w:rsid w:val="008F2A77"/>
    <w:rsid w:val="008F3027"/>
    <w:rsid w:val="008F32C7"/>
    <w:rsid w:val="008F377F"/>
    <w:rsid w:val="008F3B33"/>
    <w:rsid w:val="008F3D80"/>
    <w:rsid w:val="008F4113"/>
    <w:rsid w:val="008F4302"/>
    <w:rsid w:val="008F44DB"/>
    <w:rsid w:val="008F4790"/>
    <w:rsid w:val="008F47FD"/>
    <w:rsid w:val="008F4873"/>
    <w:rsid w:val="008F48F8"/>
    <w:rsid w:val="008F4AE8"/>
    <w:rsid w:val="008F5119"/>
    <w:rsid w:val="008F5282"/>
    <w:rsid w:val="008F53FF"/>
    <w:rsid w:val="008F6258"/>
    <w:rsid w:val="008F6D11"/>
    <w:rsid w:val="008F6E1A"/>
    <w:rsid w:val="008F7416"/>
    <w:rsid w:val="008F7529"/>
    <w:rsid w:val="008F783A"/>
    <w:rsid w:val="008F789B"/>
    <w:rsid w:val="008F7FE2"/>
    <w:rsid w:val="00900095"/>
    <w:rsid w:val="0090012E"/>
    <w:rsid w:val="009006FE"/>
    <w:rsid w:val="00900F3D"/>
    <w:rsid w:val="00902128"/>
    <w:rsid w:val="009021C1"/>
    <w:rsid w:val="00902BC1"/>
    <w:rsid w:val="00902BFE"/>
    <w:rsid w:val="00903676"/>
    <w:rsid w:val="009036F7"/>
    <w:rsid w:val="00903E4F"/>
    <w:rsid w:val="00904157"/>
    <w:rsid w:val="00904254"/>
    <w:rsid w:val="00905010"/>
    <w:rsid w:val="00905308"/>
    <w:rsid w:val="0090592C"/>
    <w:rsid w:val="00905DB5"/>
    <w:rsid w:val="00906339"/>
    <w:rsid w:val="00906A96"/>
    <w:rsid w:val="00906AAD"/>
    <w:rsid w:val="00906C39"/>
    <w:rsid w:val="00906C7D"/>
    <w:rsid w:val="00906E1D"/>
    <w:rsid w:val="00906F09"/>
    <w:rsid w:val="00906F6F"/>
    <w:rsid w:val="009072CE"/>
    <w:rsid w:val="009073E0"/>
    <w:rsid w:val="00907CD9"/>
    <w:rsid w:val="00907E6D"/>
    <w:rsid w:val="00910342"/>
    <w:rsid w:val="00910440"/>
    <w:rsid w:val="00910461"/>
    <w:rsid w:val="009105C0"/>
    <w:rsid w:val="00910A05"/>
    <w:rsid w:val="00910C34"/>
    <w:rsid w:val="00910C91"/>
    <w:rsid w:val="00910E60"/>
    <w:rsid w:val="00910F42"/>
    <w:rsid w:val="00910F45"/>
    <w:rsid w:val="009113B4"/>
    <w:rsid w:val="009118D4"/>
    <w:rsid w:val="00911BB2"/>
    <w:rsid w:val="00912EB5"/>
    <w:rsid w:val="009138FA"/>
    <w:rsid w:val="0091456B"/>
    <w:rsid w:val="009148C7"/>
    <w:rsid w:val="009151E3"/>
    <w:rsid w:val="009152C7"/>
    <w:rsid w:val="00915D76"/>
    <w:rsid w:val="00915F58"/>
    <w:rsid w:val="00915F92"/>
    <w:rsid w:val="009162ED"/>
    <w:rsid w:val="00916892"/>
    <w:rsid w:val="009170E8"/>
    <w:rsid w:val="00917665"/>
    <w:rsid w:val="00917C9D"/>
    <w:rsid w:val="00920A1D"/>
    <w:rsid w:val="00920B70"/>
    <w:rsid w:val="0092103F"/>
    <w:rsid w:val="009214EC"/>
    <w:rsid w:val="00921E57"/>
    <w:rsid w:val="00922725"/>
    <w:rsid w:val="0092294C"/>
    <w:rsid w:val="00922ACD"/>
    <w:rsid w:val="00922E73"/>
    <w:rsid w:val="00923029"/>
    <w:rsid w:val="0092368B"/>
    <w:rsid w:val="009239F2"/>
    <w:rsid w:val="00923ACA"/>
    <w:rsid w:val="0092449A"/>
    <w:rsid w:val="00924A82"/>
    <w:rsid w:val="00924E5A"/>
    <w:rsid w:val="00924EFF"/>
    <w:rsid w:val="0092551C"/>
    <w:rsid w:val="0092653A"/>
    <w:rsid w:val="00926796"/>
    <w:rsid w:val="009278D8"/>
    <w:rsid w:val="0093041A"/>
    <w:rsid w:val="0093066D"/>
    <w:rsid w:val="00931050"/>
    <w:rsid w:val="009311B5"/>
    <w:rsid w:val="00931414"/>
    <w:rsid w:val="00931A23"/>
    <w:rsid w:val="00931DAA"/>
    <w:rsid w:val="00932D07"/>
    <w:rsid w:val="0093303A"/>
    <w:rsid w:val="00933230"/>
    <w:rsid w:val="0093370D"/>
    <w:rsid w:val="009342E4"/>
    <w:rsid w:val="0093430C"/>
    <w:rsid w:val="00934355"/>
    <w:rsid w:val="009349F9"/>
    <w:rsid w:val="00935A3C"/>
    <w:rsid w:val="0093624D"/>
    <w:rsid w:val="009366C9"/>
    <w:rsid w:val="009367AE"/>
    <w:rsid w:val="00936E71"/>
    <w:rsid w:val="009370C0"/>
    <w:rsid w:val="00937380"/>
    <w:rsid w:val="00937CB6"/>
    <w:rsid w:val="0094047D"/>
    <w:rsid w:val="009407D4"/>
    <w:rsid w:val="00940B4E"/>
    <w:rsid w:val="00940DC4"/>
    <w:rsid w:val="009410C5"/>
    <w:rsid w:val="0094112A"/>
    <w:rsid w:val="00941504"/>
    <w:rsid w:val="00941AB2"/>
    <w:rsid w:val="00941B14"/>
    <w:rsid w:val="00941F1C"/>
    <w:rsid w:val="009421D9"/>
    <w:rsid w:val="009423A7"/>
    <w:rsid w:val="00942877"/>
    <w:rsid w:val="00943F8E"/>
    <w:rsid w:val="00943FFF"/>
    <w:rsid w:val="009446DF"/>
    <w:rsid w:val="00944AD7"/>
    <w:rsid w:val="00944CA6"/>
    <w:rsid w:val="00944EFF"/>
    <w:rsid w:val="00945231"/>
    <w:rsid w:val="009456C9"/>
    <w:rsid w:val="00945A86"/>
    <w:rsid w:val="00946148"/>
    <w:rsid w:val="00946B3B"/>
    <w:rsid w:val="00946D01"/>
    <w:rsid w:val="00946DC9"/>
    <w:rsid w:val="00947203"/>
    <w:rsid w:val="009472C0"/>
    <w:rsid w:val="0094761A"/>
    <w:rsid w:val="0094796B"/>
    <w:rsid w:val="00947C0C"/>
    <w:rsid w:val="009502F9"/>
    <w:rsid w:val="00950620"/>
    <w:rsid w:val="009509CF"/>
    <w:rsid w:val="00951396"/>
    <w:rsid w:val="009513B4"/>
    <w:rsid w:val="00951463"/>
    <w:rsid w:val="00951544"/>
    <w:rsid w:val="00952127"/>
    <w:rsid w:val="00952320"/>
    <w:rsid w:val="009523C1"/>
    <w:rsid w:val="00952949"/>
    <w:rsid w:val="00952FDE"/>
    <w:rsid w:val="00953184"/>
    <w:rsid w:val="00953600"/>
    <w:rsid w:val="00953B66"/>
    <w:rsid w:val="0095445F"/>
    <w:rsid w:val="009547C4"/>
    <w:rsid w:val="009548DB"/>
    <w:rsid w:val="00954A90"/>
    <w:rsid w:val="00954AD6"/>
    <w:rsid w:val="00955484"/>
    <w:rsid w:val="009557A5"/>
    <w:rsid w:val="00955F9B"/>
    <w:rsid w:val="00955FF8"/>
    <w:rsid w:val="00956DF5"/>
    <w:rsid w:val="00956F58"/>
    <w:rsid w:val="0095727B"/>
    <w:rsid w:val="00957AE3"/>
    <w:rsid w:val="0096077E"/>
    <w:rsid w:val="00960DCF"/>
    <w:rsid w:val="00960E9E"/>
    <w:rsid w:val="00960EA0"/>
    <w:rsid w:val="009611C1"/>
    <w:rsid w:val="00961571"/>
    <w:rsid w:val="00961F26"/>
    <w:rsid w:val="00962226"/>
    <w:rsid w:val="00962357"/>
    <w:rsid w:val="009627FB"/>
    <w:rsid w:val="00962F81"/>
    <w:rsid w:val="0096361A"/>
    <w:rsid w:val="00963A29"/>
    <w:rsid w:val="00963AEF"/>
    <w:rsid w:val="00963E63"/>
    <w:rsid w:val="00963F94"/>
    <w:rsid w:val="00964B74"/>
    <w:rsid w:val="00965774"/>
    <w:rsid w:val="00965A64"/>
    <w:rsid w:val="009665F8"/>
    <w:rsid w:val="00966F02"/>
    <w:rsid w:val="00966F3C"/>
    <w:rsid w:val="00966F95"/>
    <w:rsid w:val="00967A96"/>
    <w:rsid w:val="00967B66"/>
    <w:rsid w:val="00967E78"/>
    <w:rsid w:val="0097182A"/>
    <w:rsid w:val="009718AF"/>
    <w:rsid w:val="009719DC"/>
    <w:rsid w:val="0097200A"/>
    <w:rsid w:val="009726A3"/>
    <w:rsid w:val="009729B9"/>
    <w:rsid w:val="00972D2E"/>
    <w:rsid w:val="00972D82"/>
    <w:rsid w:val="00972E29"/>
    <w:rsid w:val="00972EC5"/>
    <w:rsid w:val="009731C0"/>
    <w:rsid w:val="00973AB4"/>
    <w:rsid w:val="00973D33"/>
    <w:rsid w:val="0097476C"/>
    <w:rsid w:val="00974787"/>
    <w:rsid w:val="00974988"/>
    <w:rsid w:val="009763BA"/>
    <w:rsid w:val="009765E6"/>
    <w:rsid w:val="00976700"/>
    <w:rsid w:val="00976743"/>
    <w:rsid w:val="00976F17"/>
    <w:rsid w:val="0097779C"/>
    <w:rsid w:val="0098032C"/>
    <w:rsid w:val="009803E5"/>
    <w:rsid w:val="00980C3B"/>
    <w:rsid w:val="0098104A"/>
    <w:rsid w:val="00981577"/>
    <w:rsid w:val="00981CAB"/>
    <w:rsid w:val="00981CDE"/>
    <w:rsid w:val="00981F4E"/>
    <w:rsid w:val="009829C6"/>
    <w:rsid w:val="00982D3C"/>
    <w:rsid w:val="009835CC"/>
    <w:rsid w:val="009837AD"/>
    <w:rsid w:val="00983B11"/>
    <w:rsid w:val="009844C1"/>
    <w:rsid w:val="0098495A"/>
    <w:rsid w:val="00984A4B"/>
    <w:rsid w:val="00984CA8"/>
    <w:rsid w:val="00985010"/>
    <w:rsid w:val="009851CD"/>
    <w:rsid w:val="00985227"/>
    <w:rsid w:val="009852C1"/>
    <w:rsid w:val="00985684"/>
    <w:rsid w:val="009857EF"/>
    <w:rsid w:val="00985D8F"/>
    <w:rsid w:val="00986B26"/>
    <w:rsid w:val="009879E3"/>
    <w:rsid w:val="00987CB5"/>
    <w:rsid w:val="00987DD7"/>
    <w:rsid w:val="00990B59"/>
    <w:rsid w:val="00990C87"/>
    <w:rsid w:val="0099137D"/>
    <w:rsid w:val="009921C2"/>
    <w:rsid w:val="0099246C"/>
    <w:rsid w:val="00992518"/>
    <w:rsid w:val="00992DE7"/>
    <w:rsid w:val="009930AB"/>
    <w:rsid w:val="009939BF"/>
    <w:rsid w:val="00993EC6"/>
    <w:rsid w:val="00994044"/>
    <w:rsid w:val="00994B2A"/>
    <w:rsid w:val="00994B54"/>
    <w:rsid w:val="00994D7F"/>
    <w:rsid w:val="00994DC4"/>
    <w:rsid w:val="00995146"/>
    <w:rsid w:val="00995359"/>
    <w:rsid w:val="00995580"/>
    <w:rsid w:val="00995AD4"/>
    <w:rsid w:val="00996B6D"/>
    <w:rsid w:val="00996BB1"/>
    <w:rsid w:val="009974D4"/>
    <w:rsid w:val="00997929"/>
    <w:rsid w:val="00997A0A"/>
    <w:rsid w:val="00997CE8"/>
    <w:rsid w:val="009A0504"/>
    <w:rsid w:val="009A11DB"/>
    <w:rsid w:val="009A137B"/>
    <w:rsid w:val="009A158A"/>
    <w:rsid w:val="009A1620"/>
    <w:rsid w:val="009A17E3"/>
    <w:rsid w:val="009A1F76"/>
    <w:rsid w:val="009A2154"/>
    <w:rsid w:val="009A2235"/>
    <w:rsid w:val="009A2285"/>
    <w:rsid w:val="009A2743"/>
    <w:rsid w:val="009A27E8"/>
    <w:rsid w:val="009A2929"/>
    <w:rsid w:val="009A2948"/>
    <w:rsid w:val="009A2D6F"/>
    <w:rsid w:val="009A2E2C"/>
    <w:rsid w:val="009A2F84"/>
    <w:rsid w:val="009A3363"/>
    <w:rsid w:val="009A33D6"/>
    <w:rsid w:val="009A35A1"/>
    <w:rsid w:val="009A36B9"/>
    <w:rsid w:val="009A39B2"/>
    <w:rsid w:val="009A3BCD"/>
    <w:rsid w:val="009A3C70"/>
    <w:rsid w:val="009A401C"/>
    <w:rsid w:val="009A49ED"/>
    <w:rsid w:val="009A4C0E"/>
    <w:rsid w:val="009A4DE8"/>
    <w:rsid w:val="009A4F6D"/>
    <w:rsid w:val="009A56C0"/>
    <w:rsid w:val="009A5852"/>
    <w:rsid w:val="009A58E4"/>
    <w:rsid w:val="009A59A7"/>
    <w:rsid w:val="009A5EFE"/>
    <w:rsid w:val="009A6D53"/>
    <w:rsid w:val="009A716E"/>
    <w:rsid w:val="009A7465"/>
    <w:rsid w:val="009A7507"/>
    <w:rsid w:val="009A77F8"/>
    <w:rsid w:val="009A7A04"/>
    <w:rsid w:val="009A7B23"/>
    <w:rsid w:val="009A7D6A"/>
    <w:rsid w:val="009B0253"/>
    <w:rsid w:val="009B04B2"/>
    <w:rsid w:val="009B0664"/>
    <w:rsid w:val="009B0CE0"/>
    <w:rsid w:val="009B1743"/>
    <w:rsid w:val="009B1C2A"/>
    <w:rsid w:val="009B1EEF"/>
    <w:rsid w:val="009B20D0"/>
    <w:rsid w:val="009B2267"/>
    <w:rsid w:val="009B25AD"/>
    <w:rsid w:val="009B2961"/>
    <w:rsid w:val="009B2A3F"/>
    <w:rsid w:val="009B2ED2"/>
    <w:rsid w:val="009B33A1"/>
    <w:rsid w:val="009B349C"/>
    <w:rsid w:val="009B3A24"/>
    <w:rsid w:val="009B3D70"/>
    <w:rsid w:val="009B3DE7"/>
    <w:rsid w:val="009B3FCA"/>
    <w:rsid w:val="009B420F"/>
    <w:rsid w:val="009B442E"/>
    <w:rsid w:val="009B4521"/>
    <w:rsid w:val="009B47E7"/>
    <w:rsid w:val="009B488B"/>
    <w:rsid w:val="009B48C9"/>
    <w:rsid w:val="009B52E5"/>
    <w:rsid w:val="009B52E8"/>
    <w:rsid w:val="009B5D44"/>
    <w:rsid w:val="009B682F"/>
    <w:rsid w:val="009B6927"/>
    <w:rsid w:val="009B6B13"/>
    <w:rsid w:val="009B706B"/>
    <w:rsid w:val="009B73FB"/>
    <w:rsid w:val="009B7DEF"/>
    <w:rsid w:val="009B7F65"/>
    <w:rsid w:val="009C033E"/>
    <w:rsid w:val="009C03A6"/>
    <w:rsid w:val="009C0406"/>
    <w:rsid w:val="009C0621"/>
    <w:rsid w:val="009C089B"/>
    <w:rsid w:val="009C10FD"/>
    <w:rsid w:val="009C1486"/>
    <w:rsid w:val="009C155D"/>
    <w:rsid w:val="009C1944"/>
    <w:rsid w:val="009C1C63"/>
    <w:rsid w:val="009C1F65"/>
    <w:rsid w:val="009C1FCE"/>
    <w:rsid w:val="009C248D"/>
    <w:rsid w:val="009C2AAC"/>
    <w:rsid w:val="009C2C7B"/>
    <w:rsid w:val="009C301A"/>
    <w:rsid w:val="009C376E"/>
    <w:rsid w:val="009C3E87"/>
    <w:rsid w:val="009C4F96"/>
    <w:rsid w:val="009C5432"/>
    <w:rsid w:val="009C54D4"/>
    <w:rsid w:val="009C57B9"/>
    <w:rsid w:val="009C57BF"/>
    <w:rsid w:val="009C584B"/>
    <w:rsid w:val="009C5A71"/>
    <w:rsid w:val="009C5BF8"/>
    <w:rsid w:val="009C5E44"/>
    <w:rsid w:val="009C5FAC"/>
    <w:rsid w:val="009C6D05"/>
    <w:rsid w:val="009C72B5"/>
    <w:rsid w:val="009C734C"/>
    <w:rsid w:val="009C7BFF"/>
    <w:rsid w:val="009D00C7"/>
    <w:rsid w:val="009D044B"/>
    <w:rsid w:val="009D046B"/>
    <w:rsid w:val="009D06EF"/>
    <w:rsid w:val="009D0CDD"/>
    <w:rsid w:val="009D1789"/>
    <w:rsid w:val="009D1D14"/>
    <w:rsid w:val="009D2325"/>
    <w:rsid w:val="009D2992"/>
    <w:rsid w:val="009D2AB0"/>
    <w:rsid w:val="009D2C1C"/>
    <w:rsid w:val="009D30B3"/>
    <w:rsid w:val="009D3284"/>
    <w:rsid w:val="009D33BD"/>
    <w:rsid w:val="009D341A"/>
    <w:rsid w:val="009D3AA6"/>
    <w:rsid w:val="009D3CE2"/>
    <w:rsid w:val="009D3FB4"/>
    <w:rsid w:val="009D4A35"/>
    <w:rsid w:val="009D4BFF"/>
    <w:rsid w:val="009D4D02"/>
    <w:rsid w:val="009D4FB9"/>
    <w:rsid w:val="009D5361"/>
    <w:rsid w:val="009D5682"/>
    <w:rsid w:val="009D5B0A"/>
    <w:rsid w:val="009D5FCD"/>
    <w:rsid w:val="009D6622"/>
    <w:rsid w:val="009D6794"/>
    <w:rsid w:val="009D6E2F"/>
    <w:rsid w:val="009D71D8"/>
    <w:rsid w:val="009D72E9"/>
    <w:rsid w:val="009D7F75"/>
    <w:rsid w:val="009D7FDF"/>
    <w:rsid w:val="009E013D"/>
    <w:rsid w:val="009E05E2"/>
    <w:rsid w:val="009E0761"/>
    <w:rsid w:val="009E077B"/>
    <w:rsid w:val="009E13C6"/>
    <w:rsid w:val="009E15B6"/>
    <w:rsid w:val="009E1745"/>
    <w:rsid w:val="009E189C"/>
    <w:rsid w:val="009E1BB5"/>
    <w:rsid w:val="009E1C4E"/>
    <w:rsid w:val="009E2D0E"/>
    <w:rsid w:val="009E3A7D"/>
    <w:rsid w:val="009E41CA"/>
    <w:rsid w:val="009E4620"/>
    <w:rsid w:val="009E49E0"/>
    <w:rsid w:val="009E4AF2"/>
    <w:rsid w:val="009E4CC2"/>
    <w:rsid w:val="009E4E92"/>
    <w:rsid w:val="009E5B3E"/>
    <w:rsid w:val="009E5DC8"/>
    <w:rsid w:val="009E6207"/>
    <w:rsid w:val="009E6506"/>
    <w:rsid w:val="009E6521"/>
    <w:rsid w:val="009E65BC"/>
    <w:rsid w:val="009E6913"/>
    <w:rsid w:val="009E697A"/>
    <w:rsid w:val="009E6E16"/>
    <w:rsid w:val="009E76A1"/>
    <w:rsid w:val="009E7D11"/>
    <w:rsid w:val="009E7DAF"/>
    <w:rsid w:val="009F002C"/>
    <w:rsid w:val="009F016C"/>
    <w:rsid w:val="009F01FC"/>
    <w:rsid w:val="009F1EBB"/>
    <w:rsid w:val="009F243E"/>
    <w:rsid w:val="009F2A71"/>
    <w:rsid w:val="009F2A8F"/>
    <w:rsid w:val="009F3404"/>
    <w:rsid w:val="009F3949"/>
    <w:rsid w:val="009F39B8"/>
    <w:rsid w:val="009F3B7D"/>
    <w:rsid w:val="009F4528"/>
    <w:rsid w:val="009F4915"/>
    <w:rsid w:val="009F592E"/>
    <w:rsid w:val="009F5DFC"/>
    <w:rsid w:val="009F5E2B"/>
    <w:rsid w:val="009F5EE3"/>
    <w:rsid w:val="009F6351"/>
    <w:rsid w:val="009F76EC"/>
    <w:rsid w:val="009F7F4E"/>
    <w:rsid w:val="00A00FD7"/>
    <w:rsid w:val="00A01983"/>
    <w:rsid w:val="00A01DE4"/>
    <w:rsid w:val="00A02490"/>
    <w:rsid w:val="00A02961"/>
    <w:rsid w:val="00A03682"/>
    <w:rsid w:val="00A036B5"/>
    <w:rsid w:val="00A0392B"/>
    <w:rsid w:val="00A04048"/>
    <w:rsid w:val="00A040ED"/>
    <w:rsid w:val="00A043E9"/>
    <w:rsid w:val="00A04F0D"/>
    <w:rsid w:val="00A053E5"/>
    <w:rsid w:val="00A058CF"/>
    <w:rsid w:val="00A05BD7"/>
    <w:rsid w:val="00A05C00"/>
    <w:rsid w:val="00A05EA3"/>
    <w:rsid w:val="00A060ED"/>
    <w:rsid w:val="00A061A1"/>
    <w:rsid w:val="00A061F1"/>
    <w:rsid w:val="00A062C9"/>
    <w:rsid w:val="00A06428"/>
    <w:rsid w:val="00A064E4"/>
    <w:rsid w:val="00A0727C"/>
    <w:rsid w:val="00A078B9"/>
    <w:rsid w:val="00A1013C"/>
    <w:rsid w:val="00A10279"/>
    <w:rsid w:val="00A10A3D"/>
    <w:rsid w:val="00A10ABC"/>
    <w:rsid w:val="00A11169"/>
    <w:rsid w:val="00A11277"/>
    <w:rsid w:val="00A1129A"/>
    <w:rsid w:val="00A11388"/>
    <w:rsid w:val="00A114DD"/>
    <w:rsid w:val="00A115D2"/>
    <w:rsid w:val="00A11C7E"/>
    <w:rsid w:val="00A11D54"/>
    <w:rsid w:val="00A11EA7"/>
    <w:rsid w:val="00A12546"/>
    <w:rsid w:val="00A12D36"/>
    <w:rsid w:val="00A12F3E"/>
    <w:rsid w:val="00A135AD"/>
    <w:rsid w:val="00A152C0"/>
    <w:rsid w:val="00A15539"/>
    <w:rsid w:val="00A15E60"/>
    <w:rsid w:val="00A162A6"/>
    <w:rsid w:val="00A16AE5"/>
    <w:rsid w:val="00A16AE8"/>
    <w:rsid w:val="00A16C8F"/>
    <w:rsid w:val="00A16E1F"/>
    <w:rsid w:val="00A174E9"/>
    <w:rsid w:val="00A174F4"/>
    <w:rsid w:val="00A20270"/>
    <w:rsid w:val="00A20461"/>
    <w:rsid w:val="00A20519"/>
    <w:rsid w:val="00A2090A"/>
    <w:rsid w:val="00A20C85"/>
    <w:rsid w:val="00A20F6D"/>
    <w:rsid w:val="00A211A2"/>
    <w:rsid w:val="00A211AC"/>
    <w:rsid w:val="00A2122B"/>
    <w:rsid w:val="00A2272E"/>
    <w:rsid w:val="00A24039"/>
    <w:rsid w:val="00A24208"/>
    <w:rsid w:val="00A24270"/>
    <w:rsid w:val="00A24672"/>
    <w:rsid w:val="00A24D2B"/>
    <w:rsid w:val="00A25258"/>
    <w:rsid w:val="00A253C0"/>
    <w:rsid w:val="00A263A7"/>
    <w:rsid w:val="00A26477"/>
    <w:rsid w:val="00A26845"/>
    <w:rsid w:val="00A268CB"/>
    <w:rsid w:val="00A269C3"/>
    <w:rsid w:val="00A269C4"/>
    <w:rsid w:val="00A26D3C"/>
    <w:rsid w:val="00A27833"/>
    <w:rsid w:val="00A27BEB"/>
    <w:rsid w:val="00A27CA0"/>
    <w:rsid w:val="00A307A0"/>
    <w:rsid w:val="00A30889"/>
    <w:rsid w:val="00A30B7A"/>
    <w:rsid w:val="00A31A34"/>
    <w:rsid w:val="00A31E96"/>
    <w:rsid w:val="00A32026"/>
    <w:rsid w:val="00A320F8"/>
    <w:rsid w:val="00A32100"/>
    <w:rsid w:val="00A32116"/>
    <w:rsid w:val="00A325BD"/>
    <w:rsid w:val="00A325EE"/>
    <w:rsid w:val="00A32623"/>
    <w:rsid w:val="00A3279F"/>
    <w:rsid w:val="00A32A98"/>
    <w:rsid w:val="00A32AAB"/>
    <w:rsid w:val="00A32AB8"/>
    <w:rsid w:val="00A33523"/>
    <w:rsid w:val="00A33F6E"/>
    <w:rsid w:val="00A33FC0"/>
    <w:rsid w:val="00A3406B"/>
    <w:rsid w:val="00A34D58"/>
    <w:rsid w:val="00A35468"/>
    <w:rsid w:val="00A35A91"/>
    <w:rsid w:val="00A364F6"/>
    <w:rsid w:val="00A372C0"/>
    <w:rsid w:val="00A37EC7"/>
    <w:rsid w:val="00A4061A"/>
    <w:rsid w:val="00A40A31"/>
    <w:rsid w:val="00A415B9"/>
    <w:rsid w:val="00A416B4"/>
    <w:rsid w:val="00A41AB4"/>
    <w:rsid w:val="00A41D9B"/>
    <w:rsid w:val="00A4287B"/>
    <w:rsid w:val="00A42EB1"/>
    <w:rsid w:val="00A430AA"/>
    <w:rsid w:val="00A44652"/>
    <w:rsid w:val="00A44772"/>
    <w:rsid w:val="00A4497F"/>
    <w:rsid w:val="00A44A49"/>
    <w:rsid w:val="00A44F6F"/>
    <w:rsid w:val="00A4551F"/>
    <w:rsid w:val="00A455A5"/>
    <w:rsid w:val="00A45AAC"/>
    <w:rsid w:val="00A45F52"/>
    <w:rsid w:val="00A465CF"/>
    <w:rsid w:val="00A469E2"/>
    <w:rsid w:val="00A46CB5"/>
    <w:rsid w:val="00A4776F"/>
    <w:rsid w:val="00A47FBD"/>
    <w:rsid w:val="00A50050"/>
    <w:rsid w:val="00A500AB"/>
    <w:rsid w:val="00A50165"/>
    <w:rsid w:val="00A50C9D"/>
    <w:rsid w:val="00A5130A"/>
    <w:rsid w:val="00A51703"/>
    <w:rsid w:val="00A5187A"/>
    <w:rsid w:val="00A518AD"/>
    <w:rsid w:val="00A51A0B"/>
    <w:rsid w:val="00A52402"/>
    <w:rsid w:val="00A526FA"/>
    <w:rsid w:val="00A52FEC"/>
    <w:rsid w:val="00A530B4"/>
    <w:rsid w:val="00A53574"/>
    <w:rsid w:val="00A539DD"/>
    <w:rsid w:val="00A53D81"/>
    <w:rsid w:val="00A5406B"/>
    <w:rsid w:val="00A544AA"/>
    <w:rsid w:val="00A5490C"/>
    <w:rsid w:val="00A54D5B"/>
    <w:rsid w:val="00A54E48"/>
    <w:rsid w:val="00A550FC"/>
    <w:rsid w:val="00A55378"/>
    <w:rsid w:val="00A560C7"/>
    <w:rsid w:val="00A562B2"/>
    <w:rsid w:val="00A568D5"/>
    <w:rsid w:val="00A56B6F"/>
    <w:rsid w:val="00A56F4F"/>
    <w:rsid w:val="00A57038"/>
    <w:rsid w:val="00A579CE"/>
    <w:rsid w:val="00A57A61"/>
    <w:rsid w:val="00A57BEA"/>
    <w:rsid w:val="00A60182"/>
    <w:rsid w:val="00A6025F"/>
    <w:rsid w:val="00A60552"/>
    <w:rsid w:val="00A60588"/>
    <w:rsid w:val="00A60C25"/>
    <w:rsid w:val="00A614AE"/>
    <w:rsid w:val="00A614E7"/>
    <w:rsid w:val="00A61A45"/>
    <w:rsid w:val="00A61D42"/>
    <w:rsid w:val="00A61EE1"/>
    <w:rsid w:val="00A61FE8"/>
    <w:rsid w:val="00A6212D"/>
    <w:rsid w:val="00A6218F"/>
    <w:rsid w:val="00A62474"/>
    <w:rsid w:val="00A62752"/>
    <w:rsid w:val="00A62805"/>
    <w:rsid w:val="00A62C2A"/>
    <w:rsid w:val="00A633DC"/>
    <w:rsid w:val="00A63DB2"/>
    <w:rsid w:val="00A642EB"/>
    <w:rsid w:val="00A64DB7"/>
    <w:rsid w:val="00A6518D"/>
    <w:rsid w:val="00A65437"/>
    <w:rsid w:val="00A656DB"/>
    <w:rsid w:val="00A65742"/>
    <w:rsid w:val="00A6659E"/>
    <w:rsid w:val="00A6670D"/>
    <w:rsid w:val="00A66868"/>
    <w:rsid w:val="00A67181"/>
    <w:rsid w:val="00A671A2"/>
    <w:rsid w:val="00A672E8"/>
    <w:rsid w:val="00A67692"/>
    <w:rsid w:val="00A6772F"/>
    <w:rsid w:val="00A67CB9"/>
    <w:rsid w:val="00A70288"/>
    <w:rsid w:val="00A704D6"/>
    <w:rsid w:val="00A705F6"/>
    <w:rsid w:val="00A706BF"/>
    <w:rsid w:val="00A709B3"/>
    <w:rsid w:val="00A7106C"/>
    <w:rsid w:val="00A71B50"/>
    <w:rsid w:val="00A71BF3"/>
    <w:rsid w:val="00A722F3"/>
    <w:rsid w:val="00A72937"/>
    <w:rsid w:val="00A72CEA"/>
    <w:rsid w:val="00A73119"/>
    <w:rsid w:val="00A73C3D"/>
    <w:rsid w:val="00A743B9"/>
    <w:rsid w:val="00A74584"/>
    <w:rsid w:val="00A7474A"/>
    <w:rsid w:val="00A75149"/>
    <w:rsid w:val="00A7526E"/>
    <w:rsid w:val="00A75D0A"/>
    <w:rsid w:val="00A7601A"/>
    <w:rsid w:val="00A771B4"/>
    <w:rsid w:val="00A77376"/>
    <w:rsid w:val="00A77C7E"/>
    <w:rsid w:val="00A801CA"/>
    <w:rsid w:val="00A8028F"/>
    <w:rsid w:val="00A803A3"/>
    <w:rsid w:val="00A80F9E"/>
    <w:rsid w:val="00A8113D"/>
    <w:rsid w:val="00A81957"/>
    <w:rsid w:val="00A81A6B"/>
    <w:rsid w:val="00A81DCB"/>
    <w:rsid w:val="00A826CD"/>
    <w:rsid w:val="00A83519"/>
    <w:rsid w:val="00A8404B"/>
    <w:rsid w:val="00A8416A"/>
    <w:rsid w:val="00A841A1"/>
    <w:rsid w:val="00A84BAB"/>
    <w:rsid w:val="00A84D1A"/>
    <w:rsid w:val="00A8529F"/>
    <w:rsid w:val="00A857BA"/>
    <w:rsid w:val="00A85FCF"/>
    <w:rsid w:val="00A868E3"/>
    <w:rsid w:val="00A868F7"/>
    <w:rsid w:val="00A86A47"/>
    <w:rsid w:val="00A86B92"/>
    <w:rsid w:val="00A875DF"/>
    <w:rsid w:val="00A876DE"/>
    <w:rsid w:val="00A876E1"/>
    <w:rsid w:val="00A87969"/>
    <w:rsid w:val="00A87E06"/>
    <w:rsid w:val="00A90030"/>
    <w:rsid w:val="00A90436"/>
    <w:rsid w:val="00A9131C"/>
    <w:rsid w:val="00A913E4"/>
    <w:rsid w:val="00A91559"/>
    <w:rsid w:val="00A91B9F"/>
    <w:rsid w:val="00A91DF1"/>
    <w:rsid w:val="00A923C6"/>
    <w:rsid w:val="00A92F3D"/>
    <w:rsid w:val="00A93398"/>
    <w:rsid w:val="00A93710"/>
    <w:rsid w:val="00A93783"/>
    <w:rsid w:val="00A93BFF"/>
    <w:rsid w:val="00A93C9E"/>
    <w:rsid w:val="00A93EDA"/>
    <w:rsid w:val="00A94590"/>
    <w:rsid w:val="00A94940"/>
    <w:rsid w:val="00A9496C"/>
    <w:rsid w:val="00A94AEA"/>
    <w:rsid w:val="00A952A8"/>
    <w:rsid w:val="00A95BFD"/>
    <w:rsid w:val="00A95C5A"/>
    <w:rsid w:val="00A95F2B"/>
    <w:rsid w:val="00A967FE"/>
    <w:rsid w:val="00A968D7"/>
    <w:rsid w:val="00A9696B"/>
    <w:rsid w:val="00A96AB3"/>
    <w:rsid w:val="00A96BBD"/>
    <w:rsid w:val="00A9735A"/>
    <w:rsid w:val="00A974AC"/>
    <w:rsid w:val="00A975C8"/>
    <w:rsid w:val="00A978B3"/>
    <w:rsid w:val="00A97A56"/>
    <w:rsid w:val="00A97D48"/>
    <w:rsid w:val="00A97F30"/>
    <w:rsid w:val="00A97F5D"/>
    <w:rsid w:val="00AA015C"/>
    <w:rsid w:val="00AA0383"/>
    <w:rsid w:val="00AA0563"/>
    <w:rsid w:val="00AA0732"/>
    <w:rsid w:val="00AA0A5F"/>
    <w:rsid w:val="00AA0BD6"/>
    <w:rsid w:val="00AA0CF7"/>
    <w:rsid w:val="00AA0DB7"/>
    <w:rsid w:val="00AA1734"/>
    <w:rsid w:val="00AA1EF0"/>
    <w:rsid w:val="00AA2FD9"/>
    <w:rsid w:val="00AA302B"/>
    <w:rsid w:val="00AA319C"/>
    <w:rsid w:val="00AA3531"/>
    <w:rsid w:val="00AA3643"/>
    <w:rsid w:val="00AA38F5"/>
    <w:rsid w:val="00AA3A85"/>
    <w:rsid w:val="00AA3E90"/>
    <w:rsid w:val="00AA3EF9"/>
    <w:rsid w:val="00AA42B8"/>
    <w:rsid w:val="00AA4882"/>
    <w:rsid w:val="00AA4DC2"/>
    <w:rsid w:val="00AA55D3"/>
    <w:rsid w:val="00AA630C"/>
    <w:rsid w:val="00AA64B5"/>
    <w:rsid w:val="00AA6919"/>
    <w:rsid w:val="00AA6B44"/>
    <w:rsid w:val="00AA7241"/>
    <w:rsid w:val="00AA7587"/>
    <w:rsid w:val="00AA7590"/>
    <w:rsid w:val="00AA7D38"/>
    <w:rsid w:val="00AA7F1E"/>
    <w:rsid w:val="00AB007A"/>
    <w:rsid w:val="00AB0319"/>
    <w:rsid w:val="00AB1C31"/>
    <w:rsid w:val="00AB2D6B"/>
    <w:rsid w:val="00AB32DF"/>
    <w:rsid w:val="00AB3FA4"/>
    <w:rsid w:val="00AB400D"/>
    <w:rsid w:val="00AB475A"/>
    <w:rsid w:val="00AB47B8"/>
    <w:rsid w:val="00AB508C"/>
    <w:rsid w:val="00AB51C1"/>
    <w:rsid w:val="00AB5B5A"/>
    <w:rsid w:val="00AB5E96"/>
    <w:rsid w:val="00AB6110"/>
    <w:rsid w:val="00AB650F"/>
    <w:rsid w:val="00AB66A4"/>
    <w:rsid w:val="00AB66B8"/>
    <w:rsid w:val="00AB69BA"/>
    <w:rsid w:val="00AB781C"/>
    <w:rsid w:val="00AB7A16"/>
    <w:rsid w:val="00AB7B81"/>
    <w:rsid w:val="00AB7FBC"/>
    <w:rsid w:val="00AC00F4"/>
    <w:rsid w:val="00AC0BB6"/>
    <w:rsid w:val="00AC0E20"/>
    <w:rsid w:val="00AC0F7B"/>
    <w:rsid w:val="00AC1538"/>
    <w:rsid w:val="00AC1C3A"/>
    <w:rsid w:val="00AC1D78"/>
    <w:rsid w:val="00AC2227"/>
    <w:rsid w:val="00AC24D1"/>
    <w:rsid w:val="00AC2540"/>
    <w:rsid w:val="00AC2608"/>
    <w:rsid w:val="00AC2691"/>
    <w:rsid w:val="00AC38CE"/>
    <w:rsid w:val="00AC3BFE"/>
    <w:rsid w:val="00AC3D47"/>
    <w:rsid w:val="00AC41AB"/>
    <w:rsid w:val="00AC42C9"/>
    <w:rsid w:val="00AC44BF"/>
    <w:rsid w:val="00AC4F85"/>
    <w:rsid w:val="00AC5324"/>
    <w:rsid w:val="00AC5467"/>
    <w:rsid w:val="00AC589C"/>
    <w:rsid w:val="00AC5C75"/>
    <w:rsid w:val="00AC6180"/>
    <w:rsid w:val="00AC63A9"/>
    <w:rsid w:val="00AC66C9"/>
    <w:rsid w:val="00AC6706"/>
    <w:rsid w:val="00AC6A12"/>
    <w:rsid w:val="00AC6EA1"/>
    <w:rsid w:val="00AC7BCC"/>
    <w:rsid w:val="00AD003B"/>
    <w:rsid w:val="00AD022E"/>
    <w:rsid w:val="00AD02C7"/>
    <w:rsid w:val="00AD02F1"/>
    <w:rsid w:val="00AD05AA"/>
    <w:rsid w:val="00AD06E8"/>
    <w:rsid w:val="00AD0D52"/>
    <w:rsid w:val="00AD14C5"/>
    <w:rsid w:val="00AD195C"/>
    <w:rsid w:val="00AD1999"/>
    <w:rsid w:val="00AD1D65"/>
    <w:rsid w:val="00AD2D89"/>
    <w:rsid w:val="00AD32FE"/>
    <w:rsid w:val="00AD34F3"/>
    <w:rsid w:val="00AD3697"/>
    <w:rsid w:val="00AD3FEB"/>
    <w:rsid w:val="00AD4908"/>
    <w:rsid w:val="00AD4C11"/>
    <w:rsid w:val="00AD5180"/>
    <w:rsid w:val="00AD53F3"/>
    <w:rsid w:val="00AD5558"/>
    <w:rsid w:val="00AD63F0"/>
    <w:rsid w:val="00AD673C"/>
    <w:rsid w:val="00AD7563"/>
    <w:rsid w:val="00AD768C"/>
    <w:rsid w:val="00AD7EB5"/>
    <w:rsid w:val="00AE0030"/>
    <w:rsid w:val="00AE046E"/>
    <w:rsid w:val="00AE0879"/>
    <w:rsid w:val="00AE0D6D"/>
    <w:rsid w:val="00AE0D73"/>
    <w:rsid w:val="00AE11FD"/>
    <w:rsid w:val="00AE1233"/>
    <w:rsid w:val="00AE12DD"/>
    <w:rsid w:val="00AE1C08"/>
    <w:rsid w:val="00AE2081"/>
    <w:rsid w:val="00AE2249"/>
    <w:rsid w:val="00AE25E1"/>
    <w:rsid w:val="00AE28DF"/>
    <w:rsid w:val="00AE2BBE"/>
    <w:rsid w:val="00AE2E42"/>
    <w:rsid w:val="00AE3572"/>
    <w:rsid w:val="00AE38D7"/>
    <w:rsid w:val="00AE4365"/>
    <w:rsid w:val="00AE44AB"/>
    <w:rsid w:val="00AE50C1"/>
    <w:rsid w:val="00AE5280"/>
    <w:rsid w:val="00AE5710"/>
    <w:rsid w:val="00AE6744"/>
    <w:rsid w:val="00AE6827"/>
    <w:rsid w:val="00AE6B9D"/>
    <w:rsid w:val="00AE7425"/>
    <w:rsid w:val="00AE789D"/>
    <w:rsid w:val="00AF07B1"/>
    <w:rsid w:val="00AF08DD"/>
    <w:rsid w:val="00AF1361"/>
    <w:rsid w:val="00AF163C"/>
    <w:rsid w:val="00AF2444"/>
    <w:rsid w:val="00AF3554"/>
    <w:rsid w:val="00AF3DD4"/>
    <w:rsid w:val="00AF4A41"/>
    <w:rsid w:val="00AF51B7"/>
    <w:rsid w:val="00AF5288"/>
    <w:rsid w:val="00AF55C8"/>
    <w:rsid w:val="00AF57E7"/>
    <w:rsid w:val="00AF5B4A"/>
    <w:rsid w:val="00AF5E7D"/>
    <w:rsid w:val="00AF6321"/>
    <w:rsid w:val="00AF6B0E"/>
    <w:rsid w:val="00AF6D95"/>
    <w:rsid w:val="00AF6E5D"/>
    <w:rsid w:val="00AF756A"/>
    <w:rsid w:val="00AF7A1C"/>
    <w:rsid w:val="00B00495"/>
    <w:rsid w:val="00B00557"/>
    <w:rsid w:val="00B005A1"/>
    <w:rsid w:val="00B005AA"/>
    <w:rsid w:val="00B00B20"/>
    <w:rsid w:val="00B0126A"/>
    <w:rsid w:val="00B017A7"/>
    <w:rsid w:val="00B01B73"/>
    <w:rsid w:val="00B01DEE"/>
    <w:rsid w:val="00B02107"/>
    <w:rsid w:val="00B024FA"/>
    <w:rsid w:val="00B02C6A"/>
    <w:rsid w:val="00B02DFB"/>
    <w:rsid w:val="00B0302B"/>
    <w:rsid w:val="00B03208"/>
    <w:rsid w:val="00B033CA"/>
    <w:rsid w:val="00B04015"/>
    <w:rsid w:val="00B049C5"/>
    <w:rsid w:val="00B04A93"/>
    <w:rsid w:val="00B04BA9"/>
    <w:rsid w:val="00B05A55"/>
    <w:rsid w:val="00B05A7A"/>
    <w:rsid w:val="00B05AF3"/>
    <w:rsid w:val="00B06629"/>
    <w:rsid w:val="00B069AD"/>
    <w:rsid w:val="00B06D57"/>
    <w:rsid w:val="00B07465"/>
    <w:rsid w:val="00B0764F"/>
    <w:rsid w:val="00B07CA1"/>
    <w:rsid w:val="00B07CEF"/>
    <w:rsid w:val="00B10097"/>
    <w:rsid w:val="00B100C2"/>
    <w:rsid w:val="00B1012E"/>
    <w:rsid w:val="00B102AF"/>
    <w:rsid w:val="00B103D9"/>
    <w:rsid w:val="00B10488"/>
    <w:rsid w:val="00B11E87"/>
    <w:rsid w:val="00B1207C"/>
    <w:rsid w:val="00B12133"/>
    <w:rsid w:val="00B1286D"/>
    <w:rsid w:val="00B12C8E"/>
    <w:rsid w:val="00B13083"/>
    <w:rsid w:val="00B14126"/>
    <w:rsid w:val="00B143BA"/>
    <w:rsid w:val="00B14764"/>
    <w:rsid w:val="00B14838"/>
    <w:rsid w:val="00B14EF8"/>
    <w:rsid w:val="00B14F2A"/>
    <w:rsid w:val="00B15432"/>
    <w:rsid w:val="00B15786"/>
    <w:rsid w:val="00B159E1"/>
    <w:rsid w:val="00B166A1"/>
    <w:rsid w:val="00B16847"/>
    <w:rsid w:val="00B16CCE"/>
    <w:rsid w:val="00B172B9"/>
    <w:rsid w:val="00B172E3"/>
    <w:rsid w:val="00B17B02"/>
    <w:rsid w:val="00B200D2"/>
    <w:rsid w:val="00B20A5E"/>
    <w:rsid w:val="00B20B89"/>
    <w:rsid w:val="00B20C01"/>
    <w:rsid w:val="00B20F6F"/>
    <w:rsid w:val="00B21107"/>
    <w:rsid w:val="00B2154D"/>
    <w:rsid w:val="00B2154F"/>
    <w:rsid w:val="00B216B0"/>
    <w:rsid w:val="00B219A8"/>
    <w:rsid w:val="00B223ED"/>
    <w:rsid w:val="00B224EA"/>
    <w:rsid w:val="00B22710"/>
    <w:rsid w:val="00B22865"/>
    <w:rsid w:val="00B23B81"/>
    <w:rsid w:val="00B24485"/>
    <w:rsid w:val="00B245CA"/>
    <w:rsid w:val="00B251BE"/>
    <w:rsid w:val="00B252C1"/>
    <w:rsid w:val="00B252EE"/>
    <w:rsid w:val="00B25565"/>
    <w:rsid w:val="00B26112"/>
    <w:rsid w:val="00B2645D"/>
    <w:rsid w:val="00B26786"/>
    <w:rsid w:val="00B26860"/>
    <w:rsid w:val="00B26F6D"/>
    <w:rsid w:val="00B2709F"/>
    <w:rsid w:val="00B2795B"/>
    <w:rsid w:val="00B27C77"/>
    <w:rsid w:val="00B27DD8"/>
    <w:rsid w:val="00B302F4"/>
    <w:rsid w:val="00B311C9"/>
    <w:rsid w:val="00B31AA4"/>
    <w:rsid w:val="00B3209A"/>
    <w:rsid w:val="00B326FF"/>
    <w:rsid w:val="00B3290C"/>
    <w:rsid w:val="00B33986"/>
    <w:rsid w:val="00B33C81"/>
    <w:rsid w:val="00B33CFB"/>
    <w:rsid w:val="00B3426E"/>
    <w:rsid w:val="00B34351"/>
    <w:rsid w:val="00B34373"/>
    <w:rsid w:val="00B3440C"/>
    <w:rsid w:val="00B34786"/>
    <w:rsid w:val="00B34A03"/>
    <w:rsid w:val="00B34C07"/>
    <w:rsid w:val="00B34ECC"/>
    <w:rsid w:val="00B356D5"/>
    <w:rsid w:val="00B35E05"/>
    <w:rsid w:val="00B367B1"/>
    <w:rsid w:val="00B36943"/>
    <w:rsid w:val="00B37217"/>
    <w:rsid w:val="00B373C2"/>
    <w:rsid w:val="00B37C5D"/>
    <w:rsid w:val="00B37CD6"/>
    <w:rsid w:val="00B37E6D"/>
    <w:rsid w:val="00B401AE"/>
    <w:rsid w:val="00B407FF"/>
    <w:rsid w:val="00B409F7"/>
    <w:rsid w:val="00B4135C"/>
    <w:rsid w:val="00B41578"/>
    <w:rsid w:val="00B418C3"/>
    <w:rsid w:val="00B42FE4"/>
    <w:rsid w:val="00B4313B"/>
    <w:rsid w:val="00B43267"/>
    <w:rsid w:val="00B434C3"/>
    <w:rsid w:val="00B439D9"/>
    <w:rsid w:val="00B43DC0"/>
    <w:rsid w:val="00B43E9C"/>
    <w:rsid w:val="00B43EF0"/>
    <w:rsid w:val="00B447EA"/>
    <w:rsid w:val="00B44831"/>
    <w:rsid w:val="00B44C7A"/>
    <w:rsid w:val="00B458FF"/>
    <w:rsid w:val="00B4630E"/>
    <w:rsid w:val="00B468FA"/>
    <w:rsid w:val="00B46979"/>
    <w:rsid w:val="00B47203"/>
    <w:rsid w:val="00B472C8"/>
    <w:rsid w:val="00B47655"/>
    <w:rsid w:val="00B47665"/>
    <w:rsid w:val="00B50365"/>
    <w:rsid w:val="00B50835"/>
    <w:rsid w:val="00B50CD7"/>
    <w:rsid w:val="00B5173F"/>
    <w:rsid w:val="00B51974"/>
    <w:rsid w:val="00B51D68"/>
    <w:rsid w:val="00B5220F"/>
    <w:rsid w:val="00B524A3"/>
    <w:rsid w:val="00B526F3"/>
    <w:rsid w:val="00B52FA4"/>
    <w:rsid w:val="00B530FD"/>
    <w:rsid w:val="00B53E14"/>
    <w:rsid w:val="00B541DC"/>
    <w:rsid w:val="00B54369"/>
    <w:rsid w:val="00B54400"/>
    <w:rsid w:val="00B54826"/>
    <w:rsid w:val="00B548A9"/>
    <w:rsid w:val="00B54B4C"/>
    <w:rsid w:val="00B54C32"/>
    <w:rsid w:val="00B54E4E"/>
    <w:rsid w:val="00B55474"/>
    <w:rsid w:val="00B557FA"/>
    <w:rsid w:val="00B5585F"/>
    <w:rsid w:val="00B559CB"/>
    <w:rsid w:val="00B55E0A"/>
    <w:rsid w:val="00B55E26"/>
    <w:rsid w:val="00B56C2A"/>
    <w:rsid w:val="00B57936"/>
    <w:rsid w:val="00B60103"/>
    <w:rsid w:val="00B60632"/>
    <w:rsid w:val="00B60834"/>
    <w:rsid w:val="00B609B7"/>
    <w:rsid w:val="00B61449"/>
    <w:rsid w:val="00B6185B"/>
    <w:rsid w:val="00B62847"/>
    <w:rsid w:val="00B62EA5"/>
    <w:rsid w:val="00B63338"/>
    <w:rsid w:val="00B63B0A"/>
    <w:rsid w:val="00B63C38"/>
    <w:rsid w:val="00B6460C"/>
    <w:rsid w:val="00B647FF"/>
    <w:rsid w:val="00B64CA8"/>
    <w:rsid w:val="00B64CE2"/>
    <w:rsid w:val="00B65389"/>
    <w:rsid w:val="00B655A0"/>
    <w:rsid w:val="00B65DB7"/>
    <w:rsid w:val="00B666F9"/>
    <w:rsid w:val="00B66BAB"/>
    <w:rsid w:val="00B66D06"/>
    <w:rsid w:val="00B66D77"/>
    <w:rsid w:val="00B6781C"/>
    <w:rsid w:val="00B67C47"/>
    <w:rsid w:val="00B7059B"/>
    <w:rsid w:val="00B709C6"/>
    <w:rsid w:val="00B70ADC"/>
    <w:rsid w:val="00B712C3"/>
    <w:rsid w:val="00B713A2"/>
    <w:rsid w:val="00B717BF"/>
    <w:rsid w:val="00B71A5C"/>
    <w:rsid w:val="00B71AB5"/>
    <w:rsid w:val="00B71DBA"/>
    <w:rsid w:val="00B71F23"/>
    <w:rsid w:val="00B71F3D"/>
    <w:rsid w:val="00B72025"/>
    <w:rsid w:val="00B72CFD"/>
    <w:rsid w:val="00B73347"/>
    <w:rsid w:val="00B7398B"/>
    <w:rsid w:val="00B741BC"/>
    <w:rsid w:val="00B7444A"/>
    <w:rsid w:val="00B74F09"/>
    <w:rsid w:val="00B75321"/>
    <w:rsid w:val="00B7539E"/>
    <w:rsid w:val="00B754D6"/>
    <w:rsid w:val="00B75716"/>
    <w:rsid w:val="00B75DD8"/>
    <w:rsid w:val="00B761EB"/>
    <w:rsid w:val="00B762E3"/>
    <w:rsid w:val="00B76531"/>
    <w:rsid w:val="00B769BC"/>
    <w:rsid w:val="00B77239"/>
    <w:rsid w:val="00B776A3"/>
    <w:rsid w:val="00B80149"/>
    <w:rsid w:val="00B80479"/>
    <w:rsid w:val="00B81768"/>
    <w:rsid w:val="00B8190A"/>
    <w:rsid w:val="00B819C2"/>
    <w:rsid w:val="00B81A85"/>
    <w:rsid w:val="00B82137"/>
    <w:rsid w:val="00B82638"/>
    <w:rsid w:val="00B82C21"/>
    <w:rsid w:val="00B83461"/>
    <w:rsid w:val="00B83AF8"/>
    <w:rsid w:val="00B83F7D"/>
    <w:rsid w:val="00B83F99"/>
    <w:rsid w:val="00B84165"/>
    <w:rsid w:val="00B8464F"/>
    <w:rsid w:val="00B85030"/>
    <w:rsid w:val="00B85058"/>
    <w:rsid w:val="00B8597E"/>
    <w:rsid w:val="00B85EE1"/>
    <w:rsid w:val="00B86DE2"/>
    <w:rsid w:val="00B8712A"/>
    <w:rsid w:val="00B87532"/>
    <w:rsid w:val="00B876C5"/>
    <w:rsid w:val="00B87894"/>
    <w:rsid w:val="00B87942"/>
    <w:rsid w:val="00B912E7"/>
    <w:rsid w:val="00B91C20"/>
    <w:rsid w:val="00B91DE8"/>
    <w:rsid w:val="00B92431"/>
    <w:rsid w:val="00B92762"/>
    <w:rsid w:val="00B92799"/>
    <w:rsid w:val="00B927D7"/>
    <w:rsid w:val="00B92A4A"/>
    <w:rsid w:val="00B92ADE"/>
    <w:rsid w:val="00B9339E"/>
    <w:rsid w:val="00B93767"/>
    <w:rsid w:val="00B93A50"/>
    <w:rsid w:val="00B93ECF"/>
    <w:rsid w:val="00B94096"/>
    <w:rsid w:val="00B94C4C"/>
    <w:rsid w:val="00B94CC6"/>
    <w:rsid w:val="00B95292"/>
    <w:rsid w:val="00B957A9"/>
    <w:rsid w:val="00B95C65"/>
    <w:rsid w:val="00B964F2"/>
    <w:rsid w:val="00B96593"/>
    <w:rsid w:val="00B96CE3"/>
    <w:rsid w:val="00B9723D"/>
    <w:rsid w:val="00B9786D"/>
    <w:rsid w:val="00B97D32"/>
    <w:rsid w:val="00BA02AE"/>
    <w:rsid w:val="00BA0D13"/>
    <w:rsid w:val="00BA0F6C"/>
    <w:rsid w:val="00BA11DD"/>
    <w:rsid w:val="00BA12FA"/>
    <w:rsid w:val="00BA18A0"/>
    <w:rsid w:val="00BA1B80"/>
    <w:rsid w:val="00BA1EDC"/>
    <w:rsid w:val="00BA229A"/>
    <w:rsid w:val="00BA2514"/>
    <w:rsid w:val="00BA2571"/>
    <w:rsid w:val="00BA2A45"/>
    <w:rsid w:val="00BA2CD6"/>
    <w:rsid w:val="00BA2F51"/>
    <w:rsid w:val="00BA36AE"/>
    <w:rsid w:val="00BA36FB"/>
    <w:rsid w:val="00BA437C"/>
    <w:rsid w:val="00BA48F0"/>
    <w:rsid w:val="00BA4BFF"/>
    <w:rsid w:val="00BA50B2"/>
    <w:rsid w:val="00BA5848"/>
    <w:rsid w:val="00BA5B28"/>
    <w:rsid w:val="00BA607D"/>
    <w:rsid w:val="00BA67D2"/>
    <w:rsid w:val="00BA69DF"/>
    <w:rsid w:val="00BA6ED2"/>
    <w:rsid w:val="00BA730E"/>
    <w:rsid w:val="00BA7407"/>
    <w:rsid w:val="00BA75D6"/>
    <w:rsid w:val="00BA75FA"/>
    <w:rsid w:val="00BA7DA9"/>
    <w:rsid w:val="00BA7E45"/>
    <w:rsid w:val="00BA7F30"/>
    <w:rsid w:val="00BB02F0"/>
    <w:rsid w:val="00BB041F"/>
    <w:rsid w:val="00BB05D0"/>
    <w:rsid w:val="00BB1101"/>
    <w:rsid w:val="00BB1221"/>
    <w:rsid w:val="00BB1B62"/>
    <w:rsid w:val="00BB1C38"/>
    <w:rsid w:val="00BB246B"/>
    <w:rsid w:val="00BB2844"/>
    <w:rsid w:val="00BB37F0"/>
    <w:rsid w:val="00BB3D49"/>
    <w:rsid w:val="00BB4163"/>
    <w:rsid w:val="00BB4449"/>
    <w:rsid w:val="00BB4696"/>
    <w:rsid w:val="00BB47B0"/>
    <w:rsid w:val="00BB4B76"/>
    <w:rsid w:val="00BB4C63"/>
    <w:rsid w:val="00BB51B7"/>
    <w:rsid w:val="00BB5845"/>
    <w:rsid w:val="00BB5DC4"/>
    <w:rsid w:val="00BB65C9"/>
    <w:rsid w:val="00BB683A"/>
    <w:rsid w:val="00BB68C1"/>
    <w:rsid w:val="00BB78A7"/>
    <w:rsid w:val="00BB7E91"/>
    <w:rsid w:val="00BC0079"/>
    <w:rsid w:val="00BC07D3"/>
    <w:rsid w:val="00BC0C5F"/>
    <w:rsid w:val="00BC0F24"/>
    <w:rsid w:val="00BC15F1"/>
    <w:rsid w:val="00BC1738"/>
    <w:rsid w:val="00BC17AD"/>
    <w:rsid w:val="00BC2282"/>
    <w:rsid w:val="00BC346F"/>
    <w:rsid w:val="00BC3610"/>
    <w:rsid w:val="00BC37F7"/>
    <w:rsid w:val="00BC4049"/>
    <w:rsid w:val="00BC4462"/>
    <w:rsid w:val="00BC45E5"/>
    <w:rsid w:val="00BC5024"/>
    <w:rsid w:val="00BC5554"/>
    <w:rsid w:val="00BC568C"/>
    <w:rsid w:val="00BC60C8"/>
    <w:rsid w:val="00BC60F7"/>
    <w:rsid w:val="00BC66BD"/>
    <w:rsid w:val="00BC6706"/>
    <w:rsid w:val="00BC7686"/>
    <w:rsid w:val="00BC77B5"/>
    <w:rsid w:val="00BC780E"/>
    <w:rsid w:val="00BC7935"/>
    <w:rsid w:val="00BC7D67"/>
    <w:rsid w:val="00BD014F"/>
    <w:rsid w:val="00BD021B"/>
    <w:rsid w:val="00BD0273"/>
    <w:rsid w:val="00BD058A"/>
    <w:rsid w:val="00BD0AC3"/>
    <w:rsid w:val="00BD136E"/>
    <w:rsid w:val="00BD150C"/>
    <w:rsid w:val="00BD1C30"/>
    <w:rsid w:val="00BD1D82"/>
    <w:rsid w:val="00BD1F08"/>
    <w:rsid w:val="00BD2530"/>
    <w:rsid w:val="00BD265A"/>
    <w:rsid w:val="00BD2A1E"/>
    <w:rsid w:val="00BD2D2D"/>
    <w:rsid w:val="00BD3164"/>
    <w:rsid w:val="00BD3270"/>
    <w:rsid w:val="00BD35BF"/>
    <w:rsid w:val="00BD379E"/>
    <w:rsid w:val="00BD3A41"/>
    <w:rsid w:val="00BD3BF1"/>
    <w:rsid w:val="00BD3D43"/>
    <w:rsid w:val="00BD4050"/>
    <w:rsid w:val="00BD425F"/>
    <w:rsid w:val="00BD5C06"/>
    <w:rsid w:val="00BD5FFF"/>
    <w:rsid w:val="00BD672E"/>
    <w:rsid w:val="00BD6744"/>
    <w:rsid w:val="00BD697C"/>
    <w:rsid w:val="00BD6ECA"/>
    <w:rsid w:val="00BD70CB"/>
    <w:rsid w:val="00BD753C"/>
    <w:rsid w:val="00BE0396"/>
    <w:rsid w:val="00BE05B9"/>
    <w:rsid w:val="00BE0A31"/>
    <w:rsid w:val="00BE0AAD"/>
    <w:rsid w:val="00BE0FF3"/>
    <w:rsid w:val="00BE1C13"/>
    <w:rsid w:val="00BE1DBC"/>
    <w:rsid w:val="00BE1DDB"/>
    <w:rsid w:val="00BE2181"/>
    <w:rsid w:val="00BE2318"/>
    <w:rsid w:val="00BE2371"/>
    <w:rsid w:val="00BE26BD"/>
    <w:rsid w:val="00BE285B"/>
    <w:rsid w:val="00BE2E3B"/>
    <w:rsid w:val="00BE32BC"/>
    <w:rsid w:val="00BE3882"/>
    <w:rsid w:val="00BE39CC"/>
    <w:rsid w:val="00BE3CC5"/>
    <w:rsid w:val="00BE4904"/>
    <w:rsid w:val="00BE4D29"/>
    <w:rsid w:val="00BE5147"/>
    <w:rsid w:val="00BE51C5"/>
    <w:rsid w:val="00BE5276"/>
    <w:rsid w:val="00BE5D7E"/>
    <w:rsid w:val="00BE61E7"/>
    <w:rsid w:val="00BE6346"/>
    <w:rsid w:val="00BE67D1"/>
    <w:rsid w:val="00BE71F1"/>
    <w:rsid w:val="00BE75BF"/>
    <w:rsid w:val="00BE7936"/>
    <w:rsid w:val="00BF0479"/>
    <w:rsid w:val="00BF0939"/>
    <w:rsid w:val="00BF0CCB"/>
    <w:rsid w:val="00BF1106"/>
    <w:rsid w:val="00BF16BB"/>
    <w:rsid w:val="00BF17B9"/>
    <w:rsid w:val="00BF1956"/>
    <w:rsid w:val="00BF1A84"/>
    <w:rsid w:val="00BF235F"/>
    <w:rsid w:val="00BF4580"/>
    <w:rsid w:val="00BF45F3"/>
    <w:rsid w:val="00BF4724"/>
    <w:rsid w:val="00BF5866"/>
    <w:rsid w:val="00BF5CD2"/>
    <w:rsid w:val="00BF64E9"/>
    <w:rsid w:val="00BF6785"/>
    <w:rsid w:val="00BF6DD3"/>
    <w:rsid w:val="00BF6E21"/>
    <w:rsid w:val="00BF6F38"/>
    <w:rsid w:val="00BF771F"/>
    <w:rsid w:val="00C002E8"/>
    <w:rsid w:val="00C006D4"/>
    <w:rsid w:val="00C00AE0"/>
    <w:rsid w:val="00C00F4B"/>
    <w:rsid w:val="00C0136E"/>
    <w:rsid w:val="00C01673"/>
    <w:rsid w:val="00C01B77"/>
    <w:rsid w:val="00C01F92"/>
    <w:rsid w:val="00C02D69"/>
    <w:rsid w:val="00C03033"/>
    <w:rsid w:val="00C0329F"/>
    <w:rsid w:val="00C033CB"/>
    <w:rsid w:val="00C04B84"/>
    <w:rsid w:val="00C04D5E"/>
    <w:rsid w:val="00C04F08"/>
    <w:rsid w:val="00C05F11"/>
    <w:rsid w:val="00C07340"/>
    <w:rsid w:val="00C07495"/>
    <w:rsid w:val="00C07ABC"/>
    <w:rsid w:val="00C10104"/>
    <w:rsid w:val="00C101AB"/>
    <w:rsid w:val="00C10339"/>
    <w:rsid w:val="00C10925"/>
    <w:rsid w:val="00C111B8"/>
    <w:rsid w:val="00C11339"/>
    <w:rsid w:val="00C1164A"/>
    <w:rsid w:val="00C11B8C"/>
    <w:rsid w:val="00C1220E"/>
    <w:rsid w:val="00C122EB"/>
    <w:rsid w:val="00C12BDD"/>
    <w:rsid w:val="00C140E3"/>
    <w:rsid w:val="00C1443E"/>
    <w:rsid w:val="00C14443"/>
    <w:rsid w:val="00C1502B"/>
    <w:rsid w:val="00C1548A"/>
    <w:rsid w:val="00C15735"/>
    <w:rsid w:val="00C15B2D"/>
    <w:rsid w:val="00C15C48"/>
    <w:rsid w:val="00C15D41"/>
    <w:rsid w:val="00C164FF"/>
    <w:rsid w:val="00C165A8"/>
    <w:rsid w:val="00C168FB"/>
    <w:rsid w:val="00C16AF6"/>
    <w:rsid w:val="00C1708F"/>
    <w:rsid w:val="00C17296"/>
    <w:rsid w:val="00C17D5C"/>
    <w:rsid w:val="00C204EE"/>
    <w:rsid w:val="00C20FD0"/>
    <w:rsid w:val="00C216D3"/>
    <w:rsid w:val="00C21790"/>
    <w:rsid w:val="00C22086"/>
    <w:rsid w:val="00C220E7"/>
    <w:rsid w:val="00C224BE"/>
    <w:rsid w:val="00C225D7"/>
    <w:rsid w:val="00C22E3E"/>
    <w:rsid w:val="00C230FA"/>
    <w:rsid w:val="00C232AF"/>
    <w:rsid w:val="00C23459"/>
    <w:rsid w:val="00C23C21"/>
    <w:rsid w:val="00C2462F"/>
    <w:rsid w:val="00C24F58"/>
    <w:rsid w:val="00C258AC"/>
    <w:rsid w:val="00C259A7"/>
    <w:rsid w:val="00C261B6"/>
    <w:rsid w:val="00C2638E"/>
    <w:rsid w:val="00C26A2B"/>
    <w:rsid w:val="00C26BED"/>
    <w:rsid w:val="00C26F27"/>
    <w:rsid w:val="00C27276"/>
    <w:rsid w:val="00C27687"/>
    <w:rsid w:val="00C278CA"/>
    <w:rsid w:val="00C27901"/>
    <w:rsid w:val="00C279FB"/>
    <w:rsid w:val="00C30AB2"/>
    <w:rsid w:val="00C30E5C"/>
    <w:rsid w:val="00C31436"/>
    <w:rsid w:val="00C32391"/>
    <w:rsid w:val="00C32643"/>
    <w:rsid w:val="00C32650"/>
    <w:rsid w:val="00C327F4"/>
    <w:rsid w:val="00C32BA2"/>
    <w:rsid w:val="00C32F6B"/>
    <w:rsid w:val="00C33170"/>
    <w:rsid w:val="00C33CC3"/>
    <w:rsid w:val="00C33DC3"/>
    <w:rsid w:val="00C352F0"/>
    <w:rsid w:val="00C3553A"/>
    <w:rsid w:val="00C35A76"/>
    <w:rsid w:val="00C35A89"/>
    <w:rsid w:val="00C35C69"/>
    <w:rsid w:val="00C36E6E"/>
    <w:rsid w:val="00C36F82"/>
    <w:rsid w:val="00C3776A"/>
    <w:rsid w:val="00C37BFB"/>
    <w:rsid w:val="00C405EE"/>
    <w:rsid w:val="00C40874"/>
    <w:rsid w:val="00C4168B"/>
    <w:rsid w:val="00C4195E"/>
    <w:rsid w:val="00C41C9F"/>
    <w:rsid w:val="00C42073"/>
    <w:rsid w:val="00C422CB"/>
    <w:rsid w:val="00C42F47"/>
    <w:rsid w:val="00C4301D"/>
    <w:rsid w:val="00C4364C"/>
    <w:rsid w:val="00C436CD"/>
    <w:rsid w:val="00C43873"/>
    <w:rsid w:val="00C43D0E"/>
    <w:rsid w:val="00C43D78"/>
    <w:rsid w:val="00C440FC"/>
    <w:rsid w:val="00C44171"/>
    <w:rsid w:val="00C4430C"/>
    <w:rsid w:val="00C44966"/>
    <w:rsid w:val="00C44B84"/>
    <w:rsid w:val="00C44C8E"/>
    <w:rsid w:val="00C44D8B"/>
    <w:rsid w:val="00C44FE3"/>
    <w:rsid w:val="00C454F1"/>
    <w:rsid w:val="00C4592D"/>
    <w:rsid w:val="00C45DC9"/>
    <w:rsid w:val="00C45E93"/>
    <w:rsid w:val="00C464DE"/>
    <w:rsid w:val="00C470FC"/>
    <w:rsid w:val="00C50D9C"/>
    <w:rsid w:val="00C511BC"/>
    <w:rsid w:val="00C5128A"/>
    <w:rsid w:val="00C512B3"/>
    <w:rsid w:val="00C51D9B"/>
    <w:rsid w:val="00C5246E"/>
    <w:rsid w:val="00C52495"/>
    <w:rsid w:val="00C52522"/>
    <w:rsid w:val="00C52955"/>
    <w:rsid w:val="00C538F8"/>
    <w:rsid w:val="00C53F28"/>
    <w:rsid w:val="00C53FD8"/>
    <w:rsid w:val="00C54122"/>
    <w:rsid w:val="00C543B3"/>
    <w:rsid w:val="00C5481F"/>
    <w:rsid w:val="00C54867"/>
    <w:rsid w:val="00C548AE"/>
    <w:rsid w:val="00C54DFF"/>
    <w:rsid w:val="00C54EAC"/>
    <w:rsid w:val="00C55866"/>
    <w:rsid w:val="00C55FAC"/>
    <w:rsid w:val="00C56047"/>
    <w:rsid w:val="00C56223"/>
    <w:rsid w:val="00C5652F"/>
    <w:rsid w:val="00C5662A"/>
    <w:rsid w:val="00C56660"/>
    <w:rsid w:val="00C56896"/>
    <w:rsid w:val="00C56AB1"/>
    <w:rsid w:val="00C56BB7"/>
    <w:rsid w:val="00C56EA0"/>
    <w:rsid w:val="00C56FAA"/>
    <w:rsid w:val="00C5728A"/>
    <w:rsid w:val="00C57B43"/>
    <w:rsid w:val="00C57C2E"/>
    <w:rsid w:val="00C57DA3"/>
    <w:rsid w:val="00C60591"/>
    <w:rsid w:val="00C605F7"/>
    <w:rsid w:val="00C60752"/>
    <w:rsid w:val="00C607D3"/>
    <w:rsid w:val="00C607F7"/>
    <w:rsid w:val="00C60C23"/>
    <w:rsid w:val="00C60E2E"/>
    <w:rsid w:val="00C61424"/>
    <w:rsid w:val="00C62998"/>
    <w:rsid w:val="00C63736"/>
    <w:rsid w:val="00C63E2C"/>
    <w:rsid w:val="00C64268"/>
    <w:rsid w:val="00C644AE"/>
    <w:rsid w:val="00C6452C"/>
    <w:rsid w:val="00C6469B"/>
    <w:rsid w:val="00C649F0"/>
    <w:rsid w:val="00C64E27"/>
    <w:rsid w:val="00C65174"/>
    <w:rsid w:val="00C6540F"/>
    <w:rsid w:val="00C65B3B"/>
    <w:rsid w:val="00C65C0F"/>
    <w:rsid w:val="00C65C2D"/>
    <w:rsid w:val="00C664C5"/>
    <w:rsid w:val="00C66F88"/>
    <w:rsid w:val="00C66F95"/>
    <w:rsid w:val="00C67239"/>
    <w:rsid w:val="00C7058C"/>
    <w:rsid w:val="00C713AE"/>
    <w:rsid w:val="00C71466"/>
    <w:rsid w:val="00C714DD"/>
    <w:rsid w:val="00C71584"/>
    <w:rsid w:val="00C71A41"/>
    <w:rsid w:val="00C71AC2"/>
    <w:rsid w:val="00C71E2A"/>
    <w:rsid w:val="00C721E1"/>
    <w:rsid w:val="00C72A2A"/>
    <w:rsid w:val="00C72D96"/>
    <w:rsid w:val="00C72EAD"/>
    <w:rsid w:val="00C72EF7"/>
    <w:rsid w:val="00C730E5"/>
    <w:rsid w:val="00C733E9"/>
    <w:rsid w:val="00C735A3"/>
    <w:rsid w:val="00C73730"/>
    <w:rsid w:val="00C73797"/>
    <w:rsid w:val="00C7383F"/>
    <w:rsid w:val="00C73B79"/>
    <w:rsid w:val="00C73E78"/>
    <w:rsid w:val="00C73EF1"/>
    <w:rsid w:val="00C744E5"/>
    <w:rsid w:val="00C745C0"/>
    <w:rsid w:val="00C751E9"/>
    <w:rsid w:val="00C75262"/>
    <w:rsid w:val="00C75AAD"/>
    <w:rsid w:val="00C75E74"/>
    <w:rsid w:val="00C75EA9"/>
    <w:rsid w:val="00C764ED"/>
    <w:rsid w:val="00C76994"/>
    <w:rsid w:val="00C76DDA"/>
    <w:rsid w:val="00C76EAD"/>
    <w:rsid w:val="00C77243"/>
    <w:rsid w:val="00C77BB3"/>
    <w:rsid w:val="00C77CDD"/>
    <w:rsid w:val="00C801F5"/>
    <w:rsid w:val="00C80340"/>
    <w:rsid w:val="00C804D9"/>
    <w:rsid w:val="00C80B99"/>
    <w:rsid w:val="00C80C59"/>
    <w:rsid w:val="00C80FAE"/>
    <w:rsid w:val="00C810C6"/>
    <w:rsid w:val="00C81F9F"/>
    <w:rsid w:val="00C8210E"/>
    <w:rsid w:val="00C82118"/>
    <w:rsid w:val="00C82C93"/>
    <w:rsid w:val="00C837BD"/>
    <w:rsid w:val="00C83851"/>
    <w:rsid w:val="00C83DF3"/>
    <w:rsid w:val="00C841DF"/>
    <w:rsid w:val="00C848AC"/>
    <w:rsid w:val="00C848C2"/>
    <w:rsid w:val="00C84CDA"/>
    <w:rsid w:val="00C858EF"/>
    <w:rsid w:val="00C85CFE"/>
    <w:rsid w:val="00C85DEB"/>
    <w:rsid w:val="00C85E83"/>
    <w:rsid w:val="00C85F3F"/>
    <w:rsid w:val="00C860D9"/>
    <w:rsid w:val="00C86171"/>
    <w:rsid w:val="00C86697"/>
    <w:rsid w:val="00C86E8F"/>
    <w:rsid w:val="00C87343"/>
    <w:rsid w:val="00C87910"/>
    <w:rsid w:val="00C879C7"/>
    <w:rsid w:val="00C87C09"/>
    <w:rsid w:val="00C87C5B"/>
    <w:rsid w:val="00C9066F"/>
    <w:rsid w:val="00C90A77"/>
    <w:rsid w:val="00C91AE3"/>
    <w:rsid w:val="00C91C3E"/>
    <w:rsid w:val="00C91FEE"/>
    <w:rsid w:val="00C9228F"/>
    <w:rsid w:val="00C924DA"/>
    <w:rsid w:val="00C92B7F"/>
    <w:rsid w:val="00C92DDD"/>
    <w:rsid w:val="00C9318D"/>
    <w:rsid w:val="00C93793"/>
    <w:rsid w:val="00C94041"/>
    <w:rsid w:val="00C940E9"/>
    <w:rsid w:val="00C9495E"/>
    <w:rsid w:val="00C950BF"/>
    <w:rsid w:val="00C950E3"/>
    <w:rsid w:val="00C95283"/>
    <w:rsid w:val="00C95289"/>
    <w:rsid w:val="00C952E9"/>
    <w:rsid w:val="00C95832"/>
    <w:rsid w:val="00C95A17"/>
    <w:rsid w:val="00C9619C"/>
    <w:rsid w:val="00C964E4"/>
    <w:rsid w:val="00C96589"/>
    <w:rsid w:val="00C96AD7"/>
    <w:rsid w:val="00C96D97"/>
    <w:rsid w:val="00CA0095"/>
    <w:rsid w:val="00CA0308"/>
    <w:rsid w:val="00CA0434"/>
    <w:rsid w:val="00CA05BB"/>
    <w:rsid w:val="00CA0854"/>
    <w:rsid w:val="00CA088F"/>
    <w:rsid w:val="00CA08D4"/>
    <w:rsid w:val="00CA09DE"/>
    <w:rsid w:val="00CA0C78"/>
    <w:rsid w:val="00CA0E8A"/>
    <w:rsid w:val="00CA112E"/>
    <w:rsid w:val="00CA12A2"/>
    <w:rsid w:val="00CA14B3"/>
    <w:rsid w:val="00CA1693"/>
    <w:rsid w:val="00CA2282"/>
    <w:rsid w:val="00CA2758"/>
    <w:rsid w:val="00CA2C07"/>
    <w:rsid w:val="00CA30E7"/>
    <w:rsid w:val="00CA370A"/>
    <w:rsid w:val="00CA37DC"/>
    <w:rsid w:val="00CA37F1"/>
    <w:rsid w:val="00CA3B6C"/>
    <w:rsid w:val="00CA3CBF"/>
    <w:rsid w:val="00CA3E56"/>
    <w:rsid w:val="00CA40F1"/>
    <w:rsid w:val="00CA558F"/>
    <w:rsid w:val="00CA5D39"/>
    <w:rsid w:val="00CA5D8C"/>
    <w:rsid w:val="00CA5EAB"/>
    <w:rsid w:val="00CA5F0A"/>
    <w:rsid w:val="00CA600B"/>
    <w:rsid w:val="00CA6D70"/>
    <w:rsid w:val="00CA7847"/>
    <w:rsid w:val="00CA793B"/>
    <w:rsid w:val="00CA7A47"/>
    <w:rsid w:val="00CB04D0"/>
    <w:rsid w:val="00CB0A5A"/>
    <w:rsid w:val="00CB0B25"/>
    <w:rsid w:val="00CB0F29"/>
    <w:rsid w:val="00CB1361"/>
    <w:rsid w:val="00CB1589"/>
    <w:rsid w:val="00CB1941"/>
    <w:rsid w:val="00CB1EB6"/>
    <w:rsid w:val="00CB2289"/>
    <w:rsid w:val="00CB276B"/>
    <w:rsid w:val="00CB2862"/>
    <w:rsid w:val="00CB2FFE"/>
    <w:rsid w:val="00CB3A69"/>
    <w:rsid w:val="00CB3B19"/>
    <w:rsid w:val="00CB4357"/>
    <w:rsid w:val="00CB4370"/>
    <w:rsid w:val="00CB4739"/>
    <w:rsid w:val="00CB49FC"/>
    <w:rsid w:val="00CB4AAA"/>
    <w:rsid w:val="00CB4E01"/>
    <w:rsid w:val="00CB4F80"/>
    <w:rsid w:val="00CB4FEF"/>
    <w:rsid w:val="00CB5126"/>
    <w:rsid w:val="00CB5F0B"/>
    <w:rsid w:val="00CB6865"/>
    <w:rsid w:val="00CB6AF6"/>
    <w:rsid w:val="00CB6BA5"/>
    <w:rsid w:val="00CB710E"/>
    <w:rsid w:val="00CB74DD"/>
    <w:rsid w:val="00CB76B6"/>
    <w:rsid w:val="00CB7AF0"/>
    <w:rsid w:val="00CC048E"/>
    <w:rsid w:val="00CC0657"/>
    <w:rsid w:val="00CC09CB"/>
    <w:rsid w:val="00CC09D8"/>
    <w:rsid w:val="00CC0ADF"/>
    <w:rsid w:val="00CC1447"/>
    <w:rsid w:val="00CC19BE"/>
    <w:rsid w:val="00CC1E2C"/>
    <w:rsid w:val="00CC2AA7"/>
    <w:rsid w:val="00CC30F8"/>
    <w:rsid w:val="00CC321E"/>
    <w:rsid w:val="00CC38D4"/>
    <w:rsid w:val="00CC40F8"/>
    <w:rsid w:val="00CC46C8"/>
    <w:rsid w:val="00CC47F3"/>
    <w:rsid w:val="00CC4909"/>
    <w:rsid w:val="00CC4C3D"/>
    <w:rsid w:val="00CC4D0E"/>
    <w:rsid w:val="00CC4F48"/>
    <w:rsid w:val="00CC4F5A"/>
    <w:rsid w:val="00CC5076"/>
    <w:rsid w:val="00CC61FF"/>
    <w:rsid w:val="00CC627D"/>
    <w:rsid w:val="00CC6B5A"/>
    <w:rsid w:val="00CC6DD9"/>
    <w:rsid w:val="00CC70E2"/>
    <w:rsid w:val="00CC7125"/>
    <w:rsid w:val="00CC7E9D"/>
    <w:rsid w:val="00CD002A"/>
    <w:rsid w:val="00CD025D"/>
    <w:rsid w:val="00CD06BC"/>
    <w:rsid w:val="00CD0867"/>
    <w:rsid w:val="00CD0C12"/>
    <w:rsid w:val="00CD1155"/>
    <w:rsid w:val="00CD14CD"/>
    <w:rsid w:val="00CD1724"/>
    <w:rsid w:val="00CD21DA"/>
    <w:rsid w:val="00CD23E9"/>
    <w:rsid w:val="00CD2A2F"/>
    <w:rsid w:val="00CD3851"/>
    <w:rsid w:val="00CD3B98"/>
    <w:rsid w:val="00CD3D7D"/>
    <w:rsid w:val="00CD3E0D"/>
    <w:rsid w:val="00CD40F6"/>
    <w:rsid w:val="00CD4F32"/>
    <w:rsid w:val="00CD58A6"/>
    <w:rsid w:val="00CD607B"/>
    <w:rsid w:val="00CD61AD"/>
    <w:rsid w:val="00CD61F0"/>
    <w:rsid w:val="00CD6286"/>
    <w:rsid w:val="00CD656E"/>
    <w:rsid w:val="00CD6861"/>
    <w:rsid w:val="00CD6A81"/>
    <w:rsid w:val="00CD7120"/>
    <w:rsid w:val="00CD7453"/>
    <w:rsid w:val="00CD74C2"/>
    <w:rsid w:val="00CD7595"/>
    <w:rsid w:val="00CD7C00"/>
    <w:rsid w:val="00CD7DDE"/>
    <w:rsid w:val="00CE0504"/>
    <w:rsid w:val="00CE1373"/>
    <w:rsid w:val="00CE13AA"/>
    <w:rsid w:val="00CE1699"/>
    <w:rsid w:val="00CE19D7"/>
    <w:rsid w:val="00CE19E1"/>
    <w:rsid w:val="00CE2637"/>
    <w:rsid w:val="00CE2B64"/>
    <w:rsid w:val="00CE2F1B"/>
    <w:rsid w:val="00CE32CF"/>
    <w:rsid w:val="00CE3A49"/>
    <w:rsid w:val="00CE3F92"/>
    <w:rsid w:val="00CE3FD7"/>
    <w:rsid w:val="00CE41B7"/>
    <w:rsid w:val="00CE4841"/>
    <w:rsid w:val="00CE4A78"/>
    <w:rsid w:val="00CE4C88"/>
    <w:rsid w:val="00CE57C6"/>
    <w:rsid w:val="00CE5807"/>
    <w:rsid w:val="00CE5ABF"/>
    <w:rsid w:val="00CE5B24"/>
    <w:rsid w:val="00CE5CF2"/>
    <w:rsid w:val="00CE60A6"/>
    <w:rsid w:val="00CE64C9"/>
    <w:rsid w:val="00CE6575"/>
    <w:rsid w:val="00CE6718"/>
    <w:rsid w:val="00CE7041"/>
    <w:rsid w:val="00CE7794"/>
    <w:rsid w:val="00CE7D7F"/>
    <w:rsid w:val="00CE7E5C"/>
    <w:rsid w:val="00CE7EDF"/>
    <w:rsid w:val="00CF0FF4"/>
    <w:rsid w:val="00CF15C7"/>
    <w:rsid w:val="00CF1683"/>
    <w:rsid w:val="00CF2440"/>
    <w:rsid w:val="00CF24DC"/>
    <w:rsid w:val="00CF2F0C"/>
    <w:rsid w:val="00CF345B"/>
    <w:rsid w:val="00CF399C"/>
    <w:rsid w:val="00CF3B88"/>
    <w:rsid w:val="00CF3EEB"/>
    <w:rsid w:val="00CF409E"/>
    <w:rsid w:val="00CF4C98"/>
    <w:rsid w:val="00CF4D59"/>
    <w:rsid w:val="00CF505D"/>
    <w:rsid w:val="00CF5109"/>
    <w:rsid w:val="00CF5244"/>
    <w:rsid w:val="00CF5A6D"/>
    <w:rsid w:val="00CF5A72"/>
    <w:rsid w:val="00CF5BDC"/>
    <w:rsid w:val="00CF5E4F"/>
    <w:rsid w:val="00CF5F5B"/>
    <w:rsid w:val="00CF60E0"/>
    <w:rsid w:val="00CF6734"/>
    <w:rsid w:val="00CF74C7"/>
    <w:rsid w:val="00CF7C66"/>
    <w:rsid w:val="00CF7F2A"/>
    <w:rsid w:val="00D00A0B"/>
    <w:rsid w:val="00D00AC7"/>
    <w:rsid w:val="00D00CF5"/>
    <w:rsid w:val="00D01368"/>
    <w:rsid w:val="00D018E9"/>
    <w:rsid w:val="00D01956"/>
    <w:rsid w:val="00D019A0"/>
    <w:rsid w:val="00D01D3F"/>
    <w:rsid w:val="00D02FE6"/>
    <w:rsid w:val="00D030D2"/>
    <w:rsid w:val="00D037A8"/>
    <w:rsid w:val="00D03BA7"/>
    <w:rsid w:val="00D03FB3"/>
    <w:rsid w:val="00D04332"/>
    <w:rsid w:val="00D0476C"/>
    <w:rsid w:val="00D04ECD"/>
    <w:rsid w:val="00D04EF3"/>
    <w:rsid w:val="00D05A57"/>
    <w:rsid w:val="00D05D46"/>
    <w:rsid w:val="00D0600D"/>
    <w:rsid w:val="00D064B9"/>
    <w:rsid w:val="00D06879"/>
    <w:rsid w:val="00D077A6"/>
    <w:rsid w:val="00D07B45"/>
    <w:rsid w:val="00D101F9"/>
    <w:rsid w:val="00D10BA4"/>
    <w:rsid w:val="00D10C97"/>
    <w:rsid w:val="00D10DD6"/>
    <w:rsid w:val="00D10E84"/>
    <w:rsid w:val="00D115A8"/>
    <w:rsid w:val="00D115E0"/>
    <w:rsid w:val="00D115E9"/>
    <w:rsid w:val="00D115ED"/>
    <w:rsid w:val="00D11977"/>
    <w:rsid w:val="00D12129"/>
    <w:rsid w:val="00D12812"/>
    <w:rsid w:val="00D12AE7"/>
    <w:rsid w:val="00D12BFC"/>
    <w:rsid w:val="00D12DCA"/>
    <w:rsid w:val="00D131BC"/>
    <w:rsid w:val="00D13481"/>
    <w:rsid w:val="00D14522"/>
    <w:rsid w:val="00D1457F"/>
    <w:rsid w:val="00D14697"/>
    <w:rsid w:val="00D15D8D"/>
    <w:rsid w:val="00D15FB7"/>
    <w:rsid w:val="00D16432"/>
    <w:rsid w:val="00D164AE"/>
    <w:rsid w:val="00D16AF1"/>
    <w:rsid w:val="00D16CD0"/>
    <w:rsid w:val="00D16DCE"/>
    <w:rsid w:val="00D1709D"/>
    <w:rsid w:val="00D177DA"/>
    <w:rsid w:val="00D1781B"/>
    <w:rsid w:val="00D178BD"/>
    <w:rsid w:val="00D2014D"/>
    <w:rsid w:val="00D2036D"/>
    <w:rsid w:val="00D20434"/>
    <w:rsid w:val="00D20C0A"/>
    <w:rsid w:val="00D20C3A"/>
    <w:rsid w:val="00D213EB"/>
    <w:rsid w:val="00D2238A"/>
    <w:rsid w:val="00D22F54"/>
    <w:rsid w:val="00D232C7"/>
    <w:rsid w:val="00D235BE"/>
    <w:rsid w:val="00D23C0A"/>
    <w:rsid w:val="00D23C16"/>
    <w:rsid w:val="00D23E4C"/>
    <w:rsid w:val="00D23FE5"/>
    <w:rsid w:val="00D24175"/>
    <w:rsid w:val="00D242FA"/>
    <w:rsid w:val="00D24358"/>
    <w:rsid w:val="00D24519"/>
    <w:rsid w:val="00D256AD"/>
    <w:rsid w:val="00D25E19"/>
    <w:rsid w:val="00D2634A"/>
    <w:rsid w:val="00D267CB"/>
    <w:rsid w:val="00D2702E"/>
    <w:rsid w:val="00D2780A"/>
    <w:rsid w:val="00D3026E"/>
    <w:rsid w:val="00D3042C"/>
    <w:rsid w:val="00D3065B"/>
    <w:rsid w:val="00D306CC"/>
    <w:rsid w:val="00D30752"/>
    <w:rsid w:val="00D30B36"/>
    <w:rsid w:val="00D30C1E"/>
    <w:rsid w:val="00D30DCE"/>
    <w:rsid w:val="00D3145E"/>
    <w:rsid w:val="00D32143"/>
    <w:rsid w:val="00D32344"/>
    <w:rsid w:val="00D3258E"/>
    <w:rsid w:val="00D32742"/>
    <w:rsid w:val="00D32E14"/>
    <w:rsid w:val="00D330DA"/>
    <w:rsid w:val="00D330FF"/>
    <w:rsid w:val="00D3362F"/>
    <w:rsid w:val="00D33AC4"/>
    <w:rsid w:val="00D34043"/>
    <w:rsid w:val="00D346DE"/>
    <w:rsid w:val="00D34D3D"/>
    <w:rsid w:val="00D350FA"/>
    <w:rsid w:val="00D362D8"/>
    <w:rsid w:val="00D36481"/>
    <w:rsid w:val="00D3665A"/>
    <w:rsid w:val="00D36708"/>
    <w:rsid w:val="00D36DE3"/>
    <w:rsid w:val="00D370BA"/>
    <w:rsid w:val="00D370C6"/>
    <w:rsid w:val="00D37BDD"/>
    <w:rsid w:val="00D403E3"/>
    <w:rsid w:val="00D407B1"/>
    <w:rsid w:val="00D409C2"/>
    <w:rsid w:val="00D40B27"/>
    <w:rsid w:val="00D41013"/>
    <w:rsid w:val="00D418FC"/>
    <w:rsid w:val="00D41DCA"/>
    <w:rsid w:val="00D4248D"/>
    <w:rsid w:val="00D4255C"/>
    <w:rsid w:val="00D42D0D"/>
    <w:rsid w:val="00D43132"/>
    <w:rsid w:val="00D43BBC"/>
    <w:rsid w:val="00D442FC"/>
    <w:rsid w:val="00D44657"/>
    <w:rsid w:val="00D44BBE"/>
    <w:rsid w:val="00D4524E"/>
    <w:rsid w:val="00D459EC"/>
    <w:rsid w:val="00D45F44"/>
    <w:rsid w:val="00D46195"/>
    <w:rsid w:val="00D4675F"/>
    <w:rsid w:val="00D46775"/>
    <w:rsid w:val="00D46A40"/>
    <w:rsid w:val="00D47D5C"/>
    <w:rsid w:val="00D47EDC"/>
    <w:rsid w:val="00D50CDC"/>
    <w:rsid w:val="00D5184B"/>
    <w:rsid w:val="00D51A9A"/>
    <w:rsid w:val="00D51B37"/>
    <w:rsid w:val="00D52062"/>
    <w:rsid w:val="00D524D7"/>
    <w:rsid w:val="00D5298C"/>
    <w:rsid w:val="00D52EE1"/>
    <w:rsid w:val="00D52F91"/>
    <w:rsid w:val="00D52F97"/>
    <w:rsid w:val="00D532CE"/>
    <w:rsid w:val="00D532F1"/>
    <w:rsid w:val="00D53349"/>
    <w:rsid w:val="00D537C9"/>
    <w:rsid w:val="00D53BE8"/>
    <w:rsid w:val="00D542A6"/>
    <w:rsid w:val="00D544D2"/>
    <w:rsid w:val="00D54D6B"/>
    <w:rsid w:val="00D55A7F"/>
    <w:rsid w:val="00D55F1F"/>
    <w:rsid w:val="00D56282"/>
    <w:rsid w:val="00D56B7C"/>
    <w:rsid w:val="00D56D99"/>
    <w:rsid w:val="00D57064"/>
    <w:rsid w:val="00D571E5"/>
    <w:rsid w:val="00D57A55"/>
    <w:rsid w:val="00D57C5F"/>
    <w:rsid w:val="00D6041E"/>
    <w:rsid w:val="00D6047F"/>
    <w:rsid w:val="00D607C7"/>
    <w:rsid w:val="00D61284"/>
    <w:rsid w:val="00D61D64"/>
    <w:rsid w:val="00D61E06"/>
    <w:rsid w:val="00D62333"/>
    <w:rsid w:val="00D62597"/>
    <w:rsid w:val="00D629C5"/>
    <w:rsid w:val="00D62FC4"/>
    <w:rsid w:val="00D633DD"/>
    <w:rsid w:val="00D6344C"/>
    <w:rsid w:val="00D63AB5"/>
    <w:rsid w:val="00D63FD2"/>
    <w:rsid w:val="00D6401B"/>
    <w:rsid w:val="00D642D5"/>
    <w:rsid w:val="00D6480B"/>
    <w:rsid w:val="00D6490F"/>
    <w:rsid w:val="00D64A4C"/>
    <w:rsid w:val="00D64DBC"/>
    <w:rsid w:val="00D6546F"/>
    <w:rsid w:val="00D6548F"/>
    <w:rsid w:val="00D65761"/>
    <w:rsid w:val="00D65AB9"/>
    <w:rsid w:val="00D65FA8"/>
    <w:rsid w:val="00D660D2"/>
    <w:rsid w:val="00D66773"/>
    <w:rsid w:val="00D66F87"/>
    <w:rsid w:val="00D671AF"/>
    <w:rsid w:val="00D671B9"/>
    <w:rsid w:val="00D6748C"/>
    <w:rsid w:val="00D675F5"/>
    <w:rsid w:val="00D67784"/>
    <w:rsid w:val="00D67BAB"/>
    <w:rsid w:val="00D70028"/>
    <w:rsid w:val="00D704DA"/>
    <w:rsid w:val="00D7064D"/>
    <w:rsid w:val="00D70945"/>
    <w:rsid w:val="00D70C0B"/>
    <w:rsid w:val="00D71135"/>
    <w:rsid w:val="00D71195"/>
    <w:rsid w:val="00D713D5"/>
    <w:rsid w:val="00D713E4"/>
    <w:rsid w:val="00D71468"/>
    <w:rsid w:val="00D7194B"/>
    <w:rsid w:val="00D719E4"/>
    <w:rsid w:val="00D71BEB"/>
    <w:rsid w:val="00D72061"/>
    <w:rsid w:val="00D726CB"/>
    <w:rsid w:val="00D73D8F"/>
    <w:rsid w:val="00D74092"/>
    <w:rsid w:val="00D74C27"/>
    <w:rsid w:val="00D75E89"/>
    <w:rsid w:val="00D75F96"/>
    <w:rsid w:val="00D760BB"/>
    <w:rsid w:val="00D7617A"/>
    <w:rsid w:val="00D765C8"/>
    <w:rsid w:val="00D766BB"/>
    <w:rsid w:val="00D767DB"/>
    <w:rsid w:val="00D773CA"/>
    <w:rsid w:val="00D778A7"/>
    <w:rsid w:val="00D8011E"/>
    <w:rsid w:val="00D8043F"/>
    <w:rsid w:val="00D807D6"/>
    <w:rsid w:val="00D818DB"/>
    <w:rsid w:val="00D81B80"/>
    <w:rsid w:val="00D821A0"/>
    <w:rsid w:val="00D822A6"/>
    <w:rsid w:val="00D8260B"/>
    <w:rsid w:val="00D83451"/>
    <w:rsid w:val="00D83733"/>
    <w:rsid w:val="00D839DD"/>
    <w:rsid w:val="00D83CDC"/>
    <w:rsid w:val="00D83D7B"/>
    <w:rsid w:val="00D843EE"/>
    <w:rsid w:val="00D847AF"/>
    <w:rsid w:val="00D84F48"/>
    <w:rsid w:val="00D855B4"/>
    <w:rsid w:val="00D85CB3"/>
    <w:rsid w:val="00D86574"/>
    <w:rsid w:val="00D8677D"/>
    <w:rsid w:val="00D86BD1"/>
    <w:rsid w:val="00D86F22"/>
    <w:rsid w:val="00D8705E"/>
    <w:rsid w:val="00D873A6"/>
    <w:rsid w:val="00D87528"/>
    <w:rsid w:val="00D87626"/>
    <w:rsid w:val="00D8783D"/>
    <w:rsid w:val="00D87D01"/>
    <w:rsid w:val="00D90409"/>
    <w:rsid w:val="00D907A1"/>
    <w:rsid w:val="00D90DFC"/>
    <w:rsid w:val="00D90F2A"/>
    <w:rsid w:val="00D9110E"/>
    <w:rsid w:val="00D91C2D"/>
    <w:rsid w:val="00D91DE4"/>
    <w:rsid w:val="00D920FA"/>
    <w:rsid w:val="00D93B38"/>
    <w:rsid w:val="00D93B6C"/>
    <w:rsid w:val="00D93E35"/>
    <w:rsid w:val="00D94096"/>
    <w:rsid w:val="00D9500B"/>
    <w:rsid w:val="00D952F0"/>
    <w:rsid w:val="00D95BBA"/>
    <w:rsid w:val="00D96109"/>
    <w:rsid w:val="00D96133"/>
    <w:rsid w:val="00D96220"/>
    <w:rsid w:val="00D96304"/>
    <w:rsid w:val="00D96ADE"/>
    <w:rsid w:val="00D96DA7"/>
    <w:rsid w:val="00D97426"/>
    <w:rsid w:val="00D9770E"/>
    <w:rsid w:val="00DA11AD"/>
    <w:rsid w:val="00DA128E"/>
    <w:rsid w:val="00DA171B"/>
    <w:rsid w:val="00DA23BD"/>
    <w:rsid w:val="00DA261B"/>
    <w:rsid w:val="00DA26BC"/>
    <w:rsid w:val="00DA2747"/>
    <w:rsid w:val="00DA2804"/>
    <w:rsid w:val="00DA286E"/>
    <w:rsid w:val="00DA2924"/>
    <w:rsid w:val="00DA2961"/>
    <w:rsid w:val="00DA2E68"/>
    <w:rsid w:val="00DA2FA1"/>
    <w:rsid w:val="00DA3003"/>
    <w:rsid w:val="00DA3F40"/>
    <w:rsid w:val="00DA448F"/>
    <w:rsid w:val="00DA45E5"/>
    <w:rsid w:val="00DA5A4D"/>
    <w:rsid w:val="00DA6DF1"/>
    <w:rsid w:val="00DA7C2D"/>
    <w:rsid w:val="00DA7C2F"/>
    <w:rsid w:val="00DB0221"/>
    <w:rsid w:val="00DB0609"/>
    <w:rsid w:val="00DB06EB"/>
    <w:rsid w:val="00DB0E4F"/>
    <w:rsid w:val="00DB1016"/>
    <w:rsid w:val="00DB257D"/>
    <w:rsid w:val="00DB2AD1"/>
    <w:rsid w:val="00DB2B28"/>
    <w:rsid w:val="00DB2DFF"/>
    <w:rsid w:val="00DB3226"/>
    <w:rsid w:val="00DB330E"/>
    <w:rsid w:val="00DB36C2"/>
    <w:rsid w:val="00DB36E0"/>
    <w:rsid w:val="00DB3C4C"/>
    <w:rsid w:val="00DB412F"/>
    <w:rsid w:val="00DB4513"/>
    <w:rsid w:val="00DB4855"/>
    <w:rsid w:val="00DB4E4A"/>
    <w:rsid w:val="00DB4FFB"/>
    <w:rsid w:val="00DB50FD"/>
    <w:rsid w:val="00DB5A03"/>
    <w:rsid w:val="00DB5E64"/>
    <w:rsid w:val="00DB6718"/>
    <w:rsid w:val="00DB6F9C"/>
    <w:rsid w:val="00DB74B3"/>
    <w:rsid w:val="00DB7AFE"/>
    <w:rsid w:val="00DC0037"/>
    <w:rsid w:val="00DC007C"/>
    <w:rsid w:val="00DC0482"/>
    <w:rsid w:val="00DC08F6"/>
    <w:rsid w:val="00DC1361"/>
    <w:rsid w:val="00DC1852"/>
    <w:rsid w:val="00DC2160"/>
    <w:rsid w:val="00DC2A55"/>
    <w:rsid w:val="00DC2D47"/>
    <w:rsid w:val="00DC2D59"/>
    <w:rsid w:val="00DC370E"/>
    <w:rsid w:val="00DC3803"/>
    <w:rsid w:val="00DC3A3E"/>
    <w:rsid w:val="00DC3D25"/>
    <w:rsid w:val="00DC40A3"/>
    <w:rsid w:val="00DC41D4"/>
    <w:rsid w:val="00DC44A9"/>
    <w:rsid w:val="00DC4732"/>
    <w:rsid w:val="00DC49D7"/>
    <w:rsid w:val="00DC4A5C"/>
    <w:rsid w:val="00DC4B93"/>
    <w:rsid w:val="00DC4F09"/>
    <w:rsid w:val="00DC52CD"/>
    <w:rsid w:val="00DC54DC"/>
    <w:rsid w:val="00DC5610"/>
    <w:rsid w:val="00DC5743"/>
    <w:rsid w:val="00DC5831"/>
    <w:rsid w:val="00DC60F3"/>
    <w:rsid w:val="00DC6522"/>
    <w:rsid w:val="00DC662F"/>
    <w:rsid w:val="00DC667C"/>
    <w:rsid w:val="00DC6749"/>
    <w:rsid w:val="00DC6D24"/>
    <w:rsid w:val="00DC729A"/>
    <w:rsid w:val="00DC73EB"/>
    <w:rsid w:val="00DC745B"/>
    <w:rsid w:val="00DC7483"/>
    <w:rsid w:val="00DC772D"/>
    <w:rsid w:val="00DC780E"/>
    <w:rsid w:val="00DC78EE"/>
    <w:rsid w:val="00DC7A5F"/>
    <w:rsid w:val="00DC7D1F"/>
    <w:rsid w:val="00DC7DFA"/>
    <w:rsid w:val="00DD0BCE"/>
    <w:rsid w:val="00DD0C84"/>
    <w:rsid w:val="00DD1382"/>
    <w:rsid w:val="00DD1532"/>
    <w:rsid w:val="00DD171E"/>
    <w:rsid w:val="00DD1C7E"/>
    <w:rsid w:val="00DD1DFA"/>
    <w:rsid w:val="00DD209E"/>
    <w:rsid w:val="00DD2474"/>
    <w:rsid w:val="00DD25D4"/>
    <w:rsid w:val="00DD2E11"/>
    <w:rsid w:val="00DD2FA5"/>
    <w:rsid w:val="00DD342B"/>
    <w:rsid w:val="00DD3570"/>
    <w:rsid w:val="00DD37B0"/>
    <w:rsid w:val="00DD38F7"/>
    <w:rsid w:val="00DD414C"/>
    <w:rsid w:val="00DD4A59"/>
    <w:rsid w:val="00DD58FD"/>
    <w:rsid w:val="00DD5E66"/>
    <w:rsid w:val="00DD6081"/>
    <w:rsid w:val="00DD62D3"/>
    <w:rsid w:val="00DD6D38"/>
    <w:rsid w:val="00DD70A3"/>
    <w:rsid w:val="00DD74D6"/>
    <w:rsid w:val="00DD7A3B"/>
    <w:rsid w:val="00DD7D6B"/>
    <w:rsid w:val="00DE0358"/>
    <w:rsid w:val="00DE09FB"/>
    <w:rsid w:val="00DE0B3D"/>
    <w:rsid w:val="00DE0CE8"/>
    <w:rsid w:val="00DE136A"/>
    <w:rsid w:val="00DE1781"/>
    <w:rsid w:val="00DE1CDC"/>
    <w:rsid w:val="00DE1FDB"/>
    <w:rsid w:val="00DE2120"/>
    <w:rsid w:val="00DE2423"/>
    <w:rsid w:val="00DE2AB0"/>
    <w:rsid w:val="00DE2B0A"/>
    <w:rsid w:val="00DE3577"/>
    <w:rsid w:val="00DE3E0C"/>
    <w:rsid w:val="00DE3FCA"/>
    <w:rsid w:val="00DE4A1C"/>
    <w:rsid w:val="00DE4EF5"/>
    <w:rsid w:val="00DE59F0"/>
    <w:rsid w:val="00DE5FB0"/>
    <w:rsid w:val="00DE6197"/>
    <w:rsid w:val="00DE65FC"/>
    <w:rsid w:val="00DE666F"/>
    <w:rsid w:val="00DE682F"/>
    <w:rsid w:val="00DE6DE8"/>
    <w:rsid w:val="00DE6FD5"/>
    <w:rsid w:val="00DE7A5B"/>
    <w:rsid w:val="00DF0215"/>
    <w:rsid w:val="00DF02EC"/>
    <w:rsid w:val="00DF0443"/>
    <w:rsid w:val="00DF120A"/>
    <w:rsid w:val="00DF1610"/>
    <w:rsid w:val="00DF1A3B"/>
    <w:rsid w:val="00DF1B57"/>
    <w:rsid w:val="00DF1B5A"/>
    <w:rsid w:val="00DF2026"/>
    <w:rsid w:val="00DF2507"/>
    <w:rsid w:val="00DF2571"/>
    <w:rsid w:val="00DF2A1B"/>
    <w:rsid w:val="00DF3C4A"/>
    <w:rsid w:val="00DF4360"/>
    <w:rsid w:val="00DF43F7"/>
    <w:rsid w:val="00DF4436"/>
    <w:rsid w:val="00DF49B0"/>
    <w:rsid w:val="00DF4BC2"/>
    <w:rsid w:val="00DF4BCE"/>
    <w:rsid w:val="00DF4FA0"/>
    <w:rsid w:val="00DF5C8A"/>
    <w:rsid w:val="00DF5DE0"/>
    <w:rsid w:val="00DF5FCE"/>
    <w:rsid w:val="00DF7383"/>
    <w:rsid w:val="00DF76A4"/>
    <w:rsid w:val="00DF7762"/>
    <w:rsid w:val="00DF7F03"/>
    <w:rsid w:val="00E0011F"/>
    <w:rsid w:val="00E0024E"/>
    <w:rsid w:val="00E00251"/>
    <w:rsid w:val="00E005E9"/>
    <w:rsid w:val="00E00A15"/>
    <w:rsid w:val="00E0173F"/>
    <w:rsid w:val="00E017DF"/>
    <w:rsid w:val="00E01F95"/>
    <w:rsid w:val="00E020BE"/>
    <w:rsid w:val="00E02D91"/>
    <w:rsid w:val="00E02F0D"/>
    <w:rsid w:val="00E0339F"/>
    <w:rsid w:val="00E03BD9"/>
    <w:rsid w:val="00E04206"/>
    <w:rsid w:val="00E04A20"/>
    <w:rsid w:val="00E04BB2"/>
    <w:rsid w:val="00E06071"/>
    <w:rsid w:val="00E06947"/>
    <w:rsid w:val="00E06D21"/>
    <w:rsid w:val="00E06ED7"/>
    <w:rsid w:val="00E07295"/>
    <w:rsid w:val="00E075C1"/>
    <w:rsid w:val="00E105E7"/>
    <w:rsid w:val="00E10600"/>
    <w:rsid w:val="00E106F1"/>
    <w:rsid w:val="00E10714"/>
    <w:rsid w:val="00E10A5A"/>
    <w:rsid w:val="00E10CA6"/>
    <w:rsid w:val="00E110B3"/>
    <w:rsid w:val="00E1122E"/>
    <w:rsid w:val="00E11D40"/>
    <w:rsid w:val="00E1223A"/>
    <w:rsid w:val="00E1236B"/>
    <w:rsid w:val="00E12874"/>
    <w:rsid w:val="00E129C2"/>
    <w:rsid w:val="00E12EB6"/>
    <w:rsid w:val="00E130B7"/>
    <w:rsid w:val="00E1334F"/>
    <w:rsid w:val="00E137AA"/>
    <w:rsid w:val="00E139C8"/>
    <w:rsid w:val="00E13B9D"/>
    <w:rsid w:val="00E13BCE"/>
    <w:rsid w:val="00E14358"/>
    <w:rsid w:val="00E14C2E"/>
    <w:rsid w:val="00E14FA6"/>
    <w:rsid w:val="00E1575A"/>
    <w:rsid w:val="00E157E5"/>
    <w:rsid w:val="00E15D59"/>
    <w:rsid w:val="00E160E9"/>
    <w:rsid w:val="00E16289"/>
    <w:rsid w:val="00E162E9"/>
    <w:rsid w:val="00E166EC"/>
    <w:rsid w:val="00E16832"/>
    <w:rsid w:val="00E16E44"/>
    <w:rsid w:val="00E174CB"/>
    <w:rsid w:val="00E17528"/>
    <w:rsid w:val="00E176DC"/>
    <w:rsid w:val="00E17C6C"/>
    <w:rsid w:val="00E17DE0"/>
    <w:rsid w:val="00E202B0"/>
    <w:rsid w:val="00E20581"/>
    <w:rsid w:val="00E20608"/>
    <w:rsid w:val="00E206C1"/>
    <w:rsid w:val="00E20865"/>
    <w:rsid w:val="00E20A5F"/>
    <w:rsid w:val="00E20B88"/>
    <w:rsid w:val="00E20D2F"/>
    <w:rsid w:val="00E20EAE"/>
    <w:rsid w:val="00E21E49"/>
    <w:rsid w:val="00E21EE9"/>
    <w:rsid w:val="00E23271"/>
    <w:rsid w:val="00E24231"/>
    <w:rsid w:val="00E242FF"/>
    <w:rsid w:val="00E2442F"/>
    <w:rsid w:val="00E2482D"/>
    <w:rsid w:val="00E24B7E"/>
    <w:rsid w:val="00E25307"/>
    <w:rsid w:val="00E2594B"/>
    <w:rsid w:val="00E25FB3"/>
    <w:rsid w:val="00E26323"/>
    <w:rsid w:val="00E26425"/>
    <w:rsid w:val="00E26760"/>
    <w:rsid w:val="00E2736F"/>
    <w:rsid w:val="00E27415"/>
    <w:rsid w:val="00E27B3D"/>
    <w:rsid w:val="00E27CB8"/>
    <w:rsid w:val="00E27E39"/>
    <w:rsid w:val="00E3011F"/>
    <w:rsid w:val="00E307C6"/>
    <w:rsid w:val="00E30955"/>
    <w:rsid w:val="00E31050"/>
    <w:rsid w:val="00E31184"/>
    <w:rsid w:val="00E3155B"/>
    <w:rsid w:val="00E319AC"/>
    <w:rsid w:val="00E32BCD"/>
    <w:rsid w:val="00E32FF4"/>
    <w:rsid w:val="00E33ABB"/>
    <w:rsid w:val="00E33BE8"/>
    <w:rsid w:val="00E33D81"/>
    <w:rsid w:val="00E33F1A"/>
    <w:rsid w:val="00E3407B"/>
    <w:rsid w:val="00E34625"/>
    <w:rsid w:val="00E3482F"/>
    <w:rsid w:val="00E34EF3"/>
    <w:rsid w:val="00E35286"/>
    <w:rsid w:val="00E35417"/>
    <w:rsid w:val="00E36BFD"/>
    <w:rsid w:val="00E36E10"/>
    <w:rsid w:val="00E36F76"/>
    <w:rsid w:val="00E37795"/>
    <w:rsid w:val="00E40538"/>
    <w:rsid w:val="00E40656"/>
    <w:rsid w:val="00E40AE7"/>
    <w:rsid w:val="00E417CC"/>
    <w:rsid w:val="00E42051"/>
    <w:rsid w:val="00E42945"/>
    <w:rsid w:val="00E42B65"/>
    <w:rsid w:val="00E42BE4"/>
    <w:rsid w:val="00E43277"/>
    <w:rsid w:val="00E43575"/>
    <w:rsid w:val="00E43B0A"/>
    <w:rsid w:val="00E43B64"/>
    <w:rsid w:val="00E44F72"/>
    <w:rsid w:val="00E44F9B"/>
    <w:rsid w:val="00E44F9C"/>
    <w:rsid w:val="00E451DC"/>
    <w:rsid w:val="00E4549A"/>
    <w:rsid w:val="00E4554C"/>
    <w:rsid w:val="00E4602C"/>
    <w:rsid w:val="00E46691"/>
    <w:rsid w:val="00E466A1"/>
    <w:rsid w:val="00E47283"/>
    <w:rsid w:val="00E4772F"/>
    <w:rsid w:val="00E4773D"/>
    <w:rsid w:val="00E47ACC"/>
    <w:rsid w:val="00E47F50"/>
    <w:rsid w:val="00E47FA2"/>
    <w:rsid w:val="00E50171"/>
    <w:rsid w:val="00E508B2"/>
    <w:rsid w:val="00E50DB4"/>
    <w:rsid w:val="00E50E92"/>
    <w:rsid w:val="00E50ED8"/>
    <w:rsid w:val="00E511EB"/>
    <w:rsid w:val="00E51CCA"/>
    <w:rsid w:val="00E51D0D"/>
    <w:rsid w:val="00E520A5"/>
    <w:rsid w:val="00E52606"/>
    <w:rsid w:val="00E526C7"/>
    <w:rsid w:val="00E52A6E"/>
    <w:rsid w:val="00E52AED"/>
    <w:rsid w:val="00E531B0"/>
    <w:rsid w:val="00E5345D"/>
    <w:rsid w:val="00E53C14"/>
    <w:rsid w:val="00E53CA0"/>
    <w:rsid w:val="00E54336"/>
    <w:rsid w:val="00E54602"/>
    <w:rsid w:val="00E54AEE"/>
    <w:rsid w:val="00E554F0"/>
    <w:rsid w:val="00E559A5"/>
    <w:rsid w:val="00E55FF1"/>
    <w:rsid w:val="00E56674"/>
    <w:rsid w:val="00E5683A"/>
    <w:rsid w:val="00E56E95"/>
    <w:rsid w:val="00E56F18"/>
    <w:rsid w:val="00E571A4"/>
    <w:rsid w:val="00E57642"/>
    <w:rsid w:val="00E57C68"/>
    <w:rsid w:val="00E57D12"/>
    <w:rsid w:val="00E57DC2"/>
    <w:rsid w:val="00E57EAB"/>
    <w:rsid w:val="00E607F3"/>
    <w:rsid w:val="00E60EEC"/>
    <w:rsid w:val="00E6129C"/>
    <w:rsid w:val="00E61706"/>
    <w:rsid w:val="00E61D75"/>
    <w:rsid w:val="00E6203A"/>
    <w:rsid w:val="00E6278F"/>
    <w:rsid w:val="00E62B75"/>
    <w:rsid w:val="00E62E09"/>
    <w:rsid w:val="00E631BE"/>
    <w:rsid w:val="00E63264"/>
    <w:rsid w:val="00E63885"/>
    <w:rsid w:val="00E63950"/>
    <w:rsid w:val="00E63B38"/>
    <w:rsid w:val="00E6448D"/>
    <w:rsid w:val="00E6455F"/>
    <w:rsid w:val="00E645BE"/>
    <w:rsid w:val="00E64733"/>
    <w:rsid w:val="00E64921"/>
    <w:rsid w:val="00E64A6B"/>
    <w:rsid w:val="00E64E91"/>
    <w:rsid w:val="00E64EC1"/>
    <w:rsid w:val="00E6506C"/>
    <w:rsid w:val="00E66089"/>
    <w:rsid w:val="00E66147"/>
    <w:rsid w:val="00E67029"/>
    <w:rsid w:val="00E67B9B"/>
    <w:rsid w:val="00E709E8"/>
    <w:rsid w:val="00E70BC8"/>
    <w:rsid w:val="00E71024"/>
    <w:rsid w:val="00E710CE"/>
    <w:rsid w:val="00E71A49"/>
    <w:rsid w:val="00E71B72"/>
    <w:rsid w:val="00E71B74"/>
    <w:rsid w:val="00E7274A"/>
    <w:rsid w:val="00E72BDE"/>
    <w:rsid w:val="00E72DDC"/>
    <w:rsid w:val="00E72E90"/>
    <w:rsid w:val="00E732A3"/>
    <w:rsid w:val="00E73A3D"/>
    <w:rsid w:val="00E73A6C"/>
    <w:rsid w:val="00E73C41"/>
    <w:rsid w:val="00E73DBC"/>
    <w:rsid w:val="00E73F69"/>
    <w:rsid w:val="00E74567"/>
    <w:rsid w:val="00E74681"/>
    <w:rsid w:val="00E7469D"/>
    <w:rsid w:val="00E74862"/>
    <w:rsid w:val="00E75775"/>
    <w:rsid w:val="00E7623E"/>
    <w:rsid w:val="00E763B1"/>
    <w:rsid w:val="00E764B9"/>
    <w:rsid w:val="00E776EE"/>
    <w:rsid w:val="00E7788D"/>
    <w:rsid w:val="00E77D44"/>
    <w:rsid w:val="00E805D6"/>
    <w:rsid w:val="00E806BC"/>
    <w:rsid w:val="00E80755"/>
    <w:rsid w:val="00E8140A"/>
    <w:rsid w:val="00E81416"/>
    <w:rsid w:val="00E81700"/>
    <w:rsid w:val="00E819AD"/>
    <w:rsid w:val="00E81BFE"/>
    <w:rsid w:val="00E82280"/>
    <w:rsid w:val="00E82C90"/>
    <w:rsid w:val="00E82FF5"/>
    <w:rsid w:val="00E8435F"/>
    <w:rsid w:val="00E84635"/>
    <w:rsid w:val="00E8470D"/>
    <w:rsid w:val="00E84A47"/>
    <w:rsid w:val="00E84AF7"/>
    <w:rsid w:val="00E8589F"/>
    <w:rsid w:val="00E85A5C"/>
    <w:rsid w:val="00E85AA3"/>
    <w:rsid w:val="00E85AE3"/>
    <w:rsid w:val="00E85E97"/>
    <w:rsid w:val="00E8600E"/>
    <w:rsid w:val="00E861D7"/>
    <w:rsid w:val="00E8646D"/>
    <w:rsid w:val="00E86AFB"/>
    <w:rsid w:val="00E875D3"/>
    <w:rsid w:val="00E875F4"/>
    <w:rsid w:val="00E87603"/>
    <w:rsid w:val="00E87F1B"/>
    <w:rsid w:val="00E90313"/>
    <w:rsid w:val="00E90AB4"/>
    <w:rsid w:val="00E90C1D"/>
    <w:rsid w:val="00E9132A"/>
    <w:rsid w:val="00E9155C"/>
    <w:rsid w:val="00E91580"/>
    <w:rsid w:val="00E91BFD"/>
    <w:rsid w:val="00E91DD1"/>
    <w:rsid w:val="00E9241A"/>
    <w:rsid w:val="00E92529"/>
    <w:rsid w:val="00E926FE"/>
    <w:rsid w:val="00E92DD9"/>
    <w:rsid w:val="00E93281"/>
    <w:rsid w:val="00E9385C"/>
    <w:rsid w:val="00E93B8E"/>
    <w:rsid w:val="00E93C0D"/>
    <w:rsid w:val="00E94E91"/>
    <w:rsid w:val="00E952F3"/>
    <w:rsid w:val="00E95393"/>
    <w:rsid w:val="00E9585D"/>
    <w:rsid w:val="00E95D0E"/>
    <w:rsid w:val="00E96A1C"/>
    <w:rsid w:val="00E97199"/>
    <w:rsid w:val="00E971CD"/>
    <w:rsid w:val="00E97216"/>
    <w:rsid w:val="00E975AC"/>
    <w:rsid w:val="00E9778C"/>
    <w:rsid w:val="00E97F8C"/>
    <w:rsid w:val="00EA03B1"/>
    <w:rsid w:val="00EA1277"/>
    <w:rsid w:val="00EA1507"/>
    <w:rsid w:val="00EA1A46"/>
    <w:rsid w:val="00EA1B01"/>
    <w:rsid w:val="00EA1C3E"/>
    <w:rsid w:val="00EA1ED3"/>
    <w:rsid w:val="00EA1F32"/>
    <w:rsid w:val="00EA21A2"/>
    <w:rsid w:val="00EA2329"/>
    <w:rsid w:val="00EA23E5"/>
    <w:rsid w:val="00EA276E"/>
    <w:rsid w:val="00EA298E"/>
    <w:rsid w:val="00EA2B82"/>
    <w:rsid w:val="00EA3171"/>
    <w:rsid w:val="00EA3175"/>
    <w:rsid w:val="00EA3272"/>
    <w:rsid w:val="00EA39BD"/>
    <w:rsid w:val="00EA3A5B"/>
    <w:rsid w:val="00EA3BA7"/>
    <w:rsid w:val="00EA3C74"/>
    <w:rsid w:val="00EA3EBA"/>
    <w:rsid w:val="00EA47E7"/>
    <w:rsid w:val="00EA5243"/>
    <w:rsid w:val="00EA5295"/>
    <w:rsid w:val="00EA5E8B"/>
    <w:rsid w:val="00EA6264"/>
    <w:rsid w:val="00EA6A0B"/>
    <w:rsid w:val="00EA6E3B"/>
    <w:rsid w:val="00EA6E72"/>
    <w:rsid w:val="00EA74ED"/>
    <w:rsid w:val="00EA79C7"/>
    <w:rsid w:val="00EA7B70"/>
    <w:rsid w:val="00EA7FC9"/>
    <w:rsid w:val="00EB0E08"/>
    <w:rsid w:val="00EB2067"/>
    <w:rsid w:val="00EB2107"/>
    <w:rsid w:val="00EB23D1"/>
    <w:rsid w:val="00EB26AC"/>
    <w:rsid w:val="00EB2812"/>
    <w:rsid w:val="00EB281D"/>
    <w:rsid w:val="00EB3177"/>
    <w:rsid w:val="00EB3825"/>
    <w:rsid w:val="00EB3DC5"/>
    <w:rsid w:val="00EB3DE8"/>
    <w:rsid w:val="00EB42C6"/>
    <w:rsid w:val="00EB44D2"/>
    <w:rsid w:val="00EB5203"/>
    <w:rsid w:val="00EB52DC"/>
    <w:rsid w:val="00EB579E"/>
    <w:rsid w:val="00EB57CB"/>
    <w:rsid w:val="00EB601C"/>
    <w:rsid w:val="00EB60D8"/>
    <w:rsid w:val="00EB6766"/>
    <w:rsid w:val="00EB698F"/>
    <w:rsid w:val="00EB6A7F"/>
    <w:rsid w:val="00EB6B75"/>
    <w:rsid w:val="00EB6C99"/>
    <w:rsid w:val="00EB7406"/>
    <w:rsid w:val="00EB799A"/>
    <w:rsid w:val="00EB7C0D"/>
    <w:rsid w:val="00EC01FC"/>
    <w:rsid w:val="00EC0DF0"/>
    <w:rsid w:val="00EC1421"/>
    <w:rsid w:val="00EC14EF"/>
    <w:rsid w:val="00EC160D"/>
    <w:rsid w:val="00EC1D2D"/>
    <w:rsid w:val="00EC1D83"/>
    <w:rsid w:val="00EC1ECA"/>
    <w:rsid w:val="00EC1F77"/>
    <w:rsid w:val="00EC258B"/>
    <w:rsid w:val="00EC342C"/>
    <w:rsid w:val="00EC3603"/>
    <w:rsid w:val="00EC3CD4"/>
    <w:rsid w:val="00EC4338"/>
    <w:rsid w:val="00EC4544"/>
    <w:rsid w:val="00EC5BB3"/>
    <w:rsid w:val="00EC5FA6"/>
    <w:rsid w:val="00EC6113"/>
    <w:rsid w:val="00EC6AFC"/>
    <w:rsid w:val="00EC754D"/>
    <w:rsid w:val="00EC7B66"/>
    <w:rsid w:val="00EC7C09"/>
    <w:rsid w:val="00EC7ECB"/>
    <w:rsid w:val="00ED022D"/>
    <w:rsid w:val="00ED051A"/>
    <w:rsid w:val="00ED0775"/>
    <w:rsid w:val="00ED08C0"/>
    <w:rsid w:val="00ED11AA"/>
    <w:rsid w:val="00ED1503"/>
    <w:rsid w:val="00ED15DB"/>
    <w:rsid w:val="00ED17FE"/>
    <w:rsid w:val="00ED1B28"/>
    <w:rsid w:val="00ED24AF"/>
    <w:rsid w:val="00ED267B"/>
    <w:rsid w:val="00ED2C68"/>
    <w:rsid w:val="00ED2D92"/>
    <w:rsid w:val="00ED33A5"/>
    <w:rsid w:val="00ED33BC"/>
    <w:rsid w:val="00ED3576"/>
    <w:rsid w:val="00ED3ACB"/>
    <w:rsid w:val="00ED3DC7"/>
    <w:rsid w:val="00ED4148"/>
    <w:rsid w:val="00ED47D2"/>
    <w:rsid w:val="00ED492D"/>
    <w:rsid w:val="00ED505E"/>
    <w:rsid w:val="00ED52CD"/>
    <w:rsid w:val="00ED5912"/>
    <w:rsid w:val="00ED5D52"/>
    <w:rsid w:val="00ED5DCC"/>
    <w:rsid w:val="00ED5DF0"/>
    <w:rsid w:val="00ED6A9A"/>
    <w:rsid w:val="00ED6FCB"/>
    <w:rsid w:val="00ED7393"/>
    <w:rsid w:val="00ED7693"/>
    <w:rsid w:val="00ED79E6"/>
    <w:rsid w:val="00ED7BF5"/>
    <w:rsid w:val="00ED7C63"/>
    <w:rsid w:val="00ED7F51"/>
    <w:rsid w:val="00EE0193"/>
    <w:rsid w:val="00EE0958"/>
    <w:rsid w:val="00EE0FF7"/>
    <w:rsid w:val="00EE1BDF"/>
    <w:rsid w:val="00EE1C5E"/>
    <w:rsid w:val="00EE2229"/>
    <w:rsid w:val="00EE3549"/>
    <w:rsid w:val="00EE371C"/>
    <w:rsid w:val="00EE4094"/>
    <w:rsid w:val="00EE465E"/>
    <w:rsid w:val="00EE49A0"/>
    <w:rsid w:val="00EE6306"/>
    <w:rsid w:val="00EE66EB"/>
    <w:rsid w:val="00EE6C37"/>
    <w:rsid w:val="00EE772E"/>
    <w:rsid w:val="00EE7BFB"/>
    <w:rsid w:val="00EF07A9"/>
    <w:rsid w:val="00EF0E2C"/>
    <w:rsid w:val="00EF0F15"/>
    <w:rsid w:val="00EF11CD"/>
    <w:rsid w:val="00EF1320"/>
    <w:rsid w:val="00EF135C"/>
    <w:rsid w:val="00EF3958"/>
    <w:rsid w:val="00EF400B"/>
    <w:rsid w:val="00EF4151"/>
    <w:rsid w:val="00EF4AD3"/>
    <w:rsid w:val="00EF4B4B"/>
    <w:rsid w:val="00EF5069"/>
    <w:rsid w:val="00EF5231"/>
    <w:rsid w:val="00EF5735"/>
    <w:rsid w:val="00EF590D"/>
    <w:rsid w:val="00EF5AC5"/>
    <w:rsid w:val="00EF6282"/>
    <w:rsid w:val="00EF629D"/>
    <w:rsid w:val="00EF6647"/>
    <w:rsid w:val="00EF6DA9"/>
    <w:rsid w:val="00EF6F1D"/>
    <w:rsid w:val="00F00781"/>
    <w:rsid w:val="00F007C1"/>
    <w:rsid w:val="00F008C6"/>
    <w:rsid w:val="00F00973"/>
    <w:rsid w:val="00F01625"/>
    <w:rsid w:val="00F016A5"/>
    <w:rsid w:val="00F01A3C"/>
    <w:rsid w:val="00F02244"/>
    <w:rsid w:val="00F02C96"/>
    <w:rsid w:val="00F0330E"/>
    <w:rsid w:val="00F036F3"/>
    <w:rsid w:val="00F03D58"/>
    <w:rsid w:val="00F04638"/>
    <w:rsid w:val="00F04668"/>
    <w:rsid w:val="00F04C96"/>
    <w:rsid w:val="00F04FB1"/>
    <w:rsid w:val="00F05040"/>
    <w:rsid w:val="00F05409"/>
    <w:rsid w:val="00F057A5"/>
    <w:rsid w:val="00F05D76"/>
    <w:rsid w:val="00F06478"/>
    <w:rsid w:val="00F06AC0"/>
    <w:rsid w:val="00F06B47"/>
    <w:rsid w:val="00F06EBB"/>
    <w:rsid w:val="00F07251"/>
    <w:rsid w:val="00F073E0"/>
    <w:rsid w:val="00F07401"/>
    <w:rsid w:val="00F07B8D"/>
    <w:rsid w:val="00F07BF4"/>
    <w:rsid w:val="00F07D99"/>
    <w:rsid w:val="00F102A3"/>
    <w:rsid w:val="00F1066E"/>
    <w:rsid w:val="00F10778"/>
    <w:rsid w:val="00F11349"/>
    <w:rsid w:val="00F115E5"/>
    <w:rsid w:val="00F11B8B"/>
    <w:rsid w:val="00F122DC"/>
    <w:rsid w:val="00F12518"/>
    <w:rsid w:val="00F12967"/>
    <w:rsid w:val="00F12E2E"/>
    <w:rsid w:val="00F13218"/>
    <w:rsid w:val="00F13E0D"/>
    <w:rsid w:val="00F14032"/>
    <w:rsid w:val="00F1478F"/>
    <w:rsid w:val="00F1523F"/>
    <w:rsid w:val="00F154BA"/>
    <w:rsid w:val="00F15728"/>
    <w:rsid w:val="00F157BE"/>
    <w:rsid w:val="00F15C22"/>
    <w:rsid w:val="00F15C23"/>
    <w:rsid w:val="00F16540"/>
    <w:rsid w:val="00F17002"/>
    <w:rsid w:val="00F1700C"/>
    <w:rsid w:val="00F176A9"/>
    <w:rsid w:val="00F17865"/>
    <w:rsid w:val="00F17EF1"/>
    <w:rsid w:val="00F204F3"/>
    <w:rsid w:val="00F208B8"/>
    <w:rsid w:val="00F21406"/>
    <w:rsid w:val="00F214E9"/>
    <w:rsid w:val="00F22221"/>
    <w:rsid w:val="00F22540"/>
    <w:rsid w:val="00F2258B"/>
    <w:rsid w:val="00F22B2F"/>
    <w:rsid w:val="00F23680"/>
    <w:rsid w:val="00F2379B"/>
    <w:rsid w:val="00F23CB7"/>
    <w:rsid w:val="00F23D5F"/>
    <w:rsid w:val="00F23EF5"/>
    <w:rsid w:val="00F24A74"/>
    <w:rsid w:val="00F24C3B"/>
    <w:rsid w:val="00F25725"/>
    <w:rsid w:val="00F25B2F"/>
    <w:rsid w:val="00F25E61"/>
    <w:rsid w:val="00F26282"/>
    <w:rsid w:val="00F266FB"/>
    <w:rsid w:val="00F26BF2"/>
    <w:rsid w:val="00F26D3B"/>
    <w:rsid w:val="00F26E3A"/>
    <w:rsid w:val="00F27150"/>
    <w:rsid w:val="00F27CDA"/>
    <w:rsid w:val="00F30168"/>
    <w:rsid w:val="00F3087B"/>
    <w:rsid w:val="00F30F37"/>
    <w:rsid w:val="00F32CCD"/>
    <w:rsid w:val="00F32CE9"/>
    <w:rsid w:val="00F33684"/>
    <w:rsid w:val="00F336DB"/>
    <w:rsid w:val="00F338C8"/>
    <w:rsid w:val="00F33AEB"/>
    <w:rsid w:val="00F33B15"/>
    <w:rsid w:val="00F33B99"/>
    <w:rsid w:val="00F33E4E"/>
    <w:rsid w:val="00F34079"/>
    <w:rsid w:val="00F348D5"/>
    <w:rsid w:val="00F34D24"/>
    <w:rsid w:val="00F3502A"/>
    <w:rsid w:val="00F35468"/>
    <w:rsid w:val="00F3668A"/>
    <w:rsid w:val="00F36AB2"/>
    <w:rsid w:val="00F37030"/>
    <w:rsid w:val="00F375CF"/>
    <w:rsid w:val="00F40131"/>
    <w:rsid w:val="00F411D7"/>
    <w:rsid w:val="00F41C28"/>
    <w:rsid w:val="00F41C84"/>
    <w:rsid w:val="00F41D38"/>
    <w:rsid w:val="00F4262B"/>
    <w:rsid w:val="00F42677"/>
    <w:rsid w:val="00F4288D"/>
    <w:rsid w:val="00F430D1"/>
    <w:rsid w:val="00F4333D"/>
    <w:rsid w:val="00F43EC2"/>
    <w:rsid w:val="00F44320"/>
    <w:rsid w:val="00F45040"/>
    <w:rsid w:val="00F45278"/>
    <w:rsid w:val="00F45307"/>
    <w:rsid w:val="00F45540"/>
    <w:rsid w:val="00F459B6"/>
    <w:rsid w:val="00F45A19"/>
    <w:rsid w:val="00F45D6B"/>
    <w:rsid w:val="00F4601D"/>
    <w:rsid w:val="00F46151"/>
    <w:rsid w:val="00F46317"/>
    <w:rsid w:val="00F468E0"/>
    <w:rsid w:val="00F47421"/>
    <w:rsid w:val="00F47438"/>
    <w:rsid w:val="00F4789F"/>
    <w:rsid w:val="00F47A13"/>
    <w:rsid w:val="00F47D0E"/>
    <w:rsid w:val="00F50192"/>
    <w:rsid w:val="00F50357"/>
    <w:rsid w:val="00F50794"/>
    <w:rsid w:val="00F51751"/>
    <w:rsid w:val="00F51B45"/>
    <w:rsid w:val="00F51C16"/>
    <w:rsid w:val="00F51C37"/>
    <w:rsid w:val="00F51FCD"/>
    <w:rsid w:val="00F52359"/>
    <w:rsid w:val="00F525CE"/>
    <w:rsid w:val="00F527AA"/>
    <w:rsid w:val="00F52A07"/>
    <w:rsid w:val="00F52BD4"/>
    <w:rsid w:val="00F5345D"/>
    <w:rsid w:val="00F5351A"/>
    <w:rsid w:val="00F53B85"/>
    <w:rsid w:val="00F53BB8"/>
    <w:rsid w:val="00F53C04"/>
    <w:rsid w:val="00F546B6"/>
    <w:rsid w:val="00F548CE"/>
    <w:rsid w:val="00F54EC5"/>
    <w:rsid w:val="00F5594E"/>
    <w:rsid w:val="00F55965"/>
    <w:rsid w:val="00F55BE5"/>
    <w:rsid w:val="00F55C00"/>
    <w:rsid w:val="00F55E81"/>
    <w:rsid w:val="00F562C4"/>
    <w:rsid w:val="00F56D6C"/>
    <w:rsid w:val="00F5733B"/>
    <w:rsid w:val="00F5755A"/>
    <w:rsid w:val="00F57739"/>
    <w:rsid w:val="00F57DBD"/>
    <w:rsid w:val="00F57E0C"/>
    <w:rsid w:val="00F6014B"/>
    <w:rsid w:val="00F60270"/>
    <w:rsid w:val="00F60347"/>
    <w:rsid w:val="00F6078F"/>
    <w:rsid w:val="00F6109C"/>
    <w:rsid w:val="00F6112E"/>
    <w:rsid w:val="00F619BC"/>
    <w:rsid w:val="00F6227A"/>
    <w:rsid w:val="00F62A3F"/>
    <w:rsid w:val="00F63329"/>
    <w:rsid w:val="00F636A2"/>
    <w:rsid w:val="00F638D6"/>
    <w:rsid w:val="00F63DAC"/>
    <w:rsid w:val="00F63DEF"/>
    <w:rsid w:val="00F6401E"/>
    <w:rsid w:val="00F64AC9"/>
    <w:rsid w:val="00F6522F"/>
    <w:rsid w:val="00F65610"/>
    <w:rsid w:val="00F65BBB"/>
    <w:rsid w:val="00F65BE0"/>
    <w:rsid w:val="00F6685E"/>
    <w:rsid w:val="00F668D1"/>
    <w:rsid w:val="00F6692B"/>
    <w:rsid w:val="00F67054"/>
    <w:rsid w:val="00F670D6"/>
    <w:rsid w:val="00F67DA8"/>
    <w:rsid w:val="00F7001E"/>
    <w:rsid w:val="00F701B4"/>
    <w:rsid w:val="00F710D5"/>
    <w:rsid w:val="00F712A4"/>
    <w:rsid w:val="00F71DDB"/>
    <w:rsid w:val="00F7201E"/>
    <w:rsid w:val="00F720A6"/>
    <w:rsid w:val="00F72327"/>
    <w:rsid w:val="00F72477"/>
    <w:rsid w:val="00F72E6A"/>
    <w:rsid w:val="00F73217"/>
    <w:rsid w:val="00F732DE"/>
    <w:rsid w:val="00F734A1"/>
    <w:rsid w:val="00F73557"/>
    <w:rsid w:val="00F73AE6"/>
    <w:rsid w:val="00F74D87"/>
    <w:rsid w:val="00F76918"/>
    <w:rsid w:val="00F76967"/>
    <w:rsid w:val="00F76A20"/>
    <w:rsid w:val="00F7771A"/>
    <w:rsid w:val="00F778CF"/>
    <w:rsid w:val="00F77B14"/>
    <w:rsid w:val="00F8048C"/>
    <w:rsid w:val="00F809A3"/>
    <w:rsid w:val="00F80F58"/>
    <w:rsid w:val="00F81EAA"/>
    <w:rsid w:val="00F82375"/>
    <w:rsid w:val="00F82874"/>
    <w:rsid w:val="00F82DE1"/>
    <w:rsid w:val="00F834BF"/>
    <w:rsid w:val="00F84BE7"/>
    <w:rsid w:val="00F8599A"/>
    <w:rsid w:val="00F85D26"/>
    <w:rsid w:val="00F8658B"/>
    <w:rsid w:val="00F86732"/>
    <w:rsid w:val="00F867D0"/>
    <w:rsid w:val="00F86B77"/>
    <w:rsid w:val="00F86E20"/>
    <w:rsid w:val="00F872BB"/>
    <w:rsid w:val="00F87560"/>
    <w:rsid w:val="00F876C6"/>
    <w:rsid w:val="00F900C9"/>
    <w:rsid w:val="00F90D74"/>
    <w:rsid w:val="00F9115E"/>
    <w:rsid w:val="00F9116B"/>
    <w:rsid w:val="00F9116E"/>
    <w:rsid w:val="00F911A0"/>
    <w:rsid w:val="00F92582"/>
    <w:rsid w:val="00F92AB8"/>
    <w:rsid w:val="00F92C2F"/>
    <w:rsid w:val="00F92C97"/>
    <w:rsid w:val="00F930F1"/>
    <w:rsid w:val="00F93135"/>
    <w:rsid w:val="00F9349C"/>
    <w:rsid w:val="00F94369"/>
    <w:rsid w:val="00F94BE4"/>
    <w:rsid w:val="00F9528D"/>
    <w:rsid w:val="00F9554A"/>
    <w:rsid w:val="00F967B3"/>
    <w:rsid w:val="00F978CF"/>
    <w:rsid w:val="00F97CF9"/>
    <w:rsid w:val="00FA00E8"/>
    <w:rsid w:val="00FA0931"/>
    <w:rsid w:val="00FA0CC5"/>
    <w:rsid w:val="00FA1307"/>
    <w:rsid w:val="00FA1963"/>
    <w:rsid w:val="00FA2513"/>
    <w:rsid w:val="00FA2600"/>
    <w:rsid w:val="00FA2776"/>
    <w:rsid w:val="00FA28AF"/>
    <w:rsid w:val="00FA2C52"/>
    <w:rsid w:val="00FA3024"/>
    <w:rsid w:val="00FA30F2"/>
    <w:rsid w:val="00FA3557"/>
    <w:rsid w:val="00FA37AD"/>
    <w:rsid w:val="00FA4162"/>
    <w:rsid w:val="00FA4412"/>
    <w:rsid w:val="00FA4795"/>
    <w:rsid w:val="00FA4BA7"/>
    <w:rsid w:val="00FA4DC3"/>
    <w:rsid w:val="00FA4E01"/>
    <w:rsid w:val="00FA559A"/>
    <w:rsid w:val="00FA5BE3"/>
    <w:rsid w:val="00FA5BEA"/>
    <w:rsid w:val="00FA68DA"/>
    <w:rsid w:val="00FA69CE"/>
    <w:rsid w:val="00FA73F7"/>
    <w:rsid w:val="00FA7657"/>
    <w:rsid w:val="00FA7718"/>
    <w:rsid w:val="00FB0350"/>
    <w:rsid w:val="00FB04AA"/>
    <w:rsid w:val="00FB04F7"/>
    <w:rsid w:val="00FB172A"/>
    <w:rsid w:val="00FB17F5"/>
    <w:rsid w:val="00FB1EAE"/>
    <w:rsid w:val="00FB287C"/>
    <w:rsid w:val="00FB2A19"/>
    <w:rsid w:val="00FB2D19"/>
    <w:rsid w:val="00FB310F"/>
    <w:rsid w:val="00FB3258"/>
    <w:rsid w:val="00FB35CD"/>
    <w:rsid w:val="00FB398D"/>
    <w:rsid w:val="00FB3A32"/>
    <w:rsid w:val="00FB4A2D"/>
    <w:rsid w:val="00FB53A8"/>
    <w:rsid w:val="00FB593D"/>
    <w:rsid w:val="00FB63D9"/>
    <w:rsid w:val="00FB6494"/>
    <w:rsid w:val="00FB7123"/>
    <w:rsid w:val="00FB71AF"/>
    <w:rsid w:val="00FB7351"/>
    <w:rsid w:val="00FB73B9"/>
    <w:rsid w:val="00FB762C"/>
    <w:rsid w:val="00FB77B1"/>
    <w:rsid w:val="00FB7831"/>
    <w:rsid w:val="00FB7E19"/>
    <w:rsid w:val="00FC003D"/>
    <w:rsid w:val="00FC00BC"/>
    <w:rsid w:val="00FC0A93"/>
    <w:rsid w:val="00FC23CA"/>
    <w:rsid w:val="00FC26CE"/>
    <w:rsid w:val="00FC288D"/>
    <w:rsid w:val="00FC3171"/>
    <w:rsid w:val="00FC3912"/>
    <w:rsid w:val="00FC3CD3"/>
    <w:rsid w:val="00FC3DC0"/>
    <w:rsid w:val="00FC50A3"/>
    <w:rsid w:val="00FC5276"/>
    <w:rsid w:val="00FC5756"/>
    <w:rsid w:val="00FC5AC3"/>
    <w:rsid w:val="00FC60C5"/>
    <w:rsid w:val="00FC6611"/>
    <w:rsid w:val="00FC6E90"/>
    <w:rsid w:val="00FC7794"/>
    <w:rsid w:val="00FC7B6A"/>
    <w:rsid w:val="00FC7CED"/>
    <w:rsid w:val="00FC7E2B"/>
    <w:rsid w:val="00FC7FE9"/>
    <w:rsid w:val="00FD072E"/>
    <w:rsid w:val="00FD0960"/>
    <w:rsid w:val="00FD1109"/>
    <w:rsid w:val="00FD126C"/>
    <w:rsid w:val="00FD19A5"/>
    <w:rsid w:val="00FD25F6"/>
    <w:rsid w:val="00FD25FE"/>
    <w:rsid w:val="00FD28B8"/>
    <w:rsid w:val="00FD318B"/>
    <w:rsid w:val="00FD31A7"/>
    <w:rsid w:val="00FD332B"/>
    <w:rsid w:val="00FD391B"/>
    <w:rsid w:val="00FD3C64"/>
    <w:rsid w:val="00FD3D8F"/>
    <w:rsid w:val="00FD450C"/>
    <w:rsid w:val="00FD4704"/>
    <w:rsid w:val="00FD4BB0"/>
    <w:rsid w:val="00FD4BE0"/>
    <w:rsid w:val="00FD56A3"/>
    <w:rsid w:val="00FD587B"/>
    <w:rsid w:val="00FD58B8"/>
    <w:rsid w:val="00FD593E"/>
    <w:rsid w:val="00FD5989"/>
    <w:rsid w:val="00FD5EB8"/>
    <w:rsid w:val="00FD602B"/>
    <w:rsid w:val="00FD6939"/>
    <w:rsid w:val="00FD6D48"/>
    <w:rsid w:val="00FD6D7F"/>
    <w:rsid w:val="00FD6E39"/>
    <w:rsid w:val="00FD732B"/>
    <w:rsid w:val="00FD7509"/>
    <w:rsid w:val="00FD7FF1"/>
    <w:rsid w:val="00FE0094"/>
    <w:rsid w:val="00FE06EC"/>
    <w:rsid w:val="00FE0848"/>
    <w:rsid w:val="00FE14E6"/>
    <w:rsid w:val="00FE1D02"/>
    <w:rsid w:val="00FE204F"/>
    <w:rsid w:val="00FE22C9"/>
    <w:rsid w:val="00FE2FEA"/>
    <w:rsid w:val="00FE3564"/>
    <w:rsid w:val="00FE3B45"/>
    <w:rsid w:val="00FE45AB"/>
    <w:rsid w:val="00FE4763"/>
    <w:rsid w:val="00FE4CB9"/>
    <w:rsid w:val="00FE4CC6"/>
    <w:rsid w:val="00FE4CC7"/>
    <w:rsid w:val="00FE5193"/>
    <w:rsid w:val="00FE54A3"/>
    <w:rsid w:val="00FE5532"/>
    <w:rsid w:val="00FE58B8"/>
    <w:rsid w:val="00FE5B60"/>
    <w:rsid w:val="00FE7535"/>
    <w:rsid w:val="00FE7544"/>
    <w:rsid w:val="00FE75F1"/>
    <w:rsid w:val="00FE7C28"/>
    <w:rsid w:val="00FF01AF"/>
    <w:rsid w:val="00FF0548"/>
    <w:rsid w:val="00FF0D0E"/>
    <w:rsid w:val="00FF1115"/>
    <w:rsid w:val="00FF1216"/>
    <w:rsid w:val="00FF159F"/>
    <w:rsid w:val="00FF160C"/>
    <w:rsid w:val="00FF1D4A"/>
    <w:rsid w:val="00FF2233"/>
    <w:rsid w:val="00FF273F"/>
    <w:rsid w:val="00FF2983"/>
    <w:rsid w:val="00FF2B62"/>
    <w:rsid w:val="00FF2CEE"/>
    <w:rsid w:val="00FF2E54"/>
    <w:rsid w:val="00FF3395"/>
    <w:rsid w:val="00FF3425"/>
    <w:rsid w:val="00FF346D"/>
    <w:rsid w:val="00FF3C0B"/>
    <w:rsid w:val="00FF4777"/>
    <w:rsid w:val="00FF490C"/>
    <w:rsid w:val="00FF4943"/>
    <w:rsid w:val="00FF4D82"/>
    <w:rsid w:val="00FF4F79"/>
    <w:rsid w:val="00FF518D"/>
    <w:rsid w:val="00FF5C9C"/>
    <w:rsid w:val="00FF5D8E"/>
    <w:rsid w:val="00FF62C9"/>
    <w:rsid w:val="00FF668F"/>
    <w:rsid w:val="00FF67F0"/>
    <w:rsid w:val="00FF69F1"/>
    <w:rsid w:val="00FF6A3D"/>
    <w:rsid w:val="00FF6ACA"/>
    <w:rsid w:val="00FF6B9D"/>
    <w:rsid w:val="00FF7053"/>
    <w:rsid w:val="00FF7572"/>
    <w:rsid w:val="00FF78CD"/>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AD482"/>
  <w14:defaultImageDpi w14:val="32767"/>
  <w15:docId w15:val="{6473BEDA-D429-4ABB-BE3D-5378DF80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Segoe U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IBO BESEDILO"/>
    <w:qFormat/>
    <w:rsid w:val="00410D70"/>
    <w:pPr>
      <w:spacing w:line="264" w:lineRule="auto"/>
      <w:jc w:val="both"/>
    </w:pPr>
    <w:rPr>
      <w:rFonts w:eastAsia="Times New Roman"/>
      <w:sz w:val="22"/>
      <w:szCs w:val="24"/>
      <w:lang w:val="sl-SI" w:eastAsia="sl-SI"/>
    </w:rPr>
  </w:style>
  <w:style w:type="paragraph" w:styleId="Naslov1">
    <w:name w:val="heading 1"/>
    <w:basedOn w:val="Navaden"/>
    <w:next w:val="Navaden"/>
    <w:link w:val="Naslov1Znak"/>
    <w:qFormat/>
    <w:rsid w:val="000771B0"/>
    <w:pPr>
      <w:keepNext/>
      <w:spacing w:before="240" w:after="60"/>
      <w:outlineLvl w:val="0"/>
    </w:pPr>
    <w:rPr>
      <w:rFonts w:ascii="Arial" w:hAnsi="Arial" w:cs="Times New Roman"/>
      <w:b/>
      <w:bCs/>
      <w:kern w:val="32"/>
      <w:sz w:val="32"/>
      <w:szCs w:val="32"/>
      <w:lang w:val="x-none"/>
    </w:rPr>
  </w:style>
  <w:style w:type="paragraph" w:styleId="Naslov2">
    <w:name w:val="heading 2"/>
    <w:basedOn w:val="Navaden"/>
    <w:next w:val="Navaden"/>
    <w:link w:val="Naslov2Znak"/>
    <w:qFormat/>
    <w:rsid w:val="000771B0"/>
    <w:pPr>
      <w:keepNext/>
      <w:ind w:left="360"/>
      <w:outlineLvl w:val="1"/>
    </w:pPr>
    <w:rPr>
      <w:rFonts w:ascii="Times New Roman" w:hAnsi="Times New Roman" w:cs="Times New Roman"/>
      <w:b/>
      <w:sz w:val="24"/>
      <w:lang w:val="x-none"/>
    </w:rPr>
  </w:style>
  <w:style w:type="paragraph" w:styleId="Naslov3">
    <w:name w:val="heading 3"/>
    <w:basedOn w:val="Navaden"/>
    <w:next w:val="Navaden"/>
    <w:link w:val="Naslov3Znak"/>
    <w:qFormat/>
    <w:rsid w:val="000771B0"/>
    <w:pPr>
      <w:keepNext/>
      <w:ind w:left="360"/>
      <w:outlineLvl w:val="2"/>
    </w:pPr>
    <w:rPr>
      <w:rFonts w:ascii="Times New Roman" w:hAnsi="Times New Roman" w:cs="Times New Roman"/>
      <w:b/>
      <w:bCs/>
      <w:sz w:val="32"/>
      <w:lang w:val="x-none"/>
    </w:rPr>
  </w:style>
  <w:style w:type="paragraph" w:styleId="Naslov4">
    <w:name w:val="heading 4"/>
    <w:basedOn w:val="Navaden"/>
    <w:next w:val="Navaden"/>
    <w:link w:val="Naslov4Znak"/>
    <w:qFormat/>
    <w:rsid w:val="000771B0"/>
    <w:pPr>
      <w:keepNext/>
      <w:jc w:val="center"/>
      <w:outlineLvl w:val="3"/>
    </w:pPr>
    <w:rPr>
      <w:rFonts w:ascii="Times New Roman" w:hAnsi="Times New Roman" w:cs="Times New Roman"/>
      <w:b/>
      <w:bCs/>
      <w:sz w:val="32"/>
      <w:lang w:val="x-none"/>
    </w:rPr>
  </w:style>
  <w:style w:type="paragraph" w:styleId="Naslov5">
    <w:name w:val="heading 5"/>
    <w:basedOn w:val="Navaden"/>
    <w:next w:val="Navaden"/>
    <w:link w:val="Naslov5Znak"/>
    <w:qFormat/>
    <w:rsid w:val="000771B0"/>
    <w:pPr>
      <w:keepNext/>
      <w:ind w:left="360"/>
      <w:jc w:val="center"/>
      <w:outlineLvl w:val="4"/>
    </w:pPr>
    <w:rPr>
      <w:rFonts w:ascii="Times New Roman" w:hAnsi="Times New Roman" w:cs="Times New Roman"/>
      <w:b/>
      <w:bCs/>
      <w:sz w:val="28"/>
      <w:lang w:val="x-none"/>
    </w:rPr>
  </w:style>
  <w:style w:type="paragraph" w:styleId="Naslov6">
    <w:name w:val="heading 6"/>
    <w:basedOn w:val="Navaden"/>
    <w:next w:val="Navaden"/>
    <w:link w:val="Naslov6Znak"/>
    <w:qFormat/>
    <w:rsid w:val="00410D70"/>
    <w:pPr>
      <w:keepNext/>
      <w:pBdr>
        <w:bottom w:val="single" w:sz="12" w:space="1" w:color="506428"/>
      </w:pBdr>
      <w:outlineLvl w:val="5"/>
    </w:pPr>
    <w:rPr>
      <w:rFonts w:cs="Times New Roman"/>
      <w:bCs/>
      <w:color w:val="506428"/>
      <w:sz w:val="30"/>
      <w:lang w:val="x-none" w:eastAsia="x-none"/>
    </w:rPr>
  </w:style>
  <w:style w:type="paragraph" w:styleId="Naslov7">
    <w:name w:val="heading 7"/>
    <w:basedOn w:val="Navaden"/>
    <w:next w:val="Navaden"/>
    <w:link w:val="Naslov7Znak"/>
    <w:qFormat/>
    <w:rsid w:val="000771B0"/>
    <w:pPr>
      <w:keepNext/>
      <w:outlineLvl w:val="6"/>
    </w:pPr>
    <w:rPr>
      <w:rFonts w:ascii="Times New Roman" w:hAnsi="Times New Roman" w:cs="Times New Roman"/>
      <w:bCs/>
      <w:sz w:val="32"/>
      <w:lang w:val="x-none"/>
    </w:rPr>
  </w:style>
  <w:style w:type="paragraph" w:styleId="Naslov8">
    <w:name w:val="heading 8"/>
    <w:basedOn w:val="Navaden"/>
    <w:next w:val="Navaden"/>
    <w:link w:val="Naslov8Znak"/>
    <w:qFormat/>
    <w:rsid w:val="000771B0"/>
    <w:pPr>
      <w:keepNext/>
      <w:jc w:val="center"/>
      <w:outlineLvl w:val="7"/>
    </w:pPr>
    <w:rPr>
      <w:rFonts w:ascii="Times New Roman" w:hAnsi="Times New Roman" w:cs="Times New Roman"/>
      <w:b/>
      <w:bCs/>
      <w:sz w:val="36"/>
      <w:lang w:val="x-none"/>
    </w:rPr>
  </w:style>
  <w:style w:type="paragraph" w:styleId="Naslov9">
    <w:name w:val="heading 9"/>
    <w:basedOn w:val="Navaden"/>
    <w:next w:val="Navaden"/>
    <w:link w:val="Naslov9Znak"/>
    <w:qFormat/>
    <w:rsid w:val="000771B0"/>
    <w:pPr>
      <w:keepNext/>
      <w:pBdr>
        <w:top w:val="single" w:sz="4" w:space="1" w:color="auto"/>
        <w:left w:val="single" w:sz="4" w:space="4" w:color="auto"/>
        <w:bottom w:val="single" w:sz="4" w:space="1" w:color="auto"/>
        <w:right w:val="single" w:sz="4" w:space="4" w:color="auto"/>
      </w:pBdr>
      <w:jc w:val="center"/>
      <w:outlineLvl w:val="8"/>
    </w:pPr>
    <w:rPr>
      <w:rFonts w:ascii="Verdana" w:hAnsi="Verdana" w:cs="Times New Roman"/>
      <w:b/>
      <w:bCs/>
      <w:sz w:val="32"/>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0771B0"/>
    <w:rPr>
      <w:rFonts w:ascii="Arial" w:eastAsia="Times New Roman" w:hAnsi="Arial" w:cs="Arial"/>
      <w:b/>
      <w:bCs/>
      <w:kern w:val="32"/>
      <w:sz w:val="32"/>
      <w:szCs w:val="32"/>
      <w:lang w:eastAsia="sl-SI"/>
    </w:rPr>
  </w:style>
  <w:style w:type="character" w:customStyle="1" w:styleId="Naslov2Znak">
    <w:name w:val="Naslov 2 Znak"/>
    <w:link w:val="Naslov2"/>
    <w:rsid w:val="000771B0"/>
    <w:rPr>
      <w:rFonts w:ascii="Times New Roman" w:eastAsia="Times New Roman" w:hAnsi="Times New Roman" w:cs="Times New Roman"/>
      <w:b/>
      <w:sz w:val="24"/>
      <w:szCs w:val="24"/>
      <w:lang w:eastAsia="sl-SI"/>
    </w:rPr>
  </w:style>
  <w:style w:type="character" w:customStyle="1" w:styleId="Naslov3Znak">
    <w:name w:val="Naslov 3 Znak"/>
    <w:link w:val="Naslov3"/>
    <w:rsid w:val="000771B0"/>
    <w:rPr>
      <w:rFonts w:ascii="Times New Roman" w:eastAsia="Times New Roman" w:hAnsi="Times New Roman" w:cs="Times New Roman"/>
      <w:b/>
      <w:bCs/>
      <w:sz w:val="32"/>
      <w:szCs w:val="24"/>
      <w:lang w:eastAsia="sl-SI"/>
    </w:rPr>
  </w:style>
  <w:style w:type="character" w:customStyle="1" w:styleId="Naslov4Znak">
    <w:name w:val="Naslov 4 Znak"/>
    <w:link w:val="Naslov4"/>
    <w:rsid w:val="000771B0"/>
    <w:rPr>
      <w:rFonts w:ascii="Times New Roman" w:eastAsia="Times New Roman" w:hAnsi="Times New Roman" w:cs="Times New Roman"/>
      <w:b/>
      <w:bCs/>
      <w:sz w:val="32"/>
      <w:szCs w:val="24"/>
      <w:lang w:eastAsia="sl-SI"/>
    </w:rPr>
  </w:style>
  <w:style w:type="character" w:customStyle="1" w:styleId="Naslov5Znak">
    <w:name w:val="Naslov 5 Znak"/>
    <w:link w:val="Naslov5"/>
    <w:rsid w:val="000771B0"/>
    <w:rPr>
      <w:rFonts w:ascii="Times New Roman" w:eastAsia="Times New Roman" w:hAnsi="Times New Roman" w:cs="Times New Roman"/>
      <w:b/>
      <w:bCs/>
      <w:sz w:val="28"/>
      <w:szCs w:val="24"/>
      <w:lang w:eastAsia="sl-SI"/>
    </w:rPr>
  </w:style>
  <w:style w:type="character" w:customStyle="1" w:styleId="Naslov6Znak">
    <w:name w:val="Naslov 6 Znak"/>
    <w:link w:val="Naslov6"/>
    <w:rsid w:val="00410D70"/>
    <w:rPr>
      <w:rFonts w:eastAsia="Times New Roman" w:cs="Times New Roman"/>
      <w:bCs/>
      <w:color w:val="506428"/>
      <w:sz w:val="30"/>
      <w:szCs w:val="24"/>
    </w:rPr>
  </w:style>
  <w:style w:type="character" w:customStyle="1" w:styleId="Naslov7Znak">
    <w:name w:val="Naslov 7 Znak"/>
    <w:link w:val="Naslov7"/>
    <w:rsid w:val="000771B0"/>
    <w:rPr>
      <w:rFonts w:ascii="Times New Roman" w:eastAsia="Times New Roman" w:hAnsi="Times New Roman" w:cs="Times New Roman"/>
      <w:bCs/>
      <w:sz w:val="32"/>
      <w:szCs w:val="24"/>
      <w:lang w:eastAsia="sl-SI"/>
    </w:rPr>
  </w:style>
  <w:style w:type="character" w:customStyle="1" w:styleId="Naslov8Znak">
    <w:name w:val="Naslov 8 Znak"/>
    <w:link w:val="Naslov8"/>
    <w:rsid w:val="000771B0"/>
    <w:rPr>
      <w:rFonts w:ascii="Times New Roman" w:eastAsia="Times New Roman" w:hAnsi="Times New Roman" w:cs="Times New Roman"/>
      <w:b/>
      <w:bCs/>
      <w:sz w:val="36"/>
      <w:szCs w:val="24"/>
      <w:lang w:eastAsia="sl-SI"/>
    </w:rPr>
  </w:style>
  <w:style w:type="character" w:customStyle="1" w:styleId="Naslov9Znak">
    <w:name w:val="Naslov 9 Znak"/>
    <w:link w:val="Naslov9"/>
    <w:rsid w:val="000771B0"/>
    <w:rPr>
      <w:rFonts w:ascii="Verdana" w:eastAsia="Times New Roman" w:hAnsi="Verdana" w:cs="Times New Roman"/>
      <w:b/>
      <w:bCs/>
      <w:sz w:val="32"/>
      <w:szCs w:val="24"/>
      <w:lang w:eastAsia="sl-SI"/>
    </w:rPr>
  </w:style>
  <w:style w:type="character" w:styleId="tevilkastrani">
    <w:name w:val="page number"/>
    <w:basedOn w:val="Privzetapisavaodstavka"/>
    <w:semiHidden/>
    <w:rsid w:val="000771B0"/>
  </w:style>
  <w:style w:type="paragraph" w:styleId="Glava">
    <w:name w:val="header"/>
    <w:aliases w:val="Header1,E-PVO-glava,Glava - napis"/>
    <w:basedOn w:val="Navaden"/>
    <w:link w:val="GlavaZnak"/>
    <w:rsid w:val="000771B0"/>
    <w:pPr>
      <w:tabs>
        <w:tab w:val="center" w:pos="4320"/>
        <w:tab w:val="right" w:pos="8640"/>
      </w:tabs>
      <w:overflowPunct w:val="0"/>
      <w:autoSpaceDE w:val="0"/>
      <w:autoSpaceDN w:val="0"/>
      <w:adjustRightInd w:val="0"/>
      <w:textAlignment w:val="baseline"/>
    </w:pPr>
    <w:rPr>
      <w:rFonts w:ascii="Times New Roman" w:hAnsi="Times New Roman" w:cs="Times New Roman"/>
      <w:sz w:val="20"/>
      <w:szCs w:val="20"/>
      <w:lang w:val="en-US"/>
    </w:rPr>
  </w:style>
  <w:style w:type="character" w:customStyle="1" w:styleId="GlavaZnak">
    <w:name w:val="Glava Znak"/>
    <w:aliases w:val="Header1 Znak,E-PVO-glava Znak,Glava - napis Znak"/>
    <w:link w:val="Glava"/>
    <w:rsid w:val="000771B0"/>
    <w:rPr>
      <w:rFonts w:ascii="Times New Roman" w:eastAsia="Times New Roman" w:hAnsi="Times New Roman" w:cs="Times New Roman"/>
      <w:sz w:val="20"/>
      <w:szCs w:val="20"/>
      <w:lang w:val="en-US" w:eastAsia="sl-SI"/>
    </w:rPr>
  </w:style>
  <w:style w:type="paragraph" w:styleId="Telobesedila">
    <w:name w:val="Body Text"/>
    <w:basedOn w:val="Navaden"/>
    <w:link w:val="TelobesedilaZnak"/>
    <w:semiHidden/>
    <w:rsid w:val="000771B0"/>
    <w:rPr>
      <w:rFonts w:ascii="Times New Roman" w:hAnsi="Times New Roman" w:cs="Times New Roman"/>
      <w:sz w:val="24"/>
      <w:lang w:val="x-none"/>
    </w:rPr>
  </w:style>
  <w:style w:type="character" w:customStyle="1" w:styleId="TelobesedilaZnak">
    <w:name w:val="Telo besedila Znak"/>
    <w:link w:val="Telobesedila"/>
    <w:semiHidden/>
    <w:rsid w:val="000771B0"/>
    <w:rPr>
      <w:rFonts w:ascii="Times New Roman" w:eastAsia="Times New Roman" w:hAnsi="Times New Roman" w:cs="Times New Roman"/>
      <w:sz w:val="24"/>
      <w:szCs w:val="24"/>
      <w:lang w:eastAsia="sl-SI"/>
    </w:rPr>
  </w:style>
  <w:style w:type="paragraph" w:styleId="Telobesedila-zamik">
    <w:name w:val="Body Text Indent"/>
    <w:basedOn w:val="Navaden"/>
    <w:link w:val="Telobesedila-zamikZnak"/>
    <w:semiHidden/>
    <w:rsid w:val="000771B0"/>
    <w:pPr>
      <w:ind w:left="780"/>
    </w:pPr>
    <w:rPr>
      <w:rFonts w:ascii="Times New Roman" w:hAnsi="Times New Roman" w:cs="Times New Roman"/>
      <w:sz w:val="28"/>
      <w:lang w:val="x-none"/>
    </w:rPr>
  </w:style>
  <w:style w:type="character" w:customStyle="1" w:styleId="Telobesedila-zamikZnak">
    <w:name w:val="Telo besedila - zamik Znak"/>
    <w:link w:val="Telobesedila-zamik"/>
    <w:semiHidden/>
    <w:rsid w:val="000771B0"/>
    <w:rPr>
      <w:rFonts w:ascii="Times New Roman" w:eastAsia="Times New Roman" w:hAnsi="Times New Roman" w:cs="Times New Roman"/>
      <w:sz w:val="28"/>
      <w:szCs w:val="24"/>
      <w:lang w:eastAsia="sl-SI"/>
    </w:rPr>
  </w:style>
  <w:style w:type="paragraph" w:styleId="Noga">
    <w:name w:val="footer"/>
    <w:aliases w:val="Footer1"/>
    <w:basedOn w:val="Navaden"/>
    <w:link w:val="NogaZnak"/>
    <w:uiPriority w:val="99"/>
    <w:rsid w:val="000771B0"/>
    <w:pPr>
      <w:tabs>
        <w:tab w:val="center" w:pos="4536"/>
        <w:tab w:val="right" w:pos="9072"/>
      </w:tabs>
    </w:pPr>
    <w:rPr>
      <w:rFonts w:ascii="Times New Roman" w:hAnsi="Times New Roman" w:cs="Times New Roman"/>
      <w:sz w:val="28"/>
      <w:lang w:val="x-none"/>
    </w:rPr>
  </w:style>
  <w:style w:type="character" w:customStyle="1" w:styleId="NogaZnak">
    <w:name w:val="Noga Znak"/>
    <w:aliases w:val="Footer1 Znak"/>
    <w:link w:val="Noga"/>
    <w:uiPriority w:val="99"/>
    <w:rsid w:val="000771B0"/>
    <w:rPr>
      <w:rFonts w:ascii="Times New Roman" w:eastAsia="Times New Roman" w:hAnsi="Times New Roman" w:cs="Times New Roman"/>
      <w:sz w:val="28"/>
      <w:szCs w:val="24"/>
      <w:lang w:eastAsia="sl-SI"/>
    </w:rPr>
  </w:style>
  <w:style w:type="paragraph" w:styleId="Telobesedila-zamik2">
    <w:name w:val="Body Text Indent 2"/>
    <w:basedOn w:val="Navaden"/>
    <w:link w:val="Telobesedila-zamik2Znak"/>
    <w:semiHidden/>
    <w:rsid w:val="000771B0"/>
    <w:pPr>
      <w:ind w:left="900" w:hanging="900"/>
    </w:pPr>
    <w:rPr>
      <w:rFonts w:ascii="Times New Roman" w:hAnsi="Times New Roman" w:cs="Times New Roman"/>
      <w:sz w:val="28"/>
      <w:lang w:val="x-none"/>
    </w:rPr>
  </w:style>
  <w:style w:type="character" w:customStyle="1" w:styleId="Telobesedila-zamik2Znak">
    <w:name w:val="Telo besedila - zamik 2 Znak"/>
    <w:link w:val="Telobesedila-zamik2"/>
    <w:semiHidden/>
    <w:rsid w:val="000771B0"/>
    <w:rPr>
      <w:rFonts w:ascii="Times New Roman" w:eastAsia="Times New Roman" w:hAnsi="Times New Roman" w:cs="Times New Roman"/>
      <w:sz w:val="28"/>
      <w:szCs w:val="24"/>
      <w:lang w:eastAsia="sl-SI"/>
    </w:rPr>
  </w:style>
  <w:style w:type="paragraph" w:styleId="Telobesedila-zamik3">
    <w:name w:val="Body Text Indent 3"/>
    <w:basedOn w:val="Navaden"/>
    <w:link w:val="Telobesedila-zamik3Znak"/>
    <w:semiHidden/>
    <w:rsid w:val="000771B0"/>
    <w:pPr>
      <w:ind w:left="360"/>
    </w:pPr>
    <w:rPr>
      <w:rFonts w:ascii="Times New Roman" w:hAnsi="Times New Roman" w:cs="Times New Roman"/>
      <w:sz w:val="28"/>
      <w:lang w:val="x-none"/>
    </w:rPr>
  </w:style>
  <w:style w:type="character" w:customStyle="1" w:styleId="Telobesedila-zamik3Znak">
    <w:name w:val="Telo besedila - zamik 3 Znak"/>
    <w:link w:val="Telobesedila-zamik3"/>
    <w:semiHidden/>
    <w:rsid w:val="000771B0"/>
    <w:rPr>
      <w:rFonts w:ascii="Times New Roman" w:eastAsia="Times New Roman" w:hAnsi="Times New Roman" w:cs="Times New Roman"/>
      <w:sz w:val="28"/>
      <w:szCs w:val="24"/>
      <w:lang w:eastAsia="sl-SI"/>
    </w:rPr>
  </w:style>
  <w:style w:type="paragraph" w:styleId="Telobesedila2">
    <w:name w:val="Body Text 2"/>
    <w:basedOn w:val="Navaden"/>
    <w:link w:val="Telobesedila2Znak"/>
    <w:semiHidden/>
    <w:rsid w:val="000771B0"/>
    <w:rPr>
      <w:rFonts w:ascii="Arial Narrow" w:hAnsi="Arial Narrow" w:cs="Times New Roman"/>
      <w:sz w:val="20"/>
      <w:lang w:val="x-none"/>
    </w:rPr>
  </w:style>
  <w:style w:type="character" w:customStyle="1" w:styleId="Telobesedila2Znak">
    <w:name w:val="Telo besedila 2 Znak"/>
    <w:link w:val="Telobesedila2"/>
    <w:semiHidden/>
    <w:rsid w:val="000771B0"/>
    <w:rPr>
      <w:rFonts w:ascii="Arial Narrow" w:eastAsia="Times New Roman" w:hAnsi="Arial Narrow" w:cs="Times New Roman"/>
      <w:sz w:val="20"/>
      <w:szCs w:val="24"/>
      <w:lang w:eastAsia="sl-SI"/>
    </w:rPr>
  </w:style>
  <w:style w:type="paragraph" w:styleId="Telobesedila3">
    <w:name w:val="Body Text 3"/>
    <w:basedOn w:val="Navaden"/>
    <w:link w:val="Telobesedila3Znak"/>
    <w:semiHidden/>
    <w:rsid w:val="000771B0"/>
    <w:rPr>
      <w:rFonts w:ascii="Courier New" w:hAnsi="Courier New" w:cs="Times New Roman"/>
      <w:sz w:val="20"/>
      <w:lang w:val="x-none"/>
    </w:rPr>
  </w:style>
  <w:style w:type="character" w:customStyle="1" w:styleId="Telobesedila3Znak">
    <w:name w:val="Telo besedila 3 Znak"/>
    <w:link w:val="Telobesedila3"/>
    <w:semiHidden/>
    <w:rsid w:val="000771B0"/>
    <w:rPr>
      <w:rFonts w:ascii="Courier New" w:eastAsia="Times New Roman" w:hAnsi="Courier New" w:cs="Courier New"/>
      <w:szCs w:val="24"/>
      <w:lang w:eastAsia="sl-SI"/>
    </w:rPr>
  </w:style>
  <w:style w:type="paragraph" w:customStyle="1" w:styleId="xl29">
    <w:name w:val="xl29"/>
    <w:basedOn w:val="Navaden"/>
    <w:rsid w:val="000771B0"/>
    <w:pPr>
      <w:spacing w:before="100" w:beforeAutospacing="1" w:after="100" w:afterAutospacing="1"/>
    </w:pPr>
    <w:rPr>
      <w:rFonts w:ascii="Arial" w:hAnsi="Arial"/>
      <w:b/>
      <w:bCs/>
      <w:sz w:val="24"/>
    </w:rPr>
  </w:style>
  <w:style w:type="character" w:styleId="Hiperpovezava">
    <w:name w:val="Hyperlink"/>
    <w:uiPriority w:val="99"/>
    <w:rsid w:val="000771B0"/>
    <w:rPr>
      <w:color w:val="0000FF"/>
      <w:u w:val="single"/>
    </w:rPr>
  </w:style>
  <w:style w:type="paragraph" w:styleId="Kazalovsebine1">
    <w:name w:val="toc 1"/>
    <w:basedOn w:val="Navaden"/>
    <w:next w:val="Navaden"/>
    <w:autoRedefine/>
    <w:uiPriority w:val="39"/>
    <w:rsid w:val="001113D0"/>
    <w:pPr>
      <w:spacing w:before="120" w:after="120"/>
      <w:jc w:val="left"/>
    </w:pPr>
    <w:rPr>
      <w:b/>
      <w:bCs/>
      <w:caps/>
      <w:sz w:val="20"/>
      <w:szCs w:val="20"/>
    </w:rPr>
  </w:style>
  <w:style w:type="paragraph" w:styleId="Kazalovsebine2">
    <w:name w:val="toc 2"/>
    <w:basedOn w:val="Navaden"/>
    <w:next w:val="Navaden"/>
    <w:autoRedefine/>
    <w:uiPriority w:val="39"/>
    <w:rsid w:val="00F834BF"/>
    <w:pPr>
      <w:tabs>
        <w:tab w:val="left" w:pos="880"/>
        <w:tab w:val="right" w:leader="dot" w:pos="9061"/>
      </w:tabs>
      <w:ind w:left="220"/>
      <w:jc w:val="left"/>
    </w:pPr>
    <w:rPr>
      <w:rFonts w:ascii="Candara" w:hAnsi="Candara"/>
      <w:smallCaps/>
      <w:noProof/>
      <w:sz w:val="20"/>
      <w:szCs w:val="20"/>
    </w:rPr>
  </w:style>
  <w:style w:type="paragraph" w:styleId="Kazalovsebine3">
    <w:name w:val="toc 3"/>
    <w:basedOn w:val="Navaden"/>
    <w:next w:val="Navaden"/>
    <w:autoRedefine/>
    <w:uiPriority w:val="39"/>
    <w:rsid w:val="00BA75D6"/>
    <w:pPr>
      <w:ind w:left="440"/>
      <w:jc w:val="left"/>
    </w:pPr>
    <w:rPr>
      <w:i/>
      <w:iCs/>
      <w:sz w:val="20"/>
      <w:szCs w:val="20"/>
    </w:rPr>
  </w:style>
  <w:style w:type="paragraph" w:styleId="Kazalovsebine4">
    <w:name w:val="toc 4"/>
    <w:basedOn w:val="Navaden"/>
    <w:next w:val="Navaden"/>
    <w:autoRedefine/>
    <w:uiPriority w:val="39"/>
    <w:rsid w:val="00BA75D6"/>
    <w:pPr>
      <w:ind w:left="660"/>
      <w:jc w:val="left"/>
    </w:pPr>
    <w:rPr>
      <w:sz w:val="18"/>
      <w:szCs w:val="18"/>
    </w:rPr>
  </w:style>
  <w:style w:type="paragraph" w:styleId="Kazalovsebine5">
    <w:name w:val="toc 5"/>
    <w:basedOn w:val="Navaden"/>
    <w:next w:val="Navaden"/>
    <w:autoRedefine/>
    <w:uiPriority w:val="39"/>
    <w:rsid w:val="000771B0"/>
    <w:pPr>
      <w:ind w:left="880"/>
      <w:jc w:val="left"/>
    </w:pPr>
    <w:rPr>
      <w:sz w:val="18"/>
      <w:szCs w:val="18"/>
    </w:rPr>
  </w:style>
  <w:style w:type="paragraph" w:styleId="Kazalovsebine6">
    <w:name w:val="toc 6"/>
    <w:basedOn w:val="Navaden"/>
    <w:next w:val="Navaden"/>
    <w:autoRedefine/>
    <w:uiPriority w:val="39"/>
    <w:rsid w:val="000771B0"/>
    <w:pPr>
      <w:ind w:left="1100"/>
      <w:jc w:val="left"/>
    </w:pPr>
    <w:rPr>
      <w:sz w:val="18"/>
      <w:szCs w:val="18"/>
    </w:rPr>
  </w:style>
  <w:style w:type="paragraph" w:styleId="Kazalovsebine7">
    <w:name w:val="toc 7"/>
    <w:basedOn w:val="Navaden"/>
    <w:next w:val="Navaden"/>
    <w:autoRedefine/>
    <w:uiPriority w:val="39"/>
    <w:rsid w:val="000771B0"/>
    <w:pPr>
      <w:ind w:left="1320"/>
      <w:jc w:val="left"/>
    </w:pPr>
    <w:rPr>
      <w:sz w:val="18"/>
      <w:szCs w:val="18"/>
    </w:rPr>
  </w:style>
  <w:style w:type="paragraph" w:styleId="Kazalovsebine8">
    <w:name w:val="toc 8"/>
    <w:basedOn w:val="Navaden"/>
    <w:next w:val="Navaden"/>
    <w:autoRedefine/>
    <w:uiPriority w:val="39"/>
    <w:rsid w:val="000771B0"/>
    <w:pPr>
      <w:ind w:left="1540"/>
      <w:jc w:val="left"/>
    </w:pPr>
    <w:rPr>
      <w:sz w:val="18"/>
      <w:szCs w:val="18"/>
    </w:rPr>
  </w:style>
  <w:style w:type="paragraph" w:styleId="Kazalovsebine9">
    <w:name w:val="toc 9"/>
    <w:basedOn w:val="Navaden"/>
    <w:next w:val="Navaden"/>
    <w:autoRedefine/>
    <w:uiPriority w:val="39"/>
    <w:rsid w:val="000771B0"/>
    <w:pPr>
      <w:ind w:left="1760"/>
      <w:jc w:val="left"/>
    </w:pPr>
    <w:rPr>
      <w:sz w:val="18"/>
      <w:szCs w:val="18"/>
    </w:rPr>
  </w:style>
  <w:style w:type="character" w:customStyle="1" w:styleId="lg1">
    <w:name w:val="lg1"/>
    <w:rsid w:val="000771B0"/>
    <w:rPr>
      <w:color w:val="888888"/>
    </w:rPr>
  </w:style>
  <w:style w:type="paragraph" w:styleId="HTML-oblikovano">
    <w:name w:val="HTML Preformatted"/>
    <w:basedOn w:val="Navaden"/>
    <w:link w:val="HTML-oblikovanoZnak"/>
    <w:semiHidden/>
    <w:rsid w:val="00077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Times New Roman"/>
      <w:sz w:val="24"/>
      <w:lang w:val="x-none"/>
    </w:rPr>
  </w:style>
  <w:style w:type="character" w:customStyle="1" w:styleId="HTML-oblikovanoZnak">
    <w:name w:val="HTML-oblikovano Znak"/>
    <w:link w:val="HTML-oblikovano"/>
    <w:semiHidden/>
    <w:rsid w:val="000771B0"/>
    <w:rPr>
      <w:rFonts w:ascii="Courier New" w:eastAsia="Arial Unicode MS" w:hAnsi="Courier New" w:cs="Courier New"/>
      <w:sz w:val="24"/>
      <w:szCs w:val="24"/>
      <w:lang w:eastAsia="sl-SI"/>
    </w:rPr>
  </w:style>
  <w:style w:type="paragraph" w:customStyle="1" w:styleId="p">
    <w:name w:val="p"/>
    <w:basedOn w:val="Navaden"/>
    <w:rsid w:val="000771B0"/>
    <w:pPr>
      <w:spacing w:before="80" w:after="20"/>
      <w:ind w:left="20" w:right="20" w:firstLine="240"/>
    </w:pPr>
    <w:rPr>
      <w:rFonts w:ascii="Arial" w:eastAsia="Arial Unicode MS" w:hAnsi="Arial" w:cs="Arial"/>
      <w:color w:val="222222"/>
      <w:szCs w:val="22"/>
    </w:rPr>
  </w:style>
  <w:style w:type="paragraph" w:styleId="Sprotnaopomba-besedilo">
    <w:name w:val="footnote text"/>
    <w:basedOn w:val="Navaden"/>
    <w:link w:val="Sprotnaopomba-besediloZnak"/>
    <w:semiHidden/>
    <w:rsid w:val="000771B0"/>
    <w:rPr>
      <w:rFonts w:ascii="Times New Roman" w:hAnsi="Times New Roman" w:cs="Times New Roman"/>
      <w:sz w:val="20"/>
      <w:szCs w:val="20"/>
      <w:lang w:val="x-none"/>
    </w:rPr>
  </w:style>
  <w:style w:type="character" w:customStyle="1" w:styleId="Sprotnaopomba-besediloZnak">
    <w:name w:val="Sprotna opomba - besedilo Znak"/>
    <w:link w:val="Sprotnaopomba-besedilo"/>
    <w:semiHidden/>
    <w:rsid w:val="000771B0"/>
    <w:rPr>
      <w:rFonts w:ascii="Times New Roman" w:eastAsia="Times New Roman" w:hAnsi="Times New Roman" w:cs="Times New Roman"/>
      <w:sz w:val="20"/>
      <w:szCs w:val="20"/>
      <w:lang w:eastAsia="sl-SI"/>
    </w:rPr>
  </w:style>
  <w:style w:type="character" w:styleId="Sprotnaopomba-sklic">
    <w:name w:val="footnote reference"/>
    <w:semiHidden/>
    <w:rsid w:val="004029B3"/>
    <w:rPr>
      <w:rFonts w:ascii="Tahoma" w:hAnsi="Tahoma" w:cs="Tahoma"/>
      <w:sz w:val="20"/>
      <w:szCs w:val="20"/>
      <w:vertAlign w:val="superscript"/>
    </w:rPr>
  </w:style>
  <w:style w:type="paragraph" w:customStyle="1" w:styleId="TEXT">
    <w:name w:val="TEXT"/>
    <w:rsid w:val="000771B0"/>
    <w:pPr>
      <w:ind w:left="284"/>
      <w:jc w:val="both"/>
    </w:pPr>
    <w:rPr>
      <w:rFonts w:ascii="Times New Roman" w:eastAsia="Times New Roman" w:hAnsi="Times New Roman"/>
      <w:noProof/>
      <w:sz w:val="24"/>
      <w:szCs w:val="22"/>
      <w:lang w:val="sl-SI" w:eastAsia="sl-SI"/>
    </w:rPr>
  </w:style>
  <w:style w:type="paragraph" w:styleId="Navadensplet">
    <w:name w:val="Normal (Web)"/>
    <w:basedOn w:val="Navaden"/>
    <w:uiPriority w:val="99"/>
    <w:rsid w:val="000771B0"/>
    <w:pPr>
      <w:spacing w:before="100" w:beforeAutospacing="1" w:after="100" w:afterAutospacing="1"/>
    </w:pPr>
    <w:rPr>
      <w:rFonts w:ascii="Arial Unicode MS" w:eastAsia="Arial Unicode MS" w:hAnsi="Arial Unicode MS" w:cs="Arial Unicode MS"/>
      <w:sz w:val="24"/>
    </w:rPr>
  </w:style>
  <w:style w:type="paragraph" w:styleId="Besedilooblaka">
    <w:name w:val="Balloon Text"/>
    <w:basedOn w:val="Navaden"/>
    <w:link w:val="BesedilooblakaZnak"/>
    <w:rsid w:val="000771B0"/>
    <w:rPr>
      <w:rFonts w:ascii="Tahoma" w:hAnsi="Tahoma" w:cs="Times New Roman"/>
      <w:sz w:val="16"/>
      <w:szCs w:val="16"/>
      <w:lang w:val="x-none"/>
    </w:rPr>
  </w:style>
  <w:style w:type="character" w:customStyle="1" w:styleId="BesedilooblakaZnak">
    <w:name w:val="Besedilo oblačka Znak"/>
    <w:link w:val="Besedilooblaka"/>
    <w:rsid w:val="000771B0"/>
    <w:rPr>
      <w:rFonts w:ascii="Tahoma" w:eastAsia="Times New Roman" w:hAnsi="Tahoma" w:cs="Tahoma"/>
      <w:sz w:val="16"/>
      <w:szCs w:val="16"/>
      <w:lang w:eastAsia="sl-SI"/>
    </w:rPr>
  </w:style>
  <w:style w:type="paragraph" w:styleId="Odstavekseznama">
    <w:name w:val="List Paragraph"/>
    <w:basedOn w:val="Navaden"/>
    <w:link w:val="OdstavekseznamaZnak"/>
    <w:uiPriority w:val="34"/>
    <w:qFormat/>
    <w:rsid w:val="000771B0"/>
    <w:pPr>
      <w:ind w:left="720"/>
      <w:contextualSpacing/>
    </w:pPr>
  </w:style>
  <w:style w:type="paragraph" w:customStyle="1" w:styleId="Default">
    <w:name w:val="Default"/>
    <w:rsid w:val="000771B0"/>
    <w:pPr>
      <w:autoSpaceDE w:val="0"/>
      <w:autoSpaceDN w:val="0"/>
      <w:adjustRightInd w:val="0"/>
    </w:pPr>
    <w:rPr>
      <w:rFonts w:ascii="Times New Roman" w:eastAsia="Times New Roman" w:hAnsi="Times New Roman"/>
      <w:color w:val="000000"/>
      <w:sz w:val="24"/>
      <w:szCs w:val="24"/>
      <w:lang w:val="sl-SI" w:eastAsia="sl-SI"/>
    </w:rPr>
  </w:style>
  <w:style w:type="paragraph" w:styleId="Naslov">
    <w:name w:val="Title"/>
    <w:basedOn w:val="Navaden"/>
    <w:next w:val="Navaden"/>
    <w:link w:val="NaslovZnak"/>
    <w:uiPriority w:val="10"/>
    <w:rsid w:val="00494B32"/>
    <w:pPr>
      <w:spacing w:before="240" w:after="60"/>
      <w:jc w:val="center"/>
      <w:outlineLvl w:val="0"/>
    </w:pPr>
    <w:rPr>
      <w:rFonts w:ascii="Cambria" w:hAnsi="Cambria" w:cs="Times New Roman"/>
      <w:b/>
      <w:bCs/>
      <w:kern w:val="28"/>
      <w:sz w:val="32"/>
      <w:szCs w:val="32"/>
      <w:lang w:val="x-none" w:eastAsia="x-none"/>
    </w:rPr>
  </w:style>
  <w:style w:type="paragraph" w:customStyle="1" w:styleId="xl65">
    <w:name w:val="xl65"/>
    <w:basedOn w:val="Navaden"/>
    <w:rsid w:val="000771B0"/>
    <w:pPr>
      <w:pBdr>
        <w:top w:val="single" w:sz="8" w:space="0" w:color="auto"/>
        <w:left w:val="single" w:sz="8"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66">
    <w:name w:val="xl66"/>
    <w:basedOn w:val="Navaden"/>
    <w:rsid w:val="000771B0"/>
    <w:pPr>
      <w:pBdr>
        <w:top w:val="single" w:sz="8" w:space="0" w:color="auto"/>
        <w:bottom w:val="single" w:sz="8" w:space="0" w:color="auto"/>
      </w:pBdr>
      <w:shd w:val="clear" w:color="auto" w:fill="99CC00"/>
      <w:spacing w:before="100" w:beforeAutospacing="1" w:after="100" w:afterAutospacing="1"/>
      <w:textAlignment w:val="center"/>
    </w:pPr>
    <w:rPr>
      <w:rFonts w:ascii="Tahoma" w:eastAsia="Arial Unicode MS" w:hAnsi="Tahoma" w:cs="Tahoma"/>
      <w:b/>
      <w:bCs/>
      <w:sz w:val="24"/>
    </w:rPr>
  </w:style>
  <w:style w:type="paragraph" w:customStyle="1" w:styleId="xl67">
    <w:name w:val="xl67"/>
    <w:basedOn w:val="Navaden"/>
    <w:rsid w:val="000771B0"/>
    <w:pPr>
      <w:pBdr>
        <w:top w:val="single" w:sz="8" w:space="0" w:color="auto"/>
        <w:bottom w:val="single" w:sz="8" w:space="0" w:color="auto"/>
      </w:pBdr>
      <w:shd w:val="clear" w:color="auto" w:fill="99CC00"/>
      <w:spacing w:before="100" w:beforeAutospacing="1" w:after="100" w:afterAutospacing="1"/>
      <w:textAlignment w:val="center"/>
    </w:pPr>
    <w:rPr>
      <w:rFonts w:ascii="Tahoma" w:eastAsia="Arial Unicode MS" w:hAnsi="Tahoma" w:cs="Tahoma"/>
      <w:sz w:val="16"/>
      <w:szCs w:val="16"/>
    </w:rPr>
  </w:style>
  <w:style w:type="paragraph" w:customStyle="1" w:styleId="xl68">
    <w:name w:val="xl68"/>
    <w:basedOn w:val="Navaden"/>
    <w:rsid w:val="000771B0"/>
    <w:pPr>
      <w:pBdr>
        <w:top w:val="single" w:sz="8" w:space="0" w:color="auto"/>
        <w:bottom w:val="single" w:sz="8" w:space="0" w:color="auto"/>
        <w:right w:val="single" w:sz="8" w:space="0" w:color="auto"/>
      </w:pBdr>
      <w:shd w:val="clear" w:color="auto" w:fill="99CC00"/>
      <w:spacing w:before="100" w:beforeAutospacing="1" w:after="100" w:afterAutospacing="1"/>
      <w:textAlignment w:val="center"/>
    </w:pPr>
    <w:rPr>
      <w:rFonts w:ascii="Tahoma" w:eastAsia="Arial Unicode MS" w:hAnsi="Tahoma" w:cs="Tahoma"/>
      <w:sz w:val="16"/>
      <w:szCs w:val="16"/>
    </w:rPr>
  </w:style>
  <w:style w:type="paragraph" w:customStyle="1" w:styleId="xl69">
    <w:name w:val="xl69"/>
    <w:basedOn w:val="Navaden"/>
    <w:rsid w:val="000771B0"/>
    <w:pPr>
      <w:pBdr>
        <w:top w:val="single" w:sz="8" w:space="0" w:color="auto"/>
        <w:lef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0">
    <w:name w:val="xl70"/>
    <w:basedOn w:val="Navaden"/>
    <w:rsid w:val="000771B0"/>
    <w:pPr>
      <w:pBdr>
        <w:top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1">
    <w:name w:val="xl71"/>
    <w:basedOn w:val="Navaden"/>
    <w:rsid w:val="000771B0"/>
    <w:pPr>
      <w:pBdr>
        <w:top w:val="single" w:sz="8"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2">
    <w:name w:val="xl72"/>
    <w:basedOn w:val="Navaden"/>
    <w:rsid w:val="000771B0"/>
    <w:pPr>
      <w:pBdr>
        <w:lef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3">
    <w:name w:val="xl73"/>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4">
    <w:name w:val="xl74"/>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5">
    <w:name w:val="xl75"/>
    <w:basedOn w:val="Navaden"/>
    <w:rsid w:val="000771B0"/>
    <w:pPr>
      <w:pBdr>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6">
    <w:name w:val="xl76"/>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7">
    <w:name w:val="xl77"/>
    <w:basedOn w:val="Navaden"/>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8">
    <w:name w:val="xl78"/>
    <w:basedOn w:val="Navaden"/>
    <w:rsid w:val="000771B0"/>
    <w:pPr>
      <w:pBdr>
        <w:right w:val="single" w:sz="8" w:space="0" w:color="auto"/>
      </w:pBdr>
      <w:shd w:val="clear" w:color="auto" w:fill="99CC00"/>
      <w:spacing w:before="100" w:beforeAutospacing="1" w:after="100" w:afterAutospacing="1"/>
      <w:textAlignment w:val="center"/>
    </w:pPr>
    <w:rPr>
      <w:rFonts w:ascii="Tahoma" w:eastAsia="Arial Unicode MS" w:hAnsi="Tahoma" w:cs="Tahoma"/>
      <w:b/>
      <w:bCs/>
      <w:sz w:val="16"/>
      <w:szCs w:val="16"/>
    </w:rPr>
  </w:style>
  <w:style w:type="paragraph" w:customStyle="1" w:styleId="xl79">
    <w:name w:val="xl79"/>
    <w:basedOn w:val="Navaden"/>
    <w:rsid w:val="000771B0"/>
    <w:pPr>
      <w:pBdr>
        <w:right w:val="single" w:sz="8" w:space="0" w:color="auto"/>
      </w:pBdr>
      <w:spacing w:before="100" w:beforeAutospacing="1" w:after="100" w:afterAutospacing="1"/>
      <w:jc w:val="center"/>
      <w:textAlignment w:val="center"/>
    </w:pPr>
    <w:rPr>
      <w:rFonts w:ascii="Tahoma" w:eastAsia="Arial Unicode MS" w:hAnsi="Tahoma" w:cs="Tahoma"/>
      <w:b/>
      <w:bCs/>
      <w:sz w:val="16"/>
      <w:szCs w:val="16"/>
    </w:rPr>
  </w:style>
  <w:style w:type="paragraph" w:customStyle="1" w:styleId="xl80">
    <w:name w:val="xl80"/>
    <w:basedOn w:val="Navaden"/>
    <w:rsid w:val="000771B0"/>
    <w:pPr>
      <w:pBdr>
        <w:right w:val="single" w:sz="8" w:space="0" w:color="auto"/>
      </w:pBdr>
      <w:spacing w:before="100" w:beforeAutospacing="1" w:after="100" w:afterAutospacing="1"/>
      <w:textAlignment w:val="center"/>
    </w:pPr>
    <w:rPr>
      <w:rFonts w:ascii="Tahoma" w:eastAsia="Arial Unicode MS" w:hAnsi="Tahoma" w:cs="Tahoma"/>
      <w:b/>
      <w:bCs/>
      <w:sz w:val="16"/>
      <w:szCs w:val="16"/>
    </w:rPr>
  </w:style>
  <w:style w:type="paragraph" w:customStyle="1" w:styleId="xl81">
    <w:name w:val="xl81"/>
    <w:basedOn w:val="Navaden"/>
    <w:rsid w:val="000771B0"/>
    <w:pPr>
      <w:pBdr>
        <w:left w:val="single" w:sz="8" w:space="0" w:color="auto"/>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2">
    <w:name w:val="xl82"/>
    <w:basedOn w:val="Navaden"/>
    <w:rsid w:val="000771B0"/>
    <w:pPr>
      <w:pBdr>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3">
    <w:name w:val="xl83"/>
    <w:basedOn w:val="Navaden"/>
    <w:rsid w:val="000771B0"/>
    <w:pPr>
      <w:pBdr>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4">
    <w:name w:val="xl84"/>
    <w:basedOn w:val="Navaden"/>
    <w:rsid w:val="000771B0"/>
    <w:pPr>
      <w:pBdr>
        <w:bottom w:val="single" w:sz="4"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5">
    <w:name w:val="xl85"/>
    <w:basedOn w:val="Navaden"/>
    <w:rsid w:val="000771B0"/>
    <w:pPr>
      <w:pBdr>
        <w:bottom w:val="single" w:sz="4" w:space="0" w:color="auto"/>
      </w:pBdr>
      <w:spacing w:before="100" w:beforeAutospacing="1" w:after="100" w:afterAutospacing="1"/>
      <w:jc w:val="center"/>
      <w:textAlignment w:val="center"/>
    </w:pPr>
    <w:rPr>
      <w:rFonts w:ascii="Tahoma" w:eastAsia="Arial Unicode MS" w:hAnsi="Tahoma" w:cs="Tahoma"/>
      <w:sz w:val="16"/>
      <w:szCs w:val="16"/>
    </w:rPr>
  </w:style>
  <w:style w:type="paragraph" w:customStyle="1" w:styleId="xl86">
    <w:name w:val="xl86"/>
    <w:basedOn w:val="Navaden"/>
    <w:rsid w:val="000771B0"/>
    <w:pPr>
      <w:pBdr>
        <w:bottom w:val="single" w:sz="4" w:space="0" w:color="auto"/>
      </w:pBdr>
      <w:spacing w:before="100" w:beforeAutospacing="1" w:after="100" w:afterAutospacing="1"/>
      <w:jc w:val="center"/>
      <w:textAlignment w:val="center"/>
    </w:pPr>
    <w:rPr>
      <w:rFonts w:ascii="Tahoma" w:eastAsia="Arial Unicode MS" w:hAnsi="Tahoma" w:cs="Tahoma"/>
      <w:sz w:val="16"/>
      <w:szCs w:val="16"/>
    </w:rPr>
  </w:style>
  <w:style w:type="paragraph" w:customStyle="1" w:styleId="xl87">
    <w:name w:val="xl87"/>
    <w:basedOn w:val="Navaden"/>
    <w:rsid w:val="000771B0"/>
    <w:pPr>
      <w:pBdr>
        <w:bottom w:val="single" w:sz="4" w:space="0" w:color="auto"/>
        <w:right w:val="single" w:sz="8" w:space="0" w:color="auto"/>
      </w:pBdr>
      <w:spacing w:before="100" w:beforeAutospacing="1" w:after="100" w:afterAutospacing="1"/>
      <w:jc w:val="center"/>
      <w:textAlignment w:val="center"/>
    </w:pPr>
    <w:rPr>
      <w:rFonts w:ascii="Tahoma" w:eastAsia="Arial Unicode MS" w:hAnsi="Tahoma" w:cs="Tahoma"/>
      <w:b/>
      <w:bCs/>
      <w:sz w:val="16"/>
      <w:szCs w:val="16"/>
    </w:rPr>
  </w:style>
  <w:style w:type="paragraph" w:customStyle="1" w:styleId="xl88">
    <w:name w:val="xl88"/>
    <w:basedOn w:val="Navaden"/>
    <w:rsid w:val="000771B0"/>
    <w:pPr>
      <w:pBdr>
        <w:top w:val="single" w:sz="4" w:space="0" w:color="auto"/>
        <w:left w:val="single" w:sz="8"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9">
    <w:name w:val="xl89"/>
    <w:basedOn w:val="Navaden"/>
    <w:rsid w:val="000771B0"/>
    <w:pPr>
      <w:pBdr>
        <w:top w:val="single" w:sz="4" w:space="0" w:color="auto"/>
        <w:bottom w:val="single" w:sz="8" w:space="0" w:color="auto"/>
      </w:pBdr>
      <w:spacing w:before="100" w:beforeAutospacing="1" w:after="100" w:afterAutospacing="1"/>
      <w:jc w:val="right"/>
      <w:textAlignment w:val="center"/>
    </w:pPr>
    <w:rPr>
      <w:rFonts w:ascii="Tahoma" w:eastAsia="Arial Unicode MS" w:hAnsi="Tahoma" w:cs="Tahoma"/>
      <w:sz w:val="16"/>
      <w:szCs w:val="16"/>
    </w:rPr>
  </w:style>
  <w:style w:type="paragraph" w:customStyle="1" w:styleId="xl90">
    <w:name w:val="xl90"/>
    <w:basedOn w:val="Navaden"/>
    <w:rsid w:val="000771B0"/>
    <w:pPr>
      <w:pBdr>
        <w:top w:val="single" w:sz="4"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91">
    <w:name w:val="xl91"/>
    <w:basedOn w:val="Navaden"/>
    <w:rsid w:val="000771B0"/>
    <w:pPr>
      <w:pBdr>
        <w:top w:val="single" w:sz="4" w:space="0" w:color="auto"/>
        <w:bottom w:val="single" w:sz="8"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table" w:styleId="Tabelamrea">
    <w:name w:val="Table Grid"/>
    <w:basedOn w:val="Navadnatabela"/>
    <w:uiPriority w:val="59"/>
    <w:rsid w:val="000771B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dstavekseznama1">
    <w:name w:val="Odstavek seznama1"/>
    <w:basedOn w:val="Navaden"/>
    <w:rsid w:val="000771B0"/>
    <w:pPr>
      <w:ind w:left="708"/>
    </w:pPr>
  </w:style>
  <w:style w:type="character" w:customStyle="1" w:styleId="NaslovZnak">
    <w:name w:val="Naslov Znak"/>
    <w:link w:val="Naslov"/>
    <w:uiPriority w:val="10"/>
    <w:rsid w:val="00494B32"/>
    <w:rPr>
      <w:rFonts w:ascii="Cambria" w:eastAsia="Times New Roman" w:hAnsi="Cambria" w:cs="Times New Roman"/>
      <w:b/>
      <w:bCs/>
      <w:kern w:val="28"/>
      <w:sz w:val="32"/>
      <w:szCs w:val="32"/>
    </w:rPr>
  </w:style>
  <w:style w:type="paragraph" w:customStyle="1" w:styleId="navaden1">
    <w:name w:val="navaden1"/>
    <w:basedOn w:val="Navaden"/>
    <w:rsid w:val="000771B0"/>
    <w:pPr>
      <w:suppressAutoHyphens/>
    </w:pPr>
    <w:rPr>
      <w:sz w:val="24"/>
      <w:lang w:eastAsia="ar-SA"/>
    </w:rPr>
  </w:style>
  <w:style w:type="character" w:styleId="Krepko">
    <w:name w:val="Strong"/>
    <w:uiPriority w:val="22"/>
    <w:qFormat/>
    <w:rsid w:val="009D7FDF"/>
    <w:rPr>
      <w:b/>
      <w:bCs/>
    </w:rPr>
  </w:style>
  <w:style w:type="paragraph" w:styleId="Kazaloslik">
    <w:name w:val="table of figures"/>
    <w:basedOn w:val="Navaden"/>
    <w:next w:val="Navaden"/>
    <w:uiPriority w:val="99"/>
    <w:unhideWhenUsed/>
    <w:rsid w:val="00D20C3A"/>
    <w:pPr>
      <w:jc w:val="left"/>
    </w:pPr>
    <w:rPr>
      <w:i/>
      <w:iCs/>
      <w:sz w:val="20"/>
      <w:szCs w:val="20"/>
    </w:rPr>
  </w:style>
  <w:style w:type="paragraph" w:styleId="Napis">
    <w:name w:val="caption"/>
    <w:basedOn w:val="Navaden"/>
    <w:next w:val="Navaden"/>
    <w:uiPriority w:val="35"/>
    <w:qFormat/>
    <w:rsid w:val="000C172B"/>
    <w:pPr>
      <w:spacing w:before="120" w:after="120"/>
    </w:pPr>
    <w:rPr>
      <w:b/>
      <w:bCs/>
      <w:sz w:val="20"/>
      <w:szCs w:val="20"/>
    </w:rPr>
  </w:style>
  <w:style w:type="paragraph" w:customStyle="1" w:styleId="besedilo-tabela">
    <w:name w:val="besedilo-tabela"/>
    <w:basedOn w:val="Navaden"/>
    <w:uiPriority w:val="99"/>
    <w:rsid w:val="00921E57"/>
    <w:pPr>
      <w:overflowPunct w:val="0"/>
      <w:autoSpaceDE w:val="0"/>
      <w:autoSpaceDN w:val="0"/>
      <w:adjustRightInd w:val="0"/>
      <w:spacing w:after="60"/>
      <w:textAlignment w:val="baseline"/>
    </w:pPr>
    <w:rPr>
      <w:rFonts w:ascii="Arial Narrow" w:hAnsi="Arial Narrow"/>
      <w:sz w:val="20"/>
      <w:szCs w:val="20"/>
      <w:lang w:eastAsia="en-US"/>
    </w:rPr>
  </w:style>
  <w:style w:type="paragraph" w:customStyle="1" w:styleId="CBesedilo">
    <w:name w:val="C_Besedilo"/>
    <w:qFormat/>
    <w:rsid w:val="007A691F"/>
    <w:pPr>
      <w:spacing w:after="120"/>
    </w:pPr>
    <w:rPr>
      <w:rFonts w:ascii="Arial Narrow" w:eastAsia="Times New Roman" w:hAnsi="Arial Narrow"/>
      <w:bCs/>
      <w:sz w:val="22"/>
      <w:szCs w:val="26"/>
      <w:lang w:val="sl-SI" w:eastAsia="en-US"/>
    </w:rPr>
  </w:style>
  <w:style w:type="paragraph" w:customStyle="1" w:styleId="CNaslov1">
    <w:name w:val="C_Naslov1"/>
    <w:next w:val="CBesedilo"/>
    <w:qFormat/>
    <w:rsid w:val="007A691F"/>
    <w:pPr>
      <w:keepNext/>
      <w:numPr>
        <w:numId w:val="1"/>
      </w:numPr>
      <w:tabs>
        <w:tab w:val="left" w:pos="4820"/>
      </w:tabs>
      <w:spacing w:after="240"/>
      <w:outlineLvl w:val="0"/>
    </w:pPr>
    <w:rPr>
      <w:rFonts w:ascii="DinMittCE" w:eastAsia="Times New Roman" w:hAnsi="DinMittCE"/>
      <w:bCs/>
      <w:caps/>
      <w:sz w:val="28"/>
      <w:szCs w:val="26"/>
      <w:lang w:val="sl-SI" w:eastAsia="en-US"/>
    </w:rPr>
  </w:style>
  <w:style w:type="paragraph" w:customStyle="1" w:styleId="CNaslov2">
    <w:name w:val="C_Naslov2"/>
    <w:basedOn w:val="CNaslov1"/>
    <w:next w:val="CBesedilo"/>
    <w:qFormat/>
    <w:rsid w:val="007A691F"/>
    <w:pPr>
      <w:numPr>
        <w:ilvl w:val="1"/>
      </w:numPr>
      <w:spacing w:before="240" w:after="120"/>
      <w:outlineLvl w:val="1"/>
    </w:pPr>
    <w:rPr>
      <w:caps w:val="0"/>
      <w:sz w:val="24"/>
    </w:rPr>
  </w:style>
  <w:style w:type="paragraph" w:customStyle="1" w:styleId="CNaslov3">
    <w:name w:val="C_Naslov3"/>
    <w:basedOn w:val="CNaslov2"/>
    <w:next w:val="CBesedilo"/>
    <w:qFormat/>
    <w:rsid w:val="007A691F"/>
    <w:pPr>
      <w:numPr>
        <w:ilvl w:val="2"/>
      </w:numPr>
      <w:outlineLvl w:val="2"/>
    </w:pPr>
    <w:rPr>
      <w:sz w:val="22"/>
    </w:rPr>
  </w:style>
  <w:style w:type="paragraph" w:customStyle="1" w:styleId="CNaslov4">
    <w:name w:val="C_Naslov4"/>
    <w:basedOn w:val="CNaslov3"/>
    <w:next w:val="CBesedilo"/>
    <w:qFormat/>
    <w:rsid w:val="007A691F"/>
    <w:pPr>
      <w:numPr>
        <w:ilvl w:val="3"/>
      </w:numPr>
      <w:outlineLvl w:val="3"/>
    </w:pPr>
  </w:style>
  <w:style w:type="paragraph" w:customStyle="1" w:styleId="CNaslov5">
    <w:name w:val="C_Naslov5"/>
    <w:basedOn w:val="CNaslov4"/>
    <w:next w:val="CBesedilo"/>
    <w:qFormat/>
    <w:rsid w:val="007A691F"/>
    <w:pPr>
      <w:numPr>
        <w:ilvl w:val="4"/>
      </w:numPr>
      <w:outlineLvl w:val="4"/>
    </w:pPr>
  </w:style>
  <w:style w:type="paragraph" w:customStyle="1" w:styleId="CNaslov6">
    <w:name w:val="C_Naslov6"/>
    <w:basedOn w:val="CNaslov5"/>
    <w:next w:val="CBesedilo"/>
    <w:qFormat/>
    <w:rsid w:val="007A691F"/>
    <w:pPr>
      <w:numPr>
        <w:ilvl w:val="5"/>
      </w:numPr>
      <w:outlineLvl w:val="5"/>
    </w:pPr>
  </w:style>
  <w:style w:type="paragraph" w:customStyle="1" w:styleId="CNaslov7">
    <w:name w:val="C_Naslov7"/>
    <w:basedOn w:val="CNaslov6"/>
    <w:next w:val="CBesedilo"/>
    <w:qFormat/>
    <w:rsid w:val="007A691F"/>
    <w:pPr>
      <w:numPr>
        <w:ilvl w:val="6"/>
      </w:numPr>
    </w:pPr>
  </w:style>
  <w:style w:type="character" w:customStyle="1" w:styleId="FontStyle30">
    <w:name w:val="Font Style30"/>
    <w:uiPriority w:val="99"/>
    <w:rsid w:val="007A691F"/>
    <w:rPr>
      <w:rFonts w:ascii="Times New Roman" w:hAnsi="Times New Roman" w:cs="Times New Roman"/>
      <w:sz w:val="20"/>
      <w:szCs w:val="20"/>
    </w:rPr>
  </w:style>
  <w:style w:type="paragraph" w:customStyle="1" w:styleId="CbesediloVM">
    <w:name w:val="C_besedilo_VM"/>
    <w:basedOn w:val="Navaden"/>
    <w:rsid w:val="00042F72"/>
    <w:pPr>
      <w:overflowPunct w:val="0"/>
      <w:autoSpaceDE w:val="0"/>
      <w:autoSpaceDN w:val="0"/>
      <w:adjustRightInd w:val="0"/>
      <w:spacing w:after="120"/>
      <w:ind w:left="1134"/>
      <w:textAlignment w:val="baseline"/>
    </w:pPr>
    <w:rPr>
      <w:rFonts w:ascii="Arial Narrow" w:hAnsi="Arial Narrow"/>
      <w:szCs w:val="20"/>
      <w:lang w:eastAsia="en-US"/>
    </w:rPr>
  </w:style>
  <w:style w:type="paragraph" w:customStyle="1" w:styleId="CnatevanjeVM">
    <w:name w:val="C_naštevanje_VM"/>
    <w:basedOn w:val="CbesediloVM"/>
    <w:rsid w:val="00042F72"/>
    <w:pPr>
      <w:numPr>
        <w:numId w:val="2"/>
      </w:numPr>
      <w:tabs>
        <w:tab w:val="left" w:pos="1701"/>
        <w:tab w:val="left" w:pos="4536"/>
      </w:tabs>
      <w:ind w:left="4536" w:hanging="3402"/>
      <w:contextualSpacing/>
    </w:pPr>
  </w:style>
  <w:style w:type="paragraph" w:customStyle="1" w:styleId="Cnatevanje1VM">
    <w:name w:val="C_naštevanje1_VM"/>
    <w:basedOn w:val="CnatevanjeVM"/>
    <w:rsid w:val="00042F72"/>
    <w:pPr>
      <w:ind w:left="1854" w:hanging="360"/>
    </w:pPr>
  </w:style>
  <w:style w:type="numbering" w:customStyle="1" w:styleId="corus">
    <w:name w:val="corus"/>
    <w:uiPriority w:val="99"/>
    <w:rsid w:val="00D86BD1"/>
    <w:pPr>
      <w:numPr>
        <w:numId w:val="3"/>
      </w:numPr>
    </w:pPr>
  </w:style>
  <w:style w:type="table" w:styleId="Barvnamreapoudarek3">
    <w:name w:val="Colorful Grid Accent 3"/>
    <w:basedOn w:val="Navadnatabela"/>
    <w:uiPriority w:val="73"/>
    <w:rsid w:val="006568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paragraph" w:customStyle="1" w:styleId="ARIAL11">
    <w:name w:val="ARIAL11"/>
    <w:basedOn w:val="Navaden"/>
    <w:rsid w:val="005A1815"/>
    <w:pPr>
      <w:spacing w:line="240" w:lineRule="auto"/>
    </w:pPr>
    <w:rPr>
      <w:rFonts w:ascii="Arial" w:hAnsi="Arial" w:cs="Arial"/>
    </w:rPr>
  </w:style>
  <w:style w:type="character" w:customStyle="1" w:styleId="st">
    <w:name w:val="st"/>
    <w:basedOn w:val="Privzetapisavaodstavka"/>
    <w:rsid w:val="00537509"/>
  </w:style>
  <w:style w:type="paragraph" w:customStyle="1" w:styleId="ListParagraph1">
    <w:name w:val="List Paragraph1"/>
    <w:basedOn w:val="Navaden"/>
    <w:rsid w:val="00CE3F92"/>
    <w:pPr>
      <w:suppressAutoHyphens/>
      <w:spacing w:after="200" w:line="276" w:lineRule="auto"/>
      <w:ind w:left="720"/>
      <w:jc w:val="left"/>
    </w:pPr>
    <w:rPr>
      <w:rFonts w:eastAsia="Calibri" w:cs="Times New Roman"/>
      <w:szCs w:val="22"/>
      <w:lang w:eastAsia="ar-SA"/>
    </w:rPr>
  </w:style>
  <w:style w:type="paragraph" w:customStyle="1" w:styleId="Telobesedila23">
    <w:name w:val="Telo besedila 23"/>
    <w:basedOn w:val="Navaden"/>
    <w:rsid w:val="00CE3F92"/>
    <w:pPr>
      <w:suppressAutoHyphens/>
      <w:spacing w:line="240" w:lineRule="exact"/>
    </w:pPr>
    <w:rPr>
      <w:rFonts w:ascii="Times New Roman" w:hAnsi="Times New Roman" w:cs="Times New Roman"/>
      <w:sz w:val="24"/>
      <w:szCs w:val="20"/>
      <w:lang w:eastAsia="ar-SA"/>
    </w:rPr>
  </w:style>
  <w:style w:type="paragraph" w:customStyle="1" w:styleId="Telobesedila21">
    <w:name w:val="Telo besedila 21"/>
    <w:basedOn w:val="Navaden"/>
    <w:rsid w:val="00CE3F92"/>
    <w:pPr>
      <w:suppressAutoHyphens/>
      <w:spacing w:line="240" w:lineRule="exact"/>
    </w:pPr>
    <w:rPr>
      <w:rFonts w:ascii="Times New Roman" w:hAnsi="Times New Roman" w:cs="Times New Roman"/>
      <w:sz w:val="24"/>
      <w:szCs w:val="20"/>
      <w:lang w:eastAsia="ar-SA"/>
    </w:rPr>
  </w:style>
  <w:style w:type="paragraph" w:customStyle="1" w:styleId="odstavek">
    <w:name w:val="odstavek"/>
    <w:basedOn w:val="Navaden"/>
    <w:rsid w:val="00B15786"/>
    <w:pPr>
      <w:spacing w:before="100" w:beforeAutospacing="1" w:after="100" w:afterAutospacing="1" w:line="240" w:lineRule="auto"/>
      <w:jc w:val="left"/>
    </w:pPr>
    <w:rPr>
      <w:rFonts w:ascii="Times New Roman" w:hAnsi="Times New Roman" w:cs="Times New Roman"/>
      <w:sz w:val="24"/>
    </w:rPr>
  </w:style>
  <w:style w:type="paragraph" w:customStyle="1" w:styleId="alineazaodstavkom">
    <w:name w:val="alineazaodstavkom"/>
    <w:basedOn w:val="Navaden"/>
    <w:rsid w:val="00B15786"/>
    <w:pPr>
      <w:spacing w:before="100" w:beforeAutospacing="1" w:after="100" w:afterAutospacing="1" w:line="240" w:lineRule="auto"/>
      <w:jc w:val="left"/>
    </w:pPr>
    <w:rPr>
      <w:rFonts w:ascii="Times New Roman" w:hAnsi="Times New Roman" w:cs="Times New Roman"/>
      <w:sz w:val="24"/>
    </w:rPr>
  </w:style>
  <w:style w:type="paragraph" w:customStyle="1" w:styleId="ZnakZnakZnakZnakZnakZnakZnakZnak">
    <w:name w:val="Znak Znak Znak Znak Znak Znak Znak Znak"/>
    <w:basedOn w:val="Navaden"/>
    <w:rsid w:val="00663484"/>
    <w:pPr>
      <w:spacing w:after="160" w:line="240" w:lineRule="exact"/>
      <w:jc w:val="left"/>
    </w:pPr>
    <w:rPr>
      <w:rFonts w:ascii="Tahoma" w:hAnsi="Tahoma" w:cs="Times New Roman"/>
      <w:sz w:val="20"/>
      <w:szCs w:val="20"/>
      <w:lang w:val="en-US" w:eastAsia="en-US"/>
    </w:rPr>
  </w:style>
  <w:style w:type="paragraph" w:customStyle="1" w:styleId="tekstcalibri10">
    <w:name w:val="tekst calibri 10"/>
    <w:basedOn w:val="Navaden"/>
    <w:rsid w:val="004709A7"/>
    <w:pPr>
      <w:suppressAutoHyphens/>
      <w:snapToGrid w:val="0"/>
      <w:spacing w:line="240" w:lineRule="auto"/>
      <w:jc w:val="left"/>
    </w:pPr>
    <w:rPr>
      <w:rFonts w:cs="Calibri"/>
      <w:sz w:val="20"/>
      <w:szCs w:val="20"/>
      <w:lang w:eastAsia="zh-CN"/>
    </w:rPr>
  </w:style>
  <w:style w:type="character" w:customStyle="1" w:styleId="OdstavekseznamaZnak">
    <w:name w:val="Odstavek seznama Znak"/>
    <w:link w:val="Odstavekseznama"/>
    <w:rsid w:val="004A5B89"/>
    <w:rPr>
      <w:rFonts w:eastAsia="Times New Roman"/>
      <w:sz w:val="22"/>
      <w:szCs w:val="24"/>
    </w:rPr>
  </w:style>
  <w:style w:type="paragraph" w:customStyle="1" w:styleId="BodyText31">
    <w:name w:val="Body Text 31"/>
    <w:basedOn w:val="Navaden"/>
    <w:rsid w:val="004A5B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Pr>
      <w:rFonts w:ascii="Arial" w:hAnsi="Arial" w:cs="Times New Roman"/>
      <w:szCs w:val="20"/>
      <w:lang w:eastAsia="en-US"/>
    </w:rPr>
  </w:style>
  <w:style w:type="paragraph" w:styleId="Seznam-nadaljevanje">
    <w:name w:val="List Continue"/>
    <w:basedOn w:val="Navaden"/>
    <w:rsid w:val="004A5B89"/>
    <w:pPr>
      <w:spacing w:after="120" w:line="240" w:lineRule="auto"/>
      <w:ind w:left="283"/>
      <w:jc w:val="left"/>
    </w:pPr>
    <w:rPr>
      <w:rFonts w:ascii="Times New Roman" w:hAnsi="Times New Roman" w:cs="Times New Roman"/>
      <w:snapToGrid w:val="0"/>
      <w:sz w:val="20"/>
      <w:szCs w:val="20"/>
    </w:rPr>
  </w:style>
  <w:style w:type="paragraph" w:styleId="Revizija">
    <w:name w:val="Revision"/>
    <w:hidden/>
    <w:uiPriority w:val="99"/>
    <w:semiHidden/>
    <w:rsid w:val="006A3788"/>
    <w:rPr>
      <w:rFonts w:eastAsia="Times New Roman"/>
      <w:sz w:val="22"/>
      <w:szCs w:val="24"/>
      <w:lang w:val="sl-SI" w:eastAsia="sl-SI"/>
    </w:rPr>
  </w:style>
  <w:style w:type="paragraph" w:styleId="Zgradbadokumenta">
    <w:name w:val="Document Map"/>
    <w:basedOn w:val="Navaden"/>
    <w:link w:val="ZgradbadokumentaZnak"/>
    <w:uiPriority w:val="99"/>
    <w:semiHidden/>
    <w:unhideWhenUsed/>
    <w:rsid w:val="00AF163C"/>
    <w:rPr>
      <w:rFonts w:ascii="Times New Roman" w:hAnsi="Times New Roman" w:cs="Times New Roman"/>
      <w:sz w:val="24"/>
    </w:rPr>
  </w:style>
  <w:style w:type="character" w:customStyle="1" w:styleId="ZgradbadokumentaZnak">
    <w:name w:val="Zgradba dokumenta Znak"/>
    <w:link w:val="Zgradbadokumenta"/>
    <w:uiPriority w:val="99"/>
    <w:semiHidden/>
    <w:rsid w:val="00AF163C"/>
    <w:rPr>
      <w:rFonts w:ascii="Times New Roman" w:eastAsia="Times New Roman" w:hAnsi="Times New Roman" w:cs="Times New Roman"/>
      <w:sz w:val="24"/>
      <w:szCs w:val="24"/>
      <w:lang w:val="sl-SI" w:eastAsia="sl-SI"/>
    </w:rPr>
  </w:style>
  <w:style w:type="character" w:styleId="Pripombasklic">
    <w:name w:val="annotation reference"/>
    <w:uiPriority w:val="99"/>
    <w:semiHidden/>
    <w:unhideWhenUsed/>
    <w:rsid w:val="00A61A45"/>
    <w:rPr>
      <w:sz w:val="18"/>
      <w:szCs w:val="18"/>
    </w:rPr>
  </w:style>
  <w:style w:type="paragraph" w:styleId="Pripombabesedilo">
    <w:name w:val="annotation text"/>
    <w:basedOn w:val="Navaden"/>
    <w:link w:val="PripombabesediloZnak"/>
    <w:uiPriority w:val="99"/>
    <w:semiHidden/>
    <w:unhideWhenUsed/>
    <w:rsid w:val="00A61A45"/>
    <w:rPr>
      <w:sz w:val="24"/>
    </w:rPr>
  </w:style>
  <w:style w:type="character" w:customStyle="1" w:styleId="PripombabesediloZnak">
    <w:name w:val="Pripomba – besedilo Znak"/>
    <w:link w:val="Pripombabesedilo"/>
    <w:uiPriority w:val="99"/>
    <w:semiHidden/>
    <w:rsid w:val="00A61A45"/>
    <w:rPr>
      <w:rFonts w:eastAsia="Times New Roman"/>
      <w:sz w:val="24"/>
      <w:szCs w:val="24"/>
      <w:lang w:val="sl-SI" w:eastAsia="sl-SI"/>
    </w:rPr>
  </w:style>
  <w:style w:type="paragraph" w:styleId="Zadevapripombe">
    <w:name w:val="annotation subject"/>
    <w:basedOn w:val="Pripombabesedilo"/>
    <w:next w:val="Pripombabesedilo"/>
    <w:link w:val="ZadevapripombeZnak"/>
    <w:uiPriority w:val="99"/>
    <w:semiHidden/>
    <w:unhideWhenUsed/>
    <w:rsid w:val="00A61A45"/>
    <w:rPr>
      <w:b/>
      <w:bCs/>
      <w:sz w:val="20"/>
      <w:szCs w:val="20"/>
    </w:rPr>
  </w:style>
  <w:style w:type="character" w:customStyle="1" w:styleId="ZadevapripombeZnak">
    <w:name w:val="Zadeva pripombe Znak"/>
    <w:link w:val="Zadevapripombe"/>
    <w:uiPriority w:val="99"/>
    <w:semiHidden/>
    <w:rsid w:val="00A61A45"/>
    <w:rPr>
      <w:rFonts w:eastAsia="Times New Roman"/>
      <w:b/>
      <w:bCs/>
      <w:sz w:val="24"/>
      <w:szCs w:val="24"/>
      <w:lang w:val="sl-SI" w:eastAsia="sl-SI"/>
    </w:rPr>
  </w:style>
  <w:style w:type="character" w:customStyle="1" w:styleId="Nerazreenaomemba1">
    <w:name w:val="Nerazrešena omemba1"/>
    <w:basedOn w:val="Privzetapisavaodstavka"/>
    <w:uiPriority w:val="99"/>
    <w:rsid w:val="00741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74317">
      <w:bodyDiv w:val="1"/>
      <w:marLeft w:val="0"/>
      <w:marRight w:val="0"/>
      <w:marTop w:val="0"/>
      <w:marBottom w:val="0"/>
      <w:divBdr>
        <w:top w:val="none" w:sz="0" w:space="0" w:color="auto"/>
        <w:left w:val="none" w:sz="0" w:space="0" w:color="auto"/>
        <w:bottom w:val="none" w:sz="0" w:space="0" w:color="auto"/>
        <w:right w:val="none" w:sz="0" w:space="0" w:color="auto"/>
      </w:divBdr>
    </w:div>
    <w:div w:id="37365581">
      <w:bodyDiv w:val="1"/>
      <w:marLeft w:val="0"/>
      <w:marRight w:val="0"/>
      <w:marTop w:val="0"/>
      <w:marBottom w:val="0"/>
      <w:divBdr>
        <w:top w:val="none" w:sz="0" w:space="0" w:color="auto"/>
        <w:left w:val="none" w:sz="0" w:space="0" w:color="auto"/>
        <w:bottom w:val="none" w:sz="0" w:space="0" w:color="auto"/>
        <w:right w:val="none" w:sz="0" w:space="0" w:color="auto"/>
      </w:divBdr>
    </w:div>
    <w:div w:id="39287732">
      <w:bodyDiv w:val="1"/>
      <w:marLeft w:val="0"/>
      <w:marRight w:val="0"/>
      <w:marTop w:val="0"/>
      <w:marBottom w:val="0"/>
      <w:divBdr>
        <w:top w:val="none" w:sz="0" w:space="0" w:color="auto"/>
        <w:left w:val="none" w:sz="0" w:space="0" w:color="auto"/>
        <w:bottom w:val="none" w:sz="0" w:space="0" w:color="auto"/>
        <w:right w:val="none" w:sz="0" w:space="0" w:color="auto"/>
      </w:divBdr>
    </w:div>
    <w:div w:id="48654374">
      <w:bodyDiv w:val="1"/>
      <w:marLeft w:val="0"/>
      <w:marRight w:val="0"/>
      <w:marTop w:val="0"/>
      <w:marBottom w:val="0"/>
      <w:divBdr>
        <w:top w:val="none" w:sz="0" w:space="0" w:color="auto"/>
        <w:left w:val="none" w:sz="0" w:space="0" w:color="auto"/>
        <w:bottom w:val="none" w:sz="0" w:space="0" w:color="auto"/>
        <w:right w:val="none" w:sz="0" w:space="0" w:color="auto"/>
      </w:divBdr>
    </w:div>
    <w:div w:id="103770465">
      <w:bodyDiv w:val="1"/>
      <w:marLeft w:val="0"/>
      <w:marRight w:val="0"/>
      <w:marTop w:val="0"/>
      <w:marBottom w:val="0"/>
      <w:divBdr>
        <w:top w:val="none" w:sz="0" w:space="0" w:color="auto"/>
        <w:left w:val="none" w:sz="0" w:space="0" w:color="auto"/>
        <w:bottom w:val="none" w:sz="0" w:space="0" w:color="auto"/>
        <w:right w:val="none" w:sz="0" w:space="0" w:color="auto"/>
      </w:divBdr>
    </w:div>
    <w:div w:id="119812304">
      <w:bodyDiv w:val="1"/>
      <w:marLeft w:val="0"/>
      <w:marRight w:val="0"/>
      <w:marTop w:val="0"/>
      <w:marBottom w:val="0"/>
      <w:divBdr>
        <w:top w:val="none" w:sz="0" w:space="0" w:color="auto"/>
        <w:left w:val="none" w:sz="0" w:space="0" w:color="auto"/>
        <w:bottom w:val="none" w:sz="0" w:space="0" w:color="auto"/>
        <w:right w:val="none" w:sz="0" w:space="0" w:color="auto"/>
      </w:divBdr>
    </w:div>
    <w:div w:id="124929672">
      <w:bodyDiv w:val="1"/>
      <w:marLeft w:val="0"/>
      <w:marRight w:val="0"/>
      <w:marTop w:val="0"/>
      <w:marBottom w:val="0"/>
      <w:divBdr>
        <w:top w:val="none" w:sz="0" w:space="0" w:color="auto"/>
        <w:left w:val="none" w:sz="0" w:space="0" w:color="auto"/>
        <w:bottom w:val="none" w:sz="0" w:space="0" w:color="auto"/>
        <w:right w:val="none" w:sz="0" w:space="0" w:color="auto"/>
      </w:divBdr>
    </w:div>
    <w:div w:id="139933027">
      <w:bodyDiv w:val="1"/>
      <w:marLeft w:val="0"/>
      <w:marRight w:val="0"/>
      <w:marTop w:val="0"/>
      <w:marBottom w:val="0"/>
      <w:divBdr>
        <w:top w:val="none" w:sz="0" w:space="0" w:color="auto"/>
        <w:left w:val="none" w:sz="0" w:space="0" w:color="auto"/>
        <w:bottom w:val="none" w:sz="0" w:space="0" w:color="auto"/>
        <w:right w:val="none" w:sz="0" w:space="0" w:color="auto"/>
      </w:divBdr>
    </w:div>
    <w:div w:id="152648652">
      <w:bodyDiv w:val="1"/>
      <w:marLeft w:val="0"/>
      <w:marRight w:val="0"/>
      <w:marTop w:val="0"/>
      <w:marBottom w:val="0"/>
      <w:divBdr>
        <w:top w:val="none" w:sz="0" w:space="0" w:color="auto"/>
        <w:left w:val="none" w:sz="0" w:space="0" w:color="auto"/>
        <w:bottom w:val="none" w:sz="0" w:space="0" w:color="auto"/>
        <w:right w:val="none" w:sz="0" w:space="0" w:color="auto"/>
      </w:divBdr>
    </w:div>
    <w:div w:id="160392053">
      <w:bodyDiv w:val="1"/>
      <w:marLeft w:val="0"/>
      <w:marRight w:val="0"/>
      <w:marTop w:val="0"/>
      <w:marBottom w:val="0"/>
      <w:divBdr>
        <w:top w:val="none" w:sz="0" w:space="0" w:color="auto"/>
        <w:left w:val="none" w:sz="0" w:space="0" w:color="auto"/>
        <w:bottom w:val="none" w:sz="0" w:space="0" w:color="auto"/>
        <w:right w:val="none" w:sz="0" w:space="0" w:color="auto"/>
      </w:divBdr>
    </w:div>
    <w:div w:id="163017211">
      <w:bodyDiv w:val="1"/>
      <w:marLeft w:val="0"/>
      <w:marRight w:val="0"/>
      <w:marTop w:val="0"/>
      <w:marBottom w:val="0"/>
      <w:divBdr>
        <w:top w:val="none" w:sz="0" w:space="0" w:color="auto"/>
        <w:left w:val="none" w:sz="0" w:space="0" w:color="auto"/>
        <w:bottom w:val="none" w:sz="0" w:space="0" w:color="auto"/>
        <w:right w:val="none" w:sz="0" w:space="0" w:color="auto"/>
      </w:divBdr>
    </w:div>
    <w:div w:id="199514518">
      <w:bodyDiv w:val="1"/>
      <w:marLeft w:val="0"/>
      <w:marRight w:val="0"/>
      <w:marTop w:val="0"/>
      <w:marBottom w:val="0"/>
      <w:divBdr>
        <w:top w:val="none" w:sz="0" w:space="0" w:color="auto"/>
        <w:left w:val="none" w:sz="0" w:space="0" w:color="auto"/>
        <w:bottom w:val="none" w:sz="0" w:space="0" w:color="auto"/>
        <w:right w:val="none" w:sz="0" w:space="0" w:color="auto"/>
      </w:divBdr>
    </w:div>
    <w:div w:id="211111684">
      <w:bodyDiv w:val="1"/>
      <w:marLeft w:val="0"/>
      <w:marRight w:val="0"/>
      <w:marTop w:val="0"/>
      <w:marBottom w:val="0"/>
      <w:divBdr>
        <w:top w:val="none" w:sz="0" w:space="0" w:color="auto"/>
        <w:left w:val="none" w:sz="0" w:space="0" w:color="auto"/>
        <w:bottom w:val="none" w:sz="0" w:space="0" w:color="auto"/>
        <w:right w:val="none" w:sz="0" w:space="0" w:color="auto"/>
      </w:divBdr>
    </w:div>
    <w:div w:id="213008152">
      <w:bodyDiv w:val="1"/>
      <w:marLeft w:val="0"/>
      <w:marRight w:val="0"/>
      <w:marTop w:val="0"/>
      <w:marBottom w:val="0"/>
      <w:divBdr>
        <w:top w:val="none" w:sz="0" w:space="0" w:color="auto"/>
        <w:left w:val="none" w:sz="0" w:space="0" w:color="auto"/>
        <w:bottom w:val="none" w:sz="0" w:space="0" w:color="auto"/>
        <w:right w:val="none" w:sz="0" w:space="0" w:color="auto"/>
      </w:divBdr>
    </w:div>
    <w:div w:id="227543121">
      <w:bodyDiv w:val="1"/>
      <w:marLeft w:val="0"/>
      <w:marRight w:val="0"/>
      <w:marTop w:val="0"/>
      <w:marBottom w:val="0"/>
      <w:divBdr>
        <w:top w:val="none" w:sz="0" w:space="0" w:color="auto"/>
        <w:left w:val="none" w:sz="0" w:space="0" w:color="auto"/>
        <w:bottom w:val="none" w:sz="0" w:space="0" w:color="auto"/>
        <w:right w:val="none" w:sz="0" w:space="0" w:color="auto"/>
      </w:divBdr>
    </w:div>
    <w:div w:id="246228214">
      <w:bodyDiv w:val="1"/>
      <w:marLeft w:val="0"/>
      <w:marRight w:val="0"/>
      <w:marTop w:val="0"/>
      <w:marBottom w:val="0"/>
      <w:divBdr>
        <w:top w:val="none" w:sz="0" w:space="0" w:color="auto"/>
        <w:left w:val="none" w:sz="0" w:space="0" w:color="auto"/>
        <w:bottom w:val="none" w:sz="0" w:space="0" w:color="auto"/>
        <w:right w:val="none" w:sz="0" w:space="0" w:color="auto"/>
      </w:divBdr>
    </w:div>
    <w:div w:id="289670461">
      <w:bodyDiv w:val="1"/>
      <w:marLeft w:val="0"/>
      <w:marRight w:val="0"/>
      <w:marTop w:val="0"/>
      <w:marBottom w:val="0"/>
      <w:divBdr>
        <w:top w:val="none" w:sz="0" w:space="0" w:color="auto"/>
        <w:left w:val="none" w:sz="0" w:space="0" w:color="auto"/>
        <w:bottom w:val="none" w:sz="0" w:space="0" w:color="auto"/>
        <w:right w:val="none" w:sz="0" w:space="0" w:color="auto"/>
      </w:divBdr>
    </w:div>
    <w:div w:id="295835208">
      <w:bodyDiv w:val="1"/>
      <w:marLeft w:val="0"/>
      <w:marRight w:val="0"/>
      <w:marTop w:val="0"/>
      <w:marBottom w:val="0"/>
      <w:divBdr>
        <w:top w:val="none" w:sz="0" w:space="0" w:color="auto"/>
        <w:left w:val="none" w:sz="0" w:space="0" w:color="auto"/>
        <w:bottom w:val="none" w:sz="0" w:space="0" w:color="auto"/>
        <w:right w:val="none" w:sz="0" w:space="0" w:color="auto"/>
      </w:divBdr>
    </w:div>
    <w:div w:id="339165181">
      <w:bodyDiv w:val="1"/>
      <w:marLeft w:val="0"/>
      <w:marRight w:val="0"/>
      <w:marTop w:val="0"/>
      <w:marBottom w:val="0"/>
      <w:divBdr>
        <w:top w:val="none" w:sz="0" w:space="0" w:color="auto"/>
        <w:left w:val="none" w:sz="0" w:space="0" w:color="auto"/>
        <w:bottom w:val="none" w:sz="0" w:space="0" w:color="auto"/>
        <w:right w:val="none" w:sz="0" w:space="0" w:color="auto"/>
      </w:divBdr>
    </w:div>
    <w:div w:id="340133934">
      <w:bodyDiv w:val="1"/>
      <w:marLeft w:val="0"/>
      <w:marRight w:val="0"/>
      <w:marTop w:val="0"/>
      <w:marBottom w:val="0"/>
      <w:divBdr>
        <w:top w:val="none" w:sz="0" w:space="0" w:color="auto"/>
        <w:left w:val="none" w:sz="0" w:space="0" w:color="auto"/>
        <w:bottom w:val="none" w:sz="0" w:space="0" w:color="auto"/>
        <w:right w:val="none" w:sz="0" w:space="0" w:color="auto"/>
      </w:divBdr>
    </w:div>
    <w:div w:id="349766868">
      <w:bodyDiv w:val="1"/>
      <w:marLeft w:val="0"/>
      <w:marRight w:val="0"/>
      <w:marTop w:val="0"/>
      <w:marBottom w:val="0"/>
      <w:divBdr>
        <w:top w:val="none" w:sz="0" w:space="0" w:color="auto"/>
        <w:left w:val="none" w:sz="0" w:space="0" w:color="auto"/>
        <w:bottom w:val="none" w:sz="0" w:space="0" w:color="auto"/>
        <w:right w:val="none" w:sz="0" w:space="0" w:color="auto"/>
      </w:divBdr>
    </w:div>
    <w:div w:id="360713860">
      <w:bodyDiv w:val="1"/>
      <w:marLeft w:val="0"/>
      <w:marRight w:val="0"/>
      <w:marTop w:val="0"/>
      <w:marBottom w:val="0"/>
      <w:divBdr>
        <w:top w:val="none" w:sz="0" w:space="0" w:color="auto"/>
        <w:left w:val="none" w:sz="0" w:space="0" w:color="auto"/>
        <w:bottom w:val="none" w:sz="0" w:space="0" w:color="auto"/>
        <w:right w:val="none" w:sz="0" w:space="0" w:color="auto"/>
      </w:divBdr>
    </w:div>
    <w:div w:id="497620938">
      <w:bodyDiv w:val="1"/>
      <w:marLeft w:val="0"/>
      <w:marRight w:val="0"/>
      <w:marTop w:val="0"/>
      <w:marBottom w:val="0"/>
      <w:divBdr>
        <w:top w:val="none" w:sz="0" w:space="0" w:color="auto"/>
        <w:left w:val="none" w:sz="0" w:space="0" w:color="auto"/>
        <w:bottom w:val="none" w:sz="0" w:space="0" w:color="auto"/>
        <w:right w:val="none" w:sz="0" w:space="0" w:color="auto"/>
      </w:divBdr>
    </w:div>
    <w:div w:id="552080525">
      <w:bodyDiv w:val="1"/>
      <w:marLeft w:val="0"/>
      <w:marRight w:val="0"/>
      <w:marTop w:val="0"/>
      <w:marBottom w:val="0"/>
      <w:divBdr>
        <w:top w:val="none" w:sz="0" w:space="0" w:color="auto"/>
        <w:left w:val="none" w:sz="0" w:space="0" w:color="auto"/>
        <w:bottom w:val="none" w:sz="0" w:space="0" w:color="auto"/>
        <w:right w:val="none" w:sz="0" w:space="0" w:color="auto"/>
      </w:divBdr>
    </w:div>
    <w:div w:id="586575291">
      <w:bodyDiv w:val="1"/>
      <w:marLeft w:val="0"/>
      <w:marRight w:val="0"/>
      <w:marTop w:val="0"/>
      <w:marBottom w:val="0"/>
      <w:divBdr>
        <w:top w:val="none" w:sz="0" w:space="0" w:color="auto"/>
        <w:left w:val="none" w:sz="0" w:space="0" w:color="auto"/>
        <w:bottom w:val="none" w:sz="0" w:space="0" w:color="auto"/>
        <w:right w:val="none" w:sz="0" w:space="0" w:color="auto"/>
      </w:divBdr>
    </w:div>
    <w:div w:id="598568756">
      <w:bodyDiv w:val="1"/>
      <w:marLeft w:val="0"/>
      <w:marRight w:val="0"/>
      <w:marTop w:val="0"/>
      <w:marBottom w:val="0"/>
      <w:divBdr>
        <w:top w:val="none" w:sz="0" w:space="0" w:color="auto"/>
        <w:left w:val="none" w:sz="0" w:space="0" w:color="auto"/>
        <w:bottom w:val="none" w:sz="0" w:space="0" w:color="auto"/>
        <w:right w:val="none" w:sz="0" w:space="0" w:color="auto"/>
      </w:divBdr>
    </w:div>
    <w:div w:id="629479485">
      <w:bodyDiv w:val="1"/>
      <w:marLeft w:val="0"/>
      <w:marRight w:val="0"/>
      <w:marTop w:val="0"/>
      <w:marBottom w:val="0"/>
      <w:divBdr>
        <w:top w:val="none" w:sz="0" w:space="0" w:color="auto"/>
        <w:left w:val="none" w:sz="0" w:space="0" w:color="auto"/>
        <w:bottom w:val="none" w:sz="0" w:space="0" w:color="auto"/>
        <w:right w:val="none" w:sz="0" w:space="0" w:color="auto"/>
      </w:divBdr>
    </w:div>
    <w:div w:id="632757133">
      <w:bodyDiv w:val="1"/>
      <w:marLeft w:val="0"/>
      <w:marRight w:val="0"/>
      <w:marTop w:val="0"/>
      <w:marBottom w:val="0"/>
      <w:divBdr>
        <w:top w:val="none" w:sz="0" w:space="0" w:color="auto"/>
        <w:left w:val="none" w:sz="0" w:space="0" w:color="auto"/>
        <w:bottom w:val="none" w:sz="0" w:space="0" w:color="auto"/>
        <w:right w:val="none" w:sz="0" w:space="0" w:color="auto"/>
      </w:divBdr>
    </w:div>
    <w:div w:id="637033220">
      <w:bodyDiv w:val="1"/>
      <w:marLeft w:val="0"/>
      <w:marRight w:val="0"/>
      <w:marTop w:val="0"/>
      <w:marBottom w:val="0"/>
      <w:divBdr>
        <w:top w:val="none" w:sz="0" w:space="0" w:color="auto"/>
        <w:left w:val="none" w:sz="0" w:space="0" w:color="auto"/>
        <w:bottom w:val="none" w:sz="0" w:space="0" w:color="auto"/>
        <w:right w:val="none" w:sz="0" w:space="0" w:color="auto"/>
      </w:divBdr>
    </w:div>
    <w:div w:id="658508655">
      <w:bodyDiv w:val="1"/>
      <w:marLeft w:val="0"/>
      <w:marRight w:val="0"/>
      <w:marTop w:val="0"/>
      <w:marBottom w:val="0"/>
      <w:divBdr>
        <w:top w:val="none" w:sz="0" w:space="0" w:color="auto"/>
        <w:left w:val="none" w:sz="0" w:space="0" w:color="auto"/>
        <w:bottom w:val="none" w:sz="0" w:space="0" w:color="auto"/>
        <w:right w:val="none" w:sz="0" w:space="0" w:color="auto"/>
      </w:divBdr>
    </w:div>
    <w:div w:id="706417933">
      <w:bodyDiv w:val="1"/>
      <w:marLeft w:val="0"/>
      <w:marRight w:val="0"/>
      <w:marTop w:val="0"/>
      <w:marBottom w:val="0"/>
      <w:divBdr>
        <w:top w:val="none" w:sz="0" w:space="0" w:color="auto"/>
        <w:left w:val="none" w:sz="0" w:space="0" w:color="auto"/>
        <w:bottom w:val="none" w:sz="0" w:space="0" w:color="auto"/>
        <w:right w:val="none" w:sz="0" w:space="0" w:color="auto"/>
      </w:divBdr>
    </w:div>
    <w:div w:id="710153962">
      <w:bodyDiv w:val="1"/>
      <w:marLeft w:val="0"/>
      <w:marRight w:val="0"/>
      <w:marTop w:val="0"/>
      <w:marBottom w:val="0"/>
      <w:divBdr>
        <w:top w:val="none" w:sz="0" w:space="0" w:color="auto"/>
        <w:left w:val="none" w:sz="0" w:space="0" w:color="auto"/>
        <w:bottom w:val="none" w:sz="0" w:space="0" w:color="auto"/>
        <w:right w:val="none" w:sz="0" w:space="0" w:color="auto"/>
      </w:divBdr>
    </w:div>
    <w:div w:id="771626881">
      <w:bodyDiv w:val="1"/>
      <w:marLeft w:val="0"/>
      <w:marRight w:val="0"/>
      <w:marTop w:val="0"/>
      <w:marBottom w:val="0"/>
      <w:divBdr>
        <w:top w:val="none" w:sz="0" w:space="0" w:color="auto"/>
        <w:left w:val="none" w:sz="0" w:space="0" w:color="auto"/>
        <w:bottom w:val="none" w:sz="0" w:space="0" w:color="auto"/>
        <w:right w:val="none" w:sz="0" w:space="0" w:color="auto"/>
      </w:divBdr>
    </w:div>
    <w:div w:id="798493865">
      <w:bodyDiv w:val="1"/>
      <w:marLeft w:val="0"/>
      <w:marRight w:val="0"/>
      <w:marTop w:val="0"/>
      <w:marBottom w:val="0"/>
      <w:divBdr>
        <w:top w:val="none" w:sz="0" w:space="0" w:color="auto"/>
        <w:left w:val="none" w:sz="0" w:space="0" w:color="auto"/>
        <w:bottom w:val="none" w:sz="0" w:space="0" w:color="auto"/>
        <w:right w:val="none" w:sz="0" w:space="0" w:color="auto"/>
      </w:divBdr>
    </w:div>
    <w:div w:id="813835740">
      <w:bodyDiv w:val="1"/>
      <w:marLeft w:val="0"/>
      <w:marRight w:val="0"/>
      <w:marTop w:val="0"/>
      <w:marBottom w:val="0"/>
      <w:divBdr>
        <w:top w:val="none" w:sz="0" w:space="0" w:color="auto"/>
        <w:left w:val="none" w:sz="0" w:space="0" w:color="auto"/>
        <w:bottom w:val="none" w:sz="0" w:space="0" w:color="auto"/>
        <w:right w:val="none" w:sz="0" w:space="0" w:color="auto"/>
      </w:divBdr>
      <w:divsChild>
        <w:div w:id="54594208">
          <w:marLeft w:val="0"/>
          <w:marRight w:val="0"/>
          <w:marTop w:val="0"/>
          <w:marBottom w:val="0"/>
          <w:divBdr>
            <w:top w:val="none" w:sz="0" w:space="0" w:color="auto"/>
            <w:left w:val="none" w:sz="0" w:space="0" w:color="auto"/>
            <w:bottom w:val="none" w:sz="0" w:space="0" w:color="auto"/>
            <w:right w:val="none" w:sz="0" w:space="0" w:color="auto"/>
          </w:divBdr>
        </w:div>
        <w:div w:id="717319844">
          <w:marLeft w:val="0"/>
          <w:marRight w:val="0"/>
          <w:marTop w:val="0"/>
          <w:marBottom w:val="0"/>
          <w:divBdr>
            <w:top w:val="none" w:sz="0" w:space="0" w:color="auto"/>
            <w:left w:val="none" w:sz="0" w:space="0" w:color="auto"/>
            <w:bottom w:val="none" w:sz="0" w:space="0" w:color="auto"/>
            <w:right w:val="none" w:sz="0" w:space="0" w:color="auto"/>
          </w:divBdr>
        </w:div>
        <w:div w:id="776675343">
          <w:marLeft w:val="0"/>
          <w:marRight w:val="0"/>
          <w:marTop w:val="0"/>
          <w:marBottom w:val="0"/>
          <w:divBdr>
            <w:top w:val="none" w:sz="0" w:space="0" w:color="auto"/>
            <w:left w:val="none" w:sz="0" w:space="0" w:color="auto"/>
            <w:bottom w:val="none" w:sz="0" w:space="0" w:color="auto"/>
            <w:right w:val="none" w:sz="0" w:space="0" w:color="auto"/>
          </w:divBdr>
        </w:div>
        <w:div w:id="809247074">
          <w:marLeft w:val="0"/>
          <w:marRight w:val="0"/>
          <w:marTop w:val="0"/>
          <w:marBottom w:val="0"/>
          <w:divBdr>
            <w:top w:val="none" w:sz="0" w:space="0" w:color="auto"/>
            <w:left w:val="none" w:sz="0" w:space="0" w:color="auto"/>
            <w:bottom w:val="none" w:sz="0" w:space="0" w:color="auto"/>
            <w:right w:val="none" w:sz="0" w:space="0" w:color="auto"/>
          </w:divBdr>
        </w:div>
        <w:div w:id="845554912">
          <w:marLeft w:val="0"/>
          <w:marRight w:val="0"/>
          <w:marTop w:val="0"/>
          <w:marBottom w:val="0"/>
          <w:divBdr>
            <w:top w:val="none" w:sz="0" w:space="0" w:color="auto"/>
            <w:left w:val="none" w:sz="0" w:space="0" w:color="auto"/>
            <w:bottom w:val="none" w:sz="0" w:space="0" w:color="auto"/>
            <w:right w:val="none" w:sz="0" w:space="0" w:color="auto"/>
          </w:divBdr>
        </w:div>
        <w:div w:id="892279132">
          <w:marLeft w:val="0"/>
          <w:marRight w:val="0"/>
          <w:marTop w:val="0"/>
          <w:marBottom w:val="0"/>
          <w:divBdr>
            <w:top w:val="none" w:sz="0" w:space="0" w:color="auto"/>
            <w:left w:val="none" w:sz="0" w:space="0" w:color="auto"/>
            <w:bottom w:val="none" w:sz="0" w:space="0" w:color="auto"/>
            <w:right w:val="none" w:sz="0" w:space="0" w:color="auto"/>
          </w:divBdr>
        </w:div>
        <w:div w:id="1208227289">
          <w:marLeft w:val="0"/>
          <w:marRight w:val="0"/>
          <w:marTop w:val="0"/>
          <w:marBottom w:val="0"/>
          <w:divBdr>
            <w:top w:val="none" w:sz="0" w:space="0" w:color="auto"/>
            <w:left w:val="none" w:sz="0" w:space="0" w:color="auto"/>
            <w:bottom w:val="none" w:sz="0" w:space="0" w:color="auto"/>
            <w:right w:val="none" w:sz="0" w:space="0" w:color="auto"/>
          </w:divBdr>
        </w:div>
        <w:div w:id="1436366387">
          <w:marLeft w:val="0"/>
          <w:marRight w:val="0"/>
          <w:marTop w:val="0"/>
          <w:marBottom w:val="0"/>
          <w:divBdr>
            <w:top w:val="none" w:sz="0" w:space="0" w:color="auto"/>
            <w:left w:val="none" w:sz="0" w:space="0" w:color="auto"/>
            <w:bottom w:val="none" w:sz="0" w:space="0" w:color="auto"/>
            <w:right w:val="none" w:sz="0" w:space="0" w:color="auto"/>
          </w:divBdr>
        </w:div>
        <w:div w:id="1479179840">
          <w:marLeft w:val="0"/>
          <w:marRight w:val="0"/>
          <w:marTop w:val="0"/>
          <w:marBottom w:val="0"/>
          <w:divBdr>
            <w:top w:val="none" w:sz="0" w:space="0" w:color="auto"/>
            <w:left w:val="none" w:sz="0" w:space="0" w:color="auto"/>
            <w:bottom w:val="none" w:sz="0" w:space="0" w:color="auto"/>
            <w:right w:val="none" w:sz="0" w:space="0" w:color="auto"/>
          </w:divBdr>
        </w:div>
        <w:div w:id="1665082687">
          <w:marLeft w:val="0"/>
          <w:marRight w:val="0"/>
          <w:marTop w:val="0"/>
          <w:marBottom w:val="0"/>
          <w:divBdr>
            <w:top w:val="none" w:sz="0" w:space="0" w:color="auto"/>
            <w:left w:val="none" w:sz="0" w:space="0" w:color="auto"/>
            <w:bottom w:val="none" w:sz="0" w:space="0" w:color="auto"/>
            <w:right w:val="none" w:sz="0" w:space="0" w:color="auto"/>
          </w:divBdr>
        </w:div>
        <w:div w:id="1742678011">
          <w:marLeft w:val="0"/>
          <w:marRight w:val="0"/>
          <w:marTop w:val="0"/>
          <w:marBottom w:val="0"/>
          <w:divBdr>
            <w:top w:val="none" w:sz="0" w:space="0" w:color="auto"/>
            <w:left w:val="none" w:sz="0" w:space="0" w:color="auto"/>
            <w:bottom w:val="none" w:sz="0" w:space="0" w:color="auto"/>
            <w:right w:val="none" w:sz="0" w:space="0" w:color="auto"/>
          </w:divBdr>
        </w:div>
        <w:div w:id="1781953230">
          <w:marLeft w:val="0"/>
          <w:marRight w:val="0"/>
          <w:marTop w:val="0"/>
          <w:marBottom w:val="0"/>
          <w:divBdr>
            <w:top w:val="none" w:sz="0" w:space="0" w:color="auto"/>
            <w:left w:val="none" w:sz="0" w:space="0" w:color="auto"/>
            <w:bottom w:val="none" w:sz="0" w:space="0" w:color="auto"/>
            <w:right w:val="none" w:sz="0" w:space="0" w:color="auto"/>
          </w:divBdr>
        </w:div>
        <w:div w:id="1903707631">
          <w:marLeft w:val="0"/>
          <w:marRight w:val="0"/>
          <w:marTop w:val="0"/>
          <w:marBottom w:val="0"/>
          <w:divBdr>
            <w:top w:val="none" w:sz="0" w:space="0" w:color="auto"/>
            <w:left w:val="none" w:sz="0" w:space="0" w:color="auto"/>
            <w:bottom w:val="none" w:sz="0" w:space="0" w:color="auto"/>
            <w:right w:val="none" w:sz="0" w:space="0" w:color="auto"/>
          </w:divBdr>
        </w:div>
        <w:div w:id="1949043315">
          <w:marLeft w:val="0"/>
          <w:marRight w:val="0"/>
          <w:marTop w:val="0"/>
          <w:marBottom w:val="0"/>
          <w:divBdr>
            <w:top w:val="none" w:sz="0" w:space="0" w:color="auto"/>
            <w:left w:val="none" w:sz="0" w:space="0" w:color="auto"/>
            <w:bottom w:val="none" w:sz="0" w:space="0" w:color="auto"/>
            <w:right w:val="none" w:sz="0" w:space="0" w:color="auto"/>
          </w:divBdr>
        </w:div>
        <w:div w:id="1995452970">
          <w:marLeft w:val="0"/>
          <w:marRight w:val="0"/>
          <w:marTop w:val="0"/>
          <w:marBottom w:val="0"/>
          <w:divBdr>
            <w:top w:val="none" w:sz="0" w:space="0" w:color="auto"/>
            <w:left w:val="none" w:sz="0" w:space="0" w:color="auto"/>
            <w:bottom w:val="none" w:sz="0" w:space="0" w:color="auto"/>
            <w:right w:val="none" w:sz="0" w:space="0" w:color="auto"/>
          </w:divBdr>
        </w:div>
        <w:div w:id="2118209242">
          <w:marLeft w:val="0"/>
          <w:marRight w:val="0"/>
          <w:marTop w:val="0"/>
          <w:marBottom w:val="0"/>
          <w:divBdr>
            <w:top w:val="none" w:sz="0" w:space="0" w:color="auto"/>
            <w:left w:val="none" w:sz="0" w:space="0" w:color="auto"/>
            <w:bottom w:val="none" w:sz="0" w:space="0" w:color="auto"/>
            <w:right w:val="none" w:sz="0" w:space="0" w:color="auto"/>
          </w:divBdr>
        </w:div>
        <w:div w:id="2132894268">
          <w:marLeft w:val="0"/>
          <w:marRight w:val="0"/>
          <w:marTop w:val="0"/>
          <w:marBottom w:val="0"/>
          <w:divBdr>
            <w:top w:val="none" w:sz="0" w:space="0" w:color="auto"/>
            <w:left w:val="none" w:sz="0" w:space="0" w:color="auto"/>
            <w:bottom w:val="none" w:sz="0" w:space="0" w:color="auto"/>
            <w:right w:val="none" w:sz="0" w:space="0" w:color="auto"/>
          </w:divBdr>
        </w:div>
        <w:div w:id="2137672305">
          <w:marLeft w:val="0"/>
          <w:marRight w:val="0"/>
          <w:marTop w:val="0"/>
          <w:marBottom w:val="0"/>
          <w:divBdr>
            <w:top w:val="none" w:sz="0" w:space="0" w:color="auto"/>
            <w:left w:val="none" w:sz="0" w:space="0" w:color="auto"/>
            <w:bottom w:val="none" w:sz="0" w:space="0" w:color="auto"/>
            <w:right w:val="none" w:sz="0" w:space="0" w:color="auto"/>
          </w:divBdr>
        </w:div>
      </w:divsChild>
    </w:div>
    <w:div w:id="845827068">
      <w:bodyDiv w:val="1"/>
      <w:marLeft w:val="0"/>
      <w:marRight w:val="0"/>
      <w:marTop w:val="0"/>
      <w:marBottom w:val="0"/>
      <w:divBdr>
        <w:top w:val="none" w:sz="0" w:space="0" w:color="auto"/>
        <w:left w:val="none" w:sz="0" w:space="0" w:color="auto"/>
        <w:bottom w:val="none" w:sz="0" w:space="0" w:color="auto"/>
        <w:right w:val="none" w:sz="0" w:space="0" w:color="auto"/>
      </w:divBdr>
      <w:divsChild>
        <w:div w:id="640037566">
          <w:marLeft w:val="0"/>
          <w:marRight w:val="0"/>
          <w:marTop w:val="0"/>
          <w:marBottom w:val="0"/>
          <w:divBdr>
            <w:top w:val="none" w:sz="0" w:space="0" w:color="auto"/>
            <w:left w:val="none" w:sz="0" w:space="0" w:color="auto"/>
            <w:bottom w:val="none" w:sz="0" w:space="0" w:color="auto"/>
            <w:right w:val="none" w:sz="0" w:space="0" w:color="auto"/>
          </w:divBdr>
        </w:div>
        <w:div w:id="1126239304">
          <w:marLeft w:val="0"/>
          <w:marRight w:val="0"/>
          <w:marTop w:val="0"/>
          <w:marBottom w:val="0"/>
          <w:divBdr>
            <w:top w:val="none" w:sz="0" w:space="0" w:color="auto"/>
            <w:left w:val="none" w:sz="0" w:space="0" w:color="auto"/>
            <w:bottom w:val="none" w:sz="0" w:space="0" w:color="auto"/>
            <w:right w:val="none" w:sz="0" w:space="0" w:color="auto"/>
          </w:divBdr>
        </w:div>
        <w:div w:id="1800148904">
          <w:marLeft w:val="0"/>
          <w:marRight w:val="0"/>
          <w:marTop w:val="0"/>
          <w:marBottom w:val="0"/>
          <w:divBdr>
            <w:top w:val="none" w:sz="0" w:space="0" w:color="auto"/>
            <w:left w:val="none" w:sz="0" w:space="0" w:color="auto"/>
            <w:bottom w:val="none" w:sz="0" w:space="0" w:color="auto"/>
            <w:right w:val="none" w:sz="0" w:space="0" w:color="auto"/>
          </w:divBdr>
        </w:div>
        <w:div w:id="2133748596">
          <w:marLeft w:val="0"/>
          <w:marRight w:val="0"/>
          <w:marTop w:val="0"/>
          <w:marBottom w:val="0"/>
          <w:divBdr>
            <w:top w:val="none" w:sz="0" w:space="0" w:color="auto"/>
            <w:left w:val="none" w:sz="0" w:space="0" w:color="auto"/>
            <w:bottom w:val="none" w:sz="0" w:space="0" w:color="auto"/>
            <w:right w:val="none" w:sz="0" w:space="0" w:color="auto"/>
          </w:divBdr>
        </w:div>
      </w:divsChild>
    </w:div>
    <w:div w:id="853690677">
      <w:bodyDiv w:val="1"/>
      <w:marLeft w:val="0"/>
      <w:marRight w:val="0"/>
      <w:marTop w:val="0"/>
      <w:marBottom w:val="0"/>
      <w:divBdr>
        <w:top w:val="none" w:sz="0" w:space="0" w:color="auto"/>
        <w:left w:val="none" w:sz="0" w:space="0" w:color="auto"/>
        <w:bottom w:val="none" w:sz="0" w:space="0" w:color="auto"/>
        <w:right w:val="none" w:sz="0" w:space="0" w:color="auto"/>
      </w:divBdr>
      <w:divsChild>
        <w:div w:id="156726535">
          <w:marLeft w:val="0"/>
          <w:marRight w:val="0"/>
          <w:marTop w:val="0"/>
          <w:marBottom w:val="0"/>
          <w:divBdr>
            <w:top w:val="none" w:sz="0" w:space="0" w:color="auto"/>
            <w:left w:val="none" w:sz="0" w:space="0" w:color="auto"/>
            <w:bottom w:val="none" w:sz="0" w:space="0" w:color="auto"/>
            <w:right w:val="none" w:sz="0" w:space="0" w:color="auto"/>
          </w:divBdr>
        </w:div>
      </w:divsChild>
    </w:div>
    <w:div w:id="870269563">
      <w:bodyDiv w:val="1"/>
      <w:marLeft w:val="0"/>
      <w:marRight w:val="0"/>
      <w:marTop w:val="0"/>
      <w:marBottom w:val="0"/>
      <w:divBdr>
        <w:top w:val="none" w:sz="0" w:space="0" w:color="auto"/>
        <w:left w:val="none" w:sz="0" w:space="0" w:color="auto"/>
        <w:bottom w:val="none" w:sz="0" w:space="0" w:color="auto"/>
        <w:right w:val="none" w:sz="0" w:space="0" w:color="auto"/>
      </w:divBdr>
    </w:div>
    <w:div w:id="873537794">
      <w:bodyDiv w:val="1"/>
      <w:marLeft w:val="0"/>
      <w:marRight w:val="0"/>
      <w:marTop w:val="0"/>
      <w:marBottom w:val="0"/>
      <w:divBdr>
        <w:top w:val="none" w:sz="0" w:space="0" w:color="auto"/>
        <w:left w:val="none" w:sz="0" w:space="0" w:color="auto"/>
        <w:bottom w:val="none" w:sz="0" w:space="0" w:color="auto"/>
        <w:right w:val="none" w:sz="0" w:space="0" w:color="auto"/>
      </w:divBdr>
      <w:divsChild>
        <w:div w:id="139613686">
          <w:marLeft w:val="0"/>
          <w:marRight w:val="0"/>
          <w:marTop w:val="0"/>
          <w:marBottom w:val="0"/>
          <w:divBdr>
            <w:top w:val="none" w:sz="0" w:space="0" w:color="auto"/>
            <w:left w:val="none" w:sz="0" w:space="0" w:color="auto"/>
            <w:bottom w:val="none" w:sz="0" w:space="0" w:color="auto"/>
            <w:right w:val="none" w:sz="0" w:space="0" w:color="auto"/>
          </w:divBdr>
        </w:div>
        <w:div w:id="145168347">
          <w:marLeft w:val="0"/>
          <w:marRight w:val="0"/>
          <w:marTop w:val="0"/>
          <w:marBottom w:val="0"/>
          <w:divBdr>
            <w:top w:val="none" w:sz="0" w:space="0" w:color="auto"/>
            <w:left w:val="none" w:sz="0" w:space="0" w:color="auto"/>
            <w:bottom w:val="none" w:sz="0" w:space="0" w:color="auto"/>
            <w:right w:val="none" w:sz="0" w:space="0" w:color="auto"/>
          </w:divBdr>
        </w:div>
        <w:div w:id="434643037">
          <w:marLeft w:val="0"/>
          <w:marRight w:val="0"/>
          <w:marTop w:val="0"/>
          <w:marBottom w:val="0"/>
          <w:divBdr>
            <w:top w:val="none" w:sz="0" w:space="0" w:color="auto"/>
            <w:left w:val="none" w:sz="0" w:space="0" w:color="auto"/>
            <w:bottom w:val="none" w:sz="0" w:space="0" w:color="auto"/>
            <w:right w:val="none" w:sz="0" w:space="0" w:color="auto"/>
          </w:divBdr>
        </w:div>
        <w:div w:id="681978708">
          <w:marLeft w:val="0"/>
          <w:marRight w:val="0"/>
          <w:marTop w:val="0"/>
          <w:marBottom w:val="0"/>
          <w:divBdr>
            <w:top w:val="none" w:sz="0" w:space="0" w:color="auto"/>
            <w:left w:val="none" w:sz="0" w:space="0" w:color="auto"/>
            <w:bottom w:val="none" w:sz="0" w:space="0" w:color="auto"/>
            <w:right w:val="none" w:sz="0" w:space="0" w:color="auto"/>
          </w:divBdr>
        </w:div>
        <w:div w:id="790246081">
          <w:marLeft w:val="0"/>
          <w:marRight w:val="0"/>
          <w:marTop w:val="0"/>
          <w:marBottom w:val="0"/>
          <w:divBdr>
            <w:top w:val="none" w:sz="0" w:space="0" w:color="auto"/>
            <w:left w:val="none" w:sz="0" w:space="0" w:color="auto"/>
            <w:bottom w:val="none" w:sz="0" w:space="0" w:color="auto"/>
            <w:right w:val="none" w:sz="0" w:space="0" w:color="auto"/>
          </w:divBdr>
        </w:div>
        <w:div w:id="986939305">
          <w:marLeft w:val="0"/>
          <w:marRight w:val="0"/>
          <w:marTop w:val="0"/>
          <w:marBottom w:val="0"/>
          <w:divBdr>
            <w:top w:val="none" w:sz="0" w:space="0" w:color="auto"/>
            <w:left w:val="none" w:sz="0" w:space="0" w:color="auto"/>
            <w:bottom w:val="none" w:sz="0" w:space="0" w:color="auto"/>
            <w:right w:val="none" w:sz="0" w:space="0" w:color="auto"/>
          </w:divBdr>
        </w:div>
        <w:div w:id="1176115819">
          <w:marLeft w:val="0"/>
          <w:marRight w:val="0"/>
          <w:marTop w:val="0"/>
          <w:marBottom w:val="0"/>
          <w:divBdr>
            <w:top w:val="none" w:sz="0" w:space="0" w:color="auto"/>
            <w:left w:val="none" w:sz="0" w:space="0" w:color="auto"/>
            <w:bottom w:val="none" w:sz="0" w:space="0" w:color="auto"/>
            <w:right w:val="none" w:sz="0" w:space="0" w:color="auto"/>
          </w:divBdr>
        </w:div>
        <w:div w:id="1188719481">
          <w:marLeft w:val="0"/>
          <w:marRight w:val="0"/>
          <w:marTop w:val="0"/>
          <w:marBottom w:val="0"/>
          <w:divBdr>
            <w:top w:val="none" w:sz="0" w:space="0" w:color="auto"/>
            <w:left w:val="none" w:sz="0" w:space="0" w:color="auto"/>
            <w:bottom w:val="none" w:sz="0" w:space="0" w:color="auto"/>
            <w:right w:val="none" w:sz="0" w:space="0" w:color="auto"/>
          </w:divBdr>
        </w:div>
        <w:div w:id="1238634660">
          <w:marLeft w:val="0"/>
          <w:marRight w:val="0"/>
          <w:marTop w:val="0"/>
          <w:marBottom w:val="0"/>
          <w:divBdr>
            <w:top w:val="none" w:sz="0" w:space="0" w:color="auto"/>
            <w:left w:val="none" w:sz="0" w:space="0" w:color="auto"/>
            <w:bottom w:val="none" w:sz="0" w:space="0" w:color="auto"/>
            <w:right w:val="none" w:sz="0" w:space="0" w:color="auto"/>
          </w:divBdr>
        </w:div>
        <w:div w:id="1569028088">
          <w:marLeft w:val="0"/>
          <w:marRight w:val="0"/>
          <w:marTop w:val="0"/>
          <w:marBottom w:val="0"/>
          <w:divBdr>
            <w:top w:val="none" w:sz="0" w:space="0" w:color="auto"/>
            <w:left w:val="none" w:sz="0" w:space="0" w:color="auto"/>
            <w:bottom w:val="none" w:sz="0" w:space="0" w:color="auto"/>
            <w:right w:val="none" w:sz="0" w:space="0" w:color="auto"/>
          </w:divBdr>
        </w:div>
        <w:div w:id="1734504211">
          <w:marLeft w:val="0"/>
          <w:marRight w:val="0"/>
          <w:marTop w:val="0"/>
          <w:marBottom w:val="0"/>
          <w:divBdr>
            <w:top w:val="none" w:sz="0" w:space="0" w:color="auto"/>
            <w:left w:val="none" w:sz="0" w:space="0" w:color="auto"/>
            <w:bottom w:val="none" w:sz="0" w:space="0" w:color="auto"/>
            <w:right w:val="none" w:sz="0" w:space="0" w:color="auto"/>
          </w:divBdr>
        </w:div>
        <w:div w:id="1820340947">
          <w:marLeft w:val="0"/>
          <w:marRight w:val="0"/>
          <w:marTop w:val="0"/>
          <w:marBottom w:val="0"/>
          <w:divBdr>
            <w:top w:val="none" w:sz="0" w:space="0" w:color="auto"/>
            <w:left w:val="none" w:sz="0" w:space="0" w:color="auto"/>
            <w:bottom w:val="none" w:sz="0" w:space="0" w:color="auto"/>
            <w:right w:val="none" w:sz="0" w:space="0" w:color="auto"/>
          </w:divBdr>
        </w:div>
        <w:div w:id="2067869553">
          <w:marLeft w:val="0"/>
          <w:marRight w:val="0"/>
          <w:marTop w:val="0"/>
          <w:marBottom w:val="0"/>
          <w:divBdr>
            <w:top w:val="none" w:sz="0" w:space="0" w:color="auto"/>
            <w:left w:val="none" w:sz="0" w:space="0" w:color="auto"/>
            <w:bottom w:val="none" w:sz="0" w:space="0" w:color="auto"/>
            <w:right w:val="none" w:sz="0" w:space="0" w:color="auto"/>
          </w:divBdr>
        </w:div>
      </w:divsChild>
    </w:div>
    <w:div w:id="883717938">
      <w:bodyDiv w:val="1"/>
      <w:marLeft w:val="0"/>
      <w:marRight w:val="0"/>
      <w:marTop w:val="0"/>
      <w:marBottom w:val="0"/>
      <w:divBdr>
        <w:top w:val="none" w:sz="0" w:space="0" w:color="auto"/>
        <w:left w:val="none" w:sz="0" w:space="0" w:color="auto"/>
        <w:bottom w:val="none" w:sz="0" w:space="0" w:color="auto"/>
        <w:right w:val="none" w:sz="0" w:space="0" w:color="auto"/>
      </w:divBdr>
    </w:div>
    <w:div w:id="954941678">
      <w:bodyDiv w:val="1"/>
      <w:marLeft w:val="0"/>
      <w:marRight w:val="0"/>
      <w:marTop w:val="0"/>
      <w:marBottom w:val="0"/>
      <w:divBdr>
        <w:top w:val="none" w:sz="0" w:space="0" w:color="auto"/>
        <w:left w:val="none" w:sz="0" w:space="0" w:color="auto"/>
        <w:bottom w:val="none" w:sz="0" w:space="0" w:color="auto"/>
        <w:right w:val="none" w:sz="0" w:space="0" w:color="auto"/>
      </w:divBdr>
    </w:div>
    <w:div w:id="970867695">
      <w:bodyDiv w:val="1"/>
      <w:marLeft w:val="0"/>
      <w:marRight w:val="0"/>
      <w:marTop w:val="0"/>
      <w:marBottom w:val="0"/>
      <w:divBdr>
        <w:top w:val="none" w:sz="0" w:space="0" w:color="auto"/>
        <w:left w:val="none" w:sz="0" w:space="0" w:color="auto"/>
        <w:bottom w:val="none" w:sz="0" w:space="0" w:color="auto"/>
        <w:right w:val="none" w:sz="0" w:space="0" w:color="auto"/>
      </w:divBdr>
    </w:div>
    <w:div w:id="995765924">
      <w:bodyDiv w:val="1"/>
      <w:marLeft w:val="0"/>
      <w:marRight w:val="0"/>
      <w:marTop w:val="0"/>
      <w:marBottom w:val="0"/>
      <w:divBdr>
        <w:top w:val="none" w:sz="0" w:space="0" w:color="auto"/>
        <w:left w:val="none" w:sz="0" w:space="0" w:color="auto"/>
        <w:bottom w:val="none" w:sz="0" w:space="0" w:color="auto"/>
        <w:right w:val="none" w:sz="0" w:space="0" w:color="auto"/>
      </w:divBdr>
    </w:div>
    <w:div w:id="1031566808">
      <w:bodyDiv w:val="1"/>
      <w:marLeft w:val="0"/>
      <w:marRight w:val="0"/>
      <w:marTop w:val="0"/>
      <w:marBottom w:val="0"/>
      <w:divBdr>
        <w:top w:val="none" w:sz="0" w:space="0" w:color="auto"/>
        <w:left w:val="none" w:sz="0" w:space="0" w:color="auto"/>
        <w:bottom w:val="none" w:sz="0" w:space="0" w:color="auto"/>
        <w:right w:val="none" w:sz="0" w:space="0" w:color="auto"/>
      </w:divBdr>
    </w:div>
    <w:div w:id="1033075315">
      <w:bodyDiv w:val="1"/>
      <w:marLeft w:val="0"/>
      <w:marRight w:val="0"/>
      <w:marTop w:val="0"/>
      <w:marBottom w:val="0"/>
      <w:divBdr>
        <w:top w:val="none" w:sz="0" w:space="0" w:color="auto"/>
        <w:left w:val="none" w:sz="0" w:space="0" w:color="auto"/>
        <w:bottom w:val="none" w:sz="0" w:space="0" w:color="auto"/>
        <w:right w:val="none" w:sz="0" w:space="0" w:color="auto"/>
      </w:divBdr>
    </w:div>
    <w:div w:id="1043284908">
      <w:bodyDiv w:val="1"/>
      <w:marLeft w:val="0"/>
      <w:marRight w:val="0"/>
      <w:marTop w:val="0"/>
      <w:marBottom w:val="0"/>
      <w:divBdr>
        <w:top w:val="none" w:sz="0" w:space="0" w:color="auto"/>
        <w:left w:val="none" w:sz="0" w:space="0" w:color="auto"/>
        <w:bottom w:val="none" w:sz="0" w:space="0" w:color="auto"/>
        <w:right w:val="none" w:sz="0" w:space="0" w:color="auto"/>
      </w:divBdr>
    </w:div>
    <w:div w:id="1089427128">
      <w:bodyDiv w:val="1"/>
      <w:marLeft w:val="0"/>
      <w:marRight w:val="0"/>
      <w:marTop w:val="0"/>
      <w:marBottom w:val="0"/>
      <w:divBdr>
        <w:top w:val="none" w:sz="0" w:space="0" w:color="auto"/>
        <w:left w:val="none" w:sz="0" w:space="0" w:color="auto"/>
        <w:bottom w:val="none" w:sz="0" w:space="0" w:color="auto"/>
        <w:right w:val="none" w:sz="0" w:space="0" w:color="auto"/>
      </w:divBdr>
    </w:div>
    <w:div w:id="1096634356">
      <w:bodyDiv w:val="1"/>
      <w:marLeft w:val="0"/>
      <w:marRight w:val="0"/>
      <w:marTop w:val="0"/>
      <w:marBottom w:val="0"/>
      <w:divBdr>
        <w:top w:val="none" w:sz="0" w:space="0" w:color="auto"/>
        <w:left w:val="none" w:sz="0" w:space="0" w:color="auto"/>
        <w:bottom w:val="none" w:sz="0" w:space="0" w:color="auto"/>
        <w:right w:val="none" w:sz="0" w:space="0" w:color="auto"/>
      </w:divBdr>
    </w:div>
    <w:div w:id="1104230804">
      <w:bodyDiv w:val="1"/>
      <w:marLeft w:val="0"/>
      <w:marRight w:val="0"/>
      <w:marTop w:val="0"/>
      <w:marBottom w:val="0"/>
      <w:divBdr>
        <w:top w:val="none" w:sz="0" w:space="0" w:color="auto"/>
        <w:left w:val="none" w:sz="0" w:space="0" w:color="auto"/>
        <w:bottom w:val="none" w:sz="0" w:space="0" w:color="auto"/>
        <w:right w:val="none" w:sz="0" w:space="0" w:color="auto"/>
      </w:divBdr>
    </w:div>
    <w:div w:id="1123353484">
      <w:bodyDiv w:val="1"/>
      <w:marLeft w:val="0"/>
      <w:marRight w:val="0"/>
      <w:marTop w:val="0"/>
      <w:marBottom w:val="0"/>
      <w:divBdr>
        <w:top w:val="none" w:sz="0" w:space="0" w:color="auto"/>
        <w:left w:val="none" w:sz="0" w:space="0" w:color="auto"/>
        <w:bottom w:val="none" w:sz="0" w:space="0" w:color="auto"/>
        <w:right w:val="none" w:sz="0" w:space="0" w:color="auto"/>
      </w:divBdr>
    </w:div>
    <w:div w:id="1135368413">
      <w:bodyDiv w:val="1"/>
      <w:marLeft w:val="0"/>
      <w:marRight w:val="0"/>
      <w:marTop w:val="0"/>
      <w:marBottom w:val="0"/>
      <w:divBdr>
        <w:top w:val="none" w:sz="0" w:space="0" w:color="auto"/>
        <w:left w:val="none" w:sz="0" w:space="0" w:color="auto"/>
        <w:bottom w:val="none" w:sz="0" w:space="0" w:color="auto"/>
        <w:right w:val="none" w:sz="0" w:space="0" w:color="auto"/>
      </w:divBdr>
    </w:div>
    <w:div w:id="1156646106">
      <w:bodyDiv w:val="1"/>
      <w:marLeft w:val="0"/>
      <w:marRight w:val="0"/>
      <w:marTop w:val="0"/>
      <w:marBottom w:val="0"/>
      <w:divBdr>
        <w:top w:val="none" w:sz="0" w:space="0" w:color="auto"/>
        <w:left w:val="none" w:sz="0" w:space="0" w:color="auto"/>
        <w:bottom w:val="none" w:sz="0" w:space="0" w:color="auto"/>
        <w:right w:val="none" w:sz="0" w:space="0" w:color="auto"/>
      </w:divBdr>
    </w:div>
    <w:div w:id="1159463835">
      <w:bodyDiv w:val="1"/>
      <w:marLeft w:val="0"/>
      <w:marRight w:val="0"/>
      <w:marTop w:val="0"/>
      <w:marBottom w:val="0"/>
      <w:divBdr>
        <w:top w:val="none" w:sz="0" w:space="0" w:color="auto"/>
        <w:left w:val="none" w:sz="0" w:space="0" w:color="auto"/>
        <w:bottom w:val="none" w:sz="0" w:space="0" w:color="auto"/>
        <w:right w:val="none" w:sz="0" w:space="0" w:color="auto"/>
      </w:divBdr>
    </w:div>
    <w:div w:id="1182546645">
      <w:bodyDiv w:val="1"/>
      <w:marLeft w:val="0"/>
      <w:marRight w:val="0"/>
      <w:marTop w:val="0"/>
      <w:marBottom w:val="0"/>
      <w:divBdr>
        <w:top w:val="none" w:sz="0" w:space="0" w:color="auto"/>
        <w:left w:val="none" w:sz="0" w:space="0" w:color="auto"/>
        <w:bottom w:val="none" w:sz="0" w:space="0" w:color="auto"/>
        <w:right w:val="none" w:sz="0" w:space="0" w:color="auto"/>
      </w:divBdr>
    </w:div>
    <w:div w:id="1206723753">
      <w:bodyDiv w:val="1"/>
      <w:marLeft w:val="0"/>
      <w:marRight w:val="0"/>
      <w:marTop w:val="0"/>
      <w:marBottom w:val="0"/>
      <w:divBdr>
        <w:top w:val="none" w:sz="0" w:space="0" w:color="auto"/>
        <w:left w:val="none" w:sz="0" w:space="0" w:color="auto"/>
        <w:bottom w:val="none" w:sz="0" w:space="0" w:color="auto"/>
        <w:right w:val="none" w:sz="0" w:space="0" w:color="auto"/>
      </w:divBdr>
      <w:divsChild>
        <w:div w:id="160395704">
          <w:marLeft w:val="0"/>
          <w:marRight w:val="0"/>
          <w:marTop w:val="0"/>
          <w:marBottom w:val="0"/>
          <w:divBdr>
            <w:top w:val="none" w:sz="0" w:space="0" w:color="auto"/>
            <w:left w:val="none" w:sz="0" w:space="0" w:color="auto"/>
            <w:bottom w:val="none" w:sz="0" w:space="0" w:color="auto"/>
            <w:right w:val="none" w:sz="0" w:space="0" w:color="auto"/>
          </w:divBdr>
        </w:div>
      </w:divsChild>
    </w:div>
    <w:div w:id="1214850165">
      <w:bodyDiv w:val="1"/>
      <w:marLeft w:val="0"/>
      <w:marRight w:val="0"/>
      <w:marTop w:val="0"/>
      <w:marBottom w:val="0"/>
      <w:divBdr>
        <w:top w:val="none" w:sz="0" w:space="0" w:color="auto"/>
        <w:left w:val="none" w:sz="0" w:space="0" w:color="auto"/>
        <w:bottom w:val="none" w:sz="0" w:space="0" w:color="auto"/>
        <w:right w:val="none" w:sz="0" w:space="0" w:color="auto"/>
      </w:divBdr>
    </w:div>
    <w:div w:id="1237010167">
      <w:bodyDiv w:val="1"/>
      <w:marLeft w:val="0"/>
      <w:marRight w:val="0"/>
      <w:marTop w:val="0"/>
      <w:marBottom w:val="0"/>
      <w:divBdr>
        <w:top w:val="none" w:sz="0" w:space="0" w:color="auto"/>
        <w:left w:val="none" w:sz="0" w:space="0" w:color="auto"/>
        <w:bottom w:val="none" w:sz="0" w:space="0" w:color="auto"/>
        <w:right w:val="none" w:sz="0" w:space="0" w:color="auto"/>
      </w:divBdr>
    </w:div>
    <w:div w:id="1258636979">
      <w:bodyDiv w:val="1"/>
      <w:marLeft w:val="0"/>
      <w:marRight w:val="0"/>
      <w:marTop w:val="0"/>
      <w:marBottom w:val="0"/>
      <w:divBdr>
        <w:top w:val="none" w:sz="0" w:space="0" w:color="auto"/>
        <w:left w:val="none" w:sz="0" w:space="0" w:color="auto"/>
        <w:bottom w:val="none" w:sz="0" w:space="0" w:color="auto"/>
        <w:right w:val="none" w:sz="0" w:space="0" w:color="auto"/>
      </w:divBdr>
    </w:div>
    <w:div w:id="1276593048">
      <w:bodyDiv w:val="1"/>
      <w:marLeft w:val="0"/>
      <w:marRight w:val="0"/>
      <w:marTop w:val="0"/>
      <w:marBottom w:val="0"/>
      <w:divBdr>
        <w:top w:val="none" w:sz="0" w:space="0" w:color="auto"/>
        <w:left w:val="none" w:sz="0" w:space="0" w:color="auto"/>
        <w:bottom w:val="none" w:sz="0" w:space="0" w:color="auto"/>
        <w:right w:val="none" w:sz="0" w:space="0" w:color="auto"/>
      </w:divBdr>
    </w:div>
    <w:div w:id="1284652100">
      <w:bodyDiv w:val="1"/>
      <w:marLeft w:val="0"/>
      <w:marRight w:val="0"/>
      <w:marTop w:val="0"/>
      <w:marBottom w:val="0"/>
      <w:divBdr>
        <w:top w:val="none" w:sz="0" w:space="0" w:color="auto"/>
        <w:left w:val="none" w:sz="0" w:space="0" w:color="auto"/>
        <w:bottom w:val="none" w:sz="0" w:space="0" w:color="auto"/>
        <w:right w:val="none" w:sz="0" w:space="0" w:color="auto"/>
      </w:divBdr>
    </w:div>
    <w:div w:id="1288392477">
      <w:bodyDiv w:val="1"/>
      <w:marLeft w:val="0"/>
      <w:marRight w:val="0"/>
      <w:marTop w:val="0"/>
      <w:marBottom w:val="0"/>
      <w:divBdr>
        <w:top w:val="none" w:sz="0" w:space="0" w:color="auto"/>
        <w:left w:val="none" w:sz="0" w:space="0" w:color="auto"/>
        <w:bottom w:val="none" w:sz="0" w:space="0" w:color="auto"/>
        <w:right w:val="none" w:sz="0" w:space="0" w:color="auto"/>
      </w:divBdr>
    </w:div>
    <w:div w:id="1344237712">
      <w:bodyDiv w:val="1"/>
      <w:marLeft w:val="0"/>
      <w:marRight w:val="0"/>
      <w:marTop w:val="0"/>
      <w:marBottom w:val="0"/>
      <w:divBdr>
        <w:top w:val="none" w:sz="0" w:space="0" w:color="auto"/>
        <w:left w:val="none" w:sz="0" w:space="0" w:color="auto"/>
        <w:bottom w:val="none" w:sz="0" w:space="0" w:color="auto"/>
        <w:right w:val="none" w:sz="0" w:space="0" w:color="auto"/>
      </w:divBdr>
    </w:div>
    <w:div w:id="1423645113">
      <w:bodyDiv w:val="1"/>
      <w:marLeft w:val="0"/>
      <w:marRight w:val="0"/>
      <w:marTop w:val="0"/>
      <w:marBottom w:val="0"/>
      <w:divBdr>
        <w:top w:val="none" w:sz="0" w:space="0" w:color="auto"/>
        <w:left w:val="none" w:sz="0" w:space="0" w:color="auto"/>
        <w:bottom w:val="none" w:sz="0" w:space="0" w:color="auto"/>
        <w:right w:val="none" w:sz="0" w:space="0" w:color="auto"/>
      </w:divBdr>
    </w:div>
    <w:div w:id="1424690895">
      <w:bodyDiv w:val="1"/>
      <w:marLeft w:val="0"/>
      <w:marRight w:val="0"/>
      <w:marTop w:val="0"/>
      <w:marBottom w:val="0"/>
      <w:divBdr>
        <w:top w:val="none" w:sz="0" w:space="0" w:color="auto"/>
        <w:left w:val="none" w:sz="0" w:space="0" w:color="auto"/>
        <w:bottom w:val="none" w:sz="0" w:space="0" w:color="auto"/>
        <w:right w:val="none" w:sz="0" w:space="0" w:color="auto"/>
      </w:divBdr>
    </w:div>
    <w:div w:id="1438718281">
      <w:bodyDiv w:val="1"/>
      <w:marLeft w:val="0"/>
      <w:marRight w:val="0"/>
      <w:marTop w:val="0"/>
      <w:marBottom w:val="0"/>
      <w:divBdr>
        <w:top w:val="none" w:sz="0" w:space="0" w:color="auto"/>
        <w:left w:val="none" w:sz="0" w:space="0" w:color="auto"/>
        <w:bottom w:val="none" w:sz="0" w:space="0" w:color="auto"/>
        <w:right w:val="none" w:sz="0" w:space="0" w:color="auto"/>
      </w:divBdr>
    </w:div>
    <w:div w:id="1530606869">
      <w:bodyDiv w:val="1"/>
      <w:marLeft w:val="0"/>
      <w:marRight w:val="0"/>
      <w:marTop w:val="0"/>
      <w:marBottom w:val="0"/>
      <w:divBdr>
        <w:top w:val="none" w:sz="0" w:space="0" w:color="auto"/>
        <w:left w:val="none" w:sz="0" w:space="0" w:color="auto"/>
        <w:bottom w:val="none" w:sz="0" w:space="0" w:color="auto"/>
        <w:right w:val="none" w:sz="0" w:space="0" w:color="auto"/>
      </w:divBdr>
    </w:div>
    <w:div w:id="1532718801">
      <w:bodyDiv w:val="1"/>
      <w:marLeft w:val="0"/>
      <w:marRight w:val="0"/>
      <w:marTop w:val="0"/>
      <w:marBottom w:val="0"/>
      <w:divBdr>
        <w:top w:val="none" w:sz="0" w:space="0" w:color="auto"/>
        <w:left w:val="none" w:sz="0" w:space="0" w:color="auto"/>
        <w:bottom w:val="none" w:sz="0" w:space="0" w:color="auto"/>
        <w:right w:val="none" w:sz="0" w:space="0" w:color="auto"/>
      </w:divBdr>
    </w:div>
    <w:div w:id="1535731427">
      <w:bodyDiv w:val="1"/>
      <w:marLeft w:val="0"/>
      <w:marRight w:val="0"/>
      <w:marTop w:val="0"/>
      <w:marBottom w:val="0"/>
      <w:divBdr>
        <w:top w:val="none" w:sz="0" w:space="0" w:color="auto"/>
        <w:left w:val="none" w:sz="0" w:space="0" w:color="auto"/>
        <w:bottom w:val="none" w:sz="0" w:space="0" w:color="auto"/>
        <w:right w:val="none" w:sz="0" w:space="0" w:color="auto"/>
      </w:divBdr>
    </w:div>
    <w:div w:id="1573462093">
      <w:bodyDiv w:val="1"/>
      <w:marLeft w:val="0"/>
      <w:marRight w:val="0"/>
      <w:marTop w:val="0"/>
      <w:marBottom w:val="0"/>
      <w:divBdr>
        <w:top w:val="none" w:sz="0" w:space="0" w:color="auto"/>
        <w:left w:val="none" w:sz="0" w:space="0" w:color="auto"/>
        <w:bottom w:val="none" w:sz="0" w:space="0" w:color="auto"/>
        <w:right w:val="none" w:sz="0" w:space="0" w:color="auto"/>
      </w:divBdr>
    </w:div>
    <w:div w:id="1595431157">
      <w:bodyDiv w:val="1"/>
      <w:marLeft w:val="0"/>
      <w:marRight w:val="0"/>
      <w:marTop w:val="0"/>
      <w:marBottom w:val="0"/>
      <w:divBdr>
        <w:top w:val="none" w:sz="0" w:space="0" w:color="auto"/>
        <w:left w:val="none" w:sz="0" w:space="0" w:color="auto"/>
        <w:bottom w:val="none" w:sz="0" w:space="0" w:color="auto"/>
        <w:right w:val="none" w:sz="0" w:space="0" w:color="auto"/>
      </w:divBdr>
    </w:div>
    <w:div w:id="1631862167">
      <w:bodyDiv w:val="1"/>
      <w:marLeft w:val="0"/>
      <w:marRight w:val="0"/>
      <w:marTop w:val="0"/>
      <w:marBottom w:val="0"/>
      <w:divBdr>
        <w:top w:val="none" w:sz="0" w:space="0" w:color="auto"/>
        <w:left w:val="none" w:sz="0" w:space="0" w:color="auto"/>
        <w:bottom w:val="none" w:sz="0" w:space="0" w:color="auto"/>
        <w:right w:val="none" w:sz="0" w:space="0" w:color="auto"/>
      </w:divBdr>
    </w:div>
    <w:div w:id="1678917593">
      <w:bodyDiv w:val="1"/>
      <w:marLeft w:val="0"/>
      <w:marRight w:val="0"/>
      <w:marTop w:val="0"/>
      <w:marBottom w:val="0"/>
      <w:divBdr>
        <w:top w:val="none" w:sz="0" w:space="0" w:color="auto"/>
        <w:left w:val="none" w:sz="0" w:space="0" w:color="auto"/>
        <w:bottom w:val="none" w:sz="0" w:space="0" w:color="auto"/>
        <w:right w:val="none" w:sz="0" w:space="0" w:color="auto"/>
      </w:divBdr>
    </w:div>
    <w:div w:id="1696349275">
      <w:bodyDiv w:val="1"/>
      <w:marLeft w:val="0"/>
      <w:marRight w:val="0"/>
      <w:marTop w:val="0"/>
      <w:marBottom w:val="0"/>
      <w:divBdr>
        <w:top w:val="none" w:sz="0" w:space="0" w:color="auto"/>
        <w:left w:val="none" w:sz="0" w:space="0" w:color="auto"/>
        <w:bottom w:val="none" w:sz="0" w:space="0" w:color="auto"/>
        <w:right w:val="none" w:sz="0" w:space="0" w:color="auto"/>
      </w:divBdr>
    </w:div>
    <w:div w:id="1701785285">
      <w:bodyDiv w:val="1"/>
      <w:marLeft w:val="0"/>
      <w:marRight w:val="0"/>
      <w:marTop w:val="0"/>
      <w:marBottom w:val="0"/>
      <w:divBdr>
        <w:top w:val="none" w:sz="0" w:space="0" w:color="auto"/>
        <w:left w:val="none" w:sz="0" w:space="0" w:color="auto"/>
        <w:bottom w:val="none" w:sz="0" w:space="0" w:color="auto"/>
        <w:right w:val="none" w:sz="0" w:space="0" w:color="auto"/>
      </w:divBdr>
    </w:div>
    <w:div w:id="1719358687">
      <w:bodyDiv w:val="1"/>
      <w:marLeft w:val="0"/>
      <w:marRight w:val="0"/>
      <w:marTop w:val="0"/>
      <w:marBottom w:val="0"/>
      <w:divBdr>
        <w:top w:val="none" w:sz="0" w:space="0" w:color="auto"/>
        <w:left w:val="none" w:sz="0" w:space="0" w:color="auto"/>
        <w:bottom w:val="none" w:sz="0" w:space="0" w:color="auto"/>
        <w:right w:val="none" w:sz="0" w:space="0" w:color="auto"/>
      </w:divBdr>
    </w:div>
    <w:div w:id="1729495951">
      <w:bodyDiv w:val="1"/>
      <w:marLeft w:val="0"/>
      <w:marRight w:val="0"/>
      <w:marTop w:val="0"/>
      <w:marBottom w:val="0"/>
      <w:divBdr>
        <w:top w:val="none" w:sz="0" w:space="0" w:color="auto"/>
        <w:left w:val="none" w:sz="0" w:space="0" w:color="auto"/>
        <w:bottom w:val="none" w:sz="0" w:space="0" w:color="auto"/>
        <w:right w:val="none" w:sz="0" w:space="0" w:color="auto"/>
      </w:divBdr>
    </w:div>
    <w:div w:id="1730179579">
      <w:bodyDiv w:val="1"/>
      <w:marLeft w:val="0"/>
      <w:marRight w:val="0"/>
      <w:marTop w:val="0"/>
      <w:marBottom w:val="0"/>
      <w:divBdr>
        <w:top w:val="none" w:sz="0" w:space="0" w:color="auto"/>
        <w:left w:val="none" w:sz="0" w:space="0" w:color="auto"/>
        <w:bottom w:val="none" w:sz="0" w:space="0" w:color="auto"/>
        <w:right w:val="none" w:sz="0" w:space="0" w:color="auto"/>
      </w:divBdr>
    </w:div>
    <w:div w:id="1731342795">
      <w:bodyDiv w:val="1"/>
      <w:marLeft w:val="0"/>
      <w:marRight w:val="0"/>
      <w:marTop w:val="0"/>
      <w:marBottom w:val="0"/>
      <w:divBdr>
        <w:top w:val="none" w:sz="0" w:space="0" w:color="auto"/>
        <w:left w:val="none" w:sz="0" w:space="0" w:color="auto"/>
        <w:bottom w:val="none" w:sz="0" w:space="0" w:color="auto"/>
        <w:right w:val="none" w:sz="0" w:space="0" w:color="auto"/>
      </w:divBdr>
    </w:div>
    <w:div w:id="1748720725">
      <w:bodyDiv w:val="1"/>
      <w:marLeft w:val="0"/>
      <w:marRight w:val="0"/>
      <w:marTop w:val="0"/>
      <w:marBottom w:val="0"/>
      <w:divBdr>
        <w:top w:val="none" w:sz="0" w:space="0" w:color="auto"/>
        <w:left w:val="none" w:sz="0" w:space="0" w:color="auto"/>
        <w:bottom w:val="none" w:sz="0" w:space="0" w:color="auto"/>
        <w:right w:val="none" w:sz="0" w:space="0" w:color="auto"/>
      </w:divBdr>
    </w:div>
    <w:div w:id="1774663967">
      <w:bodyDiv w:val="1"/>
      <w:marLeft w:val="0"/>
      <w:marRight w:val="0"/>
      <w:marTop w:val="0"/>
      <w:marBottom w:val="0"/>
      <w:divBdr>
        <w:top w:val="none" w:sz="0" w:space="0" w:color="auto"/>
        <w:left w:val="none" w:sz="0" w:space="0" w:color="auto"/>
        <w:bottom w:val="none" w:sz="0" w:space="0" w:color="auto"/>
        <w:right w:val="none" w:sz="0" w:space="0" w:color="auto"/>
      </w:divBdr>
    </w:div>
    <w:div w:id="1795902413">
      <w:bodyDiv w:val="1"/>
      <w:marLeft w:val="0"/>
      <w:marRight w:val="0"/>
      <w:marTop w:val="0"/>
      <w:marBottom w:val="0"/>
      <w:divBdr>
        <w:top w:val="none" w:sz="0" w:space="0" w:color="auto"/>
        <w:left w:val="none" w:sz="0" w:space="0" w:color="auto"/>
        <w:bottom w:val="none" w:sz="0" w:space="0" w:color="auto"/>
        <w:right w:val="none" w:sz="0" w:space="0" w:color="auto"/>
      </w:divBdr>
      <w:divsChild>
        <w:div w:id="362250020">
          <w:marLeft w:val="0"/>
          <w:marRight w:val="0"/>
          <w:marTop w:val="0"/>
          <w:marBottom w:val="0"/>
          <w:divBdr>
            <w:top w:val="none" w:sz="0" w:space="0" w:color="auto"/>
            <w:left w:val="none" w:sz="0" w:space="0" w:color="auto"/>
            <w:bottom w:val="none" w:sz="0" w:space="0" w:color="auto"/>
            <w:right w:val="none" w:sz="0" w:space="0" w:color="auto"/>
          </w:divBdr>
        </w:div>
        <w:div w:id="363486195">
          <w:marLeft w:val="0"/>
          <w:marRight w:val="0"/>
          <w:marTop w:val="0"/>
          <w:marBottom w:val="0"/>
          <w:divBdr>
            <w:top w:val="none" w:sz="0" w:space="0" w:color="auto"/>
            <w:left w:val="none" w:sz="0" w:space="0" w:color="auto"/>
            <w:bottom w:val="none" w:sz="0" w:space="0" w:color="auto"/>
            <w:right w:val="none" w:sz="0" w:space="0" w:color="auto"/>
          </w:divBdr>
        </w:div>
        <w:div w:id="485825463">
          <w:marLeft w:val="0"/>
          <w:marRight w:val="0"/>
          <w:marTop w:val="0"/>
          <w:marBottom w:val="0"/>
          <w:divBdr>
            <w:top w:val="none" w:sz="0" w:space="0" w:color="auto"/>
            <w:left w:val="none" w:sz="0" w:space="0" w:color="auto"/>
            <w:bottom w:val="none" w:sz="0" w:space="0" w:color="auto"/>
            <w:right w:val="none" w:sz="0" w:space="0" w:color="auto"/>
          </w:divBdr>
        </w:div>
        <w:div w:id="488062107">
          <w:marLeft w:val="0"/>
          <w:marRight w:val="0"/>
          <w:marTop w:val="0"/>
          <w:marBottom w:val="0"/>
          <w:divBdr>
            <w:top w:val="none" w:sz="0" w:space="0" w:color="auto"/>
            <w:left w:val="none" w:sz="0" w:space="0" w:color="auto"/>
            <w:bottom w:val="none" w:sz="0" w:space="0" w:color="auto"/>
            <w:right w:val="none" w:sz="0" w:space="0" w:color="auto"/>
          </w:divBdr>
        </w:div>
        <w:div w:id="515969248">
          <w:marLeft w:val="0"/>
          <w:marRight w:val="0"/>
          <w:marTop w:val="0"/>
          <w:marBottom w:val="0"/>
          <w:divBdr>
            <w:top w:val="none" w:sz="0" w:space="0" w:color="auto"/>
            <w:left w:val="none" w:sz="0" w:space="0" w:color="auto"/>
            <w:bottom w:val="none" w:sz="0" w:space="0" w:color="auto"/>
            <w:right w:val="none" w:sz="0" w:space="0" w:color="auto"/>
          </w:divBdr>
        </w:div>
        <w:div w:id="551576007">
          <w:marLeft w:val="0"/>
          <w:marRight w:val="0"/>
          <w:marTop w:val="0"/>
          <w:marBottom w:val="0"/>
          <w:divBdr>
            <w:top w:val="none" w:sz="0" w:space="0" w:color="auto"/>
            <w:left w:val="none" w:sz="0" w:space="0" w:color="auto"/>
            <w:bottom w:val="none" w:sz="0" w:space="0" w:color="auto"/>
            <w:right w:val="none" w:sz="0" w:space="0" w:color="auto"/>
          </w:divBdr>
        </w:div>
        <w:div w:id="553852533">
          <w:marLeft w:val="0"/>
          <w:marRight w:val="0"/>
          <w:marTop w:val="0"/>
          <w:marBottom w:val="0"/>
          <w:divBdr>
            <w:top w:val="none" w:sz="0" w:space="0" w:color="auto"/>
            <w:left w:val="none" w:sz="0" w:space="0" w:color="auto"/>
            <w:bottom w:val="none" w:sz="0" w:space="0" w:color="auto"/>
            <w:right w:val="none" w:sz="0" w:space="0" w:color="auto"/>
          </w:divBdr>
        </w:div>
        <w:div w:id="568271607">
          <w:marLeft w:val="0"/>
          <w:marRight w:val="0"/>
          <w:marTop w:val="0"/>
          <w:marBottom w:val="0"/>
          <w:divBdr>
            <w:top w:val="none" w:sz="0" w:space="0" w:color="auto"/>
            <w:left w:val="none" w:sz="0" w:space="0" w:color="auto"/>
            <w:bottom w:val="none" w:sz="0" w:space="0" w:color="auto"/>
            <w:right w:val="none" w:sz="0" w:space="0" w:color="auto"/>
          </w:divBdr>
        </w:div>
        <w:div w:id="583228038">
          <w:marLeft w:val="0"/>
          <w:marRight w:val="0"/>
          <w:marTop w:val="0"/>
          <w:marBottom w:val="0"/>
          <w:divBdr>
            <w:top w:val="none" w:sz="0" w:space="0" w:color="auto"/>
            <w:left w:val="none" w:sz="0" w:space="0" w:color="auto"/>
            <w:bottom w:val="none" w:sz="0" w:space="0" w:color="auto"/>
            <w:right w:val="none" w:sz="0" w:space="0" w:color="auto"/>
          </w:divBdr>
        </w:div>
        <w:div w:id="616135738">
          <w:marLeft w:val="0"/>
          <w:marRight w:val="0"/>
          <w:marTop w:val="0"/>
          <w:marBottom w:val="0"/>
          <w:divBdr>
            <w:top w:val="none" w:sz="0" w:space="0" w:color="auto"/>
            <w:left w:val="none" w:sz="0" w:space="0" w:color="auto"/>
            <w:bottom w:val="none" w:sz="0" w:space="0" w:color="auto"/>
            <w:right w:val="none" w:sz="0" w:space="0" w:color="auto"/>
          </w:divBdr>
        </w:div>
        <w:div w:id="658533064">
          <w:marLeft w:val="0"/>
          <w:marRight w:val="0"/>
          <w:marTop w:val="0"/>
          <w:marBottom w:val="0"/>
          <w:divBdr>
            <w:top w:val="none" w:sz="0" w:space="0" w:color="auto"/>
            <w:left w:val="none" w:sz="0" w:space="0" w:color="auto"/>
            <w:bottom w:val="none" w:sz="0" w:space="0" w:color="auto"/>
            <w:right w:val="none" w:sz="0" w:space="0" w:color="auto"/>
          </w:divBdr>
        </w:div>
        <w:div w:id="736048579">
          <w:marLeft w:val="0"/>
          <w:marRight w:val="0"/>
          <w:marTop w:val="0"/>
          <w:marBottom w:val="0"/>
          <w:divBdr>
            <w:top w:val="none" w:sz="0" w:space="0" w:color="auto"/>
            <w:left w:val="none" w:sz="0" w:space="0" w:color="auto"/>
            <w:bottom w:val="none" w:sz="0" w:space="0" w:color="auto"/>
            <w:right w:val="none" w:sz="0" w:space="0" w:color="auto"/>
          </w:divBdr>
        </w:div>
        <w:div w:id="891425637">
          <w:marLeft w:val="0"/>
          <w:marRight w:val="0"/>
          <w:marTop w:val="0"/>
          <w:marBottom w:val="0"/>
          <w:divBdr>
            <w:top w:val="none" w:sz="0" w:space="0" w:color="auto"/>
            <w:left w:val="none" w:sz="0" w:space="0" w:color="auto"/>
            <w:bottom w:val="none" w:sz="0" w:space="0" w:color="auto"/>
            <w:right w:val="none" w:sz="0" w:space="0" w:color="auto"/>
          </w:divBdr>
        </w:div>
        <w:div w:id="904754192">
          <w:marLeft w:val="0"/>
          <w:marRight w:val="0"/>
          <w:marTop w:val="0"/>
          <w:marBottom w:val="0"/>
          <w:divBdr>
            <w:top w:val="none" w:sz="0" w:space="0" w:color="auto"/>
            <w:left w:val="none" w:sz="0" w:space="0" w:color="auto"/>
            <w:bottom w:val="none" w:sz="0" w:space="0" w:color="auto"/>
            <w:right w:val="none" w:sz="0" w:space="0" w:color="auto"/>
          </w:divBdr>
        </w:div>
        <w:div w:id="937562671">
          <w:marLeft w:val="0"/>
          <w:marRight w:val="0"/>
          <w:marTop w:val="0"/>
          <w:marBottom w:val="0"/>
          <w:divBdr>
            <w:top w:val="none" w:sz="0" w:space="0" w:color="auto"/>
            <w:left w:val="none" w:sz="0" w:space="0" w:color="auto"/>
            <w:bottom w:val="none" w:sz="0" w:space="0" w:color="auto"/>
            <w:right w:val="none" w:sz="0" w:space="0" w:color="auto"/>
          </w:divBdr>
        </w:div>
        <w:div w:id="1015115314">
          <w:marLeft w:val="0"/>
          <w:marRight w:val="0"/>
          <w:marTop w:val="0"/>
          <w:marBottom w:val="0"/>
          <w:divBdr>
            <w:top w:val="none" w:sz="0" w:space="0" w:color="auto"/>
            <w:left w:val="none" w:sz="0" w:space="0" w:color="auto"/>
            <w:bottom w:val="none" w:sz="0" w:space="0" w:color="auto"/>
            <w:right w:val="none" w:sz="0" w:space="0" w:color="auto"/>
          </w:divBdr>
        </w:div>
        <w:div w:id="1086731847">
          <w:marLeft w:val="0"/>
          <w:marRight w:val="0"/>
          <w:marTop w:val="0"/>
          <w:marBottom w:val="0"/>
          <w:divBdr>
            <w:top w:val="none" w:sz="0" w:space="0" w:color="auto"/>
            <w:left w:val="none" w:sz="0" w:space="0" w:color="auto"/>
            <w:bottom w:val="none" w:sz="0" w:space="0" w:color="auto"/>
            <w:right w:val="none" w:sz="0" w:space="0" w:color="auto"/>
          </w:divBdr>
        </w:div>
        <w:div w:id="1220944671">
          <w:marLeft w:val="0"/>
          <w:marRight w:val="0"/>
          <w:marTop w:val="0"/>
          <w:marBottom w:val="0"/>
          <w:divBdr>
            <w:top w:val="none" w:sz="0" w:space="0" w:color="auto"/>
            <w:left w:val="none" w:sz="0" w:space="0" w:color="auto"/>
            <w:bottom w:val="none" w:sz="0" w:space="0" w:color="auto"/>
            <w:right w:val="none" w:sz="0" w:space="0" w:color="auto"/>
          </w:divBdr>
        </w:div>
        <w:div w:id="1221089017">
          <w:marLeft w:val="0"/>
          <w:marRight w:val="0"/>
          <w:marTop w:val="0"/>
          <w:marBottom w:val="0"/>
          <w:divBdr>
            <w:top w:val="none" w:sz="0" w:space="0" w:color="auto"/>
            <w:left w:val="none" w:sz="0" w:space="0" w:color="auto"/>
            <w:bottom w:val="none" w:sz="0" w:space="0" w:color="auto"/>
            <w:right w:val="none" w:sz="0" w:space="0" w:color="auto"/>
          </w:divBdr>
        </w:div>
        <w:div w:id="1320354170">
          <w:marLeft w:val="0"/>
          <w:marRight w:val="0"/>
          <w:marTop w:val="0"/>
          <w:marBottom w:val="0"/>
          <w:divBdr>
            <w:top w:val="none" w:sz="0" w:space="0" w:color="auto"/>
            <w:left w:val="none" w:sz="0" w:space="0" w:color="auto"/>
            <w:bottom w:val="none" w:sz="0" w:space="0" w:color="auto"/>
            <w:right w:val="none" w:sz="0" w:space="0" w:color="auto"/>
          </w:divBdr>
        </w:div>
        <w:div w:id="1394084526">
          <w:marLeft w:val="0"/>
          <w:marRight w:val="0"/>
          <w:marTop w:val="0"/>
          <w:marBottom w:val="0"/>
          <w:divBdr>
            <w:top w:val="none" w:sz="0" w:space="0" w:color="auto"/>
            <w:left w:val="none" w:sz="0" w:space="0" w:color="auto"/>
            <w:bottom w:val="none" w:sz="0" w:space="0" w:color="auto"/>
            <w:right w:val="none" w:sz="0" w:space="0" w:color="auto"/>
          </w:divBdr>
        </w:div>
        <w:div w:id="1476527446">
          <w:marLeft w:val="0"/>
          <w:marRight w:val="0"/>
          <w:marTop w:val="0"/>
          <w:marBottom w:val="0"/>
          <w:divBdr>
            <w:top w:val="none" w:sz="0" w:space="0" w:color="auto"/>
            <w:left w:val="none" w:sz="0" w:space="0" w:color="auto"/>
            <w:bottom w:val="none" w:sz="0" w:space="0" w:color="auto"/>
            <w:right w:val="none" w:sz="0" w:space="0" w:color="auto"/>
          </w:divBdr>
        </w:div>
        <w:div w:id="1485658643">
          <w:marLeft w:val="0"/>
          <w:marRight w:val="0"/>
          <w:marTop w:val="0"/>
          <w:marBottom w:val="0"/>
          <w:divBdr>
            <w:top w:val="none" w:sz="0" w:space="0" w:color="auto"/>
            <w:left w:val="none" w:sz="0" w:space="0" w:color="auto"/>
            <w:bottom w:val="none" w:sz="0" w:space="0" w:color="auto"/>
            <w:right w:val="none" w:sz="0" w:space="0" w:color="auto"/>
          </w:divBdr>
        </w:div>
        <w:div w:id="1524055107">
          <w:marLeft w:val="0"/>
          <w:marRight w:val="0"/>
          <w:marTop w:val="0"/>
          <w:marBottom w:val="0"/>
          <w:divBdr>
            <w:top w:val="none" w:sz="0" w:space="0" w:color="auto"/>
            <w:left w:val="none" w:sz="0" w:space="0" w:color="auto"/>
            <w:bottom w:val="none" w:sz="0" w:space="0" w:color="auto"/>
            <w:right w:val="none" w:sz="0" w:space="0" w:color="auto"/>
          </w:divBdr>
        </w:div>
        <w:div w:id="1532108873">
          <w:marLeft w:val="0"/>
          <w:marRight w:val="0"/>
          <w:marTop w:val="0"/>
          <w:marBottom w:val="0"/>
          <w:divBdr>
            <w:top w:val="none" w:sz="0" w:space="0" w:color="auto"/>
            <w:left w:val="none" w:sz="0" w:space="0" w:color="auto"/>
            <w:bottom w:val="none" w:sz="0" w:space="0" w:color="auto"/>
            <w:right w:val="none" w:sz="0" w:space="0" w:color="auto"/>
          </w:divBdr>
        </w:div>
        <w:div w:id="1562325888">
          <w:marLeft w:val="0"/>
          <w:marRight w:val="0"/>
          <w:marTop w:val="0"/>
          <w:marBottom w:val="0"/>
          <w:divBdr>
            <w:top w:val="none" w:sz="0" w:space="0" w:color="auto"/>
            <w:left w:val="none" w:sz="0" w:space="0" w:color="auto"/>
            <w:bottom w:val="none" w:sz="0" w:space="0" w:color="auto"/>
            <w:right w:val="none" w:sz="0" w:space="0" w:color="auto"/>
          </w:divBdr>
        </w:div>
        <w:div w:id="1566716856">
          <w:marLeft w:val="0"/>
          <w:marRight w:val="0"/>
          <w:marTop w:val="0"/>
          <w:marBottom w:val="0"/>
          <w:divBdr>
            <w:top w:val="none" w:sz="0" w:space="0" w:color="auto"/>
            <w:left w:val="none" w:sz="0" w:space="0" w:color="auto"/>
            <w:bottom w:val="none" w:sz="0" w:space="0" w:color="auto"/>
            <w:right w:val="none" w:sz="0" w:space="0" w:color="auto"/>
          </w:divBdr>
        </w:div>
        <w:div w:id="1571424595">
          <w:marLeft w:val="0"/>
          <w:marRight w:val="0"/>
          <w:marTop w:val="0"/>
          <w:marBottom w:val="0"/>
          <w:divBdr>
            <w:top w:val="none" w:sz="0" w:space="0" w:color="auto"/>
            <w:left w:val="none" w:sz="0" w:space="0" w:color="auto"/>
            <w:bottom w:val="none" w:sz="0" w:space="0" w:color="auto"/>
            <w:right w:val="none" w:sz="0" w:space="0" w:color="auto"/>
          </w:divBdr>
        </w:div>
        <w:div w:id="1670593169">
          <w:marLeft w:val="0"/>
          <w:marRight w:val="0"/>
          <w:marTop w:val="0"/>
          <w:marBottom w:val="0"/>
          <w:divBdr>
            <w:top w:val="none" w:sz="0" w:space="0" w:color="auto"/>
            <w:left w:val="none" w:sz="0" w:space="0" w:color="auto"/>
            <w:bottom w:val="none" w:sz="0" w:space="0" w:color="auto"/>
            <w:right w:val="none" w:sz="0" w:space="0" w:color="auto"/>
          </w:divBdr>
        </w:div>
        <w:div w:id="1831212343">
          <w:marLeft w:val="0"/>
          <w:marRight w:val="0"/>
          <w:marTop w:val="0"/>
          <w:marBottom w:val="0"/>
          <w:divBdr>
            <w:top w:val="none" w:sz="0" w:space="0" w:color="auto"/>
            <w:left w:val="none" w:sz="0" w:space="0" w:color="auto"/>
            <w:bottom w:val="none" w:sz="0" w:space="0" w:color="auto"/>
            <w:right w:val="none" w:sz="0" w:space="0" w:color="auto"/>
          </w:divBdr>
        </w:div>
        <w:div w:id="1907376664">
          <w:marLeft w:val="0"/>
          <w:marRight w:val="0"/>
          <w:marTop w:val="0"/>
          <w:marBottom w:val="0"/>
          <w:divBdr>
            <w:top w:val="none" w:sz="0" w:space="0" w:color="auto"/>
            <w:left w:val="none" w:sz="0" w:space="0" w:color="auto"/>
            <w:bottom w:val="none" w:sz="0" w:space="0" w:color="auto"/>
            <w:right w:val="none" w:sz="0" w:space="0" w:color="auto"/>
          </w:divBdr>
        </w:div>
        <w:div w:id="1980957885">
          <w:marLeft w:val="0"/>
          <w:marRight w:val="0"/>
          <w:marTop w:val="0"/>
          <w:marBottom w:val="0"/>
          <w:divBdr>
            <w:top w:val="none" w:sz="0" w:space="0" w:color="auto"/>
            <w:left w:val="none" w:sz="0" w:space="0" w:color="auto"/>
            <w:bottom w:val="none" w:sz="0" w:space="0" w:color="auto"/>
            <w:right w:val="none" w:sz="0" w:space="0" w:color="auto"/>
          </w:divBdr>
        </w:div>
      </w:divsChild>
    </w:div>
    <w:div w:id="1798911769">
      <w:bodyDiv w:val="1"/>
      <w:marLeft w:val="0"/>
      <w:marRight w:val="0"/>
      <w:marTop w:val="0"/>
      <w:marBottom w:val="0"/>
      <w:divBdr>
        <w:top w:val="none" w:sz="0" w:space="0" w:color="auto"/>
        <w:left w:val="none" w:sz="0" w:space="0" w:color="auto"/>
        <w:bottom w:val="none" w:sz="0" w:space="0" w:color="auto"/>
        <w:right w:val="none" w:sz="0" w:space="0" w:color="auto"/>
      </w:divBdr>
    </w:div>
    <w:div w:id="1846283594">
      <w:bodyDiv w:val="1"/>
      <w:marLeft w:val="0"/>
      <w:marRight w:val="0"/>
      <w:marTop w:val="0"/>
      <w:marBottom w:val="0"/>
      <w:divBdr>
        <w:top w:val="none" w:sz="0" w:space="0" w:color="auto"/>
        <w:left w:val="none" w:sz="0" w:space="0" w:color="auto"/>
        <w:bottom w:val="none" w:sz="0" w:space="0" w:color="auto"/>
        <w:right w:val="none" w:sz="0" w:space="0" w:color="auto"/>
      </w:divBdr>
    </w:div>
    <w:div w:id="1856529468">
      <w:bodyDiv w:val="1"/>
      <w:marLeft w:val="0"/>
      <w:marRight w:val="0"/>
      <w:marTop w:val="0"/>
      <w:marBottom w:val="0"/>
      <w:divBdr>
        <w:top w:val="none" w:sz="0" w:space="0" w:color="auto"/>
        <w:left w:val="none" w:sz="0" w:space="0" w:color="auto"/>
        <w:bottom w:val="none" w:sz="0" w:space="0" w:color="auto"/>
        <w:right w:val="none" w:sz="0" w:space="0" w:color="auto"/>
      </w:divBdr>
    </w:div>
    <w:div w:id="1879656227">
      <w:bodyDiv w:val="1"/>
      <w:marLeft w:val="0"/>
      <w:marRight w:val="0"/>
      <w:marTop w:val="0"/>
      <w:marBottom w:val="0"/>
      <w:divBdr>
        <w:top w:val="none" w:sz="0" w:space="0" w:color="auto"/>
        <w:left w:val="none" w:sz="0" w:space="0" w:color="auto"/>
        <w:bottom w:val="none" w:sz="0" w:space="0" w:color="auto"/>
        <w:right w:val="none" w:sz="0" w:space="0" w:color="auto"/>
      </w:divBdr>
    </w:div>
    <w:div w:id="2004971319">
      <w:bodyDiv w:val="1"/>
      <w:marLeft w:val="0"/>
      <w:marRight w:val="0"/>
      <w:marTop w:val="0"/>
      <w:marBottom w:val="0"/>
      <w:divBdr>
        <w:top w:val="none" w:sz="0" w:space="0" w:color="auto"/>
        <w:left w:val="none" w:sz="0" w:space="0" w:color="auto"/>
        <w:bottom w:val="none" w:sz="0" w:space="0" w:color="auto"/>
        <w:right w:val="none" w:sz="0" w:space="0" w:color="auto"/>
      </w:divBdr>
    </w:div>
    <w:div w:id="2016690022">
      <w:bodyDiv w:val="1"/>
      <w:marLeft w:val="0"/>
      <w:marRight w:val="0"/>
      <w:marTop w:val="0"/>
      <w:marBottom w:val="0"/>
      <w:divBdr>
        <w:top w:val="none" w:sz="0" w:space="0" w:color="auto"/>
        <w:left w:val="none" w:sz="0" w:space="0" w:color="auto"/>
        <w:bottom w:val="none" w:sz="0" w:space="0" w:color="auto"/>
        <w:right w:val="none" w:sz="0" w:space="0" w:color="auto"/>
      </w:divBdr>
    </w:div>
    <w:div w:id="2046174221">
      <w:bodyDiv w:val="1"/>
      <w:marLeft w:val="0"/>
      <w:marRight w:val="0"/>
      <w:marTop w:val="0"/>
      <w:marBottom w:val="0"/>
      <w:divBdr>
        <w:top w:val="none" w:sz="0" w:space="0" w:color="auto"/>
        <w:left w:val="none" w:sz="0" w:space="0" w:color="auto"/>
        <w:bottom w:val="none" w:sz="0" w:space="0" w:color="auto"/>
        <w:right w:val="none" w:sz="0" w:space="0" w:color="auto"/>
      </w:divBdr>
    </w:div>
    <w:div w:id="2115514669">
      <w:bodyDiv w:val="1"/>
      <w:marLeft w:val="0"/>
      <w:marRight w:val="0"/>
      <w:marTop w:val="0"/>
      <w:marBottom w:val="0"/>
      <w:divBdr>
        <w:top w:val="none" w:sz="0" w:space="0" w:color="auto"/>
        <w:left w:val="none" w:sz="0" w:space="0" w:color="auto"/>
        <w:bottom w:val="none" w:sz="0" w:space="0" w:color="auto"/>
        <w:right w:val="none" w:sz="0" w:space="0" w:color="auto"/>
      </w:divBdr>
    </w:div>
    <w:div w:id="2147383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mpeter-vrtojba.si" TargetMode="External"/><Relationship Id="rId13" Type="http://schemas.openxmlformats.org/officeDocument/2006/relationships/hyperlink" Target="https://ejn.gov.si/mojejn" TargetMode="External"/><Relationship Id="rId18" Type="http://schemas.openxmlformats.org/officeDocument/2006/relationships/hyperlink" Target="http://www.enarocanje.si/_ESP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jn.gov.si/mojej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mojejn" TargetMode="External"/><Relationship Id="rId5" Type="http://schemas.openxmlformats.org/officeDocument/2006/relationships/webSettings" Target="webSettings.xml"/><Relationship Id="rId15" Type="http://schemas.openxmlformats.org/officeDocument/2006/relationships/hyperlink" Target="https://ejn.gov.si/mojejn" TargetMode="External"/><Relationship Id="rId10" Type="http://schemas.openxmlformats.org/officeDocument/2006/relationships/hyperlink" Target="https://ejn.gov.si/mojej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sempeter-vrtojba.si" TargetMode="External"/><Relationship Id="rId14" Type="http://schemas.openxmlformats.org/officeDocument/2006/relationships/hyperlink" Target="https://ejn.gov.si/mojej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E0047-475B-4E72-80B8-5E8AB067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15182</Words>
  <Characters>86540</Characters>
  <Application>Microsoft Office Word</Application>
  <DocSecurity>0</DocSecurity>
  <Lines>721</Lines>
  <Paragraphs>203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Prenova, upravljanje in vzdrževanje omrežja JR v Občini Postojna</vt:lpstr>
    </vt:vector>
  </TitlesOfParts>
  <Manager>Robert Likar</Manager>
  <Company>NI-BO</Company>
  <LinksUpToDate>false</LinksUpToDate>
  <CharactersWithSpaces>101519</CharactersWithSpaces>
  <SharedDoc>false</SharedDoc>
  <HLinks>
    <vt:vector size="1020" baseType="variant">
      <vt:variant>
        <vt:i4>4456514</vt:i4>
      </vt:variant>
      <vt:variant>
        <vt:i4>768</vt:i4>
      </vt:variant>
      <vt:variant>
        <vt:i4>0</vt:i4>
      </vt:variant>
      <vt:variant>
        <vt:i4>5</vt:i4>
      </vt:variant>
      <vt:variant>
        <vt:lpwstr>http://www.enarocanje.si/_ESPD/</vt:lpwstr>
      </vt:variant>
      <vt:variant>
        <vt:lpwstr/>
      </vt:variant>
      <vt:variant>
        <vt:i4>1179660</vt:i4>
      </vt:variant>
      <vt:variant>
        <vt:i4>764</vt:i4>
      </vt:variant>
      <vt:variant>
        <vt:i4>0</vt:i4>
      </vt:variant>
      <vt:variant>
        <vt:i4>5</vt:i4>
      </vt:variant>
      <vt:variant>
        <vt:lpwstr/>
      </vt:variant>
      <vt:variant>
        <vt:lpwstr>_Toc453542877</vt:lpwstr>
      </vt:variant>
      <vt:variant>
        <vt:i4>1048580</vt:i4>
      </vt:variant>
      <vt:variant>
        <vt:i4>758</vt:i4>
      </vt:variant>
      <vt:variant>
        <vt:i4>0</vt:i4>
      </vt:variant>
      <vt:variant>
        <vt:i4>5</vt:i4>
      </vt:variant>
      <vt:variant>
        <vt:lpwstr/>
      </vt:variant>
      <vt:variant>
        <vt:lpwstr>_Toc453542354</vt:lpwstr>
      </vt:variant>
      <vt:variant>
        <vt:i4>1048579</vt:i4>
      </vt:variant>
      <vt:variant>
        <vt:i4>755</vt:i4>
      </vt:variant>
      <vt:variant>
        <vt:i4>0</vt:i4>
      </vt:variant>
      <vt:variant>
        <vt:i4>5</vt:i4>
      </vt:variant>
      <vt:variant>
        <vt:lpwstr/>
      </vt:variant>
      <vt:variant>
        <vt:lpwstr>_Toc453542353</vt:lpwstr>
      </vt:variant>
      <vt:variant>
        <vt:i4>1048578</vt:i4>
      </vt:variant>
      <vt:variant>
        <vt:i4>752</vt:i4>
      </vt:variant>
      <vt:variant>
        <vt:i4>0</vt:i4>
      </vt:variant>
      <vt:variant>
        <vt:i4>5</vt:i4>
      </vt:variant>
      <vt:variant>
        <vt:lpwstr/>
      </vt:variant>
      <vt:variant>
        <vt:lpwstr>_Toc453542352</vt:lpwstr>
      </vt:variant>
      <vt:variant>
        <vt:i4>1048577</vt:i4>
      </vt:variant>
      <vt:variant>
        <vt:i4>749</vt:i4>
      </vt:variant>
      <vt:variant>
        <vt:i4>0</vt:i4>
      </vt:variant>
      <vt:variant>
        <vt:i4>5</vt:i4>
      </vt:variant>
      <vt:variant>
        <vt:lpwstr/>
      </vt:variant>
      <vt:variant>
        <vt:lpwstr>_Toc453542351</vt:lpwstr>
      </vt:variant>
      <vt:variant>
        <vt:i4>1048576</vt:i4>
      </vt:variant>
      <vt:variant>
        <vt:i4>746</vt:i4>
      </vt:variant>
      <vt:variant>
        <vt:i4>0</vt:i4>
      </vt:variant>
      <vt:variant>
        <vt:i4>5</vt:i4>
      </vt:variant>
      <vt:variant>
        <vt:lpwstr/>
      </vt:variant>
      <vt:variant>
        <vt:lpwstr>_Toc453542350</vt:lpwstr>
      </vt:variant>
      <vt:variant>
        <vt:i4>1114121</vt:i4>
      </vt:variant>
      <vt:variant>
        <vt:i4>743</vt:i4>
      </vt:variant>
      <vt:variant>
        <vt:i4>0</vt:i4>
      </vt:variant>
      <vt:variant>
        <vt:i4>5</vt:i4>
      </vt:variant>
      <vt:variant>
        <vt:lpwstr/>
      </vt:variant>
      <vt:variant>
        <vt:lpwstr>_Toc453542349</vt:lpwstr>
      </vt:variant>
      <vt:variant>
        <vt:i4>1114120</vt:i4>
      </vt:variant>
      <vt:variant>
        <vt:i4>740</vt:i4>
      </vt:variant>
      <vt:variant>
        <vt:i4>0</vt:i4>
      </vt:variant>
      <vt:variant>
        <vt:i4>5</vt:i4>
      </vt:variant>
      <vt:variant>
        <vt:lpwstr/>
      </vt:variant>
      <vt:variant>
        <vt:lpwstr>_Toc453542348</vt:lpwstr>
      </vt:variant>
      <vt:variant>
        <vt:i4>1114119</vt:i4>
      </vt:variant>
      <vt:variant>
        <vt:i4>737</vt:i4>
      </vt:variant>
      <vt:variant>
        <vt:i4>0</vt:i4>
      </vt:variant>
      <vt:variant>
        <vt:i4>5</vt:i4>
      </vt:variant>
      <vt:variant>
        <vt:lpwstr/>
      </vt:variant>
      <vt:variant>
        <vt:lpwstr>_Toc453542347</vt:lpwstr>
      </vt:variant>
      <vt:variant>
        <vt:i4>1114118</vt:i4>
      </vt:variant>
      <vt:variant>
        <vt:i4>734</vt:i4>
      </vt:variant>
      <vt:variant>
        <vt:i4>0</vt:i4>
      </vt:variant>
      <vt:variant>
        <vt:i4>5</vt:i4>
      </vt:variant>
      <vt:variant>
        <vt:lpwstr/>
      </vt:variant>
      <vt:variant>
        <vt:lpwstr>_Toc453542346</vt:lpwstr>
      </vt:variant>
      <vt:variant>
        <vt:i4>1114117</vt:i4>
      </vt:variant>
      <vt:variant>
        <vt:i4>731</vt:i4>
      </vt:variant>
      <vt:variant>
        <vt:i4>0</vt:i4>
      </vt:variant>
      <vt:variant>
        <vt:i4>5</vt:i4>
      </vt:variant>
      <vt:variant>
        <vt:lpwstr/>
      </vt:variant>
      <vt:variant>
        <vt:lpwstr>_Toc453542345</vt:lpwstr>
      </vt:variant>
      <vt:variant>
        <vt:i4>1114116</vt:i4>
      </vt:variant>
      <vt:variant>
        <vt:i4>728</vt:i4>
      </vt:variant>
      <vt:variant>
        <vt:i4>0</vt:i4>
      </vt:variant>
      <vt:variant>
        <vt:i4>5</vt:i4>
      </vt:variant>
      <vt:variant>
        <vt:lpwstr/>
      </vt:variant>
      <vt:variant>
        <vt:lpwstr>_Toc453542344</vt:lpwstr>
      </vt:variant>
      <vt:variant>
        <vt:i4>1114115</vt:i4>
      </vt:variant>
      <vt:variant>
        <vt:i4>725</vt:i4>
      </vt:variant>
      <vt:variant>
        <vt:i4>0</vt:i4>
      </vt:variant>
      <vt:variant>
        <vt:i4>5</vt:i4>
      </vt:variant>
      <vt:variant>
        <vt:lpwstr/>
      </vt:variant>
      <vt:variant>
        <vt:lpwstr>_Toc453542343</vt:lpwstr>
      </vt:variant>
      <vt:variant>
        <vt:i4>1114114</vt:i4>
      </vt:variant>
      <vt:variant>
        <vt:i4>722</vt:i4>
      </vt:variant>
      <vt:variant>
        <vt:i4>0</vt:i4>
      </vt:variant>
      <vt:variant>
        <vt:i4>5</vt:i4>
      </vt:variant>
      <vt:variant>
        <vt:lpwstr/>
      </vt:variant>
      <vt:variant>
        <vt:lpwstr>_Toc453542342</vt:lpwstr>
      </vt:variant>
      <vt:variant>
        <vt:i4>1114113</vt:i4>
      </vt:variant>
      <vt:variant>
        <vt:i4>719</vt:i4>
      </vt:variant>
      <vt:variant>
        <vt:i4>0</vt:i4>
      </vt:variant>
      <vt:variant>
        <vt:i4>5</vt:i4>
      </vt:variant>
      <vt:variant>
        <vt:lpwstr/>
      </vt:variant>
      <vt:variant>
        <vt:lpwstr>_Toc453542341</vt:lpwstr>
      </vt:variant>
      <vt:variant>
        <vt:i4>1114112</vt:i4>
      </vt:variant>
      <vt:variant>
        <vt:i4>716</vt:i4>
      </vt:variant>
      <vt:variant>
        <vt:i4>0</vt:i4>
      </vt:variant>
      <vt:variant>
        <vt:i4>5</vt:i4>
      </vt:variant>
      <vt:variant>
        <vt:lpwstr/>
      </vt:variant>
      <vt:variant>
        <vt:lpwstr>_Toc453542340</vt:lpwstr>
      </vt:variant>
      <vt:variant>
        <vt:i4>1441801</vt:i4>
      </vt:variant>
      <vt:variant>
        <vt:i4>713</vt:i4>
      </vt:variant>
      <vt:variant>
        <vt:i4>0</vt:i4>
      </vt:variant>
      <vt:variant>
        <vt:i4>5</vt:i4>
      </vt:variant>
      <vt:variant>
        <vt:lpwstr/>
      </vt:variant>
      <vt:variant>
        <vt:lpwstr>_Toc453542339</vt:lpwstr>
      </vt:variant>
      <vt:variant>
        <vt:i4>1441800</vt:i4>
      </vt:variant>
      <vt:variant>
        <vt:i4>710</vt:i4>
      </vt:variant>
      <vt:variant>
        <vt:i4>0</vt:i4>
      </vt:variant>
      <vt:variant>
        <vt:i4>5</vt:i4>
      </vt:variant>
      <vt:variant>
        <vt:lpwstr/>
      </vt:variant>
      <vt:variant>
        <vt:lpwstr>_Toc453542338</vt:lpwstr>
      </vt:variant>
      <vt:variant>
        <vt:i4>1441799</vt:i4>
      </vt:variant>
      <vt:variant>
        <vt:i4>707</vt:i4>
      </vt:variant>
      <vt:variant>
        <vt:i4>0</vt:i4>
      </vt:variant>
      <vt:variant>
        <vt:i4>5</vt:i4>
      </vt:variant>
      <vt:variant>
        <vt:lpwstr/>
      </vt:variant>
      <vt:variant>
        <vt:lpwstr>_Toc453542337</vt:lpwstr>
      </vt:variant>
      <vt:variant>
        <vt:i4>1441798</vt:i4>
      </vt:variant>
      <vt:variant>
        <vt:i4>704</vt:i4>
      </vt:variant>
      <vt:variant>
        <vt:i4>0</vt:i4>
      </vt:variant>
      <vt:variant>
        <vt:i4>5</vt:i4>
      </vt:variant>
      <vt:variant>
        <vt:lpwstr/>
      </vt:variant>
      <vt:variant>
        <vt:lpwstr>_Toc453542336</vt:lpwstr>
      </vt:variant>
      <vt:variant>
        <vt:i4>1441797</vt:i4>
      </vt:variant>
      <vt:variant>
        <vt:i4>701</vt:i4>
      </vt:variant>
      <vt:variant>
        <vt:i4>0</vt:i4>
      </vt:variant>
      <vt:variant>
        <vt:i4>5</vt:i4>
      </vt:variant>
      <vt:variant>
        <vt:lpwstr/>
      </vt:variant>
      <vt:variant>
        <vt:lpwstr>_Toc453542335</vt:lpwstr>
      </vt:variant>
      <vt:variant>
        <vt:i4>1310721</vt:i4>
      </vt:variant>
      <vt:variant>
        <vt:i4>695</vt:i4>
      </vt:variant>
      <vt:variant>
        <vt:i4>0</vt:i4>
      </vt:variant>
      <vt:variant>
        <vt:i4>5</vt:i4>
      </vt:variant>
      <vt:variant>
        <vt:lpwstr/>
      </vt:variant>
      <vt:variant>
        <vt:lpwstr>_Toc453542210</vt:lpwstr>
      </vt:variant>
      <vt:variant>
        <vt:i4>1376264</vt:i4>
      </vt:variant>
      <vt:variant>
        <vt:i4>692</vt:i4>
      </vt:variant>
      <vt:variant>
        <vt:i4>0</vt:i4>
      </vt:variant>
      <vt:variant>
        <vt:i4>5</vt:i4>
      </vt:variant>
      <vt:variant>
        <vt:lpwstr/>
      </vt:variant>
      <vt:variant>
        <vt:lpwstr>_Toc453542209</vt:lpwstr>
      </vt:variant>
      <vt:variant>
        <vt:i4>1376265</vt:i4>
      </vt:variant>
      <vt:variant>
        <vt:i4>689</vt:i4>
      </vt:variant>
      <vt:variant>
        <vt:i4>0</vt:i4>
      </vt:variant>
      <vt:variant>
        <vt:i4>5</vt:i4>
      </vt:variant>
      <vt:variant>
        <vt:lpwstr/>
      </vt:variant>
      <vt:variant>
        <vt:lpwstr>_Toc453542208</vt:lpwstr>
      </vt:variant>
      <vt:variant>
        <vt:i4>1376262</vt:i4>
      </vt:variant>
      <vt:variant>
        <vt:i4>686</vt:i4>
      </vt:variant>
      <vt:variant>
        <vt:i4>0</vt:i4>
      </vt:variant>
      <vt:variant>
        <vt:i4>5</vt:i4>
      </vt:variant>
      <vt:variant>
        <vt:lpwstr/>
      </vt:variant>
      <vt:variant>
        <vt:lpwstr>_Toc453542207</vt:lpwstr>
      </vt:variant>
      <vt:variant>
        <vt:i4>1376263</vt:i4>
      </vt:variant>
      <vt:variant>
        <vt:i4>683</vt:i4>
      </vt:variant>
      <vt:variant>
        <vt:i4>0</vt:i4>
      </vt:variant>
      <vt:variant>
        <vt:i4>5</vt:i4>
      </vt:variant>
      <vt:variant>
        <vt:lpwstr/>
      </vt:variant>
      <vt:variant>
        <vt:lpwstr>_Toc453542206</vt:lpwstr>
      </vt:variant>
      <vt:variant>
        <vt:i4>1376260</vt:i4>
      </vt:variant>
      <vt:variant>
        <vt:i4>680</vt:i4>
      </vt:variant>
      <vt:variant>
        <vt:i4>0</vt:i4>
      </vt:variant>
      <vt:variant>
        <vt:i4>5</vt:i4>
      </vt:variant>
      <vt:variant>
        <vt:lpwstr/>
      </vt:variant>
      <vt:variant>
        <vt:lpwstr>_Toc453542205</vt:lpwstr>
      </vt:variant>
      <vt:variant>
        <vt:i4>1376261</vt:i4>
      </vt:variant>
      <vt:variant>
        <vt:i4>677</vt:i4>
      </vt:variant>
      <vt:variant>
        <vt:i4>0</vt:i4>
      </vt:variant>
      <vt:variant>
        <vt:i4>5</vt:i4>
      </vt:variant>
      <vt:variant>
        <vt:lpwstr/>
      </vt:variant>
      <vt:variant>
        <vt:lpwstr>_Toc453542204</vt:lpwstr>
      </vt:variant>
      <vt:variant>
        <vt:i4>1376258</vt:i4>
      </vt:variant>
      <vt:variant>
        <vt:i4>674</vt:i4>
      </vt:variant>
      <vt:variant>
        <vt:i4>0</vt:i4>
      </vt:variant>
      <vt:variant>
        <vt:i4>5</vt:i4>
      </vt:variant>
      <vt:variant>
        <vt:lpwstr/>
      </vt:variant>
      <vt:variant>
        <vt:lpwstr>_Toc453542203</vt:lpwstr>
      </vt:variant>
      <vt:variant>
        <vt:i4>6684725</vt:i4>
      </vt:variant>
      <vt:variant>
        <vt:i4>669</vt:i4>
      </vt:variant>
      <vt:variant>
        <vt:i4>0</vt:i4>
      </vt:variant>
      <vt:variant>
        <vt:i4>5</vt:i4>
      </vt:variant>
      <vt:variant>
        <vt:lpwstr>http://www.sempter-vrtojba.si/</vt:lpwstr>
      </vt:variant>
      <vt:variant>
        <vt:lpwstr/>
      </vt:variant>
      <vt:variant>
        <vt:i4>1114112</vt:i4>
      </vt:variant>
      <vt:variant>
        <vt:i4>665</vt:i4>
      </vt:variant>
      <vt:variant>
        <vt:i4>0</vt:i4>
      </vt:variant>
      <vt:variant>
        <vt:i4>5</vt:i4>
      </vt:variant>
      <vt:variant>
        <vt:lpwstr/>
      </vt:variant>
      <vt:variant>
        <vt:lpwstr>_Toc453541774</vt:lpwstr>
      </vt:variant>
      <vt:variant>
        <vt:i4>1114119</vt:i4>
      </vt:variant>
      <vt:variant>
        <vt:i4>662</vt:i4>
      </vt:variant>
      <vt:variant>
        <vt:i4>0</vt:i4>
      </vt:variant>
      <vt:variant>
        <vt:i4>5</vt:i4>
      </vt:variant>
      <vt:variant>
        <vt:lpwstr/>
      </vt:variant>
      <vt:variant>
        <vt:lpwstr>_Toc453541773</vt:lpwstr>
      </vt:variant>
      <vt:variant>
        <vt:i4>1114118</vt:i4>
      </vt:variant>
      <vt:variant>
        <vt:i4>659</vt:i4>
      </vt:variant>
      <vt:variant>
        <vt:i4>0</vt:i4>
      </vt:variant>
      <vt:variant>
        <vt:i4>5</vt:i4>
      </vt:variant>
      <vt:variant>
        <vt:lpwstr/>
      </vt:variant>
      <vt:variant>
        <vt:lpwstr>_Toc453541772</vt:lpwstr>
      </vt:variant>
      <vt:variant>
        <vt:i4>1114117</vt:i4>
      </vt:variant>
      <vt:variant>
        <vt:i4>656</vt:i4>
      </vt:variant>
      <vt:variant>
        <vt:i4>0</vt:i4>
      </vt:variant>
      <vt:variant>
        <vt:i4>5</vt:i4>
      </vt:variant>
      <vt:variant>
        <vt:lpwstr/>
      </vt:variant>
      <vt:variant>
        <vt:lpwstr>_Toc453541771</vt:lpwstr>
      </vt:variant>
      <vt:variant>
        <vt:i4>1114116</vt:i4>
      </vt:variant>
      <vt:variant>
        <vt:i4>653</vt:i4>
      </vt:variant>
      <vt:variant>
        <vt:i4>0</vt:i4>
      </vt:variant>
      <vt:variant>
        <vt:i4>5</vt:i4>
      </vt:variant>
      <vt:variant>
        <vt:lpwstr/>
      </vt:variant>
      <vt:variant>
        <vt:lpwstr>_Toc453541770</vt:lpwstr>
      </vt:variant>
      <vt:variant>
        <vt:i4>1048589</vt:i4>
      </vt:variant>
      <vt:variant>
        <vt:i4>650</vt:i4>
      </vt:variant>
      <vt:variant>
        <vt:i4>0</vt:i4>
      </vt:variant>
      <vt:variant>
        <vt:i4>5</vt:i4>
      </vt:variant>
      <vt:variant>
        <vt:lpwstr/>
      </vt:variant>
      <vt:variant>
        <vt:lpwstr>_Toc453541769</vt:lpwstr>
      </vt:variant>
      <vt:variant>
        <vt:i4>1048588</vt:i4>
      </vt:variant>
      <vt:variant>
        <vt:i4>647</vt:i4>
      </vt:variant>
      <vt:variant>
        <vt:i4>0</vt:i4>
      </vt:variant>
      <vt:variant>
        <vt:i4>5</vt:i4>
      </vt:variant>
      <vt:variant>
        <vt:lpwstr/>
      </vt:variant>
      <vt:variant>
        <vt:lpwstr>_Toc453541768</vt:lpwstr>
      </vt:variant>
      <vt:variant>
        <vt:i4>1048579</vt:i4>
      </vt:variant>
      <vt:variant>
        <vt:i4>644</vt:i4>
      </vt:variant>
      <vt:variant>
        <vt:i4>0</vt:i4>
      </vt:variant>
      <vt:variant>
        <vt:i4>5</vt:i4>
      </vt:variant>
      <vt:variant>
        <vt:lpwstr/>
      </vt:variant>
      <vt:variant>
        <vt:lpwstr>_Toc453541767</vt:lpwstr>
      </vt:variant>
      <vt:variant>
        <vt:i4>1048578</vt:i4>
      </vt:variant>
      <vt:variant>
        <vt:i4>641</vt:i4>
      </vt:variant>
      <vt:variant>
        <vt:i4>0</vt:i4>
      </vt:variant>
      <vt:variant>
        <vt:i4>5</vt:i4>
      </vt:variant>
      <vt:variant>
        <vt:lpwstr/>
      </vt:variant>
      <vt:variant>
        <vt:lpwstr>_Toc453541766</vt:lpwstr>
      </vt:variant>
      <vt:variant>
        <vt:i4>1048577</vt:i4>
      </vt:variant>
      <vt:variant>
        <vt:i4>638</vt:i4>
      </vt:variant>
      <vt:variant>
        <vt:i4>0</vt:i4>
      </vt:variant>
      <vt:variant>
        <vt:i4>5</vt:i4>
      </vt:variant>
      <vt:variant>
        <vt:lpwstr/>
      </vt:variant>
      <vt:variant>
        <vt:lpwstr>_Toc453541765</vt:lpwstr>
      </vt:variant>
      <vt:variant>
        <vt:i4>1048576</vt:i4>
      </vt:variant>
      <vt:variant>
        <vt:i4>635</vt:i4>
      </vt:variant>
      <vt:variant>
        <vt:i4>0</vt:i4>
      </vt:variant>
      <vt:variant>
        <vt:i4>5</vt:i4>
      </vt:variant>
      <vt:variant>
        <vt:lpwstr/>
      </vt:variant>
      <vt:variant>
        <vt:lpwstr>_Toc453541764</vt:lpwstr>
      </vt:variant>
      <vt:variant>
        <vt:i4>1048583</vt:i4>
      </vt:variant>
      <vt:variant>
        <vt:i4>632</vt:i4>
      </vt:variant>
      <vt:variant>
        <vt:i4>0</vt:i4>
      </vt:variant>
      <vt:variant>
        <vt:i4>5</vt:i4>
      </vt:variant>
      <vt:variant>
        <vt:lpwstr/>
      </vt:variant>
      <vt:variant>
        <vt:lpwstr>_Toc453541763</vt:lpwstr>
      </vt:variant>
      <vt:variant>
        <vt:i4>1048582</vt:i4>
      </vt:variant>
      <vt:variant>
        <vt:i4>629</vt:i4>
      </vt:variant>
      <vt:variant>
        <vt:i4>0</vt:i4>
      </vt:variant>
      <vt:variant>
        <vt:i4>5</vt:i4>
      </vt:variant>
      <vt:variant>
        <vt:lpwstr/>
      </vt:variant>
      <vt:variant>
        <vt:lpwstr>_Toc453541762</vt:lpwstr>
      </vt:variant>
      <vt:variant>
        <vt:i4>1048581</vt:i4>
      </vt:variant>
      <vt:variant>
        <vt:i4>626</vt:i4>
      </vt:variant>
      <vt:variant>
        <vt:i4>0</vt:i4>
      </vt:variant>
      <vt:variant>
        <vt:i4>5</vt:i4>
      </vt:variant>
      <vt:variant>
        <vt:lpwstr/>
      </vt:variant>
      <vt:variant>
        <vt:lpwstr>_Toc453541761</vt:lpwstr>
      </vt:variant>
      <vt:variant>
        <vt:i4>1048580</vt:i4>
      </vt:variant>
      <vt:variant>
        <vt:i4>623</vt:i4>
      </vt:variant>
      <vt:variant>
        <vt:i4>0</vt:i4>
      </vt:variant>
      <vt:variant>
        <vt:i4>5</vt:i4>
      </vt:variant>
      <vt:variant>
        <vt:lpwstr/>
      </vt:variant>
      <vt:variant>
        <vt:lpwstr>_Toc453541760</vt:lpwstr>
      </vt:variant>
      <vt:variant>
        <vt:i4>1245197</vt:i4>
      </vt:variant>
      <vt:variant>
        <vt:i4>620</vt:i4>
      </vt:variant>
      <vt:variant>
        <vt:i4>0</vt:i4>
      </vt:variant>
      <vt:variant>
        <vt:i4>5</vt:i4>
      </vt:variant>
      <vt:variant>
        <vt:lpwstr/>
      </vt:variant>
      <vt:variant>
        <vt:lpwstr>_Toc453541759</vt:lpwstr>
      </vt:variant>
      <vt:variant>
        <vt:i4>1245196</vt:i4>
      </vt:variant>
      <vt:variant>
        <vt:i4>617</vt:i4>
      </vt:variant>
      <vt:variant>
        <vt:i4>0</vt:i4>
      </vt:variant>
      <vt:variant>
        <vt:i4>5</vt:i4>
      </vt:variant>
      <vt:variant>
        <vt:lpwstr/>
      </vt:variant>
      <vt:variant>
        <vt:lpwstr>_Toc453541758</vt:lpwstr>
      </vt:variant>
      <vt:variant>
        <vt:i4>1245187</vt:i4>
      </vt:variant>
      <vt:variant>
        <vt:i4>614</vt:i4>
      </vt:variant>
      <vt:variant>
        <vt:i4>0</vt:i4>
      </vt:variant>
      <vt:variant>
        <vt:i4>5</vt:i4>
      </vt:variant>
      <vt:variant>
        <vt:lpwstr/>
      </vt:variant>
      <vt:variant>
        <vt:lpwstr>_Toc453541757</vt:lpwstr>
      </vt:variant>
      <vt:variant>
        <vt:i4>1245186</vt:i4>
      </vt:variant>
      <vt:variant>
        <vt:i4>611</vt:i4>
      </vt:variant>
      <vt:variant>
        <vt:i4>0</vt:i4>
      </vt:variant>
      <vt:variant>
        <vt:i4>5</vt:i4>
      </vt:variant>
      <vt:variant>
        <vt:lpwstr/>
      </vt:variant>
      <vt:variant>
        <vt:lpwstr>_Toc453541756</vt:lpwstr>
      </vt:variant>
      <vt:variant>
        <vt:i4>1245185</vt:i4>
      </vt:variant>
      <vt:variant>
        <vt:i4>608</vt:i4>
      </vt:variant>
      <vt:variant>
        <vt:i4>0</vt:i4>
      </vt:variant>
      <vt:variant>
        <vt:i4>5</vt:i4>
      </vt:variant>
      <vt:variant>
        <vt:lpwstr/>
      </vt:variant>
      <vt:variant>
        <vt:lpwstr>_Toc453541755</vt:lpwstr>
      </vt:variant>
      <vt:variant>
        <vt:i4>1245184</vt:i4>
      </vt:variant>
      <vt:variant>
        <vt:i4>605</vt:i4>
      </vt:variant>
      <vt:variant>
        <vt:i4>0</vt:i4>
      </vt:variant>
      <vt:variant>
        <vt:i4>5</vt:i4>
      </vt:variant>
      <vt:variant>
        <vt:lpwstr/>
      </vt:variant>
      <vt:variant>
        <vt:lpwstr>_Toc453541754</vt:lpwstr>
      </vt:variant>
      <vt:variant>
        <vt:i4>1245191</vt:i4>
      </vt:variant>
      <vt:variant>
        <vt:i4>602</vt:i4>
      </vt:variant>
      <vt:variant>
        <vt:i4>0</vt:i4>
      </vt:variant>
      <vt:variant>
        <vt:i4>5</vt:i4>
      </vt:variant>
      <vt:variant>
        <vt:lpwstr/>
      </vt:variant>
      <vt:variant>
        <vt:lpwstr>_Toc453541753</vt:lpwstr>
      </vt:variant>
      <vt:variant>
        <vt:i4>1245190</vt:i4>
      </vt:variant>
      <vt:variant>
        <vt:i4>599</vt:i4>
      </vt:variant>
      <vt:variant>
        <vt:i4>0</vt:i4>
      </vt:variant>
      <vt:variant>
        <vt:i4>5</vt:i4>
      </vt:variant>
      <vt:variant>
        <vt:lpwstr/>
      </vt:variant>
      <vt:variant>
        <vt:lpwstr>_Toc453541752</vt:lpwstr>
      </vt:variant>
      <vt:variant>
        <vt:i4>1245189</vt:i4>
      </vt:variant>
      <vt:variant>
        <vt:i4>596</vt:i4>
      </vt:variant>
      <vt:variant>
        <vt:i4>0</vt:i4>
      </vt:variant>
      <vt:variant>
        <vt:i4>5</vt:i4>
      </vt:variant>
      <vt:variant>
        <vt:lpwstr/>
      </vt:variant>
      <vt:variant>
        <vt:lpwstr>_Toc453541751</vt:lpwstr>
      </vt:variant>
      <vt:variant>
        <vt:i4>1245188</vt:i4>
      </vt:variant>
      <vt:variant>
        <vt:i4>593</vt:i4>
      </vt:variant>
      <vt:variant>
        <vt:i4>0</vt:i4>
      </vt:variant>
      <vt:variant>
        <vt:i4>5</vt:i4>
      </vt:variant>
      <vt:variant>
        <vt:lpwstr/>
      </vt:variant>
      <vt:variant>
        <vt:lpwstr>_Toc453541750</vt:lpwstr>
      </vt:variant>
      <vt:variant>
        <vt:i4>1179661</vt:i4>
      </vt:variant>
      <vt:variant>
        <vt:i4>590</vt:i4>
      </vt:variant>
      <vt:variant>
        <vt:i4>0</vt:i4>
      </vt:variant>
      <vt:variant>
        <vt:i4>5</vt:i4>
      </vt:variant>
      <vt:variant>
        <vt:lpwstr/>
      </vt:variant>
      <vt:variant>
        <vt:lpwstr>_Toc453541749</vt:lpwstr>
      </vt:variant>
      <vt:variant>
        <vt:i4>1179660</vt:i4>
      </vt:variant>
      <vt:variant>
        <vt:i4>587</vt:i4>
      </vt:variant>
      <vt:variant>
        <vt:i4>0</vt:i4>
      </vt:variant>
      <vt:variant>
        <vt:i4>5</vt:i4>
      </vt:variant>
      <vt:variant>
        <vt:lpwstr/>
      </vt:variant>
      <vt:variant>
        <vt:lpwstr>_Toc453541748</vt:lpwstr>
      </vt:variant>
      <vt:variant>
        <vt:i4>1179651</vt:i4>
      </vt:variant>
      <vt:variant>
        <vt:i4>584</vt:i4>
      </vt:variant>
      <vt:variant>
        <vt:i4>0</vt:i4>
      </vt:variant>
      <vt:variant>
        <vt:i4>5</vt:i4>
      </vt:variant>
      <vt:variant>
        <vt:lpwstr/>
      </vt:variant>
      <vt:variant>
        <vt:lpwstr>_Toc453541747</vt:lpwstr>
      </vt:variant>
      <vt:variant>
        <vt:i4>1179650</vt:i4>
      </vt:variant>
      <vt:variant>
        <vt:i4>581</vt:i4>
      </vt:variant>
      <vt:variant>
        <vt:i4>0</vt:i4>
      </vt:variant>
      <vt:variant>
        <vt:i4>5</vt:i4>
      </vt:variant>
      <vt:variant>
        <vt:lpwstr/>
      </vt:variant>
      <vt:variant>
        <vt:lpwstr>_Toc453541746</vt:lpwstr>
      </vt:variant>
      <vt:variant>
        <vt:i4>1179649</vt:i4>
      </vt:variant>
      <vt:variant>
        <vt:i4>578</vt:i4>
      </vt:variant>
      <vt:variant>
        <vt:i4>0</vt:i4>
      </vt:variant>
      <vt:variant>
        <vt:i4>5</vt:i4>
      </vt:variant>
      <vt:variant>
        <vt:lpwstr/>
      </vt:variant>
      <vt:variant>
        <vt:lpwstr>_Toc453541745</vt:lpwstr>
      </vt:variant>
      <vt:variant>
        <vt:i4>1179648</vt:i4>
      </vt:variant>
      <vt:variant>
        <vt:i4>575</vt:i4>
      </vt:variant>
      <vt:variant>
        <vt:i4>0</vt:i4>
      </vt:variant>
      <vt:variant>
        <vt:i4>5</vt:i4>
      </vt:variant>
      <vt:variant>
        <vt:lpwstr/>
      </vt:variant>
      <vt:variant>
        <vt:lpwstr>_Toc453541744</vt:lpwstr>
      </vt:variant>
      <vt:variant>
        <vt:i4>1179655</vt:i4>
      </vt:variant>
      <vt:variant>
        <vt:i4>572</vt:i4>
      </vt:variant>
      <vt:variant>
        <vt:i4>0</vt:i4>
      </vt:variant>
      <vt:variant>
        <vt:i4>5</vt:i4>
      </vt:variant>
      <vt:variant>
        <vt:lpwstr/>
      </vt:variant>
      <vt:variant>
        <vt:lpwstr>_Toc453541743</vt:lpwstr>
      </vt:variant>
      <vt:variant>
        <vt:i4>1179654</vt:i4>
      </vt:variant>
      <vt:variant>
        <vt:i4>569</vt:i4>
      </vt:variant>
      <vt:variant>
        <vt:i4>0</vt:i4>
      </vt:variant>
      <vt:variant>
        <vt:i4>5</vt:i4>
      </vt:variant>
      <vt:variant>
        <vt:lpwstr/>
      </vt:variant>
      <vt:variant>
        <vt:lpwstr>_Toc453541742</vt:lpwstr>
      </vt:variant>
      <vt:variant>
        <vt:i4>1179653</vt:i4>
      </vt:variant>
      <vt:variant>
        <vt:i4>566</vt:i4>
      </vt:variant>
      <vt:variant>
        <vt:i4>0</vt:i4>
      </vt:variant>
      <vt:variant>
        <vt:i4>5</vt:i4>
      </vt:variant>
      <vt:variant>
        <vt:lpwstr/>
      </vt:variant>
      <vt:variant>
        <vt:lpwstr>_Toc453541741</vt:lpwstr>
      </vt:variant>
      <vt:variant>
        <vt:i4>1179652</vt:i4>
      </vt:variant>
      <vt:variant>
        <vt:i4>563</vt:i4>
      </vt:variant>
      <vt:variant>
        <vt:i4>0</vt:i4>
      </vt:variant>
      <vt:variant>
        <vt:i4>5</vt:i4>
      </vt:variant>
      <vt:variant>
        <vt:lpwstr/>
      </vt:variant>
      <vt:variant>
        <vt:lpwstr>_Toc453541740</vt:lpwstr>
      </vt:variant>
      <vt:variant>
        <vt:i4>1376269</vt:i4>
      </vt:variant>
      <vt:variant>
        <vt:i4>560</vt:i4>
      </vt:variant>
      <vt:variant>
        <vt:i4>0</vt:i4>
      </vt:variant>
      <vt:variant>
        <vt:i4>5</vt:i4>
      </vt:variant>
      <vt:variant>
        <vt:lpwstr/>
      </vt:variant>
      <vt:variant>
        <vt:lpwstr>_Toc453541739</vt:lpwstr>
      </vt:variant>
      <vt:variant>
        <vt:i4>1376268</vt:i4>
      </vt:variant>
      <vt:variant>
        <vt:i4>557</vt:i4>
      </vt:variant>
      <vt:variant>
        <vt:i4>0</vt:i4>
      </vt:variant>
      <vt:variant>
        <vt:i4>5</vt:i4>
      </vt:variant>
      <vt:variant>
        <vt:lpwstr/>
      </vt:variant>
      <vt:variant>
        <vt:lpwstr>_Toc453541738</vt:lpwstr>
      </vt:variant>
      <vt:variant>
        <vt:i4>1376259</vt:i4>
      </vt:variant>
      <vt:variant>
        <vt:i4>554</vt:i4>
      </vt:variant>
      <vt:variant>
        <vt:i4>0</vt:i4>
      </vt:variant>
      <vt:variant>
        <vt:i4>5</vt:i4>
      </vt:variant>
      <vt:variant>
        <vt:lpwstr/>
      </vt:variant>
      <vt:variant>
        <vt:lpwstr>_Toc453541737</vt:lpwstr>
      </vt:variant>
      <vt:variant>
        <vt:i4>1376258</vt:i4>
      </vt:variant>
      <vt:variant>
        <vt:i4>551</vt:i4>
      </vt:variant>
      <vt:variant>
        <vt:i4>0</vt:i4>
      </vt:variant>
      <vt:variant>
        <vt:i4>5</vt:i4>
      </vt:variant>
      <vt:variant>
        <vt:lpwstr/>
      </vt:variant>
      <vt:variant>
        <vt:lpwstr>_Toc453541736</vt:lpwstr>
      </vt:variant>
      <vt:variant>
        <vt:i4>1376257</vt:i4>
      </vt:variant>
      <vt:variant>
        <vt:i4>548</vt:i4>
      </vt:variant>
      <vt:variant>
        <vt:i4>0</vt:i4>
      </vt:variant>
      <vt:variant>
        <vt:i4>5</vt:i4>
      </vt:variant>
      <vt:variant>
        <vt:lpwstr/>
      </vt:variant>
      <vt:variant>
        <vt:lpwstr>_Toc453541735</vt:lpwstr>
      </vt:variant>
      <vt:variant>
        <vt:i4>6684725</vt:i4>
      </vt:variant>
      <vt:variant>
        <vt:i4>543</vt:i4>
      </vt:variant>
      <vt:variant>
        <vt:i4>0</vt:i4>
      </vt:variant>
      <vt:variant>
        <vt:i4>5</vt:i4>
      </vt:variant>
      <vt:variant>
        <vt:lpwstr>http://www.sempter-vrtojba.si/</vt:lpwstr>
      </vt:variant>
      <vt:variant>
        <vt:lpwstr/>
      </vt:variant>
      <vt:variant>
        <vt:i4>4456512</vt:i4>
      </vt:variant>
      <vt:variant>
        <vt:i4>540</vt:i4>
      </vt:variant>
      <vt:variant>
        <vt:i4>0</vt:i4>
      </vt:variant>
      <vt:variant>
        <vt:i4>5</vt:i4>
      </vt:variant>
      <vt:variant>
        <vt:lpwstr>mailto:info@sempeter-vrtojba.si</vt:lpwstr>
      </vt:variant>
      <vt:variant>
        <vt:lpwstr/>
      </vt:variant>
      <vt:variant>
        <vt:i4>2097174</vt:i4>
      </vt:variant>
      <vt:variant>
        <vt:i4>537</vt:i4>
      </vt:variant>
      <vt:variant>
        <vt:i4>0</vt:i4>
      </vt:variant>
      <vt:variant>
        <vt:i4>5</vt:i4>
      </vt:variant>
      <vt:variant>
        <vt:lpwstr>http://www.sempeter-vrtojba.si/</vt:lpwstr>
      </vt:variant>
      <vt:variant>
        <vt:lpwstr/>
      </vt:variant>
      <vt:variant>
        <vt:i4>1048580</vt:i4>
      </vt:variant>
      <vt:variant>
        <vt:i4>533</vt:i4>
      </vt:variant>
      <vt:variant>
        <vt:i4>0</vt:i4>
      </vt:variant>
      <vt:variant>
        <vt:i4>5</vt:i4>
      </vt:variant>
      <vt:variant>
        <vt:lpwstr/>
      </vt:variant>
      <vt:variant>
        <vt:lpwstr>_Toc453541463</vt:lpwstr>
      </vt:variant>
      <vt:variant>
        <vt:i4>1048581</vt:i4>
      </vt:variant>
      <vt:variant>
        <vt:i4>530</vt:i4>
      </vt:variant>
      <vt:variant>
        <vt:i4>0</vt:i4>
      </vt:variant>
      <vt:variant>
        <vt:i4>5</vt:i4>
      </vt:variant>
      <vt:variant>
        <vt:lpwstr/>
      </vt:variant>
      <vt:variant>
        <vt:lpwstr>_Toc453541462</vt:lpwstr>
      </vt:variant>
      <vt:variant>
        <vt:i4>1048582</vt:i4>
      </vt:variant>
      <vt:variant>
        <vt:i4>527</vt:i4>
      </vt:variant>
      <vt:variant>
        <vt:i4>0</vt:i4>
      </vt:variant>
      <vt:variant>
        <vt:i4>5</vt:i4>
      </vt:variant>
      <vt:variant>
        <vt:lpwstr/>
      </vt:variant>
      <vt:variant>
        <vt:lpwstr>_Toc453541461</vt:lpwstr>
      </vt:variant>
      <vt:variant>
        <vt:i4>1048583</vt:i4>
      </vt:variant>
      <vt:variant>
        <vt:i4>524</vt:i4>
      </vt:variant>
      <vt:variant>
        <vt:i4>0</vt:i4>
      </vt:variant>
      <vt:variant>
        <vt:i4>5</vt:i4>
      </vt:variant>
      <vt:variant>
        <vt:lpwstr/>
      </vt:variant>
      <vt:variant>
        <vt:lpwstr>_Toc453541460</vt:lpwstr>
      </vt:variant>
      <vt:variant>
        <vt:i4>1245198</vt:i4>
      </vt:variant>
      <vt:variant>
        <vt:i4>521</vt:i4>
      </vt:variant>
      <vt:variant>
        <vt:i4>0</vt:i4>
      </vt:variant>
      <vt:variant>
        <vt:i4>5</vt:i4>
      </vt:variant>
      <vt:variant>
        <vt:lpwstr/>
      </vt:variant>
      <vt:variant>
        <vt:lpwstr>_Toc453541459</vt:lpwstr>
      </vt:variant>
      <vt:variant>
        <vt:i4>1245199</vt:i4>
      </vt:variant>
      <vt:variant>
        <vt:i4>518</vt:i4>
      </vt:variant>
      <vt:variant>
        <vt:i4>0</vt:i4>
      </vt:variant>
      <vt:variant>
        <vt:i4>5</vt:i4>
      </vt:variant>
      <vt:variant>
        <vt:lpwstr/>
      </vt:variant>
      <vt:variant>
        <vt:lpwstr>_Toc453541458</vt:lpwstr>
      </vt:variant>
      <vt:variant>
        <vt:i4>1245184</vt:i4>
      </vt:variant>
      <vt:variant>
        <vt:i4>515</vt:i4>
      </vt:variant>
      <vt:variant>
        <vt:i4>0</vt:i4>
      </vt:variant>
      <vt:variant>
        <vt:i4>5</vt:i4>
      </vt:variant>
      <vt:variant>
        <vt:lpwstr/>
      </vt:variant>
      <vt:variant>
        <vt:lpwstr>_Toc453541457</vt:lpwstr>
      </vt:variant>
      <vt:variant>
        <vt:i4>1245185</vt:i4>
      </vt:variant>
      <vt:variant>
        <vt:i4>512</vt:i4>
      </vt:variant>
      <vt:variant>
        <vt:i4>0</vt:i4>
      </vt:variant>
      <vt:variant>
        <vt:i4>5</vt:i4>
      </vt:variant>
      <vt:variant>
        <vt:lpwstr/>
      </vt:variant>
      <vt:variant>
        <vt:lpwstr>_Toc453541456</vt:lpwstr>
      </vt:variant>
      <vt:variant>
        <vt:i4>1245186</vt:i4>
      </vt:variant>
      <vt:variant>
        <vt:i4>509</vt:i4>
      </vt:variant>
      <vt:variant>
        <vt:i4>0</vt:i4>
      </vt:variant>
      <vt:variant>
        <vt:i4>5</vt:i4>
      </vt:variant>
      <vt:variant>
        <vt:lpwstr/>
      </vt:variant>
      <vt:variant>
        <vt:lpwstr>_Toc453541455</vt:lpwstr>
      </vt:variant>
      <vt:variant>
        <vt:i4>1245187</vt:i4>
      </vt:variant>
      <vt:variant>
        <vt:i4>506</vt:i4>
      </vt:variant>
      <vt:variant>
        <vt:i4>0</vt:i4>
      </vt:variant>
      <vt:variant>
        <vt:i4>5</vt:i4>
      </vt:variant>
      <vt:variant>
        <vt:lpwstr/>
      </vt:variant>
      <vt:variant>
        <vt:lpwstr>_Toc453541454</vt:lpwstr>
      </vt:variant>
      <vt:variant>
        <vt:i4>1245188</vt:i4>
      </vt:variant>
      <vt:variant>
        <vt:i4>503</vt:i4>
      </vt:variant>
      <vt:variant>
        <vt:i4>0</vt:i4>
      </vt:variant>
      <vt:variant>
        <vt:i4>5</vt:i4>
      </vt:variant>
      <vt:variant>
        <vt:lpwstr/>
      </vt:variant>
      <vt:variant>
        <vt:lpwstr>_Toc453541453</vt:lpwstr>
      </vt:variant>
      <vt:variant>
        <vt:i4>1769475</vt:i4>
      </vt:variant>
      <vt:variant>
        <vt:i4>494</vt:i4>
      </vt:variant>
      <vt:variant>
        <vt:i4>0</vt:i4>
      </vt:variant>
      <vt:variant>
        <vt:i4>5</vt:i4>
      </vt:variant>
      <vt:variant>
        <vt:lpwstr/>
      </vt:variant>
      <vt:variant>
        <vt:lpwstr>_Toc454435181</vt:lpwstr>
      </vt:variant>
      <vt:variant>
        <vt:i4>1769474</vt:i4>
      </vt:variant>
      <vt:variant>
        <vt:i4>488</vt:i4>
      </vt:variant>
      <vt:variant>
        <vt:i4>0</vt:i4>
      </vt:variant>
      <vt:variant>
        <vt:i4>5</vt:i4>
      </vt:variant>
      <vt:variant>
        <vt:lpwstr/>
      </vt:variant>
      <vt:variant>
        <vt:lpwstr>_Toc454435180</vt:lpwstr>
      </vt:variant>
      <vt:variant>
        <vt:i4>1310731</vt:i4>
      </vt:variant>
      <vt:variant>
        <vt:i4>482</vt:i4>
      </vt:variant>
      <vt:variant>
        <vt:i4>0</vt:i4>
      </vt:variant>
      <vt:variant>
        <vt:i4>5</vt:i4>
      </vt:variant>
      <vt:variant>
        <vt:lpwstr/>
      </vt:variant>
      <vt:variant>
        <vt:lpwstr>_Toc454435179</vt:lpwstr>
      </vt:variant>
      <vt:variant>
        <vt:i4>1310730</vt:i4>
      </vt:variant>
      <vt:variant>
        <vt:i4>476</vt:i4>
      </vt:variant>
      <vt:variant>
        <vt:i4>0</vt:i4>
      </vt:variant>
      <vt:variant>
        <vt:i4>5</vt:i4>
      </vt:variant>
      <vt:variant>
        <vt:lpwstr/>
      </vt:variant>
      <vt:variant>
        <vt:lpwstr>_Toc454435178</vt:lpwstr>
      </vt:variant>
      <vt:variant>
        <vt:i4>1310725</vt:i4>
      </vt:variant>
      <vt:variant>
        <vt:i4>470</vt:i4>
      </vt:variant>
      <vt:variant>
        <vt:i4>0</vt:i4>
      </vt:variant>
      <vt:variant>
        <vt:i4>5</vt:i4>
      </vt:variant>
      <vt:variant>
        <vt:lpwstr/>
      </vt:variant>
      <vt:variant>
        <vt:lpwstr>_Toc454435177</vt:lpwstr>
      </vt:variant>
      <vt:variant>
        <vt:i4>1310724</vt:i4>
      </vt:variant>
      <vt:variant>
        <vt:i4>464</vt:i4>
      </vt:variant>
      <vt:variant>
        <vt:i4>0</vt:i4>
      </vt:variant>
      <vt:variant>
        <vt:i4>5</vt:i4>
      </vt:variant>
      <vt:variant>
        <vt:lpwstr/>
      </vt:variant>
      <vt:variant>
        <vt:lpwstr>_Toc454435176</vt:lpwstr>
      </vt:variant>
      <vt:variant>
        <vt:i4>1310727</vt:i4>
      </vt:variant>
      <vt:variant>
        <vt:i4>458</vt:i4>
      </vt:variant>
      <vt:variant>
        <vt:i4>0</vt:i4>
      </vt:variant>
      <vt:variant>
        <vt:i4>5</vt:i4>
      </vt:variant>
      <vt:variant>
        <vt:lpwstr/>
      </vt:variant>
      <vt:variant>
        <vt:lpwstr>_Toc454435175</vt:lpwstr>
      </vt:variant>
      <vt:variant>
        <vt:i4>1310726</vt:i4>
      </vt:variant>
      <vt:variant>
        <vt:i4>452</vt:i4>
      </vt:variant>
      <vt:variant>
        <vt:i4>0</vt:i4>
      </vt:variant>
      <vt:variant>
        <vt:i4>5</vt:i4>
      </vt:variant>
      <vt:variant>
        <vt:lpwstr/>
      </vt:variant>
      <vt:variant>
        <vt:lpwstr>_Toc454435174</vt:lpwstr>
      </vt:variant>
      <vt:variant>
        <vt:i4>1310721</vt:i4>
      </vt:variant>
      <vt:variant>
        <vt:i4>446</vt:i4>
      </vt:variant>
      <vt:variant>
        <vt:i4>0</vt:i4>
      </vt:variant>
      <vt:variant>
        <vt:i4>5</vt:i4>
      </vt:variant>
      <vt:variant>
        <vt:lpwstr/>
      </vt:variant>
      <vt:variant>
        <vt:lpwstr>_Toc454435173</vt:lpwstr>
      </vt:variant>
      <vt:variant>
        <vt:i4>1310720</vt:i4>
      </vt:variant>
      <vt:variant>
        <vt:i4>440</vt:i4>
      </vt:variant>
      <vt:variant>
        <vt:i4>0</vt:i4>
      </vt:variant>
      <vt:variant>
        <vt:i4>5</vt:i4>
      </vt:variant>
      <vt:variant>
        <vt:lpwstr/>
      </vt:variant>
      <vt:variant>
        <vt:lpwstr>_Toc454435172</vt:lpwstr>
      </vt:variant>
      <vt:variant>
        <vt:i4>1310723</vt:i4>
      </vt:variant>
      <vt:variant>
        <vt:i4>434</vt:i4>
      </vt:variant>
      <vt:variant>
        <vt:i4>0</vt:i4>
      </vt:variant>
      <vt:variant>
        <vt:i4>5</vt:i4>
      </vt:variant>
      <vt:variant>
        <vt:lpwstr/>
      </vt:variant>
      <vt:variant>
        <vt:lpwstr>_Toc454435171</vt:lpwstr>
      </vt:variant>
      <vt:variant>
        <vt:i4>1310722</vt:i4>
      </vt:variant>
      <vt:variant>
        <vt:i4>428</vt:i4>
      </vt:variant>
      <vt:variant>
        <vt:i4>0</vt:i4>
      </vt:variant>
      <vt:variant>
        <vt:i4>5</vt:i4>
      </vt:variant>
      <vt:variant>
        <vt:lpwstr/>
      </vt:variant>
      <vt:variant>
        <vt:lpwstr>_Toc454435170</vt:lpwstr>
      </vt:variant>
      <vt:variant>
        <vt:i4>1376267</vt:i4>
      </vt:variant>
      <vt:variant>
        <vt:i4>422</vt:i4>
      </vt:variant>
      <vt:variant>
        <vt:i4>0</vt:i4>
      </vt:variant>
      <vt:variant>
        <vt:i4>5</vt:i4>
      </vt:variant>
      <vt:variant>
        <vt:lpwstr/>
      </vt:variant>
      <vt:variant>
        <vt:lpwstr>_Toc454435169</vt:lpwstr>
      </vt:variant>
      <vt:variant>
        <vt:i4>1376266</vt:i4>
      </vt:variant>
      <vt:variant>
        <vt:i4>416</vt:i4>
      </vt:variant>
      <vt:variant>
        <vt:i4>0</vt:i4>
      </vt:variant>
      <vt:variant>
        <vt:i4>5</vt:i4>
      </vt:variant>
      <vt:variant>
        <vt:lpwstr/>
      </vt:variant>
      <vt:variant>
        <vt:lpwstr>_Toc454435168</vt:lpwstr>
      </vt:variant>
      <vt:variant>
        <vt:i4>1376261</vt:i4>
      </vt:variant>
      <vt:variant>
        <vt:i4>410</vt:i4>
      </vt:variant>
      <vt:variant>
        <vt:i4>0</vt:i4>
      </vt:variant>
      <vt:variant>
        <vt:i4>5</vt:i4>
      </vt:variant>
      <vt:variant>
        <vt:lpwstr/>
      </vt:variant>
      <vt:variant>
        <vt:lpwstr>_Toc454435167</vt:lpwstr>
      </vt:variant>
      <vt:variant>
        <vt:i4>1376260</vt:i4>
      </vt:variant>
      <vt:variant>
        <vt:i4>404</vt:i4>
      </vt:variant>
      <vt:variant>
        <vt:i4>0</vt:i4>
      </vt:variant>
      <vt:variant>
        <vt:i4>5</vt:i4>
      </vt:variant>
      <vt:variant>
        <vt:lpwstr/>
      </vt:variant>
      <vt:variant>
        <vt:lpwstr>_Toc454435166</vt:lpwstr>
      </vt:variant>
      <vt:variant>
        <vt:i4>1376263</vt:i4>
      </vt:variant>
      <vt:variant>
        <vt:i4>398</vt:i4>
      </vt:variant>
      <vt:variant>
        <vt:i4>0</vt:i4>
      </vt:variant>
      <vt:variant>
        <vt:i4>5</vt:i4>
      </vt:variant>
      <vt:variant>
        <vt:lpwstr/>
      </vt:variant>
      <vt:variant>
        <vt:lpwstr>_Toc454435165</vt:lpwstr>
      </vt:variant>
      <vt:variant>
        <vt:i4>1376262</vt:i4>
      </vt:variant>
      <vt:variant>
        <vt:i4>392</vt:i4>
      </vt:variant>
      <vt:variant>
        <vt:i4>0</vt:i4>
      </vt:variant>
      <vt:variant>
        <vt:i4>5</vt:i4>
      </vt:variant>
      <vt:variant>
        <vt:lpwstr/>
      </vt:variant>
      <vt:variant>
        <vt:lpwstr>_Toc454435164</vt:lpwstr>
      </vt:variant>
      <vt:variant>
        <vt:i4>1376257</vt:i4>
      </vt:variant>
      <vt:variant>
        <vt:i4>386</vt:i4>
      </vt:variant>
      <vt:variant>
        <vt:i4>0</vt:i4>
      </vt:variant>
      <vt:variant>
        <vt:i4>5</vt:i4>
      </vt:variant>
      <vt:variant>
        <vt:lpwstr/>
      </vt:variant>
      <vt:variant>
        <vt:lpwstr>_Toc454435163</vt:lpwstr>
      </vt:variant>
      <vt:variant>
        <vt:i4>1376256</vt:i4>
      </vt:variant>
      <vt:variant>
        <vt:i4>380</vt:i4>
      </vt:variant>
      <vt:variant>
        <vt:i4>0</vt:i4>
      </vt:variant>
      <vt:variant>
        <vt:i4>5</vt:i4>
      </vt:variant>
      <vt:variant>
        <vt:lpwstr/>
      </vt:variant>
      <vt:variant>
        <vt:lpwstr>_Toc454435162</vt:lpwstr>
      </vt:variant>
      <vt:variant>
        <vt:i4>1376259</vt:i4>
      </vt:variant>
      <vt:variant>
        <vt:i4>374</vt:i4>
      </vt:variant>
      <vt:variant>
        <vt:i4>0</vt:i4>
      </vt:variant>
      <vt:variant>
        <vt:i4>5</vt:i4>
      </vt:variant>
      <vt:variant>
        <vt:lpwstr/>
      </vt:variant>
      <vt:variant>
        <vt:lpwstr>_Toc454435161</vt:lpwstr>
      </vt:variant>
      <vt:variant>
        <vt:i4>1376258</vt:i4>
      </vt:variant>
      <vt:variant>
        <vt:i4>368</vt:i4>
      </vt:variant>
      <vt:variant>
        <vt:i4>0</vt:i4>
      </vt:variant>
      <vt:variant>
        <vt:i4>5</vt:i4>
      </vt:variant>
      <vt:variant>
        <vt:lpwstr/>
      </vt:variant>
      <vt:variant>
        <vt:lpwstr>_Toc454435160</vt:lpwstr>
      </vt:variant>
      <vt:variant>
        <vt:i4>1441803</vt:i4>
      </vt:variant>
      <vt:variant>
        <vt:i4>362</vt:i4>
      </vt:variant>
      <vt:variant>
        <vt:i4>0</vt:i4>
      </vt:variant>
      <vt:variant>
        <vt:i4>5</vt:i4>
      </vt:variant>
      <vt:variant>
        <vt:lpwstr/>
      </vt:variant>
      <vt:variant>
        <vt:lpwstr>_Toc454435159</vt:lpwstr>
      </vt:variant>
      <vt:variant>
        <vt:i4>1441802</vt:i4>
      </vt:variant>
      <vt:variant>
        <vt:i4>356</vt:i4>
      </vt:variant>
      <vt:variant>
        <vt:i4>0</vt:i4>
      </vt:variant>
      <vt:variant>
        <vt:i4>5</vt:i4>
      </vt:variant>
      <vt:variant>
        <vt:lpwstr/>
      </vt:variant>
      <vt:variant>
        <vt:lpwstr>_Toc454435158</vt:lpwstr>
      </vt:variant>
      <vt:variant>
        <vt:i4>1441797</vt:i4>
      </vt:variant>
      <vt:variant>
        <vt:i4>350</vt:i4>
      </vt:variant>
      <vt:variant>
        <vt:i4>0</vt:i4>
      </vt:variant>
      <vt:variant>
        <vt:i4>5</vt:i4>
      </vt:variant>
      <vt:variant>
        <vt:lpwstr/>
      </vt:variant>
      <vt:variant>
        <vt:lpwstr>_Toc454435157</vt:lpwstr>
      </vt:variant>
      <vt:variant>
        <vt:i4>1441796</vt:i4>
      </vt:variant>
      <vt:variant>
        <vt:i4>344</vt:i4>
      </vt:variant>
      <vt:variant>
        <vt:i4>0</vt:i4>
      </vt:variant>
      <vt:variant>
        <vt:i4>5</vt:i4>
      </vt:variant>
      <vt:variant>
        <vt:lpwstr/>
      </vt:variant>
      <vt:variant>
        <vt:lpwstr>_Toc454435156</vt:lpwstr>
      </vt:variant>
      <vt:variant>
        <vt:i4>1441799</vt:i4>
      </vt:variant>
      <vt:variant>
        <vt:i4>338</vt:i4>
      </vt:variant>
      <vt:variant>
        <vt:i4>0</vt:i4>
      </vt:variant>
      <vt:variant>
        <vt:i4>5</vt:i4>
      </vt:variant>
      <vt:variant>
        <vt:lpwstr/>
      </vt:variant>
      <vt:variant>
        <vt:lpwstr>_Toc454435155</vt:lpwstr>
      </vt:variant>
      <vt:variant>
        <vt:i4>1441798</vt:i4>
      </vt:variant>
      <vt:variant>
        <vt:i4>332</vt:i4>
      </vt:variant>
      <vt:variant>
        <vt:i4>0</vt:i4>
      </vt:variant>
      <vt:variant>
        <vt:i4>5</vt:i4>
      </vt:variant>
      <vt:variant>
        <vt:lpwstr/>
      </vt:variant>
      <vt:variant>
        <vt:lpwstr>_Toc454435154</vt:lpwstr>
      </vt:variant>
      <vt:variant>
        <vt:i4>1441793</vt:i4>
      </vt:variant>
      <vt:variant>
        <vt:i4>326</vt:i4>
      </vt:variant>
      <vt:variant>
        <vt:i4>0</vt:i4>
      </vt:variant>
      <vt:variant>
        <vt:i4>5</vt:i4>
      </vt:variant>
      <vt:variant>
        <vt:lpwstr/>
      </vt:variant>
      <vt:variant>
        <vt:lpwstr>_Toc454435153</vt:lpwstr>
      </vt:variant>
      <vt:variant>
        <vt:i4>1441792</vt:i4>
      </vt:variant>
      <vt:variant>
        <vt:i4>320</vt:i4>
      </vt:variant>
      <vt:variant>
        <vt:i4>0</vt:i4>
      </vt:variant>
      <vt:variant>
        <vt:i4>5</vt:i4>
      </vt:variant>
      <vt:variant>
        <vt:lpwstr/>
      </vt:variant>
      <vt:variant>
        <vt:lpwstr>_Toc454435152</vt:lpwstr>
      </vt:variant>
      <vt:variant>
        <vt:i4>1441795</vt:i4>
      </vt:variant>
      <vt:variant>
        <vt:i4>314</vt:i4>
      </vt:variant>
      <vt:variant>
        <vt:i4>0</vt:i4>
      </vt:variant>
      <vt:variant>
        <vt:i4>5</vt:i4>
      </vt:variant>
      <vt:variant>
        <vt:lpwstr/>
      </vt:variant>
      <vt:variant>
        <vt:lpwstr>_Toc454435151</vt:lpwstr>
      </vt:variant>
      <vt:variant>
        <vt:i4>1441794</vt:i4>
      </vt:variant>
      <vt:variant>
        <vt:i4>308</vt:i4>
      </vt:variant>
      <vt:variant>
        <vt:i4>0</vt:i4>
      </vt:variant>
      <vt:variant>
        <vt:i4>5</vt:i4>
      </vt:variant>
      <vt:variant>
        <vt:lpwstr/>
      </vt:variant>
      <vt:variant>
        <vt:lpwstr>_Toc454435150</vt:lpwstr>
      </vt:variant>
      <vt:variant>
        <vt:i4>1507339</vt:i4>
      </vt:variant>
      <vt:variant>
        <vt:i4>302</vt:i4>
      </vt:variant>
      <vt:variant>
        <vt:i4>0</vt:i4>
      </vt:variant>
      <vt:variant>
        <vt:i4>5</vt:i4>
      </vt:variant>
      <vt:variant>
        <vt:lpwstr/>
      </vt:variant>
      <vt:variant>
        <vt:lpwstr>_Toc454435149</vt:lpwstr>
      </vt:variant>
      <vt:variant>
        <vt:i4>1507338</vt:i4>
      </vt:variant>
      <vt:variant>
        <vt:i4>296</vt:i4>
      </vt:variant>
      <vt:variant>
        <vt:i4>0</vt:i4>
      </vt:variant>
      <vt:variant>
        <vt:i4>5</vt:i4>
      </vt:variant>
      <vt:variant>
        <vt:lpwstr/>
      </vt:variant>
      <vt:variant>
        <vt:lpwstr>_Toc454435148</vt:lpwstr>
      </vt:variant>
      <vt:variant>
        <vt:i4>1507333</vt:i4>
      </vt:variant>
      <vt:variant>
        <vt:i4>290</vt:i4>
      </vt:variant>
      <vt:variant>
        <vt:i4>0</vt:i4>
      </vt:variant>
      <vt:variant>
        <vt:i4>5</vt:i4>
      </vt:variant>
      <vt:variant>
        <vt:lpwstr/>
      </vt:variant>
      <vt:variant>
        <vt:lpwstr>_Toc454435147</vt:lpwstr>
      </vt:variant>
      <vt:variant>
        <vt:i4>1507332</vt:i4>
      </vt:variant>
      <vt:variant>
        <vt:i4>284</vt:i4>
      </vt:variant>
      <vt:variant>
        <vt:i4>0</vt:i4>
      </vt:variant>
      <vt:variant>
        <vt:i4>5</vt:i4>
      </vt:variant>
      <vt:variant>
        <vt:lpwstr/>
      </vt:variant>
      <vt:variant>
        <vt:lpwstr>_Toc454435146</vt:lpwstr>
      </vt:variant>
      <vt:variant>
        <vt:i4>1507335</vt:i4>
      </vt:variant>
      <vt:variant>
        <vt:i4>278</vt:i4>
      </vt:variant>
      <vt:variant>
        <vt:i4>0</vt:i4>
      </vt:variant>
      <vt:variant>
        <vt:i4>5</vt:i4>
      </vt:variant>
      <vt:variant>
        <vt:lpwstr/>
      </vt:variant>
      <vt:variant>
        <vt:lpwstr>_Toc454435145</vt:lpwstr>
      </vt:variant>
      <vt:variant>
        <vt:i4>1507334</vt:i4>
      </vt:variant>
      <vt:variant>
        <vt:i4>272</vt:i4>
      </vt:variant>
      <vt:variant>
        <vt:i4>0</vt:i4>
      </vt:variant>
      <vt:variant>
        <vt:i4>5</vt:i4>
      </vt:variant>
      <vt:variant>
        <vt:lpwstr/>
      </vt:variant>
      <vt:variant>
        <vt:lpwstr>_Toc454435144</vt:lpwstr>
      </vt:variant>
      <vt:variant>
        <vt:i4>1507329</vt:i4>
      </vt:variant>
      <vt:variant>
        <vt:i4>266</vt:i4>
      </vt:variant>
      <vt:variant>
        <vt:i4>0</vt:i4>
      </vt:variant>
      <vt:variant>
        <vt:i4>5</vt:i4>
      </vt:variant>
      <vt:variant>
        <vt:lpwstr/>
      </vt:variant>
      <vt:variant>
        <vt:lpwstr>_Toc454435143</vt:lpwstr>
      </vt:variant>
      <vt:variant>
        <vt:i4>1507328</vt:i4>
      </vt:variant>
      <vt:variant>
        <vt:i4>260</vt:i4>
      </vt:variant>
      <vt:variant>
        <vt:i4>0</vt:i4>
      </vt:variant>
      <vt:variant>
        <vt:i4>5</vt:i4>
      </vt:variant>
      <vt:variant>
        <vt:lpwstr/>
      </vt:variant>
      <vt:variant>
        <vt:lpwstr>_Toc454435142</vt:lpwstr>
      </vt:variant>
      <vt:variant>
        <vt:i4>1507331</vt:i4>
      </vt:variant>
      <vt:variant>
        <vt:i4>254</vt:i4>
      </vt:variant>
      <vt:variant>
        <vt:i4>0</vt:i4>
      </vt:variant>
      <vt:variant>
        <vt:i4>5</vt:i4>
      </vt:variant>
      <vt:variant>
        <vt:lpwstr/>
      </vt:variant>
      <vt:variant>
        <vt:lpwstr>_Toc454435141</vt:lpwstr>
      </vt:variant>
      <vt:variant>
        <vt:i4>1507330</vt:i4>
      </vt:variant>
      <vt:variant>
        <vt:i4>248</vt:i4>
      </vt:variant>
      <vt:variant>
        <vt:i4>0</vt:i4>
      </vt:variant>
      <vt:variant>
        <vt:i4>5</vt:i4>
      </vt:variant>
      <vt:variant>
        <vt:lpwstr/>
      </vt:variant>
      <vt:variant>
        <vt:lpwstr>_Toc454435140</vt:lpwstr>
      </vt:variant>
      <vt:variant>
        <vt:i4>1048587</vt:i4>
      </vt:variant>
      <vt:variant>
        <vt:i4>242</vt:i4>
      </vt:variant>
      <vt:variant>
        <vt:i4>0</vt:i4>
      </vt:variant>
      <vt:variant>
        <vt:i4>5</vt:i4>
      </vt:variant>
      <vt:variant>
        <vt:lpwstr/>
      </vt:variant>
      <vt:variant>
        <vt:lpwstr>_Toc454435139</vt:lpwstr>
      </vt:variant>
      <vt:variant>
        <vt:i4>1048586</vt:i4>
      </vt:variant>
      <vt:variant>
        <vt:i4>236</vt:i4>
      </vt:variant>
      <vt:variant>
        <vt:i4>0</vt:i4>
      </vt:variant>
      <vt:variant>
        <vt:i4>5</vt:i4>
      </vt:variant>
      <vt:variant>
        <vt:lpwstr/>
      </vt:variant>
      <vt:variant>
        <vt:lpwstr>_Toc454435138</vt:lpwstr>
      </vt:variant>
      <vt:variant>
        <vt:i4>1048581</vt:i4>
      </vt:variant>
      <vt:variant>
        <vt:i4>230</vt:i4>
      </vt:variant>
      <vt:variant>
        <vt:i4>0</vt:i4>
      </vt:variant>
      <vt:variant>
        <vt:i4>5</vt:i4>
      </vt:variant>
      <vt:variant>
        <vt:lpwstr/>
      </vt:variant>
      <vt:variant>
        <vt:lpwstr>_Toc454435137</vt:lpwstr>
      </vt:variant>
      <vt:variant>
        <vt:i4>1048580</vt:i4>
      </vt:variant>
      <vt:variant>
        <vt:i4>224</vt:i4>
      </vt:variant>
      <vt:variant>
        <vt:i4>0</vt:i4>
      </vt:variant>
      <vt:variant>
        <vt:i4>5</vt:i4>
      </vt:variant>
      <vt:variant>
        <vt:lpwstr/>
      </vt:variant>
      <vt:variant>
        <vt:lpwstr>_Toc454435136</vt:lpwstr>
      </vt:variant>
      <vt:variant>
        <vt:i4>1048583</vt:i4>
      </vt:variant>
      <vt:variant>
        <vt:i4>218</vt:i4>
      </vt:variant>
      <vt:variant>
        <vt:i4>0</vt:i4>
      </vt:variant>
      <vt:variant>
        <vt:i4>5</vt:i4>
      </vt:variant>
      <vt:variant>
        <vt:lpwstr/>
      </vt:variant>
      <vt:variant>
        <vt:lpwstr>_Toc454435135</vt:lpwstr>
      </vt:variant>
      <vt:variant>
        <vt:i4>1048582</vt:i4>
      </vt:variant>
      <vt:variant>
        <vt:i4>212</vt:i4>
      </vt:variant>
      <vt:variant>
        <vt:i4>0</vt:i4>
      </vt:variant>
      <vt:variant>
        <vt:i4>5</vt:i4>
      </vt:variant>
      <vt:variant>
        <vt:lpwstr/>
      </vt:variant>
      <vt:variant>
        <vt:lpwstr>_Toc454435134</vt:lpwstr>
      </vt:variant>
      <vt:variant>
        <vt:i4>1048577</vt:i4>
      </vt:variant>
      <vt:variant>
        <vt:i4>206</vt:i4>
      </vt:variant>
      <vt:variant>
        <vt:i4>0</vt:i4>
      </vt:variant>
      <vt:variant>
        <vt:i4>5</vt:i4>
      </vt:variant>
      <vt:variant>
        <vt:lpwstr/>
      </vt:variant>
      <vt:variant>
        <vt:lpwstr>_Toc454435133</vt:lpwstr>
      </vt:variant>
      <vt:variant>
        <vt:i4>1048576</vt:i4>
      </vt:variant>
      <vt:variant>
        <vt:i4>200</vt:i4>
      </vt:variant>
      <vt:variant>
        <vt:i4>0</vt:i4>
      </vt:variant>
      <vt:variant>
        <vt:i4>5</vt:i4>
      </vt:variant>
      <vt:variant>
        <vt:lpwstr/>
      </vt:variant>
      <vt:variant>
        <vt:lpwstr>_Toc454435132</vt:lpwstr>
      </vt:variant>
      <vt:variant>
        <vt:i4>1048579</vt:i4>
      </vt:variant>
      <vt:variant>
        <vt:i4>194</vt:i4>
      </vt:variant>
      <vt:variant>
        <vt:i4>0</vt:i4>
      </vt:variant>
      <vt:variant>
        <vt:i4>5</vt:i4>
      </vt:variant>
      <vt:variant>
        <vt:lpwstr/>
      </vt:variant>
      <vt:variant>
        <vt:lpwstr>_Toc454435131</vt:lpwstr>
      </vt:variant>
      <vt:variant>
        <vt:i4>1048578</vt:i4>
      </vt:variant>
      <vt:variant>
        <vt:i4>188</vt:i4>
      </vt:variant>
      <vt:variant>
        <vt:i4>0</vt:i4>
      </vt:variant>
      <vt:variant>
        <vt:i4>5</vt:i4>
      </vt:variant>
      <vt:variant>
        <vt:lpwstr/>
      </vt:variant>
      <vt:variant>
        <vt:lpwstr>_Toc454435130</vt:lpwstr>
      </vt:variant>
      <vt:variant>
        <vt:i4>1114123</vt:i4>
      </vt:variant>
      <vt:variant>
        <vt:i4>182</vt:i4>
      </vt:variant>
      <vt:variant>
        <vt:i4>0</vt:i4>
      </vt:variant>
      <vt:variant>
        <vt:i4>5</vt:i4>
      </vt:variant>
      <vt:variant>
        <vt:lpwstr/>
      </vt:variant>
      <vt:variant>
        <vt:lpwstr>_Toc454435129</vt:lpwstr>
      </vt:variant>
      <vt:variant>
        <vt:i4>1114122</vt:i4>
      </vt:variant>
      <vt:variant>
        <vt:i4>176</vt:i4>
      </vt:variant>
      <vt:variant>
        <vt:i4>0</vt:i4>
      </vt:variant>
      <vt:variant>
        <vt:i4>5</vt:i4>
      </vt:variant>
      <vt:variant>
        <vt:lpwstr/>
      </vt:variant>
      <vt:variant>
        <vt:lpwstr>_Toc454435128</vt:lpwstr>
      </vt:variant>
      <vt:variant>
        <vt:i4>1114117</vt:i4>
      </vt:variant>
      <vt:variant>
        <vt:i4>170</vt:i4>
      </vt:variant>
      <vt:variant>
        <vt:i4>0</vt:i4>
      </vt:variant>
      <vt:variant>
        <vt:i4>5</vt:i4>
      </vt:variant>
      <vt:variant>
        <vt:lpwstr/>
      </vt:variant>
      <vt:variant>
        <vt:lpwstr>_Toc454435127</vt:lpwstr>
      </vt:variant>
      <vt:variant>
        <vt:i4>1114116</vt:i4>
      </vt:variant>
      <vt:variant>
        <vt:i4>164</vt:i4>
      </vt:variant>
      <vt:variant>
        <vt:i4>0</vt:i4>
      </vt:variant>
      <vt:variant>
        <vt:i4>5</vt:i4>
      </vt:variant>
      <vt:variant>
        <vt:lpwstr/>
      </vt:variant>
      <vt:variant>
        <vt:lpwstr>_Toc454435126</vt:lpwstr>
      </vt:variant>
      <vt:variant>
        <vt:i4>1114119</vt:i4>
      </vt:variant>
      <vt:variant>
        <vt:i4>158</vt:i4>
      </vt:variant>
      <vt:variant>
        <vt:i4>0</vt:i4>
      </vt:variant>
      <vt:variant>
        <vt:i4>5</vt:i4>
      </vt:variant>
      <vt:variant>
        <vt:lpwstr/>
      </vt:variant>
      <vt:variant>
        <vt:lpwstr>_Toc454435125</vt:lpwstr>
      </vt:variant>
      <vt:variant>
        <vt:i4>1114118</vt:i4>
      </vt:variant>
      <vt:variant>
        <vt:i4>152</vt:i4>
      </vt:variant>
      <vt:variant>
        <vt:i4>0</vt:i4>
      </vt:variant>
      <vt:variant>
        <vt:i4>5</vt:i4>
      </vt:variant>
      <vt:variant>
        <vt:lpwstr/>
      </vt:variant>
      <vt:variant>
        <vt:lpwstr>_Toc454435124</vt:lpwstr>
      </vt:variant>
      <vt:variant>
        <vt:i4>1114113</vt:i4>
      </vt:variant>
      <vt:variant>
        <vt:i4>146</vt:i4>
      </vt:variant>
      <vt:variant>
        <vt:i4>0</vt:i4>
      </vt:variant>
      <vt:variant>
        <vt:i4>5</vt:i4>
      </vt:variant>
      <vt:variant>
        <vt:lpwstr/>
      </vt:variant>
      <vt:variant>
        <vt:lpwstr>_Toc454435123</vt:lpwstr>
      </vt:variant>
      <vt:variant>
        <vt:i4>1114112</vt:i4>
      </vt:variant>
      <vt:variant>
        <vt:i4>140</vt:i4>
      </vt:variant>
      <vt:variant>
        <vt:i4>0</vt:i4>
      </vt:variant>
      <vt:variant>
        <vt:i4>5</vt:i4>
      </vt:variant>
      <vt:variant>
        <vt:lpwstr/>
      </vt:variant>
      <vt:variant>
        <vt:lpwstr>_Toc454435122</vt:lpwstr>
      </vt:variant>
      <vt:variant>
        <vt:i4>1114115</vt:i4>
      </vt:variant>
      <vt:variant>
        <vt:i4>134</vt:i4>
      </vt:variant>
      <vt:variant>
        <vt:i4>0</vt:i4>
      </vt:variant>
      <vt:variant>
        <vt:i4>5</vt:i4>
      </vt:variant>
      <vt:variant>
        <vt:lpwstr/>
      </vt:variant>
      <vt:variant>
        <vt:lpwstr>_Toc454435121</vt:lpwstr>
      </vt:variant>
      <vt:variant>
        <vt:i4>1114114</vt:i4>
      </vt:variant>
      <vt:variant>
        <vt:i4>128</vt:i4>
      </vt:variant>
      <vt:variant>
        <vt:i4>0</vt:i4>
      </vt:variant>
      <vt:variant>
        <vt:i4>5</vt:i4>
      </vt:variant>
      <vt:variant>
        <vt:lpwstr/>
      </vt:variant>
      <vt:variant>
        <vt:lpwstr>_Toc454435120</vt:lpwstr>
      </vt:variant>
      <vt:variant>
        <vt:i4>1179659</vt:i4>
      </vt:variant>
      <vt:variant>
        <vt:i4>122</vt:i4>
      </vt:variant>
      <vt:variant>
        <vt:i4>0</vt:i4>
      </vt:variant>
      <vt:variant>
        <vt:i4>5</vt:i4>
      </vt:variant>
      <vt:variant>
        <vt:lpwstr/>
      </vt:variant>
      <vt:variant>
        <vt:lpwstr>_Toc454435119</vt:lpwstr>
      </vt:variant>
      <vt:variant>
        <vt:i4>1179658</vt:i4>
      </vt:variant>
      <vt:variant>
        <vt:i4>116</vt:i4>
      </vt:variant>
      <vt:variant>
        <vt:i4>0</vt:i4>
      </vt:variant>
      <vt:variant>
        <vt:i4>5</vt:i4>
      </vt:variant>
      <vt:variant>
        <vt:lpwstr/>
      </vt:variant>
      <vt:variant>
        <vt:lpwstr>_Toc454435118</vt:lpwstr>
      </vt:variant>
      <vt:variant>
        <vt:i4>1179653</vt:i4>
      </vt:variant>
      <vt:variant>
        <vt:i4>110</vt:i4>
      </vt:variant>
      <vt:variant>
        <vt:i4>0</vt:i4>
      </vt:variant>
      <vt:variant>
        <vt:i4>5</vt:i4>
      </vt:variant>
      <vt:variant>
        <vt:lpwstr/>
      </vt:variant>
      <vt:variant>
        <vt:lpwstr>_Toc454435117</vt:lpwstr>
      </vt:variant>
      <vt:variant>
        <vt:i4>1179652</vt:i4>
      </vt:variant>
      <vt:variant>
        <vt:i4>104</vt:i4>
      </vt:variant>
      <vt:variant>
        <vt:i4>0</vt:i4>
      </vt:variant>
      <vt:variant>
        <vt:i4>5</vt:i4>
      </vt:variant>
      <vt:variant>
        <vt:lpwstr/>
      </vt:variant>
      <vt:variant>
        <vt:lpwstr>_Toc454435116</vt:lpwstr>
      </vt:variant>
      <vt:variant>
        <vt:i4>1179655</vt:i4>
      </vt:variant>
      <vt:variant>
        <vt:i4>98</vt:i4>
      </vt:variant>
      <vt:variant>
        <vt:i4>0</vt:i4>
      </vt:variant>
      <vt:variant>
        <vt:i4>5</vt:i4>
      </vt:variant>
      <vt:variant>
        <vt:lpwstr/>
      </vt:variant>
      <vt:variant>
        <vt:lpwstr>_Toc454435115</vt:lpwstr>
      </vt:variant>
      <vt:variant>
        <vt:i4>1179654</vt:i4>
      </vt:variant>
      <vt:variant>
        <vt:i4>92</vt:i4>
      </vt:variant>
      <vt:variant>
        <vt:i4>0</vt:i4>
      </vt:variant>
      <vt:variant>
        <vt:i4>5</vt:i4>
      </vt:variant>
      <vt:variant>
        <vt:lpwstr/>
      </vt:variant>
      <vt:variant>
        <vt:lpwstr>_Toc454435114</vt:lpwstr>
      </vt:variant>
      <vt:variant>
        <vt:i4>1179649</vt:i4>
      </vt:variant>
      <vt:variant>
        <vt:i4>86</vt:i4>
      </vt:variant>
      <vt:variant>
        <vt:i4>0</vt:i4>
      </vt:variant>
      <vt:variant>
        <vt:i4>5</vt:i4>
      </vt:variant>
      <vt:variant>
        <vt:lpwstr/>
      </vt:variant>
      <vt:variant>
        <vt:lpwstr>_Toc454435113</vt:lpwstr>
      </vt:variant>
      <vt:variant>
        <vt:i4>1179648</vt:i4>
      </vt:variant>
      <vt:variant>
        <vt:i4>80</vt:i4>
      </vt:variant>
      <vt:variant>
        <vt:i4>0</vt:i4>
      </vt:variant>
      <vt:variant>
        <vt:i4>5</vt:i4>
      </vt:variant>
      <vt:variant>
        <vt:lpwstr/>
      </vt:variant>
      <vt:variant>
        <vt:lpwstr>_Toc454435112</vt:lpwstr>
      </vt:variant>
      <vt:variant>
        <vt:i4>1179651</vt:i4>
      </vt:variant>
      <vt:variant>
        <vt:i4>74</vt:i4>
      </vt:variant>
      <vt:variant>
        <vt:i4>0</vt:i4>
      </vt:variant>
      <vt:variant>
        <vt:i4>5</vt:i4>
      </vt:variant>
      <vt:variant>
        <vt:lpwstr/>
      </vt:variant>
      <vt:variant>
        <vt:lpwstr>_Toc454435111</vt:lpwstr>
      </vt:variant>
      <vt:variant>
        <vt:i4>1179650</vt:i4>
      </vt:variant>
      <vt:variant>
        <vt:i4>68</vt:i4>
      </vt:variant>
      <vt:variant>
        <vt:i4>0</vt:i4>
      </vt:variant>
      <vt:variant>
        <vt:i4>5</vt:i4>
      </vt:variant>
      <vt:variant>
        <vt:lpwstr/>
      </vt:variant>
      <vt:variant>
        <vt:lpwstr>_Toc454435110</vt:lpwstr>
      </vt:variant>
      <vt:variant>
        <vt:i4>1245195</vt:i4>
      </vt:variant>
      <vt:variant>
        <vt:i4>62</vt:i4>
      </vt:variant>
      <vt:variant>
        <vt:i4>0</vt:i4>
      </vt:variant>
      <vt:variant>
        <vt:i4>5</vt:i4>
      </vt:variant>
      <vt:variant>
        <vt:lpwstr/>
      </vt:variant>
      <vt:variant>
        <vt:lpwstr>_Toc454435109</vt:lpwstr>
      </vt:variant>
      <vt:variant>
        <vt:i4>1245194</vt:i4>
      </vt:variant>
      <vt:variant>
        <vt:i4>56</vt:i4>
      </vt:variant>
      <vt:variant>
        <vt:i4>0</vt:i4>
      </vt:variant>
      <vt:variant>
        <vt:i4>5</vt:i4>
      </vt:variant>
      <vt:variant>
        <vt:lpwstr/>
      </vt:variant>
      <vt:variant>
        <vt:lpwstr>_Toc454435108</vt:lpwstr>
      </vt:variant>
      <vt:variant>
        <vt:i4>1245189</vt:i4>
      </vt:variant>
      <vt:variant>
        <vt:i4>50</vt:i4>
      </vt:variant>
      <vt:variant>
        <vt:i4>0</vt:i4>
      </vt:variant>
      <vt:variant>
        <vt:i4>5</vt:i4>
      </vt:variant>
      <vt:variant>
        <vt:lpwstr/>
      </vt:variant>
      <vt:variant>
        <vt:lpwstr>_Toc454435107</vt:lpwstr>
      </vt:variant>
      <vt:variant>
        <vt:i4>1245188</vt:i4>
      </vt:variant>
      <vt:variant>
        <vt:i4>44</vt:i4>
      </vt:variant>
      <vt:variant>
        <vt:i4>0</vt:i4>
      </vt:variant>
      <vt:variant>
        <vt:i4>5</vt:i4>
      </vt:variant>
      <vt:variant>
        <vt:lpwstr/>
      </vt:variant>
      <vt:variant>
        <vt:lpwstr>_Toc454435106</vt:lpwstr>
      </vt:variant>
      <vt:variant>
        <vt:i4>1245191</vt:i4>
      </vt:variant>
      <vt:variant>
        <vt:i4>38</vt:i4>
      </vt:variant>
      <vt:variant>
        <vt:i4>0</vt:i4>
      </vt:variant>
      <vt:variant>
        <vt:i4>5</vt:i4>
      </vt:variant>
      <vt:variant>
        <vt:lpwstr/>
      </vt:variant>
      <vt:variant>
        <vt:lpwstr>_Toc454435105</vt:lpwstr>
      </vt:variant>
      <vt:variant>
        <vt:i4>1245190</vt:i4>
      </vt:variant>
      <vt:variant>
        <vt:i4>32</vt:i4>
      </vt:variant>
      <vt:variant>
        <vt:i4>0</vt:i4>
      </vt:variant>
      <vt:variant>
        <vt:i4>5</vt:i4>
      </vt:variant>
      <vt:variant>
        <vt:lpwstr/>
      </vt:variant>
      <vt:variant>
        <vt:lpwstr>_Toc454435104</vt:lpwstr>
      </vt:variant>
      <vt:variant>
        <vt:i4>1245185</vt:i4>
      </vt:variant>
      <vt:variant>
        <vt:i4>26</vt:i4>
      </vt:variant>
      <vt:variant>
        <vt:i4>0</vt:i4>
      </vt:variant>
      <vt:variant>
        <vt:i4>5</vt:i4>
      </vt:variant>
      <vt:variant>
        <vt:lpwstr/>
      </vt:variant>
      <vt:variant>
        <vt:lpwstr>_Toc454435103</vt:lpwstr>
      </vt:variant>
      <vt:variant>
        <vt:i4>1245184</vt:i4>
      </vt:variant>
      <vt:variant>
        <vt:i4>20</vt:i4>
      </vt:variant>
      <vt:variant>
        <vt:i4>0</vt:i4>
      </vt:variant>
      <vt:variant>
        <vt:i4>5</vt:i4>
      </vt:variant>
      <vt:variant>
        <vt:lpwstr/>
      </vt:variant>
      <vt:variant>
        <vt:lpwstr>_Toc454435102</vt:lpwstr>
      </vt:variant>
      <vt:variant>
        <vt:i4>1245187</vt:i4>
      </vt:variant>
      <vt:variant>
        <vt:i4>14</vt:i4>
      </vt:variant>
      <vt:variant>
        <vt:i4>0</vt:i4>
      </vt:variant>
      <vt:variant>
        <vt:i4>5</vt:i4>
      </vt:variant>
      <vt:variant>
        <vt:lpwstr/>
      </vt:variant>
      <vt:variant>
        <vt:lpwstr>_Toc454435101</vt:lpwstr>
      </vt:variant>
      <vt:variant>
        <vt:i4>1245186</vt:i4>
      </vt:variant>
      <vt:variant>
        <vt:i4>8</vt:i4>
      </vt:variant>
      <vt:variant>
        <vt:i4>0</vt:i4>
      </vt:variant>
      <vt:variant>
        <vt:i4>5</vt:i4>
      </vt:variant>
      <vt:variant>
        <vt:lpwstr/>
      </vt:variant>
      <vt:variant>
        <vt:lpwstr>_Toc454435100</vt:lpwstr>
      </vt:variant>
      <vt:variant>
        <vt:i4>1703946</vt:i4>
      </vt:variant>
      <vt:variant>
        <vt:i4>2</vt:i4>
      </vt:variant>
      <vt:variant>
        <vt:i4>0</vt:i4>
      </vt:variant>
      <vt:variant>
        <vt:i4>5</vt:i4>
      </vt:variant>
      <vt:variant>
        <vt:lpwstr/>
      </vt:variant>
      <vt:variant>
        <vt:lpwstr>_Toc454435099</vt:lpwstr>
      </vt:variant>
      <vt:variant>
        <vt:i4>524381</vt:i4>
      </vt:variant>
      <vt:variant>
        <vt:i4>607450</vt:i4>
      </vt:variant>
      <vt:variant>
        <vt:i4>1025</vt:i4>
      </vt:variant>
      <vt:variant>
        <vt:i4>1</vt:i4>
      </vt:variant>
      <vt:variant>
        <vt:lpwstr>image002</vt:lpwstr>
      </vt:variant>
      <vt:variant>
        <vt:lpwstr/>
      </vt:variant>
      <vt:variant>
        <vt:i4>917597</vt:i4>
      </vt:variant>
      <vt:variant>
        <vt:i4>607482</vt:i4>
      </vt:variant>
      <vt:variant>
        <vt:i4>1026</vt:i4>
      </vt:variant>
      <vt:variant>
        <vt:i4>1</vt:i4>
      </vt:variant>
      <vt:variant>
        <vt:lpwstr>image004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NI-BO</dc:creator>
  <cp:lastModifiedBy>Robert Likar</cp:lastModifiedBy>
  <cp:revision>68</cp:revision>
  <cp:lastPrinted>2020-11-03T11:41:00Z</cp:lastPrinted>
  <dcterms:created xsi:type="dcterms:W3CDTF">2020-11-12T09:38:00Z</dcterms:created>
  <dcterms:modified xsi:type="dcterms:W3CDTF">2020-11-17T08:18:00Z</dcterms:modified>
  <cp:category>Investicijska dokumentacija</cp:category>
  <cp:contentStatus>Končna verzija</cp:contentStatus>
</cp:coreProperties>
</file>