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BB" w:rsidRPr="00694BC1" w:rsidRDefault="000D76BB" w:rsidP="00694BC1">
      <w:pPr>
        <w:pStyle w:val="HeaderEven"/>
        <w:jc w:val="center"/>
        <w:rPr>
          <w:rFonts w:asciiTheme="minorHAnsi" w:hAnsiTheme="minorHAnsi" w:cstheme="minorHAnsi"/>
          <w:sz w:val="22"/>
          <w:szCs w:val="22"/>
        </w:rPr>
      </w:pPr>
    </w:p>
    <w:p w:rsidR="00694BC1" w:rsidRDefault="00694BC1" w:rsidP="00694BC1">
      <w:pPr>
        <w:spacing w:after="0" w:line="240" w:lineRule="auto"/>
        <w:rPr>
          <w:rFonts w:cstheme="minorHAnsi"/>
        </w:rPr>
      </w:pPr>
      <w:r w:rsidRPr="00694BC1">
        <w:rPr>
          <w:rFonts w:cstheme="minorHAnsi"/>
        </w:rPr>
        <w:t>Številka: 430-1</w:t>
      </w:r>
      <w:r w:rsidR="007E58A3">
        <w:rPr>
          <w:rFonts w:cstheme="minorHAnsi"/>
        </w:rPr>
        <w:t>2</w:t>
      </w:r>
      <w:r w:rsidRPr="00694BC1">
        <w:rPr>
          <w:rFonts w:cstheme="minorHAnsi"/>
        </w:rPr>
        <w:t>/2021-</w:t>
      </w:r>
      <w:r w:rsidR="00484EC5">
        <w:rPr>
          <w:rFonts w:cstheme="minorHAnsi"/>
        </w:rPr>
        <w:t>8</w:t>
      </w:r>
    </w:p>
    <w:p w:rsidR="00694BC1" w:rsidRPr="00694BC1" w:rsidRDefault="00694BC1" w:rsidP="00694BC1">
      <w:pPr>
        <w:spacing w:line="240" w:lineRule="auto"/>
        <w:rPr>
          <w:rFonts w:cstheme="minorHAnsi"/>
        </w:rPr>
      </w:pPr>
      <w:r w:rsidRPr="00694BC1">
        <w:rPr>
          <w:rFonts w:cstheme="minorHAnsi"/>
        </w:rPr>
        <w:t>Datum:</w:t>
      </w:r>
      <w:r w:rsidR="00770AAF">
        <w:rPr>
          <w:rFonts w:cstheme="minorHAnsi"/>
        </w:rPr>
        <w:t xml:space="preserve"> </w:t>
      </w:r>
      <w:r w:rsidR="00484EC5">
        <w:rPr>
          <w:rFonts w:cstheme="minorHAnsi"/>
        </w:rPr>
        <w:t>20</w:t>
      </w:r>
      <w:r w:rsidR="00770AAF">
        <w:rPr>
          <w:rFonts w:cstheme="minorHAnsi"/>
        </w:rPr>
        <w:t>. 9. 2021</w:t>
      </w:r>
    </w:p>
    <w:p w:rsidR="00694BC1" w:rsidRPr="00694BC1" w:rsidRDefault="00694BC1" w:rsidP="00694BC1">
      <w:pPr>
        <w:rPr>
          <w:rFonts w:cstheme="minorHAnsi"/>
        </w:rPr>
      </w:pPr>
    </w:p>
    <w:p w:rsidR="00694BC1" w:rsidRPr="00B35302" w:rsidRDefault="00694BC1" w:rsidP="00694BC1">
      <w:pPr>
        <w:rPr>
          <w:rFonts w:ascii="Arial Narrow" w:hAnsi="Arial Narrow"/>
        </w:rPr>
      </w:pPr>
    </w:p>
    <w:p w:rsidR="00694BC1" w:rsidRPr="00B35302" w:rsidRDefault="00694BC1" w:rsidP="00694BC1">
      <w:pPr>
        <w:rPr>
          <w:rFonts w:ascii="Arial Narrow" w:hAnsi="Arial Narrow"/>
        </w:rPr>
      </w:pPr>
    </w:p>
    <w:tbl>
      <w:tblPr>
        <w:tblpPr w:leftFromText="141" w:rightFromText="141" w:vertAnchor="text" w:tblpY="1"/>
        <w:tblOverlap w:val="never"/>
        <w:tblW w:w="0" w:type="auto"/>
        <w:tblLayout w:type="fixed"/>
        <w:tblCellMar>
          <w:left w:w="70" w:type="dxa"/>
          <w:right w:w="70" w:type="dxa"/>
        </w:tblCellMar>
        <w:tblLook w:val="04A0"/>
      </w:tblPr>
      <w:tblGrid>
        <w:gridCol w:w="2703"/>
        <w:gridCol w:w="2976"/>
      </w:tblGrid>
      <w:tr w:rsidR="00694BC1" w:rsidRPr="00694BC1" w:rsidTr="009E4ABB">
        <w:trPr>
          <w:trHeight w:val="2910"/>
        </w:trPr>
        <w:tc>
          <w:tcPr>
            <w:tcW w:w="2703" w:type="dxa"/>
            <w:hideMark/>
          </w:tcPr>
          <w:p w:rsidR="00694BC1" w:rsidRPr="00694BC1" w:rsidRDefault="00694BC1" w:rsidP="009E4ABB">
            <w:pPr>
              <w:pStyle w:val="Glava"/>
              <w:rPr>
                <w:rFonts w:asciiTheme="minorHAnsi" w:hAnsiTheme="minorHAnsi" w:cstheme="minorHAnsi"/>
                <w:sz w:val="22"/>
                <w:lang w:eastAsia="sl-SI"/>
              </w:rPr>
            </w:pPr>
          </w:p>
        </w:tc>
        <w:tc>
          <w:tcPr>
            <w:tcW w:w="2976" w:type="dxa"/>
          </w:tcPr>
          <w:p w:rsidR="00694BC1" w:rsidRPr="00694BC1" w:rsidRDefault="00694BC1" w:rsidP="009E4ABB">
            <w:pPr>
              <w:pStyle w:val="Glava"/>
              <w:rPr>
                <w:rFonts w:asciiTheme="minorHAnsi" w:hAnsiTheme="minorHAnsi" w:cstheme="minorHAnsi"/>
                <w:sz w:val="24"/>
              </w:rPr>
            </w:pPr>
          </w:p>
          <w:p w:rsidR="00694BC1" w:rsidRPr="00694BC1" w:rsidRDefault="00694BC1" w:rsidP="009E4ABB">
            <w:pPr>
              <w:pStyle w:val="Glava"/>
              <w:jc w:val="center"/>
              <w:rPr>
                <w:rFonts w:asciiTheme="minorHAnsi" w:hAnsiTheme="minorHAnsi" w:cstheme="minorHAnsi"/>
                <w:sz w:val="24"/>
              </w:rPr>
            </w:pPr>
            <w:r w:rsidRPr="00694BC1">
              <w:rPr>
                <w:rFonts w:asciiTheme="minorHAnsi" w:hAnsiTheme="minorHAnsi" w:cstheme="minorHAnsi"/>
                <w:noProof/>
                <w:lang w:eastAsia="sl-SI"/>
              </w:rPr>
              <w:drawing>
                <wp:inline distT="0" distB="0" distL="0" distR="0">
                  <wp:extent cx="802005" cy="989965"/>
                  <wp:effectExtent l="0" t="0" r="0" b="635"/>
                  <wp:docPr id="3" name="Slika 3" descr="Rogasovci_v7_2"/>
                  <wp:cNvGraphicFramePr/>
                  <a:graphic xmlns:a="http://schemas.openxmlformats.org/drawingml/2006/main">
                    <a:graphicData uri="http://schemas.openxmlformats.org/drawingml/2006/picture">
                      <pic:pic xmlns:pic="http://schemas.openxmlformats.org/drawingml/2006/picture">
                        <pic:nvPicPr>
                          <pic:cNvPr id="3" name="Slika 3" descr="Rogasovci_v7_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2005" cy="989965"/>
                          </a:xfrm>
                          <a:prstGeom prst="rect">
                            <a:avLst/>
                          </a:prstGeom>
                          <a:noFill/>
                          <a:ln>
                            <a:noFill/>
                          </a:ln>
                        </pic:spPr>
                      </pic:pic>
                    </a:graphicData>
                  </a:graphic>
                </wp:inline>
              </w:drawing>
            </w:r>
          </w:p>
          <w:p w:rsidR="00694BC1" w:rsidRPr="00694BC1" w:rsidRDefault="00694BC1" w:rsidP="009E4ABB">
            <w:pPr>
              <w:pStyle w:val="Glava"/>
              <w:jc w:val="center"/>
              <w:rPr>
                <w:rFonts w:asciiTheme="minorHAnsi" w:hAnsiTheme="minorHAnsi" w:cstheme="minorHAnsi"/>
                <w:sz w:val="24"/>
              </w:rPr>
            </w:pPr>
          </w:p>
          <w:p w:rsidR="00694BC1" w:rsidRPr="00694BC1" w:rsidRDefault="00694BC1" w:rsidP="009E4ABB">
            <w:pPr>
              <w:pStyle w:val="Glava"/>
              <w:jc w:val="center"/>
              <w:rPr>
                <w:rFonts w:asciiTheme="minorHAnsi" w:hAnsiTheme="minorHAnsi" w:cstheme="minorHAnsi"/>
                <w:b/>
              </w:rPr>
            </w:pPr>
            <w:r w:rsidRPr="00694BC1">
              <w:rPr>
                <w:rFonts w:asciiTheme="minorHAnsi" w:hAnsiTheme="minorHAnsi" w:cstheme="minorHAnsi"/>
                <w:b/>
              </w:rPr>
              <w:t>OBČINA ROGAŠOVCI</w:t>
            </w:r>
          </w:p>
          <w:p w:rsidR="00694BC1" w:rsidRPr="00694BC1" w:rsidRDefault="00694BC1" w:rsidP="009E4ABB">
            <w:pPr>
              <w:pStyle w:val="Glava"/>
              <w:jc w:val="center"/>
              <w:rPr>
                <w:rFonts w:asciiTheme="minorHAnsi" w:hAnsiTheme="minorHAnsi" w:cstheme="minorHAnsi"/>
                <w:b/>
                <w:sz w:val="22"/>
              </w:rPr>
            </w:pPr>
            <w:r w:rsidRPr="00694BC1">
              <w:rPr>
                <w:rFonts w:asciiTheme="minorHAnsi" w:hAnsiTheme="minorHAnsi" w:cstheme="minorHAnsi"/>
                <w:sz w:val="22"/>
              </w:rPr>
              <w:t>Rogašovci 14b</w:t>
            </w:r>
          </w:p>
          <w:p w:rsidR="00694BC1" w:rsidRPr="00694BC1" w:rsidRDefault="00694BC1" w:rsidP="009E4ABB">
            <w:pPr>
              <w:pStyle w:val="Glava"/>
              <w:jc w:val="center"/>
              <w:rPr>
                <w:rFonts w:asciiTheme="minorHAnsi" w:hAnsiTheme="minorHAnsi" w:cstheme="minorHAnsi"/>
                <w:sz w:val="22"/>
              </w:rPr>
            </w:pPr>
            <w:r w:rsidRPr="00694BC1">
              <w:rPr>
                <w:rFonts w:asciiTheme="minorHAnsi" w:hAnsiTheme="minorHAnsi" w:cstheme="minorHAnsi"/>
                <w:sz w:val="22"/>
              </w:rPr>
              <w:t>9262  ROGAŠOVCI</w:t>
            </w:r>
          </w:p>
          <w:p w:rsidR="00694BC1" w:rsidRPr="00694BC1" w:rsidRDefault="00694BC1" w:rsidP="009E4ABB">
            <w:pPr>
              <w:pStyle w:val="Glava"/>
              <w:jc w:val="center"/>
              <w:rPr>
                <w:rFonts w:asciiTheme="minorHAnsi" w:hAnsiTheme="minorHAnsi" w:cstheme="minorHAnsi"/>
                <w:sz w:val="22"/>
              </w:rPr>
            </w:pPr>
          </w:p>
          <w:p w:rsidR="00694BC1" w:rsidRPr="00694BC1" w:rsidRDefault="00694BC1" w:rsidP="009E4ABB">
            <w:pPr>
              <w:pStyle w:val="Glava"/>
              <w:jc w:val="center"/>
              <w:rPr>
                <w:rFonts w:asciiTheme="minorHAnsi" w:hAnsiTheme="minorHAnsi" w:cstheme="minorHAnsi"/>
                <w:sz w:val="22"/>
              </w:rPr>
            </w:pPr>
            <w:r w:rsidRPr="00694BC1">
              <w:rPr>
                <w:rFonts w:asciiTheme="minorHAnsi" w:hAnsiTheme="minorHAnsi" w:cstheme="minorHAnsi"/>
                <w:sz w:val="22"/>
              </w:rPr>
              <w:t>(v nadaljevanju: naročnik)</w:t>
            </w:r>
          </w:p>
          <w:p w:rsidR="00694BC1" w:rsidRPr="00694BC1" w:rsidRDefault="00694BC1" w:rsidP="009E4ABB">
            <w:pPr>
              <w:pStyle w:val="Glava"/>
              <w:jc w:val="center"/>
              <w:rPr>
                <w:rFonts w:asciiTheme="minorHAnsi" w:hAnsiTheme="minorHAnsi" w:cstheme="minorHAnsi"/>
                <w:sz w:val="22"/>
              </w:rPr>
            </w:pPr>
          </w:p>
        </w:tc>
      </w:tr>
    </w:tbl>
    <w:p w:rsidR="00694BC1" w:rsidRPr="00694BC1" w:rsidRDefault="00694BC1" w:rsidP="00694BC1">
      <w:pPr>
        <w:pStyle w:val="Naslov1"/>
        <w:numPr>
          <w:ilvl w:val="0"/>
          <w:numId w:val="0"/>
        </w:numPr>
        <w:ind w:left="357" w:right="382"/>
        <w:rPr>
          <w:rFonts w:asciiTheme="minorHAnsi" w:hAnsiTheme="minorHAnsi" w:cstheme="minorHAnsi"/>
          <w:sz w:val="64"/>
        </w:rPr>
      </w:pPr>
    </w:p>
    <w:p w:rsidR="00694BC1" w:rsidRPr="00694BC1" w:rsidRDefault="00694BC1" w:rsidP="00694BC1">
      <w:pPr>
        <w:pStyle w:val="Naslov1"/>
        <w:numPr>
          <w:ilvl w:val="0"/>
          <w:numId w:val="0"/>
        </w:numPr>
        <w:ind w:left="357" w:right="382"/>
        <w:rPr>
          <w:rFonts w:asciiTheme="minorHAnsi" w:hAnsiTheme="minorHAnsi" w:cstheme="minorHAnsi"/>
          <w:sz w:val="64"/>
        </w:rPr>
      </w:pPr>
    </w:p>
    <w:p w:rsidR="00694BC1" w:rsidRPr="00694BC1" w:rsidRDefault="00694BC1" w:rsidP="00694BC1">
      <w:pPr>
        <w:pStyle w:val="Naslov1"/>
        <w:numPr>
          <w:ilvl w:val="0"/>
          <w:numId w:val="0"/>
        </w:numPr>
        <w:ind w:left="357" w:right="382"/>
        <w:rPr>
          <w:rFonts w:asciiTheme="minorHAnsi" w:hAnsiTheme="minorHAnsi" w:cstheme="minorHAnsi"/>
          <w:sz w:val="64"/>
        </w:rPr>
      </w:pPr>
    </w:p>
    <w:p w:rsidR="00694BC1" w:rsidRPr="006B177F" w:rsidRDefault="00694BC1" w:rsidP="006B177F">
      <w:pPr>
        <w:pStyle w:val="Naslov1"/>
        <w:numPr>
          <w:ilvl w:val="0"/>
          <w:numId w:val="0"/>
        </w:numPr>
        <w:ind w:left="357" w:right="382"/>
        <w:jc w:val="center"/>
        <w:rPr>
          <w:rFonts w:asciiTheme="minorHAnsi" w:hAnsiTheme="minorHAnsi" w:cstheme="minorHAnsi"/>
          <w:sz w:val="44"/>
          <w:szCs w:val="44"/>
        </w:rPr>
      </w:pPr>
    </w:p>
    <w:p w:rsidR="00694BC1" w:rsidRPr="006B177F" w:rsidRDefault="00694BC1" w:rsidP="006B177F">
      <w:pPr>
        <w:pStyle w:val="Naslov1"/>
        <w:numPr>
          <w:ilvl w:val="0"/>
          <w:numId w:val="0"/>
        </w:numPr>
        <w:ind w:left="357" w:right="382"/>
        <w:jc w:val="center"/>
        <w:rPr>
          <w:rFonts w:ascii="Arial Narrow" w:hAnsi="Arial Narrow" w:cs="Calibri"/>
          <w:sz w:val="44"/>
          <w:szCs w:val="44"/>
        </w:rPr>
      </w:pPr>
      <w:r w:rsidRPr="006B177F">
        <w:rPr>
          <w:rFonts w:ascii="Arial Narrow" w:hAnsi="Arial Narrow" w:cs="Calibri"/>
          <w:sz w:val="44"/>
          <w:szCs w:val="44"/>
        </w:rPr>
        <w:t>RAZPISNA DOKUMENTACIJA</w:t>
      </w:r>
    </w:p>
    <w:p w:rsidR="00694BC1" w:rsidRPr="00B35302" w:rsidRDefault="00694BC1" w:rsidP="00694BC1">
      <w:pPr>
        <w:ind w:right="382"/>
        <w:jc w:val="center"/>
        <w:rPr>
          <w:rFonts w:ascii="Arial Narrow" w:hAnsi="Arial Narrow" w:cs="Calibri"/>
          <w:szCs w:val="20"/>
        </w:rPr>
      </w:pPr>
    </w:p>
    <w:p w:rsidR="00694BC1" w:rsidRPr="006B177F" w:rsidRDefault="00694BC1" w:rsidP="00587E56">
      <w:pPr>
        <w:spacing w:after="0" w:line="276" w:lineRule="auto"/>
        <w:jc w:val="center"/>
        <w:rPr>
          <w:rFonts w:eastAsia="Calibri" w:cstheme="minorHAnsi"/>
          <w:b/>
          <w:bCs/>
          <w:iCs/>
          <w:sz w:val="32"/>
          <w:szCs w:val="32"/>
          <w:u w:val="single"/>
          <w:lang w:eastAsia="sl-SI"/>
        </w:rPr>
      </w:pPr>
      <w:r w:rsidRPr="006B177F">
        <w:rPr>
          <w:rFonts w:cstheme="minorHAnsi"/>
          <w:b/>
          <w:bCs/>
          <w:sz w:val="32"/>
          <w:szCs w:val="32"/>
        </w:rPr>
        <w:t xml:space="preserve">Projekt: </w:t>
      </w:r>
      <w:r w:rsidRPr="006B177F">
        <w:rPr>
          <w:rFonts w:cstheme="minorHAnsi"/>
          <w:b/>
          <w:bCs/>
          <w:sz w:val="32"/>
          <w:szCs w:val="32"/>
          <w:u w:val="single"/>
        </w:rPr>
        <w:t>Izdelava sprememb in dopolnitev OPN Rogašovci</w:t>
      </w:r>
    </w:p>
    <w:p w:rsidR="00694BC1" w:rsidRPr="00B35302" w:rsidRDefault="00957D16" w:rsidP="00694BC1">
      <w:pPr>
        <w:tabs>
          <w:tab w:val="left" w:pos="2520"/>
        </w:tabs>
        <w:ind w:left="2520" w:right="382" w:hanging="2520"/>
        <w:jc w:val="center"/>
        <w:rPr>
          <w:rFonts w:ascii="Arial Narrow" w:hAnsi="Arial Narrow" w:cs="Calibri"/>
          <w:b/>
          <w:bCs/>
          <w:sz w:val="32"/>
          <w:szCs w:val="32"/>
        </w:rPr>
      </w:pPr>
      <w:r w:rsidRPr="00957D16">
        <w:rPr>
          <w:rFonts w:ascii="Arial Narrow" w:hAnsi="Arial Narrow" w:cs="Calibri"/>
          <w:b/>
          <w:bCs/>
          <w:sz w:val="32"/>
          <w:szCs w:val="32"/>
          <w:highlight w:val="yellow"/>
        </w:rPr>
        <w:t>SPREMEMB</w:t>
      </w:r>
      <w:r w:rsidR="00BC59DF">
        <w:rPr>
          <w:rFonts w:ascii="Arial Narrow" w:hAnsi="Arial Narrow" w:cs="Calibri"/>
          <w:b/>
          <w:bCs/>
          <w:sz w:val="32"/>
          <w:szCs w:val="32"/>
          <w:highlight w:val="yellow"/>
        </w:rPr>
        <w:t>E</w:t>
      </w:r>
      <w:r w:rsidRPr="00957D16">
        <w:rPr>
          <w:rFonts w:ascii="Arial Narrow" w:hAnsi="Arial Narrow" w:cs="Calibri"/>
          <w:b/>
          <w:bCs/>
          <w:sz w:val="32"/>
          <w:szCs w:val="32"/>
          <w:highlight w:val="yellow"/>
        </w:rPr>
        <w:t xml:space="preserve"> IN DOPOLNITV</w:t>
      </w:r>
      <w:r w:rsidR="00BC59DF">
        <w:rPr>
          <w:rFonts w:ascii="Arial Narrow" w:hAnsi="Arial Narrow" w:cs="Calibri"/>
          <w:b/>
          <w:bCs/>
          <w:sz w:val="32"/>
          <w:szCs w:val="32"/>
          <w:highlight w:val="yellow"/>
        </w:rPr>
        <w:t>E</w:t>
      </w:r>
      <w:r w:rsidRPr="00957D16">
        <w:rPr>
          <w:rFonts w:ascii="Arial Narrow" w:hAnsi="Arial Narrow" w:cs="Calibri"/>
          <w:b/>
          <w:bCs/>
          <w:sz w:val="32"/>
          <w:szCs w:val="32"/>
          <w:highlight w:val="yellow"/>
        </w:rPr>
        <w:t xml:space="preserve"> ŠT. </w:t>
      </w:r>
      <w:r w:rsidR="0010769B">
        <w:rPr>
          <w:rFonts w:ascii="Arial Narrow" w:hAnsi="Arial Narrow" w:cs="Calibri"/>
          <w:b/>
          <w:bCs/>
          <w:sz w:val="32"/>
          <w:szCs w:val="32"/>
        </w:rPr>
        <w:t>2</w:t>
      </w:r>
    </w:p>
    <w:p w:rsidR="00694BC1" w:rsidRPr="008562B6" w:rsidRDefault="00694BC1" w:rsidP="00694BC1">
      <w:pPr>
        <w:ind w:right="382"/>
        <w:jc w:val="center"/>
        <w:rPr>
          <w:rFonts w:ascii="Arial Narrow" w:hAnsi="Arial Narrow" w:cs="Calibri"/>
          <w:b/>
          <w:color w:val="0070C0"/>
          <w:sz w:val="28"/>
          <w:szCs w:val="28"/>
        </w:rPr>
      </w:pPr>
    </w:p>
    <w:p w:rsidR="00694BC1" w:rsidRPr="00B35302" w:rsidRDefault="00694BC1" w:rsidP="00694BC1">
      <w:pPr>
        <w:tabs>
          <w:tab w:val="left" w:pos="2520"/>
        </w:tabs>
        <w:ind w:right="382"/>
        <w:rPr>
          <w:rFonts w:ascii="Arial Narrow" w:hAnsi="Arial Narrow" w:cs="Calibri"/>
          <w:bCs/>
          <w:szCs w:val="20"/>
        </w:rPr>
      </w:pPr>
    </w:p>
    <w:p w:rsidR="00694BC1" w:rsidRPr="00B35302" w:rsidRDefault="00694BC1" w:rsidP="00694BC1">
      <w:pPr>
        <w:ind w:right="382"/>
        <w:jc w:val="center"/>
        <w:rPr>
          <w:rFonts w:ascii="Arial Narrow" w:hAnsi="Arial Narrow" w:cs="Calibri"/>
          <w:b/>
          <w:bCs/>
          <w:szCs w:val="20"/>
        </w:rPr>
      </w:pPr>
      <w:r w:rsidRPr="00B35302">
        <w:rPr>
          <w:rFonts w:ascii="Arial Narrow" w:hAnsi="Arial Narrow" w:cs="Calibri"/>
          <w:b/>
          <w:bCs/>
          <w:sz w:val="24"/>
        </w:rPr>
        <w:t>Javno naročilo male vrednosti</w:t>
      </w:r>
      <w:r>
        <w:rPr>
          <w:rFonts w:ascii="Arial Narrow" w:hAnsi="Arial Narrow" w:cs="Calibri"/>
          <w:b/>
          <w:bCs/>
          <w:sz w:val="24"/>
        </w:rPr>
        <w:t xml:space="preserve"> v skladu s 47. členom Zaklona o javnem naročanju (Uradni list RS, št. 91/15, 14/18- ZJN-3)</w:t>
      </w:r>
      <w:r w:rsidRPr="00B35302">
        <w:rPr>
          <w:rFonts w:ascii="Arial Narrow" w:hAnsi="Arial Narrow" w:cs="Calibri"/>
          <w:b/>
          <w:bCs/>
          <w:sz w:val="24"/>
        </w:rPr>
        <w:t>, objava na Portalu javnih naročil</w:t>
      </w:r>
    </w:p>
    <w:p w:rsidR="00694BC1" w:rsidRPr="00B35302" w:rsidRDefault="00694BC1" w:rsidP="00694BC1">
      <w:pPr>
        <w:jc w:val="center"/>
        <w:rPr>
          <w:rFonts w:ascii="Arial Narrow" w:hAnsi="Arial Narrow"/>
          <w:b/>
          <w:sz w:val="52"/>
          <w:szCs w:val="52"/>
        </w:rPr>
      </w:pPr>
    </w:p>
    <w:p w:rsidR="00694BC1" w:rsidRPr="00B35302" w:rsidRDefault="00694BC1" w:rsidP="00694BC1">
      <w:pPr>
        <w:jc w:val="center"/>
        <w:rPr>
          <w:rFonts w:ascii="Arial Narrow" w:hAnsi="Arial Narrow"/>
          <w:b/>
          <w:sz w:val="52"/>
          <w:szCs w:val="52"/>
        </w:rPr>
      </w:pPr>
    </w:p>
    <w:p w:rsidR="00694BC1" w:rsidRPr="00B35302" w:rsidRDefault="00694BC1" w:rsidP="00694BC1">
      <w:pPr>
        <w:jc w:val="center"/>
        <w:rPr>
          <w:rFonts w:ascii="Arial Narrow" w:hAnsi="Arial Narrow"/>
          <w:b/>
          <w:sz w:val="52"/>
          <w:szCs w:val="52"/>
        </w:rPr>
      </w:pPr>
    </w:p>
    <w:p w:rsidR="00694BC1" w:rsidRPr="00B35302" w:rsidRDefault="00694BC1" w:rsidP="00694BC1">
      <w:pPr>
        <w:ind w:left="2832" w:right="382" w:firstLine="708"/>
        <w:jc w:val="center"/>
        <w:rPr>
          <w:rFonts w:ascii="Arial Narrow" w:hAnsi="Arial Narrow" w:cs="Calibri"/>
          <w:bCs/>
          <w:sz w:val="24"/>
        </w:rPr>
      </w:pPr>
      <w:r w:rsidRPr="00B35302">
        <w:rPr>
          <w:rFonts w:ascii="Arial Narrow" w:hAnsi="Arial Narrow" w:cs="Calibri"/>
          <w:bCs/>
          <w:sz w:val="24"/>
        </w:rPr>
        <w:t>župan</w:t>
      </w:r>
    </w:p>
    <w:p w:rsidR="00694BC1" w:rsidRPr="00B35302" w:rsidRDefault="00694BC1" w:rsidP="00694BC1">
      <w:pPr>
        <w:ind w:left="2832" w:right="382" w:firstLine="708"/>
        <w:jc w:val="center"/>
        <w:rPr>
          <w:rFonts w:ascii="Arial Narrow" w:hAnsi="Arial Narrow" w:cs="Calibri"/>
          <w:bCs/>
          <w:sz w:val="24"/>
        </w:rPr>
      </w:pPr>
      <w:r w:rsidRPr="00B35302">
        <w:rPr>
          <w:rFonts w:ascii="Arial Narrow" w:hAnsi="Arial Narrow" w:cs="Calibri"/>
          <w:bCs/>
          <w:sz w:val="24"/>
        </w:rPr>
        <w:t>Edvard MIHALIČ</w:t>
      </w:r>
    </w:p>
    <w:p w:rsidR="00A66504" w:rsidRPr="00694BC1" w:rsidRDefault="00A66504" w:rsidP="00694BC1">
      <w:pPr>
        <w:ind w:right="382"/>
        <w:rPr>
          <w:rFonts w:ascii="Arial Narrow" w:hAnsi="Arial Narrow" w:cs="Calibri"/>
          <w:b/>
          <w:bCs/>
        </w:rPr>
      </w:pPr>
    </w:p>
    <w:p w:rsidR="00765080" w:rsidRDefault="00765080" w:rsidP="00BE5617">
      <w:pPr>
        <w:tabs>
          <w:tab w:val="center" w:pos="4536"/>
          <w:tab w:val="right" w:pos="9072"/>
        </w:tabs>
        <w:spacing w:after="0" w:line="276" w:lineRule="auto"/>
        <w:jc w:val="center"/>
        <w:rPr>
          <w:rFonts w:eastAsia="Calibri" w:cs="Times New Roman"/>
          <w:b/>
          <w:iCs/>
          <w:sz w:val="24"/>
          <w:szCs w:val="24"/>
          <w:lang/>
        </w:rPr>
      </w:pPr>
    </w:p>
    <w:p w:rsidR="00765080" w:rsidRDefault="00765080" w:rsidP="00BE5617">
      <w:pPr>
        <w:tabs>
          <w:tab w:val="center" w:pos="4536"/>
          <w:tab w:val="right" w:pos="9072"/>
        </w:tabs>
        <w:spacing w:after="0" w:line="276" w:lineRule="auto"/>
        <w:jc w:val="center"/>
        <w:rPr>
          <w:rFonts w:eastAsia="Calibri" w:cs="Times New Roman"/>
          <w:b/>
          <w:iCs/>
          <w:sz w:val="24"/>
          <w:szCs w:val="24"/>
          <w:lang/>
        </w:rPr>
      </w:pPr>
    </w:p>
    <w:p w:rsidR="00765080" w:rsidRDefault="00765080" w:rsidP="00BE5617">
      <w:pPr>
        <w:tabs>
          <w:tab w:val="center" w:pos="4536"/>
          <w:tab w:val="right" w:pos="9072"/>
        </w:tabs>
        <w:spacing w:after="0" w:line="276" w:lineRule="auto"/>
        <w:jc w:val="center"/>
        <w:rPr>
          <w:rFonts w:eastAsia="Calibri" w:cs="Times New Roman"/>
          <w:b/>
          <w:iCs/>
          <w:sz w:val="24"/>
          <w:szCs w:val="24"/>
          <w:lang/>
        </w:rPr>
      </w:pPr>
    </w:p>
    <w:p w:rsidR="00765080" w:rsidRDefault="00765080" w:rsidP="00BE5617">
      <w:pPr>
        <w:tabs>
          <w:tab w:val="center" w:pos="4536"/>
          <w:tab w:val="right" w:pos="9072"/>
        </w:tabs>
        <w:spacing w:after="0" w:line="276" w:lineRule="auto"/>
        <w:jc w:val="center"/>
        <w:rPr>
          <w:rFonts w:eastAsia="Calibri" w:cs="Times New Roman"/>
          <w:b/>
          <w:iCs/>
          <w:sz w:val="24"/>
          <w:szCs w:val="24"/>
          <w:lang/>
        </w:rPr>
      </w:pPr>
    </w:p>
    <w:p w:rsidR="00765080" w:rsidRDefault="00765080" w:rsidP="00BE5617">
      <w:pPr>
        <w:tabs>
          <w:tab w:val="center" w:pos="4536"/>
          <w:tab w:val="right" w:pos="9072"/>
        </w:tabs>
        <w:spacing w:after="0" w:line="276" w:lineRule="auto"/>
        <w:jc w:val="center"/>
        <w:rPr>
          <w:rFonts w:eastAsia="Calibri" w:cs="Times New Roman"/>
          <w:b/>
          <w:iCs/>
          <w:sz w:val="24"/>
          <w:szCs w:val="24"/>
          <w:lang/>
        </w:rPr>
      </w:pPr>
    </w:p>
    <w:p w:rsidR="00A66504" w:rsidRPr="00BB0FCD" w:rsidRDefault="00A66504" w:rsidP="00BE5617">
      <w:pPr>
        <w:tabs>
          <w:tab w:val="center" w:pos="4536"/>
          <w:tab w:val="right" w:pos="9072"/>
        </w:tabs>
        <w:spacing w:after="0" w:line="276" w:lineRule="auto"/>
        <w:jc w:val="center"/>
        <w:rPr>
          <w:rFonts w:eastAsia="Calibri" w:cs="Times New Roman"/>
          <w:b/>
          <w:iCs/>
          <w:sz w:val="24"/>
          <w:szCs w:val="24"/>
          <w:lang/>
        </w:rPr>
      </w:pPr>
      <w:r w:rsidRPr="00BB0FCD">
        <w:rPr>
          <w:rFonts w:eastAsia="Calibri" w:cs="Times New Roman"/>
          <w:b/>
          <w:iCs/>
          <w:sz w:val="24"/>
          <w:szCs w:val="24"/>
          <w:lang/>
        </w:rPr>
        <w:t>NAVODILA ZA PRIPRAVO PONUDBE</w:t>
      </w:r>
    </w:p>
    <w:p w:rsidR="00A66504" w:rsidRPr="00BB0FCD" w:rsidRDefault="00A66504" w:rsidP="00BE5617">
      <w:pPr>
        <w:spacing w:after="0" w:line="276" w:lineRule="auto"/>
        <w:rPr>
          <w:rFonts w:eastAsia="Calibri" w:cs="Calibri"/>
          <w:iCs/>
          <w:sz w:val="24"/>
          <w:szCs w:val="24"/>
          <w:lang w:eastAsia="sl-SI"/>
        </w:rPr>
      </w:pPr>
    </w:p>
    <w:p w:rsidR="00A66504" w:rsidRDefault="00A66504" w:rsidP="00BE5617">
      <w:pPr>
        <w:spacing w:after="0" w:line="276" w:lineRule="auto"/>
        <w:rPr>
          <w:rFonts w:eastAsia="Calibri" w:cs="Calibri"/>
          <w:b/>
          <w:iCs/>
          <w:sz w:val="24"/>
          <w:szCs w:val="24"/>
          <w:lang w:eastAsia="sl-SI"/>
        </w:rPr>
      </w:pPr>
      <w:r w:rsidRPr="00BB0FCD">
        <w:rPr>
          <w:rFonts w:eastAsia="Calibri" w:cs="Calibri"/>
          <w:b/>
          <w:iCs/>
          <w:sz w:val="24"/>
          <w:szCs w:val="24"/>
          <w:lang w:eastAsia="sl-SI"/>
        </w:rPr>
        <w:t>OSNOVNI PODATKI O NAROČILU</w:t>
      </w:r>
      <w:r w:rsidR="00765080">
        <w:rPr>
          <w:rFonts w:eastAsia="Calibri" w:cs="Calibri"/>
          <w:b/>
          <w:iCs/>
          <w:sz w:val="24"/>
          <w:szCs w:val="24"/>
          <w:lang w:eastAsia="sl-SI"/>
        </w:rPr>
        <w:t>:</w:t>
      </w:r>
    </w:p>
    <w:p w:rsidR="00765080" w:rsidRDefault="00765080" w:rsidP="00BE5617">
      <w:pPr>
        <w:spacing w:after="0" w:line="276" w:lineRule="auto"/>
        <w:rPr>
          <w:rFonts w:eastAsia="Calibri" w:cs="Calibri"/>
          <w:b/>
          <w:iCs/>
          <w:sz w:val="24"/>
          <w:szCs w:val="24"/>
          <w:lang w:eastAsia="sl-SI"/>
        </w:rPr>
      </w:pPr>
    </w:p>
    <w:p w:rsidR="00765080" w:rsidRPr="00765080" w:rsidRDefault="00765080" w:rsidP="00BE5617">
      <w:pPr>
        <w:spacing w:after="0" w:line="276" w:lineRule="auto"/>
        <w:rPr>
          <w:rFonts w:eastAsia="Calibri" w:cs="Calibri"/>
          <w:b/>
          <w:iCs/>
          <w:sz w:val="24"/>
          <w:szCs w:val="24"/>
          <w:lang w:eastAsia="sl-SI"/>
        </w:rPr>
      </w:pPr>
      <w:r w:rsidRPr="00765080">
        <w:rPr>
          <w:rFonts w:cstheme="minorHAnsi"/>
          <w:b/>
          <w:bCs/>
          <w:sz w:val="24"/>
          <w:szCs w:val="24"/>
          <w:u w:val="single"/>
        </w:rPr>
        <w:t>Izdelava sprememb in dopolnitev OPN Rogašovci</w:t>
      </w:r>
    </w:p>
    <w:p w:rsidR="00765080" w:rsidRPr="00BB0FCD" w:rsidRDefault="00765080" w:rsidP="00765080">
      <w:pPr>
        <w:keepNext/>
        <w:spacing w:after="0" w:line="276" w:lineRule="auto"/>
        <w:outlineLvl w:val="0"/>
        <w:rPr>
          <w:rFonts w:eastAsia="Times New Roman" w:cs="Times New Roman"/>
          <w:b/>
          <w:bCs/>
          <w:iCs/>
          <w:kern w:val="32"/>
          <w:sz w:val="24"/>
          <w:szCs w:val="24"/>
          <w:lang/>
        </w:rPr>
      </w:pPr>
      <w:bookmarkStart w:id="0" w:name="_Toc316384928"/>
      <w:bookmarkStart w:id="1" w:name="_Toc394661861"/>
    </w:p>
    <w:p w:rsidR="006B177F" w:rsidRDefault="006B177F" w:rsidP="00BE5617">
      <w:pPr>
        <w:keepNext/>
        <w:spacing w:after="0" w:line="276" w:lineRule="auto"/>
        <w:outlineLvl w:val="0"/>
        <w:rPr>
          <w:rFonts w:eastAsia="Times New Roman" w:cs="Times New Roman"/>
          <w:iCs/>
          <w:kern w:val="32"/>
          <w:sz w:val="24"/>
          <w:szCs w:val="24"/>
          <w:lang/>
        </w:rPr>
      </w:pPr>
    </w:p>
    <w:tbl>
      <w:tblPr>
        <w:tblStyle w:val="Tabela-mrea"/>
        <w:tblW w:w="0" w:type="auto"/>
        <w:tblInd w:w="0" w:type="dxa"/>
        <w:tblLook w:val="04A0"/>
      </w:tblPr>
      <w:tblGrid>
        <w:gridCol w:w="3397"/>
        <w:gridCol w:w="5665"/>
      </w:tblGrid>
      <w:tr w:rsidR="006B177F" w:rsidRPr="00765080" w:rsidTr="006B177F">
        <w:tc>
          <w:tcPr>
            <w:tcW w:w="3397" w:type="dxa"/>
          </w:tcPr>
          <w:p w:rsidR="006B177F" w:rsidRPr="00765080" w:rsidRDefault="006B177F" w:rsidP="00BE5617">
            <w:pPr>
              <w:keepNext/>
              <w:spacing w:line="276" w:lineRule="auto"/>
              <w:outlineLvl w:val="0"/>
              <w:rPr>
                <w:rFonts w:eastAsia="Times New Roman"/>
                <w:iCs/>
                <w:kern w:val="32"/>
                <w:sz w:val="24"/>
                <w:szCs w:val="24"/>
                <w:lang/>
              </w:rPr>
            </w:pPr>
            <w:r w:rsidRPr="00765080">
              <w:rPr>
                <w:rFonts w:eastAsia="Times New Roman"/>
                <w:iCs/>
                <w:kern w:val="32"/>
                <w:sz w:val="24"/>
                <w:szCs w:val="24"/>
                <w:lang/>
              </w:rPr>
              <w:t>Naročnik</w:t>
            </w:r>
          </w:p>
        </w:tc>
        <w:tc>
          <w:tcPr>
            <w:tcW w:w="5665" w:type="dxa"/>
          </w:tcPr>
          <w:p w:rsidR="006B177F" w:rsidRPr="00765080" w:rsidRDefault="006B177F" w:rsidP="00BE5617">
            <w:pPr>
              <w:keepNext/>
              <w:spacing w:line="276" w:lineRule="auto"/>
              <w:outlineLvl w:val="0"/>
              <w:rPr>
                <w:rFonts w:eastAsia="Times New Roman"/>
                <w:iCs/>
                <w:kern w:val="32"/>
                <w:sz w:val="24"/>
                <w:szCs w:val="24"/>
                <w:lang/>
              </w:rPr>
            </w:pPr>
            <w:r w:rsidRPr="00765080">
              <w:rPr>
                <w:rFonts w:eastAsia="Times New Roman"/>
                <w:iCs/>
                <w:kern w:val="32"/>
                <w:sz w:val="24"/>
                <w:szCs w:val="24"/>
                <w:lang/>
              </w:rPr>
              <w:t xml:space="preserve">OBČINA ROGAŠOVCI </w:t>
            </w:r>
          </w:p>
        </w:tc>
      </w:tr>
      <w:tr w:rsidR="006B177F" w:rsidRPr="00765080" w:rsidTr="006B177F">
        <w:tc>
          <w:tcPr>
            <w:tcW w:w="3397" w:type="dxa"/>
          </w:tcPr>
          <w:p w:rsidR="006B177F" w:rsidRPr="00765080" w:rsidRDefault="006B177F" w:rsidP="00BE5617">
            <w:pPr>
              <w:keepNext/>
              <w:spacing w:line="276" w:lineRule="auto"/>
              <w:outlineLvl w:val="0"/>
              <w:rPr>
                <w:rFonts w:eastAsia="Times New Roman"/>
                <w:iCs/>
                <w:kern w:val="32"/>
                <w:sz w:val="24"/>
                <w:szCs w:val="24"/>
                <w:lang/>
              </w:rPr>
            </w:pPr>
            <w:r w:rsidRPr="00765080">
              <w:rPr>
                <w:rFonts w:eastAsia="Times New Roman"/>
                <w:iCs/>
                <w:kern w:val="32"/>
                <w:sz w:val="24"/>
                <w:szCs w:val="24"/>
                <w:lang/>
              </w:rPr>
              <w:t>naslov</w:t>
            </w:r>
          </w:p>
        </w:tc>
        <w:tc>
          <w:tcPr>
            <w:tcW w:w="5665" w:type="dxa"/>
          </w:tcPr>
          <w:p w:rsidR="006B177F" w:rsidRPr="00765080" w:rsidRDefault="006B177F" w:rsidP="00BE5617">
            <w:pPr>
              <w:keepNext/>
              <w:spacing w:line="276" w:lineRule="auto"/>
              <w:outlineLvl w:val="0"/>
              <w:rPr>
                <w:rFonts w:eastAsia="Times New Roman"/>
                <w:iCs/>
                <w:kern w:val="32"/>
                <w:sz w:val="24"/>
                <w:szCs w:val="24"/>
                <w:lang/>
              </w:rPr>
            </w:pPr>
            <w:r w:rsidRPr="00765080">
              <w:rPr>
                <w:rFonts w:eastAsia="Times New Roman"/>
                <w:iCs/>
                <w:kern w:val="32"/>
                <w:sz w:val="24"/>
                <w:szCs w:val="24"/>
                <w:lang/>
              </w:rPr>
              <w:t>ROGAŠOVCI 14B, 9262 ROGAŠOVCI</w:t>
            </w:r>
          </w:p>
        </w:tc>
      </w:tr>
    </w:tbl>
    <w:p w:rsidR="006B177F" w:rsidRPr="00765080" w:rsidRDefault="006B177F" w:rsidP="006B177F">
      <w:pPr>
        <w:spacing w:line="240" w:lineRule="auto"/>
        <w:rPr>
          <w:rFonts w:eastAsia="Times New Roman" w:cs="Arial"/>
          <w:iCs/>
          <w:sz w:val="24"/>
          <w:szCs w:val="24"/>
          <w:lang w:eastAsia="sl-SI"/>
        </w:rPr>
      </w:pPr>
    </w:p>
    <w:p w:rsidR="00040741" w:rsidRPr="00765080" w:rsidRDefault="00040741" w:rsidP="006B177F">
      <w:pPr>
        <w:spacing w:line="240" w:lineRule="auto"/>
        <w:rPr>
          <w:rFonts w:eastAsia="Times New Roman" w:cs="Arial"/>
          <w:iCs/>
          <w:sz w:val="24"/>
          <w:szCs w:val="24"/>
          <w:lang w:eastAsia="sl-SI"/>
        </w:rPr>
      </w:pPr>
    </w:p>
    <w:tbl>
      <w:tblPr>
        <w:tblStyle w:val="Tabela-mrea"/>
        <w:tblW w:w="0" w:type="auto"/>
        <w:tblInd w:w="0" w:type="dxa"/>
        <w:tblLook w:val="04A0"/>
      </w:tblPr>
      <w:tblGrid>
        <w:gridCol w:w="3397"/>
        <w:gridCol w:w="5665"/>
      </w:tblGrid>
      <w:tr w:rsidR="00040741" w:rsidRPr="00765080" w:rsidTr="00040741">
        <w:tc>
          <w:tcPr>
            <w:tcW w:w="3397" w:type="dxa"/>
          </w:tcPr>
          <w:p w:rsidR="00040741" w:rsidRPr="00765080" w:rsidRDefault="00040741" w:rsidP="006B177F">
            <w:pPr>
              <w:rPr>
                <w:rFonts w:asciiTheme="minorHAnsi" w:eastAsia="Times New Roman" w:hAnsiTheme="minorHAnsi" w:cs="Arial"/>
                <w:iCs/>
                <w:sz w:val="24"/>
                <w:szCs w:val="24"/>
                <w:lang w:eastAsia="sl-SI"/>
              </w:rPr>
            </w:pPr>
            <w:r w:rsidRPr="00765080">
              <w:rPr>
                <w:rFonts w:asciiTheme="minorHAnsi" w:eastAsia="Times New Roman" w:hAnsiTheme="minorHAnsi" w:cs="Arial"/>
                <w:iCs/>
                <w:sz w:val="24"/>
                <w:szCs w:val="24"/>
                <w:lang w:eastAsia="sl-SI"/>
              </w:rPr>
              <w:t>Predmet naročila:</w:t>
            </w:r>
          </w:p>
          <w:p w:rsidR="00040741" w:rsidRPr="00765080" w:rsidRDefault="00040741" w:rsidP="006B177F">
            <w:pPr>
              <w:rPr>
                <w:rFonts w:asciiTheme="minorHAnsi" w:eastAsia="Times New Roman" w:hAnsiTheme="minorHAnsi" w:cs="Arial"/>
                <w:iCs/>
                <w:sz w:val="24"/>
                <w:szCs w:val="24"/>
                <w:lang w:eastAsia="sl-SI"/>
              </w:rPr>
            </w:pPr>
          </w:p>
        </w:tc>
        <w:tc>
          <w:tcPr>
            <w:tcW w:w="5665" w:type="dxa"/>
          </w:tcPr>
          <w:p w:rsidR="00040741" w:rsidRPr="00765080" w:rsidRDefault="00040741" w:rsidP="006B177F">
            <w:pPr>
              <w:rPr>
                <w:rFonts w:asciiTheme="minorHAnsi" w:eastAsia="Times New Roman" w:hAnsiTheme="minorHAnsi" w:cs="Arial"/>
                <w:iCs/>
                <w:sz w:val="24"/>
                <w:szCs w:val="24"/>
                <w:lang w:eastAsia="sl-SI"/>
              </w:rPr>
            </w:pPr>
            <w:r w:rsidRPr="00765080">
              <w:rPr>
                <w:rFonts w:asciiTheme="minorHAnsi" w:eastAsia="Times New Roman" w:hAnsiTheme="minorHAnsi" w:cs="Arial"/>
                <w:iCs/>
                <w:sz w:val="24"/>
                <w:szCs w:val="24"/>
                <w:lang w:eastAsia="sl-SI"/>
              </w:rPr>
              <w:t>Izdelava sprememb in dopolnitev OPN Rogašovci</w:t>
            </w:r>
          </w:p>
        </w:tc>
      </w:tr>
    </w:tbl>
    <w:p w:rsidR="00040741" w:rsidRPr="00765080" w:rsidRDefault="00040741" w:rsidP="006B177F">
      <w:pPr>
        <w:spacing w:line="240" w:lineRule="auto"/>
        <w:rPr>
          <w:rFonts w:ascii="Arial Narrow" w:eastAsia="Times New Roman" w:hAnsi="Arial Narrow" w:cs="Arial"/>
          <w:iCs/>
          <w:sz w:val="24"/>
          <w:szCs w:val="24"/>
          <w:lang w:eastAsia="sl-SI"/>
        </w:rPr>
      </w:pPr>
    </w:p>
    <w:p w:rsidR="00040741" w:rsidRPr="00765080" w:rsidRDefault="00040741" w:rsidP="006B177F">
      <w:pPr>
        <w:spacing w:line="240" w:lineRule="auto"/>
        <w:rPr>
          <w:rFonts w:ascii="Arial Narrow" w:eastAsia="Times New Roman" w:hAnsi="Arial Narrow" w:cs="Arial"/>
          <w:iCs/>
          <w:sz w:val="24"/>
          <w:szCs w:val="24"/>
          <w:lang w:eastAsia="sl-SI"/>
        </w:rPr>
      </w:pP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402"/>
        <w:gridCol w:w="1418"/>
        <w:gridCol w:w="1245"/>
        <w:gridCol w:w="3007"/>
      </w:tblGrid>
      <w:tr w:rsidR="006B177F" w:rsidRPr="00765080" w:rsidTr="006B177F">
        <w:trPr>
          <w:cantSplit/>
          <w:trHeight w:val="446"/>
        </w:trPr>
        <w:tc>
          <w:tcPr>
            <w:tcW w:w="3402" w:type="dxa"/>
            <w:tcBorders>
              <w:top w:val="single" w:sz="4" w:space="0" w:color="auto"/>
            </w:tcBorders>
            <w:vAlign w:val="center"/>
          </w:tcPr>
          <w:p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Rok za izvedbo naročila:</w:t>
            </w:r>
          </w:p>
          <w:p w:rsidR="006B177F" w:rsidRPr="00765080" w:rsidRDefault="006B177F" w:rsidP="006B177F">
            <w:pPr>
              <w:spacing w:before="60" w:after="60" w:line="240" w:lineRule="auto"/>
              <w:rPr>
                <w:rFonts w:eastAsia="Times New Roman" w:cstheme="minorHAnsi"/>
                <w:iCs/>
                <w:sz w:val="24"/>
                <w:szCs w:val="24"/>
                <w:lang w:eastAsia="sl-SI"/>
              </w:rPr>
            </w:pPr>
          </w:p>
        </w:tc>
        <w:tc>
          <w:tcPr>
            <w:tcW w:w="5670" w:type="dxa"/>
            <w:gridSpan w:val="3"/>
            <w:tcBorders>
              <w:top w:val="single" w:sz="4" w:space="0" w:color="auto"/>
              <w:bottom w:val="single" w:sz="2" w:space="0" w:color="auto"/>
              <w:right w:val="single" w:sz="2" w:space="0" w:color="auto"/>
            </w:tcBorders>
          </w:tcPr>
          <w:p w:rsidR="006B177F" w:rsidRPr="00765080" w:rsidRDefault="006B177F" w:rsidP="006B177F">
            <w:pPr>
              <w:pStyle w:val="Odstavekseznama"/>
              <w:numPr>
                <w:ilvl w:val="0"/>
                <w:numId w:val="45"/>
              </w:numPr>
              <w:rPr>
                <w:rFonts w:cstheme="minorHAnsi"/>
                <w:b/>
                <w:bCs/>
                <w:iCs/>
                <w:sz w:val="24"/>
                <w:szCs w:val="24"/>
              </w:rPr>
            </w:pPr>
            <w:r w:rsidRPr="00765080">
              <w:rPr>
                <w:rFonts w:cstheme="minorHAnsi"/>
                <w:b/>
                <w:bCs/>
                <w:iCs/>
                <w:sz w:val="24"/>
                <w:szCs w:val="24"/>
              </w:rPr>
              <w:t>6.  2023</w:t>
            </w:r>
          </w:p>
        </w:tc>
      </w:tr>
      <w:tr w:rsidR="006B177F" w:rsidRPr="00765080" w:rsidTr="006B177F">
        <w:trPr>
          <w:cantSplit/>
        </w:trPr>
        <w:tc>
          <w:tcPr>
            <w:tcW w:w="3402" w:type="dxa"/>
          </w:tcPr>
          <w:p w:rsidR="006B177F" w:rsidRPr="00765080" w:rsidRDefault="006B177F" w:rsidP="006B177F">
            <w:pPr>
              <w:spacing w:before="60" w:line="240" w:lineRule="auto"/>
              <w:rPr>
                <w:rFonts w:eastAsia="Times New Roman" w:cstheme="minorHAnsi"/>
                <w:iCs/>
                <w:sz w:val="24"/>
                <w:szCs w:val="24"/>
                <w:lang w:eastAsia="sl-SI"/>
              </w:rPr>
            </w:pPr>
            <w:r w:rsidRPr="00765080">
              <w:rPr>
                <w:rFonts w:eastAsia="Times New Roman" w:cstheme="minorHAnsi"/>
                <w:iCs/>
                <w:sz w:val="24"/>
                <w:szCs w:val="24"/>
                <w:lang w:eastAsia="sl-SI"/>
              </w:rPr>
              <w:t>Rok za postavitev vprašanj:</w:t>
            </w:r>
          </w:p>
          <w:p w:rsidR="006B177F" w:rsidRPr="00765080" w:rsidRDefault="006B177F" w:rsidP="006B177F">
            <w:pPr>
              <w:spacing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(datum, ura, naslov):</w:t>
            </w:r>
          </w:p>
        </w:tc>
        <w:tc>
          <w:tcPr>
            <w:tcW w:w="1418" w:type="dxa"/>
            <w:tcBorders>
              <w:top w:val="single" w:sz="2" w:space="0" w:color="auto"/>
              <w:bottom w:val="single" w:sz="2" w:space="0" w:color="auto"/>
            </w:tcBorders>
            <w:vAlign w:val="center"/>
          </w:tcPr>
          <w:p w:rsidR="006B177F" w:rsidRPr="00765080" w:rsidRDefault="00DC12EC" w:rsidP="009E4ABB">
            <w:pPr>
              <w:spacing w:before="60" w:after="60" w:line="240" w:lineRule="auto"/>
              <w:jc w:val="right"/>
              <w:rPr>
                <w:rFonts w:eastAsia="Times New Roman" w:cstheme="minorHAnsi"/>
                <w:iCs/>
                <w:sz w:val="24"/>
                <w:szCs w:val="24"/>
                <w:highlight w:val="yellow"/>
                <w:lang w:eastAsia="sl-SI"/>
              </w:rPr>
            </w:pPr>
            <w:r>
              <w:rPr>
                <w:rFonts w:eastAsia="Times New Roman" w:cstheme="minorHAnsi"/>
                <w:iCs/>
                <w:sz w:val="24"/>
                <w:szCs w:val="24"/>
                <w:lang w:eastAsia="sl-SI"/>
              </w:rPr>
              <w:t>2</w:t>
            </w:r>
            <w:r w:rsidR="00484EC5">
              <w:rPr>
                <w:rFonts w:eastAsia="Times New Roman" w:cstheme="minorHAnsi"/>
                <w:iCs/>
                <w:sz w:val="24"/>
                <w:szCs w:val="24"/>
                <w:lang w:eastAsia="sl-SI"/>
              </w:rPr>
              <w:t>2</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bottom w:val="single" w:sz="2" w:space="0" w:color="auto"/>
            </w:tcBorders>
            <w:vAlign w:val="center"/>
          </w:tcPr>
          <w:p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09:00</w:t>
            </w:r>
          </w:p>
        </w:tc>
        <w:tc>
          <w:tcPr>
            <w:tcW w:w="3007" w:type="dxa"/>
            <w:tcBorders>
              <w:top w:val="single" w:sz="2" w:space="0" w:color="auto"/>
              <w:bottom w:val="single" w:sz="2" w:space="0" w:color="auto"/>
            </w:tcBorders>
            <w:vAlign w:val="center"/>
          </w:tcPr>
          <w:p w:rsidR="006B177F" w:rsidRPr="00765080" w:rsidRDefault="006B177F" w:rsidP="009E4ABB">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Portal javnih naročil</w:t>
            </w:r>
          </w:p>
        </w:tc>
      </w:tr>
      <w:tr w:rsidR="006B177F" w:rsidRPr="00765080" w:rsidTr="006B177F">
        <w:trPr>
          <w:cantSplit/>
        </w:trPr>
        <w:tc>
          <w:tcPr>
            <w:tcW w:w="3402" w:type="dxa"/>
          </w:tcPr>
          <w:p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 xml:space="preserve">Oddaja ponudb </w:t>
            </w:r>
            <w:r w:rsidRPr="00765080">
              <w:rPr>
                <w:rFonts w:eastAsia="Times New Roman" w:cstheme="minorHAnsi"/>
                <w:iCs/>
                <w:sz w:val="24"/>
                <w:szCs w:val="24"/>
                <w:lang w:eastAsia="sl-SI"/>
              </w:rPr>
              <w:br/>
              <w:t>(datum, ura, naslov):</w:t>
            </w:r>
          </w:p>
        </w:tc>
        <w:tc>
          <w:tcPr>
            <w:tcW w:w="1418" w:type="dxa"/>
            <w:tcBorders>
              <w:top w:val="single" w:sz="2" w:space="0" w:color="auto"/>
            </w:tcBorders>
            <w:vAlign w:val="center"/>
          </w:tcPr>
          <w:p w:rsidR="006B177F" w:rsidRPr="00765080" w:rsidRDefault="00DC12EC" w:rsidP="009E4ABB">
            <w:pPr>
              <w:spacing w:before="60" w:after="60" w:line="240" w:lineRule="auto"/>
              <w:jc w:val="right"/>
              <w:rPr>
                <w:rFonts w:eastAsia="Times New Roman" w:cstheme="minorHAnsi"/>
                <w:iCs/>
                <w:sz w:val="24"/>
                <w:szCs w:val="24"/>
                <w:lang w:eastAsia="sl-SI"/>
              </w:rPr>
            </w:pPr>
            <w:r>
              <w:rPr>
                <w:rFonts w:eastAsia="Times New Roman" w:cstheme="minorHAnsi"/>
                <w:iCs/>
                <w:sz w:val="24"/>
                <w:szCs w:val="24"/>
                <w:lang w:eastAsia="sl-SI"/>
              </w:rPr>
              <w:t>2</w:t>
            </w:r>
            <w:r w:rsidR="00484EC5">
              <w:rPr>
                <w:rFonts w:eastAsia="Times New Roman" w:cstheme="minorHAnsi"/>
                <w:iCs/>
                <w:sz w:val="24"/>
                <w:szCs w:val="24"/>
                <w:lang w:eastAsia="sl-SI"/>
              </w:rPr>
              <w:t>9</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tcBorders>
            <w:vAlign w:val="center"/>
          </w:tcPr>
          <w:p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09:00</w:t>
            </w:r>
          </w:p>
        </w:tc>
        <w:tc>
          <w:tcPr>
            <w:tcW w:w="3007" w:type="dxa"/>
            <w:vMerge w:val="restart"/>
            <w:tcBorders>
              <w:top w:val="single" w:sz="2" w:space="0" w:color="auto"/>
            </w:tcBorders>
            <w:vAlign w:val="center"/>
          </w:tcPr>
          <w:p w:rsidR="006B177F" w:rsidRPr="00765080" w:rsidRDefault="006B177F" w:rsidP="009E4ABB">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Informacijski sistem e-JN</w:t>
            </w:r>
          </w:p>
        </w:tc>
      </w:tr>
      <w:tr w:rsidR="006B177F" w:rsidRPr="00765080" w:rsidTr="006B177F">
        <w:trPr>
          <w:cantSplit/>
        </w:trPr>
        <w:tc>
          <w:tcPr>
            <w:tcW w:w="3402" w:type="dxa"/>
          </w:tcPr>
          <w:p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 xml:space="preserve">Odpiranje ponudb </w:t>
            </w:r>
            <w:r w:rsidRPr="00765080">
              <w:rPr>
                <w:rFonts w:eastAsia="Times New Roman" w:cstheme="minorHAnsi"/>
                <w:iCs/>
                <w:sz w:val="24"/>
                <w:szCs w:val="24"/>
                <w:lang w:eastAsia="sl-SI"/>
              </w:rPr>
              <w:br/>
              <w:t>(datum, ura, naslov):</w:t>
            </w:r>
          </w:p>
        </w:tc>
        <w:tc>
          <w:tcPr>
            <w:tcW w:w="1418" w:type="dxa"/>
            <w:tcBorders>
              <w:top w:val="single" w:sz="2" w:space="0" w:color="auto"/>
            </w:tcBorders>
            <w:vAlign w:val="center"/>
          </w:tcPr>
          <w:p w:rsidR="006B177F" w:rsidRPr="00765080" w:rsidRDefault="00DC12EC" w:rsidP="009E4ABB">
            <w:pPr>
              <w:spacing w:before="60" w:after="60" w:line="240" w:lineRule="auto"/>
              <w:jc w:val="right"/>
              <w:rPr>
                <w:rFonts w:eastAsia="Times New Roman" w:cstheme="minorHAnsi"/>
                <w:iCs/>
                <w:sz w:val="24"/>
                <w:szCs w:val="24"/>
                <w:lang w:eastAsia="sl-SI"/>
              </w:rPr>
            </w:pPr>
            <w:r>
              <w:rPr>
                <w:rFonts w:eastAsia="Times New Roman" w:cstheme="minorHAnsi"/>
                <w:iCs/>
                <w:sz w:val="24"/>
                <w:szCs w:val="24"/>
                <w:lang w:eastAsia="sl-SI"/>
              </w:rPr>
              <w:t>2</w:t>
            </w:r>
            <w:r w:rsidR="00484EC5">
              <w:rPr>
                <w:rFonts w:eastAsia="Times New Roman" w:cstheme="minorHAnsi"/>
                <w:iCs/>
                <w:sz w:val="24"/>
                <w:szCs w:val="24"/>
                <w:lang w:eastAsia="sl-SI"/>
              </w:rPr>
              <w:t>9</w:t>
            </w:r>
            <w:r w:rsidR="00040741" w:rsidRPr="00765080">
              <w:rPr>
                <w:rFonts w:eastAsia="Times New Roman" w:cstheme="minorHAnsi"/>
                <w:iCs/>
                <w:sz w:val="24"/>
                <w:szCs w:val="24"/>
                <w:lang w:eastAsia="sl-SI"/>
              </w:rPr>
              <w:t>.</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tcBorders>
            <w:vAlign w:val="center"/>
          </w:tcPr>
          <w:p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09:01</w:t>
            </w:r>
          </w:p>
        </w:tc>
        <w:tc>
          <w:tcPr>
            <w:tcW w:w="3007" w:type="dxa"/>
            <w:vMerge/>
            <w:vAlign w:val="center"/>
          </w:tcPr>
          <w:p w:rsidR="006B177F" w:rsidRPr="00765080" w:rsidRDefault="006B177F" w:rsidP="009E4ABB">
            <w:pPr>
              <w:spacing w:before="60" w:after="60" w:line="240" w:lineRule="auto"/>
              <w:rPr>
                <w:rFonts w:eastAsia="Times New Roman" w:cstheme="minorHAnsi"/>
                <w:iCs/>
                <w:sz w:val="24"/>
                <w:szCs w:val="24"/>
                <w:lang w:eastAsia="sl-SI"/>
              </w:rPr>
            </w:pPr>
          </w:p>
        </w:tc>
      </w:tr>
      <w:tr w:rsidR="006B177F" w:rsidRPr="00765080" w:rsidTr="006B177F">
        <w:trPr>
          <w:cantSplit/>
        </w:trPr>
        <w:tc>
          <w:tcPr>
            <w:tcW w:w="3402" w:type="dxa"/>
            <w:vAlign w:val="center"/>
          </w:tcPr>
          <w:p w:rsidR="006B177F" w:rsidRPr="00765080" w:rsidRDefault="00040741"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Veljavnost ponudbe:</w:t>
            </w:r>
          </w:p>
        </w:tc>
        <w:tc>
          <w:tcPr>
            <w:tcW w:w="5670" w:type="dxa"/>
            <w:gridSpan w:val="3"/>
          </w:tcPr>
          <w:p w:rsidR="006B177F" w:rsidRPr="00765080" w:rsidRDefault="00040741" w:rsidP="006B177F">
            <w:pPr>
              <w:spacing w:line="240" w:lineRule="auto"/>
              <w:rPr>
                <w:rFonts w:eastAsia="Times New Roman" w:cstheme="minorHAnsi"/>
                <w:iCs/>
                <w:sz w:val="24"/>
                <w:szCs w:val="24"/>
                <w:lang w:eastAsia="sl-SI"/>
              </w:rPr>
            </w:pPr>
            <w:r w:rsidRPr="00765080">
              <w:rPr>
                <w:rFonts w:eastAsia="Times New Roman" w:cstheme="minorHAnsi"/>
                <w:iCs/>
                <w:sz w:val="24"/>
                <w:szCs w:val="24"/>
                <w:lang w:eastAsia="sl-SI"/>
              </w:rPr>
              <w:t>60 koledarskih dni od roka za predložitev ponudbe</w:t>
            </w:r>
          </w:p>
        </w:tc>
      </w:tr>
    </w:tbl>
    <w:p w:rsidR="006B177F" w:rsidRDefault="006B177F" w:rsidP="00BE5617">
      <w:pPr>
        <w:keepNext/>
        <w:spacing w:after="0" w:line="276" w:lineRule="auto"/>
        <w:outlineLvl w:val="0"/>
        <w:rPr>
          <w:rFonts w:eastAsia="Times New Roman" w:cs="Times New Roman"/>
          <w:iCs/>
          <w:kern w:val="32"/>
          <w:sz w:val="24"/>
          <w:szCs w:val="24"/>
          <w:lang/>
        </w:rPr>
      </w:pPr>
    </w:p>
    <w:p w:rsidR="006B177F" w:rsidRPr="00BB0FCD" w:rsidRDefault="006B177F" w:rsidP="00BE5617">
      <w:pPr>
        <w:keepNext/>
        <w:spacing w:after="0" w:line="276" w:lineRule="auto"/>
        <w:outlineLvl w:val="0"/>
        <w:rPr>
          <w:rFonts w:eastAsia="Calibri" w:cs="Calibri"/>
          <w:iCs/>
          <w:sz w:val="24"/>
          <w:szCs w:val="24"/>
          <w:lang/>
        </w:rPr>
      </w:pPr>
    </w:p>
    <w:p w:rsidR="00A66504" w:rsidRPr="00BB0FCD" w:rsidRDefault="00A66504" w:rsidP="00BE5617">
      <w:pPr>
        <w:spacing w:after="0" w:line="276" w:lineRule="auto"/>
        <w:rPr>
          <w:rFonts w:eastAsia="Calibri" w:cs="Calibri"/>
          <w:iCs/>
          <w:sz w:val="24"/>
          <w:szCs w:val="24"/>
          <w:lang/>
        </w:rPr>
      </w:pPr>
    </w:p>
    <w:p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Times New Roman"/>
          <w:sz w:val="24"/>
          <w:szCs w:val="24"/>
          <w:lang/>
        </w:rPr>
        <w:br w:type="page"/>
      </w:r>
      <w:r w:rsidRPr="00BB0FCD">
        <w:rPr>
          <w:rFonts w:eastAsia="Calibri" w:cs="Times New Roman"/>
          <w:sz w:val="24"/>
          <w:szCs w:val="24"/>
          <w:lang/>
        </w:rPr>
        <w:lastRenderedPageBreak/>
        <w:t xml:space="preserve"> </w:t>
      </w:r>
      <w:r w:rsidRPr="00BB0FCD">
        <w:rPr>
          <w:rFonts w:eastAsia="Calibri" w:cs="Calibri"/>
          <w:b/>
          <w:sz w:val="24"/>
          <w:szCs w:val="24"/>
        </w:rPr>
        <w:t>POVABILO K ODDAJI PONUDBE</w:t>
      </w:r>
    </w:p>
    <w:p w:rsidR="00A66504" w:rsidRPr="00BB0FCD" w:rsidRDefault="00A66504" w:rsidP="00BE5617">
      <w:pPr>
        <w:spacing w:after="0" w:line="276" w:lineRule="auto"/>
        <w:rPr>
          <w:rFonts w:eastAsia="Calibri" w:cs="Calibri"/>
          <w:iCs/>
          <w:sz w:val="24"/>
          <w:szCs w:val="24"/>
          <w:lang/>
        </w:rPr>
      </w:pPr>
    </w:p>
    <w:p w:rsidR="00A66504" w:rsidRPr="00BB0FCD" w:rsidRDefault="00A66504" w:rsidP="00BE5617">
      <w:pPr>
        <w:numPr>
          <w:ilvl w:val="1"/>
          <w:numId w:val="12"/>
        </w:numPr>
        <w:spacing w:after="0" w:line="276" w:lineRule="auto"/>
        <w:rPr>
          <w:rFonts w:eastAsia="Calibri" w:cs="Calibri"/>
          <w:b/>
          <w:iCs/>
          <w:sz w:val="24"/>
          <w:szCs w:val="24"/>
          <w:lang/>
        </w:rPr>
      </w:pPr>
      <w:r w:rsidRPr="00BB0FCD">
        <w:rPr>
          <w:rFonts w:eastAsia="Calibri" w:cs="Calibri"/>
          <w:b/>
          <w:iCs/>
          <w:sz w:val="24"/>
          <w:szCs w:val="24"/>
          <w:lang/>
        </w:rPr>
        <w:t>Opis predmeta javnega naročila</w:t>
      </w:r>
    </w:p>
    <w:p w:rsidR="00A66504" w:rsidRPr="00BB0FCD" w:rsidRDefault="00A66504" w:rsidP="00BE5617">
      <w:pPr>
        <w:spacing w:after="0" w:line="276" w:lineRule="auto"/>
        <w:ind w:left="360"/>
        <w:rPr>
          <w:rFonts w:eastAsia="Calibri" w:cs="Calibri"/>
          <w:iCs/>
          <w:sz w:val="24"/>
          <w:szCs w:val="24"/>
          <w:lang/>
        </w:rPr>
      </w:pPr>
    </w:p>
    <w:p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je na Portalu javnih naročil objavil obvestilo o naročilu (v nadaljevanju javn</w:t>
      </w:r>
      <w:r w:rsidR="000D76BB" w:rsidRPr="00BB0FCD">
        <w:rPr>
          <w:rFonts w:eastAsia="Calibri" w:cs="Calibri"/>
          <w:iCs/>
          <w:sz w:val="24"/>
          <w:szCs w:val="24"/>
          <w:lang w:eastAsia="sl-SI"/>
        </w:rPr>
        <w:t>o naročilo</w:t>
      </w:r>
      <w:r w:rsidRPr="00BB0FCD">
        <w:rPr>
          <w:rFonts w:eastAsia="Calibri" w:cs="Calibri"/>
          <w:iCs/>
          <w:sz w:val="24"/>
          <w:szCs w:val="24"/>
          <w:lang w:eastAsia="sl-SI"/>
        </w:rPr>
        <w:t xml:space="preserve">) po postopku naročila male vrednosti, v skladu s 47. členom ZJN-3. </w:t>
      </w:r>
    </w:p>
    <w:p w:rsidR="00A66504" w:rsidRPr="00BB0FCD" w:rsidRDefault="00A66504" w:rsidP="00694BC1">
      <w:pPr>
        <w:spacing w:after="0" w:line="276" w:lineRule="auto"/>
        <w:jc w:val="both"/>
        <w:rPr>
          <w:rFonts w:eastAsia="Calibri" w:cs="Calibri"/>
          <w:iCs/>
          <w:sz w:val="24"/>
          <w:szCs w:val="24"/>
          <w:lang w:eastAsia="sl-SI"/>
        </w:rPr>
      </w:pPr>
    </w:p>
    <w:p w:rsidR="000D76BB"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Predmet javnega razpisa je: </w:t>
      </w:r>
      <w:r w:rsidR="00BB0FCD" w:rsidRPr="00BB0FCD">
        <w:rPr>
          <w:sz w:val="24"/>
          <w:szCs w:val="24"/>
        </w:rPr>
        <w:t>Izdelava sprememb in dopolnitev OPN Rogašovci.</w:t>
      </w:r>
      <w:r w:rsidR="00694BC1">
        <w:rPr>
          <w:sz w:val="24"/>
          <w:szCs w:val="24"/>
        </w:rPr>
        <w:t xml:space="preserve"> </w:t>
      </w:r>
      <w:r w:rsidR="000D76BB" w:rsidRPr="00BB0FCD">
        <w:rPr>
          <w:rFonts w:eastAsia="Calibri" w:cs="Calibri"/>
          <w:iCs/>
          <w:sz w:val="24"/>
          <w:szCs w:val="24"/>
          <w:lang w:eastAsia="sl-SI"/>
        </w:rPr>
        <w:t xml:space="preserve">Vsebina in obseg naročila sta </w:t>
      </w:r>
      <w:r w:rsidR="000D76BB" w:rsidRPr="00350FC4">
        <w:rPr>
          <w:rFonts w:eastAsia="Calibri" w:cs="Calibri"/>
          <w:iCs/>
          <w:sz w:val="24"/>
          <w:szCs w:val="24"/>
          <w:lang w:eastAsia="sl-SI"/>
        </w:rPr>
        <w:t xml:space="preserve">opredeljena v </w:t>
      </w:r>
      <w:r w:rsidR="00D70D3D" w:rsidRPr="00350FC4">
        <w:rPr>
          <w:rFonts w:eastAsia="Calibri" w:cs="Calibri"/>
          <w:iCs/>
          <w:sz w:val="24"/>
          <w:szCs w:val="24"/>
          <w:lang w:eastAsia="sl-SI"/>
        </w:rPr>
        <w:t>5</w:t>
      </w:r>
      <w:r w:rsidR="00E06BA3" w:rsidRPr="00350FC4">
        <w:rPr>
          <w:rFonts w:eastAsia="Calibri" w:cs="Calibri"/>
          <w:iCs/>
          <w:sz w:val="24"/>
          <w:szCs w:val="24"/>
          <w:lang w:eastAsia="sl-SI"/>
        </w:rPr>
        <w:t>. Tehnična dokumentacija.</w:t>
      </w:r>
    </w:p>
    <w:p w:rsidR="000710A5" w:rsidRPr="00BB0FCD" w:rsidRDefault="000710A5" w:rsidP="00694BC1">
      <w:pPr>
        <w:spacing w:after="0" w:line="276" w:lineRule="auto"/>
        <w:jc w:val="both"/>
        <w:rPr>
          <w:rFonts w:eastAsia="Calibri" w:cs="Calibri"/>
          <w:iCs/>
          <w:color w:val="FF0000"/>
          <w:sz w:val="24"/>
          <w:szCs w:val="24"/>
          <w:lang w:eastAsia="sl-SI"/>
        </w:rPr>
      </w:pPr>
    </w:p>
    <w:p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mora ponudbo izdelati v slovenskem jeziku. Ponudniki morajo ponuditi izvedbo razpisanih storitev v celoti. Naročnik bo vse ponudnike, ki ne bodo ponudili izvedbo vseh razpisanih storitev v celoti, izločil iz ocenjevanja ponudb.</w:t>
      </w:r>
    </w:p>
    <w:p w:rsidR="00A66504" w:rsidRPr="00BB0FCD" w:rsidRDefault="00A66504" w:rsidP="00694BC1">
      <w:pPr>
        <w:spacing w:after="0" w:line="276" w:lineRule="auto"/>
        <w:jc w:val="both"/>
        <w:rPr>
          <w:rFonts w:eastAsia="Calibri" w:cs="Calibri"/>
          <w:iCs/>
          <w:sz w:val="24"/>
          <w:szCs w:val="24"/>
          <w:lang w:eastAsia="sl-SI"/>
        </w:rPr>
      </w:pPr>
    </w:p>
    <w:p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Ponudnik nosi vse stroške, povezano s pripravo in predložitvijo svoje ponudbe. Z oddajo ponudbe se ponudnik strinja z vsemi pogoji javnega naročila, ki izhajajo iz te razpisne dokumentacije. </w:t>
      </w:r>
    </w:p>
    <w:p w:rsidR="00A66504" w:rsidRPr="00BB0FCD" w:rsidRDefault="00A66504" w:rsidP="00694BC1">
      <w:pPr>
        <w:spacing w:after="0" w:line="276" w:lineRule="auto"/>
        <w:jc w:val="both"/>
        <w:rPr>
          <w:rFonts w:eastAsia="Calibri" w:cs="Calibri"/>
          <w:iCs/>
          <w:sz w:val="24"/>
          <w:szCs w:val="24"/>
          <w:lang/>
        </w:rPr>
      </w:pPr>
    </w:p>
    <w:p w:rsidR="00A66504" w:rsidRPr="00BB0FCD" w:rsidRDefault="00A66504" w:rsidP="00694BC1">
      <w:pPr>
        <w:numPr>
          <w:ilvl w:val="1"/>
          <w:numId w:val="12"/>
        </w:numPr>
        <w:spacing w:after="0" w:line="276" w:lineRule="auto"/>
        <w:jc w:val="both"/>
        <w:rPr>
          <w:rFonts w:eastAsia="Calibri" w:cs="Calibri"/>
          <w:b/>
          <w:iCs/>
          <w:sz w:val="24"/>
          <w:szCs w:val="24"/>
          <w:lang/>
        </w:rPr>
      </w:pPr>
      <w:r w:rsidRPr="00BB0FCD">
        <w:rPr>
          <w:rFonts w:eastAsia="Calibri" w:cs="Calibri"/>
          <w:b/>
          <w:iCs/>
          <w:sz w:val="24"/>
          <w:szCs w:val="24"/>
          <w:lang/>
        </w:rPr>
        <w:t>Pravna podlaga</w:t>
      </w:r>
    </w:p>
    <w:p w:rsidR="00A66504" w:rsidRPr="00BB0FCD" w:rsidRDefault="000D76BB" w:rsidP="00694BC1">
      <w:pPr>
        <w:spacing w:after="0" w:line="276" w:lineRule="auto"/>
        <w:jc w:val="both"/>
        <w:rPr>
          <w:rFonts w:eastAsia="Calibri" w:cs="Calibri"/>
          <w:iCs/>
          <w:sz w:val="24"/>
          <w:szCs w:val="24"/>
          <w:lang/>
        </w:rPr>
      </w:pPr>
      <w:r w:rsidRPr="00BB0FCD">
        <w:rPr>
          <w:rFonts w:eastAsia="Calibri" w:cs="Calibri"/>
          <w:iCs/>
          <w:sz w:val="24"/>
          <w:szCs w:val="24"/>
          <w:lang/>
        </w:rPr>
        <w:t>Naročilo se oddaja na podlagi veljavnih predpisov, ki urejajo javno naročanje in javne finance v Republiki Sloveniji</w:t>
      </w:r>
      <w:r w:rsidR="00D70751" w:rsidRPr="00BB0FCD">
        <w:rPr>
          <w:rFonts w:eastAsia="Calibri" w:cs="Calibri"/>
          <w:iCs/>
          <w:sz w:val="24"/>
          <w:szCs w:val="24"/>
          <w:lang/>
        </w:rPr>
        <w:t>,</w:t>
      </w:r>
      <w:r w:rsidR="006D61A6" w:rsidRPr="00BB0FCD">
        <w:rPr>
          <w:rFonts w:eastAsia="Calibri" w:cs="Calibri"/>
          <w:iCs/>
          <w:sz w:val="24"/>
          <w:szCs w:val="24"/>
          <w:lang/>
        </w:rPr>
        <w:t xml:space="preserve"> </w:t>
      </w:r>
      <w:r w:rsidR="00D70751" w:rsidRPr="00BB0FCD">
        <w:rPr>
          <w:rFonts w:eastAsia="Calibri" w:cs="Calibri"/>
          <w:iCs/>
          <w:sz w:val="24"/>
          <w:szCs w:val="24"/>
          <w:lang/>
        </w:rPr>
        <w:t>področje ki ureja prostorsko načrtovanje,</w:t>
      </w:r>
      <w:r w:rsidR="006D61A6" w:rsidRPr="00BB0FCD">
        <w:rPr>
          <w:rFonts w:eastAsia="Calibri" w:cs="Calibri"/>
          <w:iCs/>
          <w:sz w:val="24"/>
          <w:szCs w:val="24"/>
          <w:lang/>
        </w:rPr>
        <w:t xml:space="preserve"> </w:t>
      </w:r>
      <w:r w:rsidR="00D70751" w:rsidRPr="00BB0FCD">
        <w:rPr>
          <w:rFonts w:eastAsia="Calibri" w:cs="Calibri"/>
          <w:iCs/>
          <w:sz w:val="24"/>
          <w:szCs w:val="24"/>
          <w:lang/>
        </w:rPr>
        <w:t>varstva okolja,</w:t>
      </w:r>
      <w:r w:rsidR="006D61A6" w:rsidRPr="00BB0FCD">
        <w:rPr>
          <w:rFonts w:eastAsia="Calibri" w:cs="Calibri"/>
          <w:iCs/>
          <w:sz w:val="24"/>
          <w:szCs w:val="24"/>
          <w:lang/>
        </w:rPr>
        <w:t xml:space="preserve"> </w:t>
      </w:r>
      <w:r w:rsidR="00D70751" w:rsidRPr="00BB0FCD">
        <w:rPr>
          <w:rFonts w:eastAsia="Calibri" w:cs="Calibri"/>
          <w:iCs/>
          <w:sz w:val="24"/>
          <w:szCs w:val="24"/>
          <w:lang/>
        </w:rPr>
        <w:t>varovanja zdravja,</w:t>
      </w:r>
      <w:r w:rsidR="006D61A6" w:rsidRPr="00BB0FCD">
        <w:rPr>
          <w:rFonts w:eastAsia="Calibri" w:cs="Calibri"/>
          <w:iCs/>
          <w:sz w:val="24"/>
          <w:szCs w:val="24"/>
          <w:lang/>
        </w:rPr>
        <w:t xml:space="preserve"> </w:t>
      </w:r>
      <w:r w:rsidR="00D70751" w:rsidRPr="00BB0FCD">
        <w:rPr>
          <w:rFonts w:eastAsia="Calibri" w:cs="Calibri"/>
          <w:iCs/>
          <w:sz w:val="24"/>
          <w:szCs w:val="24"/>
          <w:lang/>
        </w:rPr>
        <w:t>področja,</w:t>
      </w:r>
      <w:r w:rsidR="006D61A6" w:rsidRPr="00BB0FCD">
        <w:rPr>
          <w:rFonts w:eastAsia="Calibri" w:cs="Calibri"/>
          <w:iCs/>
          <w:sz w:val="24"/>
          <w:szCs w:val="24"/>
          <w:lang/>
        </w:rPr>
        <w:t xml:space="preserve"> </w:t>
      </w:r>
      <w:r w:rsidR="00D70751" w:rsidRPr="00BB0FCD">
        <w:rPr>
          <w:rFonts w:eastAsia="Calibri" w:cs="Calibri"/>
          <w:iCs/>
          <w:sz w:val="24"/>
          <w:szCs w:val="24"/>
          <w:lang/>
        </w:rPr>
        <w:t xml:space="preserve">ki ureja gospodarsko javno </w:t>
      </w:r>
      <w:r w:rsidR="006D61A6" w:rsidRPr="00BB0FCD">
        <w:rPr>
          <w:rFonts w:eastAsia="Calibri" w:cs="Calibri"/>
          <w:iCs/>
          <w:sz w:val="24"/>
          <w:szCs w:val="24"/>
          <w:lang/>
        </w:rPr>
        <w:t>infrastrukturo</w:t>
      </w:r>
      <w:r w:rsidR="00D70751" w:rsidRPr="00BB0FCD">
        <w:rPr>
          <w:rFonts w:eastAsia="Calibri" w:cs="Calibri"/>
          <w:iCs/>
          <w:sz w:val="24"/>
          <w:szCs w:val="24"/>
          <w:lang/>
        </w:rPr>
        <w:t xml:space="preserve"> in drugimi veljavnimi področnimi predpisi.</w:t>
      </w:r>
    </w:p>
    <w:p w:rsidR="00A66504" w:rsidRPr="00BB0FCD" w:rsidRDefault="00A66504" w:rsidP="00BE5617">
      <w:pPr>
        <w:spacing w:after="0" w:line="276" w:lineRule="auto"/>
        <w:ind w:left="360"/>
        <w:jc w:val="both"/>
        <w:rPr>
          <w:rFonts w:eastAsia="Calibri" w:cs="Calibri"/>
          <w:iCs/>
          <w:sz w:val="24"/>
          <w:szCs w:val="24"/>
          <w:lang/>
        </w:rPr>
      </w:pPr>
    </w:p>
    <w:p w:rsidR="00D90599" w:rsidRPr="00BB0FCD" w:rsidRDefault="00D90599" w:rsidP="00BE5617">
      <w:pPr>
        <w:spacing w:after="0" w:line="276" w:lineRule="auto"/>
        <w:ind w:left="360"/>
        <w:jc w:val="both"/>
        <w:rPr>
          <w:rFonts w:eastAsia="Calibri" w:cs="Calibri"/>
          <w:iCs/>
          <w:sz w:val="24"/>
          <w:szCs w:val="24"/>
          <w:lang/>
        </w:rPr>
      </w:pPr>
    </w:p>
    <w:p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Times New Roman"/>
          <w:b/>
          <w:sz w:val="24"/>
          <w:szCs w:val="24"/>
          <w:lang/>
        </w:rPr>
      </w:pPr>
      <w:r w:rsidRPr="00BB0FCD">
        <w:rPr>
          <w:rFonts w:eastAsia="Calibri" w:cs="Times New Roman"/>
          <w:b/>
          <w:sz w:val="24"/>
          <w:szCs w:val="24"/>
          <w:lang/>
        </w:rPr>
        <w:t>MERILO, CENA IN FINANČNA ZAVAROVANJA</w:t>
      </w:r>
    </w:p>
    <w:p w:rsidR="00A66504" w:rsidRPr="00BB0FCD" w:rsidRDefault="00A66504" w:rsidP="00BE5617">
      <w:pPr>
        <w:spacing w:after="0" w:line="276" w:lineRule="auto"/>
        <w:rPr>
          <w:rFonts w:eastAsia="Calibri" w:cs="Calibri"/>
          <w:b/>
          <w:bCs/>
          <w:iCs/>
          <w:sz w:val="24"/>
          <w:szCs w:val="24"/>
          <w:lang/>
        </w:rPr>
      </w:pPr>
    </w:p>
    <w:p w:rsidR="00A66504" w:rsidRDefault="00A66504" w:rsidP="00BE5617">
      <w:pPr>
        <w:keepNext/>
        <w:spacing w:after="0" w:line="276" w:lineRule="auto"/>
        <w:outlineLvl w:val="0"/>
        <w:rPr>
          <w:rFonts w:eastAsia="Times New Roman" w:cs="Times New Roman"/>
          <w:b/>
          <w:bCs/>
          <w:iCs/>
          <w:kern w:val="32"/>
          <w:sz w:val="24"/>
          <w:szCs w:val="24"/>
          <w:lang/>
        </w:rPr>
      </w:pPr>
      <w:r w:rsidRPr="00BB0FCD">
        <w:rPr>
          <w:rFonts w:eastAsia="Times New Roman" w:cs="Times New Roman"/>
          <w:b/>
          <w:bCs/>
          <w:iCs/>
          <w:kern w:val="32"/>
          <w:sz w:val="24"/>
          <w:szCs w:val="24"/>
          <w:lang/>
        </w:rPr>
        <w:t>2.1 Merilo za izbor</w:t>
      </w:r>
    </w:p>
    <w:p w:rsidR="006B177F" w:rsidRPr="00BB0FCD" w:rsidRDefault="006B177F" w:rsidP="00BE5617">
      <w:pPr>
        <w:keepNext/>
        <w:spacing w:after="0" w:line="276" w:lineRule="auto"/>
        <w:outlineLvl w:val="0"/>
        <w:rPr>
          <w:rFonts w:eastAsia="Times New Roman" w:cs="Times New Roman"/>
          <w:b/>
          <w:bCs/>
          <w:iCs/>
          <w:kern w:val="32"/>
          <w:sz w:val="24"/>
          <w:szCs w:val="24"/>
          <w:lang/>
        </w:rPr>
      </w:pPr>
    </w:p>
    <w:p w:rsidR="00A66504" w:rsidRPr="006B177F" w:rsidRDefault="006B177F" w:rsidP="00BE5617">
      <w:pPr>
        <w:spacing w:after="0" w:line="276" w:lineRule="auto"/>
        <w:rPr>
          <w:rFonts w:eastAsia="Calibri" w:cs="Calibri"/>
          <w:iCs/>
          <w:sz w:val="24"/>
          <w:szCs w:val="24"/>
          <w:lang/>
        </w:rPr>
      </w:pPr>
      <w:r w:rsidRPr="006B177F">
        <w:rPr>
          <w:rFonts w:eastAsia="Calibri" w:cs="Calibri"/>
          <w:iCs/>
          <w:sz w:val="24"/>
          <w:szCs w:val="24"/>
          <w:lang/>
        </w:rPr>
        <w:t xml:space="preserve">Pri oddaji naročila bo uporabljeno merilo ekonomsko najugodnejša ponudba, določena na podlagi najnižje končne ponudbene cene </w:t>
      </w:r>
      <w:r w:rsidR="00040741">
        <w:rPr>
          <w:rFonts w:eastAsia="Calibri" w:cs="Calibri"/>
          <w:iCs/>
          <w:sz w:val="24"/>
          <w:szCs w:val="24"/>
          <w:lang/>
        </w:rPr>
        <w:t>bre</w:t>
      </w:r>
      <w:r w:rsidRPr="006B177F">
        <w:rPr>
          <w:rFonts w:eastAsia="Calibri" w:cs="Calibri"/>
          <w:iCs/>
          <w:sz w:val="24"/>
          <w:szCs w:val="24"/>
          <w:lang/>
        </w:rPr>
        <w:t>z DDV.</w:t>
      </w:r>
    </w:p>
    <w:p w:rsidR="00A36158" w:rsidRPr="00BB0FCD" w:rsidRDefault="00A36158" w:rsidP="00E033B8">
      <w:pPr>
        <w:keepNext/>
        <w:spacing w:after="0" w:line="276" w:lineRule="auto"/>
        <w:jc w:val="both"/>
        <w:outlineLvl w:val="0"/>
        <w:rPr>
          <w:rFonts w:eastAsia="Times New Roman" w:cs="Times New Roman"/>
          <w:b/>
          <w:bCs/>
          <w:iCs/>
          <w:kern w:val="32"/>
          <w:sz w:val="24"/>
          <w:szCs w:val="24"/>
          <w:lang/>
        </w:rPr>
      </w:pPr>
    </w:p>
    <w:p w:rsidR="00A66504" w:rsidRPr="00BB0FCD" w:rsidRDefault="00A66504" w:rsidP="00BE5617">
      <w:pPr>
        <w:keepNext/>
        <w:spacing w:after="0" w:line="276" w:lineRule="auto"/>
        <w:outlineLvl w:val="0"/>
        <w:rPr>
          <w:rFonts w:eastAsia="Times New Roman" w:cs="Times New Roman"/>
          <w:b/>
          <w:bCs/>
          <w:iCs/>
          <w:kern w:val="32"/>
          <w:sz w:val="24"/>
          <w:szCs w:val="24"/>
          <w:lang/>
        </w:rPr>
      </w:pPr>
      <w:r w:rsidRPr="00BB0FCD">
        <w:rPr>
          <w:rFonts w:eastAsia="Times New Roman" w:cs="Times New Roman"/>
          <w:b/>
          <w:bCs/>
          <w:iCs/>
          <w:kern w:val="32"/>
          <w:sz w:val="24"/>
          <w:szCs w:val="24"/>
          <w:lang/>
        </w:rPr>
        <w:t>2.2 Ponudbena cena</w:t>
      </w:r>
    </w:p>
    <w:p w:rsidR="00A66504" w:rsidRPr="00BB0FCD" w:rsidRDefault="00A66504" w:rsidP="00BE5617">
      <w:pPr>
        <w:spacing w:after="0" w:line="276" w:lineRule="auto"/>
        <w:jc w:val="both"/>
        <w:rPr>
          <w:rFonts w:eastAsia="Calibri" w:cs="Calibri"/>
          <w:iCs/>
          <w:sz w:val="24"/>
          <w:szCs w:val="24"/>
          <w:lang/>
        </w:rPr>
      </w:pPr>
    </w:p>
    <w:p w:rsidR="00A66504" w:rsidRPr="00BB0FCD" w:rsidRDefault="00A66504" w:rsidP="00BE5617">
      <w:pPr>
        <w:spacing w:after="0" w:line="276" w:lineRule="auto"/>
        <w:jc w:val="both"/>
        <w:rPr>
          <w:rFonts w:eastAsia="Calibri" w:cs="Calibri"/>
          <w:iCs/>
          <w:sz w:val="24"/>
          <w:szCs w:val="24"/>
          <w:lang/>
        </w:rPr>
      </w:pPr>
      <w:r w:rsidRPr="00BB0FCD">
        <w:rPr>
          <w:rFonts w:eastAsia="Calibri" w:cs="Calibri"/>
          <w:iCs/>
          <w:sz w:val="24"/>
          <w:szCs w:val="24"/>
          <w:lang/>
        </w:rPr>
        <w:t>Ponudnik mora navesti končno ceno v evrih. Končna cena mora vsebovati vse stroške, ki so potrebni za izvedbo naročila (stroške dela, dnevnice, kilometrine, zavarovanja, davke in dajatve in podo</w:t>
      </w:r>
      <w:r w:rsidR="008B0189" w:rsidRPr="00BB0FCD">
        <w:rPr>
          <w:rFonts w:eastAsia="Calibri" w:cs="Calibri"/>
          <w:iCs/>
          <w:sz w:val="24"/>
          <w:szCs w:val="24"/>
          <w:lang/>
        </w:rPr>
        <w:t>bno), popuste in rabate</w:t>
      </w:r>
      <w:r w:rsidRPr="00BB0FCD">
        <w:rPr>
          <w:rFonts w:eastAsia="Calibri" w:cs="Calibri"/>
          <w:iCs/>
          <w:sz w:val="24"/>
          <w:szCs w:val="24"/>
          <w:lang/>
        </w:rPr>
        <w:t>. Naknadno naročnik ne bo priznaval nobenih stroškov, ki niso zajeti v ponudbeno ceno. Cene so za čas trajanja pogodbe fiksne.</w:t>
      </w:r>
    </w:p>
    <w:p w:rsidR="00A66504" w:rsidRPr="00BB0FCD" w:rsidRDefault="00A66504" w:rsidP="00BE5617">
      <w:pPr>
        <w:spacing w:after="0" w:line="276" w:lineRule="auto"/>
        <w:jc w:val="both"/>
        <w:rPr>
          <w:rFonts w:eastAsia="Calibri" w:cs="Calibri"/>
          <w:iCs/>
          <w:sz w:val="24"/>
          <w:szCs w:val="24"/>
          <w:lang/>
        </w:rPr>
      </w:pPr>
    </w:p>
    <w:p w:rsidR="00A66504" w:rsidRPr="00BB0FCD" w:rsidRDefault="00A66504" w:rsidP="00BE5617">
      <w:pPr>
        <w:keepNext/>
        <w:spacing w:after="0" w:line="276" w:lineRule="auto"/>
        <w:outlineLvl w:val="0"/>
        <w:rPr>
          <w:rFonts w:eastAsia="Times New Roman" w:cs="Times New Roman"/>
          <w:b/>
          <w:bCs/>
          <w:iCs/>
          <w:kern w:val="32"/>
          <w:sz w:val="24"/>
          <w:szCs w:val="24"/>
          <w:lang/>
        </w:rPr>
      </w:pPr>
      <w:r w:rsidRPr="00BB0FCD">
        <w:rPr>
          <w:rFonts w:eastAsia="Times New Roman" w:cs="Times New Roman"/>
          <w:b/>
          <w:bCs/>
          <w:iCs/>
          <w:kern w:val="32"/>
          <w:sz w:val="24"/>
          <w:szCs w:val="24"/>
          <w:lang/>
        </w:rPr>
        <w:lastRenderedPageBreak/>
        <w:t>2.3 Izbira</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sklenil pogodbo z enim ponudnikom, ki ga bo izbral v sklad</w:t>
      </w:r>
      <w:r w:rsidR="006B177F">
        <w:rPr>
          <w:rFonts w:eastAsia="Calibri" w:cs="Calibri"/>
          <w:iCs/>
          <w:sz w:val="24"/>
          <w:szCs w:val="24"/>
          <w:lang w:eastAsia="sl-SI"/>
        </w:rPr>
        <w:t>u</w:t>
      </w:r>
      <w:r w:rsidRPr="00BB0FCD">
        <w:rPr>
          <w:rFonts w:eastAsia="Calibri" w:cs="Calibri"/>
          <w:iCs/>
          <w:sz w:val="24"/>
          <w:szCs w:val="24"/>
          <w:lang w:eastAsia="sl-SI"/>
        </w:rPr>
        <w:t xml:space="preserve"> z merilom iz razpisne dokumentacije.</w:t>
      </w:r>
    </w:p>
    <w:p w:rsidR="00A66504" w:rsidRPr="00BB0FCD" w:rsidRDefault="00A66504" w:rsidP="00BE5617">
      <w:pPr>
        <w:spacing w:after="0" w:line="276" w:lineRule="auto"/>
        <w:rPr>
          <w:rFonts w:eastAsia="Calibri" w:cs="Calibri"/>
          <w:iCs/>
          <w:sz w:val="24"/>
          <w:szCs w:val="24"/>
          <w:lang/>
        </w:rPr>
      </w:pPr>
    </w:p>
    <w:p w:rsidR="00A66504" w:rsidRPr="00BB0FCD" w:rsidRDefault="00A66504" w:rsidP="00BE5617">
      <w:pPr>
        <w:keepNext/>
        <w:spacing w:after="0" w:line="276" w:lineRule="auto"/>
        <w:outlineLvl w:val="0"/>
        <w:rPr>
          <w:rFonts w:eastAsia="Times New Roman" w:cs="Times New Roman"/>
          <w:b/>
          <w:bCs/>
          <w:iCs/>
          <w:kern w:val="32"/>
          <w:sz w:val="24"/>
          <w:szCs w:val="24"/>
          <w:lang/>
        </w:rPr>
      </w:pPr>
      <w:r w:rsidRPr="00BB0FCD">
        <w:rPr>
          <w:rFonts w:eastAsia="Times New Roman" w:cs="Times New Roman"/>
          <w:b/>
          <w:bCs/>
          <w:iCs/>
          <w:kern w:val="32"/>
          <w:sz w:val="24"/>
          <w:szCs w:val="24"/>
          <w:lang/>
        </w:rPr>
        <w:t>2.4 Finančna zavarovanja</w:t>
      </w:r>
    </w:p>
    <w:p w:rsidR="00A66504" w:rsidRPr="00BB0FCD" w:rsidRDefault="00A66504" w:rsidP="00BE5617">
      <w:pPr>
        <w:keepNext/>
        <w:spacing w:after="0" w:line="276" w:lineRule="auto"/>
        <w:outlineLvl w:val="0"/>
        <w:rPr>
          <w:rFonts w:eastAsia="Times New Roman" w:cs="Times New Roman"/>
          <w:b/>
          <w:bCs/>
          <w:iCs/>
          <w:kern w:val="32"/>
          <w:sz w:val="24"/>
          <w:szCs w:val="24"/>
          <w:lang/>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2693"/>
        <w:gridCol w:w="1843"/>
        <w:gridCol w:w="1950"/>
      </w:tblGrid>
      <w:tr w:rsidR="00A66504" w:rsidRPr="00BB0FCD" w:rsidTr="00314D72">
        <w:trPr>
          <w:trHeight w:val="340"/>
        </w:trPr>
        <w:tc>
          <w:tcPr>
            <w:tcW w:w="2836" w:type="dxa"/>
            <w:shd w:val="clear" w:color="auto" w:fill="DBE5F1"/>
          </w:tcPr>
          <w:p w:rsidR="00A66504" w:rsidRPr="00BB0FCD" w:rsidRDefault="00A66504" w:rsidP="00BE5617">
            <w:pPr>
              <w:keepNext/>
              <w:spacing w:after="0" w:line="276" w:lineRule="auto"/>
              <w:jc w:val="center"/>
              <w:outlineLvl w:val="0"/>
              <w:rPr>
                <w:rFonts w:eastAsia="Times New Roman" w:cs="Times New Roman"/>
                <w:bCs/>
                <w:iCs/>
                <w:kern w:val="32"/>
                <w:sz w:val="24"/>
                <w:szCs w:val="24"/>
                <w:lang/>
              </w:rPr>
            </w:pPr>
          </w:p>
        </w:tc>
        <w:tc>
          <w:tcPr>
            <w:tcW w:w="2693" w:type="dxa"/>
            <w:shd w:val="clear" w:color="auto" w:fill="DBE5F1"/>
            <w:vAlign w:val="center"/>
          </w:tcPr>
          <w:p w:rsidR="00A66504" w:rsidRPr="00BB0FCD" w:rsidRDefault="00A66504" w:rsidP="00BE5617">
            <w:pPr>
              <w:keepNext/>
              <w:spacing w:after="0" w:line="276" w:lineRule="auto"/>
              <w:jc w:val="center"/>
              <w:outlineLvl w:val="0"/>
              <w:rPr>
                <w:rFonts w:eastAsia="Times New Roman" w:cs="Times New Roman"/>
                <w:bCs/>
                <w:iCs/>
                <w:kern w:val="32"/>
                <w:sz w:val="24"/>
                <w:szCs w:val="24"/>
                <w:lang/>
              </w:rPr>
            </w:pPr>
            <w:r w:rsidRPr="00BB0FCD">
              <w:rPr>
                <w:rFonts w:eastAsia="Times New Roman" w:cs="Times New Roman"/>
                <w:bCs/>
                <w:iCs/>
                <w:kern w:val="32"/>
                <w:sz w:val="24"/>
                <w:szCs w:val="24"/>
                <w:lang/>
              </w:rPr>
              <w:t>Vrsta zavarovanja</w:t>
            </w:r>
          </w:p>
        </w:tc>
        <w:tc>
          <w:tcPr>
            <w:tcW w:w="1843" w:type="dxa"/>
            <w:shd w:val="clear" w:color="auto" w:fill="DBE5F1"/>
            <w:vAlign w:val="center"/>
          </w:tcPr>
          <w:p w:rsidR="00A66504" w:rsidRPr="00BB0FCD" w:rsidRDefault="00A66504" w:rsidP="00BE5617">
            <w:pPr>
              <w:keepNext/>
              <w:spacing w:after="0" w:line="276" w:lineRule="auto"/>
              <w:jc w:val="center"/>
              <w:outlineLvl w:val="0"/>
              <w:rPr>
                <w:rFonts w:eastAsia="Times New Roman" w:cs="Times New Roman"/>
                <w:bCs/>
                <w:iCs/>
                <w:kern w:val="32"/>
                <w:sz w:val="24"/>
                <w:szCs w:val="24"/>
                <w:lang/>
              </w:rPr>
            </w:pPr>
            <w:r w:rsidRPr="00BB0FCD">
              <w:rPr>
                <w:rFonts w:eastAsia="Times New Roman" w:cs="Times New Roman"/>
                <w:bCs/>
                <w:iCs/>
                <w:kern w:val="32"/>
                <w:sz w:val="24"/>
                <w:szCs w:val="24"/>
                <w:lang/>
              </w:rPr>
              <w:t>Znesek</w:t>
            </w:r>
          </w:p>
        </w:tc>
        <w:tc>
          <w:tcPr>
            <w:tcW w:w="1950" w:type="dxa"/>
            <w:shd w:val="clear" w:color="auto" w:fill="DBE5F1"/>
            <w:vAlign w:val="center"/>
          </w:tcPr>
          <w:p w:rsidR="00A66504" w:rsidRPr="00BB0FCD" w:rsidRDefault="00A66504" w:rsidP="00BE5617">
            <w:pPr>
              <w:keepNext/>
              <w:spacing w:after="0" w:line="276" w:lineRule="auto"/>
              <w:jc w:val="center"/>
              <w:outlineLvl w:val="0"/>
              <w:rPr>
                <w:rFonts w:eastAsia="Times New Roman" w:cs="Times New Roman"/>
                <w:bCs/>
                <w:iCs/>
                <w:kern w:val="32"/>
                <w:sz w:val="24"/>
                <w:szCs w:val="24"/>
                <w:lang/>
              </w:rPr>
            </w:pPr>
            <w:r w:rsidRPr="00BB0FCD">
              <w:rPr>
                <w:rFonts w:eastAsia="Times New Roman" w:cs="Times New Roman"/>
                <w:bCs/>
                <w:iCs/>
                <w:kern w:val="32"/>
                <w:sz w:val="24"/>
                <w:szCs w:val="24"/>
                <w:lang/>
              </w:rPr>
              <w:t>Veljavnost</w:t>
            </w:r>
          </w:p>
        </w:tc>
      </w:tr>
      <w:tr w:rsidR="00A66504" w:rsidRPr="00BB0FCD" w:rsidTr="00314D72">
        <w:trPr>
          <w:trHeight w:val="680"/>
        </w:trPr>
        <w:tc>
          <w:tcPr>
            <w:tcW w:w="2836" w:type="dxa"/>
            <w:shd w:val="clear" w:color="auto" w:fill="DBE5F1"/>
            <w:vAlign w:val="center"/>
          </w:tcPr>
          <w:p w:rsidR="00A66504" w:rsidRPr="00BB0FCD" w:rsidRDefault="00A66504" w:rsidP="00BE5617">
            <w:pPr>
              <w:keepNext/>
              <w:spacing w:after="0" w:line="276" w:lineRule="auto"/>
              <w:outlineLvl w:val="0"/>
              <w:rPr>
                <w:rFonts w:eastAsia="Times New Roman" w:cs="Times New Roman"/>
                <w:bCs/>
                <w:iCs/>
                <w:kern w:val="32"/>
                <w:sz w:val="24"/>
                <w:szCs w:val="24"/>
                <w:lang/>
              </w:rPr>
            </w:pPr>
            <w:r w:rsidRPr="00BB0FCD">
              <w:rPr>
                <w:rFonts w:eastAsia="Times New Roman" w:cs="Times New Roman"/>
                <w:bCs/>
                <w:iCs/>
                <w:kern w:val="32"/>
                <w:sz w:val="24"/>
                <w:szCs w:val="24"/>
                <w:lang/>
              </w:rPr>
              <w:t>Dobra izvedba pogodbenih obveznosti</w:t>
            </w:r>
          </w:p>
        </w:tc>
        <w:tc>
          <w:tcPr>
            <w:tcW w:w="2693" w:type="dxa"/>
            <w:shd w:val="clear" w:color="auto" w:fill="auto"/>
            <w:vAlign w:val="center"/>
          </w:tcPr>
          <w:p w:rsidR="00A66504" w:rsidRPr="00BB0FCD" w:rsidRDefault="00A66504" w:rsidP="00BE5617">
            <w:pPr>
              <w:keepNext/>
              <w:spacing w:after="0" w:line="276" w:lineRule="auto"/>
              <w:jc w:val="center"/>
              <w:outlineLvl w:val="0"/>
              <w:rPr>
                <w:rFonts w:eastAsia="Times New Roman" w:cs="Times New Roman"/>
                <w:bCs/>
                <w:iCs/>
                <w:kern w:val="32"/>
                <w:sz w:val="24"/>
                <w:szCs w:val="24"/>
                <w:lang/>
              </w:rPr>
            </w:pPr>
            <w:proofErr w:type="spellStart"/>
            <w:r w:rsidRPr="00BB0FCD">
              <w:rPr>
                <w:rFonts w:eastAsia="Times New Roman" w:cs="Times New Roman"/>
                <w:bCs/>
                <w:iCs/>
                <w:kern w:val="32"/>
                <w:sz w:val="24"/>
                <w:szCs w:val="24"/>
                <w:lang/>
              </w:rPr>
              <w:t>Bianco</w:t>
            </w:r>
            <w:proofErr w:type="spellEnd"/>
            <w:r w:rsidRPr="00BB0FCD">
              <w:rPr>
                <w:rFonts w:eastAsia="Times New Roman" w:cs="Times New Roman"/>
                <w:bCs/>
                <w:iCs/>
                <w:kern w:val="32"/>
                <w:sz w:val="24"/>
                <w:szCs w:val="24"/>
                <w:lang/>
              </w:rPr>
              <w:t xml:space="preserve"> menica s pooblastilom za izpolnitev</w:t>
            </w:r>
          </w:p>
        </w:tc>
        <w:tc>
          <w:tcPr>
            <w:tcW w:w="1843" w:type="dxa"/>
            <w:vAlign w:val="center"/>
          </w:tcPr>
          <w:p w:rsidR="00A66504" w:rsidRPr="00BB0FCD" w:rsidRDefault="00A66504" w:rsidP="00BE5617">
            <w:pPr>
              <w:keepNext/>
              <w:spacing w:after="0" w:line="276" w:lineRule="auto"/>
              <w:jc w:val="center"/>
              <w:outlineLvl w:val="0"/>
              <w:rPr>
                <w:rFonts w:eastAsia="Times New Roman" w:cs="Times New Roman"/>
                <w:bCs/>
                <w:iCs/>
                <w:kern w:val="32"/>
                <w:sz w:val="24"/>
                <w:szCs w:val="24"/>
                <w:lang/>
              </w:rPr>
            </w:pPr>
            <w:r w:rsidRPr="00BB0FCD">
              <w:rPr>
                <w:rFonts w:eastAsia="Times New Roman" w:cs="Times New Roman"/>
                <w:bCs/>
                <w:iCs/>
                <w:kern w:val="32"/>
                <w:sz w:val="24"/>
                <w:szCs w:val="24"/>
                <w:lang/>
              </w:rPr>
              <w:t>10 % pogodbene vrednosti z DDV</w:t>
            </w:r>
          </w:p>
        </w:tc>
        <w:tc>
          <w:tcPr>
            <w:tcW w:w="1950" w:type="dxa"/>
            <w:shd w:val="clear" w:color="auto" w:fill="auto"/>
            <w:vAlign w:val="center"/>
          </w:tcPr>
          <w:p w:rsidR="00A66504" w:rsidRPr="00BB0FCD" w:rsidRDefault="00A66504" w:rsidP="00BE5617">
            <w:pPr>
              <w:keepNext/>
              <w:spacing w:after="0" w:line="276" w:lineRule="auto"/>
              <w:jc w:val="center"/>
              <w:outlineLvl w:val="0"/>
              <w:rPr>
                <w:rFonts w:eastAsia="Times New Roman" w:cs="Times New Roman"/>
                <w:bCs/>
                <w:iCs/>
                <w:kern w:val="32"/>
                <w:sz w:val="24"/>
                <w:szCs w:val="24"/>
                <w:lang/>
              </w:rPr>
            </w:pPr>
            <w:r w:rsidRPr="00BB0FCD">
              <w:rPr>
                <w:rFonts w:eastAsia="Times New Roman" w:cs="Times New Roman"/>
                <w:bCs/>
                <w:iCs/>
                <w:kern w:val="32"/>
                <w:sz w:val="24"/>
                <w:szCs w:val="24"/>
                <w:lang/>
              </w:rPr>
              <w:t xml:space="preserve">30 dni od roka </w:t>
            </w:r>
            <w:r w:rsidR="00620D05" w:rsidRPr="00BB0FCD">
              <w:rPr>
                <w:rFonts w:eastAsia="Times New Roman" w:cs="Times New Roman"/>
                <w:bCs/>
                <w:iCs/>
                <w:kern w:val="32"/>
                <w:sz w:val="24"/>
                <w:szCs w:val="24"/>
                <w:lang/>
              </w:rPr>
              <w:t>za dokončanje del</w:t>
            </w:r>
          </w:p>
        </w:tc>
      </w:tr>
    </w:tbl>
    <w:p w:rsidR="00A66504" w:rsidRPr="00BB0FCD" w:rsidRDefault="00A66504" w:rsidP="00BE5617">
      <w:pPr>
        <w:spacing w:after="0" w:line="276" w:lineRule="auto"/>
        <w:rPr>
          <w:rFonts w:eastAsia="Calibri" w:cs="Calibri"/>
          <w:iCs/>
          <w:sz w:val="24"/>
          <w:szCs w:val="24"/>
          <w:lang/>
        </w:rPr>
      </w:pPr>
    </w:p>
    <w:p w:rsidR="00A66504" w:rsidRPr="00BB0FCD" w:rsidRDefault="00A66504" w:rsidP="00BE5617">
      <w:pPr>
        <w:spacing w:after="0" w:line="276" w:lineRule="auto"/>
        <w:jc w:val="both"/>
        <w:rPr>
          <w:rFonts w:eastAsia="Calibri" w:cs="Calibri"/>
          <w:iCs/>
          <w:sz w:val="24"/>
          <w:szCs w:val="24"/>
          <w:lang/>
        </w:rPr>
      </w:pPr>
      <w:r w:rsidRPr="00BB0FCD">
        <w:rPr>
          <w:rFonts w:eastAsia="Calibri" w:cs="Calibri"/>
          <w:iCs/>
          <w:sz w:val="24"/>
          <w:szCs w:val="24"/>
          <w:lang/>
        </w:rPr>
        <w:t xml:space="preserve">Ponudnik bo naročniku izročil finančno zavarovanje za dobro izvedbo pogodbenih obveznosti </w:t>
      </w:r>
      <w:r w:rsidR="007E07D5">
        <w:rPr>
          <w:rFonts w:eastAsia="Calibri" w:cs="Calibri"/>
          <w:iCs/>
          <w:sz w:val="24"/>
          <w:szCs w:val="24"/>
          <w:lang/>
        </w:rPr>
        <w:t>1</w:t>
      </w:r>
      <w:r w:rsidRPr="00BB0FCD">
        <w:rPr>
          <w:rFonts w:eastAsia="Calibri" w:cs="Calibri"/>
          <w:iCs/>
          <w:sz w:val="24"/>
          <w:szCs w:val="24"/>
          <w:lang/>
        </w:rPr>
        <w:t xml:space="preserve">x </w:t>
      </w:r>
      <w:proofErr w:type="spellStart"/>
      <w:r w:rsidRPr="00BB0FCD">
        <w:rPr>
          <w:rFonts w:eastAsia="Calibri" w:cs="Calibri"/>
          <w:iCs/>
          <w:sz w:val="24"/>
          <w:szCs w:val="24"/>
          <w:lang/>
        </w:rPr>
        <w:t>bianco</w:t>
      </w:r>
      <w:proofErr w:type="spellEnd"/>
      <w:r w:rsidRPr="00BB0FCD">
        <w:rPr>
          <w:rFonts w:eastAsia="Calibri" w:cs="Calibri"/>
          <w:iCs/>
          <w:sz w:val="24"/>
          <w:szCs w:val="24"/>
          <w:lang/>
        </w:rPr>
        <w:t xml:space="preserve"> menico s pooblastilom za izpolnitev (menično izjavo z oznako »brez protesta« in plačljivo na prvi poziv) v višini 10 % pogodbene vrednosti z DDV in jo predložil ob podpisu pogodbe, če bo izbran kot izvajalec.</w:t>
      </w:r>
    </w:p>
    <w:p w:rsidR="00A66504" w:rsidRPr="00BB0FCD" w:rsidRDefault="00A66504" w:rsidP="00BE5617">
      <w:pPr>
        <w:spacing w:after="0" w:line="276" w:lineRule="auto"/>
        <w:jc w:val="both"/>
        <w:rPr>
          <w:rFonts w:eastAsia="Calibri" w:cs="Calibri"/>
          <w:iCs/>
          <w:sz w:val="24"/>
          <w:szCs w:val="24"/>
          <w:lang/>
        </w:rPr>
      </w:pPr>
    </w:p>
    <w:p w:rsidR="00A66504" w:rsidRPr="00BB0FCD" w:rsidRDefault="00A66504" w:rsidP="00BE5617">
      <w:pPr>
        <w:spacing w:after="0" w:line="276" w:lineRule="auto"/>
        <w:jc w:val="both"/>
        <w:rPr>
          <w:rFonts w:eastAsia="Calibri" w:cs="Calibri"/>
          <w:iCs/>
          <w:sz w:val="24"/>
          <w:szCs w:val="24"/>
          <w:lang/>
        </w:rPr>
      </w:pPr>
      <w:r w:rsidRPr="00BB0FCD">
        <w:rPr>
          <w:rFonts w:eastAsia="Calibri" w:cs="Calibri"/>
          <w:iCs/>
          <w:sz w:val="24"/>
          <w:szCs w:val="24"/>
          <w:lang/>
        </w:rPr>
        <w:t>Finančno zavarovanje za dobro izvedbo pogodbenih obveznosti bo moralo biti izdano brezpogojno ter plačljivo na prvi poziv.</w:t>
      </w:r>
    </w:p>
    <w:p w:rsidR="00A66504" w:rsidRPr="00BB0FCD" w:rsidRDefault="00A66504" w:rsidP="00BE5617">
      <w:pPr>
        <w:spacing w:after="0" w:line="276" w:lineRule="auto"/>
        <w:jc w:val="both"/>
        <w:rPr>
          <w:rFonts w:eastAsia="Calibri" w:cs="Calibri"/>
          <w:iCs/>
          <w:sz w:val="24"/>
          <w:szCs w:val="24"/>
          <w:lang/>
        </w:rPr>
      </w:pPr>
    </w:p>
    <w:p w:rsidR="00A66504" w:rsidRPr="00BB0FCD" w:rsidRDefault="00A66504" w:rsidP="00BE5617">
      <w:pPr>
        <w:spacing w:after="0" w:line="276" w:lineRule="auto"/>
        <w:jc w:val="both"/>
        <w:rPr>
          <w:rFonts w:eastAsia="Calibri" w:cs="Calibri"/>
          <w:iCs/>
          <w:sz w:val="24"/>
          <w:szCs w:val="24"/>
          <w:lang/>
        </w:rPr>
      </w:pPr>
    </w:p>
    <w:bookmarkEnd w:id="0"/>
    <w:bookmarkEnd w:id="1"/>
    <w:p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POJASNILA</w:t>
      </w:r>
    </w:p>
    <w:p w:rsidR="00A66504" w:rsidRPr="00BB0FCD" w:rsidRDefault="00A66504" w:rsidP="00BE5617">
      <w:pPr>
        <w:tabs>
          <w:tab w:val="left" w:pos="567"/>
        </w:tabs>
        <w:spacing w:after="0" w:line="276" w:lineRule="auto"/>
        <w:jc w:val="both"/>
        <w:rPr>
          <w:rFonts w:eastAsia="Calibri" w:cs="Calibri"/>
          <w:b/>
          <w:sz w:val="24"/>
          <w:szCs w:val="24"/>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3.1 </w:t>
      </w:r>
      <w:r w:rsidRPr="00BB0FCD">
        <w:rPr>
          <w:rFonts w:eastAsia="Calibri" w:cs="Calibri"/>
          <w:iCs/>
          <w:sz w:val="24"/>
          <w:szCs w:val="24"/>
          <w:lang w:eastAsia="sl-SI"/>
        </w:rPr>
        <w:tab/>
        <w:t xml:space="preserve">Pojasnila o vsebini razpisne dokumentacije sme ponudnik zahtevati preko Portala javnih naročil. Naročnik bo posredoval dodatna pojasnila v zvezi z razpisno dokumentacijo v skladu z ZJN-3. Pojasnila dokumentacije v zvezi z oddajo javnega naročila se lahko zahteva izključno preko Portala javnih naročil. Ponudniki lahko naročniku postavljajo vprašanja in z njim komunicirajo le pisno, preko Portala javnih naročil. Informacije, ki jih posreduje naročnik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 </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8B0189"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mora po oddaji ponudbe spremljati portal e-JN, saj bo naročnik morebitna pojasnila, dopolnitve pošiljal na elektronski naslov ponudnika, vnesen na portal e-JN.</w:t>
      </w:r>
    </w:p>
    <w:p w:rsidR="00A66504" w:rsidRPr="00BB0FCD" w:rsidRDefault="00A66504" w:rsidP="00BE5617">
      <w:pPr>
        <w:spacing w:after="0" w:line="276" w:lineRule="auto"/>
        <w:jc w:val="both"/>
        <w:rPr>
          <w:rFonts w:eastAsia="Calibri" w:cs="Calibri"/>
          <w:iCs/>
          <w:sz w:val="24"/>
          <w:szCs w:val="24"/>
          <w:lang w:eastAsia="sl-SI"/>
        </w:rPr>
      </w:pPr>
    </w:p>
    <w:p w:rsidR="00A66504" w:rsidRDefault="00A66504" w:rsidP="00BE5617">
      <w:pPr>
        <w:spacing w:after="0" w:line="276" w:lineRule="auto"/>
        <w:jc w:val="both"/>
        <w:rPr>
          <w:rFonts w:eastAsia="Calibri" w:cs="Calibri"/>
          <w:iCs/>
          <w:sz w:val="24"/>
          <w:szCs w:val="24"/>
          <w:lang w:eastAsia="sl-SI"/>
        </w:rPr>
      </w:pPr>
    </w:p>
    <w:p w:rsidR="00040741" w:rsidRDefault="00040741" w:rsidP="00BE5617">
      <w:pPr>
        <w:spacing w:after="0" w:line="276" w:lineRule="auto"/>
        <w:jc w:val="both"/>
        <w:rPr>
          <w:rFonts w:eastAsia="Calibri" w:cs="Calibri"/>
          <w:iCs/>
          <w:sz w:val="24"/>
          <w:szCs w:val="24"/>
          <w:lang w:eastAsia="sl-SI"/>
        </w:rPr>
      </w:pPr>
    </w:p>
    <w:p w:rsidR="00040741" w:rsidRDefault="00040741" w:rsidP="00BE5617">
      <w:pPr>
        <w:spacing w:after="0" w:line="276" w:lineRule="auto"/>
        <w:jc w:val="both"/>
        <w:rPr>
          <w:rFonts w:eastAsia="Calibri" w:cs="Calibri"/>
          <w:iCs/>
          <w:sz w:val="24"/>
          <w:szCs w:val="24"/>
          <w:lang w:eastAsia="sl-SI"/>
        </w:rPr>
      </w:pPr>
    </w:p>
    <w:p w:rsidR="00040741" w:rsidRPr="00BB0FCD" w:rsidRDefault="00040741" w:rsidP="00BE5617">
      <w:pPr>
        <w:spacing w:after="0" w:line="276" w:lineRule="auto"/>
        <w:jc w:val="both"/>
        <w:rPr>
          <w:rFonts w:eastAsia="Calibri" w:cs="Calibri"/>
          <w:iCs/>
          <w:sz w:val="24"/>
          <w:szCs w:val="24"/>
          <w:lang w:eastAsia="sl-SI"/>
        </w:rPr>
      </w:pPr>
    </w:p>
    <w:p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lastRenderedPageBreak/>
        <w:t>PREDLOŽITEV PONUDBE</w:t>
      </w:r>
    </w:p>
    <w:p w:rsidR="00A66504" w:rsidRPr="00BB0FCD" w:rsidRDefault="00A66504" w:rsidP="00BE5617">
      <w:pPr>
        <w:spacing w:after="0" w:line="276" w:lineRule="auto"/>
        <w:jc w:val="both"/>
        <w:rPr>
          <w:rFonts w:eastAsia="Calibri" w:cs="Calibri"/>
          <w:iCs/>
          <w:sz w:val="24"/>
          <w:szCs w:val="24"/>
          <w:lang w:eastAsia="sl-SI"/>
        </w:rPr>
      </w:pPr>
    </w:p>
    <w:p w:rsidR="003D5C67" w:rsidRPr="00BB0FCD" w:rsidRDefault="003D5C67" w:rsidP="00BE5617">
      <w:pPr>
        <w:spacing w:after="0" w:line="276" w:lineRule="auto"/>
        <w:jc w:val="both"/>
        <w:rPr>
          <w:rFonts w:eastAsia="Calibri" w:cs="Calibri"/>
          <w:b/>
          <w:iCs/>
          <w:sz w:val="24"/>
          <w:szCs w:val="24"/>
          <w:lang w:eastAsia="sl-SI"/>
        </w:rPr>
      </w:pPr>
      <w:r w:rsidRPr="00BB0FCD">
        <w:rPr>
          <w:rFonts w:eastAsia="Calibri" w:cs="Calibri"/>
          <w:b/>
          <w:iCs/>
          <w:sz w:val="24"/>
          <w:szCs w:val="24"/>
          <w:lang w:eastAsia="sl-SI"/>
        </w:rPr>
        <w:t>4.1 Navodila</w:t>
      </w:r>
    </w:p>
    <w:p w:rsidR="003D5C67" w:rsidRPr="00BB0FCD" w:rsidRDefault="003D5C67" w:rsidP="00BE5617">
      <w:pPr>
        <w:spacing w:after="0" w:line="276" w:lineRule="auto"/>
        <w:jc w:val="both"/>
        <w:rPr>
          <w:rFonts w:eastAsia="Calibri" w:cs="Calibri"/>
          <w:b/>
          <w:iCs/>
          <w:sz w:val="24"/>
          <w:szCs w:val="24"/>
          <w:lang w:eastAsia="sl-SI"/>
        </w:rPr>
      </w:pPr>
    </w:p>
    <w:p w:rsidR="003D5C67"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4.1.1 </w:t>
      </w:r>
      <w:r w:rsidRPr="00BB0FCD">
        <w:rPr>
          <w:rFonts w:eastAsia="Calibri" w:cs="Calibri"/>
          <w:iCs/>
          <w:sz w:val="24"/>
          <w:szCs w:val="24"/>
          <w:lang w:eastAsia="sl-SI"/>
        </w:rPr>
        <w:tab/>
        <w:t>Na javnem razpisu lahko sodeluje vsak gospodarski subjekt, ki je registriran za dejavnost, ki je predmet razpisa.</w:t>
      </w:r>
    </w:p>
    <w:p w:rsidR="003D5C67" w:rsidRPr="00BB0FCD" w:rsidRDefault="003D5C67"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w:t>
      </w:r>
      <w:r w:rsidR="003D5C67" w:rsidRPr="00BB0FCD">
        <w:rPr>
          <w:rFonts w:eastAsia="Calibri" w:cs="Calibri"/>
          <w:iCs/>
          <w:sz w:val="24"/>
          <w:szCs w:val="24"/>
          <w:lang w:eastAsia="sl-SI"/>
        </w:rPr>
        <w:t>.2</w:t>
      </w:r>
      <w:r w:rsidRPr="00BB0FCD">
        <w:rPr>
          <w:rFonts w:eastAsia="Calibri" w:cs="Calibri"/>
          <w:iCs/>
          <w:sz w:val="24"/>
          <w:szCs w:val="24"/>
          <w:lang w:eastAsia="sl-SI"/>
        </w:rPr>
        <w:tab/>
        <w:t xml:space="preserve">Ponudniki morajo ponudbe predložiti v informacijski sistem e-JN na spletnem naslovu </w:t>
      </w:r>
      <w:hyperlink r:id="rId9" w:history="1">
        <w:r w:rsidR="003D5C67" w:rsidRPr="00BB0FCD">
          <w:rPr>
            <w:rStyle w:val="Hiperpovezava"/>
            <w:sz w:val="24"/>
            <w:szCs w:val="24"/>
          </w:rPr>
          <w:t>https://ejn.gov.si/</w:t>
        </w:r>
      </w:hyperlink>
      <w:r w:rsidRPr="00BB0FCD">
        <w:rPr>
          <w:rFonts w:eastAsia="Calibri" w:cs="Calibri"/>
          <w:iCs/>
          <w:sz w:val="24"/>
          <w:szCs w:val="24"/>
          <w:lang w:eastAsia="sl-SI"/>
        </w:rPr>
        <w:t>, v skladu s točko 3 dokumenta Navodila za uporabo informacijskega sistema za uporabo funkcionalnosti elektronske oddaje ponudb e-JN: PONUDNIKI (v nadaljevanju: Navodila za uporabo e-JN), ki je del te razpisne dokumentacije in objavljen na spletnem naslovu</w:t>
      </w:r>
      <w:r w:rsidR="003D5C67" w:rsidRPr="00BB0FCD">
        <w:rPr>
          <w:rFonts w:eastAsia="Calibri" w:cs="Calibri"/>
          <w:iCs/>
          <w:sz w:val="24"/>
          <w:szCs w:val="24"/>
          <w:lang w:eastAsia="sl-SI"/>
        </w:rPr>
        <w:t xml:space="preserve"> </w:t>
      </w:r>
      <w:hyperlink r:id="rId10" w:history="1">
        <w:r w:rsidR="003D5C67" w:rsidRPr="00BB0FCD">
          <w:rPr>
            <w:rStyle w:val="Hiperpovezava"/>
            <w:sz w:val="24"/>
            <w:szCs w:val="24"/>
          </w:rPr>
          <w:t>https://ejn.gov.si/</w:t>
        </w:r>
      </w:hyperlink>
      <w:r w:rsidRPr="00BB0FCD">
        <w:rPr>
          <w:rFonts w:eastAsia="Calibri" w:cs="Calibri"/>
          <w:iCs/>
          <w:sz w:val="24"/>
          <w:szCs w:val="24"/>
          <w:lang w:eastAsia="sl-SI"/>
        </w:rPr>
        <w:t>.</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Ponudnik se mora pred oddajo ponudbe registrirati na spletnem naslovu </w:t>
      </w:r>
      <w:hyperlink r:id="rId11" w:history="1">
        <w:r w:rsidR="003D5C67" w:rsidRPr="00BB0FCD">
          <w:rPr>
            <w:rStyle w:val="Hiperpovezava"/>
            <w:sz w:val="24"/>
            <w:szCs w:val="24"/>
          </w:rPr>
          <w:t>https://ejn.gov.si/</w:t>
        </w:r>
      </w:hyperlink>
      <w:r w:rsidRPr="00BB0FCD">
        <w:rPr>
          <w:rFonts w:eastAsia="Calibri" w:cs="Calibri"/>
          <w:iCs/>
          <w:sz w:val="24"/>
          <w:szCs w:val="24"/>
          <w:lang w:eastAsia="sl-SI"/>
        </w:rPr>
        <w:t>, v skladu z Navodili za uporabo e-JN. Če je ponudnik že registriran v informacijski sistem e-JN, se v aplikacijo prijavi na istem naslovu.</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Ponudba se šteje za pravočasno oddano, če jo naročnik prejme preko sistema e-JN </w:t>
      </w:r>
      <w:hyperlink r:id="rId12" w:history="1">
        <w:r w:rsidR="003D5C67" w:rsidRPr="00BB0FCD">
          <w:rPr>
            <w:rStyle w:val="Hiperpovezava"/>
            <w:sz w:val="24"/>
            <w:szCs w:val="24"/>
          </w:rPr>
          <w:t>https://ejn.gov.si/</w:t>
        </w:r>
      </w:hyperlink>
      <w:r w:rsidRPr="00BB0FCD">
        <w:rPr>
          <w:rFonts w:eastAsia="Calibri" w:cs="Calibri"/>
          <w:iCs/>
          <w:sz w:val="24"/>
          <w:szCs w:val="24"/>
          <w:lang w:eastAsia="sl-SI"/>
        </w:rPr>
        <w:t xml:space="preserve"> najkasneje do roka za predložitev ponudb. Za oddano ponudbo se šteje ponudba, ki je v informacijskem sistemu e-JN označena s statusom »ODDANO«.</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4.1.3</w:t>
      </w:r>
      <w:r w:rsidR="00A66504" w:rsidRPr="00BB0FCD">
        <w:rPr>
          <w:rFonts w:eastAsia="Calibri" w:cs="Calibri"/>
          <w:iCs/>
          <w:sz w:val="24"/>
          <w:szCs w:val="24"/>
          <w:lang w:eastAsia="sl-SI"/>
        </w:rPr>
        <w:t xml:space="preserve"> </w:t>
      </w:r>
      <w:r w:rsidR="00A66504" w:rsidRPr="00BB0FCD">
        <w:rPr>
          <w:rFonts w:eastAsia="Calibri" w:cs="Calibri"/>
          <w:iCs/>
          <w:sz w:val="24"/>
          <w:szCs w:val="24"/>
          <w:lang w:eastAsia="sl-SI"/>
        </w:rPr>
        <w:tab/>
        <w:t>Ponudniki morajo izjave in predračune predložiti na predpisanih obrazcih naročnika brez dodatnih pogojev; pripisi in dodatni pogoji ponudnika se ne upoštevajo.  Dokumenti so lahko predloženi v sistem e-JN v kopijah, vendar morajo ustrezati vsebini originala.</w:t>
      </w:r>
      <w:r w:rsidRPr="00BB0FCD">
        <w:rPr>
          <w:rFonts w:eastAsia="Calibri" w:cs="Calibri"/>
          <w:iCs/>
          <w:sz w:val="24"/>
          <w:szCs w:val="24"/>
          <w:lang w:eastAsia="sl-SI"/>
        </w:rPr>
        <w:t xml:space="preserve"> </w:t>
      </w:r>
      <w:r w:rsidR="00A66504" w:rsidRPr="00BB0FCD">
        <w:rPr>
          <w:rFonts w:eastAsia="Calibri" w:cs="Calibri"/>
          <w:iCs/>
          <w:sz w:val="24"/>
          <w:szCs w:val="24"/>
          <w:lang w:eastAsia="sl-SI"/>
        </w:rPr>
        <w:t xml:space="preserve">Ponudnik mora pripraviti en izvod ponudbene dokumentacije, ki ga sestavljajo izpolnjeni obrazci in zahtevane priloge. Celotna ponudbena dokumentacija mora biti podpisana </w:t>
      </w:r>
      <w:r w:rsidR="00040741">
        <w:rPr>
          <w:rFonts w:eastAsia="Calibri" w:cs="Calibri"/>
          <w:iCs/>
          <w:sz w:val="24"/>
          <w:szCs w:val="24"/>
          <w:lang w:eastAsia="sl-SI"/>
        </w:rPr>
        <w:t>s strani</w:t>
      </w:r>
      <w:r w:rsidR="00A66504" w:rsidRPr="00BB0FCD">
        <w:rPr>
          <w:rFonts w:eastAsia="Calibri" w:cs="Calibri"/>
          <w:iCs/>
          <w:sz w:val="24"/>
          <w:szCs w:val="24"/>
          <w:lang w:eastAsia="sl-SI"/>
        </w:rPr>
        <w:t xml:space="preserve"> osebe, ki ima pravico zastopanja ponudnika.</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lastRenderedPageBreak/>
        <w:t xml:space="preserve">Ponudba ne sme vsebovati nobenih sprememb in dodatkov (ni dovoljeno spreminjati tehničnih popisov naročnika), ki niso v skladu z razpisno dokumentacijo ali potrebni zaradi odprave napak ponudnika. </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4.1.4</w:t>
      </w:r>
      <w:r w:rsidR="00A66504" w:rsidRPr="00BB0FCD">
        <w:rPr>
          <w:rFonts w:eastAsia="Calibri" w:cs="Calibri"/>
          <w:iCs/>
          <w:sz w:val="24"/>
          <w:szCs w:val="24"/>
          <w:lang w:eastAsia="sl-SI"/>
        </w:rPr>
        <w:t xml:space="preserve"> </w:t>
      </w:r>
      <w:r w:rsidR="00A66504" w:rsidRPr="00BB0FCD">
        <w:rPr>
          <w:rFonts w:eastAsia="Calibri" w:cs="Calibri"/>
          <w:iCs/>
          <w:sz w:val="24"/>
          <w:szCs w:val="24"/>
          <w:lang w:eastAsia="sl-SI"/>
        </w:rPr>
        <w:tab/>
        <w:t>Za pravilnost ponudbe mora ponudnik predložiti naslednjo izpolnjeno dokumentacijo:</w:t>
      </w:r>
    </w:p>
    <w:p w:rsidR="003D5C67" w:rsidRPr="00BB0FCD" w:rsidRDefault="003D5C67" w:rsidP="00BE5617">
      <w:pPr>
        <w:numPr>
          <w:ilvl w:val="0"/>
          <w:numId w:val="8"/>
        </w:numPr>
        <w:spacing w:after="0" w:line="276" w:lineRule="auto"/>
        <w:jc w:val="both"/>
        <w:rPr>
          <w:sz w:val="24"/>
          <w:szCs w:val="24"/>
        </w:rPr>
      </w:pPr>
      <w:r w:rsidRPr="00BB0FCD">
        <w:rPr>
          <w:sz w:val="24"/>
          <w:szCs w:val="24"/>
        </w:rPr>
        <w:t>2. Ponudba (2.1 Povzetek predračuna (rekapitulacija));</w:t>
      </w:r>
    </w:p>
    <w:p w:rsidR="003D5C67" w:rsidRPr="00BB0FCD" w:rsidRDefault="003D5C67" w:rsidP="00BE5617">
      <w:pPr>
        <w:numPr>
          <w:ilvl w:val="0"/>
          <w:numId w:val="8"/>
        </w:numPr>
        <w:spacing w:after="0" w:line="276" w:lineRule="auto"/>
        <w:jc w:val="both"/>
        <w:rPr>
          <w:sz w:val="24"/>
          <w:szCs w:val="24"/>
        </w:rPr>
      </w:pPr>
      <w:r w:rsidRPr="00BB0FCD">
        <w:rPr>
          <w:sz w:val="24"/>
          <w:szCs w:val="24"/>
        </w:rPr>
        <w:t>3. Izjava;</w:t>
      </w:r>
    </w:p>
    <w:p w:rsidR="003D5C67" w:rsidRPr="00BB0FCD" w:rsidRDefault="003D5C67" w:rsidP="00BE5617">
      <w:pPr>
        <w:numPr>
          <w:ilvl w:val="0"/>
          <w:numId w:val="8"/>
        </w:numPr>
        <w:spacing w:after="0" w:line="276" w:lineRule="auto"/>
        <w:jc w:val="both"/>
        <w:rPr>
          <w:sz w:val="24"/>
          <w:szCs w:val="24"/>
        </w:rPr>
      </w:pPr>
      <w:r w:rsidRPr="00BB0FCD">
        <w:rPr>
          <w:sz w:val="24"/>
          <w:szCs w:val="24"/>
        </w:rPr>
        <w:t>4. Vzorec pogodbe (s tem potrjuje, da se strinja z vsebino osnutka);</w:t>
      </w:r>
    </w:p>
    <w:p w:rsidR="003D5C67" w:rsidRPr="00BB0FCD" w:rsidRDefault="00D70D3D" w:rsidP="00BE5617">
      <w:pPr>
        <w:numPr>
          <w:ilvl w:val="0"/>
          <w:numId w:val="8"/>
        </w:numPr>
        <w:spacing w:after="0" w:line="276" w:lineRule="auto"/>
        <w:jc w:val="both"/>
        <w:rPr>
          <w:sz w:val="24"/>
          <w:szCs w:val="24"/>
        </w:rPr>
      </w:pPr>
      <w:r w:rsidRPr="00BB0FCD">
        <w:rPr>
          <w:sz w:val="24"/>
          <w:szCs w:val="24"/>
        </w:rPr>
        <w:t>6</w:t>
      </w:r>
      <w:r w:rsidR="003D5C67" w:rsidRPr="00BB0FCD">
        <w:rPr>
          <w:sz w:val="24"/>
          <w:szCs w:val="24"/>
        </w:rPr>
        <w:t xml:space="preserve">. Izpolnjen in potrjen obrazec ESPD (za vse gospodarske subjekte v ponudbi). Navodila za izpolnjevanje ESPD obrazca: </w:t>
      </w:r>
      <w:hyperlink r:id="rId13" w:history="1">
        <w:r w:rsidR="003D5C67" w:rsidRPr="00BB0FCD">
          <w:rPr>
            <w:rStyle w:val="Hiperpovezava"/>
            <w:sz w:val="24"/>
            <w:szCs w:val="24"/>
          </w:rPr>
          <w:t>http://www.enarocanje.si/_ESPD/</w:t>
        </w:r>
      </w:hyperlink>
      <w:r w:rsidR="003D5C67" w:rsidRPr="00BB0FCD">
        <w:rPr>
          <w:sz w:val="24"/>
          <w:szCs w:val="24"/>
        </w:rPr>
        <w:t xml:space="preserve"> </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b/>
          <w:sz w:val="24"/>
          <w:szCs w:val="24"/>
        </w:rPr>
      </w:pPr>
      <w:r w:rsidRPr="00BB0FCD">
        <w:rPr>
          <w:b/>
          <w:sz w:val="24"/>
          <w:szCs w:val="24"/>
        </w:rPr>
        <w:t>Ponudnik v informacijskem sistemu e-JN v razdelek »Predračun« naloži izpolnjen obrazec »2.1 Povzetek predračuna (</w:t>
      </w:r>
      <w:proofErr w:type="spellStart"/>
      <w:r w:rsidRPr="00BB0FCD">
        <w:rPr>
          <w:b/>
          <w:sz w:val="24"/>
          <w:szCs w:val="24"/>
        </w:rPr>
        <w:t>reklapitulacija</w:t>
      </w:r>
      <w:proofErr w:type="spellEnd"/>
      <w:r w:rsidRPr="00BB0FCD">
        <w:rPr>
          <w:b/>
          <w:sz w:val="24"/>
          <w:szCs w:val="24"/>
        </w:rPr>
        <w:t>)« v *.</w:t>
      </w:r>
      <w:proofErr w:type="spellStart"/>
      <w:r w:rsidRPr="00BB0FCD">
        <w:rPr>
          <w:b/>
          <w:sz w:val="24"/>
          <w:szCs w:val="24"/>
        </w:rPr>
        <w:t>pdf</w:t>
      </w:r>
      <w:proofErr w:type="spellEnd"/>
      <w:r w:rsidRPr="00BB0FCD">
        <w:rPr>
          <w:b/>
          <w:sz w:val="24"/>
          <w:szCs w:val="24"/>
        </w:rPr>
        <w:t xml:space="preserve"> datoteki, ki bo dostopen na javnem odpiranju ponudb, ostale dokumente pa naloži v razdelek »Drugi dokumenti«.</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sz w:val="24"/>
          <w:szCs w:val="24"/>
        </w:rPr>
        <w:t>Izpolnjen in podpisan ESPD mora biti v ponudbi priložen za vse gospodarske subjekte, ki v kakršni koli vlogi sodelujejo v ponudbi (ponudnik, sodelujoči ponudnik v primeru skupne ponudbe, gospodarski subjekt na katerih kapacitete se sklicuje ponudnik in podizvajalci).</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sz w:val="24"/>
          <w:szCs w:val="24"/>
        </w:rPr>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sidRPr="00BB0FCD">
        <w:rPr>
          <w:sz w:val="24"/>
          <w:szCs w:val="24"/>
        </w:rPr>
        <w:t>xml</w:t>
      </w:r>
      <w:proofErr w:type="spellEnd"/>
      <w:r w:rsidRPr="00BB0FCD">
        <w:rPr>
          <w:sz w:val="24"/>
          <w:szCs w:val="24"/>
        </w:rPr>
        <w:t xml:space="preserve">. obliki ali nepodpisan ESPD v </w:t>
      </w:r>
      <w:proofErr w:type="spellStart"/>
      <w:r w:rsidRPr="00BB0FCD">
        <w:rPr>
          <w:sz w:val="24"/>
          <w:szCs w:val="24"/>
        </w:rPr>
        <w:t>xml</w:t>
      </w:r>
      <w:proofErr w:type="spellEnd"/>
      <w:r w:rsidRPr="00BB0FCD">
        <w:rPr>
          <w:sz w:val="24"/>
          <w:szCs w:val="24"/>
        </w:rPr>
        <w:t>. obliki, pri čemer se v slednjem primeru v skladu Splošnimi pogoji uporabe informacijskega sistema e-JN šteje, da je oddan pravno zavezujoč dokument, ki ima enako veljavnost kot podpisan.</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sz w:val="24"/>
          <w:szCs w:val="24"/>
        </w:rPr>
        <w:t>Ponudnik mora k ponudbi priložiti vzorec pogodbe. S priloženim vzorcem pogodbe, ki bo elektronsko podpisan, potrjuje, da se strinja z vsebino osnutka pogodbe. Če pride do statusne spremembe stranke predmetne pogodbe, pridobi status stranke novi subjekt le v primeru, če naročnik s tem soglaša. Enako velja tudi v primeru stečaja ali prisilne poravnave.</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sz w:val="24"/>
          <w:szCs w:val="24"/>
        </w:rPr>
        <w:t>Če zaradi objektivnih okoliščin v roku veljavnosti ponudbe ne pride do podpisa pogodbe, lahko naročnik zahteva od ponudnikov podaljšanje roka veljavnosti ponudbe, vendar ne več kot za 60 dni. Zahteve in odgovori v zvezi s podaljšanjem ponudb morajo biti v pisni obliki.</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sz w:val="24"/>
          <w:szCs w:val="24"/>
        </w:rPr>
        <w:t xml:space="preserve">4.1.5 </w:t>
      </w:r>
      <w:r w:rsidRPr="00BB0FCD">
        <w:rPr>
          <w:sz w:val="24"/>
          <w:szCs w:val="24"/>
        </w:rPr>
        <w:tab/>
        <w:t>Naročnik lahko pred izbiro zahteva predložitev ustreznih dokazil za dokazovanje dejstev, navedenih v predloženih izjavah v ponudbi (kot npr. OBR. M-1 / M-2, pogodbe in podobno).</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bCs/>
          <w:sz w:val="24"/>
          <w:szCs w:val="24"/>
        </w:rPr>
        <w:t xml:space="preserve">Naročnik bo, kadar zakon to zahteva, pred sprejetjem odločitve o oddaji naročila oziroma najpozneje pred sklenitvijo pogodbe o izvedbi javnega naročila preveril obstoj in vsebino </w:t>
      </w:r>
      <w:r w:rsidRPr="00BB0FCD">
        <w:rPr>
          <w:bCs/>
          <w:sz w:val="24"/>
          <w:szCs w:val="24"/>
        </w:rPr>
        <w:lastRenderedPageBreak/>
        <w:t xml:space="preserve">podatkov iz najugodnejše ponudbe oziroma drugih navedb iz ponudbe. </w:t>
      </w:r>
      <w:r w:rsidRPr="00BB0FCD">
        <w:rPr>
          <w:sz w:val="24"/>
          <w:szCs w:val="24"/>
        </w:rPr>
        <w:t>Pri preverjanju sposobnosti ponudnika bo naročnik upošteval podatke iz uradnih evidenc, ki jih je pridobil oziroma jih je predložil ponudnik v drugih postopkih oddaje javnega naročila, če izpis iz uradne evidence ni starejši od štirih mesecev.</w:t>
      </w:r>
    </w:p>
    <w:p w:rsidR="003D5C67" w:rsidRPr="00BB0FCD" w:rsidRDefault="003D5C67" w:rsidP="00BE5617">
      <w:pPr>
        <w:spacing w:after="0" w:line="276" w:lineRule="auto"/>
        <w:jc w:val="both"/>
        <w:rPr>
          <w:bCs/>
          <w:sz w:val="24"/>
          <w:szCs w:val="24"/>
        </w:rPr>
      </w:pPr>
    </w:p>
    <w:p w:rsidR="003D5C67" w:rsidRPr="00BB0FCD" w:rsidRDefault="003D5C67" w:rsidP="00BE5617">
      <w:pPr>
        <w:spacing w:after="0" w:line="276" w:lineRule="auto"/>
        <w:jc w:val="both"/>
        <w:rPr>
          <w:sz w:val="24"/>
          <w:szCs w:val="24"/>
        </w:rPr>
      </w:pPr>
      <w:r w:rsidRPr="00BB0FCD">
        <w:rPr>
          <w:sz w:val="24"/>
          <w:szCs w:val="24"/>
        </w:rPr>
        <w:t xml:space="preserve">4.1.6 </w:t>
      </w:r>
      <w:r w:rsidRPr="00BB0FCD">
        <w:rPr>
          <w:sz w:val="24"/>
          <w:szCs w:val="24"/>
        </w:rPr>
        <w:tab/>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sz w:val="24"/>
          <w:szCs w:val="24"/>
        </w:rPr>
        <w:t xml:space="preserve">4.1.7 </w:t>
      </w:r>
      <w:r w:rsidRPr="00BB0FCD">
        <w:rPr>
          <w:sz w:val="24"/>
          <w:szCs w:val="24"/>
        </w:rPr>
        <w:tab/>
        <w:t xml:space="preserve">Izbrani ponudnik bo moral po pozivu naročnika pogodbo podpisati najkasneje v treh (3-eh) dneh po pozivu. </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b/>
          <w:sz w:val="24"/>
          <w:szCs w:val="24"/>
        </w:rPr>
      </w:pPr>
      <w:r w:rsidRPr="00BB0FCD">
        <w:rPr>
          <w:b/>
          <w:sz w:val="24"/>
          <w:szCs w:val="24"/>
        </w:rPr>
        <w:t>4.2 Skupna ponudba</w:t>
      </w:r>
    </w:p>
    <w:p w:rsidR="003D5C67" w:rsidRPr="00BB0FCD" w:rsidRDefault="003D5C67" w:rsidP="00BE5617">
      <w:pPr>
        <w:spacing w:after="0" w:line="276" w:lineRule="auto"/>
        <w:jc w:val="both"/>
        <w:rPr>
          <w:b/>
          <w:sz w:val="24"/>
          <w:szCs w:val="24"/>
        </w:rPr>
      </w:pPr>
    </w:p>
    <w:p w:rsidR="003D5C67" w:rsidRPr="00BB0FCD" w:rsidRDefault="003D5C67" w:rsidP="00BE5617">
      <w:pPr>
        <w:spacing w:after="0" w:line="276" w:lineRule="auto"/>
        <w:jc w:val="both"/>
        <w:rPr>
          <w:sz w:val="24"/>
          <w:szCs w:val="24"/>
          <w:lang/>
        </w:rPr>
      </w:pPr>
      <w:r w:rsidRPr="00BB0FCD">
        <w:rPr>
          <w:sz w:val="24"/>
          <w:szCs w:val="24"/>
          <w:lang/>
        </w:rPr>
        <w:t>Ponudbo lahko predloži tudi skupina gospodarskih subjektov (skupna ponudba). Ne glede na predložitev skupne ponudbe gospodarski subjekti odgovarjajo naročniku neomejeno solidarno. Skupna ponudba mora biti pripravljena v skladu z navodili iz te razpisne dokumentacije.</w:t>
      </w:r>
    </w:p>
    <w:p w:rsidR="003D5C67" w:rsidRPr="00BB0FCD" w:rsidRDefault="003D5C67" w:rsidP="00BE5617">
      <w:pPr>
        <w:spacing w:after="0" w:line="276" w:lineRule="auto"/>
        <w:jc w:val="both"/>
        <w:rPr>
          <w:sz w:val="24"/>
          <w:szCs w:val="24"/>
          <w:lang/>
        </w:rPr>
      </w:pPr>
    </w:p>
    <w:p w:rsidR="003D5C67" w:rsidRPr="00BB0FCD" w:rsidRDefault="003D5C67" w:rsidP="00BE5617">
      <w:pPr>
        <w:spacing w:after="0" w:line="276" w:lineRule="auto"/>
        <w:jc w:val="both"/>
        <w:rPr>
          <w:sz w:val="24"/>
          <w:szCs w:val="24"/>
          <w:lang/>
        </w:rPr>
      </w:pPr>
      <w:r w:rsidRPr="00BB0FCD">
        <w:rPr>
          <w:sz w:val="24"/>
          <w:szCs w:val="24"/>
          <w:lang/>
        </w:rPr>
        <w:t>V primeru skupne ponudbe bo naročnik od izbrane skupine zahteval predložitev ustreznega akta o skupni izvedbi naročila, ki mora vsebovati vsaj:</w:t>
      </w:r>
    </w:p>
    <w:p w:rsidR="003D5C67" w:rsidRPr="00BB0FCD" w:rsidRDefault="003D5C67" w:rsidP="00BE5617">
      <w:pPr>
        <w:numPr>
          <w:ilvl w:val="0"/>
          <w:numId w:val="18"/>
        </w:numPr>
        <w:spacing w:after="0" w:line="276" w:lineRule="auto"/>
        <w:ind w:left="426"/>
        <w:jc w:val="both"/>
        <w:rPr>
          <w:sz w:val="24"/>
          <w:szCs w:val="24"/>
          <w:lang/>
        </w:rPr>
      </w:pPr>
      <w:r w:rsidRPr="00BB0FCD">
        <w:rPr>
          <w:sz w:val="24"/>
          <w:szCs w:val="24"/>
          <w:lang/>
        </w:rPr>
        <w:t>navedbo vseh partnerjev v skupini (naziv in naslov partnerja, zakonitega zastopnika, matična številka, davčna številka, številka transakcijskega računa),</w:t>
      </w:r>
    </w:p>
    <w:p w:rsidR="003D5C67" w:rsidRPr="00BB0FCD" w:rsidRDefault="003D5C67" w:rsidP="00BE5617">
      <w:pPr>
        <w:numPr>
          <w:ilvl w:val="0"/>
          <w:numId w:val="18"/>
        </w:numPr>
        <w:spacing w:after="0" w:line="276" w:lineRule="auto"/>
        <w:ind w:left="426"/>
        <w:jc w:val="both"/>
        <w:rPr>
          <w:sz w:val="24"/>
          <w:szCs w:val="24"/>
          <w:lang/>
        </w:rPr>
      </w:pPr>
      <w:r w:rsidRPr="00BB0FCD">
        <w:rPr>
          <w:sz w:val="24"/>
          <w:szCs w:val="24"/>
          <w:lang/>
        </w:rPr>
        <w:t>pooblastilo vodilnemu partnerju v skupini,</w:t>
      </w:r>
    </w:p>
    <w:p w:rsidR="003D5C67" w:rsidRPr="00BB0FCD" w:rsidRDefault="003D5C67" w:rsidP="00BE5617">
      <w:pPr>
        <w:numPr>
          <w:ilvl w:val="0"/>
          <w:numId w:val="18"/>
        </w:numPr>
        <w:spacing w:after="0" w:line="276" w:lineRule="auto"/>
        <w:ind w:left="426"/>
        <w:jc w:val="both"/>
        <w:rPr>
          <w:sz w:val="24"/>
          <w:szCs w:val="24"/>
          <w:lang/>
        </w:rPr>
      </w:pPr>
      <w:r w:rsidRPr="00BB0FCD">
        <w:rPr>
          <w:sz w:val="24"/>
          <w:szCs w:val="24"/>
          <w:lang/>
        </w:rPr>
        <w:t>neomejeno solidarno odgovornost vseh partnerjev v skupini do naročnika,</w:t>
      </w:r>
    </w:p>
    <w:p w:rsidR="003D5C67" w:rsidRPr="00BB0FCD" w:rsidRDefault="003D5C67" w:rsidP="00BE5617">
      <w:pPr>
        <w:numPr>
          <w:ilvl w:val="0"/>
          <w:numId w:val="18"/>
        </w:numPr>
        <w:spacing w:after="0" w:line="276" w:lineRule="auto"/>
        <w:ind w:left="426"/>
        <w:jc w:val="both"/>
        <w:rPr>
          <w:sz w:val="24"/>
          <w:szCs w:val="24"/>
          <w:lang/>
        </w:rPr>
      </w:pPr>
      <w:r w:rsidRPr="00BB0FCD">
        <w:rPr>
          <w:sz w:val="24"/>
          <w:szCs w:val="24"/>
          <w:lang/>
        </w:rPr>
        <w:t>področje dela, ki ga bo prevzel in izvedel vsak partner v skupini in delež vsakega partnerja v skupini v % in vrednost del, ki jih prevzema posamezni partner v skupini,</w:t>
      </w:r>
    </w:p>
    <w:p w:rsidR="003D5C67" w:rsidRPr="00BB0FCD" w:rsidRDefault="003D5C67" w:rsidP="00BE5617">
      <w:pPr>
        <w:numPr>
          <w:ilvl w:val="0"/>
          <w:numId w:val="18"/>
        </w:numPr>
        <w:spacing w:after="0" w:line="276" w:lineRule="auto"/>
        <w:ind w:left="426"/>
        <w:jc w:val="both"/>
        <w:rPr>
          <w:sz w:val="24"/>
          <w:szCs w:val="24"/>
          <w:lang/>
        </w:rPr>
      </w:pPr>
      <w:r w:rsidRPr="00BB0FCD">
        <w:rPr>
          <w:sz w:val="24"/>
          <w:szCs w:val="24"/>
          <w:lang/>
        </w:rPr>
        <w:t>način plačila preko vodilnega partnerja v skupini ali vsakemu od partnerjev v skupini,</w:t>
      </w:r>
    </w:p>
    <w:p w:rsidR="003D5C67" w:rsidRPr="00BB0FCD" w:rsidRDefault="003D5C67" w:rsidP="00BE5617">
      <w:pPr>
        <w:numPr>
          <w:ilvl w:val="0"/>
          <w:numId w:val="18"/>
        </w:numPr>
        <w:spacing w:after="0" w:line="276" w:lineRule="auto"/>
        <w:ind w:left="426"/>
        <w:jc w:val="both"/>
        <w:rPr>
          <w:sz w:val="24"/>
          <w:szCs w:val="24"/>
          <w:lang/>
        </w:rPr>
      </w:pPr>
      <w:r w:rsidRPr="00BB0FCD">
        <w:rPr>
          <w:sz w:val="24"/>
          <w:szCs w:val="24"/>
          <w:lang/>
        </w:rPr>
        <w:t>druge morebitne pravice in obveznosti med partnerji v skupini,</w:t>
      </w:r>
    </w:p>
    <w:p w:rsidR="003D5C67" w:rsidRPr="00BB0FCD" w:rsidRDefault="003D5C67" w:rsidP="00BE5617">
      <w:pPr>
        <w:numPr>
          <w:ilvl w:val="0"/>
          <w:numId w:val="18"/>
        </w:numPr>
        <w:spacing w:after="0" w:line="276" w:lineRule="auto"/>
        <w:ind w:left="426"/>
        <w:jc w:val="both"/>
        <w:rPr>
          <w:sz w:val="24"/>
          <w:szCs w:val="24"/>
          <w:lang/>
        </w:rPr>
      </w:pPr>
      <w:r w:rsidRPr="00BB0FCD">
        <w:rPr>
          <w:sz w:val="24"/>
          <w:szCs w:val="24"/>
          <w:lang/>
        </w:rPr>
        <w:t>rok veljavnosti pravnega akta.</w:t>
      </w:r>
    </w:p>
    <w:p w:rsidR="003D5C67" w:rsidRPr="00BB0FCD" w:rsidRDefault="003D5C67" w:rsidP="00BE5617">
      <w:pPr>
        <w:spacing w:after="0" w:line="276" w:lineRule="auto"/>
        <w:ind w:left="66"/>
        <w:jc w:val="both"/>
        <w:rPr>
          <w:sz w:val="24"/>
          <w:szCs w:val="24"/>
          <w:lang/>
        </w:rPr>
      </w:pPr>
    </w:p>
    <w:p w:rsidR="003D5C67" w:rsidRPr="00BB0FCD" w:rsidRDefault="003D5C67" w:rsidP="00BE5617">
      <w:pPr>
        <w:spacing w:after="0" w:line="276" w:lineRule="auto"/>
        <w:jc w:val="both"/>
        <w:rPr>
          <w:sz w:val="24"/>
          <w:szCs w:val="24"/>
        </w:rPr>
      </w:pPr>
      <w:r w:rsidRPr="00BB0FCD">
        <w:rPr>
          <w:sz w:val="24"/>
          <w:szCs w:val="24"/>
        </w:rPr>
        <w:t>V primeru, da skupina gospodarskih subjektov predloži skupno ponudbo, bo naročnik izpolnjevanje razlogov za izključitev, pogojev poklicne, ekonomske in finančne sposobnosti iz poglavja 6. ugotavljal za vsakega gospodarskega subjekta posebej, izpolnjevanje ostalih pogojev pa za vse gospodarske subjekte skupaj.</w:t>
      </w:r>
    </w:p>
    <w:p w:rsidR="003D5C67" w:rsidRPr="00BB0FCD" w:rsidRDefault="003D5C67" w:rsidP="00BE5617">
      <w:pPr>
        <w:spacing w:after="0" w:line="276" w:lineRule="auto"/>
        <w:ind w:left="66"/>
        <w:jc w:val="both"/>
        <w:rPr>
          <w:sz w:val="24"/>
          <w:szCs w:val="24"/>
        </w:rPr>
      </w:pPr>
    </w:p>
    <w:p w:rsidR="003D5C67" w:rsidRPr="00BB0FCD" w:rsidRDefault="003D5C67" w:rsidP="00BE5617">
      <w:pPr>
        <w:spacing w:after="0" w:line="276" w:lineRule="auto"/>
        <w:jc w:val="both"/>
        <w:rPr>
          <w:sz w:val="24"/>
          <w:szCs w:val="24"/>
          <w:lang/>
        </w:rPr>
      </w:pPr>
      <w:r w:rsidRPr="00BB0FCD">
        <w:rPr>
          <w:sz w:val="24"/>
          <w:szCs w:val="24"/>
          <w:lang/>
        </w:rPr>
        <w:t>Gospodarski subjekti v skupni ponudbi predložijo prijavno dokumentacijo:</w:t>
      </w:r>
    </w:p>
    <w:p w:rsidR="003D5C67" w:rsidRPr="00BB0FCD" w:rsidRDefault="003D5C67" w:rsidP="00BE5617">
      <w:pPr>
        <w:numPr>
          <w:ilvl w:val="0"/>
          <w:numId w:val="19"/>
        </w:numPr>
        <w:spacing w:after="0" w:line="276" w:lineRule="auto"/>
        <w:ind w:left="426"/>
        <w:jc w:val="both"/>
        <w:rPr>
          <w:sz w:val="24"/>
          <w:szCs w:val="24"/>
          <w:lang/>
        </w:rPr>
      </w:pPr>
      <w:r w:rsidRPr="00BB0FCD">
        <w:rPr>
          <w:sz w:val="24"/>
          <w:szCs w:val="24"/>
          <w:lang/>
        </w:rPr>
        <w:t>Posamično (vsak gospodarski subjekt)</w:t>
      </w:r>
    </w:p>
    <w:p w:rsidR="003D5C67" w:rsidRPr="00BB0FCD" w:rsidRDefault="003D5C67" w:rsidP="00BE5617">
      <w:pPr>
        <w:numPr>
          <w:ilvl w:val="0"/>
          <w:numId w:val="20"/>
        </w:numPr>
        <w:spacing w:after="0" w:line="276" w:lineRule="auto"/>
        <w:ind w:left="851"/>
        <w:jc w:val="both"/>
        <w:rPr>
          <w:sz w:val="24"/>
          <w:szCs w:val="24"/>
          <w:lang/>
        </w:rPr>
      </w:pPr>
      <w:r w:rsidRPr="00BB0FCD">
        <w:rPr>
          <w:sz w:val="24"/>
          <w:szCs w:val="24"/>
          <w:lang/>
        </w:rPr>
        <w:t xml:space="preserve">Priloga </w:t>
      </w:r>
      <w:r w:rsidR="00D70D3D" w:rsidRPr="00BB0FCD">
        <w:rPr>
          <w:sz w:val="24"/>
          <w:szCs w:val="24"/>
          <w:lang/>
        </w:rPr>
        <w:t>6</w:t>
      </w:r>
      <w:r w:rsidRPr="00BB0FCD">
        <w:rPr>
          <w:sz w:val="24"/>
          <w:szCs w:val="24"/>
          <w:lang/>
        </w:rPr>
        <w:t>. ESPD</w:t>
      </w:r>
    </w:p>
    <w:p w:rsidR="003D5C67" w:rsidRPr="00BB0FCD" w:rsidRDefault="003D5C67" w:rsidP="00BE5617">
      <w:pPr>
        <w:spacing w:after="0" w:line="276" w:lineRule="auto"/>
        <w:ind w:left="426"/>
        <w:jc w:val="both"/>
        <w:rPr>
          <w:sz w:val="24"/>
          <w:szCs w:val="24"/>
          <w:lang/>
        </w:rPr>
      </w:pPr>
    </w:p>
    <w:p w:rsidR="003D5C67" w:rsidRPr="00BB0FCD" w:rsidRDefault="003D5C67" w:rsidP="00BE5617">
      <w:pPr>
        <w:numPr>
          <w:ilvl w:val="0"/>
          <w:numId w:val="19"/>
        </w:numPr>
        <w:spacing w:after="0" w:line="276" w:lineRule="auto"/>
        <w:ind w:left="426"/>
        <w:jc w:val="both"/>
        <w:rPr>
          <w:sz w:val="24"/>
          <w:szCs w:val="24"/>
          <w:lang/>
        </w:rPr>
      </w:pPr>
      <w:r w:rsidRPr="00BB0FCD">
        <w:rPr>
          <w:sz w:val="24"/>
          <w:szCs w:val="24"/>
          <w:lang/>
        </w:rPr>
        <w:t>Skupno (vsi gospodarski subjekti skupaj)</w:t>
      </w:r>
    </w:p>
    <w:p w:rsidR="003D5C67" w:rsidRPr="00350FC4" w:rsidRDefault="003D5C67" w:rsidP="00BE5617">
      <w:pPr>
        <w:numPr>
          <w:ilvl w:val="0"/>
          <w:numId w:val="20"/>
        </w:numPr>
        <w:spacing w:after="0" w:line="276" w:lineRule="auto"/>
        <w:ind w:left="851"/>
        <w:jc w:val="both"/>
        <w:rPr>
          <w:sz w:val="24"/>
          <w:szCs w:val="24"/>
          <w:lang/>
        </w:rPr>
      </w:pPr>
      <w:r w:rsidRPr="00350FC4">
        <w:rPr>
          <w:sz w:val="24"/>
          <w:szCs w:val="24"/>
          <w:lang/>
        </w:rPr>
        <w:t>Priloga 2. Ponudba (2.1 Povzetek predračuna);</w:t>
      </w:r>
    </w:p>
    <w:p w:rsidR="003D5C67" w:rsidRPr="00350FC4" w:rsidRDefault="003D5C67" w:rsidP="00BE5617">
      <w:pPr>
        <w:numPr>
          <w:ilvl w:val="0"/>
          <w:numId w:val="20"/>
        </w:numPr>
        <w:spacing w:after="0" w:line="276" w:lineRule="auto"/>
        <w:ind w:left="851"/>
        <w:jc w:val="both"/>
        <w:rPr>
          <w:sz w:val="24"/>
          <w:szCs w:val="24"/>
          <w:lang/>
        </w:rPr>
      </w:pPr>
      <w:r w:rsidRPr="00350FC4">
        <w:rPr>
          <w:sz w:val="24"/>
          <w:szCs w:val="24"/>
          <w:lang/>
        </w:rPr>
        <w:t xml:space="preserve">Priloga </w:t>
      </w:r>
      <w:r w:rsidR="00350FC4" w:rsidRPr="00350FC4">
        <w:rPr>
          <w:sz w:val="24"/>
          <w:szCs w:val="24"/>
          <w:lang/>
        </w:rPr>
        <w:t xml:space="preserve">1,2,3, in </w:t>
      </w:r>
      <w:r w:rsidRPr="00350FC4">
        <w:rPr>
          <w:sz w:val="24"/>
          <w:szCs w:val="24"/>
          <w:lang/>
        </w:rPr>
        <w:t>3</w:t>
      </w:r>
      <w:r w:rsidR="00350FC4" w:rsidRPr="00350FC4">
        <w:rPr>
          <w:sz w:val="24"/>
          <w:szCs w:val="24"/>
          <w:lang/>
        </w:rPr>
        <w:t xml:space="preserve">a </w:t>
      </w:r>
      <w:r w:rsidRPr="00350FC4">
        <w:rPr>
          <w:sz w:val="24"/>
          <w:szCs w:val="24"/>
          <w:lang/>
        </w:rPr>
        <w:t>Izjava;</w:t>
      </w:r>
    </w:p>
    <w:p w:rsidR="003D5C67" w:rsidRPr="00350FC4" w:rsidRDefault="003D5C67" w:rsidP="00BE5617">
      <w:pPr>
        <w:numPr>
          <w:ilvl w:val="0"/>
          <w:numId w:val="20"/>
        </w:numPr>
        <w:spacing w:after="0" w:line="276" w:lineRule="auto"/>
        <w:ind w:left="851"/>
        <w:jc w:val="both"/>
        <w:rPr>
          <w:sz w:val="24"/>
          <w:szCs w:val="24"/>
          <w:lang/>
        </w:rPr>
      </w:pPr>
      <w:r w:rsidRPr="00350FC4">
        <w:rPr>
          <w:sz w:val="24"/>
          <w:szCs w:val="24"/>
          <w:lang/>
        </w:rPr>
        <w:t>Priloga 4. Osnutek pogodbe</w:t>
      </w:r>
    </w:p>
    <w:p w:rsidR="00BE5617" w:rsidRPr="00350FC4" w:rsidRDefault="00BE5617" w:rsidP="00BE5617">
      <w:pPr>
        <w:numPr>
          <w:ilvl w:val="0"/>
          <w:numId w:val="20"/>
        </w:numPr>
        <w:spacing w:after="0" w:line="276" w:lineRule="auto"/>
        <w:ind w:left="851"/>
        <w:jc w:val="both"/>
        <w:rPr>
          <w:sz w:val="24"/>
          <w:szCs w:val="24"/>
          <w:lang/>
        </w:rPr>
      </w:pPr>
      <w:r w:rsidRPr="00350FC4">
        <w:rPr>
          <w:sz w:val="24"/>
          <w:szCs w:val="24"/>
          <w:lang/>
        </w:rPr>
        <w:t>ESPD</w:t>
      </w:r>
    </w:p>
    <w:p w:rsidR="003D5C67" w:rsidRPr="00BB0FCD" w:rsidRDefault="003D5C67" w:rsidP="00BE5617">
      <w:pPr>
        <w:spacing w:after="0" w:line="276" w:lineRule="auto"/>
        <w:jc w:val="both"/>
        <w:rPr>
          <w:b/>
          <w:sz w:val="24"/>
          <w:szCs w:val="24"/>
        </w:rPr>
      </w:pPr>
    </w:p>
    <w:p w:rsidR="003D5C67" w:rsidRPr="00BB0FCD" w:rsidRDefault="003D5C67" w:rsidP="00BE5617">
      <w:pPr>
        <w:spacing w:after="0" w:line="276" w:lineRule="auto"/>
        <w:jc w:val="both"/>
        <w:rPr>
          <w:b/>
          <w:sz w:val="24"/>
          <w:szCs w:val="24"/>
        </w:rPr>
      </w:pPr>
      <w:r w:rsidRPr="00BB0FCD">
        <w:rPr>
          <w:b/>
          <w:sz w:val="24"/>
          <w:szCs w:val="24"/>
        </w:rPr>
        <w:t>4.3 Podizvajalci</w:t>
      </w:r>
    </w:p>
    <w:p w:rsidR="003D5C67" w:rsidRPr="00BB0FCD" w:rsidRDefault="003D5C67" w:rsidP="00BE5617">
      <w:pPr>
        <w:spacing w:after="0" w:line="276" w:lineRule="auto"/>
        <w:jc w:val="both"/>
        <w:rPr>
          <w:b/>
          <w:sz w:val="24"/>
          <w:szCs w:val="24"/>
        </w:rPr>
      </w:pPr>
    </w:p>
    <w:p w:rsidR="003D5C67" w:rsidRPr="00BB0FCD" w:rsidRDefault="003D5C67" w:rsidP="00BE5617">
      <w:pPr>
        <w:spacing w:line="276" w:lineRule="auto"/>
        <w:jc w:val="both"/>
        <w:rPr>
          <w:sz w:val="24"/>
          <w:szCs w:val="24"/>
          <w:lang/>
        </w:rPr>
      </w:pPr>
      <w:r w:rsidRPr="00BB0FCD">
        <w:rPr>
          <w:sz w:val="24"/>
          <w:szCs w:val="24"/>
          <w:lang/>
        </w:rPr>
        <w:t>V primeru, da bo gospodarski subjekt v obrazcu ESPD in v prilogi 2. Ponudba navedel, da bo pri izvedbi naročila sodeloval s podizvajalci, bo moral:</w:t>
      </w:r>
    </w:p>
    <w:p w:rsidR="003D5C67" w:rsidRPr="00BB0FCD" w:rsidRDefault="003D5C67" w:rsidP="00BE5617">
      <w:pPr>
        <w:numPr>
          <w:ilvl w:val="0"/>
          <w:numId w:val="21"/>
        </w:numPr>
        <w:spacing w:after="0" w:line="276" w:lineRule="auto"/>
        <w:ind w:left="426"/>
        <w:jc w:val="both"/>
        <w:rPr>
          <w:sz w:val="24"/>
          <w:szCs w:val="24"/>
          <w:lang/>
        </w:rPr>
      </w:pPr>
      <w:r w:rsidRPr="00BB0FCD">
        <w:rPr>
          <w:sz w:val="24"/>
          <w:szCs w:val="24"/>
          <w:lang/>
        </w:rPr>
        <w:t>ob prijavi za sodelovanje priložiti izpolnjene ESPD obrazce teh podizvajalcev v skladu z 79. členom ZJN-3;</w:t>
      </w:r>
    </w:p>
    <w:p w:rsidR="003D5C67" w:rsidRPr="00BB0FCD" w:rsidRDefault="003D5C67" w:rsidP="00BE5617">
      <w:pPr>
        <w:numPr>
          <w:ilvl w:val="0"/>
          <w:numId w:val="21"/>
        </w:numPr>
        <w:spacing w:after="0" w:line="276" w:lineRule="auto"/>
        <w:ind w:left="426"/>
        <w:jc w:val="both"/>
        <w:rPr>
          <w:sz w:val="24"/>
          <w:szCs w:val="24"/>
          <w:lang/>
        </w:rPr>
      </w:pPr>
      <w:r w:rsidRPr="00BB0FCD">
        <w:rPr>
          <w:sz w:val="24"/>
          <w:szCs w:val="24"/>
          <w:lang/>
        </w:rPr>
        <w:t xml:space="preserve">navesti vse podizvajalce ter vsak del javnega naročila, ki ga namerava oddati v </w:t>
      </w:r>
      <w:proofErr w:type="spellStart"/>
      <w:r w:rsidRPr="00BB0FCD">
        <w:rPr>
          <w:sz w:val="24"/>
          <w:szCs w:val="24"/>
          <w:lang/>
        </w:rPr>
        <w:t>podizvajanje</w:t>
      </w:r>
      <w:proofErr w:type="spellEnd"/>
      <w:r w:rsidRPr="00BB0FCD">
        <w:rPr>
          <w:sz w:val="24"/>
          <w:szCs w:val="24"/>
          <w:lang/>
        </w:rPr>
        <w:t xml:space="preserve"> (od gospodarskega subjekta, kateremu naročnik namerava oddati javno naročilo);</w:t>
      </w:r>
    </w:p>
    <w:p w:rsidR="003D5C67" w:rsidRPr="00BB0FCD" w:rsidRDefault="003D5C67" w:rsidP="00BE5617">
      <w:pPr>
        <w:numPr>
          <w:ilvl w:val="0"/>
          <w:numId w:val="21"/>
        </w:numPr>
        <w:spacing w:after="0" w:line="276" w:lineRule="auto"/>
        <w:ind w:left="426"/>
        <w:jc w:val="both"/>
        <w:rPr>
          <w:sz w:val="24"/>
          <w:szCs w:val="24"/>
          <w:lang/>
        </w:rPr>
      </w:pPr>
      <w:r w:rsidRPr="00BB0FCD">
        <w:rPr>
          <w:sz w:val="24"/>
          <w:szCs w:val="24"/>
          <w:lang/>
        </w:rPr>
        <w:t>priložiti zahtevo podizvajalca za neposredno plačilo, če podizvajalec to zahteva (od gospodarskega subjekta, kateremu naročnik namerava oddati javno naročilo).</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sz w:val="24"/>
          <w:szCs w:val="24"/>
        </w:rPr>
        <w:t>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V primeru vključitve novih podizvajalcev mora glavni izvajalec skupaj z obvestilom posredovati tudi podatke in dokumente iz prve, druge in tretje alineje prejšnjega odstavka.</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sz w:val="24"/>
          <w:szCs w:val="24"/>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sz w:val="24"/>
          <w:szCs w:val="24"/>
        </w:rPr>
        <w:t>V primeru, da podizvajalec v skladu in na način, določen v drugem in tretjem odstavku 94. člena ZJN-3, zahteva neposredno plačilo, se šteje, da je neposredno plačilo podizvajalcu obvezno v skladu s tem zakonom in obveznost zavezuje naročnika in glavnega izvajalca. Kadar namerava ponudnik izvesti javno naročilo s podizvajalcem, ki zahteva neposredno plačilo v skladu s tem členom, mora:</w:t>
      </w:r>
    </w:p>
    <w:p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lastRenderedPageBreak/>
        <w:t>glavni izvajalec v pogodbi pooblastiti naročnika, da na podlagi potrjenega računa oziroma situacije s strani glavnega izvajalca neposredno plačuje podizvajalcu,</w:t>
      </w:r>
    </w:p>
    <w:p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t>podizvajalec predložiti soglasje, na podlagi katerega naročnik namesto ponudnika poravna podizvajalčevo terjatev do ponudnika,</w:t>
      </w:r>
    </w:p>
    <w:p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t>glavni izvajalec svojemu računu ali situaciji priložiti račun ali situacijo podizvajalca, ki ga je predhodno potrdil.</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sz w:val="24"/>
          <w:szCs w:val="24"/>
        </w:rPr>
        <w:t>Če neposredno plačilo podizvajalcu ni obvezno v skladu s tem členom,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3D5C67" w:rsidRPr="00BB0FCD" w:rsidRDefault="003D5C67" w:rsidP="00BE5617">
      <w:pPr>
        <w:spacing w:after="0" w:line="276" w:lineRule="auto"/>
        <w:jc w:val="both"/>
        <w:rPr>
          <w:sz w:val="24"/>
          <w:szCs w:val="24"/>
        </w:rPr>
      </w:pPr>
    </w:p>
    <w:p w:rsidR="003D5C67" w:rsidRPr="00BB0FCD" w:rsidRDefault="003D5C67" w:rsidP="00BE5617">
      <w:pPr>
        <w:spacing w:after="0" w:line="276" w:lineRule="auto"/>
        <w:jc w:val="both"/>
        <w:rPr>
          <w:sz w:val="24"/>
          <w:szCs w:val="24"/>
        </w:rPr>
      </w:pPr>
      <w:r w:rsidRPr="00BB0FCD">
        <w:rPr>
          <w:sz w:val="24"/>
          <w:szCs w:val="24"/>
        </w:rPr>
        <w:t>Če glavni izvajalec ne ravna v skladu s 94. členom ZJN-3, naročnik Državni revizijski komisiji poda predlog za uvedbo postopka o prekršku iz 2. točke prvega odstavka 112. člena ZJN-3.</w:t>
      </w:r>
    </w:p>
    <w:p w:rsidR="003D5C67" w:rsidRPr="00BB0FCD" w:rsidRDefault="003D5C67"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ODPIRANJE PONUDB</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Odpiranje ponudb bo potekalo avtomatično v informacijskem sistemu e-JN določenega dne ob določeni uri na spletnem naslovu </w:t>
      </w:r>
      <w:hyperlink r:id="rId14" w:history="1">
        <w:r w:rsidRPr="00BB0FCD">
          <w:rPr>
            <w:rFonts w:eastAsia="Calibri" w:cs="Calibri"/>
            <w:iCs/>
            <w:color w:val="0000FF"/>
            <w:sz w:val="24"/>
            <w:szCs w:val="24"/>
            <w:u w:val="single"/>
            <w:lang w:eastAsia="sl-SI"/>
          </w:rPr>
          <w:t>https://ejn.gov.si/e-oddaja</w:t>
        </w:r>
      </w:hyperlink>
      <w:r w:rsidRPr="00BB0FCD">
        <w:rPr>
          <w:rFonts w:eastAsia="Calibri" w:cs="Calibri"/>
          <w:iCs/>
          <w:sz w:val="24"/>
          <w:szCs w:val="24"/>
          <w:lang w:eastAsia="sl-SI"/>
        </w:rPr>
        <w:t xml:space="preserve">. </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UGOTAVLJANJE SPOSOBNOSTI PONUDNIKOV</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priznal sposobnost vsem ponudnikom, ki bodo izpolnili vse zahtevane pogoje in predložili ustrezna dokazila, zahtevana v 4. točki. Gospodarski subjekti, ki nimajo sedeža v Republiki Sloveniji predložijo dokazila v skladu z 4. odstavkom 77. člena ZJN-3.</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priznal sposobnost ponudnikom na osnovi izpolnjevanja pogojev iz naslednjih točk:</w:t>
      </w:r>
    </w:p>
    <w:p w:rsidR="00A66504" w:rsidRDefault="00A66504" w:rsidP="00BE5617">
      <w:pPr>
        <w:numPr>
          <w:ilvl w:val="0"/>
          <w:numId w:val="2"/>
        </w:numPr>
        <w:spacing w:after="0" w:line="276" w:lineRule="auto"/>
        <w:rPr>
          <w:rFonts w:eastAsia="Calibri" w:cs="Calibri"/>
          <w:iCs/>
          <w:sz w:val="24"/>
          <w:szCs w:val="24"/>
          <w:lang w:eastAsia="sl-SI"/>
        </w:rPr>
      </w:pPr>
      <w:r w:rsidRPr="00BB0FCD">
        <w:rPr>
          <w:rFonts w:eastAsia="Calibri" w:cs="Calibri"/>
          <w:iCs/>
          <w:sz w:val="24"/>
          <w:szCs w:val="24"/>
          <w:lang w:eastAsia="sl-SI"/>
        </w:rPr>
        <w:t>Razlogi za izključitev</w:t>
      </w:r>
      <w:r w:rsidR="0003163B">
        <w:rPr>
          <w:rFonts w:eastAsia="Calibri" w:cs="Calibri"/>
          <w:iCs/>
          <w:sz w:val="24"/>
          <w:szCs w:val="24"/>
          <w:lang w:eastAsia="sl-SI"/>
        </w:rPr>
        <w:t>;</w:t>
      </w:r>
    </w:p>
    <w:p w:rsidR="0003163B" w:rsidRPr="00BB0FCD" w:rsidRDefault="0003163B" w:rsidP="0003163B">
      <w:pPr>
        <w:spacing w:after="0" w:line="276" w:lineRule="auto"/>
        <w:ind w:left="720"/>
        <w:rPr>
          <w:rFonts w:eastAsia="Calibri" w:cs="Calibri"/>
          <w:iCs/>
          <w:sz w:val="24"/>
          <w:szCs w:val="24"/>
          <w:lang w:eastAsia="sl-SI"/>
        </w:rPr>
      </w:pPr>
    </w:p>
    <w:p w:rsidR="00A66504" w:rsidRPr="00BB0FCD" w:rsidRDefault="00A66504" w:rsidP="00BE5617">
      <w:pPr>
        <w:numPr>
          <w:ilvl w:val="0"/>
          <w:numId w:val="2"/>
        </w:numPr>
        <w:spacing w:after="0" w:line="276" w:lineRule="auto"/>
        <w:jc w:val="both"/>
        <w:rPr>
          <w:rFonts w:eastAsia="Calibri" w:cs="Calibri"/>
          <w:iCs/>
          <w:sz w:val="24"/>
          <w:szCs w:val="24"/>
          <w:lang w:eastAsia="sl-SI"/>
        </w:rPr>
      </w:pPr>
      <w:r w:rsidRPr="00BB0FCD">
        <w:rPr>
          <w:rFonts w:eastAsia="Calibri" w:cs="Calibri"/>
          <w:iCs/>
          <w:sz w:val="24"/>
          <w:szCs w:val="24"/>
          <w:lang w:eastAsia="sl-SI"/>
        </w:rPr>
        <w:t>Poklicna sposobnost ponudnika,</w:t>
      </w:r>
    </w:p>
    <w:p w:rsidR="00A66504" w:rsidRPr="00BB0FCD" w:rsidRDefault="00A66504" w:rsidP="00BE5617">
      <w:pPr>
        <w:numPr>
          <w:ilvl w:val="0"/>
          <w:numId w:val="2"/>
        </w:numPr>
        <w:spacing w:after="0" w:line="276" w:lineRule="auto"/>
        <w:jc w:val="both"/>
        <w:rPr>
          <w:rFonts w:eastAsia="Calibri" w:cs="Calibri"/>
          <w:iCs/>
          <w:sz w:val="24"/>
          <w:szCs w:val="24"/>
          <w:lang w:eastAsia="sl-SI"/>
        </w:rPr>
      </w:pPr>
      <w:r w:rsidRPr="00BB0FCD">
        <w:rPr>
          <w:rFonts w:eastAsia="Calibri" w:cs="Calibri"/>
          <w:iCs/>
          <w:sz w:val="24"/>
          <w:szCs w:val="24"/>
          <w:lang w:eastAsia="sl-SI"/>
        </w:rPr>
        <w:t>Ekonomska in finančna sposobnost ponudnika ter</w:t>
      </w:r>
    </w:p>
    <w:p w:rsidR="00A66504" w:rsidRPr="00BB0FCD" w:rsidRDefault="00A66504" w:rsidP="00BE5617">
      <w:pPr>
        <w:spacing w:after="0" w:line="276" w:lineRule="auto"/>
        <w:ind w:left="360"/>
        <w:jc w:val="both"/>
        <w:rPr>
          <w:rFonts w:eastAsia="Calibri" w:cs="Calibri"/>
          <w:iCs/>
          <w:sz w:val="24"/>
          <w:szCs w:val="24"/>
          <w:lang w:eastAsia="sl-SI"/>
        </w:rPr>
      </w:pPr>
      <w:r w:rsidRPr="00BB0FCD">
        <w:rPr>
          <w:rFonts w:eastAsia="Calibri" w:cs="Calibri"/>
          <w:iCs/>
          <w:sz w:val="24"/>
          <w:szCs w:val="24"/>
          <w:lang w:eastAsia="sl-SI"/>
        </w:rPr>
        <w:t>Č.  Tehnična in kadrovska sposobnost ponudnika.</w:t>
      </w:r>
    </w:p>
    <w:p w:rsidR="00DA555B" w:rsidRPr="00BE5617" w:rsidRDefault="00DA555B" w:rsidP="00DA555B">
      <w:pPr>
        <w:spacing w:after="0" w:line="276" w:lineRule="auto"/>
        <w:jc w:val="both"/>
        <w:rPr>
          <w:rFonts w:eastAsia="Calibri" w:cs="Calibri"/>
          <w:iCs/>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2"/>
        <w:gridCol w:w="1990"/>
      </w:tblGrid>
      <w:tr w:rsidR="00DA555B" w:rsidRPr="00BE5617" w:rsidTr="00942F3E">
        <w:tc>
          <w:tcPr>
            <w:tcW w:w="9062" w:type="dxa"/>
            <w:gridSpan w:val="2"/>
            <w:shd w:val="clear" w:color="auto" w:fill="C6D9F1"/>
          </w:tcPr>
          <w:p w:rsidR="00DA555B" w:rsidRPr="0003163B" w:rsidRDefault="00DA555B" w:rsidP="00942F3E">
            <w:pPr>
              <w:numPr>
                <w:ilvl w:val="0"/>
                <w:numId w:val="4"/>
              </w:numPr>
              <w:spacing w:after="0" w:line="276" w:lineRule="auto"/>
              <w:jc w:val="both"/>
              <w:rPr>
                <w:rFonts w:eastAsia="Calibri" w:cs="Calibri"/>
                <w:b/>
                <w:iCs/>
                <w:sz w:val="24"/>
                <w:szCs w:val="24"/>
                <w:lang w:eastAsia="sl-SI"/>
              </w:rPr>
            </w:pPr>
            <w:r w:rsidRPr="0003163B">
              <w:rPr>
                <w:rFonts w:eastAsia="Calibri" w:cs="Calibri"/>
                <w:b/>
                <w:iCs/>
                <w:sz w:val="24"/>
                <w:szCs w:val="24"/>
                <w:lang w:eastAsia="sl-SI"/>
              </w:rPr>
              <w:t>Razlogi za izključitev</w:t>
            </w:r>
          </w:p>
          <w:p w:rsidR="00DA555B" w:rsidRPr="00BE5617" w:rsidRDefault="00DA555B" w:rsidP="00942F3E">
            <w:pPr>
              <w:spacing w:after="0" w:line="276" w:lineRule="auto"/>
              <w:jc w:val="both"/>
              <w:rPr>
                <w:rFonts w:eastAsia="Calibri" w:cs="Calibri"/>
                <w:b/>
                <w:iCs/>
                <w:sz w:val="24"/>
                <w:szCs w:val="24"/>
                <w:lang w:eastAsia="sl-SI"/>
              </w:rPr>
            </w:pPr>
            <w:r w:rsidRPr="0003163B">
              <w:rPr>
                <w:i/>
                <w:sz w:val="24"/>
                <w:szCs w:val="24"/>
              </w:rPr>
              <w:t xml:space="preserve">V primeru skupne ponudbe mora pogoj izpolniti vsak izmed partnerjev in vsi v ponudbi nominirani podizvajalci, ter drugi subjekti, katerih zmogljivosti uporabi gospodarski subjekt </w:t>
            </w:r>
            <w:r w:rsidRPr="0003163B">
              <w:rPr>
                <w:i/>
                <w:sz w:val="24"/>
                <w:szCs w:val="24"/>
              </w:rPr>
              <w:lastRenderedPageBreak/>
              <w:t>glede izpolnjevanja pogojev v zvezi z ekonomskim in finančnim položajem ter tehnično in strokovno sposobnostjo (v skladu z 81. členom ZJN-3).</w:t>
            </w:r>
          </w:p>
        </w:tc>
      </w:tr>
      <w:tr w:rsidR="00DA555B" w:rsidRPr="00BE5617" w:rsidTr="00942F3E">
        <w:tc>
          <w:tcPr>
            <w:tcW w:w="7072" w:type="dxa"/>
            <w:shd w:val="clear" w:color="auto" w:fill="auto"/>
          </w:tcPr>
          <w:p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lastRenderedPageBreak/>
              <w:t xml:space="preserve">Ponudniku ali osebi, ki je članica upravnega, vodstvenega ali nadzornega organa tega ponudnika ali ki ima pooblastila za njegovo zastopanje ali odločanje ali nazor v njem, ni bila izrečena pravnomočna sodba, ki ima elemente kaznivih dejanj iz prvega odstavka 75. člena ZJN-3 in od datuma izreka pravnomočne sodbe do trenutka preverjanja še ni preteklo 5 (pet) let, v primerih, ko je v sodbi določeno daljše trajanje izključitve od 5 (pet), pa če še ni preteklo obdobje, ki ga določa sodba. Ne glede na navedeno lahko gospodarski subjekt naročniku v skladu z devetim odstavkom in ob upoštevanju desetega odstavka 75. člena ZJN-3 predloži dokaze, da je sprejel zadostne ukrepe, s katerimi lahko dokaže svojo zanesljivost kljub obstoju tega izključitvenega razloga. </w:t>
            </w:r>
          </w:p>
          <w:p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tc>
        <w:tc>
          <w:tcPr>
            <w:tcW w:w="1990"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rsidTr="00942F3E">
        <w:tc>
          <w:tcPr>
            <w:tcW w:w="7072" w:type="dxa"/>
            <w:shd w:val="clear" w:color="auto" w:fill="auto"/>
          </w:tcPr>
          <w:p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Ponudnik na dan, ko poteče rok za oddajo ponudb, ni izločen iz postopkov oddaje javnih naročil zaradi uvrstitve v evidenco gospodarskih subjektov z negativnimi referencami.</w:t>
            </w:r>
          </w:p>
          <w:p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tc>
        <w:tc>
          <w:tcPr>
            <w:tcW w:w="1990"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rsidTr="00942F3E">
        <w:tc>
          <w:tcPr>
            <w:tcW w:w="7072" w:type="dxa"/>
            <w:shd w:val="clear" w:color="auto" w:fill="auto"/>
          </w:tcPr>
          <w:p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Ponudnik izpolnjuje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 oddaje ponudbe znaša 50 </w:t>
            </w:r>
            <w:proofErr w:type="spellStart"/>
            <w:r w:rsidRPr="00BE5617">
              <w:rPr>
                <w:rFonts w:eastAsia="Calibri" w:cs="Calibri"/>
                <w:iCs/>
                <w:sz w:val="24"/>
                <w:szCs w:val="24"/>
                <w:lang w:eastAsia="sl-SI"/>
              </w:rPr>
              <w:t>eurov</w:t>
            </w:r>
            <w:proofErr w:type="spellEnd"/>
            <w:r w:rsidRPr="00BE5617">
              <w:rPr>
                <w:rFonts w:eastAsia="Calibri" w:cs="Calibri"/>
                <w:iCs/>
                <w:sz w:val="24"/>
                <w:szCs w:val="24"/>
                <w:lang w:eastAsia="sl-SI"/>
              </w:rPr>
              <w:t xml:space="preserve"> ali več ali če na dan oddaje ponudbe ni imel predloženih vseh obračunov davčnih odtegljajev za dohodke iz delovnega razmerja za obdobje zadnjih petih let do dne oddaje ponudbe</w:t>
            </w:r>
          </w:p>
          <w:p w:rsidR="00DA555B" w:rsidRPr="00BE5617" w:rsidRDefault="00DA555B" w:rsidP="00942F3E">
            <w:pPr>
              <w:spacing w:after="120" w:line="276" w:lineRule="auto"/>
              <w:rPr>
                <w:rFonts w:eastAsia="Calibri" w:cs="Calibri"/>
                <w:iCs/>
                <w:sz w:val="24"/>
                <w:szCs w:val="24"/>
                <w:lang w:eastAsia="sl-SI"/>
              </w:rPr>
            </w:pPr>
            <w:r w:rsidRPr="00BE5617">
              <w:rPr>
                <w:sz w:val="24"/>
                <w:szCs w:val="24"/>
              </w:rPr>
              <w:t>Dokazilo: izpolnjen obrazec ESPD. Naročnik si pridružuje pravico naknadno od gospodarskih subjektov preveriti in zahtevati ustrezna dokazila</w:t>
            </w:r>
            <w:r>
              <w:rPr>
                <w:sz w:val="24"/>
                <w:szCs w:val="24"/>
              </w:rPr>
              <w:t xml:space="preserve">. </w:t>
            </w:r>
          </w:p>
        </w:tc>
        <w:tc>
          <w:tcPr>
            <w:tcW w:w="1990"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rsidTr="00942F3E">
        <w:tc>
          <w:tcPr>
            <w:tcW w:w="7072" w:type="dxa"/>
            <w:shd w:val="clear" w:color="auto" w:fill="auto"/>
          </w:tcPr>
          <w:p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Ponudnik zagotavlja, da v zadnjih treh letih pred potekom roka za oddajo ponudb s pravnomočno odločbo pristojnega organa Republike Slovenije ali druge države članice ali tretje države pri njem nista bili ugotovljeni najmanj dve kršitvi v zvezi s plačilom za delo, delovnim časom, počitki, opravljanjem dela na podlagi pogodb </w:t>
            </w:r>
            <w:r w:rsidRPr="00BE5617">
              <w:rPr>
                <w:rFonts w:eastAsia="Calibri" w:cs="Calibri"/>
                <w:iCs/>
                <w:sz w:val="24"/>
                <w:szCs w:val="24"/>
                <w:lang w:eastAsia="sl-SI"/>
              </w:rPr>
              <w:lastRenderedPageBreak/>
              <w:t>civilnega prava kljub obstoju elementov delovnega razmerja ali v zvezi z zaposlovanjem na črno. Ne glede na navedeno lahko ponudnik naročniku v skladu z devetim odstavkom in ob upoštevanju desetega odstavka 75. člena ZJN-3 predloži dokaze, da je sprejel zadostne ukrepe, s katerimi lahko dokaže svojo zanesljivost kljub obstoju tega izključitvenega razloga.</w:t>
            </w:r>
          </w:p>
          <w:p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Izpolnjen obrazec ESPD</w:t>
            </w:r>
          </w:p>
        </w:tc>
      </w:tr>
      <w:tr w:rsidR="00DA555B" w:rsidRPr="00BE5617" w:rsidTr="00942F3E">
        <w:tc>
          <w:tcPr>
            <w:tcW w:w="7072" w:type="dxa"/>
            <w:shd w:val="clear" w:color="auto" w:fill="auto"/>
          </w:tcPr>
          <w:p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lastRenderedPageBreak/>
              <w:t xml:space="preserve">Naročnik bo iz sodelovanja v postopku javnega naročanja izključil gospodarski subjekt tudi v primeru, če se je pri gospodarskem subjektu pri prejšnji pogodbo o izvedbi javnega naročila ali prejšnji koncesijski pogodbi, sklenjeni z naročnikom, pokazale precejšnje ali stalne pomanjkljivosti pri izpolnjevanju ključne obveznosti, zaradi česar je naročnik predčasno odstopil od prejšnjega naročila oziroma pogodbe ali uveljavil odškodnino ali so bile izvedene druge primerljive sankcije. </w:t>
            </w:r>
          </w:p>
          <w:p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rsidTr="00942F3E">
        <w:tc>
          <w:tcPr>
            <w:tcW w:w="7072" w:type="dxa"/>
            <w:shd w:val="clear" w:color="auto" w:fill="auto"/>
          </w:tcPr>
          <w:p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Naročnik bo iz postopka javnega naročanja (kadar koli v postopku) izključil gospodarski subjekt,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člena ZJN-3.</w:t>
            </w:r>
          </w:p>
          <w:p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rsidTr="00942F3E">
        <w:tc>
          <w:tcPr>
            <w:tcW w:w="7072" w:type="dxa"/>
            <w:shd w:val="clear" w:color="auto" w:fill="auto"/>
          </w:tcPr>
          <w:p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Ponudnik se zavezuje, da bo v primeru, če bo izbran kot najugodnejši ponudnik ali v času izvajanja javnega naročila, v osmih (8) dneh od prejema poziva naročnika, le temu posredoval podatke o: </w:t>
            </w:r>
          </w:p>
          <w:p w:rsidR="00DA555B" w:rsidRPr="00BE5617" w:rsidRDefault="00DA555B" w:rsidP="00942F3E">
            <w:pPr>
              <w:numPr>
                <w:ilvl w:val="0"/>
                <w:numId w:val="1"/>
              </w:num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 xml:space="preserve">svojih ustanoviteljih, družbenikih, vključno s tihimi družbeniki, delničarjih, </w:t>
            </w:r>
            <w:proofErr w:type="spellStart"/>
            <w:r w:rsidRPr="00BE5617">
              <w:rPr>
                <w:rFonts w:eastAsia="Calibri" w:cs="Calibri"/>
                <w:iCs/>
                <w:sz w:val="24"/>
                <w:szCs w:val="24"/>
                <w:lang w:eastAsia="sl-SI"/>
              </w:rPr>
              <w:t>komanditistih</w:t>
            </w:r>
            <w:proofErr w:type="spellEnd"/>
            <w:r w:rsidRPr="00BE5617">
              <w:rPr>
                <w:rFonts w:eastAsia="Calibri" w:cs="Calibri"/>
                <w:iCs/>
                <w:sz w:val="24"/>
                <w:szCs w:val="24"/>
                <w:lang w:eastAsia="sl-SI"/>
              </w:rPr>
              <w:t xml:space="preserve"> ali drugih lastnikih in </w:t>
            </w:r>
            <w:r w:rsidRPr="00BE5617">
              <w:rPr>
                <w:rFonts w:eastAsia="Calibri" w:cs="Calibri"/>
                <w:iCs/>
                <w:sz w:val="24"/>
                <w:szCs w:val="24"/>
                <w:lang w:eastAsia="sl-SI"/>
              </w:rPr>
              <w:lastRenderedPageBreak/>
              <w:t>podatke o lastniških deležih navedenih oseb,</w:t>
            </w:r>
          </w:p>
          <w:p w:rsidR="00DA555B" w:rsidRPr="00BE5617" w:rsidRDefault="00DA555B" w:rsidP="00942F3E">
            <w:pPr>
              <w:numPr>
                <w:ilvl w:val="0"/>
                <w:numId w:val="1"/>
              </w:num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gospodarskih subjektih, za katere se glede na določbe zakona, ki ureja gospodarske družbe, šteje, da so z njim povezane družbe.</w:t>
            </w:r>
          </w:p>
          <w:p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Izpolnjen obrazec ESPD  in Izjava-1</w:t>
            </w:r>
          </w:p>
        </w:tc>
      </w:tr>
      <w:tr w:rsidR="00DA555B" w:rsidRPr="00BE5617" w:rsidTr="00942F3E">
        <w:tc>
          <w:tcPr>
            <w:tcW w:w="9062" w:type="dxa"/>
            <w:gridSpan w:val="2"/>
            <w:shd w:val="clear" w:color="auto" w:fill="C6D9F1"/>
          </w:tcPr>
          <w:p w:rsidR="00DA555B" w:rsidRPr="00BE5617" w:rsidRDefault="00DA555B" w:rsidP="00942F3E">
            <w:pPr>
              <w:numPr>
                <w:ilvl w:val="0"/>
                <w:numId w:val="4"/>
              </w:numPr>
              <w:spacing w:after="0" w:line="276" w:lineRule="auto"/>
              <w:jc w:val="both"/>
              <w:rPr>
                <w:rFonts w:eastAsia="Calibri" w:cs="Calibri"/>
                <w:b/>
                <w:iCs/>
                <w:sz w:val="24"/>
                <w:szCs w:val="24"/>
                <w:lang w:eastAsia="sl-SI"/>
              </w:rPr>
            </w:pPr>
            <w:r w:rsidRPr="00BE5617">
              <w:rPr>
                <w:rFonts w:eastAsia="Calibri" w:cs="Calibri"/>
                <w:b/>
                <w:iCs/>
                <w:sz w:val="24"/>
                <w:szCs w:val="24"/>
                <w:lang w:eastAsia="sl-SI"/>
              </w:rPr>
              <w:lastRenderedPageBreak/>
              <w:t>Poklicna sposobnost</w:t>
            </w:r>
          </w:p>
        </w:tc>
      </w:tr>
      <w:tr w:rsidR="00DA555B" w:rsidRPr="00BE5617" w:rsidTr="00942F3E">
        <w:tc>
          <w:tcPr>
            <w:tcW w:w="7072" w:type="dxa"/>
            <w:shd w:val="clear" w:color="auto" w:fill="auto"/>
          </w:tcPr>
          <w:p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1. Gospodarski subjekt je registriran za opravljanje dejavnosti, ki je predmet naročila in jo prevzema v ponudbi.</w:t>
            </w:r>
          </w:p>
          <w:p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rsidTr="00942F3E">
        <w:tc>
          <w:tcPr>
            <w:tcW w:w="7072"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 xml:space="preserve">2. Gospodarski subjekt mora biti vpisani v enega od poklicnih ali poslovnih registrov, ki se vodijo v državi članici, v kateri ima gospodarski subjekt sedež. Seznam poklicnih ali poslovnih registrov v državah članicah Evropske unije določa Priloga XI Direktive 2014/24/EU. </w:t>
            </w:r>
          </w:p>
          <w:p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Če morajo imeti gospodarski subjekti določeno dovoljenje ali biti člani določene organizacije, da lahko v svoji matični državi opravljajo določeno storitev, morajo predložiti dokazilo o tem dovoljenju ali članstvu.</w:t>
            </w:r>
          </w:p>
          <w:p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Pogoj mora izpolnjevati vsak gospodarskih subjekt, ki bo vključen v izvedbo javnega naročila.</w:t>
            </w:r>
          </w:p>
          <w:p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rsidTr="00942F3E">
        <w:tc>
          <w:tcPr>
            <w:tcW w:w="9031" w:type="dxa"/>
            <w:gridSpan w:val="2"/>
            <w:shd w:val="clear" w:color="auto" w:fill="C6D9F1"/>
          </w:tcPr>
          <w:p w:rsidR="00DA555B" w:rsidRPr="00BE5617" w:rsidRDefault="00DA555B" w:rsidP="00942F3E">
            <w:pPr>
              <w:numPr>
                <w:ilvl w:val="0"/>
                <w:numId w:val="4"/>
              </w:numPr>
              <w:spacing w:after="0" w:line="276" w:lineRule="auto"/>
              <w:jc w:val="both"/>
              <w:rPr>
                <w:rFonts w:eastAsia="Calibri" w:cs="Calibri"/>
                <w:b/>
                <w:iCs/>
                <w:sz w:val="24"/>
                <w:szCs w:val="24"/>
                <w:lang w:eastAsia="sl-SI"/>
              </w:rPr>
            </w:pPr>
            <w:r w:rsidRPr="00BE5617">
              <w:rPr>
                <w:rFonts w:eastAsia="Calibri" w:cs="Calibri"/>
                <w:b/>
                <w:iCs/>
                <w:sz w:val="24"/>
                <w:szCs w:val="24"/>
                <w:lang w:eastAsia="sl-SI"/>
              </w:rPr>
              <w:t>Ekonomska in finančna sposobnost</w:t>
            </w:r>
          </w:p>
        </w:tc>
      </w:tr>
      <w:tr w:rsidR="00DA555B" w:rsidRPr="00BE5617" w:rsidTr="00942F3E">
        <w:tc>
          <w:tcPr>
            <w:tcW w:w="7072"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1. Ponudnik mora izpolnjevati naslednje ekonomsko-finančne pogoje:</w:t>
            </w:r>
          </w:p>
          <w:p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Da na dan oddaje ponudbe nima blokiranega nobenega transakcijskega računa, v zadnjih 90 dneh pred rokom za oddajo ponudb pa ni imel nobenega transakcijskega računa blokiranega več kot 30 zaporednih delovnih dni.</w:t>
            </w:r>
          </w:p>
          <w:p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rsidR="00DA555B" w:rsidRPr="00BE5617" w:rsidRDefault="00DA555B" w:rsidP="00942F3E">
            <w:pPr>
              <w:spacing w:after="0" w:line="276" w:lineRule="auto"/>
              <w:ind w:hanging="11"/>
              <w:jc w:val="both"/>
              <w:rPr>
                <w:rFonts w:eastAsia="Calibri" w:cs="Calibri"/>
                <w:iCs/>
                <w:sz w:val="24"/>
                <w:szCs w:val="24"/>
                <w:lang w:eastAsia="sl-SI"/>
              </w:rPr>
            </w:pPr>
          </w:p>
        </w:tc>
        <w:tc>
          <w:tcPr>
            <w:tcW w:w="1959"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rsidTr="00942F3E">
        <w:tc>
          <w:tcPr>
            <w:tcW w:w="7072"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2. Ponudnik mora nuditi trideset (30) dnevni plačilni rok, ki prične teči z dnem prejema pravilno izstavljene fakture.</w:t>
            </w:r>
          </w:p>
          <w:p w:rsidR="00DA555B" w:rsidRPr="00BE5617" w:rsidRDefault="00DA555B" w:rsidP="00942F3E">
            <w:pPr>
              <w:spacing w:after="120" w:line="276" w:lineRule="auto"/>
              <w:rPr>
                <w:sz w:val="24"/>
                <w:szCs w:val="24"/>
              </w:rPr>
            </w:pPr>
            <w:r w:rsidRPr="00BE5617">
              <w:rPr>
                <w:sz w:val="24"/>
                <w:szCs w:val="24"/>
              </w:rPr>
              <w:t xml:space="preserve">Dokazilo: izpolnjen obrazec ESPD. Naročnik si pridružuje pravico </w:t>
            </w:r>
            <w:r w:rsidRPr="00BE5617">
              <w:rPr>
                <w:sz w:val="24"/>
                <w:szCs w:val="24"/>
              </w:rPr>
              <w:lastRenderedPageBreak/>
              <w:t>naknadno od gospodarskih subjektov preveriti in zahtevati ustrezna dokazila</w:t>
            </w:r>
            <w:r>
              <w:rPr>
                <w:sz w:val="24"/>
                <w:szCs w:val="24"/>
              </w:rPr>
              <w:t>.</w:t>
            </w:r>
          </w:p>
          <w:p w:rsidR="00DA555B" w:rsidRPr="00BE5617" w:rsidRDefault="00DA555B" w:rsidP="00942F3E">
            <w:pPr>
              <w:spacing w:after="0" w:line="276" w:lineRule="auto"/>
              <w:jc w:val="both"/>
              <w:rPr>
                <w:rFonts w:eastAsia="Calibri" w:cs="Calibri"/>
                <w:iCs/>
                <w:sz w:val="24"/>
                <w:szCs w:val="24"/>
                <w:lang w:eastAsia="sl-SI"/>
              </w:rPr>
            </w:pPr>
          </w:p>
        </w:tc>
        <w:tc>
          <w:tcPr>
            <w:tcW w:w="1959"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Izpolnjen obrazec ESPD</w:t>
            </w:r>
          </w:p>
        </w:tc>
      </w:tr>
      <w:tr w:rsidR="00DA555B" w:rsidRPr="00BE5617" w:rsidTr="00942F3E">
        <w:tc>
          <w:tcPr>
            <w:tcW w:w="9062" w:type="dxa"/>
            <w:gridSpan w:val="2"/>
            <w:shd w:val="clear" w:color="auto" w:fill="C6D9F1"/>
          </w:tcPr>
          <w:p w:rsidR="00DA555B" w:rsidRPr="00BE5617" w:rsidRDefault="00DA555B" w:rsidP="00942F3E">
            <w:pPr>
              <w:spacing w:after="0" w:line="276" w:lineRule="auto"/>
              <w:jc w:val="both"/>
              <w:rPr>
                <w:rFonts w:eastAsia="Calibri" w:cs="Calibri"/>
                <w:b/>
                <w:iCs/>
                <w:sz w:val="24"/>
                <w:szCs w:val="24"/>
                <w:lang w:eastAsia="sl-SI"/>
              </w:rPr>
            </w:pPr>
            <w:r w:rsidRPr="00BE5617">
              <w:rPr>
                <w:rFonts w:eastAsia="Calibri" w:cs="Calibri"/>
                <w:b/>
                <w:iCs/>
                <w:sz w:val="24"/>
                <w:szCs w:val="24"/>
                <w:lang w:eastAsia="sl-SI"/>
              </w:rPr>
              <w:lastRenderedPageBreak/>
              <w:t xml:space="preserve">      Č. Tehnična in kadrovska sposobnost</w:t>
            </w:r>
          </w:p>
        </w:tc>
      </w:tr>
      <w:tr w:rsidR="00DA555B" w:rsidRPr="00BE5617" w:rsidTr="00942F3E">
        <w:tc>
          <w:tcPr>
            <w:tcW w:w="7072"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1. Ponudnik mora zagotavljati, da naročniki zoper njega niso vlagali upravičenih reklamacij glede kakovosti storitev in nespoštovanja drugih določil pogodbe. Če naročnik razpolaga z dokazili o nespoštovanju pogodbenih obveznosti, lahko ponudnika izloči iz predmetnega postopka.</w:t>
            </w:r>
          </w:p>
          <w:p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rsidTr="00942F3E">
        <w:tc>
          <w:tcPr>
            <w:tcW w:w="7072" w:type="dxa"/>
            <w:tcBorders>
              <w:bottom w:val="single" w:sz="4" w:space="0" w:color="auto"/>
            </w:tcBorders>
            <w:shd w:val="clear" w:color="auto" w:fill="auto"/>
          </w:tcPr>
          <w:p w:rsidR="00DA555B" w:rsidRPr="00BE5617" w:rsidRDefault="00DA555B" w:rsidP="00942F3E">
            <w:pPr>
              <w:spacing w:after="120" w:line="276" w:lineRule="auto"/>
              <w:rPr>
                <w:sz w:val="24"/>
                <w:szCs w:val="24"/>
              </w:rPr>
            </w:pPr>
            <w:r w:rsidRPr="00BE5617">
              <w:rPr>
                <w:rFonts w:eastAsia="Calibri" w:cs="Calibri"/>
                <w:iCs/>
                <w:sz w:val="24"/>
                <w:szCs w:val="24"/>
                <w:lang w:eastAsia="sl-SI"/>
              </w:rPr>
              <w:t>2. Ponudnik zagotavlja, da je kadrovsko sposoben izvesti javno naročilo in se zavezuje, da bo naročniku v zahtevanih rokih izvedel storitve,</w:t>
            </w:r>
            <w:r>
              <w:rPr>
                <w:rFonts w:eastAsia="Calibri" w:cs="Calibri"/>
                <w:iCs/>
                <w:sz w:val="24"/>
                <w:szCs w:val="24"/>
                <w:lang w:eastAsia="sl-SI"/>
              </w:rPr>
              <w:t xml:space="preserve"> </w:t>
            </w:r>
            <w:r w:rsidRPr="00BE5617">
              <w:rPr>
                <w:rFonts w:eastAsia="Calibri" w:cs="Calibri"/>
                <w:iCs/>
                <w:sz w:val="24"/>
                <w:szCs w:val="24"/>
                <w:lang w:eastAsia="sl-SI"/>
              </w:rPr>
              <w:t xml:space="preserve">da je  </w:t>
            </w:r>
            <w:proofErr w:type="spellStart"/>
            <w:r w:rsidRPr="00BE5617">
              <w:rPr>
                <w:rFonts w:eastAsia="Calibri" w:cs="Calibri"/>
                <w:iCs/>
                <w:sz w:val="24"/>
                <w:szCs w:val="24"/>
                <w:lang w:eastAsia="sl-SI"/>
              </w:rPr>
              <w:t>je</w:t>
            </w:r>
            <w:proofErr w:type="spellEnd"/>
            <w:r w:rsidRPr="00BE5617">
              <w:rPr>
                <w:rFonts w:eastAsia="Calibri" w:cs="Calibri"/>
                <w:iCs/>
                <w:sz w:val="24"/>
                <w:szCs w:val="24"/>
                <w:lang w:eastAsia="sl-SI"/>
              </w:rPr>
              <w:t xml:space="preserve"> v zadnjih 5 letih pred rokom za prejem ponudb strokovno in pravočasno izdelal vsa tri </w:t>
            </w:r>
            <w:r w:rsidRPr="00BE5617">
              <w:rPr>
                <w:rFonts w:eastAsia="Times New Roman"/>
                <w:sz w:val="24"/>
                <w:szCs w:val="24"/>
              </w:rPr>
              <w:t>zaključene OPN ali SD OPN</w:t>
            </w:r>
          </w:p>
          <w:p w:rsidR="00DA555B" w:rsidRPr="00BE5617" w:rsidRDefault="00DA555B" w:rsidP="00942F3E">
            <w:pPr>
              <w:spacing w:after="0" w:line="276" w:lineRule="auto"/>
              <w:jc w:val="both"/>
              <w:rPr>
                <w:rFonts w:eastAsia="Calibri" w:cs="Calibri"/>
                <w:iCs/>
                <w:sz w:val="24"/>
                <w:szCs w:val="24"/>
                <w:lang w:eastAsia="sl-SI"/>
              </w:rPr>
            </w:pPr>
          </w:p>
          <w:p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rsidR="00DA555B" w:rsidRPr="00BE5617" w:rsidRDefault="00DA555B" w:rsidP="00942F3E">
            <w:pPr>
              <w:spacing w:after="0" w:line="276" w:lineRule="auto"/>
              <w:jc w:val="both"/>
              <w:rPr>
                <w:rFonts w:eastAsia="Calibri" w:cs="Calibri"/>
                <w:iCs/>
                <w:sz w:val="24"/>
                <w:szCs w:val="24"/>
                <w:lang w:eastAsia="sl-SI"/>
              </w:rPr>
            </w:pPr>
          </w:p>
        </w:tc>
        <w:tc>
          <w:tcPr>
            <w:tcW w:w="1990" w:type="dxa"/>
            <w:tcBorders>
              <w:bottom w:val="single" w:sz="4" w:space="0" w:color="auto"/>
            </w:tcBorders>
            <w:shd w:val="clear" w:color="auto" w:fill="auto"/>
          </w:tcPr>
          <w:p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rsidTr="00942F3E">
        <w:tc>
          <w:tcPr>
            <w:tcW w:w="7072" w:type="dxa"/>
            <w:shd w:val="clear" w:color="auto" w:fill="auto"/>
          </w:tcPr>
          <w:p w:rsidR="00DA555B" w:rsidRPr="00BE5617" w:rsidRDefault="00DA555B" w:rsidP="00942F3E">
            <w:pPr>
              <w:spacing w:after="0" w:line="276" w:lineRule="auto"/>
              <w:rPr>
                <w:rFonts w:eastAsia="Calibri" w:cs="Calibri"/>
                <w:iCs/>
                <w:sz w:val="24"/>
                <w:szCs w:val="24"/>
                <w:lang w:eastAsia="sl-SI"/>
              </w:rPr>
            </w:pPr>
            <w:r w:rsidRPr="00BE5617">
              <w:rPr>
                <w:rFonts w:eastAsia="Calibri" w:cs="Calibri"/>
                <w:iCs/>
                <w:sz w:val="24"/>
                <w:szCs w:val="24"/>
                <w:lang w:eastAsia="sl-SI"/>
              </w:rPr>
              <w:t xml:space="preserve">3.  </w:t>
            </w:r>
            <w:r w:rsidRPr="00957D16">
              <w:rPr>
                <w:rFonts w:eastAsia="Calibri" w:cs="Calibri"/>
                <w:iCs/>
                <w:sz w:val="24"/>
                <w:szCs w:val="24"/>
                <w:highlight w:val="yellow"/>
                <w:lang w:eastAsia="sl-SI"/>
              </w:rPr>
              <w:t>Zaposlen</w:t>
            </w:r>
            <w:r w:rsidR="00B56DCB">
              <w:rPr>
                <w:rFonts w:eastAsia="Calibri" w:cs="Calibri"/>
                <w:iCs/>
                <w:sz w:val="24"/>
                <w:szCs w:val="24"/>
                <w:highlight w:val="yellow"/>
                <w:lang w:eastAsia="sl-SI"/>
              </w:rPr>
              <w:t>a</w:t>
            </w:r>
            <w:r w:rsidRPr="00957D16">
              <w:rPr>
                <w:rFonts w:eastAsia="Calibri" w:cs="Calibri"/>
                <w:iCs/>
                <w:sz w:val="24"/>
                <w:szCs w:val="24"/>
                <w:highlight w:val="yellow"/>
                <w:lang w:eastAsia="sl-SI"/>
              </w:rPr>
              <w:t xml:space="preserve"> mora biti najmanj en</w:t>
            </w:r>
            <w:r w:rsidR="00957D16">
              <w:rPr>
                <w:rFonts w:eastAsia="Calibri" w:cs="Calibri"/>
                <w:iCs/>
                <w:sz w:val="24"/>
                <w:szCs w:val="24"/>
                <w:highlight w:val="yellow"/>
                <w:lang w:eastAsia="sl-SI"/>
              </w:rPr>
              <w:t xml:space="preserve">a oseba </w:t>
            </w:r>
            <w:r w:rsidR="00C74C71" w:rsidRPr="00957D16">
              <w:rPr>
                <w:rFonts w:eastAsia="Calibri" w:cs="Calibri"/>
                <w:iCs/>
                <w:sz w:val="24"/>
                <w:szCs w:val="24"/>
                <w:highlight w:val="yellow"/>
                <w:lang w:eastAsia="sl-SI"/>
              </w:rPr>
              <w:t>z univerzitetno izobrazbo</w:t>
            </w:r>
            <w:r w:rsidR="00F85822" w:rsidRPr="00957D16">
              <w:rPr>
                <w:rFonts w:eastAsia="Calibri" w:cs="Calibri"/>
                <w:iCs/>
                <w:sz w:val="24"/>
                <w:szCs w:val="24"/>
                <w:highlight w:val="yellow"/>
                <w:lang w:eastAsia="sl-SI"/>
              </w:rPr>
              <w:t xml:space="preserve"> s področja gradbeništva</w:t>
            </w:r>
            <w:r w:rsidR="00957D16">
              <w:rPr>
                <w:rFonts w:eastAsia="Calibri" w:cs="Calibri"/>
                <w:iCs/>
                <w:sz w:val="24"/>
                <w:szCs w:val="24"/>
                <w:highlight w:val="yellow"/>
                <w:lang w:eastAsia="sl-SI"/>
              </w:rPr>
              <w:t xml:space="preserve"> ali geodezije</w:t>
            </w:r>
            <w:r w:rsidRPr="00957D16">
              <w:rPr>
                <w:rFonts w:eastAsia="Calibri" w:cs="Calibri"/>
                <w:iCs/>
                <w:sz w:val="24"/>
                <w:szCs w:val="24"/>
                <w:highlight w:val="yellow"/>
                <w:lang w:eastAsia="sl-SI"/>
              </w:rPr>
              <w:t>, ki izpolnjuje naslednje zahteve</w:t>
            </w:r>
            <w:r w:rsidRPr="00BE5617">
              <w:rPr>
                <w:rFonts w:eastAsia="Calibri" w:cs="Calibri"/>
                <w:iCs/>
                <w:sz w:val="24"/>
                <w:szCs w:val="24"/>
                <w:lang w:eastAsia="sl-SI"/>
              </w:rPr>
              <w:t>:</w:t>
            </w:r>
          </w:p>
          <w:p w:rsidR="002C4900" w:rsidRPr="00F85822" w:rsidRDefault="00DA555B" w:rsidP="006B5008">
            <w:pPr>
              <w:pStyle w:val="Odstavekseznama"/>
              <w:numPr>
                <w:ilvl w:val="0"/>
                <w:numId w:val="29"/>
              </w:numPr>
              <w:spacing w:after="120" w:line="276" w:lineRule="auto"/>
              <w:rPr>
                <w:iCs/>
                <w:noProof/>
                <w:sz w:val="24"/>
                <w:szCs w:val="24"/>
              </w:rPr>
            </w:pPr>
            <w:r w:rsidRPr="00F85822">
              <w:rPr>
                <w:rFonts w:eastAsia="Times New Roman"/>
                <w:sz w:val="24"/>
                <w:szCs w:val="24"/>
              </w:rPr>
              <w:t xml:space="preserve">V zadnjih 3 letih pred rokom za oddajo ponudb uspešno izpeljan projekt izdelave evidence dejanske rabe </w:t>
            </w:r>
            <w:proofErr w:type="spellStart"/>
            <w:r w:rsidRPr="00F85822">
              <w:rPr>
                <w:rFonts w:eastAsia="Times New Roman"/>
                <w:sz w:val="24"/>
                <w:szCs w:val="24"/>
              </w:rPr>
              <w:t>kategoritziranih</w:t>
            </w:r>
            <w:proofErr w:type="spellEnd"/>
            <w:r w:rsidRPr="00F85822">
              <w:rPr>
                <w:rFonts w:eastAsia="Times New Roman"/>
                <w:sz w:val="24"/>
                <w:szCs w:val="24"/>
              </w:rPr>
              <w:t xml:space="preserve"> občinskih cest po metodologiji DRI </w:t>
            </w:r>
          </w:p>
          <w:p w:rsidR="00DA555B" w:rsidRPr="00BE5617" w:rsidRDefault="00DA555B" w:rsidP="00942F3E">
            <w:pPr>
              <w:spacing w:after="120" w:line="276" w:lineRule="auto"/>
              <w:rPr>
                <w:iCs/>
                <w:noProof/>
                <w:sz w:val="24"/>
                <w:szCs w:val="24"/>
              </w:rPr>
            </w:pPr>
            <w:r w:rsidRPr="00BE5617">
              <w:rPr>
                <w:iCs/>
                <w:noProof/>
                <w:sz w:val="24"/>
                <w:szCs w:val="24"/>
              </w:rPr>
              <w:t>4. Izobrazba in strokovna usposobljenost</w:t>
            </w:r>
          </w:p>
          <w:p w:rsidR="00DA555B" w:rsidRPr="00BE5617" w:rsidRDefault="00DA555B" w:rsidP="00942F3E">
            <w:pPr>
              <w:spacing w:after="120" w:line="276" w:lineRule="auto"/>
              <w:rPr>
                <w:sz w:val="24"/>
                <w:szCs w:val="24"/>
              </w:rPr>
            </w:pPr>
            <w:r w:rsidRPr="00BE5617">
              <w:rPr>
                <w:sz w:val="24"/>
                <w:szCs w:val="24"/>
              </w:rPr>
              <w:t>Gospodarski subjekt mora za izvedbo projekta zagotoviti sodelovanje najmanj naslednje skupine strokovnjakov (v nadaljevanju: ožja projektna skupina):</w:t>
            </w:r>
          </w:p>
          <w:p w:rsidR="00DA555B" w:rsidRPr="00BE5617" w:rsidRDefault="00DA555B" w:rsidP="00942F3E">
            <w:pPr>
              <w:spacing w:after="120" w:line="276" w:lineRule="auto"/>
              <w:rPr>
                <w:sz w:val="24"/>
                <w:szCs w:val="24"/>
              </w:rPr>
            </w:pPr>
            <w:r w:rsidRPr="00BE5617">
              <w:rPr>
                <w:sz w:val="24"/>
                <w:szCs w:val="24"/>
              </w:rPr>
              <w:t>VODJA PROJEKTNE SKUPINE (1 oseba):</w:t>
            </w:r>
          </w:p>
          <w:p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ima najmanj univerzitetno izobrazbo VII. stopnje iz področja arhitekture ali krajinske arhitekture</w:t>
            </w:r>
          </w:p>
          <w:p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je zaposlen pri ponudniku za nedoločen čas</w:t>
            </w:r>
          </w:p>
          <w:p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je vpisan v imenik ZAPS</w:t>
            </w:r>
          </w:p>
          <w:p w:rsidR="007E07D5" w:rsidRPr="007E07D5" w:rsidRDefault="00DA555B" w:rsidP="007E07D5">
            <w:pPr>
              <w:pStyle w:val="Odstavekseznama"/>
              <w:numPr>
                <w:ilvl w:val="0"/>
                <w:numId w:val="29"/>
              </w:numPr>
              <w:spacing w:after="120" w:line="276" w:lineRule="auto"/>
              <w:rPr>
                <w:sz w:val="24"/>
                <w:szCs w:val="24"/>
              </w:rPr>
            </w:pPr>
            <w:r w:rsidRPr="00C763B0">
              <w:rPr>
                <w:sz w:val="24"/>
                <w:szCs w:val="24"/>
              </w:rPr>
              <w:t xml:space="preserve">ima vsaj 10 let delovne dobe, šteto do datuma objave </w:t>
            </w:r>
            <w:r w:rsidRPr="00C763B0">
              <w:rPr>
                <w:sz w:val="24"/>
                <w:szCs w:val="24"/>
              </w:rPr>
              <w:lastRenderedPageBreak/>
              <w:t>tega javnega naročila</w:t>
            </w:r>
          </w:p>
          <w:p w:rsidR="00DA555B" w:rsidRPr="00BE5617" w:rsidRDefault="00DA555B" w:rsidP="00942F3E">
            <w:pPr>
              <w:spacing w:after="120" w:line="276" w:lineRule="auto"/>
              <w:rPr>
                <w:sz w:val="24"/>
                <w:szCs w:val="24"/>
              </w:rPr>
            </w:pPr>
            <w:r w:rsidRPr="00BE5617">
              <w:rPr>
                <w:sz w:val="24"/>
                <w:szCs w:val="24"/>
              </w:rPr>
              <w:t xml:space="preserve">5. Strokovni sodelavci </w:t>
            </w:r>
          </w:p>
          <w:p w:rsidR="00DA555B" w:rsidRPr="00C763B0" w:rsidRDefault="00DA555B" w:rsidP="00942F3E">
            <w:pPr>
              <w:pStyle w:val="Odstavekseznama"/>
              <w:numPr>
                <w:ilvl w:val="0"/>
                <w:numId w:val="32"/>
              </w:numPr>
              <w:spacing w:after="120" w:line="276" w:lineRule="auto"/>
              <w:rPr>
                <w:sz w:val="24"/>
                <w:szCs w:val="24"/>
              </w:rPr>
            </w:pPr>
            <w:r w:rsidRPr="00C763B0">
              <w:rPr>
                <w:sz w:val="24"/>
                <w:szCs w:val="24"/>
              </w:rPr>
              <w:t>za področje arhitekture: en strokovnjak z univerzitetno izobrazbo iz področja arhitekture, in najmanj eno referenco izdelave urbanistične zasnove ali urbanističnega načrta</w:t>
            </w:r>
          </w:p>
          <w:p w:rsidR="00DA555B" w:rsidRPr="007E07D5" w:rsidRDefault="00DA555B" w:rsidP="00942F3E">
            <w:pPr>
              <w:pStyle w:val="Odstavekseznama"/>
              <w:numPr>
                <w:ilvl w:val="0"/>
                <w:numId w:val="32"/>
              </w:numPr>
              <w:spacing w:after="120" w:line="276" w:lineRule="auto"/>
              <w:rPr>
                <w:sz w:val="24"/>
                <w:szCs w:val="24"/>
              </w:rPr>
            </w:pPr>
            <w:r w:rsidRPr="00C763B0">
              <w:rPr>
                <w:sz w:val="24"/>
                <w:szCs w:val="24"/>
              </w:rPr>
              <w:t xml:space="preserve">za področje krajinske arhitekture: en strokovnjak z univerzitetno izobrazbo iz področja krajinske arhitekture in </w:t>
            </w:r>
            <w:r w:rsidRPr="007E07D5">
              <w:rPr>
                <w:sz w:val="24"/>
                <w:szCs w:val="24"/>
              </w:rPr>
              <w:t>najmanj eno (1) referenco izdelave krajinske zasnove ali krajinskega načrta</w:t>
            </w:r>
          </w:p>
          <w:p w:rsidR="00DA555B" w:rsidRPr="007E07D5" w:rsidRDefault="00DA555B" w:rsidP="007E07D5">
            <w:pPr>
              <w:pStyle w:val="Odstavekseznama"/>
              <w:numPr>
                <w:ilvl w:val="0"/>
                <w:numId w:val="32"/>
              </w:numPr>
              <w:spacing w:after="120" w:line="276" w:lineRule="auto"/>
              <w:rPr>
                <w:sz w:val="24"/>
                <w:szCs w:val="24"/>
              </w:rPr>
            </w:pPr>
            <w:r w:rsidRPr="007E07D5">
              <w:rPr>
                <w:sz w:val="24"/>
                <w:szCs w:val="24"/>
              </w:rPr>
              <w:t>za področje opremljanja stavbnih zemljišč in ukrepov zemljiške politike: en strokovnjak z ustrezno univerzitetno izobrazbo in najmanj eno referenco vodenja projekta programa opremljanja stavbnih zemljišč za celotno občino</w:t>
            </w:r>
          </w:p>
          <w:p w:rsidR="00DA555B" w:rsidRPr="007E07D5" w:rsidRDefault="00DA555B" w:rsidP="00942F3E">
            <w:pPr>
              <w:pStyle w:val="Odstavekseznama"/>
              <w:numPr>
                <w:ilvl w:val="0"/>
                <w:numId w:val="32"/>
              </w:numPr>
              <w:spacing w:after="120" w:line="276" w:lineRule="auto"/>
              <w:rPr>
                <w:sz w:val="24"/>
                <w:szCs w:val="24"/>
              </w:rPr>
            </w:pPr>
            <w:r w:rsidRPr="007E07D5">
              <w:rPr>
                <w:sz w:val="24"/>
                <w:szCs w:val="24"/>
              </w:rPr>
              <w:t>za področje (</w:t>
            </w:r>
            <w:proofErr w:type="spellStart"/>
            <w:r w:rsidRPr="007E07D5">
              <w:rPr>
                <w:sz w:val="24"/>
                <w:szCs w:val="24"/>
              </w:rPr>
              <w:t>geo</w:t>
            </w:r>
            <w:proofErr w:type="spellEnd"/>
            <w:r w:rsidRPr="007E07D5">
              <w:rPr>
                <w:sz w:val="24"/>
                <w:szCs w:val="24"/>
              </w:rPr>
              <w:t xml:space="preserve">)informatike: en strokovnjak informatik ali </w:t>
            </w:r>
            <w:proofErr w:type="spellStart"/>
            <w:r w:rsidRPr="007E07D5">
              <w:rPr>
                <w:sz w:val="24"/>
                <w:szCs w:val="24"/>
              </w:rPr>
              <w:t>geoinformatik</w:t>
            </w:r>
            <w:proofErr w:type="spellEnd"/>
            <w:r w:rsidRPr="007E07D5">
              <w:rPr>
                <w:sz w:val="24"/>
                <w:szCs w:val="24"/>
              </w:rPr>
              <w:t xml:space="preserve"> z ustrezno univerzitetno izobrazbo in najmanj eno referenco sodelovanja pri vzpostavitvi prostorskega informacijskega sistema za vodenje občinskih prostorskih podatkov (npr. sodelovanje pri pripravi OPN, prostorske </w:t>
            </w:r>
            <w:proofErr w:type="spellStart"/>
            <w:r w:rsidRPr="007E07D5">
              <w:rPr>
                <w:sz w:val="24"/>
                <w:szCs w:val="24"/>
              </w:rPr>
              <w:t>geoinformacijske</w:t>
            </w:r>
            <w:proofErr w:type="spellEnd"/>
            <w:r w:rsidRPr="007E07D5">
              <w:rPr>
                <w:sz w:val="24"/>
                <w:szCs w:val="24"/>
              </w:rPr>
              <w:t xml:space="preserve"> analize na ravni občin, mest in naselij, </w:t>
            </w:r>
            <w:proofErr w:type="spellStart"/>
            <w:r w:rsidRPr="007E07D5">
              <w:rPr>
                <w:sz w:val="24"/>
                <w:szCs w:val="24"/>
              </w:rPr>
              <w:t>geoinformacijske</w:t>
            </w:r>
            <w:proofErr w:type="spellEnd"/>
            <w:r w:rsidRPr="007E07D5">
              <w:rPr>
                <w:sz w:val="24"/>
                <w:szCs w:val="24"/>
              </w:rPr>
              <w:t xml:space="preserve"> analize za spremljanje stanja v prostoru, vzpostavitev NUSZ, komunalni kataster, kataster cest, BCP, dejanska raba zemljišč, ipd.)</w:t>
            </w:r>
          </w:p>
          <w:p w:rsidR="00DA555B" w:rsidRPr="00C763B0" w:rsidRDefault="00DA555B" w:rsidP="00942F3E">
            <w:pPr>
              <w:pStyle w:val="Odstavekseznama"/>
              <w:numPr>
                <w:ilvl w:val="0"/>
                <w:numId w:val="32"/>
              </w:numPr>
              <w:spacing w:after="120" w:line="276" w:lineRule="auto"/>
              <w:rPr>
                <w:sz w:val="24"/>
                <w:szCs w:val="24"/>
              </w:rPr>
            </w:pPr>
            <w:r w:rsidRPr="007E07D5">
              <w:rPr>
                <w:sz w:val="24"/>
                <w:szCs w:val="24"/>
              </w:rPr>
              <w:t>za področje varstva okolja: en strokovnjak s področja varstva okolja z univerzitetno izobrazbo ter najmanj eno (</w:t>
            </w:r>
            <w:r w:rsidRPr="00C763B0">
              <w:rPr>
                <w:sz w:val="24"/>
                <w:szCs w:val="24"/>
              </w:rPr>
              <w:t>1) referenco vodenja priprave okoljskega poročila v postopku celovite presoje vplivov na okolje za OPN za celotno območje občine</w:t>
            </w:r>
          </w:p>
          <w:p w:rsidR="00DA555B" w:rsidRPr="00BE5617" w:rsidRDefault="00DA555B" w:rsidP="00942F3E">
            <w:pPr>
              <w:spacing w:after="120" w:line="276" w:lineRule="auto"/>
              <w:rPr>
                <w:sz w:val="24"/>
                <w:szCs w:val="24"/>
              </w:rPr>
            </w:pPr>
            <w:r w:rsidRPr="00957D16">
              <w:rPr>
                <w:strike/>
                <w:sz w:val="24"/>
                <w:szCs w:val="24"/>
                <w:highlight w:val="yellow"/>
              </w:rPr>
              <w:t xml:space="preserve">Isti strokovnjaki ne smejo pokrivati </w:t>
            </w:r>
            <w:r w:rsidR="007E07D5" w:rsidRPr="00957D16">
              <w:rPr>
                <w:strike/>
                <w:sz w:val="24"/>
                <w:szCs w:val="24"/>
                <w:highlight w:val="yellow"/>
              </w:rPr>
              <w:t xml:space="preserve">več </w:t>
            </w:r>
            <w:r w:rsidRPr="00957D16">
              <w:rPr>
                <w:strike/>
                <w:sz w:val="24"/>
                <w:szCs w:val="24"/>
                <w:highlight w:val="yellow"/>
              </w:rPr>
              <w:t>različni</w:t>
            </w:r>
            <w:r w:rsidR="007E07D5" w:rsidRPr="00957D16">
              <w:rPr>
                <w:strike/>
                <w:sz w:val="24"/>
                <w:szCs w:val="24"/>
                <w:highlight w:val="yellow"/>
              </w:rPr>
              <w:t>h</w:t>
            </w:r>
            <w:r w:rsidRPr="00957D16">
              <w:rPr>
                <w:strike/>
                <w:sz w:val="24"/>
                <w:szCs w:val="24"/>
                <w:highlight w:val="yellow"/>
              </w:rPr>
              <w:t xml:space="preserve"> področ</w:t>
            </w:r>
            <w:r w:rsidR="007E07D5" w:rsidRPr="00957D16">
              <w:rPr>
                <w:strike/>
                <w:sz w:val="24"/>
                <w:szCs w:val="24"/>
                <w:highlight w:val="yellow"/>
              </w:rPr>
              <w:t>ij</w:t>
            </w:r>
            <w:r w:rsidRPr="00BE5617">
              <w:rPr>
                <w:sz w:val="24"/>
                <w:szCs w:val="24"/>
              </w:rPr>
              <w:t>.</w:t>
            </w:r>
            <w:r w:rsidR="00770AAF">
              <w:rPr>
                <w:sz w:val="24"/>
                <w:szCs w:val="24"/>
              </w:rPr>
              <w:t xml:space="preserve"> </w:t>
            </w:r>
            <w:r w:rsidR="00770AAF" w:rsidRPr="00770AAF">
              <w:rPr>
                <w:sz w:val="24"/>
                <w:szCs w:val="24"/>
                <w:highlight w:val="yellow"/>
              </w:rPr>
              <w:t>ČRTAN</w:t>
            </w:r>
            <w:r w:rsidR="00770AAF">
              <w:rPr>
                <w:sz w:val="24"/>
                <w:szCs w:val="24"/>
              </w:rPr>
              <w:t xml:space="preserve"> </w:t>
            </w:r>
            <w:r w:rsidR="00770AAF" w:rsidRPr="00770AAF">
              <w:rPr>
                <w:sz w:val="24"/>
                <w:szCs w:val="24"/>
                <w:highlight w:val="yellow"/>
              </w:rPr>
              <w:t>STAVEK</w:t>
            </w:r>
          </w:p>
          <w:p w:rsidR="00DA555B" w:rsidRPr="00770AAF"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tc>
        <w:tc>
          <w:tcPr>
            <w:tcW w:w="1990" w:type="dxa"/>
            <w:shd w:val="clear" w:color="auto" w:fill="auto"/>
          </w:tcPr>
          <w:p w:rsidR="00DA555B" w:rsidRPr="00BE5617" w:rsidRDefault="00DA555B" w:rsidP="00942F3E">
            <w:pPr>
              <w:spacing w:after="0" w:line="276" w:lineRule="auto"/>
              <w:rPr>
                <w:rFonts w:eastAsia="Calibri" w:cs="Calibri"/>
                <w:iCs/>
                <w:sz w:val="24"/>
                <w:szCs w:val="24"/>
                <w:lang w:eastAsia="sl-SI"/>
              </w:rPr>
            </w:pPr>
            <w:r w:rsidRPr="00BE5617">
              <w:rPr>
                <w:rFonts w:eastAsia="Calibri" w:cs="Calibri"/>
                <w:iCs/>
                <w:sz w:val="24"/>
                <w:szCs w:val="24"/>
                <w:lang w:eastAsia="sl-SI"/>
              </w:rPr>
              <w:lastRenderedPageBreak/>
              <w:t>Izpolnjen obrazec ESPD in Izjava-3</w:t>
            </w:r>
          </w:p>
        </w:tc>
      </w:tr>
    </w:tbl>
    <w:p w:rsidR="00A66504" w:rsidRPr="00BB0FCD" w:rsidRDefault="00A66504" w:rsidP="00BE5617">
      <w:pPr>
        <w:spacing w:after="0" w:line="276" w:lineRule="auto"/>
        <w:jc w:val="both"/>
        <w:rPr>
          <w:rFonts w:eastAsia="Calibri" w:cs="Calibri"/>
          <w:iCs/>
          <w:sz w:val="24"/>
          <w:szCs w:val="24"/>
          <w:lang w:eastAsia="sl-SI"/>
        </w:rPr>
      </w:pPr>
    </w:p>
    <w:p w:rsidR="006C585F" w:rsidRDefault="006C585F" w:rsidP="00BE5617">
      <w:pPr>
        <w:spacing w:after="0" w:line="276" w:lineRule="auto"/>
        <w:jc w:val="both"/>
        <w:rPr>
          <w:rFonts w:eastAsia="Calibri" w:cs="Calibri"/>
          <w:iCs/>
          <w:sz w:val="24"/>
          <w:szCs w:val="24"/>
          <w:lang w:eastAsia="sl-SI"/>
        </w:rPr>
      </w:pPr>
    </w:p>
    <w:p w:rsidR="00470C3B" w:rsidRDefault="00470C3B" w:rsidP="00BE5617">
      <w:pPr>
        <w:spacing w:after="0" w:line="276" w:lineRule="auto"/>
        <w:jc w:val="both"/>
        <w:rPr>
          <w:rFonts w:eastAsia="Calibri" w:cs="Calibri"/>
          <w:iCs/>
          <w:sz w:val="24"/>
          <w:szCs w:val="24"/>
          <w:lang w:eastAsia="sl-SI"/>
        </w:rPr>
      </w:pPr>
    </w:p>
    <w:p w:rsidR="00470C3B" w:rsidRDefault="00470C3B" w:rsidP="00BE5617">
      <w:pPr>
        <w:spacing w:after="0" w:line="276" w:lineRule="auto"/>
        <w:jc w:val="both"/>
        <w:rPr>
          <w:rFonts w:eastAsia="Calibri" w:cs="Calibri"/>
          <w:iCs/>
          <w:sz w:val="24"/>
          <w:szCs w:val="24"/>
          <w:lang w:eastAsia="sl-SI"/>
        </w:rPr>
      </w:pPr>
    </w:p>
    <w:p w:rsidR="00470C3B" w:rsidRDefault="00470C3B" w:rsidP="00BE5617">
      <w:pPr>
        <w:spacing w:after="0" w:line="276" w:lineRule="auto"/>
        <w:jc w:val="both"/>
        <w:rPr>
          <w:rFonts w:eastAsia="Calibri" w:cs="Calibri"/>
          <w:iCs/>
          <w:sz w:val="24"/>
          <w:szCs w:val="24"/>
          <w:lang w:eastAsia="sl-SI"/>
        </w:rPr>
      </w:pPr>
    </w:p>
    <w:p w:rsidR="007E07D5" w:rsidRDefault="007E07D5" w:rsidP="00BE5617">
      <w:pPr>
        <w:spacing w:after="0" w:line="276" w:lineRule="auto"/>
        <w:jc w:val="both"/>
        <w:rPr>
          <w:rFonts w:eastAsia="Calibri" w:cs="Calibri"/>
          <w:iCs/>
          <w:sz w:val="24"/>
          <w:szCs w:val="24"/>
          <w:lang w:eastAsia="sl-SI"/>
        </w:rPr>
      </w:pPr>
    </w:p>
    <w:p w:rsidR="007E07D5" w:rsidRDefault="007E07D5" w:rsidP="00BE5617">
      <w:pPr>
        <w:spacing w:after="0" w:line="276" w:lineRule="auto"/>
        <w:jc w:val="both"/>
        <w:rPr>
          <w:rFonts w:eastAsia="Calibri" w:cs="Calibri"/>
          <w:iCs/>
          <w:sz w:val="24"/>
          <w:szCs w:val="24"/>
          <w:lang w:eastAsia="sl-SI"/>
        </w:rPr>
      </w:pPr>
    </w:p>
    <w:p w:rsidR="007E07D5" w:rsidRDefault="007E07D5" w:rsidP="00BE5617">
      <w:pPr>
        <w:spacing w:after="0" w:line="276" w:lineRule="auto"/>
        <w:jc w:val="both"/>
        <w:rPr>
          <w:rFonts w:eastAsia="Calibri" w:cs="Calibri"/>
          <w:iCs/>
          <w:sz w:val="24"/>
          <w:szCs w:val="24"/>
          <w:lang w:eastAsia="sl-SI"/>
        </w:rPr>
      </w:pPr>
    </w:p>
    <w:p w:rsidR="007E07D5" w:rsidRDefault="007E07D5" w:rsidP="00BE5617">
      <w:pPr>
        <w:spacing w:after="0" w:line="276" w:lineRule="auto"/>
        <w:jc w:val="both"/>
        <w:rPr>
          <w:rFonts w:eastAsia="Calibri" w:cs="Calibri"/>
          <w:iCs/>
          <w:sz w:val="24"/>
          <w:szCs w:val="24"/>
          <w:lang w:eastAsia="sl-SI"/>
        </w:rPr>
      </w:pPr>
    </w:p>
    <w:p w:rsidR="007E07D5" w:rsidRDefault="007E07D5" w:rsidP="00BE5617">
      <w:pPr>
        <w:spacing w:after="0" w:line="276" w:lineRule="auto"/>
        <w:jc w:val="both"/>
        <w:rPr>
          <w:rFonts w:eastAsia="Calibri" w:cs="Calibri"/>
          <w:iCs/>
          <w:sz w:val="24"/>
          <w:szCs w:val="24"/>
          <w:lang w:eastAsia="sl-SI"/>
        </w:rPr>
      </w:pPr>
    </w:p>
    <w:p w:rsidR="00470C3B" w:rsidRPr="00BB0FCD" w:rsidRDefault="00470C3B" w:rsidP="00BE5617">
      <w:pPr>
        <w:spacing w:after="0" w:line="276" w:lineRule="auto"/>
        <w:jc w:val="both"/>
        <w:rPr>
          <w:rFonts w:eastAsia="Calibri" w:cs="Calibri"/>
          <w:iCs/>
          <w:sz w:val="24"/>
          <w:szCs w:val="24"/>
          <w:lang w:eastAsia="sl-SI"/>
        </w:rPr>
      </w:pPr>
    </w:p>
    <w:p w:rsidR="00A66504" w:rsidRPr="00BB0FCD" w:rsidRDefault="006C585F"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w:t>
      </w:r>
      <w:r w:rsidR="00A66504" w:rsidRPr="00BB0FCD">
        <w:rPr>
          <w:rFonts w:eastAsia="Calibri" w:cs="Calibri"/>
          <w:b/>
          <w:sz w:val="24"/>
          <w:szCs w:val="24"/>
        </w:rPr>
        <w:t>POUK O PRAVNEM SREDSTVU</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Zahtevek za </w:t>
      </w:r>
      <w:proofErr w:type="spellStart"/>
      <w:r w:rsidRPr="00BB0FCD">
        <w:rPr>
          <w:rFonts w:eastAsia="Calibri" w:cs="Calibri"/>
          <w:iCs/>
          <w:sz w:val="24"/>
          <w:szCs w:val="24"/>
          <w:lang w:eastAsia="sl-SI"/>
        </w:rPr>
        <w:t>predrevizijski</w:t>
      </w:r>
      <w:proofErr w:type="spellEnd"/>
      <w:r w:rsidRPr="00BB0FCD">
        <w:rPr>
          <w:rFonts w:eastAsia="Calibri" w:cs="Calibri"/>
          <w:iCs/>
          <w:sz w:val="24"/>
          <w:szCs w:val="24"/>
          <w:lang w:eastAsia="sl-SI"/>
        </w:rPr>
        <w:t xml:space="preserve"> postopek lahko v skladu z Zakonom o pravnem varstvu v postopkih javnega naročanja (</w:t>
      </w:r>
      <w:r w:rsidR="00C55619" w:rsidRPr="00BB0FCD">
        <w:rPr>
          <w:rFonts w:eastAsia="Calibri" w:cs="Calibri"/>
          <w:iCs/>
          <w:sz w:val="24"/>
          <w:szCs w:val="24"/>
          <w:lang w:eastAsia="sl-SI"/>
        </w:rPr>
        <w:t>Uradni list RS, št. 43/11, 60/11 – ZTP-D, 63/13, 90/14 – ZDU-1I in 60/17</w:t>
      </w:r>
      <w:r w:rsidRPr="00BB0FCD">
        <w:rPr>
          <w:rFonts w:eastAsia="Calibri" w:cs="Calibri"/>
          <w:iCs/>
          <w:sz w:val="24"/>
          <w:szCs w:val="24"/>
          <w:lang w:eastAsia="sl-SI"/>
        </w:rPr>
        <w:t xml:space="preserve">; ZPVPJN) vloži vsaka oseba, ki ima ali je imela interes za dodelitev naročila in ki verjetno izkaže, da ji je bila ali bi ji lahko bila povzročena škoda zaradi ravnanja naročnika, ki se v zahtevku za </w:t>
      </w:r>
      <w:proofErr w:type="spellStart"/>
      <w:r w:rsidRPr="00BB0FCD">
        <w:rPr>
          <w:rFonts w:eastAsia="Calibri" w:cs="Calibri"/>
          <w:iCs/>
          <w:sz w:val="24"/>
          <w:szCs w:val="24"/>
          <w:lang w:eastAsia="sl-SI"/>
        </w:rPr>
        <w:t>predrevizijski</w:t>
      </w:r>
      <w:proofErr w:type="spellEnd"/>
      <w:r w:rsidRPr="00BB0FCD">
        <w:rPr>
          <w:rFonts w:eastAsia="Calibri" w:cs="Calibri"/>
          <w:iCs/>
          <w:sz w:val="24"/>
          <w:szCs w:val="24"/>
          <w:lang w:eastAsia="sl-SI"/>
        </w:rPr>
        <w:t xml:space="preserve"> postopek navaja kot kršitev naročnika v postopku oddaje javnega naročanja.</w:t>
      </w:r>
      <w:r w:rsidR="00C55619" w:rsidRPr="00BB0FCD">
        <w:rPr>
          <w:rFonts w:eastAsia="Calibri" w:cs="Calibri"/>
          <w:iCs/>
          <w:sz w:val="24"/>
          <w:szCs w:val="24"/>
          <w:lang w:eastAsia="sl-SI"/>
        </w:rPr>
        <w:t xml:space="preserve"> </w:t>
      </w:r>
      <w:r w:rsidRPr="00BB0FCD">
        <w:rPr>
          <w:rFonts w:eastAsia="Calibri" w:cs="Calibri"/>
          <w:iCs/>
          <w:sz w:val="24"/>
          <w:szCs w:val="24"/>
          <w:lang w:eastAsia="sl-SI"/>
        </w:rPr>
        <w:t xml:space="preserve">Vlagatelj mora ob vložitvi </w:t>
      </w:r>
      <w:proofErr w:type="spellStart"/>
      <w:r w:rsidRPr="00BB0FCD">
        <w:rPr>
          <w:rFonts w:eastAsia="Calibri" w:cs="Calibri"/>
          <w:iCs/>
          <w:sz w:val="24"/>
          <w:szCs w:val="24"/>
          <w:lang w:eastAsia="sl-SI"/>
        </w:rPr>
        <w:t>predrevizijskega</w:t>
      </w:r>
      <w:proofErr w:type="spellEnd"/>
      <w:r w:rsidRPr="00BB0FCD">
        <w:rPr>
          <w:rFonts w:eastAsia="Calibri" w:cs="Calibri"/>
          <w:iCs/>
          <w:sz w:val="24"/>
          <w:szCs w:val="24"/>
          <w:lang w:eastAsia="sl-SI"/>
        </w:rPr>
        <w:t xml:space="preserve"> zahtevka, ki se nanaša na vsebino objave ali razpisno dokumentacijo vplačati takso v znesku 2.000,00 EUR na TRR pri Ministrstvu za javno upravo, št.</w:t>
      </w:r>
      <w:r w:rsidR="001700C6" w:rsidRPr="00BB0FCD">
        <w:rPr>
          <w:rFonts w:cs="Arial"/>
          <w:color w:val="2E2E2E"/>
          <w:sz w:val="24"/>
          <w:szCs w:val="24"/>
          <w:shd w:val="clear" w:color="auto" w:fill="FFFFFF"/>
        </w:rPr>
        <w:t xml:space="preserve"> SI56 0110 0010 </w:t>
      </w:r>
      <w:proofErr w:type="spellStart"/>
      <w:r w:rsidR="001700C6" w:rsidRPr="00BB0FCD">
        <w:rPr>
          <w:rFonts w:cs="Arial"/>
          <w:color w:val="2E2E2E"/>
          <w:sz w:val="24"/>
          <w:szCs w:val="24"/>
          <w:shd w:val="clear" w:color="auto" w:fill="FFFFFF"/>
        </w:rPr>
        <w:t>0010</w:t>
      </w:r>
      <w:proofErr w:type="spellEnd"/>
      <w:r w:rsidR="001700C6" w:rsidRPr="00BB0FCD">
        <w:rPr>
          <w:rFonts w:cs="Arial"/>
          <w:color w:val="2E2E2E"/>
          <w:sz w:val="24"/>
          <w:szCs w:val="24"/>
          <w:shd w:val="clear" w:color="auto" w:fill="FFFFFF"/>
        </w:rPr>
        <w:t xml:space="preserve"> 525</w:t>
      </w:r>
      <w:r w:rsidRPr="00BB0FCD">
        <w:rPr>
          <w:rFonts w:eastAsia="Calibri" w:cs="Calibri"/>
          <w:iCs/>
          <w:sz w:val="24"/>
          <w:szCs w:val="24"/>
          <w:lang w:eastAsia="sl-SI"/>
        </w:rPr>
        <w:t>– izvrševanje proračuna RS, v skladu z 71. členom ZPVPJN, ter priložiti potrdilo o njenem plačilu.</w:t>
      </w:r>
    </w:p>
    <w:p w:rsidR="003D5C67" w:rsidRPr="00BB0FCD" w:rsidRDefault="003D5C67" w:rsidP="00BE5617">
      <w:pPr>
        <w:spacing w:after="0" w:line="276" w:lineRule="auto"/>
        <w:jc w:val="both"/>
        <w:rPr>
          <w:rFonts w:eastAsia="Calibri" w:cs="Calibri"/>
          <w:iCs/>
          <w:sz w:val="24"/>
          <w:szCs w:val="24"/>
          <w:lang w:eastAsia="sl-SI"/>
        </w:rPr>
      </w:pPr>
    </w:p>
    <w:p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Zoper vsebino objave ali razpisno dokumentacijo lahko ponudnik vloži zahtevo za </w:t>
      </w:r>
      <w:proofErr w:type="spellStart"/>
      <w:r w:rsidRPr="00BB0FCD">
        <w:rPr>
          <w:rFonts w:eastAsia="Calibri" w:cs="Calibri"/>
          <w:iCs/>
          <w:sz w:val="24"/>
          <w:szCs w:val="24"/>
          <w:lang w:eastAsia="sl-SI"/>
        </w:rPr>
        <w:t>predrevizijski</w:t>
      </w:r>
      <w:proofErr w:type="spellEnd"/>
      <w:r w:rsidRPr="00BB0FCD">
        <w:rPr>
          <w:rFonts w:eastAsia="Calibri" w:cs="Calibri"/>
          <w:iCs/>
          <w:sz w:val="24"/>
          <w:szCs w:val="24"/>
          <w:lang w:eastAsia="sl-SI"/>
        </w:rPr>
        <w:t xml:space="preserve"> postopek v desetih delovnih dneh od dneva objave obvestila o javnem naročilu.</w:t>
      </w:r>
    </w:p>
    <w:p w:rsidR="00A66504" w:rsidRPr="00BB0FCD" w:rsidRDefault="00A66504" w:rsidP="00BE5617">
      <w:pPr>
        <w:spacing w:after="0" w:line="276" w:lineRule="auto"/>
        <w:jc w:val="both"/>
        <w:rPr>
          <w:rFonts w:eastAsia="Calibri" w:cs="Calibri"/>
          <w:b/>
          <w:iCs/>
          <w:sz w:val="24"/>
          <w:szCs w:val="24"/>
          <w:lang w:eastAsia="sl-SI"/>
        </w:rPr>
      </w:pPr>
      <w:r w:rsidRPr="00BB0FCD">
        <w:rPr>
          <w:rFonts w:eastAsia="Calibri" w:cs="Calibri"/>
          <w:iCs/>
          <w:sz w:val="24"/>
          <w:szCs w:val="24"/>
          <w:lang w:eastAsia="sl-SI"/>
        </w:rPr>
        <w:t xml:space="preserve">Zahtevek za </w:t>
      </w:r>
      <w:proofErr w:type="spellStart"/>
      <w:r w:rsidRPr="00BB0FCD">
        <w:rPr>
          <w:rFonts w:eastAsia="Calibri" w:cs="Calibri"/>
          <w:iCs/>
          <w:sz w:val="24"/>
          <w:szCs w:val="24"/>
          <w:lang w:eastAsia="sl-SI"/>
        </w:rPr>
        <w:t>predrevizijski</w:t>
      </w:r>
      <w:proofErr w:type="spellEnd"/>
      <w:r w:rsidRPr="00BB0FCD">
        <w:rPr>
          <w:rFonts w:eastAsia="Calibri" w:cs="Calibri"/>
          <w:iCs/>
          <w:sz w:val="24"/>
          <w:szCs w:val="24"/>
          <w:lang w:eastAsia="sl-SI"/>
        </w:rPr>
        <w:t xml:space="preserve"> postopek se vloži v dveh izvodih pri naročniku. S kopijo zahtevka za </w:t>
      </w:r>
      <w:proofErr w:type="spellStart"/>
      <w:r w:rsidRPr="00BB0FCD">
        <w:rPr>
          <w:rFonts w:eastAsia="Calibri" w:cs="Calibri"/>
          <w:iCs/>
          <w:sz w:val="24"/>
          <w:szCs w:val="24"/>
          <w:lang w:eastAsia="sl-SI"/>
        </w:rPr>
        <w:t>predrevizijski</w:t>
      </w:r>
      <w:proofErr w:type="spellEnd"/>
      <w:r w:rsidRPr="00BB0FCD">
        <w:rPr>
          <w:rFonts w:eastAsia="Calibri" w:cs="Calibri"/>
          <w:iCs/>
          <w:sz w:val="24"/>
          <w:szCs w:val="24"/>
          <w:lang w:eastAsia="sl-SI"/>
        </w:rPr>
        <w:t xml:space="preserve"> postopek vlagatelj obvesti tudi Ministrstvo za javno upravo, Direktorat za javno naročanje. </w:t>
      </w:r>
      <w:r w:rsidRPr="00BB0FCD">
        <w:rPr>
          <w:rFonts w:eastAsia="Calibri" w:cs="Calibri"/>
          <w:iCs/>
          <w:sz w:val="24"/>
          <w:szCs w:val="24"/>
          <w:lang w:eastAsia="sl-SI"/>
        </w:rPr>
        <w:t xml:space="preserve">Zahtevek za </w:t>
      </w:r>
      <w:proofErr w:type="spellStart"/>
      <w:r w:rsidRPr="00BB0FCD">
        <w:rPr>
          <w:rFonts w:eastAsia="Calibri" w:cs="Calibri"/>
          <w:iCs/>
          <w:sz w:val="24"/>
          <w:szCs w:val="24"/>
          <w:lang w:eastAsia="sl-SI"/>
        </w:rPr>
        <w:t>predrevizijski</w:t>
      </w:r>
      <w:proofErr w:type="spellEnd"/>
      <w:r w:rsidRPr="00BB0FCD">
        <w:rPr>
          <w:rFonts w:eastAsia="Calibri" w:cs="Calibri"/>
          <w:iCs/>
          <w:sz w:val="24"/>
          <w:szCs w:val="24"/>
          <w:lang w:eastAsia="sl-SI"/>
        </w:rPr>
        <w:t xml:space="preserve"> postopek se vloži pisno neposredno pri naročniku, po pošti priporočeno ali priporočeno s povratnico ali z elektronskimi sredstvi, če je zahtevek za revizijo podpisan z varnim elektronskim podpisom, overjenim s kvalificiranim potrdilom.</w:t>
      </w:r>
    </w:p>
    <w:p w:rsidR="00A66504" w:rsidRPr="00BB0FCD" w:rsidRDefault="00A66504" w:rsidP="00BE5617">
      <w:pPr>
        <w:spacing w:after="0" w:line="276" w:lineRule="auto"/>
        <w:jc w:val="both"/>
        <w:rPr>
          <w:rFonts w:eastAsia="Calibri" w:cs="Calibri"/>
          <w:iCs/>
          <w:sz w:val="24"/>
          <w:szCs w:val="24"/>
          <w:lang w:eastAsia="sl-SI"/>
        </w:rPr>
      </w:pPr>
    </w:p>
    <w:p w:rsidR="00A66504" w:rsidRPr="00BB0FCD" w:rsidRDefault="00CF3CE7" w:rsidP="00BE5617">
      <w:pPr>
        <w:spacing w:after="0" w:line="276" w:lineRule="auto"/>
        <w:jc w:val="center"/>
        <w:rPr>
          <w:noProof/>
          <w:sz w:val="24"/>
          <w:szCs w:val="24"/>
        </w:rPr>
      </w:pPr>
      <w:r w:rsidRPr="00BB0FCD">
        <w:rPr>
          <w:rFonts w:eastAsia="Calibri" w:cs="Calibri"/>
          <w:iCs/>
          <w:sz w:val="24"/>
          <w:szCs w:val="24"/>
          <w:lang w:eastAsia="sl-SI"/>
        </w:rPr>
        <w:t xml:space="preserve"> </w:t>
      </w:r>
      <w:r w:rsidR="00A66504" w:rsidRPr="00BB0FCD">
        <w:rPr>
          <w:rFonts w:eastAsia="Calibri" w:cs="Calibri"/>
          <w:iCs/>
          <w:sz w:val="24"/>
          <w:szCs w:val="24"/>
          <w:lang w:eastAsia="sl-SI"/>
        </w:rPr>
        <w:t>Odgovorna oseba naročnika</w:t>
      </w:r>
    </w:p>
    <w:p w:rsidR="001700C6" w:rsidRDefault="001700C6" w:rsidP="00BE5617">
      <w:pPr>
        <w:spacing w:after="0" w:line="276" w:lineRule="auto"/>
        <w:jc w:val="center"/>
        <w:rPr>
          <w:noProof/>
          <w:sz w:val="24"/>
          <w:szCs w:val="24"/>
        </w:rPr>
      </w:pPr>
      <w:r w:rsidRPr="00BB0FCD">
        <w:rPr>
          <w:noProof/>
          <w:sz w:val="24"/>
          <w:szCs w:val="24"/>
        </w:rPr>
        <w:t>Župan Mihalič Edvard</w:t>
      </w: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BE5617">
      <w:pPr>
        <w:spacing w:after="0" w:line="276" w:lineRule="auto"/>
        <w:jc w:val="center"/>
        <w:rPr>
          <w:noProof/>
          <w:sz w:val="24"/>
          <w:szCs w:val="24"/>
        </w:rPr>
      </w:pPr>
    </w:p>
    <w:p w:rsidR="006C036F" w:rsidRDefault="006C036F" w:rsidP="006C036F">
      <w:pPr>
        <w:spacing w:after="0" w:line="276" w:lineRule="auto"/>
        <w:jc w:val="both"/>
        <w:rPr>
          <w:noProof/>
          <w:sz w:val="24"/>
          <w:szCs w:val="24"/>
        </w:rPr>
      </w:pPr>
    </w:p>
    <w:p w:rsidR="007E07D5" w:rsidRDefault="007E07D5" w:rsidP="006C036F">
      <w:pPr>
        <w:spacing w:after="0" w:line="276" w:lineRule="auto"/>
        <w:jc w:val="both"/>
        <w:rPr>
          <w:noProof/>
          <w:sz w:val="24"/>
          <w:szCs w:val="24"/>
        </w:rPr>
      </w:pPr>
    </w:p>
    <w:p w:rsidR="007E07D5" w:rsidRDefault="007E07D5" w:rsidP="006C036F">
      <w:pPr>
        <w:spacing w:after="0" w:line="276" w:lineRule="auto"/>
        <w:jc w:val="both"/>
        <w:rPr>
          <w:noProof/>
          <w:sz w:val="24"/>
          <w:szCs w:val="24"/>
        </w:rPr>
      </w:pPr>
    </w:p>
    <w:p w:rsidR="00EE4EC3" w:rsidRPr="00EE4EC3" w:rsidRDefault="00EE4EC3" w:rsidP="00EE4EC3">
      <w:pPr>
        <w:tabs>
          <w:tab w:val="center" w:pos="4536"/>
          <w:tab w:val="right" w:pos="9072"/>
        </w:tabs>
        <w:spacing w:after="0" w:line="240" w:lineRule="auto"/>
        <w:jc w:val="center"/>
        <w:rPr>
          <w:rFonts w:cstheme="minorHAnsi"/>
          <w:b/>
          <w:iCs/>
          <w:sz w:val="24"/>
          <w:szCs w:val="24"/>
        </w:rPr>
      </w:pPr>
      <w:r w:rsidRPr="00EE4EC3">
        <w:rPr>
          <w:rFonts w:cstheme="minorHAnsi"/>
          <w:b/>
          <w:iCs/>
          <w:sz w:val="24"/>
          <w:szCs w:val="24"/>
        </w:rPr>
        <w:t>PONUDBA</w:t>
      </w:r>
    </w:p>
    <w:p w:rsidR="00EE4EC3" w:rsidRPr="00EE4EC3" w:rsidRDefault="00EE4EC3" w:rsidP="00EE4EC3">
      <w:pPr>
        <w:tabs>
          <w:tab w:val="center" w:pos="4536"/>
          <w:tab w:val="right" w:pos="9072"/>
        </w:tabs>
        <w:spacing w:after="0" w:line="240" w:lineRule="auto"/>
        <w:jc w:val="both"/>
        <w:rPr>
          <w:rFonts w:cstheme="minorHAnsi"/>
          <w:b/>
          <w:iCs/>
        </w:rPr>
      </w:pPr>
    </w:p>
    <w:p w:rsidR="00EE4EC3" w:rsidRPr="00EE4EC3" w:rsidRDefault="00EE4EC3" w:rsidP="00EE4EC3">
      <w:pPr>
        <w:tabs>
          <w:tab w:val="center" w:pos="4536"/>
          <w:tab w:val="right" w:pos="9072"/>
        </w:tabs>
        <w:spacing w:after="0" w:line="240" w:lineRule="auto"/>
        <w:jc w:val="both"/>
        <w:rPr>
          <w:rFonts w:cstheme="minorHAnsi"/>
          <w:b/>
          <w:iCs/>
        </w:rPr>
      </w:pPr>
    </w:p>
    <w:p w:rsidR="00EE4EC3" w:rsidRPr="00EE4EC3" w:rsidRDefault="00EE4EC3" w:rsidP="00EE4EC3">
      <w:pPr>
        <w:tabs>
          <w:tab w:val="center" w:pos="4536"/>
          <w:tab w:val="right" w:pos="9072"/>
        </w:tabs>
        <w:spacing w:after="0" w:line="240" w:lineRule="auto"/>
        <w:jc w:val="both"/>
        <w:rPr>
          <w:rFonts w:cstheme="minorHAnsi"/>
          <w:b/>
          <w:iCs/>
        </w:rPr>
      </w:pPr>
      <w:r w:rsidRPr="00EE4EC3">
        <w:rPr>
          <w:rFonts w:cstheme="minorHAnsi"/>
          <w:b/>
          <w:iCs/>
        </w:rPr>
        <w:t>NAROČNIK</w:t>
      </w:r>
    </w:p>
    <w:p w:rsidR="00EE4EC3" w:rsidRPr="00EE4EC3" w:rsidRDefault="00EE4EC3" w:rsidP="00EE4EC3">
      <w:pPr>
        <w:tabs>
          <w:tab w:val="center" w:pos="4536"/>
          <w:tab w:val="right" w:pos="9072"/>
        </w:tabs>
        <w:spacing w:after="0" w:line="240" w:lineRule="auto"/>
        <w:jc w:val="both"/>
        <w:rPr>
          <w:rFonts w:cstheme="minorHAnsi"/>
          <w:b/>
          <w:i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5528"/>
      </w:tblGrid>
      <w:tr w:rsidR="00EE4EC3" w:rsidRPr="00EE4EC3"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tcPr>
          <w:p w:rsidR="00EE4EC3" w:rsidRPr="00EE4EC3" w:rsidRDefault="00EE4EC3">
            <w:pPr>
              <w:keepNext/>
              <w:spacing w:after="0"/>
              <w:outlineLvl w:val="0"/>
              <w:rPr>
                <w:rFonts w:eastAsia="Times New Roman" w:cstheme="minorHAnsi"/>
                <w:b/>
                <w:bCs/>
                <w:iCs/>
                <w:kern w:val="32"/>
                <w:lang/>
              </w:rPr>
            </w:pPr>
          </w:p>
          <w:p w:rsidR="00EE4EC3" w:rsidRPr="00EE4EC3" w:rsidRDefault="00EE4EC3">
            <w:pPr>
              <w:keepNext/>
              <w:spacing w:after="0"/>
              <w:outlineLvl w:val="0"/>
              <w:rPr>
                <w:rFonts w:eastAsia="Times New Roman" w:cstheme="minorHAnsi"/>
                <w:b/>
                <w:bCs/>
                <w:iCs/>
                <w:kern w:val="32"/>
                <w:lang/>
              </w:rPr>
            </w:pPr>
            <w:r w:rsidRPr="00EE4EC3">
              <w:rPr>
                <w:rFonts w:eastAsia="Times New Roman" w:cstheme="minorHAnsi"/>
                <w:b/>
                <w:bCs/>
                <w:iCs/>
                <w:kern w:val="32"/>
                <w:lang/>
              </w:rPr>
              <w:t>Naziv:</w:t>
            </w:r>
          </w:p>
          <w:p w:rsidR="00EE4EC3" w:rsidRPr="00EE4EC3" w:rsidRDefault="00EE4EC3">
            <w:pPr>
              <w:spacing w:after="0"/>
              <w:rPr>
                <w:rFonts w:eastAsia="Calibri" w:cstheme="minorHAnsi"/>
                <w:iCs/>
                <w:lang/>
              </w:rPr>
            </w:pPr>
          </w:p>
        </w:tc>
        <w:tc>
          <w:tcPr>
            <w:tcW w:w="5528" w:type="dxa"/>
            <w:tcBorders>
              <w:top w:val="single" w:sz="4" w:space="0" w:color="auto"/>
              <w:left w:val="single" w:sz="4" w:space="0" w:color="auto"/>
              <w:bottom w:val="single" w:sz="4" w:space="0" w:color="auto"/>
              <w:right w:val="single" w:sz="4" w:space="0" w:color="auto"/>
            </w:tcBorders>
            <w:vAlign w:val="center"/>
          </w:tcPr>
          <w:p w:rsidR="00EE4EC3" w:rsidRPr="00EE4EC3" w:rsidRDefault="00EE4EC3">
            <w:pPr>
              <w:ind w:left="440"/>
              <w:rPr>
                <w:rFonts w:cstheme="minorHAnsi"/>
                <w:b/>
                <w:sz w:val="24"/>
                <w:szCs w:val="24"/>
              </w:rPr>
            </w:pPr>
          </w:p>
          <w:p w:rsidR="00EE4EC3" w:rsidRPr="00EE4EC3" w:rsidRDefault="00EE4EC3">
            <w:pPr>
              <w:rPr>
                <w:rFonts w:cstheme="minorHAnsi"/>
                <w:iCs/>
                <w:lang w:eastAsia="sl-SI"/>
              </w:rPr>
            </w:pPr>
            <w:r w:rsidRPr="00EE4EC3">
              <w:rPr>
                <w:rFonts w:cstheme="minorHAnsi"/>
                <w:b/>
                <w:sz w:val="24"/>
                <w:szCs w:val="24"/>
              </w:rPr>
              <w:t xml:space="preserve">  OBČINA ROGAŠOVCI     </w:t>
            </w:r>
          </w:p>
        </w:tc>
      </w:tr>
      <w:tr w:rsidR="00EE4EC3" w:rsidRPr="00EE4EC3"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E4EC3" w:rsidRPr="00EE4EC3" w:rsidRDefault="00EE4EC3">
            <w:pPr>
              <w:keepNext/>
              <w:spacing w:after="0"/>
              <w:outlineLvl w:val="0"/>
              <w:rPr>
                <w:rFonts w:eastAsia="Times New Roman" w:cstheme="minorHAnsi"/>
                <w:b/>
                <w:bCs/>
                <w:iCs/>
                <w:kern w:val="32"/>
                <w:lang/>
              </w:rPr>
            </w:pPr>
            <w:r w:rsidRPr="00EE4EC3">
              <w:rPr>
                <w:rFonts w:eastAsia="Times New Roman" w:cstheme="minorHAnsi"/>
                <w:b/>
                <w:bCs/>
                <w:iCs/>
                <w:kern w:val="32"/>
                <w:lang/>
              </w:rPr>
              <w:t>Naslov:</w:t>
            </w:r>
          </w:p>
        </w:tc>
        <w:tc>
          <w:tcPr>
            <w:tcW w:w="5528" w:type="dxa"/>
            <w:tcBorders>
              <w:top w:val="single" w:sz="4" w:space="0" w:color="auto"/>
              <w:left w:val="single" w:sz="4" w:space="0" w:color="auto"/>
              <w:bottom w:val="single" w:sz="4" w:space="0" w:color="auto"/>
              <w:right w:val="single" w:sz="4" w:space="0" w:color="auto"/>
            </w:tcBorders>
            <w:vAlign w:val="center"/>
          </w:tcPr>
          <w:p w:rsidR="00EE4EC3" w:rsidRPr="00EE4EC3" w:rsidRDefault="00EE4EC3">
            <w:pPr>
              <w:rPr>
                <w:rFonts w:eastAsia="Calibri" w:cstheme="minorHAnsi"/>
                <w:b/>
                <w:sz w:val="24"/>
                <w:szCs w:val="24"/>
              </w:rPr>
            </w:pPr>
          </w:p>
          <w:p w:rsidR="00EE4EC3" w:rsidRPr="00EE4EC3" w:rsidRDefault="00EE4EC3">
            <w:pPr>
              <w:rPr>
                <w:rFonts w:cstheme="minorHAnsi"/>
                <w:iCs/>
                <w:lang w:eastAsia="sl-SI"/>
              </w:rPr>
            </w:pPr>
            <w:r w:rsidRPr="00EE4EC3">
              <w:rPr>
                <w:rFonts w:cstheme="minorHAnsi"/>
                <w:b/>
                <w:sz w:val="24"/>
                <w:szCs w:val="24"/>
              </w:rPr>
              <w:t xml:space="preserve">ROGAŠOVCI 14B,  ROGAŠOVCI    </w:t>
            </w:r>
          </w:p>
        </w:tc>
      </w:tr>
      <w:tr w:rsidR="00EE4EC3" w:rsidRPr="00EE4EC3"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E4EC3" w:rsidRPr="00EE4EC3" w:rsidRDefault="00EE4EC3">
            <w:pPr>
              <w:keepNext/>
              <w:spacing w:after="0"/>
              <w:outlineLvl w:val="0"/>
              <w:rPr>
                <w:rFonts w:eastAsia="Times New Roman" w:cstheme="minorHAnsi"/>
                <w:b/>
                <w:bCs/>
                <w:iCs/>
                <w:kern w:val="32"/>
                <w:lang/>
              </w:rPr>
            </w:pPr>
            <w:r w:rsidRPr="00EE4EC3">
              <w:rPr>
                <w:rFonts w:eastAsia="Times New Roman" w:cstheme="minorHAnsi"/>
                <w:b/>
                <w:bCs/>
                <w:iCs/>
                <w:kern w:val="32"/>
                <w:lang/>
              </w:rPr>
              <w:t>Predmet javnega naročila:</w:t>
            </w:r>
          </w:p>
        </w:tc>
        <w:tc>
          <w:tcPr>
            <w:tcW w:w="5528" w:type="dxa"/>
            <w:tcBorders>
              <w:top w:val="single" w:sz="4" w:space="0" w:color="auto"/>
              <w:left w:val="single" w:sz="4" w:space="0" w:color="auto"/>
              <w:bottom w:val="single" w:sz="4" w:space="0" w:color="auto"/>
              <w:right w:val="single" w:sz="4" w:space="0" w:color="auto"/>
            </w:tcBorders>
            <w:vAlign w:val="center"/>
            <w:hideMark/>
          </w:tcPr>
          <w:p w:rsidR="00EE4EC3" w:rsidRPr="00EE4EC3" w:rsidRDefault="00EE4EC3">
            <w:pPr>
              <w:spacing w:after="0"/>
              <w:rPr>
                <w:rFonts w:eastAsia="Times New Roman" w:cstheme="minorHAnsi"/>
                <w:b/>
                <w:bCs/>
                <w:iCs/>
                <w:kern w:val="32"/>
                <w:lang/>
              </w:rPr>
            </w:pPr>
            <w:r w:rsidRPr="00EE4EC3">
              <w:rPr>
                <w:rFonts w:eastAsia="Times New Roman" w:cstheme="minorHAnsi"/>
                <w:b/>
                <w:bCs/>
                <w:sz w:val="24"/>
                <w:szCs w:val="24"/>
              </w:rPr>
              <w:t>Izdelava sprememb in dopolnitev Občinskega prostorskega načrta za  občino Rogašovci</w:t>
            </w:r>
            <w:r w:rsidRPr="00EE4EC3">
              <w:rPr>
                <w:rFonts w:eastAsia="Times New Roman" w:cstheme="minorHAnsi"/>
                <w:b/>
                <w:bCs/>
                <w:iCs/>
                <w:kern w:val="32"/>
                <w:lang/>
              </w:rPr>
              <w:br/>
            </w:r>
          </w:p>
        </w:tc>
      </w:tr>
    </w:tbl>
    <w:p w:rsidR="00EE4EC3" w:rsidRPr="00EE4EC3" w:rsidRDefault="00EE4EC3" w:rsidP="00EE4EC3">
      <w:pPr>
        <w:tabs>
          <w:tab w:val="center" w:pos="4536"/>
          <w:tab w:val="right" w:pos="9072"/>
        </w:tabs>
        <w:spacing w:after="0" w:line="240" w:lineRule="auto"/>
        <w:jc w:val="both"/>
        <w:rPr>
          <w:rFonts w:eastAsia="Calibri" w:cstheme="minorHAnsi"/>
          <w:b/>
          <w:iCs/>
        </w:rPr>
      </w:pPr>
    </w:p>
    <w:p w:rsidR="00EE4EC3" w:rsidRPr="00EE4EC3" w:rsidRDefault="00EE4EC3" w:rsidP="00EE4EC3">
      <w:pPr>
        <w:tabs>
          <w:tab w:val="center" w:pos="4536"/>
          <w:tab w:val="right" w:pos="9072"/>
        </w:tabs>
        <w:spacing w:after="0" w:line="240" w:lineRule="auto"/>
        <w:jc w:val="both"/>
        <w:rPr>
          <w:rFonts w:cstheme="minorHAnsi"/>
          <w:b/>
          <w:iCs/>
        </w:rPr>
      </w:pPr>
    </w:p>
    <w:p w:rsidR="00EE4EC3" w:rsidRPr="00EE4EC3" w:rsidRDefault="00EE4EC3" w:rsidP="00EE4EC3">
      <w:pPr>
        <w:tabs>
          <w:tab w:val="center" w:pos="4536"/>
          <w:tab w:val="right" w:pos="9072"/>
        </w:tabs>
        <w:spacing w:after="0" w:line="240" w:lineRule="auto"/>
        <w:jc w:val="both"/>
        <w:rPr>
          <w:rFonts w:cstheme="minorHAnsi"/>
          <w:b/>
          <w:iCs/>
        </w:rPr>
      </w:pPr>
      <w:r w:rsidRPr="00EE4EC3">
        <w:rPr>
          <w:rFonts w:cstheme="minorHAnsi"/>
          <w:b/>
          <w:iCs/>
        </w:rPr>
        <w:t>PONUDNIK</w:t>
      </w:r>
    </w:p>
    <w:p w:rsidR="00EE4EC3" w:rsidRPr="00EE4EC3" w:rsidRDefault="00EE4EC3" w:rsidP="00EE4EC3">
      <w:pPr>
        <w:tabs>
          <w:tab w:val="center" w:pos="4536"/>
          <w:tab w:val="right" w:pos="9072"/>
        </w:tabs>
        <w:spacing w:after="0" w:line="240" w:lineRule="auto"/>
        <w:jc w:val="both"/>
        <w:rPr>
          <w:rFonts w:cstheme="minorHAnsi"/>
          <w:b/>
          <w:iCs/>
        </w:rPr>
      </w:pPr>
    </w:p>
    <w:tbl>
      <w:tblPr>
        <w:tblStyle w:val="Tabela-mrea"/>
        <w:tblW w:w="0" w:type="auto"/>
        <w:tblInd w:w="0" w:type="dxa"/>
        <w:tblLook w:val="04A0"/>
      </w:tblPr>
      <w:tblGrid>
        <w:gridCol w:w="4105"/>
        <w:gridCol w:w="2602"/>
        <w:gridCol w:w="2581"/>
      </w:tblGrid>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E4EC3" w:rsidRPr="00EE4EC3" w:rsidRDefault="00EE4EC3">
            <w:pPr>
              <w:tabs>
                <w:tab w:val="center" w:pos="4536"/>
                <w:tab w:val="right" w:pos="9072"/>
              </w:tabs>
              <w:jc w:val="center"/>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b/>
                <w:iCs/>
                <w:lang w:eastAsia="sl-SI"/>
              </w:rPr>
              <w:t>Ponudnik</w:t>
            </w:r>
          </w:p>
        </w:tc>
        <w:tc>
          <w:tcPr>
            <w:tcW w:w="30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b/>
                <w:iCs/>
                <w:lang w:eastAsia="sl-SI"/>
              </w:rPr>
              <w:t>Partner v skupni ponudbi</w:t>
            </w:r>
          </w:p>
        </w:tc>
      </w:tr>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Firma oz. ime:</w:t>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Naslov:</w:t>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Zakoniti zastopnik:</w:t>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Davčna številka:</w:t>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Matična številka:</w:t>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Številka transakcijskega računa:</w:t>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Številka telefona:</w:t>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Elektronska pošta za obveščanje ponudnika:</w:t>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Kontaktna oseba ponudnika za obveščanje:</w:t>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Odgovorna oseba za podpis pogodbe:</w:t>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EE4EC3" w:rsidRPr="00EE4EC3" w:rsidRDefault="00EE4EC3">
            <w:pPr>
              <w:tabs>
                <w:tab w:val="center" w:pos="4536"/>
                <w:tab w:val="right" w:pos="9072"/>
              </w:tabs>
              <w:rPr>
                <w:rFonts w:asciiTheme="minorHAnsi" w:hAnsiTheme="minorHAnsi" w:cstheme="minorHAnsi"/>
                <w:b/>
                <w:bCs/>
                <w:iCs/>
                <w:lang w:eastAsia="sl-SI"/>
              </w:rPr>
            </w:pPr>
            <w:r w:rsidRPr="00EE4EC3">
              <w:rPr>
                <w:rFonts w:asciiTheme="minorHAnsi" w:hAnsiTheme="minorHAnsi" w:cstheme="minorHAnsi"/>
                <w:b/>
                <w:bCs/>
                <w:iCs/>
                <w:lang w:eastAsia="sl-SI"/>
              </w:rPr>
              <w:t>Ponudnik je MSP:</w:t>
            </w:r>
          </w:p>
          <w:p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 xml:space="preserve">(MSP – kot je opredeljeno v Priporočilu </w:t>
            </w:r>
            <w:r w:rsidRPr="00EE4EC3">
              <w:rPr>
                <w:rFonts w:asciiTheme="minorHAnsi" w:hAnsiTheme="minorHAnsi" w:cstheme="minorHAnsi"/>
                <w:b/>
                <w:bCs/>
                <w:iCs/>
                <w:lang w:eastAsia="sl-SI"/>
              </w:rPr>
              <w:lastRenderedPageBreak/>
              <w:t>Komisije 2003/361/ES)</w:t>
            </w:r>
            <w:r w:rsidRPr="00EE4EC3">
              <w:rPr>
                <w:rFonts w:asciiTheme="minorHAnsi" w:hAnsiTheme="minorHAnsi" w:cstheme="minorHAnsi"/>
                <w:b/>
                <w:bCs/>
                <w:iCs/>
                <w:lang w:eastAsia="sl-SI"/>
              </w:rPr>
              <w:tab/>
            </w:r>
            <w:r w:rsidRPr="00EE4EC3">
              <w:rPr>
                <w:rFonts w:asciiTheme="minorHAnsi" w:hAnsiTheme="minorHAnsi" w:cstheme="minorHAnsi"/>
                <w:b/>
                <w:bCs/>
                <w:iCs/>
                <w:lang w:eastAsia="sl-SI"/>
              </w:rPr>
              <w:tab/>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p w:rsidR="00EE4EC3" w:rsidRPr="00EE4EC3" w:rsidRDefault="00EE4EC3">
            <w:pPr>
              <w:tabs>
                <w:tab w:val="center" w:pos="4536"/>
                <w:tab w:val="right" w:pos="9072"/>
              </w:tabs>
              <w:jc w:val="center"/>
              <w:rPr>
                <w:rFonts w:asciiTheme="minorHAnsi" w:hAnsiTheme="minorHAnsi" w:cstheme="minorHAnsi"/>
                <w:iCs/>
                <w:lang w:eastAsia="sl-SI"/>
              </w:rPr>
            </w:pPr>
            <w:r w:rsidRPr="00EE4EC3">
              <w:rPr>
                <w:rFonts w:asciiTheme="minorHAnsi" w:hAnsiTheme="minorHAnsi" w:cstheme="minorHAnsi"/>
                <w:iCs/>
                <w:lang w:eastAsia="sl-SI"/>
              </w:rPr>
              <w:t>DA                                 NE</w:t>
            </w:r>
          </w:p>
        </w:tc>
        <w:tc>
          <w:tcPr>
            <w:tcW w:w="3071" w:type="dxa"/>
            <w:tcBorders>
              <w:top w:val="single" w:sz="4" w:space="0" w:color="auto"/>
              <w:left w:val="single" w:sz="4" w:space="0" w:color="auto"/>
              <w:bottom w:val="single" w:sz="4" w:space="0" w:color="auto"/>
              <w:right w:val="single" w:sz="4" w:space="0" w:color="auto"/>
            </w:tcBorders>
          </w:tcPr>
          <w:p w:rsidR="00EE4EC3" w:rsidRPr="00EE4EC3" w:rsidRDefault="00EE4EC3">
            <w:pPr>
              <w:tabs>
                <w:tab w:val="center" w:pos="4536"/>
                <w:tab w:val="right" w:pos="9072"/>
              </w:tabs>
              <w:jc w:val="both"/>
              <w:rPr>
                <w:rFonts w:asciiTheme="minorHAnsi" w:hAnsiTheme="minorHAnsi" w:cstheme="minorHAnsi"/>
                <w:b/>
                <w:iCs/>
                <w:lang w:eastAsia="sl-SI"/>
              </w:rPr>
            </w:pPr>
          </w:p>
          <w:p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iCs/>
                <w:lang w:eastAsia="sl-SI"/>
              </w:rPr>
              <w:t>DA                                 NE</w:t>
            </w:r>
          </w:p>
        </w:tc>
      </w:tr>
    </w:tbl>
    <w:p w:rsidR="00EE4EC3" w:rsidRPr="00EE4EC3" w:rsidRDefault="00EE4EC3" w:rsidP="00EE4EC3">
      <w:pPr>
        <w:rPr>
          <w:rFonts w:eastAsia="Calibri" w:cstheme="minorHAnsi"/>
        </w:rPr>
      </w:pPr>
    </w:p>
    <w:p w:rsidR="00EE4EC3" w:rsidRPr="00EE4EC3" w:rsidRDefault="00EE4EC3" w:rsidP="00EE4EC3">
      <w:pPr>
        <w:rPr>
          <w:rFonts w:cstheme="minorHAnsi"/>
          <w:iCs/>
        </w:rPr>
      </w:pPr>
    </w:p>
    <w:p w:rsidR="00EE4EC3" w:rsidRPr="00EE4EC3" w:rsidRDefault="00EE4EC3" w:rsidP="00EE4EC3">
      <w:pPr>
        <w:rPr>
          <w:rFonts w:cstheme="minorHAnsi"/>
        </w:rPr>
      </w:pPr>
    </w:p>
    <w:p w:rsidR="00EE4EC3" w:rsidRPr="00EE4EC3" w:rsidRDefault="00EE4EC3" w:rsidP="006C036F">
      <w:pPr>
        <w:spacing w:after="0" w:line="276" w:lineRule="auto"/>
        <w:jc w:val="both"/>
        <w:rPr>
          <w:rFonts w:eastAsia="Calibri" w:cstheme="minorHAnsi"/>
          <w:iCs/>
          <w:sz w:val="24"/>
          <w:szCs w:val="24"/>
          <w:lang w:eastAsia="sl-SI"/>
        </w:rPr>
      </w:pPr>
    </w:p>
    <w:p w:rsidR="00EE4EC3" w:rsidRPr="00EE4EC3" w:rsidRDefault="00EE4EC3" w:rsidP="00EE4EC3">
      <w:pPr>
        <w:spacing w:after="0"/>
        <w:rPr>
          <w:rFonts w:cstheme="minorHAnsi"/>
        </w:rPr>
      </w:pPr>
      <w:r w:rsidRPr="00EE4EC3">
        <w:rPr>
          <w:rFonts w:cstheme="minorHAnsi"/>
        </w:rPr>
        <w:t>Ponudnik:</w:t>
      </w:r>
      <w:r w:rsidRPr="00EE4EC3">
        <w:rPr>
          <w:rFonts w:cstheme="minorHAnsi"/>
        </w:rPr>
        <w:tab/>
        <w:t>__________________________</w:t>
      </w:r>
    </w:p>
    <w:p w:rsidR="00EE4EC3" w:rsidRPr="00EE4EC3" w:rsidRDefault="00EE4EC3" w:rsidP="00EE4EC3">
      <w:pPr>
        <w:spacing w:after="0"/>
        <w:rPr>
          <w:rFonts w:cstheme="minorHAnsi"/>
        </w:rPr>
      </w:pPr>
    </w:p>
    <w:p w:rsidR="00EE4EC3" w:rsidRPr="00EE4EC3" w:rsidRDefault="00EE4EC3" w:rsidP="00EE4EC3">
      <w:pPr>
        <w:spacing w:after="0"/>
        <w:rPr>
          <w:rFonts w:cstheme="minorHAnsi"/>
        </w:rPr>
      </w:pPr>
      <w:r w:rsidRPr="00EE4EC3">
        <w:rPr>
          <w:rFonts w:cstheme="minorHAnsi"/>
        </w:rPr>
        <w:tab/>
      </w:r>
      <w:r w:rsidRPr="00EE4EC3">
        <w:rPr>
          <w:rFonts w:cstheme="minorHAnsi"/>
        </w:rPr>
        <w:tab/>
        <w:t>__________________________</w:t>
      </w:r>
    </w:p>
    <w:p w:rsidR="00EE4EC3" w:rsidRPr="00EE4EC3" w:rsidRDefault="00EE4EC3" w:rsidP="00EE4EC3">
      <w:pPr>
        <w:spacing w:after="0"/>
        <w:rPr>
          <w:rFonts w:cstheme="minorHAnsi"/>
        </w:rPr>
      </w:pPr>
    </w:p>
    <w:p w:rsidR="00EE4EC3" w:rsidRPr="00EE4EC3" w:rsidRDefault="00EE4EC3" w:rsidP="00EE4EC3">
      <w:pPr>
        <w:spacing w:after="0" w:line="360" w:lineRule="auto"/>
        <w:rPr>
          <w:rFonts w:cstheme="minorHAnsi"/>
        </w:rPr>
      </w:pPr>
    </w:p>
    <w:p w:rsidR="00EE4EC3" w:rsidRPr="00EE4EC3" w:rsidRDefault="00EE4EC3" w:rsidP="00EE4EC3">
      <w:pPr>
        <w:rPr>
          <w:rFonts w:cstheme="minorHAnsi"/>
          <w:b/>
          <w:sz w:val="24"/>
          <w:szCs w:val="24"/>
        </w:rPr>
      </w:pPr>
      <w:r w:rsidRPr="00EE4EC3">
        <w:rPr>
          <w:rFonts w:cstheme="minorHAnsi"/>
        </w:rPr>
        <w:t xml:space="preserve">Naročnik:       </w:t>
      </w:r>
      <w:r w:rsidRPr="00EE4EC3">
        <w:rPr>
          <w:rFonts w:cstheme="minorHAnsi"/>
          <w:b/>
          <w:sz w:val="24"/>
          <w:szCs w:val="24"/>
        </w:rPr>
        <w:t xml:space="preserve">OBČINA ROGAŠOVCI </w:t>
      </w:r>
    </w:p>
    <w:p w:rsidR="00EE4EC3" w:rsidRPr="00EE4EC3" w:rsidRDefault="00EE4EC3" w:rsidP="00EE4EC3">
      <w:pPr>
        <w:rPr>
          <w:rFonts w:cstheme="minorHAnsi"/>
          <w:b/>
          <w:sz w:val="24"/>
          <w:szCs w:val="24"/>
        </w:rPr>
      </w:pPr>
      <w:r w:rsidRPr="00EE4EC3">
        <w:rPr>
          <w:rFonts w:cstheme="minorHAnsi"/>
          <w:b/>
          <w:sz w:val="24"/>
          <w:szCs w:val="24"/>
        </w:rPr>
        <w:t xml:space="preserve">                         ROGAŠOVCI 14B,  ROGAŠOVCI</w:t>
      </w:r>
    </w:p>
    <w:p w:rsidR="00EE4EC3" w:rsidRPr="00EE4EC3" w:rsidRDefault="00EE4EC3" w:rsidP="00EE4EC3">
      <w:pPr>
        <w:spacing w:after="0" w:line="360" w:lineRule="auto"/>
        <w:ind w:left="1416"/>
        <w:rPr>
          <w:rFonts w:cstheme="minorHAnsi"/>
        </w:rPr>
      </w:pPr>
    </w:p>
    <w:p w:rsidR="00EE4EC3" w:rsidRPr="00EE4EC3" w:rsidRDefault="00EE4EC3" w:rsidP="00EE4EC3">
      <w:pPr>
        <w:spacing w:after="0" w:line="360" w:lineRule="auto"/>
        <w:ind w:left="1416"/>
        <w:rPr>
          <w:rFonts w:cstheme="minorHAnsi"/>
          <w:b/>
          <w:sz w:val="24"/>
          <w:szCs w:val="24"/>
        </w:rPr>
      </w:pPr>
    </w:p>
    <w:p w:rsidR="00EE4EC3" w:rsidRPr="00EE4EC3" w:rsidRDefault="00EE4EC3" w:rsidP="00EE4EC3">
      <w:pPr>
        <w:jc w:val="center"/>
        <w:rPr>
          <w:rFonts w:cstheme="minorHAnsi"/>
          <w:b/>
          <w:sz w:val="24"/>
          <w:szCs w:val="24"/>
        </w:rPr>
      </w:pPr>
      <w:r w:rsidRPr="00EE4EC3">
        <w:rPr>
          <w:rFonts w:cstheme="minorHAnsi"/>
          <w:b/>
          <w:sz w:val="24"/>
          <w:szCs w:val="24"/>
        </w:rPr>
        <w:t>PONUDBEN PREDRAČUN</w:t>
      </w:r>
    </w:p>
    <w:p w:rsidR="00EE4EC3" w:rsidRDefault="00EE4EC3" w:rsidP="00EE4EC3">
      <w:pPr>
        <w:jc w:val="center"/>
        <w:rPr>
          <w:rFonts w:cstheme="minorHAnsi"/>
          <w:b/>
          <w:sz w:val="24"/>
          <w:szCs w:val="24"/>
        </w:rPr>
      </w:pPr>
      <w:r w:rsidRPr="00EE4EC3">
        <w:rPr>
          <w:rFonts w:cstheme="minorHAnsi"/>
          <w:b/>
          <w:sz w:val="24"/>
          <w:szCs w:val="24"/>
        </w:rPr>
        <w:t>Št.______</w:t>
      </w:r>
    </w:p>
    <w:p w:rsidR="000977A9" w:rsidRDefault="000977A9" w:rsidP="00EE4EC3">
      <w:pPr>
        <w:jc w:val="center"/>
        <w:rPr>
          <w:rFonts w:cstheme="minorHAnsi"/>
          <w:b/>
          <w:sz w:val="24"/>
          <w:szCs w:val="24"/>
        </w:rPr>
      </w:pPr>
    </w:p>
    <w:p w:rsidR="000977A9" w:rsidRDefault="000977A9" w:rsidP="00EE4EC3">
      <w:pPr>
        <w:jc w:val="center"/>
        <w:rPr>
          <w:rFonts w:cstheme="minorHAnsi"/>
          <w:b/>
          <w:sz w:val="24"/>
          <w:szCs w:val="24"/>
        </w:rPr>
      </w:pPr>
    </w:p>
    <w:p w:rsidR="000977A9" w:rsidRPr="00EE4EC3" w:rsidRDefault="000977A9" w:rsidP="00EE4EC3">
      <w:pPr>
        <w:jc w:val="center"/>
        <w:rPr>
          <w:rFonts w:cstheme="minorHAnsi"/>
          <w:b/>
          <w:sz w:val="24"/>
          <w:szCs w:val="24"/>
        </w:rPr>
      </w:pPr>
    </w:p>
    <w:tbl>
      <w:tblPr>
        <w:tblStyle w:val="Tabela-mrea"/>
        <w:tblW w:w="0" w:type="auto"/>
        <w:tblInd w:w="0" w:type="dxa"/>
        <w:tblLook w:val="04A0"/>
      </w:tblPr>
      <w:tblGrid>
        <w:gridCol w:w="5098"/>
        <w:gridCol w:w="3964"/>
      </w:tblGrid>
      <w:tr w:rsidR="000977A9" w:rsidTr="000977A9">
        <w:tc>
          <w:tcPr>
            <w:tcW w:w="5098" w:type="dxa"/>
          </w:tcPr>
          <w:p w:rsidR="000977A9" w:rsidRDefault="000977A9" w:rsidP="00EE4EC3">
            <w:pPr>
              <w:spacing w:line="360" w:lineRule="auto"/>
              <w:rPr>
                <w:rFonts w:cstheme="minorHAnsi"/>
                <w:b/>
                <w:bCs/>
                <w:sz w:val="24"/>
                <w:szCs w:val="24"/>
              </w:rPr>
            </w:pPr>
          </w:p>
          <w:p w:rsidR="000977A9" w:rsidRDefault="000977A9" w:rsidP="00EE4EC3">
            <w:pPr>
              <w:spacing w:line="360" w:lineRule="auto"/>
              <w:rPr>
                <w:rFonts w:cstheme="minorHAnsi"/>
                <w:b/>
                <w:bCs/>
                <w:sz w:val="24"/>
                <w:szCs w:val="24"/>
              </w:rPr>
            </w:pPr>
            <w:r w:rsidRPr="000977A9">
              <w:rPr>
                <w:rFonts w:cstheme="minorHAnsi"/>
                <w:b/>
                <w:bCs/>
                <w:sz w:val="24"/>
                <w:szCs w:val="24"/>
              </w:rPr>
              <w:t>Izdelava sprememb in dopolnitev Občinskega prostorskega načrta za Občino Rogašovci</w:t>
            </w:r>
          </w:p>
          <w:p w:rsidR="000977A9" w:rsidRDefault="000977A9" w:rsidP="00EE4EC3">
            <w:pPr>
              <w:spacing w:line="360" w:lineRule="auto"/>
              <w:rPr>
                <w:rFonts w:cstheme="minorHAnsi"/>
                <w:szCs w:val="24"/>
              </w:rPr>
            </w:pPr>
          </w:p>
        </w:tc>
        <w:tc>
          <w:tcPr>
            <w:tcW w:w="3964" w:type="dxa"/>
          </w:tcPr>
          <w:p w:rsidR="000977A9" w:rsidRPr="000977A9" w:rsidRDefault="000977A9" w:rsidP="000977A9">
            <w:pPr>
              <w:spacing w:line="360" w:lineRule="auto"/>
              <w:jc w:val="center"/>
              <w:rPr>
                <w:rFonts w:cstheme="minorHAnsi"/>
                <w:b/>
                <w:bCs/>
                <w:sz w:val="24"/>
                <w:szCs w:val="24"/>
              </w:rPr>
            </w:pPr>
            <w:r w:rsidRPr="000977A9">
              <w:rPr>
                <w:rFonts w:cstheme="minorHAnsi"/>
                <w:b/>
                <w:bCs/>
                <w:sz w:val="24"/>
                <w:szCs w:val="24"/>
              </w:rPr>
              <w:t>EUR</w:t>
            </w:r>
          </w:p>
        </w:tc>
      </w:tr>
      <w:tr w:rsidR="000977A9" w:rsidTr="000977A9">
        <w:tc>
          <w:tcPr>
            <w:tcW w:w="5098" w:type="dxa"/>
          </w:tcPr>
          <w:p w:rsidR="000977A9" w:rsidRDefault="000977A9" w:rsidP="000977A9">
            <w:pPr>
              <w:spacing w:line="360" w:lineRule="auto"/>
              <w:rPr>
                <w:rFonts w:cstheme="minorHAnsi"/>
                <w:b/>
                <w:bCs/>
                <w:sz w:val="24"/>
                <w:szCs w:val="24"/>
              </w:rPr>
            </w:pPr>
          </w:p>
          <w:p w:rsidR="000977A9" w:rsidRDefault="000977A9" w:rsidP="000977A9">
            <w:pPr>
              <w:spacing w:line="360" w:lineRule="auto"/>
              <w:rPr>
                <w:rFonts w:cstheme="minorHAnsi"/>
                <w:b/>
                <w:bCs/>
                <w:sz w:val="24"/>
                <w:szCs w:val="24"/>
              </w:rPr>
            </w:pPr>
            <w:r>
              <w:rPr>
                <w:rFonts w:cstheme="minorHAnsi"/>
                <w:b/>
                <w:bCs/>
                <w:sz w:val="24"/>
                <w:szCs w:val="24"/>
              </w:rPr>
              <w:t>PONUDBENA CENA BREZ DDV</w:t>
            </w:r>
          </w:p>
          <w:p w:rsidR="000977A9" w:rsidRPr="000977A9" w:rsidRDefault="000977A9" w:rsidP="000977A9">
            <w:pPr>
              <w:spacing w:line="360" w:lineRule="auto"/>
              <w:rPr>
                <w:rFonts w:cstheme="minorHAnsi"/>
                <w:b/>
                <w:bCs/>
                <w:sz w:val="24"/>
                <w:szCs w:val="24"/>
              </w:rPr>
            </w:pPr>
          </w:p>
        </w:tc>
        <w:tc>
          <w:tcPr>
            <w:tcW w:w="3964" w:type="dxa"/>
          </w:tcPr>
          <w:p w:rsidR="000977A9" w:rsidRDefault="000977A9" w:rsidP="00EE4EC3">
            <w:pPr>
              <w:spacing w:line="360" w:lineRule="auto"/>
              <w:rPr>
                <w:rFonts w:cstheme="minorHAnsi"/>
                <w:szCs w:val="24"/>
              </w:rPr>
            </w:pPr>
          </w:p>
        </w:tc>
      </w:tr>
      <w:tr w:rsidR="000977A9" w:rsidTr="000977A9">
        <w:tc>
          <w:tcPr>
            <w:tcW w:w="5098" w:type="dxa"/>
          </w:tcPr>
          <w:p w:rsidR="000977A9" w:rsidRDefault="000977A9" w:rsidP="00EE4EC3">
            <w:pPr>
              <w:spacing w:line="360" w:lineRule="auto"/>
              <w:rPr>
                <w:rFonts w:cstheme="minorHAnsi"/>
                <w:b/>
                <w:bCs/>
                <w:sz w:val="24"/>
                <w:szCs w:val="24"/>
              </w:rPr>
            </w:pPr>
          </w:p>
          <w:p w:rsidR="000977A9" w:rsidRDefault="000977A9" w:rsidP="00EE4EC3">
            <w:pPr>
              <w:spacing w:line="360" w:lineRule="auto"/>
              <w:rPr>
                <w:rFonts w:cstheme="minorHAnsi"/>
                <w:b/>
                <w:bCs/>
                <w:sz w:val="24"/>
                <w:szCs w:val="24"/>
              </w:rPr>
            </w:pPr>
            <w:r w:rsidRPr="000977A9">
              <w:rPr>
                <w:rFonts w:cstheme="minorHAnsi"/>
                <w:b/>
                <w:bCs/>
                <w:sz w:val="24"/>
                <w:szCs w:val="24"/>
              </w:rPr>
              <w:t>DDV</w:t>
            </w:r>
            <w:r>
              <w:rPr>
                <w:rFonts w:cstheme="minorHAnsi"/>
                <w:b/>
                <w:bCs/>
                <w:sz w:val="24"/>
                <w:szCs w:val="24"/>
              </w:rPr>
              <w:t xml:space="preserve"> __________%</w:t>
            </w:r>
          </w:p>
          <w:p w:rsidR="000977A9" w:rsidRPr="000977A9" w:rsidRDefault="000977A9" w:rsidP="00EE4EC3">
            <w:pPr>
              <w:spacing w:line="360" w:lineRule="auto"/>
              <w:rPr>
                <w:rFonts w:cstheme="minorHAnsi"/>
                <w:b/>
                <w:bCs/>
                <w:sz w:val="24"/>
                <w:szCs w:val="24"/>
              </w:rPr>
            </w:pPr>
          </w:p>
        </w:tc>
        <w:tc>
          <w:tcPr>
            <w:tcW w:w="3964" w:type="dxa"/>
          </w:tcPr>
          <w:p w:rsidR="000977A9" w:rsidRDefault="000977A9" w:rsidP="00EE4EC3">
            <w:pPr>
              <w:spacing w:line="360" w:lineRule="auto"/>
              <w:rPr>
                <w:rFonts w:cstheme="minorHAnsi"/>
                <w:szCs w:val="24"/>
              </w:rPr>
            </w:pPr>
          </w:p>
        </w:tc>
      </w:tr>
      <w:tr w:rsidR="000977A9" w:rsidTr="000977A9">
        <w:tc>
          <w:tcPr>
            <w:tcW w:w="5098" w:type="dxa"/>
          </w:tcPr>
          <w:p w:rsidR="000977A9" w:rsidRDefault="000977A9" w:rsidP="00EE4EC3">
            <w:pPr>
              <w:spacing w:line="360" w:lineRule="auto"/>
              <w:rPr>
                <w:rFonts w:cstheme="minorHAnsi"/>
                <w:b/>
                <w:bCs/>
                <w:sz w:val="24"/>
                <w:szCs w:val="24"/>
              </w:rPr>
            </w:pPr>
          </w:p>
          <w:p w:rsidR="000977A9" w:rsidRDefault="000977A9" w:rsidP="00EE4EC3">
            <w:pPr>
              <w:spacing w:line="360" w:lineRule="auto"/>
              <w:rPr>
                <w:rFonts w:cstheme="minorHAnsi"/>
                <w:b/>
                <w:bCs/>
                <w:sz w:val="24"/>
                <w:szCs w:val="24"/>
              </w:rPr>
            </w:pPr>
            <w:r w:rsidRPr="000977A9">
              <w:rPr>
                <w:rFonts w:cstheme="minorHAnsi"/>
                <w:b/>
                <w:bCs/>
                <w:sz w:val="24"/>
                <w:szCs w:val="24"/>
              </w:rPr>
              <w:t>PONUDBENA CENA Z DDV</w:t>
            </w:r>
          </w:p>
          <w:p w:rsidR="000977A9" w:rsidRPr="000977A9" w:rsidRDefault="000977A9" w:rsidP="00EE4EC3">
            <w:pPr>
              <w:spacing w:line="360" w:lineRule="auto"/>
              <w:rPr>
                <w:rFonts w:cstheme="minorHAnsi"/>
                <w:b/>
                <w:bCs/>
                <w:sz w:val="24"/>
                <w:szCs w:val="24"/>
              </w:rPr>
            </w:pPr>
          </w:p>
        </w:tc>
        <w:tc>
          <w:tcPr>
            <w:tcW w:w="3964" w:type="dxa"/>
          </w:tcPr>
          <w:p w:rsidR="000977A9" w:rsidRDefault="000977A9" w:rsidP="00EE4EC3">
            <w:pPr>
              <w:spacing w:line="360" w:lineRule="auto"/>
              <w:rPr>
                <w:rFonts w:cstheme="minorHAnsi"/>
                <w:szCs w:val="24"/>
              </w:rPr>
            </w:pPr>
          </w:p>
        </w:tc>
      </w:tr>
    </w:tbl>
    <w:p w:rsidR="000977A9" w:rsidRDefault="000977A9" w:rsidP="006C036F">
      <w:pPr>
        <w:spacing w:after="0" w:line="276" w:lineRule="auto"/>
        <w:jc w:val="both"/>
        <w:rPr>
          <w:rFonts w:eastAsia="Calibri" w:cstheme="minorHAnsi"/>
          <w:iCs/>
          <w:sz w:val="24"/>
          <w:szCs w:val="24"/>
          <w:lang w:eastAsia="sl-SI"/>
        </w:rPr>
      </w:pPr>
    </w:p>
    <w:p w:rsidR="000977A9" w:rsidRPr="00EE4EC3" w:rsidRDefault="000977A9" w:rsidP="000977A9">
      <w:pPr>
        <w:spacing w:after="0" w:line="276" w:lineRule="auto"/>
        <w:jc w:val="both"/>
        <w:rPr>
          <w:rFonts w:eastAsia="Calibri" w:cstheme="minorHAnsi"/>
          <w:iCs/>
          <w:sz w:val="24"/>
          <w:szCs w:val="24"/>
          <w:lang w:eastAsia="sl-SI"/>
        </w:rPr>
      </w:pPr>
    </w:p>
    <w:p w:rsidR="000977A9" w:rsidRPr="00EE4EC3" w:rsidRDefault="000977A9" w:rsidP="000977A9">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rsidR="000977A9" w:rsidRDefault="000977A9" w:rsidP="006C036F">
      <w:pPr>
        <w:spacing w:after="0" w:line="276" w:lineRule="auto"/>
        <w:jc w:val="both"/>
        <w:rPr>
          <w:rFonts w:eastAsia="Calibri" w:cstheme="minorHAnsi"/>
          <w:iCs/>
          <w:sz w:val="24"/>
          <w:szCs w:val="24"/>
          <w:lang w:eastAsia="sl-SI"/>
        </w:rPr>
      </w:pPr>
    </w:p>
    <w:p w:rsidR="000977A9" w:rsidRDefault="000977A9" w:rsidP="006C036F">
      <w:pPr>
        <w:spacing w:after="0" w:line="276" w:lineRule="auto"/>
        <w:jc w:val="both"/>
        <w:rPr>
          <w:rFonts w:eastAsia="Calibri" w:cstheme="minorHAnsi"/>
          <w:iCs/>
          <w:sz w:val="24"/>
          <w:szCs w:val="24"/>
          <w:lang w:eastAsia="sl-SI"/>
        </w:rPr>
      </w:pPr>
    </w:p>
    <w:p w:rsidR="000977A9" w:rsidRDefault="000977A9" w:rsidP="006C036F">
      <w:pPr>
        <w:spacing w:after="0" w:line="276" w:lineRule="auto"/>
        <w:jc w:val="both"/>
        <w:rPr>
          <w:rFonts w:eastAsia="Calibri" w:cstheme="minorHAnsi"/>
          <w:iCs/>
          <w:sz w:val="24"/>
          <w:szCs w:val="24"/>
          <w:lang w:eastAsia="sl-SI"/>
        </w:rPr>
      </w:pPr>
    </w:p>
    <w:p w:rsidR="000977A9" w:rsidRDefault="000977A9"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IZJAVA-1</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 O POSREDOVANJU PODATKOV</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S podpisom te izjave se zavezujemo, da bomo v primeru, če bomo izbrani kot najugodnejši ponudnik ali v času izvajanja javnega naročila, v osmih (8) dneh od prejema poziva naročnika, le temu posredoval podatke o: </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 xml:space="preserve">svojih ustanoviteljih, družbenikih, vključno s tihimi družbeniki, delničarjih, </w:t>
      </w:r>
      <w:proofErr w:type="spellStart"/>
      <w:r w:rsidRPr="00EE4EC3">
        <w:rPr>
          <w:rFonts w:eastAsia="Calibri" w:cstheme="minorHAnsi"/>
          <w:iCs/>
          <w:sz w:val="24"/>
          <w:szCs w:val="24"/>
          <w:lang w:eastAsia="sl-SI"/>
        </w:rPr>
        <w:t>komanditistih</w:t>
      </w:r>
      <w:proofErr w:type="spellEnd"/>
      <w:r w:rsidRPr="00EE4EC3">
        <w:rPr>
          <w:rFonts w:eastAsia="Calibri" w:cstheme="minorHAnsi"/>
          <w:iCs/>
          <w:sz w:val="24"/>
          <w:szCs w:val="24"/>
          <w:lang w:eastAsia="sl-SI"/>
        </w:rPr>
        <w:t xml:space="preserve"> ali drugih lastnikih in podatke o lastniških deležih navedenih oseb,</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gospodarskih subjektih, za katere se glede na določbe zakona, ki ureja gospodarske družbe, šteje, da so z njim povezane družbe.</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lastRenderedPageBreak/>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rsidR="000977A9" w:rsidRDefault="000977A9" w:rsidP="006C036F">
      <w:pPr>
        <w:spacing w:after="0" w:line="276" w:lineRule="auto"/>
        <w:jc w:val="both"/>
        <w:rPr>
          <w:rFonts w:eastAsia="Calibri" w:cstheme="minorHAnsi"/>
          <w:iCs/>
          <w:sz w:val="24"/>
          <w:szCs w:val="24"/>
          <w:lang w:eastAsia="sl-SI"/>
        </w:rPr>
      </w:pPr>
    </w:p>
    <w:p w:rsidR="000977A9" w:rsidRDefault="000977A9" w:rsidP="006C036F">
      <w:pPr>
        <w:spacing w:after="0" w:line="276" w:lineRule="auto"/>
        <w:jc w:val="both"/>
        <w:rPr>
          <w:rFonts w:eastAsia="Calibri" w:cstheme="minorHAnsi"/>
          <w:iCs/>
          <w:sz w:val="24"/>
          <w:szCs w:val="24"/>
          <w:lang w:eastAsia="sl-SI"/>
        </w:rPr>
      </w:pPr>
    </w:p>
    <w:p w:rsidR="007E07D5" w:rsidRDefault="007E07D5" w:rsidP="006C036F">
      <w:pPr>
        <w:spacing w:after="0" w:line="276" w:lineRule="auto"/>
        <w:jc w:val="both"/>
        <w:rPr>
          <w:rFonts w:eastAsia="Calibri" w:cstheme="minorHAnsi"/>
          <w:iCs/>
          <w:sz w:val="24"/>
          <w:szCs w:val="24"/>
          <w:lang w:eastAsia="sl-SI"/>
        </w:rPr>
      </w:pPr>
    </w:p>
    <w:p w:rsidR="007E07D5" w:rsidRPr="00EE4EC3" w:rsidRDefault="007E07D5"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IZJAVA-2</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SOGLASJE O ODPRAVI RAČUNSKIH NAPAK</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Soglašamo, da naročnik v skladu s 7. odstavkom 89. člena ZJN-3:</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popravi računske napake, ki jih odkrije pri pregledu in ocenjevanju ponudb, pri tem se količina in cena na enoto brez DDV ne smeta spreminjati;</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lahko popravi računske napake zaradi nepravilne vnaprej določene matematične operacije s strani naročnika in sicer tako, da ob upoštevanju cen na enoto brez DDV in količin, ki jih ponudi ponudnik, izračuna vrednost ponudbe z upoštevanjem pravilne matematične operacije;</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 xml:space="preserve">popravi napačno zapisano stopnjo DDV v pravilno.  </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IZJAVA-3</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 O REFERENCAH POOBLAŠČENEGA ARHITEKTA</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Pooblaščeni arhitekt bo</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_______________________________________________________________, </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ki ima naslednjo izobrazbo _____________________________________________</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zaposlen pri _____________________________________________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ter izpolnjuje pogoje za pooblaščenega arhitekta po ZAPS.</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Vstopna referenca (pogoj):</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Predmet pogodbe (projekt)</w:t>
      </w:r>
      <w:r w:rsidRPr="00EE4EC3">
        <w:rPr>
          <w:rFonts w:eastAsia="Calibri" w:cstheme="minorHAnsi"/>
          <w:iCs/>
          <w:sz w:val="24"/>
          <w:szCs w:val="24"/>
          <w:lang w:eastAsia="sl-SI"/>
        </w:rPr>
        <w:tab/>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v EUR brez DDV</w:t>
      </w:r>
      <w:r w:rsidRPr="00EE4EC3">
        <w:rPr>
          <w:rFonts w:eastAsia="Calibri" w:cstheme="minorHAnsi"/>
          <w:iCs/>
          <w:sz w:val="24"/>
          <w:szCs w:val="24"/>
          <w:lang w:eastAsia="sl-SI"/>
        </w:rPr>
        <w:tab/>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Leto izvedbe</w:t>
      </w:r>
      <w:r w:rsidRPr="00EE4EC3">
        <w:rPr>
          <w:rFonts w:eastAsia="Calibri" w:cstheme="minorHAnsi"/>
          <w:iCs/>
          <w:sz w:val="24"/>
          <w:szCs w:val="24"/>
          <w:lang w:eastAsia="sl-SI"/>
        </w:rPr>
        <w:tab/>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Opis del (projekt)</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 </w:t>
      </w:r>
      <w:r w:rsidRPr="00EE4EC3">
        <w:rPr>
          <w:rFonts w:eastAsia="Calibri" w:cstheme="minorHAnsi"/>
          <w:iCs/>
          <w:sz w:val="24"/>
          <w:szCs w:val="24"/>
          <w:lang w:eastAsia="sl-SI"/>
        </w:rPr>
        <w:tab/>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Ponudnik priloži za izpolnitev pogoja najmanj eno referenco (Vstopna referenca).</w:t>
      </w: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Ponudnik za izkazovanje merila iz poglavja Merilo za izbor, obrazec Potrdilo (IZJAVA-3a) kopira skladno s predložitvijo lastnih referenc za izpolnitev merila.</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rsidR="006C036F" w:rsidRDefault="006C036F" w:rsidP="006C036F">
      <w:pPr>
        <w:spacing w:after="0" w:line="276" w:lineRule="auto"/>
        <w:jc w:val="both"/>
        <w:rPr>
          <w:rFonts w:eastAsia="Calibri" w:cstheme="minorHAnsi"/>
          <w:iCs/>
          <w:sz w:val="24"/>
          <w:szCs w:val="24"/>
          <w:lang w:eastAsia="sl-SI"/>
        </w:rPr>
      </w:pPr>
    </w:p>
    <w:p w:rsidR="000977A9" w:rsidRDefault="000977A9" w:rsidP="006C036F">
      <w:pPr>
        <w:spacing w:after="0" w:line="276" w:lineRule="auto"/>
        <w:jc w:val="both"/>
        <w:rPr>
          <w:rFonts w:eastAsia="Calibri" w:cstheme="minorHAnsi"/>
          <w:iCs/>
          <w:sz w:val="24"/>
          <w:szCs w:val="24"/>
          <w:lang w:eastAsia="sl-SI"/>
        </w:rPr>
      </w:pPr>
    </w:p>
    <w:p w:rsidR="000977A9" w:rsidRPr="00EE4EC3" w:rsidRDefault="000977A9"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B56DCB">
        <w:rPr>
          <w:rFonts w:eastAsia="Calibri" w:cstheme="minorHAnsi"/>
          <w:iCs/>
          <w:sz w:val="24"/>
          <w:szCs w:val="24"/>
          <w:highlight w:val="yellow"/>
          <w:lang w:eastAsia="sl-SI"/>
        </w:rPr>
        <w:t>IZJAVA-3a</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POTRDILO</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Podpisani izdajatelj potrdila </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(naziv)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(naslov)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kot naročnik potrjujemo, da je pooblaščeni arhitekt</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(naziv)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 nas izvajal naslednje storitve  _________________________________________</w:t>
      </w:r>
    </w:p>
    <w:p w:rsidR="00957D16" w:rsidRPr="00EE4EC3" w:rsidRDefault="00957D16"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Storitve so obsegale (ustrezno in dopolni):</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__________________________________v EUR brez DDV.</w:t>
      </w:r>
    </w:p>
    <w:p w:rsidR="006C036F" w:rsidRPr="00EE4EC3" w:rsidRDefault="006C036F"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Storitve so izvedene in zaključene v letu _______________. </w:t>
      </w:r>
    </w:p>
    <w:p w:rsidR="006C036F" w:rsidRPr="00EE4EC3" w:rsidRDefault="006C036F" w:rsidP="006C036F">
      <w:pPr>
        <w:spacing w:after="0" w:line="276" w:lineRule="auto"/>
        <w:jc w:val="both"/>
        <w:rPr>
          <w:rFonts w:eastAsia="Calibri" w:cstheme="minorHAnsi"/>
          <w:iCs/>
          <w:sz w:val="24"/>
          <w:szCs w:val="24"/>
          <w:lang w:eastAsia="sl-SI"/>
        </w:rPr>
      </w:pPr>
    </w:p>
    <w:p w:rsidR="006C036F"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V obdobju našega sodelovanja se je izvajalec izkazal za kvalitetnega, strokovnega in korektnega izvajalca. Vsa dela je izvedel v skladu s pogodbenimi določili. Dela so bila opravljena pravilno in pravočasno, v dogovorjeni količini in kvaliteti ter v skladu z </w:t>
      </w:r>
      <w:r w:rsidRPr="00EE4EC3">
        <w:rPr>
          <w:rFonts w:eastAsia="Calibri" w:cstheme="minorHAnsi"/>
          <w:iCs/>
          <w:sz w:val="24"/>
          <w:szCs w:val="24"/>
          <w:lang w:eastAsia="sl-SI"/>
        </w:rPr>
        <w:lastRenderedPageBreak/>
        <w:t>dogovorjenimi postopki in standardi po predpisih stroke. Priporočilo izdajamo na zahtevo izvajalca za prijavo na javni razpis.</w:t>
      </w:r>
    </w:p>
    <w:p w:rsidR="00957D16" w:rsidRPr="00EE4EC3" w:rsidRDefault="00957D16" w:rsidP="00957D16">
      <w:pPr>
        <w:spacing w:after="0" w:line="276" w:lineRule="auto"/>
        <w:jc w:val="both"/>
        <w:rPr>
          <w:rFonts w:eastAsia="Calibri" w:cstheme="minorHAnsi"/>
          <w:iCs/>
          <w:sz w:val="24"/>
          <w:szCs w:val="24"/>
          <w:lang w:eastAsia="sl-SI"/>
        </w:rPr>
      </w:pPr>
    </w:p>
    <w:p w:rsidR="00957D16" w:rsidRPr="00EE4EC3" w:rsidRDefault="00957D16" w:rsidP="00957D16">
      <w:pPr>
        <w:spacing w:after="0" w:line="276" w:lineRule="auto"/>
        <w:jc w:val="both"/>
        <w:rPr>
          <w:rFonts w:eastAsia="Calibri" w:cstheme="minorHAnsi"/>
          <w:iCs/>
          <w:sz w:val="24"/>
          <w:szCs w:val="24"/>
          <w:lang w:eastAsia="sl-SI"/>
        </w:rPr>
      </w:pPr>
      <w:r w:rsidRPr="00B56DCB">
        <w:rPr>
          <w:rFonts w:eastAsia="Calibri" w:cstheme="minorHAnsi"/>
          <w:iCs/>
          <w:sz w:val="24"/>
          <w:szCs w:val="24"/>
          <w:highlight w:val="yellow"/>
          <w:lang w:eastAsia="sl-SI"/>
        </w:rPr>
        <w:t>Datum: __________________</w:t>
      </w:r>
      <w:r w:rsidRPr="00B56DCB">
        <w:rPr>
          <w:rFonts w:eastAsia="Calibri" w:cstheme="minorHAnsi"/>
          <w:iCs/>
          <w:sz w:val="24"/>
          <w:szCs w:val="24"/>
          <w:highlight w:val="yellow"/>
          <w:lang w:eastAsia="sl-SI"/>
        </w:rPr>
        <w:tab/>
      </w:r>
      <w:r w:rsidRPr="00B56DCB">
        <w:rPr>
          <w:rFonts w:eastAsia="Calibri" w:cstheme="minorHAnsi"/>
          <w:iCs/>
          <w:sz w:val="24"/>
          <w:szCs w:val="24"/>
          <w:highlight w:val="yellow"/>
          <w:lang w:eastAsia="sl-SI"/>
        </w:rPr>
        <w:tab/>
      </w:r>
      <w:r w:rsidRPr="00B56DCB">
        <w:rPr>
          <w:rFonts w:eastAsia="Calibri" w:cstheme="minorHAnsi"/>
          <w:iCs/>
          <w:sz w:val="24"/>
          <w:szCs w:val="24"/>
          <w:highlight w:val="yellow"/>
          <w:lang w:eastAsia="sl-SI"/>
        </w:rPr>
        <w:tab/>
      </w:r>
      <w:r w:rsidRPr="00B56DCB">
        <w:rPr>
          <w:rFonts w:eastAsia="Calibri" w:cstheme="minorHAnsi"/>
          <w:iCs/>
          <w:sz w:val="24"/>
          <w:szCs w:val="24"/>
          <w:highlight w:val="yellow"/>
          <w:lang w:eastAsia="sl-SI"/>
        </w:rPr>
        <w:tab/>
        <w:t>Žig in podpis ponudnika</w:t>
      </w:r>
    </w:p>
    <w:p w:rsidR="00957D16" w:rsidRPr="00EE4EC3" w:rsidRDefault="00957D16" w:rsidP="006C036F">
      <w:pPr>
        <w:spacing w:after="0" w:line="276" w:lineRule="auto"/>
        <w:jc w:val="both"/>
        <w:rPr>
          <w:rFonts w:eastAsia="Calibri" w:cstheme="minorHAnsi"/>
          <w:iCs/>
          <w:sz w:val="24"/>
          <w:szCs w:val="24"/>
          <w:lang w:eastAsia="sl-SI"/>
        </w:rPr>
      </w:pPr>
    </w:p>
    <w:p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Potrdilo  po potrebi kopirati.</w:t>
      </w:r>
    </w:p>
    <w:p w:rsidR="00A009B0" w:rsidRPr="00457B4C" w:rsidRDefault="00A009B0" w:rsidP="00553EB1">
      <w:pPr>
        <w:spacing w:after="0"/>
        <w:rPr>
          <w:rFonts w:cstheme="minorHAnsi"/>
          <w:b/>
        </w:rPr>
      </w:pPr>
      <w:r w:rsidRPr="00457B4C">
        <w:rPr>
          <w:rFonts w:cstheme="minorHAnsi"/>
        </w:rPr>
        <w:t xml:space="preserve">NAROČNIK: </w:t>
      </w:r>
      <w:r w:rsidRPr="00457B4C">
        <w:rPr>
          <w:rFonts w:cstheme="minorHAnsi"/>
          <w:b/>
        </w:rPr>
        <w:t xml:space="preserve"> OBČINA ROGAŠOVCI, Rogašovci 14b, 9262 Rogašovci, ki jo zastopa župan Edvard MIHALIČ</w:t>
      </w:r>
    </w:p>
    <w:p w:rsidR="00A009B0" w:rsidRPr="00457B4C" w:rsidRDefault="00A009B0" w:rsidP="00553EB1">
      <w:pPr>
        <w:spacing w:after="0"/>
        <w:rPr>
          <w:rFonts w:cstheme="minorHAnsi"/>
        </w:rPr>
      </w:pPr>
      <w:r w:rsidRPr="00457B4C">
        <w:rPr>
          <w:rFonts w:cstheme="minorHAnsi"/>
        </w:rPr>
        <w:t>matična št. 5883245</w:t>
      </w:r>
    </w:p>
    <w:p w:rsidR="00A009B0" w:rsidRPr="00457B4C" w:rsidRDefault="00A009B0" w:rsidP="00553EB1">
      <w:pPr>
        <w:spacing w:after="0"/>
        <w:rPr>
          <w:rFonts w:cstheme="minorHAnsi"/>
        </w:rPr>
      </w:pPr>
      <w:r w:rsidRPr="00457B4C">
        <w:rPr>
          <w:rFonts w:cstheme="minorHAnsi"/>
        </w:rPr>
        <w:t>davčna številka: SI61143707</w:t>
      </w:r>
    </w:p>
    <w:p w:rsidR="00EE4EC3" w:rsidRPr="00EE4EC3" w:rsidRDefault="00EE4EC3" w:rsidP="00EE4EC3">
      <w:pPr>
        <w:spacing w:after="0"/>
        <w:rPr>
          <w:rFonts w:eastAsia="Calibri" w:cstheme="minorHAnsi"/>
          <w:iCs/>
          <w:lang w:eastAsia="sl-SI"/>
        </w:rPr>
      </w:pPr>
    </w:p>
    <w:p w:rsidR="00EE4EC3" w:rsidRPr="00EE4EC3" w:rsidRDefault="00EE4EC3" w:rsidP="00EE4EC3">
      <w:pPr>
        <w:spacing w:after="0"/>
        <w:rPr>
          <w:rFonts w:eastAsia="Calibri" w:cstheme="minorHAnsi"/>
          <w:iCs/>
          <w:lang w:eastAsia="sl-SI"/>
        </w:rPr>
      </w:pPr>
      <w:r w:rsidRPr="00EE4EC3">
        <w:rPr>
          <w:rFonts w:eastAsia="Calibri" w:cstheme="minorHAnsi"/>
          <w:iCs/>
          <w:lang w:eastAsia="sl-SI"/>
        </w:rPr>
        <w:t>in</w:t>
      </w:r>
    </w:p>
    <w:p w:rsidR="00EE4EC3" w:rsidRPr="00EE4EC3" w:rsidRDefault="00EE4EC3" w:rsidP="00EE4EC3">
      <w:pPr>
        <w:spacing w:after="0"/>
        <w:rPr>
          <w:rFonts w:eastAsia="Calibri" w:cstheme="minorHAnsi"/>
          <w:iCs/>
          <w:lang w:eastAsia="sl-SI"/>
        </w:rPr>
      </w:pPr>
    </w:p>
    <w:p w:rsidR="00EE4EC3" w:rsidRPr="00EE4EC3" w:rsidRDefault="00A009B0" w:rsidP="00EE4EC3">
      <w:pPr>
        <w:tabs>
          <w:tab w:val="center" w:pos="4536"/>
          <w:tab w:val="right" w:pos="9072"/>
        </w:tabs>
        <w:spacing w:after="0"/>
        <w:rPr>
          <w:rFonts w:eastAsia="Calibri" w:cstheme="minorHAnsi"/>
          <w:iCs/>
        </w:rPr>
      </w:pPr>
      <w:r>
        <w:rPr>
          <w:rFonts w:eastAsia="Calibri" w:cstheme="minorHAnsi"/>
          <w:iCs/>
        </w:rPr>
        <w:t>IZVAJALEC:</w:t>
      </w:r>
    </w:p>
    <w:p w:rsidR="00EE4EC3" w:rsidRPr="00EE4EC3" w:rsidRDefault="00EE4EC3" w:rsidP="00EE4EC3">
      <w:pPr>
        <w:spacing w:after="0"/>
        <w:rPr>
          <w:rFonts w:eastAsia="Calibri" w:cstheme="minorHAnsi"/>
          <w:iCs/>
          <w:lang w:eastAsia="sl-SI"/>
        </w:rPr>
      </w:pPr>
    </w:p>
    <w:p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ki jo/ga zastopa </w:t>
      </w:r>
    </w:p>
    <w:p w:rsidR="00EE4EC3" w:rsidRPr="00EE4EC3" w:rsidRDefault="00EE4EC3" w:rsidP="00EE4EC3">
      <w:pPr>
        <w:spacing w:after="0"/>
        <w:rPr>
          <w:rFonts w:eastAsia="Calibri" w:cstheme="minorHAnsi"/>
          <w:iCs/>
          <w:lang w:eastAsia="sl-SI"/>
        </w:rPr>
      </w:pPr>
      <w:r w:rsidRPr="00EE4EC3">
        <w:rPr>
          <w:rFonts w:eastAsia="Calibri" w:cstheme="minorHAnsi"/>
          <w:iCs/>
          <w:lang w:eastAsia="sl-SI"/>
        </w:rPr>
        <w:t>(v nadaljevanju: izvajalec)</w:t>
      </w:r>
    </w:p>
    <w:p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matična številka: </w:t>
      </w:r>
    </w:p>
    <w:p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identifikacijska številka za DDV: </w:t>
      </w:r>
    </w:p>
    <w:p w:rsidR="00EE4EC3" w:rsidRPr="00EE4EC3" w:rsidRDefault="00EE4EC3" w:rsidP="00EE4EC3">
      <w:pPr>
        <w:spacing w:after="0"/>
        <w:rPr>
          <w:rFonts w:eastAsia="Calibri" w:cstheme="minorHAnsi"/>
          <w:iCs/>
          <w:lang w:eastAsia="sl-SI"/>
        </w:rPr>
      </w:pPr>
      <w:r w:rsidRPr="00EE4EC3">
        <w:rPr>
          <w:rFonts w:eastAsia="Calibri" w:cstheme="minorHAnsi"/>
          <w:iCs/>
          <w:lang w:eastAsia="sl-SI"/>
        </w:rPr>
        <w:t>bančni račun številka:</w:t>
      </w:r>
      <w:r w:rsidR="00553EB1">
        <w:rPr>
          <w:rFonts w:eastAsia="Calibri" w:cstheme="minorHAnsi"/>
          <w:iCs/>
          <w:lang w:eastAsia="sl-SI"/>
        </w:rPr>
        <w:t xml:space="preserve">____________________________ </w:t>
      </w:r>
      <w:r w:rsidRPr="00EE4EC3">
        <w:rPr>
          <w:rFonts w:eastAsia="Calibri" w:cstheme="minorHAnsi"/>
          <w:iCs/>
          <w:lang w:eastAsia="sl-SI"/>
        </w:rPr>
        <w:t xml:space="preserve">odprt pri </w:t>
      </w:r>
      <w:r w:rsidR="00553EB1">
        <w:rPr>
          <w:rFonts w:eastAsia="Calibri" w:cstheme="minorHAnsi"/>
          <w:iCs/>
          <w:lang w:eastAsia="sl-SI"/>
        </w:rPr>
        <w:t>______________________.</w:t>
      </w:r>
    </w:p>
    <w:p w:rsidR="00EE4EC3" w:rsidRPr="00EE4EC3" w:rsidRDefault="00EE4EC3" w:rsidP="00EE4EC3">
      <w:pPr>
        <w:numPr>
          <w:ilvl w:val="12"/>
          <w:numId w:val="0"/>
        </w:numPr>
        <w:spacing w:after="0"/>
        <w:rPr>
          <w:rFonts w:eastAsia="Calibri" w:cstheme="minorHAnsi"/>
          <w:iCs/>
          <w:lang w:eastAsia="sl-SI"/>
        </w:rPr>
      </w:pPr>
    </w:p>
    <w:p w:rsidR="00EE4EC3" w:rsidRPr="00EE4EC3" w:rsidRDefault="00EE4EC3" w:rsidP="00EE4EC3">
      <w:pPr>
        <w:numPr>
          <w:ilvl w:val="12"/>
          <w:numId w:val="0"/>
        </w:numPr>
        <w:spacing w:after="0"/>
        <w:rPr>
          <w:rFonts w:eastAsia="Calibri" w:cstheme="minorHAnsi"/>
          <w:iCs/>
          <w:lang w:eastAsia="sl-SI"/>
        </w:rPr>
      </w:pPr>
    </w:p>
    <w:p w:rsidR="00EE4EC3" w:rsidRPr="00EE4EC3" w:rsidRDefault="00A009B0" w:rsidP="00EE4EC3">
      <w:pPr>
        <w:numPr>
          <w:ilvl w:val="12"/>
          <w:numId w:val="0"/>
        </w:numPr>
        <w:spacing w:after="0"/>
        <w:rPr>
          <w:rFonts w:eastAsia="Calibri" w:cstheme="minorHAnsi"/>
          <w:iCs/>
          <w:lang w:eastAsia="sl-SI"/>
        </w:rPr>
      </w:pPr>
      <w:r>
        <w:rPr>
          <w:rFonts w:eastAsia="Calibri" w:cstheme="minorHAnsi"/>
          <w:iCs/>
          <w:lang w:eastAsia="sl-SI"/>
        </w:rPr>
        <w:t>sklepata</w:t>
      </w:r>
    </w:p>
    <w:p w:rsidR="00EE4EC3" w:rsidRPr="00EE4EC3" w:rsidRDefault="00EE4EC3" w:rsidP="00EE4EC3">
      <w:pPr>
        <w:numPr>
          <w:ilvl w:val="12"/>
          <w:numId w:val="0"/>
        </w:numPr>
        <w:spacing w:after="0"/>
        <w:rPr>
          <w:rFonts w:eastAsia="Calibri" w:cstheme="minorHAnsi"/>
          <w:iCs/>
          <w:lang w:eastAsia="sl-SI"/>
        </w:rPr>
      </w:pPr>
    </w:p>
    <w:p w:rsidR="00EE4EC3" w:rsidRPr="00EE4EC3" w:rsidRDefault="00EE4EC3" w:rsidP="00EE4EC3">
      <w:pPr>
        <w:numPr>
          <w:ilvl w:val="12"/>
          <w:numId w:val="0"/>
        </w:numPr>
        <w:spacing w:after="0"/>
        <w:rPr>
          <w:rFonts w:eastAsia="Calibri" w:cstheme="minorHAnsi"/>
          <w:iCs/>
          <w:lang w:eastAsia="sl-SI"/>
        </w:rPr>
      </w:pPr>
    </w:p>
    <w:p w:rsidR="00EE4EC3" w:rsidRPr="00EE4EC3" w:rsidRDefault="00EE4EC3" w:rsidP="00EE4EC3">
      <w:pPr>
        <w:numPr>
          <w:ilvl w:val="12"/>
          <w:numId w:val="0"/>
        </w:numPr>
        <w:spacing w:after="0"/>
        <w:jc w:val="center"/>
        <w:rPr>
          <w:rFonts w:eastAsia="Calibri" w:cstheme="minorHAnsi"/>
          <w:b/>
          <w:iCs/>
          <w:lang w:eastAsia="sl-SI"/>
        </w:rPr>
      </w:pPr>
    </w:p>
    <w:p w:rsidR="00EE4EC3" w:rsidRPr="00EE4EC3" w:rsidRDefault="00EE4EC3" w:rsidP="00EE4EC3">
      <w:pPr>
        <w:numPr>
          <w:ilvl w:val="12"/>
          <w:numId w:val="0"/>
        </w:numPr>
        <w:spacing w:after="0"/>
        <w:jc w:val="center"/>
        <w:rPr>
          <w:rFonts w:eastAsia="Calibri" w:cstheme="minorHAnsi"/>
          <w:b/>
          <w:iCs/>
          <w:sz w:val="24"/>
          <w:lang w:eastAsia="sl-SI"/>
        </w:rPr>
      </w:pPr>
      <w:r w:rsidRPr="00EE4EC3">
        <w:rPr>
          <w:rFonts w:eastAsia="Calibri" w:cstheme="minorHAnsi"/>
          <w:b/>
          <w:iCs/>
          <w:sz w:val="24"/>
          <w:lang w:eastAsia="sl-SI"/>
        </w:rPr>
        <w:t>POGODBO</w:t>
      </w:r>
      <w:r w:rsidR="00A009B0">
        <w:rPr>
          <w:rFonts w:eastAsia="Calibri" w:cstheme="minorHAnsi"/>
          <w:b/>
          <w:iCs/>
          <w:sz w:val="24"/>
          <w:lang w:eastAsia="sl-SI"/>
        </w:rPr>
        <w:t xml:space="preserve"> O IZDELAVI SPREMEMB IN DOPOLNITEV OBČINSKEGA PROSTORSKEGA NAČRTA OBČINE ROGAŠOVCI </w:t>
      </w:r>
    </w:p>
    <w:p w:rsidR="00EE4EC3" w:rsidRPr="00EE4EC3" w:rsidRDefault="00EE4EC3" w:rsidP="00EE4EC3">
      <w:pPr>
        <w:spacing w:after="0"/>
        <w:rPr>
          <w:rFonts w:eastAsia="Calibri" w:cstheme="minorHAnsi"/>
          <w:iCs/>
          <w:lang w:eastAsia="sl-SI"/>
        </w:rPr>
      </w:pPr>
    </w:p>
    <w:p w:rsidR="00EE4EC3" w:rsidRPr="00EE4EC3" w:rsidRDefault="00EE4EC3" w:rsidP="00EE4EC3">
      <w:pPr>
        <w:spacing w:after="0"/>
        <w:rPr>
          <w:rFonts w:eastAsia="Calibri" w:cstheme="minorHAnsi"/>
          <w:iCs/>
          <w:lang w:eastAsia="sl-SI"/>
        </w:rPr>
      </w:pPr>
    </w:p>
    <w:p w:rsidR="00EE4EC3" w:rsidRPr="00EE4EC3" w:rsidRDefault="00EE4EC3" w:rsidP="00EE4EC3">
      <w:pPr>
        <w:spacing w:after="0"/>
        <w:rPr>
          <w:rFonts w:eastAsia="Calibri" w:cstheme="minorHAnsi"/>
          <w:iCs/>
          <w:lang w:eastAsia="sl-SI"/>
        </w:rPr>
      </w:pPr>
    </w:p>
    <w:p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PREDMET POGODBE</w:t>
      </w: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pacing w:after="0"/>
        <w:rPr>
          <w:rFonts w:eastAsia="Calibri" w:cstheme="minorHAnsi"/>
          <w:iCs/>
          <w:lang w:eastAsia="sl-SI"/>
        </w:rPr>
      </w:pPr>
    </w:p>
    <w:p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je bil izbran na podlagi javnega naročila, objavljenega na Portalu javnih naročil, dne</w:t>
      </w:r>
      <w:r w:rsidR="00A009B0">
        <w:rPr>
          <w:rFonts w:eastAsia="Calibri" w:cstheme="minorHAnsi"/>
          <w:iCs/>
          <w:lang w:eastAsia="sl-SI"/>
        </w:rPr>
        <w:t xml:space="preserve"> ________________</w:t>
      </w:r>
      <w:r w:rsidRPr="00EE4EC3">
        <w:rPr>
          <w:rFonts w:eastAsia="Calibri" w:cstheme="minorHAnsi"/>
          <w:iCs/>
          <w:lang w:eastAsia="sl-SI"/>
        </w:rPr>
        <w:t xml:space="preserve">, pod številko objave </w:t>
      </w:r>
      <w:r w:rsidR="00A009B0">
        <w:rPr>
          <w:rFonts w:eastAsia="Calibri" w:cstheme="minorHAnsi"/>
          <w:iCs/>
          <w:lang w:eastAsia="sl-SI"/>
        </w:rPr>
        <w:t>___________________/</w:t>
      </w:r>
      <w:r w:rsidRPr="00EE4EC3">
        <w:rPr>
          <w:rFonts w:eastAsia="Calibri" w:cstheme="minorHAnsi"/>
          <w:iCs/>
          <w:lang w:eastAsia="sl-SI"/>
        </w:rPr>
        <w:t xml:space="preserve">2021-W01. </w:t>
      </w:r>
    </w:p>
    <w:p w:rsidR="00EE4EC3" w:rsidRPr="00EE4EC3" w:rsidRDefault="00EE4EC3" w:rsidP="00EE4EC3">
      <w:pPr>
        <w:spacing w:after="0"/>
        <w:jc w:val="both"/>
        <w:rPr>
          <w:rFonts w:eastAsia="Calibri" w:cstheme="minorHAnsi"/>
          <w:iCs/>
          <w:lang w:eastAsia="sl-SI"/>
        </w:rPr>
      </w:pPr>
    </w:p>
    <w:p w:rsidR="00A009B0" w:rsidRPr="00A009B0" w:rsidRDefault="00EE4EC3" w:rsidP="00A009B0">
      <w:pPr>
        <w:numPr>
          <w:ilvl w:val="12"/>
          <w:numId w:val="0"/>
        </w:numPr>
        <w:spacing w:after="0"/>
        <w:jc w:val="both"/>
        <w:rPr>
          <w:rFonts w:eastAsia="Calibri" w:cstheme="minorHAnsi"/>
          <w:bCs/>
          <w:iCs/>
          <w:sz w:val="24"/>
          <w:lang w:eastAsia="sl-SI"/>
        </w:rPr>
      </w:pPr>
      <w:r w:rsidRPr="00EE4EC3">
        <w:rPr>
          <w:rFonts w:eastAsia="Times New Roman" w:cstheme="minorHAnsi"/>
          <w:bCs/>
        </w:rPr>
        <w:t xml:space="preserve">Predmet pogodbe </w:t>
      </w:r>
      <w:r w:rsidR="00A009B0" w:rsidRPr="00A009B0">
        <w:rPr>
          <w:rFonts w:eastAsia="Times New Roman" w:cstheme="minorHAnsi"/>
          <w:bCs/>
        </w:rPr>
        <w:t xml:space="preserve">je </w:t>
      </w:r>
      <w:r w:rsidR="00A009B0">
        <w:rPr>
          <w:rFonts w:eastAsia="Calibri" w:cstheme="minorHAnsi"/>
          <w:bCs/>
          <w:iCs/>
          <w:sz w:val="24"/>
          <w:lang w:eastAsia="sl-SI"/>
        </w:rPr>
        <w:t>I</w:t>
      </w:r>
      <w:r w:rsidR="00A009B0" w:rsidRPr="00A009B0">
        <w:rPr>
          <w:rFonts w:eastAsia="Calibri" w:cstheme="minorHAnsi"/>
          <w:bCs/>
          <w:iCs/>
          <w:sz w:val="24"/>
          <w:lang w:eastAsia="sl-SI"/>
        </w:rPr>
        <w:t>zdelav</w:t>
      </w:r>
      <w:r w:rsidR="00A009B0">
        <w:rPr>
          <w:rFonts w:eastAsia="Calibri" w:cstheme="minorHAnsi"/>
          <w:bCs/>
          <w:iCs/>
          <w:sz w:val="24"/>
          <w:lang w:eastAsia="sl-SI"/>
        </w:rPr>
        <w:t>a</w:t>
      </w:r>
      <w:r w:rsidR="00A009B0" w:rsidRPr="00A009B0">
        <w:rPr>
          <w:rFonts w:eastAsia="Calibri" w:cstheme="minorHAnsi"/>
          <w:bCs/>
          <w:iCs/>
          <w:sz w:val="24"/>
          <w:lang w:eastAsia="sl-SI"/>
        </w:rPr>
        <w:t xml:space="preserve"> sprememb in dopolnitev občinskega prostorskega načrta občine </w:t>
      </w:r>
      <w:r w:rsidR="00A009B0">
        <w:rPr>
          <w:rFonts w:eastAsia="Calibri" w:cstheme="minorHAnsi"/>
          <w:bCs/>
          <w:iCs/>
          <w:sz w:val="24"/>
          <w:lang w:eastAsia="sl-SI"/>
        </w:rPr>
        <w:t>R</w:t>
      </w:r>
      <w:r w:rsidR="00A009B0" w:rsidRPr="00A009B0">
        <w:rPr>
          <w:rFonts w:eastAsia="Calibri" w:cstheme="minorHAnsi"/>
          <w:bCs/>
          <w:iCs/>
          <w:sz w:val="24"/>
          <w:lang w:eastAsia="sl-SI"/>
        </w:rPr>
        <w:t>ogašovci</w:t>
      </w:r>
      <w:r w:rsidR="00A009B0">
        <w:rPr>
          <w:rFonts w:eastAsia="Calibri" w:cstheme="minorHAnsi"/>
          <w:bCs/>
          <w:iCs/>
          <w:sz w:val="24"/>
          <w:lang w:eastAsia="sl-SI"/>
        </w:rPr>
        <w:t>.</w:t>
      </w:r>
      <w:r w:rsidR="00A009B0" w:rsidRPr="00A009B0">
        <w:rPr>
          <w:rFonts w:eastAsia="Calibri" w:cstheme="minorHAnsi"/>
          <w:bCs/>
          <w:iCs/>
          <w:sz w:val="24"/>
          <w:lang w:eastAsia="sl-SI"/>
        </w:rPr>
        <w:t xml:space="preserve"> </w:t>
      </w:r>
    </w:p>
    <w:p w:rsidR="00EE4EC3" w:rsidRPr="00A009B0" w:rsidRDefault="00EE4EC3" w:rsidP="00EE4EC3">
      <w:pPr>
        <w:spacing w:after="0"/>
        <w:jc w:val="both"/>
        <w:rPr>
          <w:rFonts w:eastAsia="Times New Roman" w:cstheme="minorHAnsi"/>
          <w:bCs/>
        </w:rPr>
      </w:pPr>
    </w:p>
    <w:p w:rsidR="00EE4EC3" w:rsidRPr="00EE4EC3" w:rsidRDefault="00EE4EC3" w:rsidP="00EE4EC3">
      <w:pPr>
        <w:spacing w:after="0"/>
        <w:rPr>
          <w:rFonts w:eastAsia="Calibri" w:cstheme="minorHAnsi"/>
          <w:iCs/>
          <w:lang w:eastAsia="sl-SI"/>
        </w:rPr>
      </w:pP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pacing w:after="0"/>
        <w:rPr>
          <w:rFonts w:eastAsia="Calibri" w:cstheme="minorHAnsi"/>
        </w:rPr>
      </w:pPr>
    </w:p>
    <w:p w:rsidR="00EE4EC3" w:rsidRPr="00EE4EC3" w:rsidRDefault="00EE4EC3" w:rsidP="00EE4EC3">
      <w:pPr>
        <w:spacing w:after="0"/>
        <w:jc w:val="both"/>
        <w:rPr>
          <w:rFonts w:eastAsia="Calibri" w:cstheme="minorHAnsi"/>
        </w:rPr>
      </w:pPr>
      <w:r w:rsidRPr="00EE4EC3">
        <w:rPr>
          <w:rFonts w:eastAsia="Calibri" w:cstheme="minorHAnsi"/>
        </w:rPr>
        <w:t>Navedena dela se izvajalec zaveže izvesti v skladu:</w:t>
      </w:r>
    </w:p>
    <w:p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 xml:space="preserve">s ponudbo izvajalca št. </w:t>
      </w:r>
      <w:r w:rsidR="00A009B0">
        <w:rPr>
          <w:rFonts w:eastAsia="Calibri" w:cstheme="minorHAnsi"/>
          <w:iCs/>
          <w:lang w:eastAsia="sl-SI"/>
        </w:rPr>
        <w:t>_____________</w:t>
      </w:r>
      <w:r w:rsidRPr="00EE4EC3">
        <w:rPr>
          <w:rFonts w:eastAsia="Calibri" w:cstheme="minorHAnsi"/>
          <w:iCs/>
          <w:lang w:eastAsia="sl-SI"/>
        </w:rPr>
        <w:t xml:space="preserve"> z dne </w:t>
      </w:r>
      <w:r w:rsidR="00A009B0">
        <w:rPr>
          <w:rFonts w:eastAsia="Calibri" w:cstheme="minorHAnsi"/>
          <w:iCs/>
          <w:lang w:eastAsia="sl-SI"/>
        </w:rPr>
        <w:t>___________________.</w:t>
      </w:r>
    </w:p>
    <w:p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z razpisno dokumentacijo in njenimi prilogami;</w:t>
      </w:r>
    </w:p>
    <w:p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lastRenderedPageBreak/>
        <w:t xml:space="preserve">s predpisi, standardi in ostalo veljavno zakonodajo, ki je predvidena za tovrstne objekte ter </w:t>
      </w:r>
    </w:p>
    <w:p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z navodili naročnika.</w:t>
      </w:r>
    </w:p>
    <w:p w:rsidR="00EE4EC3" w:rsidRPr="00EE4EC3" w:rsidRDefault="00EE4EC3" w:rsidP="00EE4EC3">
      <w:pPr>
        <w:spacing w:after="0"/>
        <w:jc w:val="both"/>
        <w:rPr>
          <w:rFonts w:eastAsia="Calibri" w:cstheme="minorHAnsi"/>
          <w:iCs/>
          <w:lang w:eastAsia="sl-SI"/>
        </w:rPr>
      </w:pPr>
    </w:p>
    <w:p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se obvezuje sodelovati pri morebitnih upravnih postopkih</w:t>
      </w:r>
      <w:r w:rsidR="00A009B0">
        <w:rPr>
          <w:rFonts w:eastAsia="Calibri" w:cstheme="minorHAnsi"/>
          <w:iCs/>
          <w:lang w:eastAsia="sl-SI"/>
        </w:rPr>
        <w:t>.</w:t>
      </w:r>
    </w:p>
    <w:p w:rsidR="00EE4EC3" w:rsidRPr="00EE4EC3" w:rsidRDefault="00EE4EC3" w:rsidP="00EE4EC3">
      <w:pPr>
        <w:spacing w:after="0"/>
        <w:rPr>
          <w:rFonts w:eastAsia="Calibri" w:cstheme="minorHAnsi"/>
          <w:b/>
          <w:iCs/>
          <w:lang w:eastAsia="sl-SI"/>
        </w:rPr>
      </w:pPr>
    </w:p>
    <w:p w:rsidR="00EE4EC3" w:rsidRPr="00EE4EC3" w:rsidRDefault="00EE4EC3" w:rsidP="00EE4EC3">
      <w:pPr>
        <w:spacing w:after="0"/>
        <w:rPr>
          <w:rFonts w:eastAsia="Calibri" w:cstheme="minorHAnsi"/>
          <w:b/>
          <w:iCs/>
          <w:lang w:eastAsia="sl-SI"/>
        </w:rPr>
      </w:pPr>
    </w:p>
    <w:p w:rsidR="00EE4EC3" w:rsidRPr="00EE4EC3" w:rsidRDefault="00EE4EC3" w:rsidP="00EE4EC3">
      <w:pPr>
        <w:spacing w:after="0"/>
        <w:rPr>
          <w:rFonts w:eastAsia="Calibri" w:cstheme="minorHAnsi"/>
          <w:iCs/>
          <w:lang w:eastAsia="sl-SI"/>
        </w:rPr>
      </w:pPr>
    </w:p>
    <w:p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CENA POGODBENIH DEL</w:t>
      </w: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pacing w:after="0"/>
        <w:rPr>
          <w:rFonts w:eastAsia="Calibri" w:cstheme="minorHAnsi"/>
          <w:iCs/>
          <w:lang w:eastAsia="sl-SI"/>
        </w:rPr>
      </w:pPr>
    </w:p>
    <w:p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 xml:space="preserve">Vrednost del, na osnovi ponudbenega predračuna št. __________ z dne ___________ znaša </w:t>
      </w:r>
      <w:r w:rsidR="00A009B0" w:rsidRPr="00A009B0">
        <w:rPr>
          <w:rFonts w:eastAsia="Calibri" w:cstheme="minorHAnsi"/>
          <w:bCs/>
          <w:iCs/>
          <w:lang w:eastAsia="sl-SI"/>
        </w:rPr>
        <w:t>_____________________________(ponudbena cena brez DDV).</w:t>
      </w:r>
    </w:p>
    <w:p w:rsidR="00EE4EC3" w:rsidRPr="00EE4EC3" w:rsidRDefault="00EE4EC3" w:rsidP="00EE4EC3">
      <w:pPr>
        <w:spacing w:after="0"/>
        <w:jc w:val="both"/>
        <w:rPr>
          <w:rFonts w:eastAsia="Calibri" w:cstheme="minorHAnsi"/>
          <w:iCs/>
          <w:lang w:eastAsia="sl-SI"/>
        </w:rPr>
      </w:pPr>
    </w:p>
    <w:p w:rsidR="00EE4EC3" w:rsidRPr="00EE4EC3" w:rsidRDefault="00EE4EC3" w:rsidP="00EE4EC3">
      <w:pPr>
        <w:spacing w:after="0"/>
        <w:jc w:val="both"/>
        <w:rPr>
          <w:rFonts w:eastAsia="Calibri" w:cstheme="minorHAnsi"/>
          <w:iCs/>
          <w:lang w:eastAsia="sl-SI"/>
        </w:rPr>
      </w:pPr>
      <w:r w:rsidRPr="00EE4EC3">
        <w:rPr>
          <w:rFonts w:cstheme="minorHAnsi"/>
        </w:rPr>
        <w:t>Ponudbene cene so fiksne</w:t>
      </w:r>
      <w:r w:rsidRPr="00EE4EC3">
        <w:rPr>
          <w:rFonts w:eastAsia="Calibri" w:cstheme="minorHAnsi"/>
          <w:iCs/>
          <w:lang w:eastAsia="sl-SI"/>
        </w:rPr>
        <w:t>. Izvajalec do morebitnih podražitev ni upravičen.</w:t>
      </w:r>
    </w:p>
    <w:p w:rsidR="00EE4EC3" w:rsidRPr="00EE4EC3" w:rsidRDefault="00EE4EC3" w:rsidP="00EE4EC3">
      <w:pPr>
        <w:spacing w:after="0"/>
        <w:jc w:val="both"/>
        <w:rPr>
          <w:rFonts w:eastAsia="Calibri" w:cstheme="minorHAnsi"/>
          <w:iCs/>
          <w:lang w:eastAsia="sl-SI"/>
        </w:rPr>
      </w:pPr>
    </w:p>
    <w:p w:rsidR="00EE4EC3" w:rsidRPr="00EE4EC3" w:rsidRDefault="00EE4EC3" w:rsidP="00EE4EC3">
      <w:pPr>
        <w:spacing w:after="0"/>
        <w:rPr>
          <w:rFonts w:eastAsia="Calibri" w:cstheme="minorHAnsi"/>
          <w:iCs/>
          <w:lang w:eastAsia="sl-SI"/>
        </w:rPr>
      </w:pPr>
    </w:p>
    <w:p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NAČIN OBRAČUNAVANJA IN PLAČEVANJA OPRAVLJENIH DEL</w:t>
      </w: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pacing w:after="0"/>
        <w:rPr>
          <w:rFonts w:eastAsia="Calibri" w:cstheme="minorHAnsi"/>
          <w:iCs/>
          <w:lang w:eastAsia="sl-SI"/>
        </w:rPr>
      </w:pPr>
    </w:p>
    <w:p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bo obračunaval opravljena dela naročniku na podlagi izstavljenega računa oziroma začasnih situacij po opravljenem delu, to je po dokončni oddaji projektne dokumentacije, ki je predmet te pogodbe.</w:t>
      </w:r>
    </w:p>
    <w:p w:rsidR="00EE4EC3" w:rsidRPr="00EE4EC3" w:rsidRDefault="00EE4EC3" w:rsidP="00EE4EC3">
      <w:pPr>
        <w:spacing w:after="0"/>
        <w:jc w:val="both"/>
        <w:rPr>
          <w:rFonts w:eastAsia="Calibri" w:cstheme="minorHAnsi"/>
          <w:iCs/>
          <w:lang w:eastAsia="sl-SI"/>
        </w:rPr>
      </w:pPr>
    </w:p>
    <w:p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je dolžan dostaviti račun oz. situacijo v roku pet (5) dni po opravljenem delu oz. do 5. v mesecu za pretekli mesec, če traja delo več mesecev. Naročnik je dolžan račun oz. situacijo v roku 15 dni po prejemu potrditi oziroma zavrniti. Če naročnik v roku 15 dni računa oz. situacije ne potrdi niti ne zavrne, se po preteku tega roka šteje, da sta račun oz. situacija potrjena. Naročnik bo svojo obveznost poravnal na osnovi izdanega računa, 30. dan od prejema računa, na transakcijski račun izvajalca, številka</w:t>
      </w:r>
      <w:r w:rsidR="00A009B0">
        <w:rPr>
          <w:rFonts w:eastAsia="Calibri" w:cstheme="minorHAnsi"/>
          <w:iCs/>
          <w:lang w:eastAsia="sl-SI"/>
        </w:rPr>
        <w:t xml:space="preserve"> TRR__________________________________</w:t>
      </w:r>
      <w:r w:rsidRPr="00EE4EC3">
        <w:rPr>
          <w:rFonts w:eastAsia="Calibri" w:cstheme="minorHAnsi"/>
          <w:iCs/>
          <w:lang w:eastAsia="sl-SI"/>
        </w:rPr>
        <w:t xml:space="preserve">, odprt pri </w:t>
      </w:r>
      <w:r w:rsidR="00A009B0">
        <w:rPr>
          <w:rFonts w:eastAsia="Calibri" w:cstheme="minorHAnsi"/>
          <w:iCs/>
          <w:lang w:eastAsia="sl-SI"/>
        </w:rPr>
        <w:t>__________________ (naziv banke)</w:t>
      </w:r>
      <w:r w:rsidRPr="00EE4EC3">
        <w:rPr>
          <w:rFonts w:eastAsia="Calibri" w:cstheme="minorHAnsi"/>
          <w:iCs/>
          <w:lang w:eastAsia="sl-SI"/>
        </w:rPr>
        <w:t xml:space="preserve"> </w:t>
      </w:r>
    </w:p>
    <w:p w:rsidR="00EE4EC3" w:rsidRPr="00EE4EC3" w:rsidRDefault="00EE4EC3" w:rsidP="00EE4EC3">
      <w:pPr>
        <w:spacing w:after="0"/>
        <w:jc w:val="both"/>
        <w:rPr>
          <w:rFonts w:eastAsia="Calibri" w:cstheme="minorHAnsi"/>
          <w:iCs/>
          <w:lang w:eastAsia="sl-SI"/>
        </w:rPr>
      </w:pPr>
    </w:p>
    <w:p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 xml:space="preserve">V skladu z zakonodajo o opravljanju plačilnih storitev za proračunske uporabnike je izvajalec dolžan naročniku izdajati račune izključno v elektronski obliki (e-račun), naročnik pa prejemati e-račun preko aplikacije </w:t>
      </w:r>
      <w:proofErr w:type="spellStart"/>
      <w:r w:rsidRPr="00EE4EC3">
        <w:rPr>
          <w:rFonts w:eastAsia="Calibri" w:cstheme="minorHAnsi"/>
          <w:iCs/>
          <w:lang w:eastAsia="sl-SI"/>
        </w:rPr>
        <w:t>UJPnet</w:t>
      </w:r>
      <w:proofErr w:type="spellEnd"/>
      <w:r w:rsidRPr="00EE4EC3">
        <w:rPr>
          <w:rFonts w:eastAsia="Calibri" w:cstheme="minorHAnsi"/>
          <w:iCs/>
          <w:lang w:eastAsia="sl-SI"/>
        </w:rPr>
        <w:t>.</w:t>
      </w:r>
    </w:p>
    <w:p w:rsidR="00EE4EC3" w:rsidRPr="00EE4EC3" w:rsidRDefault="00EE4EC3" w:rsidP="00EE4EC3">
      <w:pPr>
        <w:spacing w:after="0"/>
        <w:jc w:val="both"/>
        <w:rPr>
          <w:rFonts w:eastAsia="Calibri" w:cstheme="minorHAnsi"/>
          <w:iCs/>
          <w:lang w:eastAsia="sl-SI"/>
        </w:rPr>
      </w:pPr>
    </w:p>
    <w:p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Plačilni rok začne teči naslednji dan po prejemu pravilno izstavljenega računa, ki je podlaga za izplačilo. Če zadnji dan roka sovpada z dnem, ko se po zakonu ne dela, se za zadnji dan roka šteje naslednji delavnik.</w:t>
      </w:r>
    </w:p>
    <w:p w:rsidR="00EE4EC3" w:rsidRPr="00EE4EC3" w:rsidRDefault="00EE4EC3" w:rsidP="00EE4EC3">
      <w:pPr>
        <w:spacing w:after="0"/>
        <w:rPr>
          <w:rFonts w:eastAsia="Calibri" w:cstheme="minorHAnsi"/>
          <w:b/>
          <w:iCs/>
          <w:lang w:eastAsia="sl-SI"/>
        </w:rPr>
      </w:pPr>
    </w:p>
    <w:p w:rsidR="00EE4EC3" w:rsidRPr="00EE4EC3" w:rsidRDefault="00EE4EC3" w:rsidP="00EE4EC3">
      <w:pPr>
        <w:spacing w:after="0"/>
        <w:rPr>
          <w:rFonts w:eastAsia="Calibri" w:cstheme="minorHAnsi"/>
          <w:b/>
          <w:iCs/>
          <w:lang w:eastAsia="sl-SI"/>
        </w:rPr>
      </w:pPr>
    </w:p>
    <w:p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OBVEZNOSTI POGODBENIH STRANK</w:t>
      </w: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pacing w:after="0"/>
        <w:rPr>
          <w:rFonts w:eastAsia="Calibri" w:cstheme="minorHAnsi"/>
          <w:iCs/>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Naročnik iz izvajalec se sporazumeta, da bo izvajalec izvajal storitev v skladu s ponudbo in ponudbenim predračunom. </w:t>
      </w:r>
    </w:p>
    <w:p w:rsidR="00EE4EC3" w:rsidRPr="00EE4EC3" w:rsidRDefault="00EE4EC3" w:rsidP="00EE4EC3">
      <w:pPr>
        <w:snapToGrid w:val="0"/>
        <w:spacing w:after="0"/>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Izvajalec se zavezuje, da bo:</w:t>
      </w:r>
    </w:p>
    <w:p w:rsidR="00EE4EC3" w:rsidRPr="00EE4EC3" w:rsidRDefault="00EE4EC3" w:rsidP="00EE4EC3">
      <w:pPr>
        <w:numPr>
          <w:ilvl w:val="3"/>
          <w:numId w:val="36"/>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svoje naloge opravil pravočasno, strokovno in s skrbnostjo dobrega strokovnjaka;</w:t>
      </w:r>
    </w:p>
    <w:p w:rsidR="00EE4EC3" w:rsidRPr="00EE4EC3" w:rsidRDefault="00EE4EC3" w:rsidP="00EE4EC3">
      <w:pPr>
        <w:numPr>
          <w:ilvl w:val="3"/>
          <w:numId w:val="36"/>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lastRenderedPageBreak/>
        <w:t>prevzeta dela izvršil po zahtevah naročnika, strokovno pravilno po vseh sodobnih izsledkih znanosti in stroke, vestno in kvalitetno, v skladu z vsemi veljavnimi tehničnimi predpisi, standardi in uzancami;</w:t>
      </w:r>
    </w:p>
    <w:p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takoj pisno opozoril naročnika na okoliščine, ki bi lahko otežile ali onemogočile kvalitetno in pravilno izvedbo storitev;</w:t>
      </w:r>
    </w:p>
    <w:p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pri izvajanju pogodbenih obveznosti uporabljal napredne tehnologije in metode glede na opremljenost naročnika;</w:t>
      </w:r>
    </w:p>
    <w:p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naročniku kadarkoli omogočil vpogled v izvajanje pogodbenih del in upošteval njegova navodila o posameznih vprašanjih;</w:t>
      </w:r>
    </w:p>
    <w:p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sodeloval pri reviziji oz. recenziji projektne dokumentacije, v vseh morebitnih upravnih postopkih za izdajo upravnih dovoljenj ter izvršil vse korekcije projektne dokumentacije po utemeljenih zahtevah;</w:t>
      </w:r>
    </w:p>
    <w:p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 pobudo naročnika v vsaki fazi izdelave projektne dokumentacije dajal pojasnila v zvezi z njeno izdelavo,</w:t>
      </w:r>
    </w:p>
    <w:p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naročnika sproti obveščal o vsem, kar bi lahko vplivalo na izvršitev prevzetih obveznosti,</w:t>
      </w:r>
    </w:p>
    <w:p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 svoje stroške in v roku, sporazumno določenem med pogodbenima strankama, izvršil dopolnitve in spremembe projektne dokumentacije, če se ugotovi, da je glede na predmet in obseg pogodbe pomanjkljiva,</w:t>
      </w:r>
    </w:p>
    <w:p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za vsak predlog spremembe projektne dokumentacije, za katerega misli, da je smotrn in ni v skladu s projektno nalogo, priskrbel soglasje naročnika,</w:t>
      </w:r>
    </w:p>
    <w:p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v primeru gradnje po tej pogodbi projektiranega objekta izvajal projektantski nadzor ter potrjeval utemeljene spremembe in dopolnitve projekta za izvedbo.</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rPr>
          <w:rFonts w:eastAsia="Times New Roman" w:cstheme="minorHAnsi"/>
          <w:u w:val="single"/>
          <w:lang w:eastAsia="sl-SI"/>
        </w:rPr>
      </w:pPr>
      <w:r w:rsidRPr="00EE4EC3">
        <w:rPr>
          <w:rFonts w:eastAsia="Times New Roman" w:cstheme="minorHAnsi"/>
          <w:u w:val="single"/>
          <w:lang w:eastAsia="sl-SI"/>
        </w:rPr>
        <w:t>Naročnik se obvezuje, da bo:</w:t>
      </w:r>
    </w:p>
    <w:p w:rsidR="00EE4EC3" w:rsidRPr="00EE4EC3" w:rsidRDefault="00EE4EC3" w:rsidP="00EE4EC3">
      <w:pPr>
        <w:numPr>
          <w:ilvl w:val="3"/>
          <w:numId w:val="37"/>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izpolnil vse predvidene obveznosti v roku in na predviden način;</w:t>
      </w:r>
    </w:p>
    <w:p w:rsidR="00EE4EC3" w:rsidRPr="00EE4EC3" w:rsidRDefault="00EE4EC3" w:rsidP="00EE4EC3">
      <w:pPr>
        <w:numPr>
          <w:ilvl w:val="3"/>
          <w:numId w:val="37"/>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obveščal izvajalca o ugotovljenih napakah oziroma problemih;</w:t>
      </w:r>
    </w:p>
    <w:p w:rsidR="00EE4EC3" w:rsidRPr="00EE4EC3" w:rsidRDefault="00EE4EC3" w:rsidP="00EE4EC3">
      <w:pPr>
        <w:numPr>
          <w:ilvl w:val="3"/>
          <w:numId w:val="37"/>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tekoče spremljal in nadziral projektiranje in potrjeval, po potrebi, projektne rešitve.</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ROK DOKONČANJA DEL</w:t>
      </w: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Izvajalec se obvezuje, da bo pričel z deli, ki so predmet te pogodbe takoj po podpisu pogodbe ter jih končal najkasneje do _________. Za dokončanje pogodbenih del se šteje dan, ko naročnik podpiše primopredajni zapisnik. </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Roki se lahko spremenijo le v naslednjih primerih:</w:t>
      </w:r>
    </w:p>
    <w:p w:rsidR="00EE4EC3" w:rsidRPr="00EE4EC3" w:rsidRDefault="00EE4EC3" w:rsidP="00EE4EC3">
      <w:pPr>
        <w:pStyle w:val="Odstavekseznama"/>
        <w:numPr>
          <w:ilvl w:val="0"/>
          <w:numId w:val="42"/>
        </w:numPr>
        <w:snapToGrid w:val="0"/>
        <w:spacing w:after="0" w:line="276" w:lineRule="auto"/>
        <w:jc w:val="both"/>
        <w:rPr>
          <w:rFonts w:eastAsia="Times New Roman" w:cstheme="minorHAnsi"/>
          <w:lang w:eastAsia="sl-SI"/>
        </w:rPr>
      </w:pPr>
      <w:r w:rsidRPr="00EE4EC3">
        <w:rPr>
          <w:rFonts w:eastAsia="Times New Roman" w:cstheme="minorHAnsi"/>
          <w:lang w:eastAsia="sl-SI"/>
        </w:rPr>
        <w:t>če nastopijo okoliščine, ki jih izvajalec ni mogel preprečiti, ne odpraviti in se jim tudi ne izogniti,</w:t>
      </w:r>
    </w:p>
    <w:p w:rsidR="00EE4EC3" w:rsidRPr="00EE4EC3" w:rsidRDefault="00EE4EC3" w:rsidP="00EE4EC3">
      <w:pPr>
        <w:pStyle w:val="Odstavekseznama"/>
        <w:numPr>
          <w:ilvl w:val="0"/>
          <w:numId w:val="42"/>
        </w:numPr>
        <w:snapToGrid w:val="0"/>
        <w:spacing w:after="0" w:line="276" w:lineRule="auto"/>
        <w:jc w:val="both"/>
        <w:rPr>
          <w:rFonts w:eastAsia="Times New Roman" w:cstheme="minorHAnsi"/>
          <w:lang w:eastAsia="sl-SI"/>
        </w:rPr>
      </w:pPr>
      <w:r w:rsidRPr="00EE4EC3">
        <w:rPr>
          <w:rFonts w:eastAsia="Times New Roman" w:cstheme="minorHAnsi"/>
          <w:lang w:eastAsia="sl-SI"/>
        </w:rPr>
        <w:t>zaradi ukrepov upravnih organov.</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Zahtevo za podaljšanje roka poda izvajalec naročniku v pisni obliki pred potekom rokov, spremembo rokov pa mora potrditi naročnik.</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ZAVAROVANJE ZA DOBRO IZVEDBO POGODBENIH OBVEZNOSTI</w:t>
      </w: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Izvajalec mora ob podpisu pogodbe naročniku izročiti finančno zavarovanje za dobro izvedbo pogodbenih obveznosti v višini 10 % pogodbene vrednosti z DDV. Finančno zavarovanje mora veljati še 30 dni od roka za dokončanje del.</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Če naročnik oceni, da pogodbene obveznosti niso izpolnjene dovolj kakovostno, bo na to opozoril izvajalca in mu postavil rok, do katerega mora le ta kakovost izboljšati. Če naročnik poda pisne pripombe, jih je izvajalec dolžan odpraviti v roku treh dni.</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V primeru, da izvajalec kakovost ne izboljša oz. pisnih pripomb ne odpravi lahko naročnik unovči finančno zavarovanje za dobro izvedbo pogodbenih obveznosti. </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Neutemeljena zavrnitev naročila ali odstopanje od naročenega načina izvedbe pomeni kršitev pogodbene obveznosti, zaradi katere lahko naročnik izvede kritni kup, razdre pogodbo, uveljavi finančno zavarovanje za dobro izvedbo pogodbenih obveznosti, v primeru škode pa tudi zahteva odškodnino.</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POGODBENA KAZEN</w:t>
      </w: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napToGrid w:val="0"/>
        <w:spacing w:after="0"/>
        <w:jc w:val="both"/>
        <w:rPr>
          <w:rFonts w:eastAsia="Times New Roman" w:cstheme="minorHAnsi"/>
          <w:b/>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 vsak dan zamude dokončanja prevzetih del po tej pogodbi bo izvajalec plačal naročniku pogodbeno kazen v višini 2</w:t>
      </w:r>
      <w:r w:rsidRPr="00EE4EC3">
        <w:rPr>
          <w:rFonts w:eastAsia="Times New Roman" w:cstheme="minorHAnsi"/>
          <w:lang w:eastAsia="sl-SI"/>
        </w:rPr>
        <w:sym w:font="Arial" w:char="2030"/>
      </w:r>
      <w:r w:rsidRPr="00EE4EC3">
        <w:rPr>
          <w:rFonts w:eastAsia="Times New Roman" w:cstheme="minorHAnsi"/>
          <w:lang w:eastAsia="sl-SI"/>
        </w:rPr>
        <w:t xml:space="preserve"> (dva promila) od vrednosti pogodbenih del, vendar največ 10% (deset odstotkov) od vrednosti pogodbenih del.</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Pogodbena kazen se obračuna s končnim obračunom.</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da naročnikov pregledovalec po končnem pregledu projektne dokumentacije izda negativno mnenje, bo izvajalec plačal naročniku pogodbeno kazen v višini 10% od vrednosti pogodbenih del.</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SKRBNIKI POGODBE</w:t>
      </w: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napToGrid w:val="0"/>
        <w:spacing w:after="0"/>
        <w:jc w:val="both"/>
        <w:rPr>
          <w:rFonts w:eastAsia="Times New Roman" w:cstheme="minorHAnsi"/>
          <w:b/>
          <w:lang w:eastAsia="sl-SI"/>
        </w:rPr>
      </w:pPr>
    </w:p>
    <w:p w:rsidR="00EE4EC3" w:rsidRPr="00EE4EC3" w:rsidRDefault="00EE4EC3" w:rsidP="00EE4EC3">
      <w:pPr>
        <w:spacing w:after="0"/>
        <w:jc w:val="both"/>
        <w:outlineLvl w:val="0"/>
        <w:rPr>
          <w:rFonts w:eastAsia="Calibri" w:cstheme="minorHAnsi"/>
        </w:rPr>
      </w:pPr>
      <w:bookmarkStart w:id="2" w:name="_Toc369092459"/>
      <w:bookmarkStart w:id="3" w:name="_Toc355078677"/>
      <w:bookmarkStart w:id="4" w:name="_Toc320704081"/>
      <w:bookmarkStart w:id="5" w:name="_Toc273350815"/>
      <w:bookmarkStart w:id="6" w:name="_Toc224112664"/>
      <w:r w:rsidRPr="00EE4EC3">
        <w:rPr>
          <w:rFonts w:eastAsia="Calibri" w:cstheme="minorHAnsi"/>
        </w:rPr>
        <w:t xml:space="preserve">Kontaktna oseba naročnika je </w:t>
      </w:r>
      <w:bookmarkEnd w:id="2"/>
      <w:bookmarkEnd w:id="3"/>
      <w:bookmarkEnd w:id="4"/>
      <w:bookmarkEnd w:id="5"/>
      <w:bookmarkEnd w:id="6"/>
      <w:r w:rsidR="00A009B0">
        <w:rPr>
          <w:rFonts w:eastAsia="Calibri" w:cstheme="minorHAnsi"/>
        </w:rPr>
        <w:t>_________________________.</w:t>
      </w:r>
    </w:p>
    <w:p w:rsidR="00EE4EC3" w:rsidRPr="00EE4EC3" w:rsidRDefault="00EE4EC3" w:rsidP="00EE4EC3">
      <w:pPr>
        <w:spacing w:after="0"/>
        <w:jc w:val="both"/>
        <w:outlineLvl w:val="0"/>
        <w:rPr>
          <w:rFonts w:eastAsia="Calibri" w:cstheme="minorHAnsi"/>
        </w:rPr>
      </w:pPr>
      <w:r w:rsidRPr="00EE4EC3">
        <w:rPr>
          <w:rFonts w:eastAsia="Calibri" w:cstheme="minorHAnsi"/>
        </w:rPr>
        <w:t xml:space="preserve">Predstavnik oz. pooblaščena oseba izvajalca je </w:t>
      </w:r>
      <w:r w:rsidR="00A009B0">
        <w:rPr>
          <w:rFonts w:eastAsia="Calibri" w:cstheme="minorHAnsi"/>
        </w:rPr>
        <w:t>_______________________.</w:t>
      </w:r>
    </w:p>
    <w:p w:rsidR="00EE4EC3" w:rsidRPr="00EE4EC3" w:rsidRDefault="00EE4EC3" w:rsidP="00EE4EC3">
      <w:pPr>
        <w:spacing w:after="0"/>
        <w:jc w:val="both"/>
        <w:rPr>
          <w:rFonts w:eastAsia="Calibri" w:cstheme="minorHAnsi"/>
        </w:rPr>
      </w:pPr>
      <w:r w:rsidRPr="00EE4EC3">
        <w:rPr>
          <w:rFonts w:eastAsia="Calibri" w:cstheme="minorHAnsi"/>
        </w:rPr>
        <w:t>Kontaktna oseba naročnika je obenem tudi skrbnik te pogodbe.</w:t>
      </w:r>
    </w:p>
    <w:p w:rsidR="00EE4EC3" w:rsidRPr="00EE4EC3" w:rsidRDefault="00EE4EC3" w:rsidP="00EE4EC3">
      <w:pPr>
        <w:snapToGrid w:val="0"/>
        <w:spacing w:after="0"/>
        <w:rPr>
          <w:rFonts w:eastAsia="Times New Roman" w:cstheme="minorHAnsi"/>
          <w:b/>
          <w:lang w:eastAsia="sl-SI"/>
        </w:rPr>
      </w:pPr>
    </w:p>
    <w:p w:rsidR="00EE4EC3" w:rsidRPr="00EE4EC3" w:rsidRDefault="00EE4EC3" w:rsidP="00EE4EC3">
      <w:pPr>
        <w:snapToGrid w:val="0"/>
        <w:spacing w:after="0"/>
        <w:rPr>
          <w:rFonts w:eastAsia="Times New Roman" w:cstheme="minorHAnsi"/>
          <w:b/>
          <w:lang w:eastAsia="sl-SI"/>
        </w:rPr>
      </w:pPr>
    </w:p>
    <w:p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PREKINITEV POGODBE</w:t>
      </w: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lastRenderedPageBreak/>
        <w:t>člen</w:t>
      </w:r>
    </w:p>
    <w:p w:rsidR="00EE4EC3" w:rsidRPr="00EE4EC3" w:rsidRDefault="00EE4EC3" w:rsidP="00EE4EC3">
      <w:pPr>
        <w:snapToGrid w:val="0"/>
        <w:spacing w:after="0"/>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Pogodbo je možno prekiniti, v kolikor pride do bistvenega kršenja določil te pogodbe s strani ene ali obeh strank.</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 bistvene kršitve šteje:</w:t>
      </w:r>
    </w:p>
    <w:p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ne poravnavanje zapadlih obveznosti,</w:t>
      </w:r>
    </w:p>
    <w:p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neodzivnost v zahtevanem času,</w:t>
      </w:r>
    </w:p>
    <w:p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slaba kakovost storitev, ki jih izvajalec ne izboljša v postavljenem roku,</w:t>
      </w:r>
    </w:p>
    <w:p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 xml:space="preserve">nespoštovanje naročnikovih zahtev </w:t>
      </w:r>
      <w:r w:rsidRPr="00EE4EC3">
        <w:rPr>
          <w:rFonts w:eastAsia="Times New Roman" w:cstheme="minorHAnsi"/>
          <w:bCs/>
          <w:lang w:eastAsia="sl-SI"/>
        </w:rPr>
        <w:t>iz razpisne dokumentacije.</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Stranka, ki prekinja pogodbo zaradi bistvenih kršitev, je dolžna o tem obvestiti drugo stranko pisno najmanj 30 dni pred dnem, s katerim namerava odstopiti od pogodbe.</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prekinitve pogodbe zaradi neizpolnjevanja pogodbenih obveznosti ene izmed strank, ima druga stranka pravico do povračila škode, ki ji je bila povzročena.</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da izvajalec ne izpolnjuje pogodbenih obveznosti na način, predviden v tej pogodbi, začne naročnik ustrezne postopke za njeno prekinitev.</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REŠEVANJE SPOROV</w:t>
      </w: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napToGrid w:val="0"/>
        <w:spacing w:after="0"/>
        <w:ind w:left="360"/>
        <w:jc w:val="center"/>
        <w:rPr>
          <w:rFonts w:eastAsia="Times New Roman" w:cstheme="minorHAnsi"/>
          <w:lang w:eastAsia="sl-SI"/>
        </w:rPr>
      </w:pP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Spore iz te pogodbe, ki jih ne bo mogoče rešiti sporazumno, bosta pogodbeni stranki predložili reševati rednemu stvarnemu pristojnemu sodišču na sedežu naročnika.</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napToGrid w:val="0"/>
        <w:spacing w:after="0"/>
        <w:rPr>
          <w:rFonts w:eastAsia="Times New Roman" w:cstheme="minorHAnsi"/>
          <w:lang w:eastAsia="sl-SI"/>
        </w:rPr>
      </w:pPr>
    </w:p>
    <w:p w:rsidR="00EE4EC3" w:rsidRPr="00EE4EC3" w:rsidRDefault="00EE4EC3" w:rsidP="00EE4EC3">
      <w:pPr>
        <w:snapToGrid w:val="0"/>
        <w:spacing w:after="0"/>
        <w:rPr>
          <w:rFonts w:eastAsia="Times New Roman" w:cstheme="minorHAnsi"/>
          <w:lang w:eastAsia="sl-SI"/>
        </w:rPr>
      </w:pPr>
      <w:r w:rsidRPr="00EE4EC3">
        <w:rPr>
          <w:rFonts w:eastAsia="Times New Roman" w:cstheme="minorHAnsi"/>
          <w:lang w:eastAsia="sl-SI"/>
        </w:rPr>
        <w:t>Pogodbeni stranki bosta vse spremembe ali dopolnitve pogodbe urejali z aneksom.</w:t>
      </w:r>
    </w:p>
    <w:p w:rsidR="00EE4EC3" w:rsidRPr="00EE4EC3" w:rsidRDefault="00EE4EC3" w:rsidP="00EE4EC3">
      <w:pPr>
        <w:snapToGrid w:val="0"/>
        <w:spacing w:after="0"/>
        <w:jc w:val="center"/>
        <w:rPr>
          <w:rFonts w:eastAsia="Times New Roman" w:cstheme="minorHAnsi"/>
          <w:b/>
          <w:lang w:eastAsia="sl-SI"/>
        </w:rPr>
      </w:pPr>
    </w:p>
    <w:p w:rsidR="00EE4EC3" w:rsidRPr="00EE4EC3" w:rsidRDefault="00EE4EC3" w:rsidP="00EE4EC3">
      <w:pPr>
        <w:snapToGrid w:val="0"/>
        <w:spacing w:after="0"/>
        <w:jc w:val="center"/>
        <w:rPr>
          <w:rFonts w:eastAsia="Times New Roman" w:cstheme="minorHAnsi"/>
          <w:b/>
          <w:lang w:eastAsia="sl-SI"/>
        </w:rPr>
      </w:pPr>
    </w:p>
    <w:p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KONČNE DOLOČBE</w:t>
      </w: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pacing w:after="0"/>
        <w:jc w:val="both"/>
        <w:rPr>
          <w:rFonts w:eastAsia="Times New Roman" w:cstheme="minorHAnsi"/>
          <w:b/>
        </w:rPr>
      </w:pPr>
      <w:r w:rsidRPr="00EE4EC3">
        <w:rPr>
          <w:rFonts w:eastAsia="Times New Roman" w:cstheme="minorHAnsi"/>
          <w:b/>
        </w:rPr>
        <w:t>Protikorupcijska klavzula in razvezni pogoj</w:t>
      </w:r>
    </w:p>
    <w:p w:rsidR="00EE4EC3" w:rsidRPr="00EE4EC3" w:rsidRDefault="00EE4EC3" w:rsidP="00EE4EC3">
      <w:pPr>
        <w:spacing w:after="0"/>
        <w:jc w:val="both"/>
        <w:rPr>
          <w:rFonts w:eastAsia="Times New Roman" w:cstheme="minorHAnsi"/>
        </w:rPr>
      </w:pPr>
    </w:p>
    <w:p w:rsidR="00EE4EC3" w:rsidRPr="00EE4EC3" w:rsidRDefault="00EE4EC3" w:rsidP="00EE4EC3">
      <w:pPr>
        <w:spacing w:after="0"/>
        <w:rPr>
          <w:rFonts w:eastAsia="Calibri" w:cstheme="minorHAnsi"/>
          <w:iCs/>
          <w:lang w:eastAsia="sl-SI"/>
        </w:rPr>
      </w:pPr>
      <w:r w:rsidRPr="00EE4EC3">
        <w:rPr>
          <w:rFonts w:eastAsia="Calibri" w:cstheme="minorHAnsi"/>
          <w:iCs/>
          <w:lang w:eastAsia="sl-SI"/>
        </w:rPr>
        <w:t>Pogodba, pri kateri kdo v imenu ali na račun druge pogodbene stranke, predstavniku ali posredniku organa ali organizacije iz javnega sektorja obljubi, ponudi ali da kakšno nedovoljeno korist za:</w:t>
      </w:r>
    </w:p>
    <w:p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pridobitev posla ali</w:t>
      </w:r>
    </w:p>
    <w:p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sklenitev posla pod ugodnejšimi pogoji ali</w:t>
      </w:r>
    </w:p>
    <w:p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opustitev dolžnega nadzora nad izvajanjem pogodbenih obveznosti ali</w:t>
      </w:r>
    </w:p>
    <w:p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EE4EC3" w:rsidRPr="00EE4EC3" w:rsidRDefault="00EE4EC3" w:rsidP="00EE4EC3">
      <w:pPr>
        <w:spacing w:after="0"/>
        <w:jc w:val="both"/>
        <w:rPr>
          <w:rFonts w:eastAsia="Times New Roman" w:cstheme="minorHAnsi"/>
          <w:bCs/>
        </w:rPr>
      </w:pPr>
      <w:r w:rsidRPr="00EE4EC3">
        <w:rPr>
          <w:rFonts w:eastAsia="Times New Roman" w:cstheme="minorHAnsi"/>
          <w:bCs/>
        </w:rPr>
        <w:t>je nična.</w:t>
      </w:r>
    </w:p>
    <w:p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lastRenderedPageBreak/>
        <w:tab/>
      </w:r>
    </w:p>
    <w:p w:rsidR="00EE4EC3" w:rsidRPr="00EE4EC3" w:rsidRDefault="00EE4EC3" w:rsidP="00EE4EC3">
      <w:pPr>
        <w:spacing w:after="0"/>
        <w:jc w:val="both"/>
        <w:rPr>
          <w:rFonts w:eastAsia="Calibri" w:cstheme="minorHAnsi"/>
          <w:iCs/>
          <w:lang/>
        </w:rPr>
      </w:pPr>
      <w:r w:rsidRPr="00EE4EC3">
        <w:rPr>
          <w:rFonts w:eastAsia="Calibri" w:cstheme="minorHAnsi"/>
          <w:iCs/>
          <w:lang/>
        </w:rPr>
        <w:t>Ta pogodba je sklenjena pod razveznim pogojem, ki se uresniči v primeru izpolnitve ene od naslednjih okoliščin:</w:t>
      </w:r>
    </w:p>
    <w:p w:rsidR="00EE4EC3" w:rsidRPr="00EE4EC3" w:rsidRDefault="00EE4EC3" w:rsidP="00EE4EC3">
      <w:pPr>
        <w:spacing w:after="0"/>
        <w:jc w:val="both"/>
        <w:rPr>
          <w:rFonts w:eastAsia="Calibri" w:cstheme="minorHAnsi"/>
          <w:iCs/>
          <w:lang/>
        </w:rPr>
      </w:pPr>
      <w:r w:rsidRPr="00EE4EC3">
        <w:rPr>
          <w:rFonts w:eastAsia="Calibri" w:cstheme="minorHAnsi"/>
          <w:iCs/>
          <w:lang/>
        </w:rPr>
        <w:t xml:space="preserve">- če bo naročnik seznanjen, da je sodišče s pravnomočno odločitvijo ugotovilo kršitev obveznosti delovne, okoljske ali socialne zakonodaje s strani dobavitelja ali podizvajalca ali </w:t>
      </w:r>
    </w:p>
    <w:p w:rsidR="00EE4EC3" w:rsidRPr="00EE4EC3" w:rsidRDefault="00EE4EC3" w:rsidP="00EE4EC3">
      <w:pPr>
        <w:spacing w:after="0"/>
        <w:jc w:val="both"/>
        <w:rPr>
          <w:rFonts w:eastAsia="Calibri" w:cstheme="minorHAnsi"/>
          <w:iCs/>
          <w:lang/>
        </w:rPr>
      </w:pPr>
      <w:r w:rsidRPr="00EE4EC3">
        <w:rPr>
          <w:rFonts w:eastAsia="Calibri" w:cstheme="minorHAnsi"/>
          <w:iCs/>
          <w:lang/>
        </w:rPr>
        <w:t>- če bo naročnik seznanjen, da je pristojni državni organ pri dobavitelju ali podizvajalcu v času izvajanja pogodbe ugotovil najmanj dve kršitvi v zvezi s:</w:t>
      </w:r>
    </w:p>
    <w:p w:rsidR="00EE4EC3" w:rsidRPr="00EE4EC3" w:rsidRDefault="00EE4EC3" w:rsidP="00EE4EC3">
      <w:pPr>
        <w:numPr>
          <w:ilvl w:val="0"/>
          <w:numId w:val="40"/>
        </w:numPr>
        <w:spacing w:after="0" w:line="276" w:lineRule="auto"/>
        <w:jc w:val="both"/>
        <w:rPr>
          <w:rFonts w:eastAsia="Calibri" w:cstheme="minorHAnsi"/>
          <w:iCs/>
          <w:lang/>
        </w:rPr>
      </w:pPr>
      <w:r w:rsidRPr="00EE4EC3">
        <w:rPr>
          <w:rFonts w:eastAsia="Calibri" w:cstheme="minorHAnsi"/>
          <w:iCs/>
          <w:lang/>
        </w:rPr>
        <w:t xml:space="preserve">plačilom za delo, </w:t>
      </w:r>
    </w:p>
    <w:p w:rsidR="00EE4EC3" w:rsidRPr="00EE4EC3" w:rsidRDefault="00EE4EC3" w:rsidP="00EE4EC3">
      <w:pPr>
        <w:numPr>
          <w:ilvl w:val="0"/>
          <w:numId w:val="40"/>
        </w:numPr>
        <w:spacing w:after="0" w:line="276" w:lineRule="auto"/>
        <w:jc w:val="both"/>
        <w:rPr>
          <w:rFonts w:eastAsia="Calibri" w:cstheme="minorHAnsi"/>
          <w:iCs/>
          <w:lang/>
        </w:rPr>
      </w:pPr>
      <w:r w:rsidRPr="00EE4EC3">
        <w:rPr>
          <w:rFonts w:eastAsia="Calibri" w:cstheme="minorHAnsi"/>
          <w:iCs/>
          <w:lang/>
        </w:rPr>
        <w:t xml:space="preserve">delovnim časom, </w:t>
      </w:r>
    </w:p>
    <w:p w:rsidR="00EE4EC3" w:rsidRPr="00EE4EC3" w:rsidRDefault="00EE4EC3" w:rsidP="00EE4EC3">
      <w:pPr>
        <w:numPr>
          <w:ilvl w:val="0"/>
          <w:numId w:val="40"/>
        </w:numPr>
        <w:spacing w:after="0" w:line="276" w:lineRule="auto"/>
        <w:jc w:val="both"/>
        <w:rPr>
          <w:rFonts w:eastAsia="Calibri" w:cstheme="minorHAnsi"/>
          <w:iCs/>
          <w:lang/>
        </w:rPr>
      </w:pPr>
      <w:r w:rsidRPr="00EE4EC3">
        <w:rPr>
          <w:rFonts w:eastAsia="Calibri" w:cstheme="minorHAnsi"/>
          <w:iCs/>
          <w:lang/>
        </w:rPr>
        <w:t xml:space="preserve">počitki, </w:t>
      </w:r>
    </w:p>
    <w:p w:rsidR="00EE4EC3" w:rsidRPr="00EE4EC3" w:rsidRDefault="00EE4EC3" w:rsidP="00EE4EC3">
      <w:pPr>
        <w:numPr>
          <w:ilvl w:val="0"/>
          <w:numId w:val="40"/>
        </w:numPr>
        <w:spacing w:after="0" w:line="276" w:lineRule="auto"/>
        <w:jc w:val="both"/>
        <w:rPr>
          <w:rFonts w:eastAsia="Calibri" w:cstheme="minorHAnsi"/>
          <w:iCs/>
          <w:lang/>
        </w:rPr>
      </w:pPr>
      <w:r w:rsidRPr="00EE4EC3">
        <w:rPr>
          <w:rFonts w:eastAsia="Calibri" w:cstheme="minorHAnsi"/>
          <w:iCs/>
          <w:lang/>
        </w:rPr>
        <w:t xml:space="preserve">opravljanjem dela na podlagi pogodb civilnega prava kljub obstoju elementov delovnega razmerja ali v zvezi z zaposlovanjem na črno </w:t>
      </w:r>
    </w:p>
    <w:p w:rsidR="00EE4EC3" w:rsidRPr="00EE4EC3" w:rsidRDefault="00EE4EC3" w:rsidP="00EE4EC3">
      <w:pPr>
        <w:spacing w:after="0"/>
        <w:jc w:val="both"/>
        <w:rPr>
          <w:rFonts w:eastAsia="Calibri" w:cstheme="minorHAnsi"/>
          <w:iCs/>
          <w:lang/>
        </w:rPr>
      </w:pPr>
      <w:r w:rsidRPr="00EE4EC3">
        <w:rPr>
          <w:rFonts w:eastAsia="Calibri" w:cstheme="minorHAnsi"/>
          <w:iCs/>
          <w:lang/>
        </w:rPr>
        <w:t>in za kateri mu je bila s pravnomočno odločitvijo ali več pravnomočnimi odločitvami izrečena globa za prekršek,</w:t>
      </w:r>
    </w:p>
    <w:p w:rsidR="00EE4EC3" w:rsidRPr="00EE4EC3" w:rsidRDefault="00EE4EC3" w:rsidP="00EE4EC3">
      <w:pPr>
        <w:spacing w:after="0"/>
        <w:jc w:val="both"/>
        <w:rPr>
          <w:rFonts w:eastAsia="Calibri" w:cstheme="minorHAnsi"/>
          <w:iCs/>
          <w:lang/>
        </w:rPr>
      </w:pPr>
      <w:r w:rsidRPr="00EE4EC3">
        <w:rPr>
          <w:rFonts w:eastAsia="Calibri" w:cstheme="minorHAnsi"/>
          <w:iCs/>
          <w:lang/>
        </w:rPr>
        <w:t xml:space="preserve">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30 dni od seznanitve s kršitvijo. </w:t>
      </w:r>
    </w:p>
    <w:p w:rsidR="00EE4EC3" w:rsidRPr="00EE4EC3" w:rsidRDefault="00EE4EC3" w:rsidP="00EE4EC3">
      <w:pPr>
        <w:spacing w:after="0"/>
        <w:jc w:val="both"/>
        <w:rPr>
          <w:rFonts w:eastAsia="Calibri" w:cstheme="minorHAnsi"/>
          <w:iCs/>
          <w:lang/>
        </w:rPr>
      </w:pPr>
    </w:p>
    <w:p w:rsidR="00EE4EC3" w:rsidRPr="00EE4EC3" w:rsidRDefault="00EE4EC3" w:rsidP="00EE4EC3">
      <w:pPr>
        <w:spacing w:after="0"/>
        <w:jc w:val="both"/>
        <w:rPr>
          <w:rFonts w:eastAsia="Calibri" w:cstheme="minorHAnsi"/>
          <w:iCs/>
          <w:lang/>
        </w:rPr>
      </w:pPr>
      <w:r w:rsidRPr="00EE4EC3">
        <w:rPr>
          <w:rFonts w:eastAsia="Calibri" w:cstheme="minorHAnsi"/>
          <w:iCs/>
          <w:lang/>
        </w:rPr>
        <w:t>V primeru izpolnitve okoliščine in pogojev iz prejšnjega odstavka se šteje, da je pogodba razvezana z dnem sklenitve nove pogodbe o izvedbi javnega naročila za predmetno naročilo. O datumu sklenitve nove pogodbe bo naročnik obvestil dobavitelja.</w:t>
      </w:r>
    </w:p>
    <w:p w:rsidR="00EE4EC3" w:rsidRPr="00EE4EC3" w:rsidRDefault="00EE4EC3" w:rsidP="00EE4EC3">
      <w:pPr>
        <w:spacing w:after="0"/>
        <w:jc w:val="both"/>
        <w:rPr>
          <w:rFonts w:eastAsia="Calibri" w:cstheme="minorHAnsi"/>
          <w:iCs/>
          <w:lang/>
        </w:rPr>
      </w:pPr>
    </w:p>
    <w:p w:rsidR="00EE4EC3" w:rsidRPr="00EE4EC3" w:rsidRDefault="00EE4EC3" w:rsidP="00EE4EC3">
      <w:pPr>
        <w:spacing w:after="0"/>
        <w:rPr>
          <w:rFonts w:eastAsia="Calibri" w:cstheme="minorHAnsi"/>
          <w:b/>
          <w:lang/>
        </w:rPr>
      </w:pPr>
      <w:r w:rsidRPr="00EE4EC3">
        <w:rPr>
          <w:rFonts w:eastAsia="Calibri" w:cstheme="minorHAnsi"/>
          <w:iCs/>
          <w:lang/>
        </w:rPr>
        <w:t>Če naročnik v roku 30 dni od seznanitve s kršitvijo ne začne novega postopka javnega naročila, se šteje, da je pogodba razvezana trideseti dan od seznanitve s kršitvijo.</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napToGrid w:val="0"/>
        <w:spacing w:after="0"/>
        <w:ind w:left="360"/>
        <w:jc w:val="center"/>
        <w:rPr>
          <w:rFonts w:eastAsia="Times New Roman" w:cstheme="minorHAnsi"/>
          <w:lang w:eastAsia="sl-SI"/>
        </w:rPr>
      </w:pPr>
    </w:p>
    <w:p w:rsidR="00EE4EC3" w:rsidRPr="00A009B0"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Ta pogodba </w:t>
      </w:r>
      <w:r w:rsidR="00A009B0">
        <w:rPr>
          <w:rFonts w:eastAsia="Times New Roman" w:cstheme="minorHAnsi"/>
          <w:lang w:eastAsia="sl-SI"/>
        </w:rPr>
        <w:t xml:space="preserve">začne veljati </w:t>
      </w:r>
      <w:r w:rsidRPr="00EE4EC3">
        <w:rPr>
          <w:rFonts w:eastAsia="Times New Roman" w:cstheme="minorHAnsi"/>
          <w:lang w:eastAsia="sl-SI"/>
        </w:rPr>
        <w:t xml:space="preserve">z dnem, ko jo podpišeta obe stranki in ko </w:t>
      </w:r>
      <w:r w:rsidRPr="00A009B0">
        <w:rPr>
          <w:rFonts w:eastAsia="Times New Roman" w:cstheme="minorHAnsi"/>
          <w:lang w:eastAsia="sl-SI"/>
        </w:rPr>
        <w:t>izvajalec predloži finančno zavarovanje za dobro izvedbo pogodbenih obveznosti.</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rsidR="00EE4EC3" w:rsidRPr="00EE4EC3" w:rsidRDefault="00EE4EC3" w:rsidP="00EE4EC3">
      <w:pPr>
        <w:snapToGrid w:val="0"/>
        <w:spacing w:after="0"/>
        <w:jc w:val="both"/>
        <w:rPr>
          <w:rFonts w:eastAsia="Times New Roman" w:cstheme="minorHAnsi"/>
          <w:lang w:eastAsia="sl-SI"/>
        </w:rPr>
      </w:pPr>
    </w:p>
    <w:p w:rsidR="00EE4EC3" w:rsidRPr="00EE4EC3" w:rsidRDefault="00EE4EC3" w:rsidP="00EE4EC3">
      <w:pPr>
        <w:spacing w:after="0"/>
        <w:jc w:val="both"/>
        <w:rPr>
          <w:rFonts w:eastAsia="Calibri" w:cstheme="minorHAnsi"/>
          <w:iCs/>
          <w:lang w:eastAsia="sl-SI"/>
        </w:rPr>
      </w:pPr>
      <w:r w:rsidRPr="00EE4EC3">
        <w:rPr>
          <w:rFonts w:eastAsia="Times New Roman" w:cstheme="minorHAnsi"/>
          <w:lang w:eastAsia="sl-SI"/>
        </w:rPr>
        <w:t>Pogodba je napisana v treh izvodih, od katerih prejme naročnik dva izvoda, pogodbena stranka po en izvod.</w:t>
      </w:r>
    </w:p>
    <w:p w:rsidR="00EE4EC3" w:rsidRPr="00EE4EC3" w:rsidRDefault="00EE4EC3" w:rsidP="00EE4EC3">
      <w:pPr>
        <w:spacing w:after="0"/>
        <w:rPr>
          <w:rFonts w:eastAsia="Calibri" w:cstheme="minorHAnsi"/>
          <w:iCs/>
          <w:lang w:eastAsia="sl-SI"/>
        </w:rPr>
      </w:pPr>
    </w:p>
    <w:p w:rsidR="00EE4EC3" w:rsidRPr="00EE4EC3" w:rsidRDefault="00EE4EC3" w:rsidP="00EE4EC3">
      <w:pPr>
        <w:spacing w:after="0"/>
        <w:rPr>
          <w:rFonts w:eastAsia="Calibri" w:cstheme="minorHAnsi"/>
          <w:iCs/>
          <w:lang w:eastAsia="sl-SI"/>
        </w:rPr>
      </w:pPr>
    </w:p>
    <w:p w:rsidR="00EE4EC3" w:rsidRPr="00EE4EC3" w:rsidRDefault="00A009B0" w:rsidP="00EE4EC3">
      <w:pPr>
        <w:spacing w:after="0"/>
        <w:rPr>
          <w:rFonts w:eastAsia="Calibri" w:cstheme="minorHAnsi"/>
          <w:iCs/>
          <w:lang w:eastAsia="sl-SI"/>
        </w:rPr>
      </w:pPr>
      <w:r>
        <w:rPr>
          <w:rFonts w:eastAsia="Calibri" w:cstheme="minorHAnsi"/>
          <w:iCs/>
          <w:lang w:eastAsia="sl-SI"/>
        </w:rPr>
        <w:t xml:space="preserve">Številka: </w:t>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t xml:space="preserve">Številka: </w:t>
      </w:r>
    </w:p>
    <w:p w:rsidR="00EE4EC3" w:rsidRPr="00EE4EC3" w:rsidRDefault="00A009B0" w:rsidP="00A009B0">
      <w:pPr>
        <w:spacing w:after="0"/>
        <w:rPr>
          <w:rFonts w:eastAsia="Calibri" w:cstheme="minorHAnsi"/>
          <w:bCs/>
          <w:iCs/>
          <w:lang w:eastAsia="sl-SI"/>
        </w:rPr>
      </w:pPr>
      <w:r>
        <w:rPr>
          <w:rFonts w:eastAsia="Calibri" w:cstheme="minorHAnsi"/>
          <w:iCs/>
          <w:lang w:eastAsia="sl-SI"/>
        </w:rPr>
        <w:t>Kraj in datum:_________________</w:t>
      </w:r>
      <w:r w:rsidR="00EE4EC3" w:rsidRPr="00EE4EC3">
        <w:rPr>
          <w:rFonts w:eastAsia="Calibri" w:cstheme="minorHAnsi"/>
          <w:iCs/>
          <w:lang w:eastAsia="sl-SI"/>
        </w:rPr>
        <w:tab/>
      </w:r>
      <w:r w:rsidR="00EE4EC3" w:rsidRPr="00EE4EC3">
        <w:rPr>
          <w:rFonts w:eastAsia="Calibri" w:cstheme="minorHAnsi"/>
          <w:iCs/>
          <w:lang w:eastAsia="sl-SI"/>
        </w:rPr>
        <w:tab/>
      </w:r>
      <w:r w:rsidR="00EE4EC3" w:rsidRPr="00EE4EC3">
        <w:rPr>
          <w:rFonts w:eastAsia="Calibri" w:cstheme="minorHAnsi"/>
          <w:iCs/>
          <w:lang w:eastAsia="sl-SI"/>
        </w:rPr>
        <w:tab/>
      </w:r>
      <w:r w:rsidR="00EE4EC3" w:rsidRPr="00EE4EC3">
        <w:rPr>
          <w:rFonts w:eastAsia="Calibri" w:cstheme="minorHAnsi"/>
          <w:iCs/>
          <w:lang w:eastAsia="sl-SI"/>
        </w:rPr>
        <w:tab/>
      </w:r>
      <w:r>
        <w:rPr>
          <w:rFonts w:eastAsia="Calibri" w:cstheme="minorHAnsi"/>
          <w:iCs/>
          <w:lang w:eastAsia="sl-SI"/>
        </w:rPr>
        <w:t>Kraj in datum:___________________</w:t>
      </w:r>
    </w:p>
    <w:p w:rsidR="00EE4EC3" w:rsidRDefault="00EE4EC3" w:rsidP="00EE4EC3">
      <w:pPr>
        <w:spacing w:after="0"/>
        <w:jc w:val="both"/>
        <w:rPr>
          <w:rFonts w:eastAsia="Calibri" w:cstheme="minorHAnsi"/>
          <w:bCs/>
          <w:iCs/>
          <w:lang w:eastAsia="sl-SI"/>
        </w:rPr>
      </w:pPr>
    </w:p>
    <w:p w:rsidR="00A009B0" w:rsidRPr="00EE4EC3" w:rsidRDefault="00A009B0" w:rsidP="00EE4EC3">
      <w:pPr>
        <w:spacing w:after="0"/>
        <w:jc w:val="both"/>
        <w:rPr>
          <w:rFonts w:eastAsia="Calibri" w:cstheme="minorHAnsi"/>
          <w:bCs/>
          <w:iCs/>
          <w:lang w:eastAsia="sl-SI"/>
        </w:rPr>
      </w:pPr>
    </w:p>
    <w:p w:rsidR="00EE4EC3" w:rsidRPr="00EE4EC3" w:rsidRDefault="00EE4EC3" w:rsidP="00EE4EC3">
      <w:pPr>
        <w:spacing w:after="0"/>
        <w:jc w:val="both"/>
        <w:rPr>
          <w:rFonts w:eastAsia="Calibri" w:cstheme="minorHAnsi"/>
          <w:b/>
          <w:bCs/>
          <w:iCs/>
          <w:lang w:eastAsia="sl-SI"/>
        </w:rPr>
      </w:pPr>
      <w:r w:rsidRPr="00EE4EC3">
        <w:rPr>
          <w:rFonts w:eastAsia="Calibri" w:cstheme="minorHAnsi"/>
          <w:b/>
          <w:bCs/>
          <w:iCs/>
          <w:lang w:eastAsia="sl-SI"/>
        </w:rPr>
        <w:t>NAROČNIK:</w:t>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00A009B0">
        <w:rPr>
          <w:rFonts w:eastAsia="Calibri" w:cstheme="minorHAnsi"/>
          <w:b/>
          <w:bCs/>
          <w:iCs/>
          <w:lang w:eastAsia="sl-SI"/>
        </w:rPr>
        <w:tab/>
      </w:r>
      <w:r w:rsidR="00A009B0">
        <w:rPr>
          <w:rFonts w:eastAsia="Calibri" w:cstheme="minorHAnsi"/>
          <w:b/>
          <w:bCs/>
          <w:iCs/>
          <w:lang w:eastAsia="sl-SI"/>
        </w:rPr>
        <w:tab/>
      </w:r>
      <w:r w:rsidRPr="00EE4EC3">
        <w:rPr>
          <w:rFonts w:eastAsia="Calibri" w:cstheme="minorHAnsi"/>
          <w:b/>
          <w:bCs/>
          <w:iCs/>
          <w:lang w:eastAsia="sl-SI"/>
        </w:rPr>
        <w:t>IZVAJALEC:</w:t>
      </w:r>
    </w:p>
    <w:p w:rsidR="00EE4EC3" w:rsidRPr="00EE4EC3" w:rsidRDefault="00EE4EC3" w:rsidP="00EE4EC3">
      <w:pPr>
        <w:spacing w:after="0"/>
        <w:jc w:val="both"/>
        <w:rPr>
          <w:rFonts w:eastAsia="Calibri" w:cstheme="minorHAnsi"/>
          <w:iCs/>
          <w:lang w:eastAsia="sl-SI"/>
        </w:rPr>
      </w:pPr>
    </w:p>
    <w:p w:rsidR="00EE4EC3" w:rsidRPr="00EE4EC3" w:rsidRDefault="00EE4EC3" w:rsidP="00EE4EC3">
      <w:pPr>
        <w:spacing w:after="0"/>
        <w:jc w:val="both"/>
        <w:rPr>
          <w:rFonts w:eastAsia="Calibri" w:cstheme="minorHAnsi"/>
          <w:b/>
          <w:iCs/>
          <w:lang w:eastAsia="sl-SI"/>
        </w:rPr>
      </w:pPr>
    </w:p>
    <w:p w:rsidR="00EE4EC3" w:rsidRPr="00EE4EC3" w:rsidRDefault="00EE4EC3" w:rsidP="00EE4EC3">
      <w:pPr>
        <w:spacing w:after="0"/>
        <w:jc w:val="both"/>
        <w:rPr>
          <w:rFonts w:eastAsia="Calibri" w:cstheme="minorHAnsi"/>
          <w:iCs/>
          <w:lang w:eastAsia="sl-SI"/>
        </w:rPr>
      </w:pPr>
    </w:p>
    <w:p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__________________</w:t>
      </w:r>
      <w:r w:rsidRPr="00EE4EC3">
        <w:rPr>
          <w:rFonts w:eastAsia="Calibri" w:cstheme="minorHAnsi"/>
          <w:iCs/>
          <w:lang w:eastAsia="sl-SI"/>
        </w:rPr>
        <w:tab/>
      </w:r>
      <w:r w:rsidRPr="00EE4EC3">
        <w:rPr>
          <w:rFonts w:eastAsia="Calibri" w:cstheme="minorHAnsi"/>
          <w:iCs/>
          <w:lang w:eastAsia="sl-SI"/>
        </w:rPr>
        <w:tab/>
      </w:r>
      <w:r w:rsidRPr="00EE4EC3">
        <w:rPr>
          <w:rFonts w:eastAsia="Calibri" w:cstheme="minorHAnsi"/>
          <w:iCs/>
          <w:lang w:eastAsia="sl-SI"/>
        </w:rPr>
        <w:tab/>
      </w:r>
      <w:r w:rsidR="00A009B0">
        <w:rPr>
          <w:rFonts w:eastAsia="Calibri" w:cstheme="minorHAnsi"/>
          <w:iCs/>
          <w:lang w:eastAsia="sl-SI"/>
        </w:rPr>
        <w:tab/>
      </w:r>
      <w:r w:rsidR="00A009B0">
        <w:rPr>
          <w:rFonts w:eastAsia="Calibri" w:cstheme="minorHAnsi"/>
          <w:iCs/>
          <w:lang w:eastAsia="sl-SI"/>
        </w:rPr>
        <w:tab/>
      </w:r>
      <w:r w:rsidR="00A009B0">
        <w:rPr>
          <w:rFonts w:eastAsia="Calibri" w:cstheme="minorHAnsi"/>
          <w:iCs/>
          <w:lang w:eastAsia="sl-SI"/>
        </w:rPr>
        <w:tab/>
      </w:r>
      <w:r w:rsidRPr="00EE4EC3">
        <w:rPr>
          <w:rFonts w:eastAsia="Calibri" w:cstheme="minorHAnsi"/>
          <w:iCs/>
          <w:lang w:eastAsia="sl-SI"/>
        </w:rPr>
        <w:t>__________________</w:t>
      </w:r>
    </w:p>
    <w:p w:rsidR="00EE4EC3" w:rsidRPr="00EE4EC3" w:rsidRDefault="00A009B0" w:rsidP="00A009B0">
      <w:pPr>
        <w:spacing w:after="0"/>
        <w:rPr>
          <w:rFonts w:eastAsia="Times New Roman" w:cstheme="minorHAnsi"/>
        </w:rPr>
      </w:pPr>
      <w:r>
        <w:rPr>
          <w:rFonts w:eastAsia="Times New Roman" w:cstheme="minorHAnsi"/>
        </w:rPr>
        <w:t>(Žig in podpis)</w:t>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Pr>
          <w:rFonts w:eastAsia="Times New Roman" w:cstheme="minorHAnsi"/>
        </w:rPr>
        <w:tab/>
      </w:r>
      <w:r>
        <w:rPr>
          <w:rFonts w:eastAsia="Times New Roman" w:cstheme="minorHAnsi"/>
        </w:rPr>
        <w:tab/>
        <w:t>(Žig in podpis)</w:t>
      </w:r>
    </w:p>
    <w:p w:rsidR="00EE4EC3" w:rsidRPr="00EE4EC3" w:rsidRDefault="00EE4EC3" w:rsidP="00EE4EC3">
      <w:pPr>
        <w:spacing w:after="0"/>
        <w:rPr>
          <w:rFonts w:eastAsia="Calibri" w:cstheme="minorHAnsi"/>
          <w:bCs/>
          <w:iCs/>
          <w:lang w:eastAsia="sl-SI"/>
        </w:rPr>
      </w:pPr>
    </w:p>
    <w:p w:rsidR="00EE4EC3" w:rsidRPr="00EE4EC3" w:rsidRDefault="00EE4EC3" w:rsidP="00EE4EC3">
      <w:pPr>
        <w:spacing w:after="0"/>
        <w:jc w:val="both"/>
        <w:rPr>
          <w:rFonts w:eastAsia="Times New Roman" w:cstheme="minorHAnsi"/>
          <w:b/>
        </w:rPr>
      </w:pPr>
    </w:p>
    <w:p w:rsidR="00EE4EC3" w:rsidRPr="00EE4EC3" w:rsidRDefault="00EE4EC3" w:rsidP="00EE4EC3">
      <w:pPr>
        <w:spacing w:after="0"/>
        <w:jc w:val="both"/>
        <w:rPr>
          <w:rFonts w:eastAsia="Times New Roman" w:cstheme="minorHAnsi"/>
          <w:b/>
        </w:rPr>
      </w:pPr>
    </w:p>
    <w:p w:rsidR="00EE4EC3" w:rsidRPr="00EE4EC3" w:rsidRDefault="00EE4EC3" w:rsidP="00EE4EC3">
      <w:pPr>
        <w:spacing w:after="0"/>
        <w:jc w:val="both"/>
        <w:rPr>
          <w:rFonts w:eastAsia="Times New Roman" w:cstheme="minorHAnsi"/>
          <w:b/>
        </w:rPr>
      </w:pPr>
    </w:p>
    <w:p w:rsidR="00EE4EC3" w:rsidRPr="00EE4EC3" w:rsidRDefault="00EE4EC3" w:rsidP="00EE4EC3">
      <w:pPr>
        <w:spacing w:after="0"/>
        <w:jc w:val="both"/>
        <w:rPr>
          <w:rFonts w:eastAsia="Times New Roman" w:cstheme="minorHAnsi"/>
          <w:b/>
        </w:rPr>
      </w:pPr>
    </w:p>
    <w:p w:rsidR="00EE4EC3" w:rsidRPr="00EE4EC3" w:rsidRDefault="00EE4EC3" w:rsidP="00EE4EC3">
      <w:pPr>
        <w:spacing w:after="0"/>
        <w:jc w:val="both"/>
        <w:rPr>
          <w:rFonts w:eastAsia="Times New Roman" w:cstheme="minorHAnsi"/>
          <w:b/>
        </w:rPr>
      </w:pPr>
    </w:p>
    <w:p w:rsidR="00EE4EC3" w:rsidRPr="00EE4EC3" w:rsidRDefault="00EE4EC3" w:rsidP="00EE4EC3">
      <w:pPr>
        <w:spacing w:after="0"/>
        <w:jc w:val="both"/>
        <w:rPr>
          <w:rFonts w:eastAsia="Times New Roman" w:cstheme="minorHAnsi"/>
          <w:b/>
        </w:rPr>
      </w:pPr>
    </w:p>
    <w:p w:rsidR="00EE4EC3" w:rsidRPr="00EE4EC3" w:rsidRDefault="00EE4EC3" w:rsidP="00EE4EC3">
      <w:pPr>
        <w:spacing w:after="0"/>
        <w:jc w:val="both"/>
        <w:rPr>
          <w:rFonts w:eastAsia="Times New Roman" w:cstheme="minorHAnsi"/>
          <w:b/>
        </w:rPr>
      </w:pPr>
    </w:p>
    <w:p w:rsidR="00EE4EC3" w:rsidRPr="00EE4EC3" w:rsidRDefault="00EE4EC3" w:rsidP="00EE4EC3">
      <w:pPr>
        <w:spacing w:after="0"/>
        <w:jc w:val="both"/>
        <w:rPr>
          <w:rFonts w:eastAsia="Times New Roman" w:cstheme="minorHAnsi"/>
          <w:b/>
        </w:rPr>
      </w:pPr>
      <w:r w:rsidRPr="00EE4EC3">
        <w:rPr>
          <w:rFonts w:eastAsia="Times New Roman" w:cstheme="minorHAnsi"/>
          <w:b/>
        </w:rPr>
        <w:t>Priloge:</w:t>
      </w:r>
    </w:p>
    <w:p w:rsidR="00EE4EC3" w:rsidRPr="00EE4EC3" w:rsidRDefault="00EE4EC3" w:rsidP="00EE4EC3">
      <w:pPr>
        <w:pStyle w:val="Odstavekseznama"/>
        <w:numPr>
          <w:ilvl w:val="0"/>
          <w:numId w:val="41"/>
        </w:numPr>
        <w:spacing w:after="0" w:line="276" w:lineRule="auto"/>
        <w:ind w:left="426"/>
        <w:jc w:val="both"/>
        <w:rPr>
          <w:rFonts w:eastAsia="Times New Roman" w:cstheme="minorHAnsi"/>
        </w:rPr>
      </w:pPr>
      <w:r w:rsidRPr="00EE4EC3">
        <w:rPr>
          <w:rFonts w:eastAsia="Times New Roman" w:cstheme="minorHAnsi"/>
          <w:bCs/>
        </w:rPr>
        <w:t xml:space="preserve">3x </w:t>
      </w:r>
      <w:proofErr w:type="spellStart"/>
      <w:r w:rsidRPr="00EE4EC3">
        <w:rPr>
          <w:rFonts w:eastAsia="Times New Roman" w:cstheme="minorHAnsi"/>
          <w:bCs/>
        </w:rPr>
        <w:t>bianco</w:t>
      </w:r>
      <w:proofErr w:type="spellEnd"/>
      <w:r w:rsidRPr="00EE4EC3">
        <w:rPr>
          <w:rFonts w:eastAsia="Times New Roman" w:cstheme="minorHAnsi"/>
          <w:bCs/>
        </w:rPr>
        <w:t xml:space="preserve"> menica s pooblastilom za izpolnitev, ki jo mora stranka pogodbe naročniku izročiti najkasneje na dan podpisa pogodbe,</w:t>
      </w:r>
    </w:p>
    <w:p w:rsidR="00EE4EC3" w:rsidRPr="00EE4EC3" w:rsidRDefault="00EE4EC3" w:rsidP="00EE4EC3">
      <w:pPr>
        <w:pStyle w:val="Odstavekseznama"/>
        <w:numPr>
          <w:ilvl w:val="0"/>
          <w:numId w:val="41"/>
        </w:numPr>
        <w:spacing w:after="0" w:line="276" w:lineRule="auto"/>
        <w:ind w:left="426"/>
        <w:jc w:val="both"/>
        <w:rPr>
          <w:rFonts w:eastAsia="Times New Roman" w:cstheme="minorHAnsi"/>
        </w:rPr>
      </w:pPr>
      <w:r w:rsidRPr="00EE4EC3">
        <w:rPr>
          <w:rFonts w:eastAsia="Times New Roman" w:cstheme="minorHAnsi"/>
          <w:bCs/>
        </w:rPr>
        <w:t>razpisna in ponudbena dokumentacija,</w:t>
      </w:r>
    </w:p>
    <w:p w:rsidR="00EE4EC3" w:rsidRPr="00EE4EC3" w:rsidRDefault="00EE4EC3" w:rsidP="00EE4EC3">
      <w:pPr>
        <w:pStyle w:val="Odstavekseznama"/>
        <w:keepNext/>
        <w:numPr>
          <w:ilvl w:val="0"/>
          <w:numId w:val="41"/>
        </w:numPr>
        <w:spacing w:after="0" w:line="276" w:lineRule="auto"/>
        <w:ind w:left="426"/>
        <w:outlineLvl w:val="2"/>
        <w:rPr>
          <w:rFonts w:eastAsia="Times New Roman" w:cstheme="minorHAnsi"/>
          <w:bCs/>
          <w:iCs/>
        </w:rPr>
      </w:pPr>
      <w:bookmarkStart w:id="7" w:name="_Toc387828853"/>
      <w:bookmarkStart w:id="8" w:name="_Toc383609614"/>
      <w:bookmarkStart w:id="9" w:name="_Toc382033783"/>
      <w:bookmarkStart w:id="10" w:name="_Toc378764581"/>
      <w:bookmarkStart w:id="11" w:name="_Toc370888306"/>
      <w:bookmarkStart w:id="12" w:name="_Toc368052590"/>
      <w:bookmarkStart w:id="13" w:name="_Toc363635756"/>
      <w:bookmarkStart w:id="14" w:name="_Toc363214859"/>
      <w:bookmarkStart w:id="15" w:name="_Toc360007181"/>
      <w:bookmarkStart w:id="16" w:name="_Toc355877924"/>
      <w:r w:rsidRPr="00EE4EC3">
        <w:rPr>
          <w:rFonts w:eastAsia="Times New Roman" w:cstheme="minorHAnsi"/>
          <w:bCs/>
          <w:iCs/>
        </w:rPr>
        <w:t>lastna izjava izvajalca o:</w:t>
      </w:r>
      <w:bookmarkEnd w:id="7"/>
      <w:bookmarkEnd w:id="8"/>
      <w:bookmarkEnd w:id="9"/>
      <w:bookmarkEnd w:id="10"/>
      <w:bookmarkEnd w:id="11"/>
      <w:bookmarkEnd w:id="12"/>
      <w:bookmarkEnd w:id="13"/>
      <w:bookmarkEnd w:id="14"/>
      <w:bookmarkEnd w:id="15"/>
      <w:bookmarkEnd w:id="16"/>
    </w:p>
    <w:p w:rsidR="00EE4EC3" w:rsidRPr="00EE4EC3" w:rsidRDefault="00EE4EC3" w:rsidP="00EE4EC3">
      <w:pPr>
        <w:numPr>
          <w:ilvl w:val="0"/>
          <w:numId w:val="41"/>
        </w:numPr>
        <w:spacing w:after="0" w:line="276" w:lineRule="auto"/>
        <w:jc w:val="both"/>
        <w:outlineLvl w:val="0"/>
        <w:rPr>
          <w:rFonts w:eastAsia="Times New Roman" w:cstheme="minorHAnsi"/>
          <w:bCs/>
          <w:iCs/>
          <w:kern w:val="32"/>
        </w:rPr>
      </w:pPr>
      <w:bookmarkStart w:id="17" w:name="_Toc360007182"/>
      <w:bookmarkStart w:id="18" w:name="_Toc363214860"/>
      <w:bookmarkStart w:id="19" w:name="_Toc363635757"/>
      <w:bookmarkStart w:id="20" w:name="_Toc368052591"/>
      <w:bookmarkStart w:id="21" w:name="_Toc370888307"/>
      <w:bookmarkStart w:id="22" w:name="_Toc378764582"/>
      <w:bookmarkStart w:id="23" w:name="_Toc382033784"/>
      <w:bookmarkStart w:id="24" w:name="_Toc383609615"/>
      <w:bookmarkStart w:id="25" w:name="_Toc387828854"/>
      <w:bookmarkStart w:id="26" w:name="_Toc355877925"/>
      <w:r w:rsidRPr="00EE4EC3">
        <w:rPr>
          <w:rFonts w:eastAsia="Times New Roman" w:cstheme="minorHAnsi"/>
          <w:bCs/>
          <w:iCs/>
          <w:kern w:val="32"/>
        </w:rPr>
        <w:t xml:space="preserve">njegovih ustanoviteljih, družbenikih, vključno s tihimi družbeniki, delničarjih, </w:t>
      </w:r>
      <w:proofErr w:type="spellStart"/>
      <w:r w:rsidRPr="00EE4EC3">
        <w:rPr>
          <w:rFonts w:eastAsia="Times New Roman" w:cstheme="minorHAnsi"/>
          <w:bCs/>
          <w:iCs/>
          <w:kern w:val="32"/>
        </w:rPr>
        <w:t>komanditistih</w:t>
      </w:r>
      <w:proofErr w:type="spellEnd"/>
      <w:r w:rsidRPr="00EE4EC3">
        <w:rPr>
          <w:rFonts w:eastAsia="Times New Roman" w:cstheme="minorHAnsi"/>
          <w:bCs/>
          <w:iCs/>
          <w:kern w:val="32"/>
        </w:rPr>
        <w:t xml:space="preserve"> ali drugih lastnikih in podatke o lastniških deležih navedenih oseb ter</w:t>
      </w:r>
      <w:bookmarkEnd w:id="17"/>
      <w:bookmarkEnd w:id="18"/>
      <w:bookmarkEnd w:id="19"/>
      <w:bookmarkEnd w:id="20"/>
      <w:bookmarkEnd w:id="21"/>
      <w:bookmarkEnd w:id="22"/>
      <w:bookmarkEnd w:id="23"/>
      <w:bookmarkEnd w:id="24"/>
      <w:bookmarkEnd w:id="25"/>
      <w:bookmarkEnd w:id="26"/>
    </w:p>
    <w:p w:rsidR="00EE4EC3" w:rsidRPr="00EE4EC3" w:rsidRDefault="00EE4EC3" w:rsidP="00EE4EC3">
      <w:pPr>
        <w:pStyle w:val="Odstavekseznama"/>
        <w:numPr>
          <w:ilvl w:val="0"/>
          <w:numId w:val="41"/>
        </w:numPr>
        <w:spacing w:after="200" w:line="276" w:lineRule="auto"/>
        <w:rPr>
          <w:rFonts w:cstheme="minorHAnsi"/>
        </w:rPr>
      </w:pPr>
      <w:r w:rsidRPr="00EE4EC3">
        <w:rPr>
          <w:rFonts w:eastAsia="Calibri" w:cstheme="minorHAnsi"/>
          <w:iCs/>
          <w:lang w:eastAsia="sl-SI"/>
        </w:rPr>
        <w:t>o gospodarskih subjektih, za katere se glede na določbe zakona, ki ureja gospodarske družbe, šteje, da so z njim povezane družbe.</w:t>
      </w:r>
    </w:p>
    <w:p w:rsidR="00EE4EC3" w:rsidRPr="00EE4EC3" w:rsidRDefault="00EE4EC3" w:rsidP="006C036F">
      <w:pPr>
        <w:spacing w:after="0" w:line="276" w:lineRule="auto"/>
        <w:jc w:val="both"/>
        <w:rPr>
          <w:rFonts w:eastAsia="Calibri" w:cstheme="minorHAnsi"/>
          <w:iCs/>
          <w:sz w:val="24"/>
          <w:szCs w:val="24"/>
          <w:lang w:eastAsia="sl-SI"/>
        </w:rPr>
      </w:pPr>
    </w:p>
    <w:sectPr w:rsidR="00EE4EC3" w:rsidRPr="00EE4EC3" w:rsidSect="007E0D16">
      <w:footerReference w:type="default" r:id="rId15"/>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347" w:rsidRDefault="000B1347">
      <w:pPr>
        <w:spacing w:after="0" w:line="240" w:lineRule="auto"/>
      </w:pPr>
      <w:r>
        <w:separator/>
      </w:r>
    </w:p>
  </w:endnote>
  <w:endnote w:type="continuationSeparator" w:id="0">
    <w:p w:rsidR="000B1347" w:rsidRDefault="000B1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742695"/>
      <w:docPartObj>
        <w:docPartGallery w:val="Page Numbers (Bottom of Page)"/>
        <w:docPartUnique/>
      </w:docPartObj>
    </w:sdtPr>
    <w:sdtContent>
      <w:p w:rsidR="00694BC1" w:rsidRDefault="00976B15">
        <w:pPr>
          <w:pStyle w:val="Noga"/>
          <w:jc w:val="right"/>
        </w:pPr>
        <w:r>
          <w:fldChar w:fldCharType="begin"/>
        </w:r>
        <w:r w:rsidR="00694BC1">
          <w:instrText>PAGE   \* MERGEFORMAT</w:instrText>
        </w:r>
        <w:r>
          <w:fldChar w:fldCharType="separate"/>
        </w:r>
        <w:r w:rsidR="007E58A3" w:rsidRPr="007E58A3">
          <w:rPr>
            <w:noProof/>
            <w:lang w:val="sl-SI"/>
          </w:rPr>
          <w:t>1</w:t>
        </w:r>
        <w:r>
          <w:fldChar w:fldCharType="end"/>
        </w:r>
      </w:p>
    </w:sdtContent>
  </w:sdt>
  <w:p w:rsidR="00694BC1" w:rsidRDefault="00694BC1">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347" w:rsidRDefault="000B1347">
      <w:pPr>
        <w:spacing w:after="0" w:line="240" w:lineRule="auto"/>
      </w:pPr>
      <w:r>
        <w:separator/>
      </w:r>
    </w:p>
  </w:footnote>
  <w:footnote w:type="continuationSeparator" w:id="0">
    <w:p w:rsidR="000B1347" w:rsidRDefault="000B13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85655"/>
    <w:multiLevelType w:val="hybridMultilevel"/>
    <w:tmpl w:val="9AFE6D7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1010063"/>
    <w:multiLevelType w:val="hybridMultilevel"/>
    <w:tmpl w:val="14706204"/>
    <w:lvl w:ilvl="0" w:tplc="FFFFFFFF">
      <w:numFmt w:val="decimal"/>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21553A7"/>
    <w:multiLevelType w:val="hybridMultilevel"/>
    <w:tmpl w:val="33E8B7AC"/>
    <w:lvl w:ilvl="0" w:tplc="2E9EACE6">
      <w:start w:val="41"/>
      <w:numFmt w:val="bullet"/>
      <w:lvlText w:val="-"/>
      <w:lvlJc w:val="left"/>
      <w:pPr>
        <w:ind w:left="1631" w:hanging="360"/>
      </w:pPr>
      <w:rPr>
        <w:rFonts w:ascii="Times New Roman" w:eastAsia="Times New Roman" w:hAnsi="Times New Roman" w:cs="Times New Roman" w:hint="default"/>
        <w:w w:val="92"/>
        <w:sz w:val="22"/>
        <w:szCs w:val="22"/>
        <w:lang/>
      </w:rPr>
    </w:lvl>
    <w:lvl w:ilvl="1" w:tplc="7466D6D6">
      <w:numFmt w:val="bullet"/>
      <w:lvlText w:val="•"/>
      <w:lvlJc w:val="left"/>
      <w:pPr>
        <w:ind w:left="2556" w:hanging="360"/>
      </w:pPr>
      <w:rPr>
        <w:rFonts w:hint="default"/>
        <w:lang/>
      </w:rPr>
    </w:lvl>
    <w:lvl w:ilvl="2" w:tplc="9050DC72">
      <w:numFmt w:val="bullet"/>
      <w:lvlText w:val="•"/>
      <w:lvlJc w:val="left"/>
      <w:pPr>
        <w:ind w:left="3473" w:hanging="360"/>
      </w:pPr>
      <w:rPr>
        <w:rFonts w:hint="default"/>
        <w:lang/>
      </w:rPr>
    </w:lvl>
    <w:lvl w:ilvl="3" w:tplc="9C4A6606">
      <w:numFmt w:val="bullet"/>
      <w:lvlText w:val="•"/>
      <w:lvlJc w:val="left"/>
      <w:pPr>
        <w:ind w:left="4389" w:hanging="360"/>
      </w:pPr>
      <w:rPr>
        <w:rFonts w:hint="default"/>
        <w:lang/>
      </w:rPr>
    </w:lvl>
    <w:lvl w:ilvl="4" w:tplc="70F60152">
      <w:numFmt w:val="bullet"/>
      <w:lvlText w:val="•"/>
      <w:lvlJc w:val="left"/>
      <w:pPr>
        <w:ind w:left="5306" w:hanging="360"/>
      </w:pPr>
      <w:rPr>
        <w:rFonts w:hint="default"/>
        <w:lang/>
      </w:rPr>
    </w:lvl>
    <w:lvl w:ilvl="5" w:tplc="F15AC206">
      <w:numFmt w:val="bullet"/>
      <w:lvlText w:val="•"/>
      <w:lvlJc w:val="left"/>
      <w:pPr>
        <w:ind w:left="6223" w:hanging="360"/>
      </w:pPr>
      <w:rPr>
        <w:rFonts w:hint="default"/>
        <w:lang/>
      </w:rPr>
    </w:lvl>
    <w:lvl w:ilvl="6" w:tplc="F08A61DC">
      <w:numFmt w:val="bullet"/>
      <w:lvlText w:val="•"/>
      <w:lvlJc w:val="left"/>
      <w:pPr>
        <w:ind w:left="7139" w:hanging="360"/>
      </w:pPr>
      <w:rPr>
        <w:rFonts w:hint="default"/>
        <w:lang/>
      </w:rPr>
    </w:lvl>
    <w:lvl w:ilvl="7" w:tplc="A02ADEF4">
      <w:numFmt w:val="bullet"/>
      <w:lvlText w:val="•"/>
      <w:lvlJc w:val="left"/>
      <w:pPr>
        <w:ind w:left="8056" w:hanging="360"/>
      </w:pPr>
      <w:rPr>
        <w:rFonts w:hint="default"/>
        <w:lang/>
      </w:rPr>
    </w:lvl>
    <w:lvl w:ilvl="8" w:tplc="BA0001DA">
      <w:numFmt w:val="bullet"/>
      <w:lvlText w:val="•"/>
      <w:lvlJc w:val="left"/>
      <w:pPr>
        <w:ind w:left="8973" w:hanging="360"/>
      </w:pPr>
      <w:rPr>
        <w:rFonts w:hint="default"/>
        <w:lang/>
      </w:rPr>
    </w:lvl>
  </w:abstractNum>
  <w:abstractNum w:abstractNumId="3">
    <w:nsid w:val="13E56C61"/>
    <w:multiLevelType w:val="hybridMultilevel"/>
    <w:tmpl w:val="69008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B8D18CB"/>
    <w:multiLevelType w:val="hybridMultilevel"/>
    <w:tmpl w:val="C50AA39E"/>
    <w:lvl w:ilvl="0" w:tplc="36B06BCC">
      <w:start w:val="1"/>
      <w:numFmt w:val="bullet"/>
      <w:lvlText w:val=""/>
      <w:lvlJc w:val="left"/>
      <w:pPr>
        <w:ind w:left="720" w:hanging="360"/>
      </w:pPr>
      <w:rPr>
        <w:rFonts w:ascii="Symbol" w:hAnsi="Symbo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1C2B4EC9"/>
    <w:multiLevelType w:val="hybridMultilevel"/>
    <w:tmpl w:val="46F6C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C8D0D9A"/>
    <w:multiLevelType w:val="hybridMultilevel"/>
    <w:tmpl w:val="E36677CE"/>
    <w:lvl w:ilvl="0" w:tplc="2E9EACE6">
      <w:start w:val="4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D0D1FE7"/>
    <w:multiLevelType w:val="multilevel"/>
    <w:tmpl w:val="2114831E"/>
    <w:numStyleLink w:val="Headings"/>
  </w:abstractNum>
  <w:abstractNum w:abstractNumId="8">
    <w:nsid w:val="1E525D87"/>
    <w:multiLevelType w:val="hybridMultilevel"/>
    <w:tmpl w:val="520ADAF8"/>
    <w:lvl w:ilvl="0" w:tplc="49CEC612">
      <w:start w:val="1"/>
      <w:numFmt w:val="bullet"/>
      <w:lvlText w:val="-"/>
      <w:lvlJc w:val="left"/>
      <w:pPr>
        <w:ind w:left="720" w:hanging="360"/>
      </w:pPr>
      <w:rPr>
        <w:rFonts w:ascii="Arial" w:eastAsiaTheme="minorHAnsi"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20BD28E9"/>
    <w:multiLevelType w:val="multilevel"/>
    <w:tmpl w:val="7A2675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2B35D72"/>
    <w:multiLevelType w:val="hybridMultilevel"/>
    <w:tmpl w:val="7BA02124"/>
    <w:lvl w:ilvl="0" w:tplc="D05ACCC6">
      <w:start w:val="2"/>
      <w:numFmt w:val="bullet"/>
      <w:lvlText w:val="-"/>
      <w:lvlJc w:val="left"/>
      <w:pPr>
        <w:ind w:left="720" w:hanging="360"/>
      </w:pPr>
      <w:rPr>
        <w:rFonts w:ascii="Georgia" w:eastAsia="Calibri"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2EE4CB5"/>
    <w:multiLevelType w:val="hybridMultilevel"/>
    <w:tmpl w:val="06484948"/>
    <w:lvl w:ilvl="0" w:tplc="D856199A">
      <w:numFmt w:val="bullet"/>
      <w:lvlText w:val="-"/>
      <w:lvlJc w:val="left"/>
      <w:pPr>
        <w:ind w:left="1631" w:hanging="360"/>
      </w:pPr>
      <w:rPr>
        <w:rFonts w:ascii="Arial" w:eastAsia="Arial" w:hAnsi="Arial" w:cs="Arial" w:hint="default"/>
        <w:w w:val="92"/>
        <w:sz w:val="22"/>
        <w:szCs w:val="22"/>
        <w:lang/>
      </w:rPr>
    </w:lvl>
    <w:lvl w:ilvl="1" w:tplc="7466D6D6">
      <w:numFmt w:val="bullet"/>
      <w:lvlText w:val="•"/>
      <w:lvlJc w:val="left"/>
      <w:pPr>
        <w:ind w:left="2556" w:hanging="360"/>
      </w:pPr>
      <w:rPr>
        <w:rFonts w:hint="default"/>
        <w:lang/>
      </w:rPr>
    </w:lvl>
    <w:lvl w:ilvl="2" w:tplc="9050DC72">
      <w:numFmt w:val="bullet"/>
      <w:lvlText w:val="•"/>
      <w:lvlJc w:val="left"/>
      <w:pPr>
        <w:ind w:left="3473" w:hanging="360"/>
      </w:pPr>
      <w:rPr>
        <w:rFonts w:hint="default"/>
        <w:lang/>
      </w:rPr>
    </w:lvl>
    <w:lvl w:ilvl="3" w:tplc="9C4A6606">
      <w:numFmt w:val="bullet"/>
      <w:lvlText w:val="•"/>
      <w:lvlJc w:val="left"/>
      <w:pPr>
        <w:ind w:left="4389" w:hanging="360"/>
      </w:pPr>
      <w:rPr>
        <w:rFonts w:hint="default"/>
        <w:lang/>
      </w:rPr>
    </w:lvl>
    <w:lvl w:ilvl="4" w:tplc="70F60152">
      <w:numFmt w:val="bullet"/>
      <w:lvlText w:val="•"/>
      <w:lvlJc w:val="left"/>
      <w:pPr>
        <w:ind w:left="5306" w:hanging="360"/>
      </w:pPr>
      <w:rPr>
        <w:rFonts w:hint="default"/>
        <w:lang/>
      </w:rPr>
    </w:lvl>
    <w:lvl w:ilvl="5" w:tplc="F15AC206">
      <w:numFmt w:val="bullet"/>
      <w:lvlText w:val="•"/>
      <w:lvlJc w:val="left"/>
      <w:pPr>
        <w:ind w:left="6223" w:hanging="360"/>
      </w:pPr>
      <w:rPr>
        <w:rFonts w:hint="default"/>
        <w:lang/>
      </w:rPr>
    </w:lvl>
    <w:lvl w:ilvl="6" w:tplc="F08A61DC">
      <w:numFmt w:val="bullet"/>
      <w:lvlText w:val="•"/>
      <w:lvlJc w:val="left"/>
      <w:pPr>
        <w:ind w:left="7139" w:hanging="360"/>
      </w:pPr>
      <w:rPr>
        <w:rFonts w:hint="default"/>
        <w:lang/>
      </w:rPr>
    </w:lvl>
    <w:lvl w:ilvl="7" w:tplc="A02ADEF4">
      <w:numFmt w:val="bullet"/>
      <w:lvlText w:val="•"/>
      <w:lvlJc w:val="left"/>
      <w:pPr>
        <w:ind w:left="8056" w:hanging="360"/>
      </w:pPr>
      <w:rPr>
        <w:rFonts w:hint="default"/>
        <w:lang/>
      </w:rPr>
    </w:lvl>
    <w:lvl w:ilvl="8" w:tplc="BA0001DA">
      <w:numFmt w:val="bullet"/>
      <w:lvlText w:val="•"/>
      <w:lvlJc w:val="left"/>
      <w:pPr>
        <w:ind w:left="8973" w:hanging="360"/>
      </w:pPr>
      <w:rPr>
        <w:rFonts w:hint="default"/>
        <w:lang/>
      </w:rPr>
    </w:lvl>
  </w:abstractNum>
  <w:abstractNum w:abstractNumId="12">
    <w:nsid w:val="248C475C"/>
    <w:multiLevelType w:val="hybridMultilevel"/>
    <w:tmpl w:val="A46ADE32"/>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7AD5DB3"/>
    <w:multiLevelType w:val="hybridMultilevel"/>
    <w:tmpl w:val="B61E0D9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82F437F"/>
    <w:multiLevelType w:val="hybridMultilevel"/>
    <w:tmpl w:val="19CAC148"/>
    <w:lvl w:ilvl="0" w:tplc="2E9EACE6">
      <w:start w:val="4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E913D57"/>
    <w:multiLevelType w:val="multilevel"/>
    <w:tmpl w:val="B9323658"/>
    <w:lvl w:ilvl="0">
      <w:start w:val="1"/>
      <w:numFmt w:val="decimal"/>
      <w:lvlText w:val="%1."/>
      <w:lvlJc w:val="left"/>
      <w:pPr>
        <w:ind w:left="360" w:hanging="360"/>
      </w:p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EFC38C2"/>
    <w:multiLevelType w:val="hybridMultilevel"/>
    <w:tmpl w:val="EF9826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74D4EFE"/>
    <w:multiLevelType w:val="hybridMultilevel"/>
    <w:tmpl w:val="DA36C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EE23623"/>
    <w:multiLevelType w:val="hybridMultilevel"/>
    <w:tmpl w:val="5372B7F8"/>
    <w:lvl w:ilvl="0" w:tplc="D856199A">
      <w:numFmt w:val="bullet"/>
      <w:lvlText w:val="-"/>
      <w:lvlJc w:val="left"/>
      <w:pPr>
        <w:ind w:left="1080" w:hanging="360"/>
      </w:pPr>
      <w:rPr>
        <w:rFonts w:ascii="Arial" w:eastAsia="Arial" w:hAnsi="Arial" w:cs="Arial" w:hint="default"/>
        <w:w w:val="92"/>
        <w:sz w:val="22"/>
        <w:szCs w:val="22"/>
        <w:lang/>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nsid w:val="3F2A6843"/>
    <w:multiLevelType w:val="hybridMultilevel"/>
    <w:tmpl w:val="A9768C44"/>
    <w:lvl w:ilvl="0" w:tplc="D856199A">
      <w:numFmt w:val="bullet"/>
      <w:lvlText w:val="-"/>
      <w:lvlJc w:val="left"/>
      <w:pPr>
        <w:ind w:left="1440" w:hanging="360"/>
      </w:pPr>
      <w:rPr>
        <w:rFonts w:ascii="Arial" w:eastAsia="Arial" w:hAnsi="Arial" w:cs="Arial" w:hint="default"/>
        <w:w w:val="92"/>
        <w:sz w:val="22"/>
        <w:szCs w:val="22"/>
        <w:lang/>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nsid w:val="3F3E7DEB"/>
    <w:multiLevelType w:val="hybridMultilevel"/>
    <w:tmpl w:val="141A98A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F723C63"/>
    <w:multiLevelType w:val="hybridMultilevel"/>
    <w:tmpl w:val="C770C41C"/>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1D67288"/>
    <w:multiLevelType w:val="hybridMultilevel"/>
    <w:tmpl w:val="1B46CB04"/>
    <w:lvl w:ilvl="0" w:tplc="2E9EACE6">
      <w:start w:val="41"/>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3">
    <w:nsid w:val="459E13FF"/>
    <w:multiLevelType w:val="hybridMultilevel"/>
    <w:tmpl w:val="A86CCFA8"/>
    <w:lvl w:ilvl="0" w:tplc="DF9E6D76">
      <w:start w:val="3"/>
      <w:numFmt w:val="bullet"/>
      <w:lvlText w:val="-"/>
      <w:lvlJc w:val="left"/>
      <w:pPr>
        <w:ind w:left="720" w:hanging="360"/>
      </w:pPr>
      <w:rPr>
        <w:rFonts w:ascii="Georgia" w:eastAsia="Calibri" w:hAnsi="Georgia"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nsid w:val="46311298"/>
    <w:multiLevelType w:val="hybridMultilevel"/>
    <w:tmpl w:val="2C680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C4376A5"/>
    <w:multiLevelType w:val="hybridMultilevel"/>
    <w:tmpl w:val="E80CB924"/>
    <w:lvl w:ilvl="0" w:tplc="3D86CEB0">
      <w:start w:val="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start w:val="1"/>
      <w:numFmt w:val="bullet"/>
      <w:lvlText w:val="o"/>
      <w:lvlJc w:val="left"/>
      <w:pPr>
        <w:tabs>
          <w:tab w:val="num" w:pos="2025"/>
        </w:tabs>
        <w:ind w:left="2025" w:hanging="360"/>
      </w:pPr>
      <w:rPr>
        <w:rFonts w:ascii="Courier New" w:hAnsi="Courier New" w:cs="Courier New" w:hint="default"/>
      </w:rPr>
    </w:lvl>
    <w:lvl w:ilvl="2" w:tplc="04240005">
      <w:start w:val="1"/>
      <w:numFmt w:val="bullet"/>
      <w:lvlText w:val=""/>
      <w:lvlJc w:val="left"/>
      <w:pPr>
        <w:tabs>
          <w:tab w:val="num" w:pos="2745"/>
        </w:tabs>
        <w:ind w:left="2745" w:hanging="360"/>
      </w:pPr>
      <w:rPr>
        <w:rFonts w:ascii="Wingdings" w:hAnsi="Wingdings" w:hint="default"/>
      </w:rPr>
    </w:lvl>
    <w:lvl w:ilvl="3" w:tplc="04240001">
      <w:start w:val="1"/>
      <w:numFmt w:val="bullet"/>
      <w:lvlText w:val=""/>
      <w:lvlJc w:val="left"/>
      <w:pPr>
        <w:tabs>
          <w:tab w:val="num" w:pos="3465"/>
        </w:tabs>
        <w:ind w:left="3465" w:hanging="360"/>
      </w:pPr>
      <w:rPr>
        <w:rFonts w:ascii="Symbol" w:hAnsi="Symbol" w:hint="default"/>
      </w:rPr>
    </w:lvl>
    <w:lvl w:ilvl="4" w:tplc="04240003">
      <w:start w:val="1"/>
      <w:numFmt w:val="bullet"/>
      <w:lvlText w:val="o"/>
      <w:lvlJc w:val="left"/>
      <w:pPr>
        <w:tabs>
          <w:tab w:val="num" w:pos="4185"/>
        </w:tabs>
        <w:ind w:left="4185" w:hanging="360"/>
      </w:pPr>
      <w:rPr>
        <w:rFonts w:ascii="Courier New" w:hAnsi="Courier New" w:cs="Courier New" w:hint="default"/>
      </w:rPr>
    </w:lvl>
    <w:lvl w:ilvl="5" w:tplc="04240005">
      <w:start w:val="1"/>
      <w:numFmt w:val="bullet"/>
      <w:lvlText w:val=""/>
      <w:lvlJc w:val="left"/>
      <w:pPr>
        <w:tabs>
          <w:tab w:val="num" w:pos="4905"/>
        </w:tabs>
        <w:ind w:left="4905" w:hanging="360"/>
      </w:pPr>
      <w:rPr>
        <w:rFonts w:ascii="Wingdings" w:hAnsi="Wingdings" w:hint="default"/>
      </w:rPr>
    </w:lvl>
    <w:lvl w:ilvl="6" w:tplc="04240001">
      <w:start w:val="1"/>
      <w:numFmt w:val="bullet"/>
      <w:lvlText w:val=""/>
      <w:lvlJc w:val="left"/>
      <w:pPr>
        <w:tabs>
          <w:tab w:val="num" w:pos="5625"/>
        </w:tabs>
        <w:ind w:left="5625" w:hanging="360"/>
      </w:pPr>
      <w:rPr>
        <w:rFonts w:ascii="Symbol" w:hAnsi="Symbol" w:hint="default"/>
      </w:rPr>
    </w:lvl>
    <w:lvl w:ilvl="7" w:tplc="04240003">
      <w:start w:val="1"/>
      <w:numFmt w:val="bullet"/>
      <w:lvlText w:val="o"/>
      <w:lvlJc w:val="left"/>
      <w:pPr>
        <w:tabs>
          <w:tab w:val="num" w:pos="6345"/>
        </w:tabs>
        <w:ind w:left="6345" w:hanging="360"/>
      </w:pPr>
      <w:rPr>
        <w:rFonts w:ascii="Courier New" w:hAnsi="Courier New" w:cs="Courier New" w:hint="default"/>
      </w:rPr>
    </w:lvl>
    <w:lvl w:ilvl="8" w:tplc="04240005">
      <w:start w:val="1"/>
      <w:numFmt w:val="bullet"/>
      <w:lvlText w:val=""/>
      <w:lvlJc w:val="left"/>
      <w:pPr>
        <w:tabs>
          <w:tab w:val="num" w:pos="7065"/>
        </w:tabs>
        <w:ind w:left="7065" w:hanging="360"/>
      </w:pPr>
      <w:rPr>
        <w:rFonts w:ascii="Wingdings" w:hAnsi="Wingdings" w:hint="default"/>
      </w:rPr>
    </w:lvl>
  </w:abstractNum>
  <w:abstractNum w:abstractNumId="27">
    <w:nsid w:val="526F3D96"/>
    <w:multiLevelType w:val="hybridMultilevel"/>
    <w:tmpl w:val="25B28CA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537D3227"/>
    <w:multiLevelType w:val="hybridMultilevel"/>
    <w:tmpl w:val="C5B2EA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A2200E4"/>
    <w:multiLevelType w:val="hybridMultilevel"/>
    <w:tmpl w:val="D03037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A2E6D91"/>
    <w:multiLevelType w:val="hybridMultilevel"/>
    <w:tmpl w:val="B51EEE88"/>
    <w:lvl w:ilvl="0" w:tplc="659EB6DC">
      <w:start w:val="13"/>
      <w:numFmt w:val="bullet"/>
      <w:lvlText w:val="-"/>
      <w:lvlJc w:val="left"/>
      <w:pPr>
        <w:ind w:left="720" w:hanging="360"/>
      </w:pPr>
      <w:rPr>
        <w:rFonts w:ascii="Georgia" w:eastAsia="Calibri" w:hAnsi="Georgi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BFD5140"/>
    <w:multiLevelType w:val="hybridMultilevel"/>
    <w:tmpl w:val="E5E2C4A2"/>
    <w:lvl w:ilvl="0" w:tplc="2E9EACE6">
      <w:start w:val="41"/>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nsid w:val="5C376BDA"/>
    <w:multiLevelType w:val="hybridMultilevel"/>
    <w:tmpl w:val="B8CAB02C"/>
    <w:lvl w:ilvl="0" w:tplc="F3DA8B4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E4426DA"/>
    <w:multiLevelType w:val="hybridMultilevel"/>
    <w:tmpl w:val="C868CE5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2977E66"/>
    <w:multiLevelType w:val="hybridMultilevel"/>
    <w:tmpl w:val="1902B4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727233B"/>
    <w:multiLevelType w:val="hybridMultilevel"/>
    <w:tmpl w:val="5522736A"/>
    <w:lvl w:ilvl="0" w:tplc="1C02D38A">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9176C7B"/>
    <w:multiLevelType w:val="hybridMultilevel"/>
    <w:tmpl w:val="D4FE9422"/>
    <w:lvl w:ilvl="0" w:tplc="49AA69F4">
      <w:start w:val="1"/>
      <w:numFmt w:val="bullet"/>
      <w:lvlText w:val="-"/>
      <w:lvlJc w:val="left"/>
      <w:pPr>
        <w:ind w:left="2880" w:hanging="360"/>
      </w:pPr>
      <w:rPr>
        <w:rFonts w:ascii="Calibri" w:hAnsi="Calibri" w:hint="default"/>
      </w:rPr>
    </w:lvl>
    <w:lvl w:ilvl="1" w:tplc="04240003" w:tentative="1">
      <w:start w:val="1"/>
      <w:numFmt w:val="bullet"/>
      <w:lvlText w:val="o"/>
      <w:lvlJc w:val="left"/>
      <w:pPr>
        <w:ind w:left="3600" w:hanging="360"/>
      </w:pPr>
      <w:rPr>
        <w:rFonts w:ascii="Courier New" w:hAnsi="Courier New" w:cs="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37">
    <w:nsid w:val="692E5D1F"/>
    <w:multiLevelType w:val="multilevel"/>
    <w:tmpl w:val="B9323658"/>
    <w:lvl w:ilvl="0">
      <w:start w:val="1"/>
      <w:numFmt w:val="decimal"/>
      <w:lvlText w:val="%1."/>
      <w:lvlJc w:val="left"/>
      <w:pPr>
        <w:ind w:left="360" w:hanging="360"/>
      </w:p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A4825C5"/>
    <w:multiLevelType w:val="hybridMultilevel"/>
    <w:tmpl w:val="80DE2904"/>
    <w:lvl w:ilvl="0" w:tplc="D856199A">
      <w:numFmt w:val="bullet"/>
      <w:lvlText w:val="-"/>
      <w:lvlJc w:val="left"/>
      <w:pPr>
        <w:ind w:left="720" w:hanging="360"/>
      </w:pPr>
      <w:rPr>
        <w:rFonts w:ascii="Arial" w:eastAsia="Arial" w:hAnsi="Arial" w:cs="Arial" w:hint="default"/>
        <w:w w:val="92"/>
        <w:sz w:val="22"/>
        <w:szCs w:val="22"/>
        <w:lang/>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A616593"/>
    <w:multiLevelType w:val="hybridMultilevel"/>
    <w:tmpl w:val="DAC411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6E016AE8"/>
    <w:multiLevelType w:val="multilevel"/>
    <w:tmpl w:val="2114831E"/>
    <w:styleLink w:val="Headings"/>
    <w:lvl w:ilvl="0">
      <w:start w:val="1"/>
      <w:numFmt w:val="decimal"/>
      <w:pStyle w:val="Naslov1"/>
      <w:lvlText w:val="%1."/>
      <w:lvlJc w:val="left"/>
      <w:pPr>
        <w:ind w:left="357" w:hanging="357"/>
      </w:pPr>
      <w:rPr>
        <w:rFonts w:hint="default"/>
      </w:rPr>
    </w:lvl>
    <w:lvl w:ilvl="1">
      <w:start w:val="1"/>
      <w:numFmt w:val="decimal"/>
      <w:pStyle w:val="Naslov2"/>
      <w:lvlText w:val="%1.%2"/>
      <w:lvlJc w:val="left"/>
      <w:pPr>
        <w:ind w:left="499"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41">
    <w:nsid w:val="734B5133"/>
    <w:multiLevelType w:val="hybridMultilevel"/>
    <w:tmpl w:val="BC801D08"/>
    <w:lvl w:ilvl="0" w:tplc="1C02D38A">
      <w:start w:val="1"/>
      <w:numFmt w:val="bullet"/>
      <w:lvlText w:val=""/>
      <w:lvlJc w:val="left"/>
      <w:pPr>
        <w:ind w:left="720" w:hanging="360"/>
      </w:pPr>
      <w:rPr>
        <w:rFonts w:ascii="Symbol" w:hAnsi="Symbo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5A45343"/>
    <w:multiLevelType w:val="hybridMultilevel"/>
    <w:tmpl w:val="E7428E44"/>
    <w:lvl w:ilvl="0" w:tplc="F36E5352">
      <w:numFmt w:val="bullet"/>
      <w:lvlText w:val="-"/>
      <w:lvlJc w:val="left"/>
      <w:pPr>
        <w:ind w:left="360" w:hanging="360"/>
      </w:pPr>
      <w:rPr>
        <w:rFonts w:ascii="Verdana" w:eastAsia="Arial Unicode MS" w:hAnsi="Verdana" w:cs="Times New Roman" w:hint="default"/>
        <w:i w:val="0"/>
      </w:rPr>
    </w:lvl>
    <w:lvl w:ilvl="1" w:tplc="F36E5352">
      <w:numFmt w:val="bullet"/>
      <w:lvlText w:val="-"/>
      <w:lvlJc w:val="left"/>
      <w:pPr>
        <w:ind w:left="357" w:hanging="357"/>
      </w:pPr>
      <w:rPr>
        <w:rFonts w:ascii="Verdana" w:eastAsia="Arial Unicode MS" w:hAnsi="Verdan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0D175F"/>
    <w:multiLevelType w:val="hybridMultilevel"/>
    <w:tmpl w:val="751E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EB53C30"/>
    <w:multiLevelType w:val="multilevel"/>
    <w:tmpl w:val="8708A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0"/>
  </w:num>
  <w:num w:numId="3">
    <w:abstractNumId w:val="3"/>
  </w:num>
  <w:num w:numId="4">
    <w:abstractNumId w:val="20"/>
  </w:num>
  <w:num w:numId="5">
    <w:abstractNumId w:val="29"/>
  </w:num>
  <w:num w:numId="6">
    <w:abstractNumId w:val="16"/>
  </w:num>
  <w:num w:numId="7">
    <w:abstractNumId w:val="34"/>
  </w:num>
  <w:num w:numId="8">
    <w:abstractNumId w:val="6"/>
  </w:num>
  <w:num w:numId="9">
    <w:abstractNumId w:val="9"/>
  </w:num>
  <w:num w:numId="10">
    <w:abstractNumId w:val="21"/>
  </w:num>
  <w:num w:numId="11">
    <w:abstractNumId w:val="41"/>
  </w:num>
  <w:num w:numId="12">
    <w:abstractNumId w:val="44"/>
  </w:num>
  <w:num w:numId="13">
    <w:abstractNumId w:val="25"/>
  </w:num>
  <w:num w:numId="14">
    <w:abstractNumId w:val="14"/>
  </w:num>
  <w:num w:numId="15">
    <w:abstractNumId w:val="8"/>
  </w:num>
  <w:num w:numId="16">
    <w:abstractNumId w:val="5"/>
  </w:num>
  <w:num w:numId="17">
    <w:abstractNumId w:val="22"/>
  </w:num>
  <w:num w:numId="18">
    <w:abstractNumId w:val="11"/>
  </w:num>
  <w:num w:numId="19">
    <w:abstractNumId w:val="13"/>
  </w:num>
  <w:num w:numId="20">
    <w:abstractNumId w:val="36"/>
  </w:num>
  <w:num w:numId="21">
    <w:abstractNumId w:val="2"/>
  </w:num>
  <w:num w:numId="22">
    <w:abstractNumId w:val="32"/>
  </w:num>
  <w:num w:numId="23">
    <w:abstractNumId w:val="39"/>
  </w:num>
  <w:num w:numId="24">
    <w:abstractNumId w:val="10"/>
  </w:num>
  <w:num w:numId="25">
    <w:abstractNumId w:val="42"/>
  </w:num>
  <w:num w:numId="26">
    <w:abstractNumId w:val="12"/>
  </w:num>
  <w:num w:numId="27">
    <w:abstractNumId w:val="17"/>
  </w:num>
  <w:num w:numId="28">
    <w:abstractNumId w:val="33"/>
  </w:num>
  <w:num w:numId="29">
    <w:abstractNumId w:val="19"/>
  </w:num>
  <w:num w:numId="30">
    <w:abstractNumId w:val="24"/>
  </w:num>
  <w:num w:numId="31">
    <w:abstractNumId w:val="28"/>
  </w:num>
  <w:num w:numId="32">
    <w:abstractNumId w:val="38"/>
  </w:num>
  <w:num w:numId="33">
    <w:abstractNumId w:val="18"/>
  </w:num>
  <w:num w:numId="34">
    <w:abstractNumId w:val="31"/>
  </w:num>
  <w:num w:numId="35">
    <w:abstractNumId w:val="27"/>
  </w:num>
  <w:num w:numId="36">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6"/>
  </w:num>
  <w:num w:numId="40">
    <w:abstractNumId w:val="4"/>
  </w:num>
  <w:num w:numId="41">
    <w:abstractNumId w:val="23"/>
  </w:num>
  <w:num w:numId="42">
    <w:abstractNumId w:val="30"/>
  </w:num>
  <w:num w:numId="43">
    <w:abstractNumId w:val="40"/>
  </w:num>
  <w:num w:numId="44">
    <w:abstractNumId w:val="7"/>
    <w:lvlOverride w:ilvl="0">
      <w:lvl w:ilvl="0">
        <w:start w:val="1"/>
        <w:numFmt w:val="decimal"/>
        <w:pStyle w:val="Naslov1"/>
        <w:lvlText w:val="%1."/>
        <w:lvlJc w:val="left"/>
        <w:pPr>
          <w:ind w:left="357"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45">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66504"/>
    <w:rsid w:val="0003163B"/>
    <w:rsid w:val="00040741"/>
    <w:rsid w:val="000664CB"/>
    <w:rsid w:val="000710A5"/>
    <w:rsid w:val="00081F0C"/>
    <w:rsid w:val="00093A4B"/>
    <w:rsid w:val="000977A9"/>
    <w:rsid w:val="000B1347"/>
    <w:rsid w:val="000D76BB"/>
    <w:rsid w:val="0010769B"/>
    <w:rsid w:val="00157482"/>
    <w:rsid w:val="001700C6"/>
    <w:rsid w:val="001958F2"/>
    <w:rsid w:val="001C28DD"/>
    <w:rsid w:val="001D598B"/>
    <w:rsid w:val="001D690A"/>
    <w:rsid w:val="001F6E26"/>
    <w:rsid w:val="00275303"/>
    <w:rsid w:val="002C4900"/>
    <w:rsid w:val="00303E5C"/>
    <w:rsid w:val="003324C9"/>
    <w:rsid w:val="00340C8D"/>
    <w:rsid w:val="00350FC4"/>
    <w:rsid w:val="003871D3"/>
    <w:rsid w:val="003C652A"/>
    <w:rsid w:val="003D5C67"/>
    <w:rsid w:val="003E430F"/>
    <w:rsid w:val="00410DC4"/>
    <w:rsid w:val="004114E6"/>
    <w:rsid w:val="00470C3B"/>
    <w:rsid w:val="00484EC5"/>
    <w:rsid w:val="00496C7B"/>
    <w:rsid w:val="004B4739"/>
    <w:rsid w:val="00553EB1"/>
    <w:rsid w:val="0058041F"/>
    <w:rsid w:val="00587E56"/>
    <w:rsid w:val="006129F6"/>
    <w:rsid w:val="00620D05"/>
    <w:rsid w:val="00654736"/>
    <w:rsid w:val="00694BC1"/>
    <w:rsid w:val="006B177F"/>
    <w:rsid w:val="006C036F"/>
    <w:rsid w:val="006C585F"/>
    <w:rsid w:val="006C6108"/>
    <w:rsid w:val="006D61A6"/>
    <w:rsid w:val="00701A6A"/>
    <w:rsid w:val="00733979"/>
    <w:rsid w:val="00765080"/>
    <w:rsid w:val="00770AAF"/>
    <w:rsid w:val="007C7243"/>
    <w:rsid w:val="007E07D5"/>
    <w:rsid w:val="007E58A3"/>
    <w:rsid w:val="00872F12"/>
    <w:rsid w:val="008B0189"/>
    <w:rsid w:val="00957D16"/>
    <w:rsid w:val="00976B15"/>
    <w:rsid w:val="009E1F00"/>
    <w:rsid w:val="00A009B0"/>
    <w:rsid w:val="00A177C9"/>
    <w:rsid w:val="00A36158"/>
    <w:rsid w:val="00A41335"/>
    <w:rsid w:val="00A66504"/>
    <w:rsid w:val="00A66978"/>
    <w:rsid w:val="00AB3B9C"/>
    <w:rsid w:val="00B00140"/>
    <w:rsid w:val="00B56DCB"/>
    <w:rsid w:val="00BB0FCD"/>
    <w:rsid w:val="00BC59DF"/>
    <w:rsid w:val="00BD54AD"/>
    <w:rsid w:val="00BE5617"/>
    <w:rsid w:val="00BE671F"/>
    <w:rsid w:val="00C46935"/>
    <w:rsid w:val="00C55619"/>
    <w:rsid w:val="00C74C71"/>
    <w:rsid w:val="00C763B0"/>
    <w:rsid w:val="00C84D93"/>
    <w:rsid w:val="00CF3CE7"/>
    <w:rsid w:val="00D02F10"/>
    <w:rsid w:val="00D162B1"/>
    <w:rsid w:val="00D70751"/>
    <w:rsid w:val="00D70D3D"/>
    <w:rsid w:val="00D75FAD"/>
    <w:rsid w:val="00D90599"/>
    <w:rsid w:val="00DA1423"/>
    <w:rsid w:val="00DA555B"/>
    <w:rsid w:val="00DB6EE1"/>
    <w:rsid w:val="00DC12EC"/>
    <w:rsid w:val="00E033B8"/>
    <w:rsid w:val="00E06BA3"/>
    <w:rsid w:val="00E16153"/>
    <w:rsid w:val="00E9319B"/>
    <w:rsid w:val="00E95833"/>
    <w:rsid w:val="00E967B7"/>
    <w:rsid w:val="00EA2ED2"/>
    <w:rsid w:val="00EA7977"/>
    <w:rsid w:val="00EC4A06"/>
    <w:rsid w:val="00EE008E"/>
    <w:rsid w:val="00EE4EC3"/>
    <w:rsid w:val="00EF6742"/>
    <w:rsid w:val="00F53408"/>
    <w:rsid w:val="00F85822"/>
    <w:rsid w:val="00FB7C4F"/>
    <w:rsid w:val="00FD1C0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76B15"/>
  </w:style>
  <w:style w:type="paragraph" w:styleId="Naslov1">
    <w:name w:val="heading 1"/>
    <w:next w:val="Navaden"/>
    <w:link w:val="Naslov1Znak"/>
    <w:qFormat/>
    <w:rsid w:val="00694BC1"/>
    <w:pPr>
      <w:keepNext/>
      <w:keepLines/>
      <w:numPr>
        <w:numId w:val="44"/>
      </w:numPr>
      <w:spacing w:before="100" w:beforeAutospacing="1" w:after="100" w:afterAutospacing="1" w:line="260" w:lineRule="atLeast"/>
      <w:jc w:val="both"/>
      <w:outlineLvl w:val="0"/>
    </w:pPr>
    <w:rPr>
      <w:rFonts w:ascii="Arial" w:eastAsia="Times New Roman" w:hAnsi="Arial" w:cs="Times New Roman"/>
      <w:b/>
      <w:bCs/>
      <w:caps/>
      <w:sz w:val="20"/>
      <w:szCs w:val="28"/>
    </w:rPr>
  </w:style>
  <w:style w:type="paragraph" w:styleId="Naslov2">
    <w:name w:val="heading 2"/>
    <w:aliases w:val="PodPoglavje,Poglavje 2"/>
    <w:basedOn w:val="Naslov1"/>
    <w:next w:val="Navaden"/>
    <w:link w:val="Naslov2Znak"/>
    <w:unhideWhenUsed/>
    <w:qFormat/>
    <w:rsid w:val="00694BC1"/>
    <w:pPr>
      <w:numPr>
        <w:ilvl w:val="1"/>
      </w:numPr>
      <w:spacing w:before="240" w:beforeAutospacing="0" w:after="120" w:afterAutospacing="0"/>
      <w:outlineLvl w:val="1"/>
    </w:pPr>
    <w:rPr>
      <w:bCs w:val="0"/>
      <w:caps w:val="0"/>
      <w:smallCaps/>
      <w:szCs w:val="26"/>
    </w:rPr>
  </w:style>
  <w:style w:type="paragraph" w:styleId="Naslov3">
    <w:name w:val="heading 3"/>
    <w:aliases w:val="PodPodPoglavje,Poglavje 3,PVO-3"/>
    <w:basedOn w:val="Naslov2"/>
    <w:next w:val="Navaden"/>
    <w:link w:val="Naslov3Znak"/>
    <w:unhideWhenUsed/>
    <w:qFormat/>
    <w:rsid w:val="00694BC1"/>
    <w:pPr>
      <w:numPr>
        <w:ilvl w:val="2"/>
      </w:numPr>
      <w:outlineLvl w:val="2"/>
    </w:pPr>
    <w:rPr>
      <w:bCs/>
      <w:i/>
      <w:smallCaps w:val="0"/>
    </w:rPr>
  </w:style>
  <w:style w:type="paragraph" w:styleId="Naslov4">
    <w:name w:val="heading 4"/>
    <w:basedOn w:val="Naslov3"/>
    <w:next w:val="Navaden"/>
    <w:link w:val="Naslov4Znak"/>
    <w:unhideWhenUsed/>
    <w:qFormat/>
    <w:rsid w:val="00694BC1"/>
    <w:pPr>
      <w:numPr>
        <w:ilvl w:val="3"/>
      </w:numPr>
      <w:outlineLvl w:val="3"/>
    </w:pPr>
    <w:rPr>
      <w:bCs w:val="0"/>
      <w:iCs/>
    </w:rPr>
  </w:style>
  <w:style w:type="paragraph" w:styleId="Naslov5">
    <w:name w:val="heading 5"/>
    <w:basedOn w:val="Naslov4"/>
    <w:next w:val="Navaden"/>
    <w:link w:val="Naslov5Znak"/>
    <w:unhideWhenUsed/>
    <w:qFormat/>
    <w:rsid w:val="00694BC1"/>
    <w:pPr>
      <w:numPr>
        <w:ilvl w:val="4"/>
      </w:numPr>
      <w:ind w:left="924" w:hanging="924"/>
      <w:outlineLvl w:val="4"/>
    </w:pPr>
    <w:rPr>
      <w:b w:val="0"/>
    </w:rPr>
  </w:style>
  <w:style w:type="paragraph" w:styleId="Naslov6">
    <w:name w:val="heading 6"/>
    <w:basedOn w:val="Naslov5"/>
    <w:next w:val="Navaden"/>
    <w:link w:val="Naslov6Znak"/>
    <w:unhideWhenUsed/>
    <w:qFormat/>
    <w:rsid w:val="00694BC1"/>
    <w:pPr>
      <w:numPr>
        <w:ilvl w:val="5"/>
      </w:numPr>
      <w:ind w:left="1066" w:hanging="1066"/>
      <w:outlineLvl w:val="5"/>
    </w:pPr>
    <w:rPr>
      <w:b/>
      <w:iCs w:val="0"/>
    </w:rPr>
  </w:style>
  <w:style w:type="paragraph" w:styleId="Naslov7">
    <w:name w:val="heading 7"/>
    <w:basedOn w:val="Naslov6"/>
    <w:next w:val="Navaden"/>
    <w:link w:val="Naslov7Znak"/>
    <w:uiPriority w:val="99"/>
    <w:unhideWhenUsed/>
    <w:qFormat/>
    <w:rsid w:val="00694BC1"/>
    <w:pPr>
      <w:numPr>
        <w:ilvl w:val="6"/>
      </w:numPr>
      <w:ind w:left="1208" w:hanging="1208"/>
      <w:outlineLvl w:val="6"/>
    </w:pPr>
    <w:rPr>
      <w:b w:val="0"/>
      <w:iCs/>
      <w:color w:val="404040"/>
    </w:rPr>
  </w:style>
  <w:style w:type="paragraph" w:styleId="Naslov8">
    <w:name w:val="heading 8"/>
    <w:basedOn w:val="Naslov7"/>
    <w:next w:val="Navaden"/>
    <w:link w:val="Naslov8Znak"/>
    <w:uiPriority w:val="99"/>
    <w:unhideWhenUsed/>
    <w:qFormat/>
    <w:rsid w:val="00694BC1"/>
    <w:pPr>
      <w:numPr>
        <w:ilvl w:val="7"/>
      </w:numPr>
      <w:ind w:left="1349" w:hanging="1349"/>
      <w:jc w:val="left"/>
      <w:outlineLvl w:val="7"/>
    </w:pPr>
    <w:rPr>
      <w:b/>
      <w:szCs w:val="20"/>
    </w:rPr>
  </w:style>
  <w:style w:type="paragraph" w:styleId="Naslov9">
    <w:name w:val="heading 9"/>
    <w:basedOn w:val="Naslov8"/>
    <w:next w:val="Navaden"/>
    <w:link w:val="Naslov9Znak"/>
    <w:uiPriority w:val="99"/>
    <w:unhideWhenUsed/>
    <w:qFormat/>
    <w:rsid w:val="00694BC1"/>
    <w:pPr>
      <w:numPr>
        <w:ilvl w:val="8"/>
      </w:numPr>
      <w:ind w:left="1491" w:hanging="1491"/>
      <w:jc w:val="both"/>
      <w:outlineLvl w:val="8"/>
    </w:pPr>
    <w:rPr>
      <w:b w:val="0"/>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A66504"/>
    <w:pPr>
      <w:tabs>
        <w:tab w:val="center" w:pos="4536"/>
        <w:tab w:val="right" w:pos="9072"/>
      </w:tabs>
      <w:spacing w:after="0" w:line="240" w:lineRule="auto"/>
    </w:pPr>
    <w:rPr>
      <w:rFonts w:ascii="Calibri" w:eastAsia="Calibri" w:hAnsi="Calibri" w:cs="Times New Roman"/>
      <w:iCs/>
      <w:sz w:val="24"/>
      <w:szCs w:val="20"/>
      <w:lang/>
    </w:rPr>
  </w:style>
  <w:style w:type="character" w:customStyle="1" w:styleId="NogaZnak">
    <w:name w:val="Noga Znak"/>
    <w:basedOn w:val="Privzetapisavaodstavka"/>
    <w:link w:val="Noga"/>
    <w:uiPriority w:val="99"/>
    <w:rsid w:val="00A66504"/>
    <w:rPr>
      <w:rFonts w:ascii="Calibri" w:eastAsia="Calibri" w:hAnsi="Calibri" w:cs="Times New Roman"/>
      <w:iCs/>
      <w:sz w:val="24"/>
      <w:szCs w:val="20"/>
      <w:lang/>
    </w:rPr>
  </w:style>
  <w:style w:type="paragraph" w:styleId="Odstavekseznama">
    <w:name w:val="List Paragraph"/>
    <w:basedOn w:val="Navaden"/>
    <w:link w:val="OdstavekseznamaZnak"/>
    <w:uiPriority w:val="34"/>
    <w:qFormat/>
    <w:rsid w:val="00A66504"/>
    <w:pPr>
      <w:spacing w:line="256" w:lineRule="auto"/>
      <w:ind w:left="720"/>
      <w:contextualSpacing/>
    </w:pPr>
  </w:style>
  <w:style w:type="paragraph" w:customStyle="1" w:styleId="HeaderEven">
    <w:name w:val="Header Even"/>
    <w:basedOn w:val="Brezrazmikov"/>
    <w:qFormat/>
    <w:rsid w:val="000D76BB"/>
    <w:pPr>
      <w:pBdr>
        <w:bottom w:val="single" w:sz="4" w:space="1" w:color="4F81BD"/>
      </w:pBdr>
    </w:pPr>
    <w:rPr>
      <w:rFonts w:ascii="Calibri" w:eastAsia="Times New Roman" w:hAnsi="Calibri" w:cs="Times New Roman"/>
      <w:b/>
      <w:bCs/>
      <w:iCs/>
      <w:color w:val="1F497D"/>
      <w:sz w:val="24"/>
      <w:szCs w:val="23"/>
      <w:lang w:eastAsia="ja-JP"/>
    </w:rPr>
  </w:style>
  <w:style w:type="paragraph" w:styleId="Brezrazmikov">
    <w:name w:val="No Spacing"/>
    <w:uiPriority w:val="1"/>
    <w:qFormat/>
    <w:rsid w:val="000D76BB"/>
    <w:pPr>
      <w:spacing w:after="0" w:line="240" w:lineRule="auto"/>
    </w:pPr>
  </w:style>
  <w:style w:type="paragraph" w:styleId="Besedilooblaka">
    <w:name w:val="Balloon Text"/>
    <w:basedOn w:val="Navaden"/>
    <w:link w:val="BesedilooblakaZnak"/>
    <w:uiPriority w:val="99"/>
    <w:semiHidden/>
    <w:unhideWhenUsed/>
    <w:rsid w:val="000D76B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76BB"/>
    <w:rPr>
      <w:rFonts w:ascii="Tahoma" w:hAnsi="Tahoma" w:cs="Tahoma"/>
      <w:sz w:val="16"/>
      <w:szCs w:val="16"/>
    </w:rPr>
  </w:style>
  <w:style w:type="character" w:styleId="Komentar-sklic">
    <w:name w:val="annotation reference"/>
    <w:basedOn w:val="Privzetapisavaodstavka"/>
    <w:uiPriority w:val="99"/>
    <w:semiHidden/>
    <w:unhideWhenUsed/>
    <w:rsid w:val="008B0189"/>
    <w:rPr>
      <w:sz w:val="16"/>
      <w:szCs w:val="16"/>
    </w:rPr>
  </w:style>
  <w:style w:type="paragraph" w:styleId="Komentar-besedilo">
    <w:name w:val="annotation text"/>
    <w:basedOn w:val="Navaden"/>
    <w:link w:val="Komentar-besediloZnak"/>
    <w:uiPriority w:val="99"/>
    <w:semiHidden/>
    <w:unhideWhenUsed/>
    <w:rsid w:val="008B0189"/>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8B0189"/>
    <w:rPr>
      <w:sz w:val="20"/>
      <w:szCs w:val="20"/>
    </w:rPr>
  </w:style>
  <w:style w:type="paragraph" w:styleId="Zadevakomentarja">
    <w:name w:val="annotation subject"/>
    <w:basedOn w:val="Komentar-besedilo"/>
    <w:next w:val="Komentar-besedilo"/>
    <w:link w:val="ZadevakomentarjaZnak"/>
    <w:uiPriority w:val="99"/>
    <w:semiHidden/>
    <w:unhideWhenUsed/>
    <w:rsid w:val="008B0189"/>
    <w:rPr>
      <w:b/>
      <w:bCs/>
    </w:rPr>
  </w:style>
  <w:style w:type="character" w:customStyle="1" w:styleId="ZadevakomentarjaZnak">
    <w:name w:val="Zadeva komentarja Znak"/>
    <w:basedOn w:val="Komentar-besediloZnak"/>
    <w:link w:val="Zadevakomentarja"/>
    <w:uiPriority w:val="99"/>
    <w:semiHidden/>
    <w:rsid w:val="008B0189"/>
    <w:rPr>
      <w:b/>
      <w:bCs/>
      <w:sz w:val="20"/>
      <w:szCs w:val="20"/>
    </w:rPr>
  </w:style>
  <w:style w:type="character" w:styleId="Hiperpovezava">
    <w:name w:val="Hyperlink"/>
    <w:basedOn w:val="Privzetapisavaodstavka"/>
    <w:uiPriority w:val="99"/>
    <w:unhideWhenUsed/>
    <w:rsid w:val="003D5C67"/>
    <w:rPr>
      <w:color w:val="0563C1" w:themeColor="hyperlink"/>
      <w:u w:val="single"/>
    </w:rPr>
  </w:style>
  <w:style w:type="character" w:customStyle="1" w:styleId="OdstavekseznamaZnak">
    <w:name w:val="Odstavek seznama Znak"/>
    <w:basedOn w:val="Privzetapisavaodstavka"/>
    <w:link w:val="Odstavekseznama"/>
    <w:uiPriority w:val="34"/>
    <w:locked/>
    <w:rsid w:val="00DB6EE1"/>
  </w:style>
  <w:style w:type="character" w:customStyle="1" w:styleId="Nerazreenaomemba1">
    <w:name w:val="Nerazrešena omemba1"/>
    <w:basedOn w:val="Privzetapisavaodstavka"/>
    <w:uiPriority w:val="99"/>
    <w:semiHidden/>
    <w:unhideWhenUsed/>
    <w:rsid w:val="00E033B8"/>
    <w:rPr>
      <w:color w:val="605E5C"/>
      <w:shd w:val="clear" w:color="auto" w:fill="E1DFDD"/>
    </w:rPr>
  </w:style>
  <w:style w:type="table" w:styleId="Tabela-mrea">
    <w:name w:val="Table Grid"/>
    <w:basedOn w:val="Navadnatabela"/>
    <w:uiPriority w:val="99"/>
    <w:rsid w:val="00EE4EC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elseznampoudarek1">
    <w:name w:val="Light List Accent 1"/>
    <w:basedOn w:val="Navadnatabela"/>
    <w:uiPriority w:val="99"/>
    <w:rsid w:val="00EE4EC3"/>
    <w:pPr>
      <w:spacing w:after="0" w:line="240" w:lineRule="auto"/>
    </w:pPr>
    <w:rPr>
      <w:rFonts w:ascii="Calibri" w:eastAsia="Calibri" w:hAnsi="Calibri" w:cs="Times New Roman"/>
      <w:sz w:val="20"/>
      <w:szCs w:val="20"/>
      <w:lang w:eastAsia="sl-S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1Znak">
    <w:name w:val="Naslov 1 Znak"/>
    <w:basedOn w:val="Privzetapisavaodstavka"/>
    <w:link w:val="Naslov1"/>
    <w:rsid w:val="00694BC1"/>
    <w:rPr>
      <w:rFonts w:ascii="Arial" w:eastAsia="Times New Roman" w:hAnsi="Arial" w:cs="Times New Roman"/>
      <w:b/>
      <w:bCs/>
      <w:caps/>
      <w:sz w:val="20"/>
      <w:szCs w:val="28"/>
    </w:rPr>
  </w:style>
  <w:style w:type="character" w:customStyle="1" w:styleId="Naslov2Znak">
    <w:name w:val="Naslov 2 Znak"/>
    <w:aliases w:val="PodPoglavje Znak,Poglavje 2 Znak"/>
    <w:basedOn w:val="Privzetapisavaodstavka"/>
    <w:link w:val="Naslov2"/>
    <w:rsid w:val="00694BC1"/>
    <w:rPr>
      <w:rFonts w:ascii="Arial" w:eastAsia="Times New Roman" w:hAnsi="Arial" w:cs="Times New Roman"/>
      <w:b/>
      <w:smallCaps/>
      <w:sz w:val="20"/>
      <w:szCs w:val="26"/>
    </w:rPr>
  </w:style>
  <w:style w:type="character" w:customStyle="1" w:styleId="Naslov3Znak">
    <w:name w:val="Naslov 3 Znak"/>
    <w:aliases w:val="PodPodPoglavje Znak,Poglavje 3 Znak,PVO-3 Znak"/>
    <w:basedOn w:val="Privzetapisavaodstavka"/>
    <w:link w:val="Naslov3"/>
    <w:rsid w:val="00694BC1"/>
    <w:rPr>
      <w:rFonts w:ascii="Arial" w:eastAsia="Times New Roman" w:hAnsi="Arial" w:cs="Times New Roman"/>
      <w:b/>
      <w:bCs/>
      <w:i/>
      <w:sz w:val="20"/>
      <w:szCs w:val="26"/>
    </w:rPr>
  </w:style>
  <w:style w:type="character" w:customStyle="1" w:styleId="Naslov4Znak">
    <w:name w:val="Naslov 4 Znak"/>
    <w:basedOn w:val="Privzetapisavaodstavka"/>
    <w:link w:val="Naslov4"/>
    <w:rsid w:val="00694BC1"/>
    <w:rPr>
      <w:rFonts w:ascii="Arial" w:eastAsia="Times New Roman" w:hAnsi="Arial" w:cs="Times New Roman"/>
      <w:b/>
      <w:i/>
      <w:iCs/>
      <w:sz w:val="20"/>
      <w:szCs w:val="26"/>
    </w:rPr>
  </w:style>
  <w:style w:type="character" w:customStyle="1" w:styleId="Naslov5Znak">
    <w:name w:val="Naslov 5 Znak"/>
    <w:basedOn w:val="Privzetapisavaodstavka"/>
    <w:link w:val="Naslov5"/>
    <w:rsid w:val="00694BC1"/>
    <w:rPr>
      <w:rFonts w:ascii="Arial" w:eastAsia="Times New Roman" w:hAnsi="Arial" w:cs="Times New Roman"/>
      <w:i/>
      <w:iCs/>
      <w:sz w:val="20"/>
      <w:szCs w:val="26"/>
    </w:rPr>
  </w:style>
  <w:style w:type="character" w:customStyle="1" w:styleId="Naslov6Znak">
    <w:name w:val="Naslov 6 Znak"/>
    <w:basedOn w:val="Privzetapisavaodstavka"/>
    <w:link w:val="Naslov6"/>
    <w:rsid w:val="00694BC1"/>
    <w:rPr>
      <w:rFonts w:ascii="Arial" w:eastAsia="Times New Roman" w:hAnsi="Arial" w:cs="Times New Roman"/>
      <w:b/>
      <w:i/>
      <w:sz w:val="20"/>
      <w:szCs w:val="26"/>
    </w:rPr>
  </w:style>
  <w:style w:type="character" w:customStyle="1" w:styleId="Naslov7Znak">
    <w:name w:val="Naslov 7 Znak"/>
    <w:basedOn w:val="Privzetapisavaodstavka"/>
    <w:link w:val="Naslov7"/>
    <w:uiPriority w:val="99"/>
    <w:rsid w:val="00694BC1"/>
    <w:rPr>
      <w:rFonts w:ascii="Arial" w:eastAsia="Times New Roman" w:hAnsi="Arial" w:cs="Times New Roman"/>
      <w:i/>
      <w:iCs/>
      <w:color w:val="404040"/>
      <w:sz w:val="20"/>
      <w:szCs w:val="26"/>
    </w:rPr>
  </w:style>
  <w:style w:type="character" w:customStyle="1" w:styleId="Naslov8Znak">
    <w:name w:val="Naslov 8 Znak"/>
    <w:basedOn w:val="Privzetapisavaodstavka"/>
    <w:link w:val="Naslov8"/>
    <w:uiPriority w:val="99"/>
    <w:rsid w:val="00694BC1"/>
    <w:rPr>
      <w:rFonts w:ascii="Arial" w:eastAsia="Times New Roman" w:hAnsi="Arial" w:cs="Times New Roman"/>
      <w:b/>
      <w:i/>
      <w:iCs/>
      <w:color w:val="404040"/>
      <w:sz w:val="20"/>
      <w:szCs w:val="20"/>
    </w:rPr>
  </w:style>
  <w:style w:type="character" w:customStyle="1" w:styleId="Naslov9Znak">
    <w:name w:val="Naslov 9 Znak"/>
    <w:basedOn w:val="Privzetapisavaodstavka"/>
    <w:link w:val="Naslov9"/>
    <w:uiPriority w:val="99"/>
    <w:rsid w:val="00694BC1"/>
    <w:rPr>
      <w:rFonts w:ascii="Arial" w:eastAsia="Times New Roman" w:hAnsi="Arial" w:cs="Times New Roman"/>
      <w:i/>
      <w:color w:val="404040"/>
      <w:sz w:val="20"/>
      <w:szCs w:val="20"/>
    </w:rPr>
  </w:style>
  <w:style w:type="numbering" w:customStyle="1" w:styleId="Headings">
    <w:name w:val="Headings"/>
    <w:uiPriority w:val="99"/>
    <w:rsid w:val="00694BC1"/>
    <w:pPr>
      <w:numPr>
        <w:numId w:val="43"/>
      </w:numPr>
    </w:pPr>
  </w:style>
  <w:style w:type="paragraph" w:styleId="Glava">
    <w:name w:val="header"/>
    <w:aliases w:val="Znak, Znak,Header Char,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694BC1"/>
    <w:pPr>
      <w:tabs>
        <w:tab w:val="center" w:pos="4536"/>
        <w:tab w:val="right" w:pos="9072"/>
      </w:tabs>
      <w:spacing w:after="0" w:line="240" w:lineRule="auto"/>
      <w:jc w:val="both"/>
    </w:pPr>
    <w:rPr>
      <w:rFonts w:ascii="Arial" w:eastAsia="Calibri" w:hAnsi="Arial" w:cs="Times New Roman"/>
      <w:sz w:val="20"/>
      <w:szCs w:val="20"/>
    </w:rPr>
  </w:style>
  <w:style w:type="character" w:customStyle="1" w:styleId="GlavaZnak">
    <w:name w:val="Glava Znak"/>
    <w:aliases w:val="Znak Znak, Znak Znak,Header Char Znak,Glava Znak Znak Znak Znak Znak1,Glava Znak Znak Znak Znak Znak Znak,Glava Znak Znak Znak Znak1,Glava Znak Znak Znak Znak Znak Znak Znak Znak Znak Znak Znak Znak Znak Zn Znak Znak"/>
    <w:basedOn w:val="Privzetapisavaodstavka"/>
    <w:link w:val="Glava"/>
    <w:rsid w:val="00694BC1"/>
    <w:rPr>
      <w:rFonts w:ascii="Arial" w:eastAsia="Calibri" w:hAnsi="Arial" w:cs="Times New Roman"/>
      <w:sz w:val="20"/>
      <w:szCs w:val="20"/>
    </w:rPr>
  </w:style>
</w:styles>
</file>

<file path=word/webSettings.xml><?xml version="1.0" encoding="utf-8"?>
<w:webSettings xmlns:r="http://schemas.openxmlformats.org/officeDocument/2006/relationships" xmlns:w="http://schemas.openxmlformats.org/wordprocessingml/2006/main">
  <w:divs>
    <w:div w:id="725497302">
      <w:bodyDiv w:val="1"/>
      <w:marLeft w:val="0"/>
      <w:marRight w:val="0"/>
      <w:marTop w:val="0"/>
      <w:marBottom w:val="0"/>
      <w:divBdr>
        <w:top w:val="none" w:sz="0" w:space="0" w:color="auto"/>
        <w:left w:val="none" w:sz="0" w:space="0" w:color="auto"/>
        <w:bottom w:val="none" w:sz="0" w:space="0" w:color="auto"/>
        <w:right w:val="none" w:sz="0" w:space="0" w:color="auto"/>
      </w:divBdr>
    </w:div>
    <w:div w:id="1246917537">
      <w:bodyDiv w:val="1"/>
      <w:marLeft w:val="0"/>
      <w:marRight w:val="0"/>
      <w:marTop w:val="0"/>
      <w:marBottom w:val="0"/>
      <w:divBdr>
        <w:top w:val="none" w:sz="0" w:space="0" w:color="auto"/>
        <w:left w:val="none" w:sz="0" w:space="0" w:color="auto"/>
        <w:bottom w:val="none" w:sz="0" w:space="0" w:color="auto"/>
        <w:right w:val="none" w:sz="0" w:space="0" w:color="auto"/>
      </w:divBdr>
    </w:div>
    <w:div w:id="1315523402">
      <w:bodyDiv w:val="1"/>
      <w:marLeft w:val="0"/>
      <w:marRight w:val="0"/>
      <w:marTop w:val="0"/>
      <w:marBottom w:val="0"/>
      <w:divBdr>
        <w:top w:val="none" w:sz="0" w:space="0" w:color="auto"/>
        <w:left w:val="none" w:sz="0" w:space="0" w:color="auto"/>
        <w:bottom w:val="none" w:sz="0" w:space="0" w:color="auto"/>
        <w:right w:val="none" w:sz="0" w:space="0" w:color="auto"/>
      </w:divBdr>
    </w:div>
    <w:div w:id="1490175924">
      <w:bodyDiv w:val="1"/>
      <w:marLeft w:val="0"/>
      <w:marRight w:val="0"/>
      <w:marTop w:val="0"/>
      <w:marBottom w:val="0"/>
      <w:divBdr>
        <w:top w:val="none" w:sz="0" w:space="0" w:color="auto"/>
        <w:left w:val="none" w:sz="0" w:space="0" w:color="auto"/>
        <w:bottom w:val="none" w:sz="0" w:space="0" w:color="auto"/>
        <w:right w:val="none" w:sz="0" w:space="0" w:color="auto"/>
      </w:divBdr>
    </w:div>
    <w:div w:id="15492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arocanje.si/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e-oddaj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AB98C-27C1-4FC8-AEBE-F2494337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6696</Words>
  <Characters>38172</Characters>
  <Application>Microsoft Office Word</Application>
  <DocSecurity>0</DocSecurity>
  <Lines>318</Lines>
  <Paragraphs>89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SimonaJ</cp:lastModifiedBy>
  <cp:revision>2</cp:revision>
  <cp:lastPrinted>2021-08-03T08:53:00Z</cp:lastPrinted>
  <dcterms:created xsi:type="dcterms:W3CDTF">2021-09-20T09:01:00Z</dcterms:created>
  <dcterms:modified xsi:type="dcterms:W3CDTF">2021-09-20T09:01:00Z</dcterms:modified>
</cp:coreProperties>
</file>