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619" w:rsidRDefault="00450619" w:rsidP="00450619">
      <w:pPr>
        <w:jc w:val="both"/>
        <w:rPr>
          <w:rFonts w:cs="Arial"/>
        </w:rPr>
      </w:pPr>
      <w:bookmarkStart w:id="0" w:name="_Hlk505757139"/>
      <w:r>
        <w:rPr>
          <w:rFonts w:cs="Arial"/>
        </w:rPr>
        <w:t>Številka: 430-0001/2021</w:t>
      </w:r>
    </w:p>
    <w:p w:rsidR="00450619" w:rsidRDefault="00450619" w:rsidP="00450619">
      <w:pPr>
        <w:jc w:val="both"/>
        <w:rPr>
          <w:rFonts w:cs="Arial"/>
        </w:rPr>
      </w:pPr>
      <w:r>
        <w:rPr>
          <w:rFonts w:cs="Arial"/>
        </w:rPr>
        <w:t>Datum:   10.03.2021</w:t>
      </w: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450619">
      <w:pPr>
        <w:jc w:val="both"/>
        <w:rPr>
          <w:rFonts w:cs="Arial"/>
        </w:rPr>
      </w:pPr>
    </w:p>
    <w:p w:rsidR="00450619" w:rsidRDefault="00450619" w:rsidP="005C2696">
      <w:pPr>
        <w:spacing w:line="259" w:lineRule="auto"/>
        <w:ind w:left="7"/>
        <w:jc w:val="center"/>
        <w:rPr>
          <w:rFonts w:cs="Arial"/>
          <w:b/>
          <w:bCs/>
          <w:szCs w:val="22"/>
        </w:rPr>
      </w:pPr>
      <w:r>
        <w:rPr>
          <w:rFonts w:cs="Arial"/>
          <w:b/>
          <w:bCs/>
          <w:szCs w:val="22"/>
        </w:rPr>
        <w:t xml:space="preserve">Razpisna dokumentacija v zvezi z oddajo javnega naročila </w:t>
      </w:r>
    </w:p>
    <w:p w:rsidR="00450619" w:rsidRPr="005C2696" w:rsidRDefault="005C2696" w:rsidP="00450619">
      <w:pPr>
        <w:spacing w:line="259" w:lineRule="auto"/>
        <w:ind w:left="7"/>
        <w:jc w:val="center"/>
        <w:rPr>
          <w:rFonts w:cs="Arial"/>
          <w:b/>
          <w:bCs/>
          <w:sz w:val="24"/>
          <w:szCs w:val="24"/>
        </w:rPr>
      </w:pPr>
      <w:r w:rsidRPr="005C2696">
        <w:rPr>
          <w:rFonts w:cs="Arial"/>
          <w:b/>
          <w:bCs/>
          <w:sz w:val="24"/>
          <w:szCs w:val="24"/>
        </w:rPr>
        <w:t>»Izdelava projektne dokumentacije PZI in gradnja komunalne čistilne naprave«</w:t>
      </w:r>
    </w:p>
    <w:p w:rsidR="00450619" w:rsidRDefault="00450619" w:rsidP="00450619">
      <w:pPr>
        <w:rPr>
          <w:rFonts w:cs="Arial"/>
          <w:b/>
        </w:rPr>
      </w:pPr>
    </w:p>
    <w:p w:rsidR="00450619" w:rsidRDefault="00450619" w:rsidP="00450619">
      <w:pP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450619" w:rsidRDefault="00450619" w:rsidP="00450619">
      <w:pPr>
        <w:jc w:val="center"/>
        <w:rPr>
          <w:rFonts w:cs="Arial"/>
          <w:b/>
        </w:rPr>
      </w:pPr>
    </w:p>
    <w:p w:rsidR="00450619" w:rsidRDefault="00450619" w:rsidP="00450619">
      <w:pPr>
        <w:jc w:val="center"/>
        <w:rPr>
          <w:rFonts w:cs="Arial"/>
          <w:b/>
        </w:rPr>
      </w:pPr>
    </w:p>
    <w:p w:rsidR="00450619" w:rsidRDefault="00450619" w:rsidP="00450619">
      <w:pPr>
        <w:autoSpaceDE w:val="0"/>
        <w:autoSpaceDN w:val="0"/>
        <w:adjustRightInd w:val="0"/>
        <w:jc w:val="center"/>
        <w:rPr>
          <w:rFonts w:ascii="Calibri" w:hAnsi="Calibri"/>
        </w:rPr>
      </w:pPr>
      <w:r>
        <w:rPr>
          <w:rFonts w:ascii="Calibri" w:hAnsi="Calibri"/>
          <w:bCs/>
        </w:rPr>
        <w:t>OBJAVA</w:t>
      </w:r>
    </w:p>
    <w:p w:rsidR="00450619" w:rsidRDefault="00450619" w:rsidP="00450619">
      <w:pPr>
        <w:autoSpaceDE w:val="0"/>
        <w:autoSpaceDN w:val="0"/>
        <w:adjustRightInd w:val="0"/>
        <w:jc w:val="center"/>
        <w:rPr>
          <w:rFonts w:ascii="Calibri" w:hAnsi="Calibri"/>
          <w:bCs/>
        </w:rPr>
      </w:pPr>
    </w:p>
    <w:p w:rsidR="00450619" w:rsidRDefault="00450619" w:rsidP="00450619">
      <w:pPr>
        <w:autoSpaceDE w:val="0"/>
        <w:autoSpaceDN w:val="0"/>
        <w:adjustRightInd w:val="0"/>
        <w:jc w:val="center"/>
        <w:rPr>
          <w:rFonts w:ascii="Calibri" w:hAnsi="Calibri"/>
          <w:bCs/>
        </w:rPr>
      </w:pPr>
      <w:r>
        <w:rPr>
          <w:rFonts w:ascii="Calibri" w:hAnsi="Calibri"/>
          <w:bCs/>
        </w:rPr>
        <w:t xml:space="preserve">NA PORTALU JAVNIH NAROČIL ŠT. </w:t>
      </w:r>
      <w:r w:rsidR="00854F4E">
        <w:rPr>
          <w:rFonts w:ascii="Calibri" w:hAnsi="Calibri"/>
          <w:bCs/>
        </w:rPr>
        <w:t>JN001540/2021-B01</w:t>
      </w:r>
    </w:p>
    <w:p w:rsidR="00450619" w:rsidRDefault="00450619" w:rsidP="00450619">
      <w:pPr>
        <w:autoSpaceDE w:val="0"/>
        <w:autoSpaceDN w:val="0"/>
        <w:adjustRightInd w:val="0"/>
        <w:rPr>
          <w:rFonts w:ascii="Calibri" w:hAnsi="Calibri"/>
          <w:color w:val="000000"/>
        </w:rPr>
      </w:pPr>
      <w:r>
        <w:rPr>
          <w:rFonts w:ascii="Calibri" w:hAnsi="Calibri"/>
          <w:color w:val="000000"/>
        </w:rPr>
        <w:t xml:space="preserve"> </w:t>
      </w:r>
    </w:p>
    <w:p w:rsidR="00450619" w:rsidRDefault="00450619" w:rsidP="00450619">
      <w:pPr>
        <w:autoSpaceDE w:val="0"/>
        <w:autoSpaceDN w:val="0"/>
        <w:adjustRightInd w:val="0"/>
        <w:jc w:val="center"/>
        <w:rPr>
          <w:rFonts w:ascii="Calibri" w:hAnsi="Calibri"/>
          <w:bCs/>
        </w:rPr>
      </w:pPr>
    </w:p>
    <w:p w:rsidR="00450619" w:rsidRDefault="00450619" w:rsidP="00450619">
      <w:pPr>
        <w:jc w:val="center"/>
        <w:rPr>
          <w:rFonts w:cs="Arial"/>
          <w:b/>
        </w:rPr>
      </w:pPr>
    </w:p>
    <w:p w:rsidR="00450619" w:rsidRDefault="00450619" w:rsidP="00450619">
      <w:pPr>
        <w:jc w:val="center"/>
        <w:rPr>
          <w:rFonts w:cs="Arial"/>
          <w:b/>
        </w:rPr>
      </w:pPr>
    </w:p>
    <w:p w:rsidR="001A1458" w:rsidRDefault="001A1458" w:rsidP="00450619">
      <w:pPr>
        <w:jc w:val="center"/>
        <w:rPr>
          <w:rFonts w:cs="Arial"/>
          <w:b/>
        </w:rPr>
      </w:pPr>
    </w:p>
    <w:p w:rsidR="001A1458" w:rsidRDefault="001A1458" w:rsidP="00450619">
      <w:pPr>
        <w:jc w:val="center"/>
        <w:rPr>
          <w:rFonts w:cs="Arial"/>
          <w:b/>
        </w:rPr>
      </w:pPr>
    </w:p>
    <w:p w:rsidR="001A1458" w:rsidRDefault="001A1458" w:rsidP="00450619">
      <w:pPr>
        <w:jc w:val="center"/>
        <w:rPr>
          <w:rFonts w:cs="Arial"/>
          <w:b/>
        </w:rPr>
      </w:pPr>
    </w:p>
    <w:p w:rsidR="00450619" w:rsidRDefault="00450619"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5C2696" w:rsidRDefault="005C2696" w:rsidP="00450619">
      <w:pPr>
        <w:jc w:val="center"/>
        <w:rPr>
          <w:rFonts w:cs="Arial"/>
          <w:b/>
        </w:rPr>
      </w:pPr>
    </w:p>
    <w:p w:rsidR="00450619" w:rsidRDefault="00450619" w:rsidP="00450619">
      <w:pPr>
        <w:pStyle w:val="NaslovTOC1"/>
        <w:rPr>
          <w:rFonts w:ascii="Calibri" w:hAnsi="Calibri"/>
          <w:b w:val="0"/>
          <w:sz w:val="22"/>
          <w:szCs w:val="22"/>
          <w:lang w:eastAsia="en-US"/>
        </w:rPr>
      </w:pPr>
      <w:r w:rsidRPr="00BA07F7">
        <w:t>Vsebina</w:t>
      </w:r>
    </w:p>
    <w:p w:rsidR="00BA07F7" w:rsidRDefault="00450619">
      <w:pPr>
        <w:pStyle w:val="Kazalovsebine1"/>
        <w:rPr>
          <w:rFonts w:asciiTheme="minorHAnsi" w:eastAsiaTheme="minorEastAsia" w:hAnsiTheme="minorHAnsi" w:cstheme="minorBidi"/>
          <w:noProof/>
          <w:szCs w:val="22"/>
          <w:lang w:eastAsia="sl-SI" w:bidi="ar-SA"/>
        </w:rPr>
      </w:pPr>
      <w:r>
        <w:fldChar w:fldCharType="begin"/>
      </w:r>
      <w:r>
        <w:instrText xml:space="preserve"> TOC \o "1-3" \h \z \u </w:instrText>
      </w:r>
      <w:r>
        <w:fldChar w:fldCharType="separate"/>
      </w:r>
      <w:hyperlink w:anchor="_Toc66787951" w:history="1">
        <w:r w:rsidR="00BA07F7" w:rsidRPr="00ED52A2">
          <w:rPr>
            <w:rStyle w:val="Hiperpovezava"/>
            <w:noProof/>
          </w:rPr>
          <w:t>1.</w:t>
        </w:r>
        <w:r w:rsidR="00BA07F7">
          <w:rPr>
            <w:rFonts w:asciiTheme="minorHAnsi" w:eastAsiaTheme="minorEastAsia" w:hAnsiTheme="minorHAnsi" w:cstheme="minorBidi"/>
            <w:noProof/>
            <w:szCs w:val="22"/>
            <w:lang w:eastAsia="sl-SI" w:bidi="ar-SA"/>
          </w:rPr>
          <w:tab/>
        </w:r>
        <w:r w:rsidR="00BA07F7" w:rsidRPr="00ED52A2">
          <w:rPr>
            <w:rStyle w:val="Hiperpovezava"/>
            <w:noProof/>
          </w:rPr>
          <w:t>Povabilo k oddaji ponudbe</w:t>
        </w:r>
        <w:r w:rsidR="00BA07F7">
          <w:rPr>
            <w:noProof/>
            <w:webHidden/>
          </w:rPr>
          <w:tab/>
        </w:r>
        <w:r w:rsidR="00BA07F7">
          <w:rPr>
            <w:noProof/>
            <w:webHidden/>
          </w:rPr>
          <w:fldChar w:fldCharType="begin"/>
        </w:r>
        <w:r w:rsidR="00BA07F7">
          <w:rPr>
            <w:noProof/>
            <w:webHidden/>
          </w:rPr>
          <w:instrText xml:space="preserve"> PAGEREF _Toc66787951 \h </w:instrText>
        </w:r>
        <w:r w:rsidR="00BA07F7">
          <w:rPr>
            <w:noProof/>
            <w:webHidden/>
          </w:rPr>
        </w:r>
        <w:r w:rsidR="00BA07F7">
          <w:rPr>
            <w:noProof/>
            <w:webHidden/>
          </w:rPr>
          <w:fldChar w:fldCharType="separate"/>
        </w:r>
        <w:r w:rsidR="00F55A01">
          <w:rPr>
            <w:noProof/>
            <w:webHidden/>
          </w:rPr>
          <w:t>3</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2" w:history="1">
        <w:r w:rsidR="00BA07F7" w:rsidRPr="00ED52A2">
          <w:rPr>
            <w:rStyle w:val="Hiperpovezava"/>
            <w:noProof/>
          </w:rPr>
          <w:t>1.1.</w:t>
        </w:r>
        <w:r w:rsidR="00BA07F7">
          <w:rPr>
            <w:rFonts w:asciiTheme="minorHAnsi" w:eastAsiaTheme="minorEastAsia" w:hAnsiTheme="minorHAnsi" w:cstheme="minorBidi"/>
            <w:noProof/>
            <w:szCs w:val="22"/>
            <w:lang w:eastAsia="sl-SI" w:bidi="ar-SA"/>
          </w:rPr>
          <w:tab/>
        </w:r>
        <w:r w:rsidR="00BA07F7" w:rsidRPr="00ED52A2">
          <w:rPr>
            <w:rStyle w:val="Hiperpovezava"/>
            <w:noProof/>
          </w:rPr>
          <w:t>Predmet javnega naročila in ostale osnovne informacije</w:t>
        </w:r>
        <w:r w:rsidR="00BA07F7">
          <w:rPr>
            <w:noProof/>
            <w:webHidden/>
          </w:rPr>
          <w:tab/>
        </w:r>
        <w:r w:rsidR="00BA07F7">
          <w:rPr>
            <w:noProof/>
            <w:webHidden/>
          </w:rPr>
          <w:fldChar w:fldCharType="begin"/>
        </w:r>
        <w:r w:rsidR="00BA07F7">
          <w:rPr>
            <w:noProof/>
            <w:webHidden/>
          </w:rPr>
          <w:instrText xml:space="preserve"> PAGEREF _Toc66787952 \h </w:instrText>
        </w:r>
        <w:r w:rsidR="00BA07F7">
          <w:rPr>
            <w:noProof/>
            <w:webHidden/>
          </w:rPr>
        </w:r>
        <w:r w:rsidR="00BA07F7">
          <w:rPr>
            <w:noProof/>
            <w:webHidden/>
          </w:rPr>
          <w:fldChar w:fldCharType="separate"/>
        </w:r>
        <w:r>
          <w:rPr>
            <w:noProof/>
            <w:webHidden/>
          </w:rPr>
          <w:t>3</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4" w:history="1">
        <w:r w:rsidR="00BA07F7" w:rsidRPr="00ED52A2">
          <w:rPr>
            <w:rStyle w:val="Hiperpovezava"/>
            <w:rFonts w:ascii="Tahoma" w:hAnsi="Tahoma" w:cs="Tahoma"/>
            <w:noProof/>
          </w:rPr>
          <w:t>1.2.</w:t>
        </w:r>
        <w:r w:rsidR="00BA07F7">
          <w:rPr>
            <w:rFonts w:asciiTheme="minorHAnsi" w:eastAsiaTheme="minorEastAsia" w:hAnsiTheme="minorHAnsi" w:cstheme="minorBidi"/>
            <w:noProof/>
            <w:szCs w:val="22"/>
            <w:lang w:eastAsia="sl-SI" w:bidi="ar-SA"/>
          </w:rPr>
          <w:tab/>
        </w:r>
        <w:r w:rsidR="00BA07F7" w:rsidRPr="00BA07F7">
          <w:rPr>
            <w:rStyle w:val="Hiperpovezava"/>
            <w:rFonts w:asciiTheme="minorHAnsi" w:hAnsiTheme="minorHAnsi" w:cstheme="minorHAnsi"/>
            <w:noProof/>
            <w:szCs w:val="22"/>
          </w:rPr>
          <w:t>Ogled in kontaktna oseba</w:t>
        </w:r>
        <w:r w:rsidR="00BA07F7">
          <w:rPr>
            <w:noProof/>
            <w:webHidden/>
          </w:rPr>
          <w:tab/>
        </w:r>
        <w:r w:rsidR="00BA07F7">
          <w:rPr>
            <w:noProof/>
            <w:webHidden/>
          </w:rPr>
          <w:fldChar w:fldCharType="begin"/>
        </w:r>
        <w:r w:rsidR="00BA07F7">
          <w:rPr>
            <w:noProof/>
            <w:webHidden/>
          </w:rPr>
          <w:instrText xml:space="preserve"> PAGEREF _Toc66787954 \h </w:instrText>
        </w:r>
        <w:r w:rsidR="00BA07F7">
          <w:rPr>
            <w:noProof/>
            <w:webHidden/>
          </w:rPr>
        </w:r>
        <w:r w:rsidR="00BA07F7">
          <w:rPr>
            <w:noProof/>
            <w:webHidden/>
          </w:rPr>
          <w:fldChar w:fldCharType="separate"/>
        </w:r>
        <w:r>
          <w:rPr>
            <w:noProof/>
            <w:webHidden/>
          </w:rPr>
          <w:t>8</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5" w:history="1">
        <w:r w:rsidR="00BA07F7" w:rsidRPr="00ED52A2">
          <w:rPr>
            <w:rStyle w:val="Hiperpovezava"/>
            <w:noProof/>
          </w:rPr>
          <w:t>1.3.</w:t>
        </w:r>
        <w:r w:rsidR="00BA07F7">
          <w:rPr>
            <w:rFonts w:asciiTheme="minorHAnsi" w:eastAsiaTheme="minorEastAsia" w:hAnsiTheme="minorHAnsi" w:cstheme="minorBidi"/>
            <w:noProof/>
            <w:szCs w:val="22"/>
            <w:lang w:eastAsia="sl-SI" w:bidi="ar-SA"/>
          </w:rPr>
          <w:tab/>
        </w:r>
        <w:r w:rsidR="00BA07F7" w:rsidRPr="00ED52A2">
          <w:rPr>
            <w:rStyle w:val="Hiperpovezava"/>
            <w:noProof/>
          </w:rPr>
          <w:t>Način in rok za predložitev ponudbe</w:t>
        </w:r>
        <w:r w:rsidR="00BA07F7">
          <w:rPr>
            <w:noProof/>
            <w:webHidden/>
          </w:rPr>
          <w:tab/>
        </w:r>
        <w:r w:rsidR="00BA07F7">
          <w:rPr>
            <w:noProof/>
            <w:webHidden/>
          </w:rPr>
          <w:fldChar w:fldCharType="begin"/>
        </w:r>
        <w:r w:rsidR="00BA07F7">
          <w:rPr>
            <w:noProof/>
            <w:webHidden/>
          </w:rPr>
          <w:instrText xml:space="preserve"> PAGEREF _Toc66787955 \h </w:instrText>
        </w:r>
        <w:r w:rsidR="00BA07F7">
          <w:rPr>
            <w:noProof/>
            <w:webHidden/>
          </w:rPr>
        </w:r>
        <w:r w:rsidR="00BA07F7">
          <w:rPr>
            <w:noProof/>
            <w:webHidden/>
          </w:rPr>
          <w:fldChar w:fldCharType="separate"/>
        </w:r>
        <w:r>
          <w:rPr>
            <w:noProof/>
            <w:webHidden/>
          </w:rPr>
          <w:t>8</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6" w:history="1">
        <w:r w:rsidR="00BA07F7" w:rsidRPr="00ED52A2">
          <w:rPr>
            <w:rStyle w:val="Hiperpovezava"/>
            <w:noProof/>
          </w:rPr>
          <w:t>1.4.</w:t>
        </w:r>
        <w:r w:rsidR="00BA07F7">
          <w:rPr>
            <w:rFonts w:asciiTheme="minorHAnsi" w:eastAsiaTheme="minorEastAsia" w:hAnsiTheme="minorHAnsi" w:cstheme="minorBidi"/>
            <w:noProof/>
            <w:szCs w:val="22"/>
            <w:lang w:eastAsia="sl-SI" w:bidi="ar-SA"/>
          </w:rPr>
          <w:tab/>
        </w:r>
        <w:r w:rsidR="00BA07F7" w:rsidRPr="00ED52A2">
          <w:rPr>
            <w:rStyle w:val="Hiperpovezava"/>
            <w:noProof/>
          </w:rPr>
          <w:t>Odpiranje ponudb</w:t>
        </w:r>
        <w:r w:rsidR="00BA07F7">
          <w:rPr>
            <w:noProof/>
            <w:webHidden/>
          </w:rPr>
          <w:tab/>
        </w:r>
        <w:r w:rsidR="00BA07F7">
          <w:rPr>
            <w:noProof/>
            <w:webHidden/>
          </w:rPr>
          <w:fldChar w:fldCharType="begin"/>
        </w:r>
        <w:r w:rsidR="00BA07F7">
          <w:rPr>
            <w:noProof/>
            <w:webHidden/>
          </w:rPr>
          <w:instrText xml:space="preserve"> PAGEREF _Toc66787956 \h </w:instrText>
        </w:r>
        <w:r w:rsidR="00BA07F7">
          <w:rPr>
            <w:noProof/>
            <w:webHidden/>
          </w:rPr>
        </w:r>
        <w:r w:rsidR="00BA07F7">
          <w:rPr>
            <w:noProof/>
            <w:webHidden/>
          </w:rPr>
          <w:fldChar w:fldCharType="separate"/>
        </w:r>
        <w:r>
          <w:rPr>
            <w:noProof/>
            <w:webHidden/>
          </w:rPr>
          <w:t>9</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7" w:history="1">
        <w:r w:rsidR="00BA07F7" w:rsidRPr="00ED52A2">
          <w:rPr>
            <w:rStyle w:val="Hiperpovezava"/>
            <w:noProof/>
          </w:rPr>
          <w:t>1.5.</w:t>
        </w:r>
        <w:r w:rsidR="00BA07F7">
          <w:rPr>
            <w:rFonts w:asciiTheme="minorHAnsi" w:eastAsiaTheme="minorEastAsia" w:hAnsiTheme="minorHAnsi" w:cstheme="minorBidi"/>
            <w:noProof/>
            <w:szCs w:val="22"/>
            <w:lang w:eastAsia="sl-SI" w:bidi="ar-SA"/>
          </w:rPr>
          <w:tab/>
        </w:r>
        <w:r w:rsidR="00BA07F7" w:rsidRPr="00ED52A2">
          <w:rPr>
            <w:rStyle w:val="Hiperpovezava"/>
            <w:noProof/>
          </w:rPr>
          <w:t>Veljavnost ponudbe</w:t>
        </w:r>
        <w:r w:rsidR="00BA07F7">
          <w:rPr>
            <w:noProof/>
            <w:webHidden/>
          </w:rPr>
          <w:tab/>
        </w:r>
        <w:r w:rsidR="00BA07F7">
          <w:rPr>
            <w:noProof/>
            <w:webHidden/>
          </w:rPr>
          <w:fldChar w:fldCharType="begin"/>
        </w:r>
        <w:r w:rsidR="00BA07F7">
          <w:rPr>
            <w:noProof/>
            <w:webHidden/>
          </w:rPr>
          <w:instrText xml:space="preserve"> PAGEREF _Toc66787957 \h </w:instrText>
        </w:r>
        <w:r w:rsidR="00BA07F7">
          <w:rPr>
            <w:noProof/>
            <w:webHidden/>
          </w:rPr>
        </w:r>
        <w:r w:rsidR="00BA07F7">
          <w:rPr>
            <w:noProof/>
            <w:webHidden/>
          </w:rPr>
          <w:fldChar w:fldCharType="separate"/>
        </w:r>
        <w:r>
          <w:rPr>
            <w:noProof/>
            <w:webHidden/>
          </w:rPr>
          <w:t>9</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8" w:history="1">
        <w:r w:rsidR="00BA07F7" w:rsidRPr="00ED52A2">
          <w:rPr>
            <w:rStyle w:val="Hiperpovezava"/>
            <w:noProof/>
          </w:rPr>
          <w:t>1.6.</w:t>
        </w:r>
        <w:r w:rsidR="00BA07F7">
          <w:rPr>
            <w:rFonts w:asciiTheme="minorHAnsi" w:eastAsiaTheme="minorEastAsia" w:hAnsiTheme="minorHAnsi" w:cstheme="minorBidi"/>
            <w:noProof/>
            <w:szCs w:val="22"/>
            <w:lang w:eastAsia="sl-SI" w:bidi="ar-SA"/>
          </w:rPr>
          <w:tab/>
        </w:r>
        <w:r w:rsidR="00BA07F7" w:rsidRPr="00ED52A2">
          <w:rPr>
            <w:rStyle w:val="Hiperpovezava"/>
            <w:noProof/>
          </w:rPr>
          <w:t>Prevzem razpisne dokumentacije</w:t>
        </w:r>
        <w:r w:rsidR="00BA07F7">
          <w:rPr>
            <w:noProof/>
            <w:webHidden/>
          </w:rPr>
          <w:tab/>
        </w:r>
        <w:r w:rsidR="00BA07F7">
          <w:rPr>
            <w:noProof/>
            <w:webHidden/>
          </w:rPr>
          <w:fldChar w:fldCharType="begin"/>
        </w:r>
        <w:r w:rsidR="00BA07F7">
          <w:rPr>
            <w:noProof/>
            <w:webHidden/>
          </w:rPr>
          <w:instrText xml:space="preserve"> PAGEREF _Toc66787958 \h </w:instrText>
        </w:r>
        <w:r w:rsidR="00BA07F7">
          <w:rPr>
            <w:noProof/>
            <w:webHidden/>
          </w:rPr>
        </w:r>
        <w:r w:rsidR="00BA07F7">
          <w:rPr>
            <w:noProof/>
            <w:webHidden/>
          </w:rPr>
          <w:fldChar w:fldCharType="separate"/>
        </w:r>
        <w:r>
          <w:rPr>
            <w:noProof/>
            <w:webHidden/>
          </w:rPr>
          <w:t>9</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59" w:history="1">
        <w:r w:rsidR="00BA07F7" w:rsidRPr="00ED52A2">
          <w:rPr>
            <w:rStyle w:val="Hiperpovezava"/>
            <w:noProof/>
          </w:rPr>
          <w:t>1.7.</w:t>
        </w:r>
        <w:r w:rsidR="00BA07F7">
          <w:rPr>
            <w:rFonts w:asciiTheme="minorHAnsi" w:eastAsiaTheme="minorEastAsia" w:hAnsiTheme="minorHAnsi" w:cstheme="minorBidi"/>
            <w:noProof/>
            <w:szCs w:val="22"/>
            <w:lang w:eastAsia="sl-SI" w:bidi="ar-SA"/>
          </w:rPr>
          <w:tab/>
        </w:r>
        <w:r w:rsidR="00BA07F7" w:rsidRPr="00ED52A2">
          <w:rPr>
            <w:rStyle w:val="Hiperpovezava"/>
            <w:noProof/>
          </w:rPr>
          <w:t>Vprašanja in odgovori ter pojasnila v zvezi z dokumentacijo</w:t>
        </w:r>
        <w:r w:rsidR="00BA07F7">
          <w:rPr>
            <w:noProof/>
            <w:webHidden/>
          </w:rPr>
          <w:tab/>
        </w:r>
        <w:r w:rsidR="00BA07F7">
          <w:rPr>
            <w:noProof/>
            <w:webHidden/>
          </w:rPr>
          <w:fldChar w:fldCharType="begin"/>
        </w:r>
        <w:r w:rsidR="00BA07F7">
          <w:rPr>
            <w:noProof/>
            <w:webHidden/>
          </w:rPr>
          <w:instrText xml:space="preserve"> PAGEREF _Toc66787959 \h </w:instrText>
        </w:r>
        <w:r w:rsidR="00BA07F7">
          <w:rPr>
            <w:noProof/>
            <w:webHidden/>
          </w:rPr>
        </w:r>
        <w:r w:rsidR="00BA07F7">
          <w:rPr>
            <w:noProof/>
            <w:webHidden/>
          </w:rPr>
          <w:fldChar w:fldCharType="separate"/>
        </w:r>
        <w:r>
          <w:rPr>
            <w:noProof/>
            <w:webHidden/>
          </w:rPr>
          <w:t>9</w:t>
        </w:r>
        <w:r w:rsidR="00BA07F7">
          <w:rPr>
            <w:noProof/>
            <w:webHidden/>
          </w:rPr>
          <w:fldChar w:fldCharType="end"/>
        </w:r>
      </w:hyperlink>
    </w:p>
    <w:p w:rsidR="00BA07F7" w:rsidRDefault="00F55A01">
      <w:pPr>
        <w:pStyle w:val="Kazalovsebine1"/>
        <w:rPr>
          <w:rFonts w:asciiTheme="minorHAnsi" w:eastAsiaTheme="minorEastAsia" w:hAnsiTheme="minorHAnsi" w:cstheme="minorBidi"/>
          <w:noProof/>
          <w:szCs w:val="22"/>
          <w:lang w:eastAsia="sl-SI" w:bidi="ar-SA"/>
        </w:rPr>
      </w:pPr>
      <w:hyperlink w:anchor="_Toc66787960" w:history="1">
        <w:r w:rsidR="00BA07F7" w:rsidRPr="00ED52A2">
          <w:rPr>
            <w:rStyle w:val="Hiperpovezava"/>
            <w:rFonts w:ascii="Tahoma" w:hAnsi="Tahoma" w:cs="Tahoma"/>
            <w:noProof/>
          </w:rPr>
          <w:t>2.</w:t>
        </w:r>
        <w:r w:rsidR="00BA07F7">
          <w:rPr>
            <w:rFonts w:asciiTheme="minorHAnsi" w:eastAsiaTheme="minorEastAsia" w:hAnsiTheme="minorHAnsi" w:cstheme="minorBidi"/>
            <w:noProof/>
            <w:szCs w:val="22"/>
            <w:lang w:eastAsia="sl-SI" w:bidi="ar-SA"/>
          </w:rPr>
          <w:tab/>
        </w:r>
        <w:r w:rsidR="00BA07F7" w:rsidRPr="00ED52A2">
          <w:rPr>
            <w:rStyle w:val="Hiperpovezava"/>
            <w:noProof/>
          </w:rPr>
          <w:t>Navodila ponudnikom za izdelavo ponudbe</w:t>
        </w:r>
        <w:r w:rsidR="00BA07F7">
          <w:rPr>
            <w:noProof/>
            <w:webHidden/>
          </w:rPr>
          <w:tab/>
        </w:r>
        <w:r w:rsidR="00BA07F7">
          <w:rPr>
            <w:noProof/>
            <w:webHidden/>
          </w:rPr>
          <w:fldChar w:fldCharType="begin"/>
        </w:r>
        <w:r w:rsidR="00BA07F7">
          <w:rPr>
            <w:noProof/>
            <w:webHidden/>
          </w:rPr>
          <w:instrText xml:space="preserve"> PAGEREF _Toc66787960 \h </w:instrText>
        </w:r>
        <w:r w:rsidR="00BA07F7">
          <w:rPr>
            <w:noProof/>
            <w:webHidden/>
          </w:rPr>
        </w:r>
        <w:r w:rsidR="00BA07F7">
          <w:rPr>
            <w:noProof/>
            <w:webHidden/>
          </w:rPr>
          <w:fldChar w:fldCharType="separate"/>
        </w:r>
        <w:r>
          <w:rPr>
            <w:noProof/>
            <w:webHidden/>
          </w:rPr>
          <w:t>10</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1" w:history="1">
        <w:r w:rsidR="00BA07F7" w:rsidRPr="00ED52A2">
          <w:rPr>
            <w:rStyle w:val="Hiperpovezava"/>
            <w:noProof/>
          </w:rPr>
          <w:t>2.1.</w:t>
        </w:r>
        <w:r w:rsidR="00BA07F7">
          <w:rPr>
            <w:rFonts w:asciiTheme="minorHAnsi" w:eastAsiaTheme="minorEastAsia" w:hAnsiTheme="minorHAnsi" w:cstheme="minorBidi"/>
            <w:noProof/>
            <w:szCs w:val="22"/>
            <w:lang w:eastAsia="sl-SI" w:bidi="ar-SA"/>
          </w:rPr>
          <w:tab/>
        </w:r>
        <w:r w:rsidR="00BA07F7" w:rsidRPr="00ED52A2">
          <w:rPr>
            <w:rStyle w:val="Hiperpovezava"/>
            <w:noProof/>
          </w:rPr>
          <w:t>Splošna navodila</w:t>
        </w:r>
        <w:r w:rsidR="00BA07F7">
          <w:rPr>
            <w:noProof/>
            <w:webHidden/>
          </w:rPr>
          <w:tab/>
        </w:r>
        <w:r w:rsidR="00BA07F7">
          <w:rPr>
            <w:noProof/>
            <w:webHidden/>
          </w:rPr>
          <w:fldChar w:fldCharType="begin"/>
        </w:r>
        <w:r w:rsidR="00BA07F7">
          <w:rPr>
            <w:noProof/>
            <w:webHidden/>
          </w:rPr>
          <w:instrText xml:space="preserve"> PAGEREF _Toc66787961 \h </w:instrText>
        </w:r>
        <w:r w:rsidR="00BA07F7">
          <w:rPr>
            <w:noProof/>
            <w:webHidden/>
          </w:rPr>
        </w:r>
        <w:r w:rsidR="00BA07F7">
          <w:rPr>
            <w:noProof/>
            <w:webHidden/>
          </w:rPr>
          <w:fldChar w:fldCharType="separate"/>
        </w:r>
        <w:r>
          <w:rPr>
            <w:noProof/>
            <w:webHidden/>
          </w:rPr>
          <w:t>10</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2" w:history="1">
        <w:r w:rsidR="00BA07F7" w:rsidRPr="00ED52A2">
          <w:rPr>
            <w:rStyle w:val="Hiperpovezava"/>
            <w:noProof/>
          </w:rPr>
          <w:t>2.2.</w:t>
        </w:r>
        <w:r w:rsidR="00BA07F7">
          <w:rPr>
            <w:rFonts w:asciiTheme="minorHAnsi" w:eastAsiaTheme="minorEastAsia" w:hAnsiTheme="minorHAnsi" w:cstheme="minorBidi"/>
            <w:noProof/>
            <w:szCs w:val="22"/>
            <w:lang w:eastAsia="sl-SI" w:bidi="ar-SA"/>
          </w:rPr>
          <w:tab/>
        </w:r>
        <w:r w:rsidR="00BA07F7" w:rsidRPr="00ED52A2">
          <w:rPr>
            <w:rStyle w:val="Hiperpovezava"/>
            <w:noProof/>
          </w:rPr>
          <w:t>Pravna podlaga</w:t>
        </w:r>
        <w:r w:rsidR="00BA07F7">
          <w:rPr>
            <w:noProof/>
            <w:webHidden/>
          </w:rPr>
          <w:tab/>
        </w:r>
        <w:r w:rsidR="00BA07F7">
          <w:rPr>
            <w:noProof/>
            <w:webHidden/>
          </w:rPr>
          <w:fldChar w:fldCharType="begin"/>
        </w:r>
        <w:r w:rsidR="00BA07F7">
          <w:rPr>
            <w:noProof/>
            <w:webHidden/>
          </w:rPr>
          <w:instrText xml:space="preserve"> PAGEREF _Toc66787962 \h </w:instrText>
        </w:r>
        <w:r w:rsidR="00BA07F7">
          <w:rPr>
            <w:noProof/>
            <w:webHidden/>
          </w:rPr>
        </w:r>
        <w:r w:rsidR="00BA07F7">
          <w:rPr>
            <w:noProof/>
            <w:webHidden/>
          </w:rPr>
          <w:fldChar w:fldCharType="separate"/>
        </w:r>
        <w:r>
          <w:rPr>
            <w:noProof/>
            <w:webHidden/>
          </w:rPr>
          <w:t>10</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3" w:history="1">
        <w:r w:rsidR="00BA07F7" w:rsidRPr="00ED52A2">
          <w:rPr>
            <w:rStyle w:val="Hiperpovezava"/>
            <w:noProof/>
          </w:rPr>
          <w:t>2.3.</w:t>
        </w:r>
        <w:r w:rsidR="00BA07F7">
          <w:rPr>
            <w:rFonts w:asciiTheme="minorHAnsi" w:eastAsiaTheme="minorEastAsia" w:hAnsiTheme="minorHAnsi" w:cstheme="minorBidi"/>
            <w:noProof/>
            <w:szCs w:val="22"/>
            <w:lang w:eastAsia="sl-SI" w:bidi="ar-SA"/>
          </w:rPr>
          <w:tab/>
        </w:r>
        <w:r w:rsidR="00BA07F7" w:rsidRPr="00ED52A2">
          <w:rPr>
            <w:rStyle w:val="Hiperpovezava"/>
            <w:noProof/>
          </w:rPr>
          <w:t>Umik / sprememba/dopolnitev  ponudbe</w:t>
        </w:r>
        <w:r w:rsidR="00BA07F7">
          <w:rPr>
            <w:noProof/>
            <w:webHidden/>
          </w:rPr>
          <w:tab/>
        </w:r>
        <w:r w:rsidR="00BA07F7">
          <w:rPr>
            <w:noProof/>
            <w:webHidden/>
          </w:rPr>
          <w:fldChar w:fldCharType="begin"/>
        </w:r>
        <w:r w:rsidR="00BA07F7">
          <w:rPr>
            <w:noProof/>
            <w:webHidden/>
          </w:rPr>
          <w:instrText xml:space="preserve"> PAGEREF _Toc66787963 \h </w:instrText>
        </w:r>
        <w:r w:rsidR="00BA07F7">
          <w:rPr>
            <w:noProof/>
            <w:webHidden/>
          </w:rPr>
        </w:r>
        <w:r w:rsidR="00BA07F7">
          <w:rPr>
            <w:noProof/>
            <w:webHidden/>
          </w:rPr>
          <w:fldChar w:fldCharType="separate"/>
        </w:r>
        <w:r>
          <w:rPr>
            <w:noProof/>
            <w:webHidden/>
          </w:rPr>
          <w:t>10</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4" w:history="1">
        <w:r w:rsidR="00BA07F7" w:rsidRPr="00ED52A2">
          <w:rPr>
            <w:rStyle w:val="Hiperpovezava"/>
            <w:noProof/>
          </w:rPr>
          <w:t>2.4.</w:t>
        </w:r>
        <w:r w:rsidR="00BA07F7">
          <w:rPr>
            <w:rFonts w:asciiTheme="minorHAnsi" w:eastAsiaTheme="minorEastAsia" w:hAnsiTheme="minorHAnsi" w:cstheme="minorBidi"/>
            <w:noProof/>
            <w:szCs w:val="22"/>
            <w:lang w:eastAsia="sl-SI" w:bidi="ar-SA"/>
          </w:rPr>
          <w:tab/>
        </w:r>
        <w:r w:rsidR="00BA07F7" w:rsidRPr="00ED52A2">
          <w:rPr>
            <w:rStyle w:val="Hiperpovezava"/>
            <w:noProof/>
          </w:rPr>
          <w:t>Jezik postopka in ponudbe</w:t>
        </w:r>
        <w:r w:rsidR="00BA07F7">
          <w:rPr>
            <w:noProof/>
            <w:webHidden/>
          </w:rPr>
          <w:tab/>
        </w:r>
        <w:r w:rsidR="00BA07F7">
          <w:rPr>
            <w:noProof/>
            <w:webHidden/>
          </w:rPr>
          <w:fldChar w:fldCharType="begin"/>
        </w:r>
        <w:r w:rsidR="00BA07F7">
          <w:rPr>
            <w:noProof/>
            <w:webHidden/>
          </w:rPr>
          <w:instrText xml:space="preserve"> PAGEREF _Toc66787964 \h </w:instrText>
        </w:r>
        <w:r w:rsidR="00BA07F7">
          <w:rPr>
            <w:noProof/>
            <w:webHidden/>
          </w:rPr>
        </w:r>
        <w:r w:rsidR="00BA07F7">
          <w:rPr>
            <w:noProof/>
            <w:webHidden/>
          </w:rPr>
          <w:fldChar w:fldCharType="separate"/>
        </w:r>
        <w:r>
          <w:rPr>
            <w:noProof/>
            <w:webHidden/>
          </w:rPr>
          <w:t>10</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5" w:history="1">
        <w:r w:rsidR="00BA07F7" w:rsidRPr="00ED52A2">
          <w:rPr>
            <w:rStyle w:val="Hiperpovezava"/>
            <w:noProof/>
          </w:rPr>
          <w:t>2.5.</w:t>
        </w:r>
        <w:r w:rsidR="00BA07F7">
          <w:rPr>
            <w:rFonts w:asciiTheme="minorHAnsi" w:eastAsiaTheme="minorEastAsia" w:hAnsiTheme="minorHAnsi" w:cstheme="minorBidi"/>
            <w:noProof/>
            <w:szCs w:val="22"/>
            <w:lang w:eastAsia="sl-SI" w:bidi="ar-SA"/>
          </w:rPr>
          <w:tab/>
        </w:r>
        <w:r w:rsidR="00BA07F7" w:rsidRPr="00ED52A2">
          <w:rPr>
            <w:rStyle w:val="Hiperpovezava"/>
            <w:noProof/>
          </w:rPr>
          <w:t>Oblika ponudbe</w:t>
        </w:r>
        <w:r w:rsidR="00BA07F7">
          <w:rPr>
            <w:noProof/>
            <w:webHidden/>
          </w:rPr>
          <w:tab/>
        </w:r>
        <w:r w:rsidR="00BA07F7">
          <w:rPr>
            <w:noProof/>
            <w:webHidden/>
          </w:rPr>
          <w:fldChar w:fldCharType="begin"/>
        </w:r>
        <w:r w:rsidR="00BA07F7">
          <w:rPr>
            <w:noProof/>
            <w:webHidden/>
          </w:rPr>
          <w:instrText xml:space="preserve"> PAGEREF _Toc66787965 \h </w:instrText>
        </w:r>
        <w:r w:rsidR="00BA07F7">
          <w:rPr>
            <w:noProof/>
            <w:webHidden/>
          </w:rPr>
        </w:r>
        <w:r w:rsidR="00BA07F7">
          <w:rPr>
            <w:noProof/>
            <w:webHidden/>
          </w:rPr>
          <w:fldChar w:fldCharType="separate"/>
        </w:r>
        <w:r>
          <w:rPr>
            <w:noProof/>
            <w:webHidden/>
          </w:rPr>
          <w:t>11</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6" w:history="1">
        <w:r w:rsidR="00BA07F7" w:rsidRPr="00ED52A2">
          <w:rPr>
            <w:rStyle w:val="Hiperpovezava"/>
            <w:noProof/>
          </w:rPr>
          <w:t>2.6.</w:t>
        </w:r>
        <w:r w:rsidR="00BA07F7">
          <w:rPr>
            <w:rFonts w:asciiTheme="minorHAnsi" w:eastAsiaTheme="minorEastAsia" w:hAnsiTheme="minorHAnsi" w:cstheme="minorBidi"/>
            <w:noProof/>
            <w:szCs w:val="22"/>
            <w:lang w:eastAsia="sl-SI" w:bidi="ar-SA"/>
          </w:rPr>
          <w:tab/>
        </w:r>
        <w:r w:rsidR="00BA07F7" w:rsidRPr="00ED52A2">
          <w:rPr>
            <w:rStyle w:val="Hiperpovezava"/>
            <w:noProof/>
          </w:rPr>
          <w:t>Vrednost ponudbe</w:t>
        </w:r>
        <w:r w:rsidR="00BA07F7">
          <w:rPr>
            <w:noProof/>
            <w:webHidden/>
          </w:rPr>
          <w:tab/>
        </w:r>
        <w:r w:rsidR="00BA07F7">
          <w:rPr>
            <w:noProof/>
            <w:webHidden/>
          </w:rPr>
          <w:fldChar w:fldCharType="begin"/>
        </w:r>
        <w:r w:rsidR="00BA07F7">
          <w:rPr>
            <w:noProof/>
            <w:webHidden/>
          </w:rPr>
          <w:instrText xml:space="preserve"> PAGEREF _Toc66787966 \h </w:instrText>
        </w:r>
        <w:r w:rsidR="00BA07F7">
          <w:rPr>
            <w:noProof/>
            <w:webHidden/>
          </w:rPr>
        </w:r>
        <w:r w:rsidR="00BA07F7">
          <w:rPr>
            <w:noProof/>
            <w:webHidden/>
          </w:rPr>
          <w:fldChar w:fldCharType="separate"/>
        </w:r>
        <w:r>
          <w:rPr>
            <w:noProof/>
            <w:webHidden/>
          </w:rPr>
          <w:t>13</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67" w:history="1">
        <w:r w:rsidR="00BA07F7" w:rsidRPr="00ED52A2">
          <w:rPr>
            <w:rStyle w:val="Hiperpovezava"/>
            <w:noProof/>
          </w:rPr>
          <w:t>2.7.</w:t>
        </w:r>
        <w:r w:rsidR="00BA07F7">
          <w:rPr>
            <w:rFonts w:asciiTheme="minorHAnsi" w:eastAsiaTheme="minorEastAsia" w:hAnsiTheme="minorHAnsi" w:cstheme="minorBidi"/>
            <w:noProof/>
            <w:szCs w:val="22"/>
            <w:lang w:eastAsia="sl-SI" w:bidi="ar-SA"/>
          </w:rPr>
          <w:tab/>
        </w:r>
        <w:r w:rsidR="00BA07F7" w:rsidRPr="00ED52A2">
          <w:rPr>
            <w:rStyle w:val="Hiperpovezava"/>
            <w:noProof/>
          </w:rPr>
          <w:t>Samostojna ponudba/skupna ponudba/ponudba s podizvajalcem</w:t>
        </w:r>
        <w:r w:rsidR="00BA07F7">
          <w:rPr>
            <w:noProof/>
            <w:webHidden/>
          </w:rPr>
          <w:tab/>
        </w:r>
        <w:r w:rsidR="00BA07F7">
          <w:rPr>
            <w:noProof/>
            <w:webHidden/>
          </w:rPr>
          <w:fldChar w:fldCharType="begin"/>
        </w:r>
        <w:r w:rsidR="00BA07F7">
          <w:rPr>
            <w:noProof/>
            <w:webHidden/>
          </w:rPr>
          <w:instrText xml:space="preserve"> PAGEREF _Toc66787967 \h </w:instrText>
        </w:r>
        <w:r w:rsidR="00BA07F7">
          <w:rPr>
            <w:noProof/>
            <w:webHidden/>
          </w:rPr>
        </w:r>
        <w:r w:rsidR="00BA07F7">
          <w:rPr>
            <w:noProof/>
            <w:webHidden/>
          </w:rPr>
          <w:fldChar w:fldCharType="separate"/>
        </w:r>
        <w:r>
          <w:rPr>
            <w:noProof/>
            <w:webHidden/>
          </w:rPr>
          <w:t>13</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68" w:history="1">
        <w:r w:rsidR="00BA07F7" w:rsidRPr="00ED52A2">
          <w:rPr>
            <w:rStyle w:val="Hiperpovezava"/>
            <w:noProof/>
          </w:rPr>
          <w:t>2.7.1.</w:t>
        </w:r>
        <w:r w:rsidR="00BA07F7">
          <w:rPr>
            <w:rFonts w:asciiTheme="minorHAnsi" w:eastAsiaTheme="minorEastAsia" w:hAnsiTheme="minorHAnsi" w:cstheme="minorBidi"/>
            <w:noProof/>
            <w:szCs w:val="22"/>
            <w:lang w:eastAsia="sl-SI" w:bidi="ar-SA"/>
          </w:rPr>
          <w:tab/>
        </w:r>
        <w:r w:rsidR="00BA07F7" w:rsidRPr="00ED52A2">
          <w:rPr>
            <w:rStyle w:val="Hiperpovezava"/>
            <w:noProof/>
          </w:rPr>
          <w:t>Samostojna ponudba</w:t>
        </w:r>
        <w:r w:rsidR="00BA07F7">
          <w:rPr>
            <w:noProof/>
            <w:webHidden/>
          </w:rPr>
          <w:tab/>
        </w:r>
        <w:r w:rsidR="00BA07F7">
          <w:rPr>
            <w:noProof/>
            <w:webHidden/>
          </w:rPr>
          <w:fldChar w:fldCharType="begin"/>
        </w:r>
        <w:r w:rsidR="00BA07F7">
          <w:rPr>
            <w:noProof/>
            <w:webHidden/>
          </w:rPr>
          <w:instrText xml:space="preserve"> PAGEREF _Toc66787968 \h </w:instrText>
        </w:r>
        <w:r w:rsidR="00BA07F7">
          <w:rPr>
            <w:noProof/>
            <w:webHidden/>
          </w:rPr>
        </w:r>
        <w:r w:rsidR="00BA07F7">
          <w:rPr>
            <w:noProof/>
            <w:webHidden/>
          </w:rPr>
          <w:fldChar w:fldCharType="separate"/>
        </w:r>
        <w:r>
          <w:rPr>
            <w:noProof/>
            <w:webHidden/>
          </w:rPr>
          <w:t>13</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69" w:history="1">
        <w:r w:rsidR="00BA07F7" w:rsidRPr="00ED52A2">
          <w:rPr>
            <w:rStyle w:val="Hiperpovezava"/>
            <w:noProof/>
          </w:rPr>
          <w:t>2.7.2.</w:t>
        </w:r>
        <w:r w:rsidR="00BA07F7">
          <w:rPr>
            <w:rFonts w:asciiTheme="minorHAnsi" w:eastAsiaTheme="minorEastAsia" w:hAnsiTheme="minorHAnsi" w:cstheme="minorBidi"/>
            <w:noProof/>
            <w:szCs w:val="22"/>
            <w:lang w:eastAsia="sl-SI" w:bidi="ar-SA"/>
          </w:rPr>
          <w:tab/>
        </w:r>
        <w:r w:rsidR="00BA07F7" w:rsidRPr="00ED52A2">
          <w:rPr>
            <w:rStyle w:val="Hiperpovezava"/>
            <w:noProof/>
          </w:rPr>
          <w:t>Skupna ponudba</w:t>
        </w:r>
        <w:r w:rsidR="00BA07F7">
          <w:rPr>
            <w:noProof/>
            <w:webHidden/>
          </w:rPr>
          <w:tab/>
        </w:r>
        <w:r w:rsidR="00BA07F7">
          <w:rPr>
            <w:noProof/>
            <w:webHidden/>
          </w:rPr>
          <w:fldChar w:fldCharType="begin"/>
        </w:r>
        <w:r w:rsidR="00BA07F7">
          <w:rPr>
            <w:noProof/>
            <w:webHidden/>
          </w:rPr>
          <w:instrText xml:space="preserve"> PAGEREF _Toc66787969 \h </w:instrText>
        </w:r>
        <w:r w:rsidR="00BA07F7">
          <w:rPr>
            <w:noProof/>
            <w:webHidden/>
          </w:rPr>
        </w:r>
        <w:r w:rsidR="00BA07F7">
          <w:rPr>
            <w:noProof/>
            <w:webHidden/>
          </w:rPr>
          <w:fldChar w:fldCharType="separate"/>
        </w:r>
        <w:r>
          <w:rPr>
            <w:noProof/>
            <w:webHidden/>
          </w:rPr>
          <w:t>14</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70" w:history="1">
        <w:r w:rsidR="00BA07F7" w:rsidRPr="00ED52A2">
          <w:rPr>
            <w:rStyle w:val="Hiperpovezava"/>
            <w:noProof/>
          </w:rPr>
          <w:t>2.7.3.</w:t>
        </w:r>
        <w:r w:rsidR="00BA07F7">
          <w:rPr>
            <w:rFonts w:asciiTheme="minorHAnsi" w:eastAsiaTheme="minorEastAsia" w:hAnsiTheme="minorHAnsi" w:cstheme="minorBidi"/>
            <w:noProof/>
            <w:szCs w:val="22"/>
            <w:lang w:eastAsia="sl-SI" w:bidi="ar-SA"/>
          </w:rPr>
          <w:tab/>
        </w:r>
        <w:r w:rsidR="00BA07F7" w:rsidRPr="00ED52A2">
          <w:rPr>
            <w:rStyle w:val="Hiperpovezava"/>
            <w:noProof/>
          </w:rPr>
          <w:t>Ponudba s podizvajalcem</w:t>
        </w:r>
        <w:r w:rsidR="00BA07F7">
          <w:rPr>
            <w:noProof/>
            <w:webHidden/>
          </w:rPr>
          <w:tab/>
        </w:r>
        <w:r w:rsidR="00BA07F7">
          <w:rPr>
            <w:noProof/>
            <w:webHidden/>
          </w:rPr>
          <w:fldChar w:fldCharType="begin"/>
        </w:r>
        <w:r w:rsidR="00BA07F7">
          <w:rPr>
            <w:noProof/>
            <w:webHidden/>
          </w:rPr>
          <w:instrText xml:space="preserve"> PAGEREF _Toc66787970 \h </w:instrText>
        </w:r>
        <w:r w:rsidR="00BA07F7">
          <w:rPr>
            <w:noProof/>
            <w:webHidden/>
          </w:rPr>
        </w:r>
        <w:r w:rsidR="00BA07F7">
          <w:rPr>
            <w:noProof/>
            <w:webHidden/>
          </w:rPr>
          <w:fldChar w:fldCharType="separate"/>
        </w:r>
        <w:r>
          <w:rPr>
            <w:noProof/>
            <w:webHidden/>
          </w:rPr>
          <w:t>14</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71" w:history="1">
        <w:r w:rsidR="00BA07F7" w:rsidRPr="00ED52A2">
          <w:rPr>
            <w:rStyle w:val="Hiperpovezava"/>
            <w:noProof/>
          </w:rPr>
          <w:t>2.8.</w:t>
        </w:r>
        <w:r w:rsidR="00BA07F7">
          <w:rPr>
            <w:rFonts w:asciiTheme="minorHAnsi" w:eastAsiaTheme="minorEastAsia" w:hAnsiTheme="minorHAnsi" w:cstheme="minorBidi"/>
            <w:noProof/>
            <w:szCs w:val="22"/>
            <w:lang w:eastAsia="sl-SI" w:bidi="ar-SA"/>
          </w:rPr>
          <w:tab/>
        </w:r>
        <w:r w:rsidR="00BA07F7" w:rsidRPr="00ED52A2">
          <w:rPr>
            <w:rStyle w:val="Hiperpovezava"/>
            <w:noProof/>
          </w:rPr>
          <w:t>Dopolnjevanje, spreminjanje in pojasnjevanje ponudbe</w:t>
        </w:r>
        <w:r w:rsidR="00BA07F7">
          <w:rPr>
            <w:noProof/>
            <w:webHidden/>
          </w:rPr>
          <w:tab/>
        </w:r>
        <w:r w:rsidR="00BA07F7">
          <w:rPr>
            <w:noProof/>
            <w:webHidden/>
          </w:rPr>
          <w:fldChar w:fldCharType="begin"/>
        </w:r>
        <w:r w:rsidR="00BA07F7">
          <w:rPr>
            <w:noProof/>
            <w:webHidden/>
          </w:rPr>
          <w:instrText xml:space="preserve"> PAGEREF _Toc66787971 \h </w:instrText>
        </w:r>
        <w:r w:rsidR="00BA07F7">
          <w:rPr>
            <w:noProof/>
            <w:webHidden/>
          </w:rPr>
        </w:r>
        <w:r w:rsidR="00BA07F7">
          <w:rPr>
            <w:noProof/>
            <w:webHidden/>
          </w:rPr>
          <w:fldChar w:fldCharType="separate"/>
        </w:r>
        <w:r>
          <w:rPr>
            <w:noProof/>
            <w:webHidden/>
          </w:rPr>
          <w:t>15</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72" w:history="1">
        <w:r w:rsidR="00BA07F7" w:rsidRPr="00ED52A2">
          <w:rPr>
            <w:rStyle w:val="Hiperpovezava"/>
            <w:noProof/>
          </w:rPr>
          <w:t>2.9.</w:t>
        </w:r>
        <w:r w:rsidR="00BA07F7">
          <w:rPr>
            <w:rFonts w:asciiTheme="minorHAnsi" w:eastAsiaTheme="minorEastAsia" w:hAnsiTheme="minorHAnsi" w:cstheme="minorBidi"/>
            <w:noProof/>
            <w:szCs w:val="22"/>
            <w:lang w:eastAsia="sl-SI" w:bidi="ar-SA"/>
          </w:rPr>
          <w:tab/>
        </w:r>
        <w:r w:rsidR="00BA07F7" w:rsidRPr="00ED52A2">
          <w:rPr>
            <w:rStyle w:val="Hiperpovezava"/>
            <w:noProof/>
          </w:rPr>
          <w:t>Dopustnost ponudbe, odločitev o oddaji naročila, sklenitev pogodbe</w:t>
        </w:r>
        <w:r w:rsidR="00BA07F7">
          <w:rPr>
            <w:noProof/>
            <w:webHidden/>
          </w:rPr>
          <w:tab/>
        </w:r>
        <w:r w:rsidR="00BA07F7">
          <w:rPr>
            <w:noProof/>
            <w:webHidden/>
          </w:rPr>
          <w:fldChar w:fldCharType="begin"/>
        </w:r>
        <w:r w:rsidR="00BA07F7">
          <w:rPr>
            <w:noProof/>
            <w:webHidden/>
          </w:rPr>
          <w:instrText xml:space="preserve"> PAGEREF _Toc66787972 \h </w:instrText>
        </w:r>
        <w:r w:rsidR="00BA07F7">
          <w:rPr>
            <w:noProof/>
            <w:webHidden/>
          </w:rPr>
        </w:r>
        <w:r w:rsidR="00BA07F7">
          <w:rPr>
            <w:noProof/>
            <w:webHidden/>
          </w:rPr>
          <w:fldChar w:fldCharType="separate"/>
        </w:r>
        <w:r>
          <w:rPr>
            <w:noProof/>
            <w:webHidden/>
          </w:rPr>
          <w:t>15</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73" w:history="1">
        <w:r w:rsidR="00BA07F7" w:rsidRPr="00ED52A2">
          <w:rPr>
            <w:rStyle w:val="Hiperpovezava"/>
            <w:noProof/>
          </w:rPr>
          <w:t>2.9.1.</w:t>
        </w:r>
        <w:r w:rsidR="00BA07F7">
          <w:rPr>
            <w:rFonts w:asciiTheme="minorHAnsi" w:eastAsiaTheme="minorEastAsia" w:hAnsiTheme="minorHAnsi" w:cstheme="minorBidi"/>
            <w:noProof/>
            <w:szCs w:val="22"/>
            <w:lang w:eastAsia="sl-SI" w:bidi="ar-SA"/>
          </w:rPr>
          <w:tab/>
        </w:r>
        <w:r w:rsidR="00BA07F7" w:rsidRPr="00ED52A2">
          <w:rPr>
            <w:rStyle w:val="Hiperpovezava"/>
            <w:noProof/>
          </w:rPr>
          <w:t>Dopustnost ponudbe</w:t>
        </w:r>
        <w:r w:rsidR="00BA07F7">
          <w:rPr>
            <w:noProof/>
            <w:webHidden/>
          </w:rPr>
          <w:tab/>
        </w:r>
        <w:r w:rsidR="00BA07F7">
          <w:rPr>
            <w:noProof/>
            <w:webHidden/>
          </w:rPr>
          <w:fldChar w:fldCharType="begin"/>
        </w:r>
        <w:r w:rsidR="00BA07F7">
          <w:rPr>
            <w:noProof/>
            <w:webHidden/>
          </w:rPr>
          <w:instrText xml:space="preserve"> PAGEREF _Toc66787973 \h </w:instrText>
        </w:r>
        <w:r w:rsidR="00BA07F7">
          <w:rPr>
            <w:noProof/>
            <w:webHidden/>
          </w:rPr>
        </w:r>
        <w:r w:rsidR="00BA07F7">
          <w:rPr>
            <w:noProof/>
            <w:webHidden/>
          </w:rPr>
          <w:fldChar w:fldCharType="separate"/>
        </w:r>
        <w:r>
          <w:rPr>
            <w:noProof/>
            <w:webHidden/>
          </w:rPr>
          <w:t>15</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74" w:history="1">
        <w:r w:rsidR="00BA07F7" w:rsidRPr="00ED52A2">
          <w:rPr>
            <w:rStyle w:val="Hiperpovezava"/>
            <w:noProof/>
          </w:rPr>
          <w:t>2.9.2.</w:t>
        </w:r>
        <w:r w:rsidR="00BA07F7">
          <w:rPr>
            <w:rFonts w:asciiTheme="minorHAnsi" w:eastAsiaTheme="minorEastAsia" w:hAnsiTheme="minorHAnsi" w:cstheme="minorBidi"/>
            <w:noProof/>
            <w:szCs w:val="22"/>
            <w:lang w:eastAsia="sl-SI" w:bidi="ar-SA"/>
          </w:rPr>
          <w:tab/>
        </w:r>
        <w:r w:rsidR="00BA07F7" w:rsidRPr="00ED52A2">
          <w:rPr>
            <w:rStyle w:val="Hiperpovezava"/>
            <w:noProof/>
          </w:rPr>
          <w:t>Odločitev o oddaji javnega naročila</w:t>
        </w:r>
        <w:r w:rsidR="00BA07F7">
          <w:rPr>
            <w:noProof/>
            <w:webHidden/>
          </w:rPr>
          <w:tab/>
        </w:r>
        <w:r w:rsidR="00BA07F7">
          <w:rPr>
            <w:noProof/>
            <w:webHidden/>
          </w:rPr>
          <w:fldChar w:fldCharType="begin"/>
        </w:r>
        <w:r w:rsidR="00BA07F7">
          <w:rPr>
            <w:noProof/>
            <w:webHidden/>
          </w:rPr>
          <w:instrText xml:space="preserve"> PAGEREF _Toc66787974 \h </w:instrText>
        </w:r>
        <w:r w:rsidR="00BA07F7">
          <w:rPr>
            <w:noProof/>
            <w:webHidden/>
          </w:rPr>
        </w:r>
        <w:r w:rsidR="00BA07F7">
          <w:rPr>
            <w:noProof/>
            <w:webHidden/>
          </w:rPr>
          <w:fldChar w:fldCharType="separate"/>
        </w:r>
        <w:r>
          <w:rPr>
            <w:noProof/>
            <w:webHidden/>
          </w:rPr>
          <w:t>15</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75" w:history="1">
        <w:r w:rsidR="00BA07F7" w:rsidRPr="00ED52A2">
          <w:rPr>
            <w:rStyle w:val="Hiperpovezava"/>
            <w:noProof/>
          </w:rPr>
          <w:t>2.9.3.</w:t>
        </w:r>
        <w:r w:rsidR="00BA07F7">
          <w:rPr>
            <w:rFonts w:asciiTheme="minorHAnsi" w:eastAsiaTheme="minorEastAsia" w:hAnsiTheme="minorHAnsi" w:cstheme="minorBidi"/>
            <w:noProof/>
            <w:szCs w:val="22"/>
            <w:lang w:eastAsia="sl-SI" w:bidi="ar-SA"/>
          </w:rPr>
          <w:tab/>
        </w:r>
        <w:r w:rsidR="00BA07F7" w:rsidRPr="00ED52A2">
          <w:rPr>
            <w:rStyle w:val="Hiperpovezava"/>
            <w:noProof/>
          </w:rPr>
          <w:t>Sklenitev pogodbe</w:t>
        </w:r>
        <w:r w:rsidR="00BA07F7">
          <w:rPr>
            <w:noProof/>
            <w:webHidden/>
          </w:rPr>
          <w:tab/>
        </w:r>
        <w:r w:rsidR="00BA07F7">
          <w:rPr>
            <w:noProof/>
            <w:webHidden/>
          </w:rPr>
          <w:fldChar w:fldCharType="begin"/>
        </w:r>
        <w:r w:rsidR="00BA07F7">
          <w:rPr>
            <w:noProof/>
            <w:webHidden/>
          </w:rPr>
          <w:instrText xml:space="preserve"> PAGEREF _Toc66787975 \h </w:instrText>
        </w:r>
        <w:r w:rsidR="00BA07F7">
          <w:rPr>
            <w:noProof/>
            <w:webHidden/>
          </w:rPr>
        </w:r>
        <w:r w:rsidR="00BA07F7">
          <w:rPr>
            <w:noProof/>
            <w:webHidden/>
          </w:rPr>
          <w:fldChar w:fldCharType="separate"/>
        </w:r>
        <w:r>
          <w:rPr>
            <w:noProof/>
            <w:webHidden/>
          </w:rPr>
          <w:t>16</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76" w:history="1">
        <w:r w:rsidR="00BA07F7" w:rsidRPr="00ED52A2">
          <w:rPr>
            <w:rStyle w:val="Hiperpovezava"/>
            <w:noProof/>
          </w:rPr>
          <w:t>2.10.</w:t>
        </w:r>
        <w:r w:rsidR="00BA07F7">
          <w:rPr>
            <w:rFonts w:asciiTheme="minorHAnsi" w:eastAsiaTheme="minorEastAsia" w:hAnsiTheme="minorHAnsi" w:cstheme="minorBidi"/>
            <w:noProof/>
            <w:szCs w:val="22"/>
            <w:lang w:eastAsia="sl-SI" w:bidi="ar-SA"/>
          </w:rPr>
          <w:tab/>
        </w:r>
        <w:r w:rsidR="00BA07F7" w:rsidRPr="00ED52A2">
          <w:rPr>
            <w:rStyle w:val="Hiperpovezava"/>
            <w:noProof/>
          </w:rPr>
          <w:t>Vpogled</w:t>
        </w:r>
        <w:r w:rsidR="00BA07F7">
          <w:rPr>
            <w:noProof/>
            <w:webHidden/>
          </w:rPr>
          <w:tab/>
        </w:r>
        <w:r w:rsidR="00BA07F7">
          <w:rPr>
            <w:noProof/>
            <w:webHidden/>
          </w:rPr>
          <w:fldChar w:fldCharType="begin"/>
        </w:r>
        <w:r w:rsidR="00BA07F7">
          <w:rPr>
            <w:noProof/>
            <w:webHidden/>
          </w:rPr>
          <w:instrText xml:space="preserve"> PAGEREF _Toc66787976 \h </w:instrText>
        </w:r>
        <w:r w:rsidR="00BA07F7">
          <w:rPr>
            <w:noProof/>
            <w:webHidden/>
          </w:rPr>
        </w:r>
        <w:r w:rsidR="00BA07F7">
          <w:rPr>
            <w:noProof/>
            <w:webHidden/>
          </w:rPr>
          <w:fldChar w:fldCharType="separate"/>
        </w:r>
        <w:r>
          <w:rPr>
            <w:noProof/>
            <w:webHidden/>
          </w:rPr>
          <w:t>16</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78" w:history="1">
        <w:r w:rsidR="00BA07F7" w:rsidRPr="00ED52A2">
          <w:rPr>
            <w:rStyle w:val="Hiperpovezava"/>
            <w:noProof/>
          </w:rPr>
          <w:t>2.11.</w:t>
        </w:r>
        <w:r w:rsidR="00BA07F7">
          <w:rPr>
            <w:rFonts w:asciiTheme="minorHAnsi" w:eastAsiaTheme="minorEastAsia" w:hAnsiTheme="minorHAnsi" w:cstheme="minorBidi"/>
            <w:noProof/>
            <w:szCs w:val="22"/>
            <w:lang w:eastAsia="sl-SI" w:bidi="ar-SA"/>
          </w:rPr>
          <w:tab/>
        </w:r>
        <w:r w:rsidR="00BA07F7" w:rsidRPr="00ED52A2">
          <w:rPr>
            <w:rStyle w:val="Hiperpovezava"/>
            <w:noProof/>
          </w:rPr>
          <w:t>Javnost in zaupnost postopka</w:t>
        </w:r>
        <w:r w:rsidR="00BA07F7">
          <w:rPr>
            <w:noProof/>
            <w:webHidden/>
          </w:rPr>
          <w:tab/>
        </w:r>
        <w:r w:rsidR="00BA07F7">
          <w:rPr>
            <w:noProof/>
            <w:webHidden/>
          </w:rPr>
          <w:fldChar w:fldCharType="begin"/>
        </w:r>
        <w:r w:rsidR="00BA07F7">
          <w:rPr>
            <w:noProof/>
            <w:webHidden/>
          </w:rPr>
          <w:instrText xml:space="preserve"> PAGEREF _Toc66787978 \h </w:instrText>
        </w:r>
        <w:r w:rsidR="00BA07F7">
          <w:rPr>
            <w:noProof/>
            <w:webHidden/>
          </w:rPr>
        </w:r>
        <w:r w:rsidR="00BA07F7">
          <w:rPr>
            <w:noProof/>
            <w:webHidden/>
          </w:rPr>
          <w:fldChar w:fldCharType="separate"/>
        </w:r>
        <w:r>
          <w:rPr>
            <w:noProof/>
            <w:webHidden/>
          </w:rPr>
          <w:t>16</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79" w:history="1">
        <w:r w:rsidR="00BA07F7" w:rsidRPr="00ED52A2">
          <w:rPr>
            <w:rStyle w:val="Hiperpovezava"/>
            <w:noProof/>
          </w:rPr>
          <w:t>2.12.</w:t>
        </w:r>
        <w:r w:rsidR="00BA07F7">
          <w:rPr>
            <w:rFonts w:asciiTheme="minorHAnsi" w:eastAsiaTheme="minorEastAsia" w:hAnsiTheme="minorHAnsi" w:cstheme="minorBidi"/>
            <w:noProof/>
            <w:szCs w:val="22"/>
            <w:lang w:eastAsia="sl-SI" w:bidi="ar-SA"/>
          </w:rPr>
          <w:tab/>
        </w:r>
        <w:r w:rsidR="00BA07F7" w:rsidRPr="00ED52A2">
          <w:rPr>
            <w:rStyle w:val="Hiperpovezava"/>
            <w:noProof/>
          </w:rPr>
          <w:t>Navedba zavajajočih podatkov</w:t>
        </w:r>
        <w:r w:rsidR="00BA07F7">
          <w:rPr>
            <w:noProof/>
            <w:webHidden/>
          </w:rPr>
          <w:tab/>
        </w:r>
        <w:r w:rsidR="00BA07F7">
          <w:rPr>
            <w:noProof/>
            <w:webHidden/>
          </w:rPr>
          <w:fldChar w:fldCharType="begin"/>
        </w:r>
        <w:r w:rsidR="00BA07F7">
          <w:rPr>
            <w:noProof/>
            <w:webHidden/>
          </w:rPr>
          <w:instrText xml:space="preserve"> PAGEREF _Toc66787979 \h </w:instrText>
        </w:r>
        <w:r w:rsidR="00BA07F7">
          <w:rPr>
            <w:noProof/>
            <w:webHidden/>
          </w:rPr>
        </w:r>
        <w:r w:rsidR="00BA07F7">
          <w:rPr>
            <w:noProof/>
            <w:webHidden/>
          </w:rPr>
          <w:fldChar w:fldCharType="separate"/>
        </w:r>
        <w:r>
          <w:rPr>
            <w:noProof/>
            <w:webHidden/>
          </w:rPr>
          <w:t>16</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80" w:history="1">
        <w:r w:rsidR="00BA07F7" w:rsidRPr="00ED52A2">
          <w:rPr>
            <w:rStyle w:val="Hiperpovezava"/>
            <w:noProof/>
          </w:rPr>
          <w:t>2.13.</w:t>
        </w:r>
        <w:r w:rsidR="00BA07F7">
          <w:rPr>
            <w:rFonts w:asciiTheme="minorHAnsi" w:eastAsiaTheme="minorEastAsia" w:hAnsiTheme="minorHAnsi" w:cstheme="minorBidi"/>
            <w:noProof/>
            <w:szCs w:val="22"/>
            <w:lang w:eastAsia="sl-SI" w:bidi="ar-SA"/>
          </w:rPr>
          <w:tab/>
        </w:r>
        <w:r w:rsidR="00BA07F7" w:rsidRPr="00ED52A2">
          <w:rPr>
            <w:rStyle w:val="Hiperpovezava"/>
            <w:noProof/>
          </w:rPr>
          <w:t>Notifikacijska dolžnost ponudnikov v zvezi s projektno dokumentacijo</w:t>
        </w:r>
        <w:r w:rsidR="00BA07F7">
          <w:rPr>
            <w:noProof/>
            <w:webHidden/>
          </w:rPr>
          <w:tab/>
        </w:r>
        <w:r w:rsidR="00BA07F7">
          <w:rPr>
            <w:noProof/>
            <w:webHidden/>
          </w:rPr>
          <w:fldChar w:fldCharType="begin"/>
        </w:r>
        <w:r w:rsidR="00BA07F7">
          <w:rPr>
            <w:noProof/>
            <w:webHidden/>
          </w:rPr>
          <w:instrText xml:space="preserve"> PAGEREF _Toc66787980 \h </w:instrText>
        </w:r>
        <w:r w:rsidR="00BA07F7">
          <w:rPr>
            <w:noProof/>
            <w:webHidden/>
          </w:rPr>
        </w:r>
        <w:r w:rsidR="00BA07F7">
          <w:rPr>
            <w:noProof/>
            <w:webHidden/>
          </w:rPr>
          <w:fldChar w:fldCharType="separate"/>
        </w:r>
        <w:r>
          <w:rPr>
            <w:noProof/>
            <w:webHidden/>
          </w:rPr>
          <w:t>17</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81" w:history="1">
        <w:r w:rsidR="00BA07F7" w:rsidRPr="00ED52A2">
          <w:rPr>
            <w:rStyle w:val="Hiperpovezava"/>
            <w:noProof/>
          </w:rPr>
          <w:t>2.14.</w:t>
        </w:r>
        <w:r w:rsidR="00BA07F7">
          <w:rPr>
            <w:rFonts w:asciiTheme="minorHAnsi" w:eastAsiaTheme="minorEastAsia" w:hAnsiTheme="minorHAnsi" w:cstheme="minorBidi"/>
            <w:noProof/>
            <w:szCs w:val="22"/>
            <w:lang w:eastAsia="sl-SI" w:bidi="ar-SA"/>
          </w:rPr>
          <w:tab/>
        </w:r>
        <w:r w:rsidR="00BA07F7" w:rsidRPr="00ED52A2">
          <w:rPr>
            <w:rStyle w:val="Hiperpovezava"/>
            <w:noProof/>
          </w:rPr>
          <w:t>Pravno varstvo</w:t>
        </w:r>
        <w:r w:rsidR="00BA07F7">
          <w:rPr>
            <w:noProof/>
            <w:webHidden/>
          </w:rPr>
          <w:tab/>
        </w:r>
        <w:r w:rsidR="00BA07F7">
          <w:rPr>
            <w:noProof/>
            <w:webHidden/>
          </w:rPr>
          <w:fldChar w:fldCharType="begin"/>
        </w:r>
        <w:r w:rsidR="00BA07F7">
          <w:rPr>
            <w:noProof/>
            <w:webHidden/>
          </w:rPr>
          <w:instrText xml:space="preserve"> PAGEREF _Toc66787981 \h </w:instrText>
        </w:r>
        <w:r w:rsidR="00BA07F7">
          <w:rPr>
            <w:noProof/>
            <w:webHidden/>
          </w:rPr>
        </w:r>
        <w:r w:rsidR="00BA07F7">
          <w:rPr>
            <w:noProof/>
            <w:webHidden/>
          </w:rPr>
          <w:fldChar w:fldCharType="separate"/>
        </w:r>
        <w:r>
          <w:rPr>
            <w:noProof/>
            <w:webHidden/>
          </w:rPr>
          <w:t>17</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82" w:history="1">
        <w:r w:rsidR="00BA07F7" w:rsidRPr="00ED52A2">
          <w:rPr>
            <w:rStyle w:val="Hiperpovezava"/>
            <w:noProof/>
          </w:rPr>
          <w:t>2.15.</w:t>
        </w:r>
        <w:r w:rsidR="00BA07F7">
          <w:rPr>
            <w:rFonts w:asciiTheme="minorHAnsi" w:eastAsiaTheme="minorEastAsia" w:hAnsiTheme="minorHAnsi" w:cstheme="minorBidi"/>
            <w:noProof/>
            <w:szCs w:val="22"/>
            <w:lang w:eastAsia="sl-SI" w:bidi="ar-SA"/>
          </w:rPr>
          <w:tab/>
        </w:r>
        <w:r w:rsidR="00BA07F7" w:rsidRPr="00ED52A2">
          <w:rPr>
            <w:rStyle w:val="Hiperpovezava"/>
            <w:noProof/>
          </w:rPr>
          <w:t>Obvladovanje koruptivnih tveganj</w:t>
        </w:r>
        <w:r w:rsidR="00BA07F7">
          <w:rPr>
            <w:noProof/>
            <w:webHidden/>
          </w:rPr>
          <w:tab/>
        </w:r>
        <w:r w:rsidR="00BA07F7">
          <w:rPr>
            <w:noProof/>
            <w:webHidden/>
          </w:rPr>
          <w:fldChar w:fldCharType="begin"/>
        </w:r>
        <w:r w:rsidR="00BA07F7">
          <w:rPr>
            <w:noProof/>
            <w:webHidden/>
          </w:rPr>
          <w:instrText xml:space="preserve"> PAGEREF _Toc66787982 \h </w:instrText>
        </w:r>
        <w:r w:rsidR="00BA07F7">
          <w:rPr>
            <w:noProof/>
            <w:webHidden/>
          </w:rPr>
        </w:r>
        <w:r w:rsidR="00BA07F7">
          <w:rPr>
            <w:noProof/>
            <w:webHidden/>
          </w:rPr>
          <w:fldChar w:fldCharType="separate"/>
        </w:r>
        <w:r>
          <w:rPr>
            <w:noProof/>
            <w:webHidden/>
          </w:rPr>
          <w:t>17</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83" w:history="1">
        <w:r w:rsidR="00BA07F7" w:rsidRPr="00ED52A2">
          <w:rPr>
            <w:rStyle w:val="Hiperpovezava"/>
            <w:noProof/>
          </w:rPr>
          <w:t>2.15.1.</w:t>
        </w:r>
        <w:r w:rsidR="00BA07F7">
          <w:rPr>
            <w:rFonts w:asciiTheme="minorHAnsi" w:eastAsiaTheme="minorEastAsia" w:hAnsiTheme="minorHAnsi" w:cstheme="minorBidi"/>
            <w:noProof/>
            <w:szCs w:val="22"/>
            <w:lang w:eastAsia="sl-SI" w:bidi="ar-SA"/>
          </w:rPr>
          <w:tab/>
        </w:r>
        <w:r w:rsidR="00BA07F7" w:rsidRPr="00ED52A2">
          <w:rPr>
            <w:rStyle w:val="Hiperpovezava"/>
            <w:noProof/>
          </w:rPr>
          <w:t>Omejitev poslovanja</w:t>
        </w:r>
        <w:r w:rsidR="00BA07F7">
          <w:rPr>
            <w:noProof/>
            <w:webHidden/>
          </w:rPr>
          <w:tab/>
        </w:r>
        <w:r w:rsidR="00BA07F7">
          <w:rPr>
            <w:noProof/>
            <w:webHidden/>
          </w:rPr>
          <w:fldChar w:fldCharType="begin"/>
        </w:r>
        <w:r w:rsidR="00BA07F7">
          <w:rPr>
            <w:noProof/>
            <w:webHidden/>
          </w:rPr>
          <w:instrText xml:space="preserve"> PAGEREF _Toc66787983 \h </w:instrText>
        </w:r>
        <w:r w:rsidR="00BA07F7">
          <w:rPr>
            <w:noProof/>
            <w:webHidden/>
          </w:rPr>
        </w:r>
        <w:r w:rsidR="00BA07F7">
          <w:rPr>
            <w:noProof/>
            <w:webHidden/>
          </w:rPr>
          <w:fldChar w:fldCharType="separate"/>
        </w:r>
        <w:r>
          <w:rPr>
            <w:noProof/>
            <w:webHidden/>
          </w:rPr>
          <w:t>17</w:t>
        </w:r>
        <w:r w:rsidR="00BA07F7">
          <w:rPr>
            <w:noProof/>
            <w:webHidden/>
          </w:rPr>
          <w:fldChar w:fldCharType="end"/>
        </w:r>
      </w:hyperlink>
    </w:p>
    <w:p w:rsidR="00BA07F7" w:rsidRDefault="00F55A01">
      <w:pPr>
        <w:pStyle w:val="Kazalovsebine1"/>
        <w:rPr>
          <w:rFonts w:asciiTheme="minorHAnsi" w:eastAsiaTheme="minorEastAsia" w:hAnsiTheme="minorHAnsi" w:cstheme="minorBidi"/>
          <w:noProof/>
          <w:szCs w:val="22"/>
          <w:lang w:eastAsia="sl-SI" w:bidi="ar-SA"/>
        </w:rPr>
      </w:pPr>
      <w:hyperlink w:anchor="_Toc66787984" w:history="1">
        <w:r w:rsidR="00BA07F7" w:rsidRPr="00ED52A2">
          <w:rPr>
            <w:rStyle w:val="Hiperpovezava"/>
            <w:noProof/>
          </w:rPr>
          <w:t>3.</w:t>
        </w:r>
        <w:r w:rsidR="00BA07F7">
          <w:rPr>
            <w:rFonts w:asciiTheme="minorHAnsi" w:eastAsiaTheme="minorEastAsia" w:hAnsiTheme="minorHAnsi" w:cstheme="minorBidi"/>
            <w:noProof/>
            <w:szCs w:val="22"/>
            <w:lang w:eastAsia="sl-SI" w:bidi="ar-SA"/>
          </w:rPr>
          <w:tab/>
        </w:r>
        <w:r w:rsidR="00BA07F7" w:rsidRPr="00ED52A2">
          <w:rPr>
            <w:rStyle w:val="Hiperpovezava"/>
            <w:noProof/>
          </w:rPr>
          <w:t>Merilo za oddajo javnega naročila</w:t>
        </w:r>
        <w:r w:rsidR="00BA07F7">
          <w:rPr>
            <w:noProof/>
            <w:webHidden/>
          </w:rPr>
          <w:tab/>
        </w:r>
        <w:r w:rsidR="00BA07F7">
          <w:rPr>
            <w:noProof/>
            <w:webHidden/>
          </w:rPr>
          <w:fldChar w:fldCharType="begin"/>
        </w:r>
        <w:r w:rsidR="00BA07F7">
          <w:rPr>
            <w:noProof/>
            <w:webHidden/>
          </w:rPr>
          <w:instrText xml:space="preserve"> PAGEREF _Toc66787984 \h </w:instrText>
        </w:r>
        <w:r w:rsidR="00BA07F7">
          <w:rPr>
            <w:noProof/>
            <w:webHidden/>
          </w:rPr>
        </w:r>
        <w:r w:rsidR="00BA07F7">
          <w:rPr>
            <w:noProof/>
            <w:webHidden/>
          </w:rPr>
          <w:fldChar w:fldCharType="separate"/>
        </w:r>
        <w:r>
          <w:rPr>
            <w:noProof/>
            <w:webHidden/>
          </w:rPr>
          <w:t>18</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85" w:history="1">
        <w:r w:rsidR="00BA07F7" w:rsidRPr="00ED52A2">
          <w:rPr>
            <w:rStyle w:val="Hiperpovezava"/>
            <w:rFonts w:ascii="Cambria" w:eastAsia="Times New Roman" w:hAnsi="Cambria" w:cs="Tahoma"/>
            <w:noProof/>
            <w:lang w:eastAsia="de-DE"/>
          </w:rPr>
          <w:t>3.1.</w:t>
        </w:r>
        <w:r w:rsidR="00BA07F7">
          <w:rPr>
            <w:rFonts w:asciiTheme="minorHAnsi" w:eastAsiaTheme="minorEastAsia" w:hAnsiTheme="minorHAnsi" w:cstheme="minorBidi"/>
            <w:noProof/>
            <w:szCs w:val="22"/>
            <w:lang w:eastAsia="sl-SI" w:bidi="ar-SA"/>
          </w:rPr>
          <w:tab/>
        </w:r>
        <w:r w:rsidR="00BA07F7" w:rsidRPr="00ED52A2">
          <w:rPr>
            <w:rStyle w:val="Hiperpovezava"/>
            <w:rFonts w:ascii="Cambria" w:eastAsia="Times New Roman" w:hAnsi="Cambria" w:cs="Tahoma"/>
            <w:noProof/>
            <w:lang w:eastAsia="de-DE"/>
          </w:rPr>
          <w:t>Ocenitev ponudb</w:t>
        </w:r>
        <w:r w:rsidR="00BA07F7">
          <w:rPr>
            <w:noProof/>
            <w:webHidden/>
          </w:rPr>
          <w:tab/>
        </w:r>
        <w:r w:rsidR="00BA07F7">
          <w:rPr>
            <w:noProof/>
            <w:webHidden/>
          </w:rPr>
          <w:fldChar w:fldCharType="begin"/>
        </w:r>
        <w:r w:rsidR="00BA07F7">
          <w:rPr>
            <w:noProof/>
            <w:webHidden/>
          </w:rPr>
          <w:instrText xml:space="preserve"> PAGEREF _Toc66787985 \h </w:instrText>
        </w:r>
        <w:r w:rsidR="00BA07F7">
          <w:rPr>
            <w:noProof/>
            <w:webHidden/>
          </w:rPr>
        </w:r>
        <w:r w:rsidR="00BA07F7">
          <w:rPr>
            <w:noProof/>
            <w:webHidden/>
          </w:rPr>
          <w:fldChar w:fldCharType="separate"/>
        </w:r>
        <w:r>
          <w:rPr>
            <w:noProof/>
            <w:webHidden/>
          </w:rPr>
          <w:t>18</w:t>
        </w:r>
        <w:r w:rsidR="00BA07F7">
          <w:rPr>
            <w:noProof/>
            <w:webHidden/>
          </w:rPr>
          <w:fldChar w:fldCharType="end"/>
        </w:r>
      </w:hyperlink>
    </w:p>
    <w:p w:rsidR="00BA07F7" w:rsidRDefault="00F55A01">
      <w:pPr>
        <w:pStyle w:val="Kazalovsebine1"/>
        <w:rPr>
          <w:rFonts w:asciiTheme="minorHAnsi" w:eastAsiaTheme="minorEastAsia" w:hAnsiTheme="minorHAnsi" w:cstheme="minorBidi"/>
          <w:noProof/>
          <w:szCs w:val="22"/>
          <w:lang w:eastAsia="sl-SI" w:bidi="ar-SA"/>
        </w:rPr>
      </w:pPr>
      <w:hyperlink w:anchor="_Toc66787990" w:history="1">
        <w:r w:rsidR="00BA07F7" w:rsidRPr="00ED52A2">
          <w:rPr>
            <w:rStyle w:val="Hiperpovezava"/>
            <w:noProof/>
          </w:rPr>
          <w:t>4.</w:t>
        </w:r>
        <w:r w:rsidR="00BA07F7">
          <w:rPr>
            <w:rFonts w:asciiTheme="minorHAnsi" w:eastAsiaTheme="minorEastAsia" w:hAnsiTheme="minorHAnsi" w:cstheme="minorBidi"/>
            <w:noProof/>
            <w:szCs w:val="22"/>
            <w:lang w:eastAsia="sl-SI" w:bidi="ar-SA"/>
          </w:rPr>
          <w:tab/>
        </w:r>
        <w:r w:rsidR="00BA07F7" w:rsidRPr="00ED52A2">
          <w:rPr>
            <w:rStyle w:val="Hiperpovezava"/>
            <w:noProof/>
          </w:rPr>
          <w:t>Pogoji za priznanje sposobnosti</w:t>
        </w:r>
        <w:r w:rsidR="00BA07F7">
          <w:rPr>
            <w:noProof/>
            <w:webHidden/>
          </w:rPr>
          <w:tab/>
        </w:r>
        <w:r w:rsidR="00BA07F7">
          <w:rPr>
            <w:noProof/>
            <w:webHidden/>
          </w:rPr>
          <w:fldChar w:fldCharType="begin"/>
        </w:r>
        <w:r w:rsidR="00BA07F7">
          <w:rPr>
            <w:noProof/>
            <w:webHidden/>
          </w:rPr>
          <w:instrText xml:space="preserve"> PAGEREF _Toc66787990 \h </w:instrText>
        </w:r>
        <w:r w:rsidR="00BA07F7">
          <w:rPr>
            <w:noProof/>
            <w:webHidden/>
          </w:rPr>
        </w:r>
        <w:r w:rsidR="00BA07F7">
          <w:rPr>
            <w:noProof/>
            <w:webHidden/>
          </w:rPr>
          <w:fldChar w:fldCharType="separate"/>
        </w:r>
        <w:r>
          <w:rPr>
            <w:noProof/>
            <w:webHidden/>
          </w:rPr>
          <w:t>19</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91" w:history="1">
        <w:r w:rsidR="00BA07F7" w:rsidRPr="00ED52A2">
          <w:rPr>
            <w:rStyle w:val="Hiperpovezava"/>
            <w:noProof/>
          </w:rPr>
          <w:t>4.1.</w:t>
        </w:r>
        <w:r w:rsidR="00BA07F7">
          <w:rPr>
            <w:rFonts w:asciiTheme="minorHAnsi" w:eastAsiaTheme="minorEastAsia" w:hAnsiTheme="minorHAnsi" w:cstheme="minorBidi"/>
            <w:noProof/>
            <w:szCs w:val="22"/>
            <w:lang w:eastAsia="sl-SI" w:bidi="ar-SA"/>
          </w:rPr>
          <w:tab/>
        </w:r>
        <w:r w:rsidR="00BA07F7" w:rsidRPr="00ED52A2">
          <w:rPr>
            <w:rStyle w:val="Hiperpovezava"/>
            <w:noProof/>
          </w:rPr>
          <w:t>Razlogi za izključitev</w:t>
        </w:r>
        <w:r w:rsidR="00BA07F7">
          <w:rPr>
            <w:noProof/>
            <w:webHidden/>
          </w:rPr>
          <w:tab/>
        </w:r>
        <w:r w:rsidR="00BA07F7">
          <w:rPr>
            <w:noProof/>
            <w:webHidden/>
          </w:rPr>
          <w:fldChar w:fldCharType="begin"/>
        </w:r>
        <w:r w:rsidR="00BA07F7">
          <w:rPr>
            <w:noProof/>
            <w:webHidden/>
          </w:rPr>
          <w:instrText xml:space="preserve"> PAGEREF _Toc66787991 \h </w:instrText>
        </w:r>
        <w:r w:rsidR="00BA07F7">
          <w:rPr>
            <w:noProof/>
            <w:webHidden/>
          </w:rPr>
        </w:r>
        <w:r w:rsidR="00BA07F7">
          <w:rPr>
            <w:noProof/>
            <w:webHidden/>
          </w:rPr>
          <w:fldChar w:fldCharType="separate"/>
        </w:r>
        <w:r>
          <w:rPr>
            <w:noProof/>
            <w:webHidden/>
          </w:rPr>
          <w:t>19</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92" w:history="1">
        <w:r w:rsidR="00BA07F7" w:rsidRPr="00ED52A2">
          <w:rPr>
            <w:rStyle w:val="Hiperpovezava"/>
            <w:noProof/>
          </w:rPr>
          <w:t>4.2.</w:t>
        </w:r>
        <w:r w:rsidR="00BA07F7">
          <w:rPr>
            <w:rFonts w:asciiTheme="minorHAnsi" w:eastAsiaTheme="minorEastAsia" w:hAnsiTheme="minorHAnsi" w:cstheme="minorBidi"/>
            <w:noProof/>
            <w:szCs w:val="22"/>
            <w:lang w:eastAsia="sl-SI" w:bidi="ar-SA"/>
          </w:rPr>
          <w:tab/>
        </w:r>
        <w:r w:rsidR="00BA07F7" w:rsidRPr="00ED52A2">
          <w:rPr>
            <w:rStyle w:val="Hiperpovezava"/>
            <w:noProof/>
          </w:rPr>
          <w:t>Pogoji za sodelovanje</w:t>
        </w:r>
        <w:r w:rsidR="00BA07F7">
          <w:rPr>
            <w:noProof/>
            <w:webHidden/>
          </w:rPr>
          <w:tab/>
        </w:r>
        <w:r w:rsidR="00BA07F7">
          <w:rPr>
            <w:noProof/>
            <w:webHidden/>
          </w:rPr>
          <w:fldChar w:fldCharType="begin"/>
        </w:r>
        <w:r w:rsidR="00BA07F7">
          <w:rPr>
            <w:noProof/>
            <w:webHidden/>
          </w:rPr>
          <w:instrText xml:space="preserve"> PAGEREF _Toc66787992 \h </w:instrText>
        </w:r>
        <w:r w:rsidR="00BA07F7">
          <w:rPr>
            <w:noProof/>
            <w:webHidden/>
          </w:rPr>
        </w:r>
        <w:r w:rsidR="00BA07F7">
          <w:rPr>
            <w:noProof/>
            <w:webHidden/>
          </w:rPr>
          <w:fldChar w:fldCharType="separate"/>
        </w:r>
        <w:r>
          <w:rPr>
            <w:noProof/>
            <w:webHidden/>
          </w:rPr>
          <w:t>23</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93" w:history="1">
        <w:r w:rsidR="00BA07F7" w:rsidRPr="00ED52A2">
          <w:rPr>
            <w:rStyle w:val="Hiperpovezava"/>
            <w:noProof/>
          </w:rPr>
          <w:t>4.2.1.</w:t>
        </w:r>
        <w:r w:rsidR="00BA07F7">
          <w:rPr>
            <w:rFonts w:asciiTheme="minorHAnsi" w:eastAsiaTheme="minorEastAsia" w:hAnsiTheme="minorHAnsi" w:cstheme="minorBidi"/>
            <w:noProof/>
            <w:szCs w:val="22"/>
            <w:lang w:eastAsia="sl-SI" w:bidi="ar-SA"/>
          </w:rPr>
          <w:tab/>
        </w:r>
        <w:r w:rsidR="00BA07F7" w:rsidRPr="00ED52A2">
          <w:rPr>
            <w:rStyle w:val="Hiperpovezava"/>
            <w:noProof/>
          </w:rPr>
          <w:t>Ustreznost za opravljanje poklicne dejavnosti</w:t>
        </w:r>
        <w:r w:rsidR="00BA07F7">
          <w:rPr>
            <w:noProof/>
            <w:webHidden/>
          </w:rPr>
          <w:tab/>
        </w:r>
        <w:r w:rsidR="00BA07F7">
          <w:rPr>
            <w:noProof/>
            <w:webHidden/>
          </w:rPr>
          <w:fldChar w:fldCharType="begin"/>
        </w:r>
        <w:r w:rsidR="00BA07F7">
          <w:rPr>
            <w:noProof/>
            <w:webHidden/>
          </w:rPr>
          <w:instrText xml:space="preserve"> PAGEREF _Toc66787993 \h </w:instrText>
        </w:r>
        <w:r w:rsidR="00BA07F7">
          <w:rPr>
            <w:noProof/>
            <w:webHidden/>
          </w:rPr>
        </w:r>
        <w:r w:rsidR="00BA07F7">
          <w:rPr>
            <w:noProof/>
            <w:webHidden/>
          </w:rPr>
          <w:fldChar w:fldCharType="separate"/>
        </w:r>
        <w:r>
          <w:rPr>
            <w:noProof/>
            <w:webHidden/>
          </w:rPr>
          <w:t>23</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94" w:history="1">
        <w:r w:rsidR="00BA07F7" w:rsidRPr="00ED52A2">
          <w:rPr>
            <w:rStyle w:val="Hiperpovezava"/>
            <w:noProof/>
          </w:rPr>
          <w:t>4.2.2.</w:t>
        </w:r>
        <w:r w:rsidR="00BA07F7">
          <w:rPr>
            <w:rFonts w:asciiTheme="minorHAnsi" w:eastAsiaTheme="minorEastAsia" w:hAnsiTheme="minorHAnsi" w:cstheme="minorBidi"/>
            <w:noProof/>
            <w:szCs w:val="22"/>
            <w:lang w:eastAsia="sl-SI" w:bidi="ar-SA"/>
          </w:rPr>
          <w:tab/>
        </w:r>
        <w:r w:rsidR="00BA07F7" w:rsidRPr="00ED52A2">
          <w:rPr>
            <w:rStyle w:val="Hiperpovezava"/>
            <w:noProof/>
          </w:rPr>
          <w:t>Ekonomsko finančni položaj</w:t>
        </w:r>
        <w:r w:rsidR="00BA07F7">
          <w:rPr>
            <w:noProof/>
            <w:webHidden/>
          </w:rPr>
          <w:tab/>
        </w:r>
        <w:r w:rsidR="00BA07F7">
          <w:rPr>
            <w:noProof/>
            <w:webHidden/>
          </w:rPr>
          <w:fldChar w:fldCharType="begin"/>
        </w:r>
        <w:r w:rsidR="00BA07F7">
          <w:rPr>
            <w:noProof/>
            <w:webHidden/>
          </w:rPr>
          <w:instrText xml:space="preserve"> PAGEREF _Toc66787994 \h </w:instrText>
        </w:r>
        <w:r w:rsidR="00BA07F7">
          <w:rPr>
            <w:noProof/>
            <w:webHidden/>
          </w:rPr>
        </w:r>
        <w:r w:rsidR="00BA07F7">
          <w:rPr>
            <w:noProof/>
            <w:webHidden/>
          </w:rPr>
          <w:fldChar w:fldCharType="separate"/>
        </w:r>
        <w:r>
          <w:rPr>
            <w:noProof/>
            <w:webHidden/>
          </w:rPr>
          <w:t>24</w:t>
        </w:r>
        <w:r w:rsidR="00BA07F7">
          <w:rPr>
            <w:noProof/>
            <w:webHidden/>
          </w:rPr>
          <w:fldChar w:fldCharType="end"/>
        </w:r>
      </w:hyperlink>
    </w:p>
    <w:p w:rsidR="00BA07F7" w:rsidRDefault="00F55A01">
      <w:pPr>
        <w:pStyle w:val="Kazalovsebine3"/>
        <w:rPr>
          <w:rFonts w:asciiTheme="minorHAnsi" w:eastAsiaTheme="minorEastAsia" w:hAnsiTheme="minorHAnsi" w:cstheme="minorBidi"/>
          <w:noProof/>
          <w:szCs w:val="22"/>
          <w:lang w:eastAsia="sl-SI" w:bidi="ar-SA"/>
        </w:rPr>
      </w:pPr>
      <w:hyperlink w:anchor="_Toc66787995" w:history="1">
        <w:r w:rsidR="00BA07F7" w:rsidRPr="00ED52A2">
          <w:rPr>
            <w:rStyle w:val="Hiperpovezava"/>
            <w:noProof/>
          </w:rPr>
          <w:t>4.2.3.</w:t>
        </w:r>
        <w:r w:rsidR="00BA07F7">
          <w:rPr>
            <w:rFonts w:asciiTheme="minorHAnsi" w:eastAsiaTheme="minorEastAsia" w:hAnsiTheme="minorHAnsi" w:cstheme="minorBidi"/>
            <w:noProof/>
            <w:szCs w:val="22"/>
            <w:lang w:eastAsia="sl-SI" w:bidi="ar-SA"/>
          </w:rPr>
          <w:tab/>
        </w:r>
        <w:r w:rsidR="00BA07F7" w:rsidRPr="00ED52A2">
          <w:rPr>
            <w:rStyle w:val="Hiperpovezava"/>
            <w:noProof/>
          </w:rPr>
          <w:t>Tehnična in strokovna sposobnost</w:t>
        </w:r>
        <w:r w:rsidR="00BA07F7">
          <w:rPr>
            <w:noProof/>
            <w:webHidden/>
          </w:rPr>
          <w:tab/>
        </w:r>
        <w:r w:rsidR="00BA07F7">
          <w:rPr>
            <w:noProof/>
            <w:webHidden/>
          </w:rPr>
          <w:fldChar w:fldCharType="begin"/>
        </w:r>
        <w:r w:rsidR="00BA07F7">
          <w:rPr>
            <w:noProof/>
            <w:webHidden/>
          </w:rPr>
          <w:instrText xml:space="preserve"> PAGEREF _Toc66787995 \h </w:instrText>
        </w:r>
        <w:r w:rsidR="00BA07F7">
          <w:rPr>
            <w:noProof/>
            <w:webHidden/>
          </w:rPr>
        </w:r>
        <w:r w:rsidR="00BA07F7">
          <w:rPr>
            <w:noProof/>
            <w:webHidden/>
          </w:rPr>
          <w:fldChar w:fldCharType="separate"/>
        </w:r>
        <w:r>
          <w:rPr>
            <w:noProof/>
            <w:webHidden/>
          </w:rPr>
          <w:t>25</w:t>
        </w:r>
        <w:r w:rsidR="00BA07F7">
          <w:rPr>
            <w:noProof/>
            <w:webHidden/>
          </w:rPr>
          <w:fldChar w:fldCharType="end"/>
        </w:r>
      </w:hyperlink>
    </w:p>
    <w:p w:rsidR="00BA07F7" w:rsidRDefault="00F55A01">
      <w:pPr>
        <w:pStyle w:val="Kazalovsebine1"/>
        <w:rPr>
          <w:rFonts w:asciiTheme="minorHAnsi" w:eastAsiaTheme="minorEastAsia" w:hAnsiTheme="minorHAnsi" w:cstheme="minorBidi"/>
          <w:noProof/>
          <w:szCs w:val="22"/>
          <w:lang w:eastAsia="sl-SI" w:bidi="ar-SA"/>
        </w:rPr>
      </w:pPr>
      <w:hyperlink w:anchor="_Toc66787996" w:history="1">
        <w:r w:rsidR="00BA07F7" w:rsidRPr="00ED52A2">
          <w:rPr>
            <w:rStyle w:val="Hiperpovezava"/>
            <w:noProof/>
          </w:rPr>
          <w:t>6.</w:t>
        </w:r>
        <w:r w:rsidR="00BA07F7">
          <w:rPr>
            <w:rFonts w:asciiTheme="minorHAnsi" w:eastAsiaTheme="minorEastAsia" w:hAnsiTheme="minorHAnsi" w:cstheme="minorBidi"/>
            <w:noProof/>
            <w:szCs w:val="22"/>
            <w:lang w:eastAsia="sl-SI" w:bidi="ar-SA"/>
          </w:rPr>
          <w:tab/>
        </w:r>
        <w:r w:rsidR="00BA07F7" w:rsidRPr="00ED52A2">
          <w:rPr>
            <w:rStyle w:val="Hiperpovezava"/>
            <w:noProof/>
          </w:rPr>
          <w:t>Finančna zavarovanja</w:t>
        </w:r>
        <w:r w:rsidR="00BA07F7">
          <w:rPr>
            <w:noProof/>
            <w:webHidden/>
          </w:rPr>
          <w:tab/>
        </w:r>
        <w:r w:rsidR="00BA07F7">
          <w:rPr>
            <w:noProof/>
            <w:webHidden/>
          </w:rPr>
          <w:fldChar w:fldCharType="begin"/>
        </w:r>
        <w:r w:rsidR="00BA07F7">
          <w:rPr>
            <w:noProof/>
            <w:webHidden/>
          </w:rPr>
          <w:instrText xml:space="preserve"> PAGEREF _Toc66787996 \h </w:instrText>
        </w:r>
        <w:r w:rsidR="00BA07F7">
          <w:rPr>
            <w:noProof/>
            <w:webHidden/>
          </w:rPr>
        </w:r>
        <w:r w:rsidR="00BA07F7">
          <w:rPr>
            <w:noProof/>
            <w:webHidden/>
          </w:rPr>
          <w:fldChar w:fldCharType="separate"/>
        </w:r>
        <w:r>
          <w:rPr>
            <w:noProof/>
            <w:webHidden/>
          </w:rPr>
          <w:t>27</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97" w:history="1">
        <w:r w:rsidR="00BA07F7" w:rsidRPr="00ED52A2">
          <w:rPr>
            <w:rStyle w:val="Hiperpovezava"/>
            <w:noProof/>
          </w:rPr>
          <w:t>6.1.</w:t>
        </w:r>
        <w:r w:rsidR="00BA07F7">
          <w:rPr>
            <w:rFonts w:asciiTheme="minorHAnsi" w:eastAsiaTheme="minorEastAsia" w:hAnsiTheme="minorHAnsi" w:cstheme="minorBidi"/>
            <w:noProof/>
            <w:szCs w:val="22"/>
            <w:lang w:eastAsia="sl-SI" w:bidi="ar-SA"/>
          </w:rPr>
          <w:tab/>
        </w:r>
        <w:r w:rsidR="00BA07F7" w:rsidRPr="00ED52A2">
          <w:rPr>
            <w:rStyle w:val="Hiperpovezava"/>
            <w:noProof/>
          </w:rPr>
          <w:t>Finančno zavarovanje za resnost ponudbe</w:t>
        </w:r>
        <w:r w:rsidR="00BA07F7">
          <w:rPr>
            <w:noProof/>
            <w:webHidden/>
          </w:rPr>
          <w:tab/>
        </w:r>
        <w:r w:rsidR="00BA07F7">
          <w:rPr>
            <w:noProof/>
            <w:webHidden/>
          </w:rPr>
          <w:fldChar w:fldCharType="begin"/>
        </w:r>
        <w:r w:rsidR="00BA07F7">
          <w:rPr>
            <w:noProof/>
            <w:webHidden/>
          </w:rPr>
          <w:instrText xml:space="preserve"> PAGEREF _Toc66787997 \h </w:instrText>
        </w:r>
        <w:r w:rsidR="00BA07F7">
          <w:rPr>
            <w:noProof/>
            <w:webHidden/>
          </w:rPr>
        </w:r>
        <w:r w:rsidR="00BA07F7">
          <w:rPr>
            <w:noProof/>
            <w:webHidden/>
          </w:rPr>
          <w:fldChar w:fldCharType="separate"/>
        </w:r>
        <w:r>
          <w:rPr>
            <w:noProof/>
            <w:webHidden/>
          </w:rPr>
          <w:t>27</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98" w:history="1">
        <w:r w:rsidR="00BA07F7" w:rsidRPr="00ED52A2">
          <w:rPr>
            <w:rStyle w:val="Hiperpovezava"/>
            <w:noProof/>
          </w:rPr>
          <w:t>6.2.</w:t>
        </w:r>
        <w:r w:rsidR="00BA07F7">
          <w:rPr>
            <w:rFonts w:asciiTheme="minorHAnsi" w:eastAsiaTheme="minorEastAsia" w:hAnsiTheme="minorHAnsi" w:cstheme="minorBidi"/>
            <w:noProof/>
            <w:szCs w:val="22"/>
            <w:lang w:eastAsia="sl-SI" w:bidi="ar-SA"/>
          </w:rPr>
          <w:tab/>
        </w:r>
        <w:r w:rsidR="00BA07F7" w:rsidRPr="00ED52A2">
          <w:rPr>
            <w:rStyle w:val="Hiperpovezava"/>
            <w:noProof/>
          </w:rPr>
          <w:t>Finančno zavarovanje za dobro izvedbo pogodbenih obveznosti</w:t>
        </w:r>
        <w:r w:rsidR="00BA07F7">
          <w:rPr>
            <w:noProof/>
            <w:webHidden/>
          </w:rPr>
          <w:tab/>
        </w:r>
        <w:r w:rsidR="00BA07F7">
          <w:rPr>
            <w:noProof/>
            <w:webHidden/>
          </w:rPr>
          <w:fldChar w:fldCharType="begin"/>
        </w:r>
        <w:r w:rsidR="00BA07F7">
          <w:rPr>
            <w:noProof/>
            <w:webHidden/>
          </w:rPr>
          <w:instrText xml:space="preserve"> PAGEREF _Toc66787998 \h </w:instrText>
        </w:r>
        <w:r w:rsidR="00BA07F7">
          <w:rPr>
            <w:noProof/>
            <w:webHidden/>
          </w:rPr>
        </w:r>
        <w:r w:rsidR="00BA07F7">
          <w:rPr>
            <w:noProof/>
            <w:webHidden/>
          </w:rPr>
          <w:fldChar w:fldCharType="separate"/>
        </w:r>
        <w:r>
          <w:rPr>
            <w:noProof/>
            <w:webHidden/>
          </w:rPr>
          <w:t>27</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7999" w:history="1">
        <w:r w:rsidR="00BA07F7" w:rsidRPr="00ED52A2">
          <w:rPr>
            <w:rStyle w:val="Hiperpovezava"/>
            <w:noProof/>
          </w:rPr>
          <w:t>6.3.</w:t>
        </w:r>
        <w:r w:rsidR="00BA07F7">
          <w:rPr>
            <w:rFonts w:asciiTheme="minorHAnsi" w:eastAsiaTheme="minorEastAsia" w:hAnsiTheme="minorHAnsi" w:cstheme="minorBidi"/>
            <w:noProof/>
            <w:szCs w:val="22"/>
            <w:lang w:eastAsia="sl-SI" w:bidi="ar-SA"/>
          </w:rPr>
          <w:tab/>
        </w:r>
        <w:r w:rsidR="00BA07F7" w:rsidRPr="00ED52A2">
          <w:rPr>
            <w:rStyle w:val="Hiperpovezava"/>
            <w:noProof/>
          </w:rPr>
          <w:t>Finančno zavarovanje za odpravo napak v garancijskem roku</w:t>
        </w:r>
        <w:r w:rsidR="00BA07F7">
          <w:rPr>
            <w:noProof/>
            <w:webHidden/>
          </w:rPr>
          <w:tab/>
        </w:r>
        <w:r w:rsidR="00BA07F7">
          <w:rPr>
            <w:noProof/>
            <w:webHidden/>
          </w:rPr>
          <w:fldChar w:fldCharType="begin"/>
        </w:r>
        <w:r w:rsidR="00BA07F7">
          <w:rPr>
            <w:noProof/>
            <w:webHidden/>
          </w:rPr>
          <w:instrText xml:space="preserve"> PAGEREF _Toc66787999 \h </w:instrText>
        </w:r>
        <w:r w:rsidR="00BA07F7">
          <w:rPr>
            <w:noProof/>
            <w:webHidden/>
          </w:rPr>
        </w:r>
        <w:r w:rsidR="00BA07F7">
          <w:rPr>
            <w:noProof/>
            <w:webHidden/>
          </w:rPr>
          <w:fldChar w:fldCharType="separate"/>
        </w:r>
        <w:r>
          <w:rPr>
            <w:noProof/>
            <w:webHidden/>
          </w:rPr>
          <w:t>28</w:t>
        </w:r>
        <w:r w:rsidR="00BA07F7">
          <w:rPr>
            <w:noProof/>
            <w:webHidden/>
          </w:rPr>
          <w:fldChar w:fldCharType="end"/>
        </w:r>
      </w:hyperlink>
    </w:p>
    <w:p w:rsidR="00BA07F7" w:rsidRDefault="00F55A01">
      <w:pPr>
        <w:pStyle w:val="Kazalovsebine2"/>
        <w:rPr>
          <w:rFonts w:asciiTheme="minorHAnsi" w:eastAsiaTheme="minorEastAsia" w:hAnsiTheme="minorHAnsi" w:cstheme="minorBidi"/>
          <w:noProof/>
          <w:szCs w:val="22"/>
          <w:lang w:eastAsia="sl-SI" w:bidi="ar-SA"/>
        </w:rPr>
      </w:pPr>
      <w:hyperlink w:anchor="_Toc66788000" w:history="1">
        <w:r w:rsidR="00BA07F7" w:rsidRPr="00ED52A2">
          <w:rPr>
            <w:rStyle w:val="Hiperpovezava"/>
            <w:noProof/>
          </w:rPr>
          <w:t>6.4.</w:t>
        </w:r>
        <w:r w:rsidR="00BA07F7">
          <w:rPr>
            <w:rFonts w:asciiTheme="minorHAnsi" w:eastAsiaTheme="minorEastAsia" w:hAnsiTheme="minorHAnsi" w:cstheme="minorBidi"/>
            <w:noProof/>
            <w:szCs w:val="22"/>
            <w:lang w:eastAsia="sl-SI" w:bidi="ar-SA"/>
          </w:rPr>
          <w:tab/>
        </w:r>
        <w:r w:rsidR="00BA07F7" w:rsidRPr="00ED52A2">
          <w:rPr>
            <w:rStyle w:val="Hiperpovezava"/>
            <w:noProof/>
          </w:rPr>
          <w:t>Zavarovanja</w:t>
        </w:r>
        <w:r w:rsidR="00BA07F7">
          <w:rPr>
            <w:noProof/>
            <w:webHidden/>
          </w:rPr>
          <w:tab/>
        </w:r>
        <w:r w:rsidR="00BA07F7">
          <w:rPr>
            <w:noProof/>
            <w:webHidden/>
          </w:rPr>
          <w:fldChar w:fldCharType="begin"/>
        </w:r>
        <w:r w:rsidR="00BA07F7">
          <w:rPr>
            <w:noProof/>
            <w:webHidden/>
          </w:rPr>
          <w:instrText xml:space="preserve"> PAGEREF _Toc66788000 \h </w:instrText>
        </w:r>
        <w:r w:rsidR="00BA07F7">
          <w:rPr>
            <w:noProof/>
            <w:webHidden/>
          </w:rPr>
        </w:r>
        <w:r w:rsidR="00BA07F7">
          <w:rPr>
            <w:noProof/>
            <w:webHidden/>
          </w:rPr>
          <w:fldChar w:fldCharType="separate"/>
        </w:r>
        <w:r>
          <w:rPr>
            <w:noProof/>
            <w:webHidden/>
          </w:rPr>
          <w:t>28</w:t>
        </w:r>
        <w:r w:rsidR="00BA07F7">
          <w:rPr>
            <w:noProof/>
            <w:webHidden/>
          </w:rPr>
          <w:fldChar w:fldCharType="end"/>
        </w:r>
      </w:hyperlink>
    </w:p>
    <w:p w:rsidR="00BA07F7" w:rsidRDefault="00F55A01">
      <w:pPr>
        <w:pStyle w:val="Kazalovsebine1"/>
        <w:rPr>
          <w:rFonts w:asciiTheme="minorHAnsi" w:eastAsiaTheme="minorEastAsia" w:hAnsiTheme="minorHAnsi" w:cstheme="minorBidi"/>
          <w:noProof/>
          <w:szCs w:val="22"/>
          <w:lang w:eastAsia="sl-SI" w:bidi="ar-SA"/>
        </w:rPr>
      </w:pPr>
      <w:hyperlink w:anchor="_Toc66788001" w:history="1">
        <w:r w:rsidR="00BA07F7" w:rsidRPr="00ED52A2">
          <w:rPr>
            <w:rStyle w:val="Hiperpovezava"/>
            <w:noProof/>
          </w:rPr>
          <w:t>7.</w:t>
        </w:r>
        <w:r w:rsidR="00BA07F7">
          <w:rPr>
            <w:rFonts w:asciiTheme="minorHAnsi" w:eastAsiaTheme="minorEastAsia" w:hAnsiTheme="minorHAnsi" w:cstheme="minorBidi"/>
            <w:noProof/>
            <w:szCs w:val="22"/>
            <w:lang w:eastAsia="sl-SI" w:bidi="ar-SA"/>
          </w:rPr>
          <w:tab/>
        </w:r>
        <w:r w:rsidR="00BA07F7" w:rsidRPr="00ED52A2">
          <w:rPr>
            <w:rStyle w:val="Hiperpovezava"/>
            <w:noProof/>
          </w:rPr>
          <w:t>Ponudbena dokumentacija</w:t>
        </w:r>
        <w:r w:rsidR="00BA07F7">
          <w:rPr>
            <w:noProof/>
            <w:webHidden/>
          </w:rPr>
          <w:tab/>
        </w:r>
        <w:r w:rsidR="00BA07F7">
          <w:rPr>
            <w:noProof/>
            <w:webHidden/>
          </w:rPr>
          <w:fldChar w:fldCharType="begin"/>
        </w:r>
        <w:r w:rsidR="00BA07F7">
          <w:rPr>
            <w:noProof/>
            <w:webHidden/>
          </w:rPr>
          <w:instrText xml:space="preserve"> PAGEREF _Toc66788001 \h </w:instrText>
        </w:r>
        <w:r w:rsidR="00BA07F7">
          <w:rPr>
            <w:noProof/>
            <w:webHidden/>
          </w:rPr>
        </w:r>
        <w:r w:rsidR="00BA07F7">
          <w:rPr>
            <w:noProof/>
            <w:webHidden/>
          </w:rPr>
          <w:fldChar w:fldCharType="separate"/>
        </w:r>
        <w:r>
          <w:rPr>
            <w:noProof/>
            <w:webHidden/>
          </w:rPr>
          <w:t>29</w:t>
        </w:r>
        <w:r w:rsidR="00BA07F7">
          <w:rPr>
            <w:noProof/>
            <w:webHidden/>
          </w:rPr>
          <w:fldChar w:fldCharType="end"/>
        </w:r>
      </w:hyperlink>
    </w:p>
    <w:p w:rsidR="00450619" w:rsidRDefault="00450619" w:rsidP="00450619">
      <w:r>
        <w:rPr>
          <w:bCs/>
        </w:rPr>
        <w:fldChar w:fldCharType="end"/>
      </w:r>
      <w:bookmarkStart w:id="1" w:name="_GoBack"/>
      <w:bookmarkEnd w:id="1"/>
    </w:p>
    <w:p w:rsidR="00450619" w:rsidRDefault="00450619" w:rsidP="00450619">
      <w:pPr>
        <w:spacing w:after="160" w:line="259" w:lineRule="auto"/>
        <w:rPr>
          <w:rFonts w:cs="Arial"/>
          <w:b/>
        </w:rPr>
      </w:pPr>
      <w:r>
        <w:rPr>
          <w:rFonts w:cs="Arial"/>
          <w:b/>
        </w:rPr>
        <w:br w:type="page"/>
      </w:r>
    </w:p>
    <w:p w:rsidR="00450619" w:rsidRDefault="00450619" w:rsidP="00450619">
      <w:pPr>
        <w:pStyle w:val="naslov1"/>
        <w:ind w:left="0" w:firstLine="0"/>
      </w:pPr>
      <w:bookmarkStart w:id="2" w:name="_Toc66787951"/>
      <w:r>
        <w:lastRenderedPageBreak/>
        <w:t>Povabilo k oddaji ponudbe</w:t>
      </w:r>
      <w:bookmarkEnd w:id="2"/>
      <w:r>
        <w:t xml:space="preserve"> </w:t>
      </w:r>
    </w:p>
    <w:p w:rsidR="00450619" w:rsidRDefault="00450619" w:rsidP="00450619">
      <w:pPr>
        <w:tabs>
          <w:tab w:val="left" w:pos="1318"/>
        </w:tabs>
        <w:jc w:val="both"/>
        <w:rPr>
          <w:b/>
        </w:rPr>
      </w:pPr>
    </w:p>
    <w:p w:rsidR="00450619" w:rsidRDefault="00450619" w:rsidP="00450619">
      <w:pPr>
        <w:jc w:val="both"/>
        <w:rPr>
          <w:rFonts w:ascii="Tahoma" w:hAnsi="Tahoma" w:cs="Tahoma"/>
          <w:sz w:val="18"/>
          <w:szCs w:val="18"/>
        </w:rPr>
      </w:pPr>
      <w:r>
        <w:rPr>
          <w:rFonts w:ascii="Tahoma" w:hAnsi="Tahoma" w:cs="Tahoma"/>
          <w:b/>
          <w:bCs/>
          <w:sz w:val="18"/>
          <w:szCs w:val="18"/>
        </w:rPr>
        <w:t xml:space="preserve">Naročnik: </w:t>
      </w:r>
      <w:r>
        <w:rPr>
          <w:rFonts w:ascii="Tahoma" w:hAnsi="Tahoma" w:cs="Tahoma"/>
          <w:sz w:val="18"/>
          <w:szCs w:val="18"/>
        </w:rPr>
        <w:t>Občina Radenci, Radgonska cesta 9, 9252 Radenci,</w:t>
      </w:r>
      <w:r>
        <w:rPr>
          <w:rFonts w:ascii="Tahoma" w:hAnsi="Tahoma" w:cs="Tahoma"/>
          <w:bCs/>
          <w:sz w:val="18"/>
          <w:szCs w:val="18"/>
        </w:rPr>
        <w:t xml:space="preserve"> ki jo zastopa župan Roman Leljak (</w:t>
      </w:r>
      <w:r>
        <w:rPr>
          <w:rFonts w:ascii="Tahoma" w:hAnsi="Tahoma" w:cs="Tahoma"/>
          <w:sz w:val="18"/>
          <w:szCs w:val="18"/>
        </w:rPr>
        <w:t xml:space="preserve">v nadaljevanju naročnik) vabi zainteresirane ponudnike k predložitvi ponudbe za oddajo naročila po odprtem postopku na podlagi 40. člena Zakona o javnem naročanju (Uradni list RS, št. 91/2015 in 14/18; v nadaljevanju ZJN-3). </w:t>
      </w:r>
    </w:p>
    <w:p w:rsidR="00450619" w:rsidRDefault="00450619" w:rsidP="00450619">
      <w:pPr>
        <w:jc w:val="both"/>
        <w:rPr>
          <w:rFonts w:cs="Arial"/>
        </w:rPr>
      </w:pPr>
    </w:p>
    <w:p w:rsidR="00450619" w:rsidRDefault="00450619" w:rsidP="00450619">
      <w:pPr>
        <w:pStyle w:val="Naslov2"/>
        <w:numPr>
          <w:ilvl w:val="1"/>
          <w:numId w:val="1"/>
        </w:numPr>
        <w:ind w:left="0" w:firstLine="0"/>
      </w:pPr>
      <w:bookmarkStart w:id="3" w:name="_Toc130197565"/>
      <w:bookmarkStart w:id="4" w:name="_Toc343077975"/>
      <w:bookmarkStart w:id="5" w:name="_Toc130198066"/>
      <w:bookmarkStart w:id="6" w:name="_Toc132424972"/>
      <w:bookmarkStart w:id="7" w:name="_Toc130198126"/>
      <w:bookmarkStart w:id="8" w:name="_Toc258841427"/>
      <w:bookmarkStart w:id="9" w:name="_Toc132432221"/>
      <w:bookmarkStart w:id="10" w:name="_Toc125192844"/>
      <w:bookmarkStart w:id="11" w:name="_Toc130799587"/>
      <w:bookmarkStart w:id="12" w:name="_Toc132106358"/>
      <w:bookmarkStart w:id="13" w:name="_Toc66787952"/>
      <w:r>
        <w:t>Predmet javnega naročila</w:t>
      </w:r>
      <w:bookmarkEnd w:id="3"/>
      <w:bookmarkEnd w:id="4"/>
      <w:bookmarkEnd w:id="5"/>
      <w:bookmarkEnd w:id="6"/>
      <w:bookmarkEnd w:id="7"/>
      <w:bookmarkEnd w:id="8"/>
      <w:bookmarkEnd w:id="9"/>
      <w:bookmarkEnd w:id="10"/>
      <w:bookmarkEnd w:id="11"/>
      <w:bookmarkEnd w:id="12"/>
      <w:r>
        <w:rPr>
          <w:lang w:val="sl-SI"/>
        </w:rPr>
        <w:t xml:space="preserve"> in ostale osnovne informacije</w:t>
      </w:r>
      <w:bookmarkEnd w:id="13"/>
    </w:p>
    <w:p w:rsidR="00450619" w:rsidRDefault="00450619" w:rsidP="005734E2">
      <w:pPr>
        <w:spacing w:line="259" w:lineRule="auto"/>
        <w:jc w:val="both"/>
        <w:rPr>
          <w:rFonts w:ascii="Tahoma" w:hAnsi="Tahoma" w:cs="Tahoma"/>
          <w:sz w:val="18"/>
          <w:szCs w:val="18"/>
          <w:lang w:eastAsia="sl-SI"/>
        </w:rPr>
      </w:pPr>
      <w:r>
        <w:rPr>
          <w:rFonts w:ascii="Tahoma" w:hAnsi="Tahoma" w:cs="Tahoma"/>
          <w:sz w:val="18"/>
          <w:szCs w:val="18"/>
          <w:lang w:eastAsia="sl-SI"/>
        </w:rPr>
        <w:t>Predmet javnega naročila:</w:t>
      </w:r>
      <w:bookmarkStart w:id="14" w:name="_Hlk496172100"/>
      <w:r>
        <w:rPr>
          <w:rFonts w:cs="Arial"/>
          <w:b/>
          <w:bCs/>
          <w:szCs w:val="22"/>
        </w:rPr>
        <w:t xml:space="preserve"> </w:t>
      </w:r>
      <w:r>
        <w:rPr>
          <w:rFonts w:ascii="Tahoma" w:hAnsi="Tahoma" w:cs="Tahoma"/>
          <w:sz w:val="18"/>
          <w:szCs w:val="18"/>
          <w:lang w:eastAsia="sl-SI"/>
        </w:rPr>
        <w:t xml:space="preserve">Predmet javnega naročila je </w:t>
      </w:r>
      <w:r w:rsidR="005C2696" w:rsidRPr="005C2696">
        <w:rPr>
          <w:rFonts w:ascii="Tahoma" w:hAnsi="Tahoma" w:cs="Tahoma"/>
          <w:sz w:val="18"/>
          <w:szCs w:val="18"/>
          <w:lang w:eastAsia="sl-SI"/>
        </w:rPr>
        <w:t>»Izdelava projektne dokumentacije PZI in gradnja komunalne čistilne naprave«</w:t>
      </w:r>
    </w:p>
    <w:p w:rsidR="00450619" w:rsidRDefault="00450619" w:rsidP="00450619">
      <w:pPr>
        <w:spacing w:line="264" w:lineRule="auto"/>
        <w:jc w:val="both"/>
        <w:rPr>
          <w:rFonts w:ascii="Tahoma" w:hAnsi="Tahoma" w:cs="Tahoma"/>
          <w:b/>
          <w:sz w:val="18"/>
          <w:szCs w:val="18"/>
          <w:lang w:eastAsia="sl-SI"/>
        </w:rPr>
      </w:pPr>
    </w:p>
    <w:bookmarkEnd w:id="14"/>
    <w:p w:rsidR="00450619" w:rsidRDefault="00450619" w:rsidP="00450619">
      <w:pPr>
        <w:spacing w:line="264" w:lineRule="auto"/>
        <w:jc w:val="both"/>
        <w:rPr>
          <w:rFonts w:ascii="Tahoma" w:hAnsi="Tahoma" w:cs="Tahoma"/>
          <w:b/>
          <w:sz w:val="18"/>
          <w:szCs w:val="18"/>
          <w:lang w:eastAsia="sl-SI"/>
        </w:rPr>
      </w:pPr>
      <w:r>
        <w:rPr>
          <w:rFonts w:ascii="Tahoma" w:hAnsi="Tahoma" w:cs="Tahoma"/>
          <w:b/>
          <w:sz w:val="18"/>
          <w:szCs w:val="18"/>
          <w:lang w:eastAsia="sl-SI"/>
        </w:rPr>
        <w:t>Ostali podatki o naročilu:</w:t>
      </w:r>
    </w:p>
    <w:p w:rsidR="00450619" w:rsidRDefault="00450619" w:rsidP="00450619">
      <w:pPr>
        <w:spacing w:line="264" w:lineRule="auto"/>
        <w:jc w:val="both"/>
        <w:rPr>
          <w:rFonts w:ascii="Tahoma" w:hAnsi="Tahoma" w:cs="Tahoma"/>
          <w:sz w:val="18"/>
          <w:szCs w:val="18"/>
          <w:lang w:eastAsia="sl-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6270"/>
      </w:tblGrid>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val="en-US" w:eastAsia="sl-SI"/>
              </w:rPr>
              <w:t>V</w:t>
            </w:r>
            <w:proofErr w:type="spellStart"/>
            <w:r>
              <w:rPr>
                <w:rFonts w:ascii="Tahoma" w:hAnsi="Tahoma" w:cs="Tahoma"/>
                <w:sz w:val="18"/>
                <w:szCs w:val="18"/>
                <w:lang w:eastAsia="sl-SI"/>
              </w:rPr>
              <w:t>rsta</w:t>
            </w:r>
            <w:proofErr w:type="spellEnd"/>
            <w:r>
              <w:rPr>
                <w:rFonts w:ascii="Tahoma" w:hAnsi="Tahoma" w:cs="Tahoma"/>
                <w:sz w:val="18"/>
                <w:szCs w:val="18"/>
                <w:lang w:eastAsia="sl-SI"/>
              </w:rPr>
              <w:t xml:space="preserve"> postopka</w:t>
            </w:r>
          </w:p>
        </w:tc>
        <w:tc>
          <w:tcPr>
            <w:tcW w:w="6270"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Odprti postopek po 40. členu ZJN-3.</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val="en-US" w:eastAsia="sl-SI"/>
              </w:rPr>
              <w:t>P</w:t>
            </w:r>
            <w:proofErr w:type="spellStart"/>
            <w:r>
              <w:rPr>
                <w:rFonts w:ascii="Tahoma" w:hAnsi="Tahoma" w:cs="Tahoma"/>
                <w:sz w:val="18"/>
                <w:szCs w:val="18"/>
                <w:lang w:eastAsia="sl-SI"/>
              </w:rPr>
              <w:t>redmet</w:t>
            </w:r>
            <w:proofErr w:type="spellEnd"/>
            <w:r>
              <w:rPr>
                <w:rFonts w:ascii="Tahoma" w:hAnsi="Tahoma" w:cs="Tahoma"/>
                <w:sz w:val="18"/>
                <w:szCs w:val="18"/>
                <w:lang w:eastAsia="sl-SI"/>
              </w:rPr>
              <w:t xml:space="preserve"> naročila</w:t>
            </w:r>
          </w:p>
        </w:tc>
        <w:tc>
          <w:tcPr>
            <w:tcW w:w="6270" w:type="dxa"/>
            <w:vAlign w:val="center"/>
          </w:tcPr>
          <w:p w:rsidR="00450619" w:rsidRDefault="005C2696" w:rsidP="001A1458">
            <w:pPr>
              <w:spacing w:line="259" w:lineRule="auto"/>
              <w:ind w:left="7"/>
              <w:jc w:val="both"/>
              <w:rPr>
                <w:rFonts w:ascii="Tahoma" w:hAnsi="Tahoma" w:cs="Tahoma"/>
                <w:sz w:val="18"/>
                <w:szCs w:val="18"/>
                <w:lang w:val="en-US" w:eastAsia="sl-SI"/>
              </w:rPr>
            </w:pPr>
            <w:r w:rsidRPr="005C2696">
              <w:rPr>
                <w:rFonts w:ascii="Tahoma" w:hAnsi="Tahoma" w:cs="Tahoma"/>
                <w:sz w:val="18"/>
                <w:szCs w:val="18"/>
                <w:lang w:eastAsia="sl-SI"/>
              </w:rPr>
              <w:t>»Izdelava projektne dokumentacije PZI in gradnja komunalne čistilne naprave«</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Dokončanje del</w:t>
            </w:r>
          </w:p>
        </w:tc>
        <w:tc>
          <w:tcPr>
            <w:tcW w:w="6270" w:type="dxa"/>
            <w:vAlign w:val="center"/>
          </w:tcPr>
          <w:p w:rsidR="00450619" w:rsidRDefault="00450619" w:rsidP="006C35B5">
            <w:pPr>
              <w:rPr>
                <w:rFonts w:ascii="Tahoma" w:hAnsi="Tahoma" w:cs="Tahoma"/>
                <w:sz w:val="18"/>
                <w:szCs w:val="18"/>
                <w:lang w:val="en-US" w:eastAsia="sl-SI" w:bidi="en-US"/>
              </w:rPr>
            </w:pPr>
            <w:r>
              <w:rPr>
                <w:rFonts w:ascii="Tahoma" w:hAnsi="Tahoma" w:cs="Tahoma"/>
                <w:sz w:val="18"/>
                <w:szCs w:val="18"/>
                <w:lang w:eastAsia="sl-SI"/>
              </w:rPr>
              <w:t>Izvajalec mora dela za projekt »</w:t>
            </w:r>
            <w:r w:rsidR="00C4110E" w:rsidRPr="00C4110E">
              <w:rPr>
                <w:rFonts w:ascii="Tahoma" w:hAnsi="Tahoma" w:cs="Tahoma"/>
                <w:sz w:val="18"/>
                <w:szCs w:val="18"/>
                <w:lang w:val="en-US" w:eastAsia="sl-SI" w:bidi="en-US"/>
              </w:rPr>
              <w:t>»</w:t>
            </w:r>
            <w:proofErr w:type="spellStart"/>
            <w:r w:rsidR="00C4110E" w:rsidRPr="00C4110E">
              <w:rPr>
                <w:rFonts w:ascii="Tahoma" w:hAnsi="Tahoma" w:cs="Tahoma"/>
                <w:sz w:val="18"/>
                <w:szCs w:val="18"/>
                <w:lang w:val="en-US" w:eastAsia="sl-SI" w:bidi="en-US"/>
              </w:rPr>
              <w:t>Izdelava</w:t>
            </w:r>
            <w:proofErr w:type="spellEnd"/>
            <w:r w:rsidR="00C4110E" w:rsidRPr="00C4110E">
              <w:rPr>
                <w:rFonts w:ascii="Tahoma" w:hAnsi="Tahoma" w:cs="Tahoma"/>
                <w:sz w:val="18"/>
                <w:szCs w:val="18"/>
                <w:lang w:val="en-US" w:eastAsia="sl-SI" w:bidi="en-US"/>
              </w:rPr>
              <w:t xml:space="preserve"> </w:t>
            </w:r>
            <w:proofErr w:type="spellStart"/>
            <w:r w:rsidR="00C4110E" w:rsidRPr="00C4110E">
              <w:rPr>
                <w:rFonts w:ascii="Tahoma" w:hAnsi="Tahoma" w:cs="Tahoma"/>
                <w:sz w:val="18"/>
                <w:szCs w:val="18"/>
                <w:lang w:val="en-US" w:eastAsia="sl-SI" w:bidi="en-US"/>
              </w:rPr>
              <w:t>projektne</w:t>
            </w:r>
            <w:proofErr w:type="spellEnd"/>
            <w:r w:rsidR="00C4110E" w:rsidRPr="00C4110E">
              <w:rPr>
                <w:rFonts w:ascii="Tahoma" w:hAnsi="Tahoma" w:cs="Tahoma"/>
                <w:sz w:val="18"/>
                <w:szCs w:val="18"/>
                <w:lang w:val="en-US" w:eastAsia="sl-SI" w:bidi="en-US"/>
              </w:rPr>
              <w:t xml:space="preserve"> </w:t>
            </w:r>
            <w:proofErr w:type="spellStart"/>
            <w:r w:rsidR="00C4110E" w:rsidRPr="00C4110E">
              <w:rPr>
                <w:rFonts w:ascii="Tahoma" w:hAnsi="Tahoma" w:cs="Tahoma"/>
                <w:sz w:val="18"/>
                <w:szCs w:val="18"/>
                <w:lang w:val="en-US" w:eastAsia="sl-SI" w:bidi="en-US"/>
              </w:rPr>
              <w:t>dokumentacije</w:t>
            </w:r>
            <w:proofErr w:type="spellEnd"/>
            <w:r w:rsidR="00C4110E" w:rsidRPr="00C4110E">
              <w:rPr>
                <w:rFonts w:ascii="Tahoma" w:hAnsi="Tahoma" w:cs="Tahoma"/>
                <w:sz w:val="18"/>
                <w:szCs w:val="18"/>
                <w:lang w:val="en-US" w:eastAsia="sl-SI" w:bidi="en-US"/>
              </w:rPr>
              <w:t xml:space="preserve"> PZI in </w:t>
            </w:r>
            <w:proofErr w:type="spellStart"/>
            <w:r w:rsidR="00C4110E" w:rsidRPr="00C4110E">
              <w:rPr>
                <w:rFonts w:ascii="Tahoma" w:hAnsi="Tahoma" w:cs="Tahoma"/>
                <w:sz w:val="18"/>
                <w:szCs w:val="18"/>
                <w:lang w:val="en-US" w:eastAsia="sl-SI" w:bidi="en-US"/>
              </w:rPr>
              <w:t>gradnja</w:t>
            </w:r>
            <w:proofErr w:type="spellEnd"/>
            <w:r w:rsidR="00C4110E" w:rsidRPr="00C4110E">
              <w:rPr>
                <w:rFonts w:ascii="Tahoma" w:hAnsi="Tahoma" w:cs="Tahoma"/>
                <w:sz w:val="18"/>
                <w:szCs w:val="18"/>
                <w:lang w:val="en-US" w:eastAsia="sl-SI" w:bidi="en-US"/>
              </w:rPr>
              <w:t xml:space="preserve"> </w:t>
            </w:r>
            <w:proofErr w:type="spellStart"/>
            <w:r w:rsidR="00C4110E" w:rsidRPr="00C4110E">
              <w:rPr>
                <w:rFonts w:ascii="Tahoma" w:hAnsi="Tahoma" w:cs="Tahoma"/>
                <w:sz w:val="18"/>
                <w:szCs w:val="18"/>
                <w:lang w:val="en-US" w:eastAsia="sl-SI" w:bidi="en-US"/>
              </w:rPr>
              <w:t>komunalne</w:t>
            </w:r>
            <w:proofErr w:type="spellEnd"/>
            <w:r w:rsidR="00C4110E" w:rsidRPr="00C4110E">
              <w:rPr>
                <w:rFonts w:ascii="Tahoma" w:hAnsi="Tahoma" w:cs="Tahoma"/>
                <w:sz w:val="18"/>
                <w:szCs w:val="18"/>
                <w:lang w:val="en-US" w:eastAsia="sl-SI" w:bidi="en-US"/>
              </w:rPr>
              <w:t xml:space="preserve"> </w:t>
            </w:r>
            <w:proofErr w:type="spellStart"/>
            <w:r w:rsidR="00C4110E" w:rsidRPr="00C4110E">
              <w:rPr>
                <w:rFonts w:ascii="Tahoma" w:hAnsi="Tahoma" w:cs="Tahoma"/>
                <w:sz w:val="18"/>
                <w:szCs w:val="18"/>
                <w:lang w:val="en-US" w:eastAsia="sl-SI" w:bidi="en-US"/>
              </w:rPr>
              <w:t>čistilne</w:t>
            </w:r>
            <w:proofErr w:type="spellEnd"/>
            <w:r w:rsidR="00C4110E" w:rsidRPr="00C4110E">
              <w:rPr>
                <w:rFonts w:ascii="Tahoma" w:hAnsi="Tahoma" w:cs="Tahoma"/>
                <w:sz w:val="18"/>
                <w:szCs w:val="18"/>
                <w:lang w:val="en-US" w:eastAsia="sl-SI" w:bidi="en-US"/>
              </w:rPr>
              <w:t xml:space="preserve"> </w:t>
            </w:r>
            <w:proofErr w:type="spellStart"/>
            <w:r w:rsidR="00C4110E" w:rsidRPr="00C4110E">
              <w:rPr>
                <w:rFonts w:ascii="Tahoma" w:hAnsi="Tahoma" w:cs="Tahoma"/>
                <w:sz w:val="18"/>
                <w:szCs w:val="18"/>
                <w:lang w:val="en-US" w:eastAsia="sl-SI" w:bidi="en-US"/>
              </w:rPr>
              <w:t>naprave</w:t>
            </w:r>
            <w:proofErr w:type="spellEnd"/>
            <w:r w:rsidR="00C4110E" w:rsidRPr="00C4110E">
              <w:rPr>
                <w:rFonts w:ascii="Tahoma" w:hAnsi="Tahoma" w:cs="Tahoma"/>
                <w:sz w:val="18"/>
                <w:szCs w:val="18"/>
                <w:lang w:val="en-US" w:eastAsia="sl-SI" w:bidi="en-US"/>
              </w:rPr>
              <w:t>«</w:t>
            </w:r>
            <w:r>
              <w:rPr>
                <w:rFonts w:ascii="Tahoma" w:hAnsi="Tahoma" w:cs="Tahoma"/>
                <w:sz w:val="18"/>
                <w:szCs w:val="18"/>
                <w:lang w:eastAsia="sl-SI"/>
              </w:rPr>
              <w:t xml:space="preserve">, dokončati najkasneje v  </w:t>
            </w:r>
            <w:r w:rsidR="001A1458">
              <w:rPr>
                <w:rFonts w:ascii="Tahoma" w:hAnsi="Tahoma" w:cs="Tahoma"/>
                <w:sz w:val="18"/>
                <w:szCs w:val="18"/>
                <w:lang w:val="en-US" w:eastAsia="sl-SI"/>
              </w:rPr>
              <w:t xml:space="preserve">18 </w:t>
            </w:r>
            <w:proofErr w:type="spellStart"/>
            <w:r w:rsidR="001A1458">
              <w:rPr>
                <w:rFonts w:ascii="Tahoma" w:hAnsi="Tahoma" w:cs="Tahoma"/>
                <w:sz w:val="18"/>
                <w:szCs w:val="18"/>
                <w:lang w:val="en-US" w:eastAsia="sl-SI"/>
              </w:rPr>
              <w:t>mesecih</w:t>
            </w:r>
            <w:proofErr w:type="spellEnd"/>
            <w:r>
              <w:rPr>
                <w:rFonts w:ascii="Tahoma" w:hAnsi="Tahoma" w:cs="Tahoma"/>
                <w:sz w:val="18"/>
                <w:szCs w:val="18"/>
                <w:lang w:eastAsia="sl-SI"/>
              </w:rPr>
              <w:t xml:space="preserve"> od </w:t>
            </w:r>
            <w:r w:rsidR="001A1458">
              <w:rPr>
                <w:rFonts w:ascii="Tahoma" w:hAnsi="Tahoma" w:cs="Tahoma"/>
                <w:sz w:val="18"/>
                <w:szCs w:val="18"/>
                <w:lang w:eastAsia="sl-SI"/>
              </w:rPr>
              <w:t>podpisa pogodbe + poskusno obratovanje</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val="en-US" w:eastAsia="sl-SI"/>
              </w:rPr>
              <w:t>N</w:t>
            </w:r>
            <w:proofErr w:type="spellStart"/>
            <w:r>
              <w:rPr>
                <w:rFonts w:ascii="Tahoma" w:hAnsi="Tahoma" w:cs="Tahoma"/>
                <w:sz w:val="18"/>
                <w:szCs w:val="18"/>
                <w:lang w:eastAsia="sl-SI"/>
              </w:rPr>
              <w:t>aslov</w:t>
            </w:r>
            <w:proofErr w:type="spellEnd"/>
            <w:r>
              <w:rPr>
                <w:rFonts w:ascii="Tahoma" w:hAnsi="Tahoma" w:cs="Tahoma"/>
                <w:sz w:val="18"/>
                <w:szCs w:val="18"/>
                <w:lang w:eastAsia="sl-SI"/>
              </w:rPr>
              <w:t xml:space="preserve"> naročila</w:t>
            </w:r>
          </w:p>
        </w:tc>
        <w:tc>
          <w:tcPr>
            <w:tcW w:w="6270" w:type="dxa"/>
            <w:vAlign w:val="center"/>
          </w:tcPr>
          <w:p w:rsidR="00450619" w:rsidRDefault="005C2696" w:rsidP="001A1458">
            <w:pPr>
              <w:spacing w:line="259" w:lineRule="auto"/>
              <w:ind w:left="7"/>
              <w:rPr>
                <w:rFonts w:ascii="Tahoma" w:hAnsi="Tahoma" w:cs="Tahoma"/>
                <w:sz w:val="18"/>
                <w:szCs w:val="18"/>
                <w:lang w:eastAsia="sl-SI"/>
              </w:rPr>
            </w:pPr>
            <w:r w:rsidRPr="005C2696">
              <w:rPr>
                <w:rFonts w:ascii="Tahoma" w:hAnsi="Tahoma" w:cs="Tahoma"/>
                <w:sz w:val="18"/>
                <w:szCs w:val="18"/>
                <w:lang w:eastAsia="sl-SI"/>
              </w:rPr>
              <w:t>»Izdelava projektne dokumentacije PZI in gradnja komunalne čistilne naprave«</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sklopi</w:t>
            </w:r>
          </w:p>
        </w:tc>
        <w:tc>
          <w:tcPr>
            <w:tcW w:w="6270"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naročilo ni razdeljeno v sklope; ponudbe se odda za celotno naročilo</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variantne ponudbe</w:t>
            </w:r>
          </w:p>
        </w:tc>
        <w:tc>
          <w:tcPr>
            <w:tcW w:w="6270"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niso dopustne in se ne bodo upoštevale</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način oddaje naročila</w:t>
            </w:r>
          </w:p>
        </w:tc>
        <w:tc>
          <w:tcPr>
            <w:tcW w:w="6270"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naročilo se odda s sklenitvijo gradbene pogodbe</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val="en-US" w:eastAsia="sl-SI"/>
              </w:rPr>
              <w:t>R</w:t>
            </w:r>
            <w:proofErr w:type="spellStart"/>
            <w:r>
              <w:rPr>
                <w:rFonts w:ascii="Tahoma" w:hAnsi="Tahoma" w:cs="Tahoma"/>
                <w:sz w:val="18"/>
                <w:szCs w:val="18"/>
                <w:lang w:eastAsia="sl-SI"/>
              </w:rPr>
              <w:t>ok</w:t>
            </w:r>
            <w:proofErr w:type="spellEnd"/>
            <w:r>
              <w:rPr>
                <w:rFonts w:ascii="Tahoma" w:hAnsi="Tahoma" w:cs="Tahoma"/>
                <w:sz w:val="18"/>
                <w:szCs w:val="18"/>
                <w:lang w:eastAsia="sl-SI"/>
              </w:rPr>
              <w:t xml:space="preserve"> veljavnosti ponudbe</w:t>
            </w:r>
          </w:p>
        </w:tc>
        <w:tc>
          <w:tcPr>
            <w:tcW w:w="6270"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120 dni od skrajnega roka za oddajo ponudb</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Rok za predložitev ponudbe</w:t>
            </w:r>
          </w:p>
        </w:tc>
        <w:tc>
          <w:tcPr>
            <w:tcW w:w="6270" w:type="dxa"/>
            <w:vAlign w:val="center"/>
          </w:tcPr>
          <w:p w:rsidR="00450619" w:rsidRDefault="005C2696" w:rsidP="001A1458">
            <w:pPr>
              <w:pStyle w:val="naslov1"/>
              <w:numPr>
                <w:ilvl w:val="0"/>
                <w:numId w:val="0"/>
              </w:numPr>
              <w:ind w:left="360" w:hanging="360"/>
              <w:rPr>
                <w:rFonts w:ascii="Tahoma" w:hAnsi="Tahoma" w:cs="Tahoma"/>
                <w:b w:val="0"/>
                <w:sz w:val="18"/>
                <w:szCs w:val="18"/>
              </w:rPr>
            </w:pPr>
            <w:bookmarkStart w:id="15" w:name="_Toc66787953"/>
            <w:r w:rsidRPr="002A4855">
              <w:rPr>
                <w:rFonts w:ascii="Tahoma" w:hAnsi="Tahoma" w:cs="Tahoma"/>
                <w:sz w:val="18"/>
                <w:szCs w:val="18"/>
              </w:rPr>
              <w:t>20.04.2021 do 7:30 ure</w:t>
            </w:r>
            <w:bookmarkEnd w:id="15"/>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Rok za postavitev vprašanj in odgovor</w:t>
            </w:r>
          </w:p>
        </w:tc>
        <w:tc>
          <w:tcPr>
            <w:tcW w:w="6270" w:type="dxa"/>
            <w:vAlign w:val="center"/>
          </w:tcPr>
          <w:p w:rsidR="00450619" w:rsidRDefault="00450619" w:rsidP="001A1458">
            <w:pPr>
              <w:spacing w:line="264" w:lineRule="auto"/>
              <w:jc w:val="both"/>
              <w:rPr>
                <w:rFonts w:ascii="Tahoma" w:hAnsi="Tahoma" w:cs="Tahoma"/>
                <w:sz w:val="18"/>
                <w:szCs w:val="18"/>
                <w:lang w:val="en-US" w:eastAsia="sl-SI"/>
              </w:rPr>
            </w:pPr>
            <w:r>
              <w:rPr>
                <w:rFonts w:ascii="Tahoma" w:hAnsi="Tahoma" w:cs="Tahoma"/>
                <w:sz w:val="18"/>
                <w:szCs w:val="18"/>
                <w:lang w:eastAsia="sl-SI"/>
              </w:rPr>
              <w:t xml:space="preserve">Rok za vprašanja: </w:t>
            </w:r>
            <w:bookmarkStart w:id="16" w:name="_Hlk17801164"/>
            <w:r w:rsidR="005C2696">
              <w:rPr>
                <w:rFonts w:ascii="Tahoma" w:hAnsi="Tahoma" w:cs="Tahoma"/>
                <w:b/>
                <w:bCs/>
                <w:sz w:val="18"/>
                <w:szCs w:val="18"/>
                <w:lang w:val="en-US" w:eastAsia="sl-SI"/>
              </w:rPr>
              <w:t xml:space="preserve">13.04.2021 </w:t>
            </w:r>
            <w:r>
              <w:rPr>
                <w:rFonts w:ascii="Tahoma" w:hAnsi="Tahoma" w:cs="Tahoma"/>
                <w:b/>
                <w:sz w:val="18"/>
                <w:szCs w:val="18"/>
                <w:lang w:eastAsia="sl-SI"/>
              </w:rPr>
              <w:t>do 15.00 ure</w:t>
            </w:r>
            <w:bookmarkEnd w:id="16"/>
            <w:r>
              <w:rPr>
                <w:rFonts w:ascii="Tahoma" w:hAnsi="Tahoma" w:cs="Tahoma"/>
                <w:b/>
                <w:sz w:val="18"/>
                <w:szCs w:val="18"/>
                <w:lang w:val="en-US" w:eastAsia="sl-SI"/>
              </w:rPr>
              <w:t>.</w:t>
            </w:r>
          </w:p>
        </w:tc>
      </w:tr>
      <w:tr w:rsidR="00450619" w:rsidTr="001A1458">
        <w:trPr>
          <w:trHeight w:val="454"/>
        </w:trPr>
        <w:tc>
          <w:tcPr>
            <w:tcW w:w="2162"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val="en-US" w:eastAsia="sl-SI"/>
              </w:rPr>
              <w:t>O</w:t>
            </w:r>
            <w:proofErr w:type="spellStart"/>
            <w:r>
              <w:rPr>
                <w:rFonts w:ascii="Tahoma" w:hAnsi="Tahoma" w:cs="Tahoma"/>
                <w:sz w:val="18"/>
                <w:szCs w:val="18"/>
                <w:lang w:eastAsia="sl-SI"/>
              </w:rPr>
              <w:t>bjava</w:t>
            </w:r>
            <w:proofErr w:type="spellEnd"/>
          </w:p>
        </w:tc>
        <w:tc>
          <w:tcPr>
            <w:tcW w:w="6270"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Portal javnih naročil (skladno z 22. členom ZJN-3)</w:t>
            </w:r>
          </w:p>
        </w:tc>
      </w:tr>
      <w:tr w:rsidR="00AE392C" w:rsidTr="001A1458">
        <w:trPr>
          <w:trHeight w:val="454"/>
        </w:trPr>
        <w:tc>
          <w:tcPr>
            <w:tcW w:w="2162" w:type="dxa"/>
            <w:vAlign w:val="center"/>
          </w:tcPr>
          <w:p w:rsidR="00AE392C" w:rsidRDefault="00AE392C" w:rsidP="001A1458">
            <w:pPr>
              <w:spacing w:line="264" w:lineRule="auto"/>
              <w:jc w:val="both"/>
              <w:rPr>
                <w:rFonts w:ascii="Tahoma" w:hAnsi="Tahoma" w:cs="Tahoma"/>
                <w:sz w:val="18"/>
                <w:szCs w:val="18"/>
                <w:lang w:val="en-US" w:eastAsia="sl-SI"/>
              </w:rPr>
            </w:pPr>
            <w:proofErr w:type="spellStart"/>
            <w:r>
              <w:rPr>
                <w:rFonts w:ascii="Tahoma" w:hAnsi="Tahoma" w:cs="Tahoma"/>
                <w:sz w:val="18"/>
                <w:szCs w:val="18"/>
                <w:lang w:val="en-US" w:eastAsia="sl-SI"/>
              </w:rPr>
              <w:t>Podpis</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pogodbe</w:t>
            </w:r>
            <w:proofErr w:type="spellEnd"/>
          </w:p>
        </w:tc>
        <w:tc>
          <w:tcPr>
            <w:tcW w:w="6270" w:type="dxa"/>
            <w:vAlign w:val="center"/>
          </w:tcPr>
          <w:p w:rsidR="00AE392C" w:rsidRDefault="00AE392C" w:rsidP="001A1458">
            <w:pPr>
              <w:spacing w:line="264" w:lineRule="auto"/>
              <w:jc w:val="both"/>
              <w:rPr>
                <w:rFonts w:ascii="Tahoma" w:hAnsi="Tahoma" w:cs="Tahoma"/>
                <w:sz w:val="18"/>
                <w:szCs w:val="18"/>
                <w:lang w:eastAsia="sl-SI"/>
              </w:rPr>
            </w:pPr>
            <w:r>
              <w:rPr>
                <w:rFonts w:ascii="Tahoma" w:hAnsi="Tahoma" w:cs="Tahoma"/>
                <w:sz w:val="18"/>
                <w:szCs w:val="18"/>
                <w:lang w:eastAsia="sl-SI"/>
              </w:rPr>
              <w:t>V sedmih (7) dneh  po sklenitvi pogodbe o sofinanciranju – pridobitvi nepovratnih sredstev Republike Slovenije in Evropske unije iz Kohezijskega sklada</w:t>
            </w:r>
          </w:p>
        </w:tc>
      </w:tr>
    </w:tbl>
    <w:p w:rsidR="001A1458" w:rsidRDefault="001A1458" w:rsidP="001A1458">
      <w:pPr>
        <w:pStyle w:val="datumtevilka"/>
      </w:pPr>
    </w:p>
    <w:p w:rsidR="001A1458" w:rsidRPr="001A1458" w:rsidRDefault="001A1458" w:rsidP="001A1458">
      <w:pPr>
        <w:widowControl w:val="0"/>
        <w:autoSpaceDE w:val="0"/>
        <w:autoSpaceDN w:val="0"/>
        <w:spacing w:before="219"/>
        <w:rPr>
          <w:rFonts w:ascii="Cambria" w:eastAsia="Arial" w:hAnsi="Cambria" w:cs="Arial"/>
          <w:color w:val="0070C0"/>
          <w:sz w:val="24"/>
          <w:szCs w:val="24"/>
          <w:lang w:val="de-DE"/>
        </w:rPr>
      </w:pPr>
      <w:bookmarkStart w:id="17" w:name="_Hlk64556279"/>
      <w:r w:rsidRPr="001A1458">
        <w:rPr>
          <w:rFonts w:ascii="Cambria" w:eastAsia="Arial" w:hAnsi="Cambria" w:cs="Arial"/>
          <w:color w:val="0070C0"/>
          <w:sz w:val="24"/>
          <w:szCs w:val="24"/>
        </w:rPr>
        <w:t>1.1.1Specifikacije</w:t>
      </w:r>
      <w:r w:rsidRPr="001A1458">
        <w:rPr>
          <w:rFonts w:ascii="Cambria" w:eastAsia="Arial" w:hAnsi="Cambria" w:cs="Arial"/>
          <w:color w:val="0070C0"/>
          <w:sz w:val="24"/>
          <w:szCs w:val="24"/>
          <w:lang w:val="de-DE"/>
        </w:rPr>
        <w:t xml:space="preserve"> </w:t>
      </w:r>
      <w:r w:rsidR="007E26C5">
        <w:rPr>
          <w:rFonts w:ascii="Cambria" w:eastAsia="Arial" w:hAnsi="Cambria" w:cs="Arial"/>
          <w:color w:val="0070C0"/>
          <w:sz w:val="24"/>
          <w:szCs w:val="24"/>
        </w:rPr>
        <w:t xml:space="preserve">  s</w:t>
      </w:r>
      <w:r w:rsidRPr="001A1458">
        <w:rPr>
          <w:rFonts w:ascii="Cambria" w:eastAsia="Arial" w:hAnsi="Cambria" w:cs="Arial"/>
          <w:color w:val="0070C0"/>
          <w:sz w:val="24"/>
          <w:szCs w:val="24"/>
        </w:rPr>
        <w:t>toritev</w:t>
      </w:r>
    </w:p>
    <w:bookmarkEnd w:id="17"/>
    <w:p w:rsidR="001A1458" w:rsidRPr="001A1458" w:rsidRDefault="001A1458" w:rsidP="001A1458">
      <w:pPr>
        <w:widowControl w:val="0"/>
        <w:autoSpaceDE w:val="0"/>
        <w:autoSpaceDN w:val="0"/>
        <w:rPr>
          <w:rFonts w:eastAsia="Arial" w:cs="Arial"/>
          <w:sz w:val="20"/>
          <w:szCs w:val="22"/>
          <w:lang w:val="de-DE"/>
        </w:rPr>
      </w:pPr>
    </w:p>
    <w:p w:rsidR="001A1458" w:rsidRPr="001A1458" w:rsidRDefault="001A1458" w:rsidP="001A1458">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Opis predmeta javnega naročila:</w:t>
      </w:r>
    </w:p>
    <w:p w:rsidR="00AE392C"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Priprava projektne dokumentacije PZI (Načrte montaže in izvedbene risbe je treba predati naročniku v 3 izvodih na papirju in dodatno v 2 izvodih na podatkovnem nosilcu v šestih (6) tednih po prejemu naročila). V načrtih montaže morajo biti navedeni vsi deli naprave in cevovodi</w:t>
      </w:r>
      <w:r w:rsidR="00AE392C">
        <w:rPr>
          <w:rFonts w:ascii="Tahoma" w:eastAsia="Arial" w:hAnsi="Tahoma" w:cs="Tahoma"/>
          <w:sz w:val="18"/>
          <w:szCs w:val="18"/>
        </w:rPr>
        <w:t xml:space="preserve"> in </w:t>
      </w:r>
      <w:r w:rsidRPr="00AE392C">
        <w:rPr>
          <w:rFonts w:ascii="Tahoma" w:eastAsia="Arial" w:hAnsi="Tahoma" w:cs="Tahoma"/>
          <w:b/>
          <w:sz w:val="18"/>
          <w:szCs w:val="18"/>
        </w:rPr>
        <w:t xml:space="preserve">gradnja kompaktne komunalne čistilne naprave </w:t>
      </w:r>
      <w:r w:rsidR="00AE392C" w:rsidRPr="00AE392C">
        <w:rPr>
          <w:rFonts w:ascii="Tahoma" w:eastAsia="Arial" w:hAnsi="Tahoma" w:cs="Tahoma"/>
          <w:b/>
          <w:sz w:val="18"/>
          <w:szCs w:val="18"/>
        </w:rPr>
        <w:t xml:space="preserve">-  </w:t>
      </w:r>
      <w:r w:rsidRPr="00AE392C">
        <w:rPr>
          <w:rFonts w:ascii="Tahoma" w:eastAsia="Arial" w:hAnsi="Tahoma" w:cs="Tahoma"/>
          <w:b/>
          <w:sz w:val="18"/>
          <w:szCs w:val="18"/>
        </w:rPr>
        <w:t>s</w:t>
      </w:r>
      <w:r w:rsidR="00AE392C" w:rsidRPr="00AE392C">
        <w:rPr>
          <w:rFonts w:ascii="Tahoma" w:eastAsia="Arial" w:hAnsi="Tahoma" w:cs="Tahoma"/>
          <w:b/>
          <w:sz w:val="18"/>
          <w:szCs w:val="18"/>
        </w:rPr>
        <w:t xml:space="preserve"> kontinuirano izvedbo prečiščevanja,</w:t>
      </w:r>
      <w:r w:rsidR="00AE392C">
        <w:rPr>
          <w:rFonts w:ascii="Tahoma" w:eastAsia="Arial" w:hAnsi="Tahoma" w:cs="Tahoma"/>
          <w:sz w:val="18"/>
          <w:szCs w:val="18"/>
        </w:rPr>
        <w:t xml:space="preserve"> s </w:t>
      </w:r>
      <w:r w:rsidRPr="001A1458">
        <w:rPr>
          <w:rFonts w:ascii="Tahoma" w:eastAsia="Arial" w:hAnsi="Tahoma" w:cs="Tahoma"/>
          <w:sz w:val="18"/>
          <w:szCs w:val="18"/>
        </w:rPr>
        <w:t xml:space="preserve"> postopkom oživljanja blata z aerobno stabilizacijo blata, filtracijo iztoka in obdelavo blata vključno z ureditvijo nove upravne zgradbe in obdelavo padavinske vode na zemljišču čistilne naprave za občino Radenci. Skupna priključna velikost 15.000 PE (populacijski ekvivalent), ki zajema 7.500 PE iz komunalnega zajema in do 1.000 m³/d (=7.500 PE) </w:t>
      </w:r>
      <w:proofErr w:type="spellStart"/>
      <w:r w:rsidRPr="001A1458">
        <w:rPr>
          <w:rFonts w:ascii="Tahoma" w:eastAsia="Arial" w:hAnsi="Tahoma" w:cs="Tahoma"/>
          <w:sz w:val="18"/>
          <w:szCs w:val="18"/>
        </w:rPr>
        <w:t>predobdelane</w:t>
      </w:r>
      <w:proofErr w:type="spellEnd"/>
      <w:r w:rsidRPr="001A1458">
        <w:rPr>
          <w:rFonts w:ascii="Tahoma" w:eastAsia="Arial" w:hAnsi="Tahoma" w:cs="Tahoma"/>
          <w:sz w:val="18"/>
          <w:szCs w:val="18"/>
        </w:rPr>
        <w:t xml:space="preserve"> odpadne vode iz obrata mineralne vode za popolno čiščenje odpadne vode iz komunalnega in industrijskega dotoka v skladu z zakonskimi zahtevami</w:t>
      </w:r>
      <w:r w:rsidR="00AE392C">
        <w:rPr>
          <w:rFonts w:ascii="Tahoma" w:eastAsia="Arial" w:hAnsi="Tahoma" w:cs="Tahoma"/>
          <w:sz w:val="18"/>
          <w:szCs w:val="18"/>
        </w:rPr>
        <w:t>.</w:t>
      </w:r>
    </w:p>
    <w:p w:rsidR="00AE392C" w:rsidRPr="00AE392C" w:rsidRDefault="00AE392C" w:rsidP="001A1458">
      <w:pPr>
        <w:widowControl w:val="0"/>
        <w:autoSpaceDE w:val="0"/>
        <w:autoSpaceDN w:val="0"/>
        <w:jc w:val="both"/>
        <w:rPr>
          <w:rFonts w:ascii="Tahoma" w:eastAsia="Arial" w:hAnsi="Tahoma" w:cs="Tahoma"/>
          <w:b/>
          <w:sz w:val="18"/>
          <w:szCs w:val="18"/>
        </w:rPr>
      </w:pPr>
      <w:r w:rsidRPr="00AE392C">
        <w:rPr>
          <w:rFonts w:ascii="Tahoma" w:eastAsia="Arial" w:hAnsi="Tahoma" w:cs="Tahoma"/>
          <w:b/>
          <w:sz w:val="18"/>
          <w:szCs w:val="18"/>
        </w:rPr>
        <w:t>V primeru spremembe tehnologije čiščenja mora nova komunalna čistilna naprava zagotavljati stopnjo čiščenja kot je navedeno v dokumentih za kakovost izpustov očiščene odpadne vode neposredno v potok.</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Za dotoke v načrtovano čistilno napravo je treba določiti običajne vrednosti odpadne vode za komunalne odpadne vode. To velja tudi za delež industrijske odpadne vode iz obrata mineralne vode. Dotok do čistilne naprave je izveden kot mešani kanalizacijski vod (padavinska in odpadna voda).</w:t>
      </w:r>
    </w:p>
    <w:p w:rsid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V področju odvodnjavanja področja so prisotne naprave za zadrževanje padavinske vode. </w:t>
      </w:r>
      <w:r w:rsidR="000B3258" w:rsidRPr="000B3258">
        <w:rPr>
          <w:rFonts w:ascii="Tahoma" w:eastAsia="Arial" w:hAnsi="Tahoma" w:cs="Tahoma"/>
          <w:sz w:val="18"/>
          <w:szCs w:val="18"/>
        </w:rPr>
        <w:t>Zaradi stabilnega delovanja ČN je treba na zemljišču čistilne naprave izdelati hidravlično izravnavo za dogodke močnega deževja.</w:t>
      </w:r>
    </w:p>
    <w:p w:rsidR="000B3258" w:rsidRDefault="000B3258" w:rsidP="001A1458">
      <w:pPr>
        <w:widowControl w:val="0"/>
        <w:autoSpaceDE w:val="0"/>
        <w:autoSpaceDN w:val="0"/>
        <w:jc w:val="both"/>
        <w:rPr>
          <w:rFonts w:ascii="Tahoma" w:eastAsia="Arial" w:hAnsi="Tahoma" w:cs="Tahoma"/>
          <w:sz w:val="18"/>
          <w:szCs w:val="18"/>
        </w:rPr>
      </w:pPr>
    </w:p>
    <w:p w:rsidR="001A1458" w:rsidRPr="001A1458" w:rsidRDefault="001A1458" w:rsidP="001A1458">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Dovoz in krajevna lega območja gradnje:</w:t>
      </w:r>
    </w:p>
    <w:p w:rsidR="001A1458" w:rsidRPr="001A1458" w:rsidRDefault="001A1458" w:rsidP="001A1458">
      <w:pPr>
        <w:widowControl w:val="0"/>
        <w:autoSpaceDE w:val="0"/>
        <w:autoSpaceDN w:val="0"/>
        <w:jc w:val="both"/>
        <w:rPr>
          <w:rFonts w:ascii="Tahoma" w:eastAsia="Arial" w:hAnsi="Tahoma" w:cs="Tahoma"/>
          <w:sz w:val="18"/>
          <w:szCs w:val="18"/>
        </w:rPr>
        <w:sectPr w:rsidR="001A1458" w:rsidRPr="001A1458" w:rsidSect="00F92D4D">
          <w:headerReference w:type="first" r:id="rId8"/>
          <w:footerReference w:type="first" r:id="rId9"/>
          <w:pgSz w:w="11910" w:h="16840"/>
          <w:pgMar w:top="1580" w:right="700" w:bottom="284" w:left="1020" w:header="720" w:footer="720" w:gutter="0"/>
          <w:cols w:space="720"/>
          <w:titlePg/>
          <w:docGrid w:linePitch="299"/>
        </w:sectPr>
      </w:pPr>
      <w:r w:rsidRPr="001A1458">
        <w:rPr>
          <w:rFonts w:ascii="Tahoma" w:eastAsia="Arial" w:hAnsi="Tahoma" w:cs="Tahoma"/>
          <w:sz w:val="18"/>
          <w:szCs w:val="18"/>
        </w:rPr>
        <w:t>Gradbišče se nahaja v območju sedanje čistilne naprave</w:t>
      </w:r>
      <w:r w:rsidR="005734E2">
        <w:rPr>
          <w:rFonts w:ascii="Tahoma" w:eastAsia="Arial" w:hAnsi="Tahoma" w:cs="Tahoma"/>
          <w:sz w:val="18"/>
          <w:szCs w:val="18"/>
        </w:rPr>
        <w:t>.</w:t>
      </w:r>
    </w:p>
    <w:p w:rsidR="001A1458" w:rsidRPr="001A1458" w:rsidRDefault="001A1458" w:rsidP="001A1458">
      <w:pPr>
        <w:widowControl w:val="0"/>
        <w:autoSpaceDE w:val="0"/>
        <w:autoSpaceDN w:val="0"/>
        <w:jc w:val="both"/>
        <w:rPr>
          <w:rFonts w:ascii="Tahoma" w:eastAsia="Arial" w:hAnsi="Tahoma" w:cs="Tahoma"/>
          <w:sz w:val="18"/>
          <w:szCs w:val="18"/>
          <w:lang w:val="de-DE"/>
        </w:rPr>
        <w:sectPr w:rsidR="001A1458" w:rsidRPr="001A1458" w:rsidSect="001A1458">
          <w:type w:val="continuous"/>
          <w:pgSz w:w="11910" w:h="16840"/>
          <w:pgMar w:top="1580" w:right="620" w:bottom="284" w:left="1000" w:header="720" w:footer="720" w:gutter="0"/>
          <w:cols w:num="3" w:space="720" w:equalWidth="0">
            <w:col w:w="2803" w:space="752"/>
            <w:col w:w="2597" w:space="932"/>
            <w:col w:w="3206"/>
          </w:cols>
        </w:sectPr>
      </w:pPr>
    </w:p>
    <w:p w:rsidR="001A1458" w:rsidRPr="001A1458" w:rsidRDefault="001A1458" w:rsidP="001A1458">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lastRenderedPageBreak/>
        <w:t>Obseg gradbenih del z naslednjimi bistvenimi značilnostmi:</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Urediti je treba </w:t>
      </w:r>
      <w:r w:rsidRPr="001A1458">
        <w:rPr>
          <w:rFonts w:ascii="Tahoma" w:eastAsia="Arial" w:hAnsi="Tahoma" w:cs="Tahoma"/>
          <w:b/>
          <w:sz w:val="18"/>
          <w:szCs w:val="18"/>
        </w:rPr>
        <w:t>popolnoma biološko čistilno napravo</w:t>
      </w:r>
      <w:r w:rsidRPr="001A1458">
        <w:rPr>
          <w:rFonts w:ascii="Tahoma" w:eastAsia="Arial" w:hAnsi="Tahoma" w:cs="Tahoma"/>
          <w:sz w:val="18"/>
          <w:szCs w:val="18"/>
        </w:rPr>
        <w:t xml:space="preserve"> v betonski izvedbi ali kot napravo z enim bazenom ali prednostno zaradi varčevanja s prostorom kot kompakten betonski bazen s pripadajočo upravno zgradbo.</w:t>
      </w:r>
    </w:p>
    <w:p w:rsidR="001A1458" w:rsidRPr="001A1458" w:rsidRDefault="001A1458" w:rsidP="001A1458">
      <w:pPr>
        <w:widowControl w:val="0"/>
        <w:autoSpaceDE w:val="0"/>
        <w:autoSpaceDN w:val="0"/>
        <w:jc w:val="both"/>
        <w:rPr>
          <w:rFonts w:ascii="Tahoma" w:eastAsia="Arial" w:hAnsi="Tahoma" w:cs="Tahoma"/>
          <w:b/>
          <w:sz w:val="18"/>
          <w:szCs w:val="18"/>
        </w:rPr>
      </w:pPr>
      <w:r w:rsidRPr="001A1458">
        <w:rPr>
          <w:rFonts w:ascii="Tahoma" w:eastAsia="Arial" w:hAnsi="Tahoma" w:cs="Tahoma"/>
          <w:sz w:val="18"/>
          <w:szCs w:val="18"/>
        </w:rPr>
        <w:t xml:space="preserve">Naprava (biološka stopnja in naknadno čiščenje) je iz varnostnih razlogov in zaradi lažjega vzdrževanja izvedena </w:t>
      </w:r>
      <w:r w:rsidRPr="001A1458">
        <w:rPr>
          <w:rFonts w:ascii="Tahoma" w:eastAsia="Arial" w:hAnsi="Tahoma" w:cs="Tahoma"/>
          <w:b/>
          <w:sz w:val="18"/>
          <w:szCs w:val="18"/>
        </w:rPr>
        <w:t>z dvema vzporednima linijama</w:t>
      </w:r>
      <w:r w:rsidRPr="001A1458">
        <w:rPr>
          <w:rFonts w:ascii="Tahoma" w:eastAsia="Arial" w:hAnsi="Tahoma" w:cs="Tahoma"/>
          <w:sz w:val="18"/>
          <w:szCs w:val="18"/>
        </w:rPr>
        <w:t>.</w:t>
      </w:r>
    </w:p>
    <w:p w:rsidR="001A1458" w:rsidRPr="001A1458" w:rsidRDefault="001A1458" w:rsidP="001A1458">
      <w:pPr>
        <w:widowControl w:val="0"/>
        <w:autoSpaceDE w:val="0"/>
        <w:autoSpaceDN w:val="0"/>
        <w:jc w:val="both"/>
        <w:rPr>
          <w:rFonts w:ascii="Tahoma" w:eastAsia="Arial" w:hAnsi="Tahoma" w:cs="Tahoma"/>
          <w:sz w:val="18"/>
          <w:szCs w:val="18"/>
        </w:rPr>
      </w:pP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V skladu s trenutnim stanjem tehnike za čiščenje komunalnih odpadnih vod so načrtovane vse stopnje čiščenja odpadne vode (razgradnja CSB/BSB5, nitrifikacija in </w:t>
      </w:r>
      <w:proofErr w:type="spellStart"/>
      <w:r w:rsidRPr="001A1458">
        <w:rPr>
          <w:rFonts w:ascii="Tahoma" w:eastAsia="Arial" w:hAnsi="Tahoma" w:cs="Tahoma"/>
          <w:sz w:val="18"/>
          <w:szCs w:val="18"/>
        </w:rPr>
        <w:t>denitrifikacija</w:t>
      </w:r>
      <w:proofErr w:type="spellEnd"/>
      <w:r w:rsidRPr="001A1458">
        <w:rPr>
          <w:rFonts w:ascii="Tahoma" w:eastAsia="Arial" w:hAnsi="Tahoma" w:cs="Tahoma"/>
          <w:sz w:val="18"/>
          <w:szCs w:val="18"/>
        </w:rPr>
        <w:t xml:space="preserve">, kemično obarjanje fosforja, filtracija iztoka kot </w:t>
      </w:r>
      <w:proofErr w:type="spellStart"/>
      <w:r w:rsidRPr="001A1458">
        <w:rPr>
          <w:rFonts w:ascii="Tahoma" w:eastAsia="Arial" w:hAnsi="Tahoma" w:cs="Tahoma"/>
          <w:sz w:val="18"/>
          <w:szCs w:val="18"/>
        </w:rPr>
        <w:t>kvazi</w:t>
      </w:r>
      <w:proofErr w:type="spellEnd"/>
      <w:r w:rsidRPr="001A1458">
        <w:rPr>
          <w:rFonts w:ascii="Tahoma" w:eastAsia="Arial" w:hAnsi="Tahoma" w:cs="Tahoma"/>
          <w:sz w:val="18"/>
          <w:szCs w:val="18"/>
        </w:rPr>
        <w:t>-četrta stopnja čiščenja in obdelava blata iz aerobne stabilizacije in odstranjevanje vode iz blata na vsebnost suhe snovi min. 22 %).</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Dimenzioniranje čistilne naprave je izvedeno na podlagi </w:t>
      </w:r>
      <w:r w:rsidRPr="00AE392C">
        <w:rPr>
          <w:rFonts w:ascii="Tahoma" w:eastAsia="Arial" w:hAnsi="Tahoma" w:cs="Tahoma"/>
          <w:sz w:val="18"/>
          <w:szCs w:val="18"/>
        </w:rPr>
        <w:t>delovnega lista DWA A 131 za</w:t>
      </w:r>
      <w:r w:rsidRPr="001A1458">
        <w:rPr>
          <w:rFonts w:ascii="Tahoma" w:eastAsia="Arial" w:hAnsi="Tahoma" w:cs="Tahoma"/>
          <w:sz w:val="18"/>
          <w:szCs w:val="18"/>
        </w:rPr>
        <w:t xml:space="preserve"> postopek z oživljenim blatom z aerobno stabilizacijo.</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Za hidravlično izravnavo pri dogodkih močnega deževja je treba izdelati ločeni hranilni vsebnik velikosti najmanj 2.000 m³. V ta namen je mogoče po ustrezni gradbeni sanaciji v koncept vključiti obstoječi čistilni bazen obstoječe čistilne naprave.</w:t>
      </w:r>
    </w:p>
    <w:p w:rsidR="001A1458" w:rsidRPr="001A1458" w:rsidRDefault="001A1458" w:rsidP="001A1458">
      <w:pPr>
        <w:widowControl w:val="0"/>
        <w:autoSpaceDE w:val="0"/>
        <w:autoSpaceDN w:val="0"/>
        <w:jc w:val="both"/>
        <w:rPr>
          <w:rFonts w:ascii="Tahoma" w:eastAsia="Arial" w:hAnsi="Tahoma" w:cs="Tahoma"/>
          <w:sz w:val="18"/>
          <w:szCs w:val="18"/>
        </w:rPr>
      </w:pPr>
    </w:p>
    <w:tbl>
      <w:tblPr>
        <w:tblStyle w:val="Tabelamrea1"/>
        <w:tblW w:w="0" w:type="auto"/>
        <w:tblLook w:val="04A0" w:firstRow="1" w:lastRow="0" w:firstColumn="1" w:lastColumn="0" w:noHBand="0" w:noVBand="1"/>
      </w:tblPr>
      <w:tblGrid>
        <w:gridCol w:w="3348"/>
        <w:gridCol w:w="1129"/>
      </w:tblGrid>
      <w:tr w:rsidR="001A1458" w:rsidRPr="001A1458" w:rsidTr="001A1458">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Nazivne vrednosti:</w:t>
            </w:r>
          </w:p>
        </w:tc>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p>
        </w:tc>
      </w:tr>
      <w:tr w:rsidR="001A1458" w:rsidRPr="001A1458" w:rsidTr="001A1458">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Priliv suhega vremena</w:t>
            </w:r>
          </w:p>
        </w:tc>
        <w:tc>
          <w:tcPr>
            <w:tcW w:w="0" w:type="auto"/>
          </w:tcPr>
          <w:p w:rsidR="001A1458" w:rsidRPr="001A1458" w:rsidRDefault="001A1458" w:rsidP="001A1458">
            <w:pPr>
              <w:widowControl w:val="0"/>
              <w:autoSpaceDE w:val="0"/>
              <w:autoSpaceDN w:val="0"/>
              <w:jc w:val="right"/>
              <w:rPr>
                <w:rFonts w:ascii="Tahoma" w:eastAsia="Arial" w:hAnsi="Tahoma" w:cs="Tahoma"/>
                <w:sz w:val="18"/>
                <w:szCs w:val="18"/>
              </w:rPr>
            </w:pPr>
            <w:r w:rsidRPr="001A1458">
              <w:rPr>
                <w:rFonts w:ascii="Tahoma" w:eastAsia="Arial" w:hAnsi="Tahoma" w:cs="Tahoma"/>
                <w:sz w:val="18"/>
                <w:szCs w:val="18"/>
              </w:rPr>
              <w:t>2.</w:t>
            </w:r>
            <w:r w:rsidR="007E07BE">
              <w:rPr>
                <w:rFonts w:ascii="Tahoma" w:eastAsia="Arial" w:hAnsi="Tahoma" w:cs="Tahoma"/>
                <w:sz w:val="18"/>
                <w:szCs w:val="18"/>
              </w:rPr>
              <w:t>300</w:t>
            </w:r>
            <w:r w:rsidRPr="001A1458">
              <w:rPr>
                <w:rFonts w:ascii="Tahoma" w:eastAsia="Arial" w:hAnsi="Tahoma" w:cs="Tahoma"/>
                <w:sz w:val="18"/>
                <w:szCs w:val="18"/>
              </w:rPr>
              <w:t xml:space="preserve"> m³/d</w:t>
            </w:r>
          </w:p>
        </w:tc>
      </w:tr>
      <w:tr w:rsidR="00704BAC" w:rsidRPr="001A1458" w:rsidTr="001A1458">
        <w:tc>
          <w:tcPr>
            <w:tcW w:w="0" w:type="auto"/>
          </w:tcPr>
          <w:p w:rsidR="00704BAC" w:rsidRPr="001A1458" w:rsidRDefault="00704BAC" w:rsidP="001A1458">
            <w:pPr>
              <w:widowControl w:val="0"/>
              <w:autoSpaceDE w:val="0"/>
              <w:autoSpaceDN w:val="0"/>
              <w:jc w:val="both"/>
              <w:rPr>
                <w:rFonts w:ascii="Tahoma" w:eastAsia="Arial" w:hAnsi="Tahoma" w:cs="Tahoma"/>
                <w:sz w:val="18"/>
                <w:szCs w:val="18"/>
              </w:rPr>
            </w:pPr>
            <w:r w:rsidRPr="00704BAC">
              <w:rPr>
                <w:rFonts w:ascii="Tahoma" w:eastAsia="Arial" w:hAnsi="Tahoma" w:cs="Tahoma"/>
                <w:sz w:val="18"/>
                <w:szCs w:val="18"/>
              </w:rPr>
              <w:t>Priliv suhega vremena</w:t>
            </w:r>
          </w:p>
        </w:tc>
        <w:tc>
          <w:tcPr>
            <w:tcW w:w="0" w:type="auto"/>
          </w:tcPr>
          <w:p w:rsidR="00704BAC" w:rsidRPr="001A1458" w:rsidRDefault="00704BAC" w:rsidP="001A1458">
            <w:pPr>
              <w:widowControl w:val="0"/>
              <w:autoSpaceDE w:val="0"/>
              <w:autoSpaceDN w:val="0"/>
              <w:jc w:val="right"/>
              <w:rPr>
                <w:rFonts w:ascii="Tahoma" w:eastAsia="Arial" w:hAnsi="Tahoma" w:cs="Tahoma"/>
                <w:sz w:val="18"/>
                <w:szCs w:val="18"/>
              </w:rPr>
            </w:pPr>
            <w:r>
              <w:rPr>
                <w:rFonts w:ascii="Tahoma" w:eastAsia="Arial" w:hAnsi="Tahoma" w:cs="Tahoma"/>
                <w:sz w:val="18"/>
                <w:szCs w:val="18"/>
              </w:rPr>
              <w:t>160m³/h</w:t>
            </w:r>
          </w:p>
        </w:tc>
      </w:tr>
      <w:tr w:rsidR="001A1458" w:rsidRPr="001A1458" w:rsidTr="001A1458">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Priliv deževnega vremena:</w:t>
            </w:r>
          </w:p>
        </w:tc>
        <w:tc>
          <w:tcPr>
            <w:tcW w:w="0" w:type="auto"/>
          </w:tcPr>
          <w:p w:rsidR="001A1458" w:rsidRPr="001A1458" w:rsidRDefault="00704BAC" w:rsidP="001A1458">
            <w:pPr>
              <w:widowControl w:val="0"/>
              <w:autoSpaceDE w:val="0"/>
              <w:autoSpaceDN w:val="0"/>
              <w:jc w:val="right"/>
              <w:rPr>
                <w:rFonts w:ascii="Tahoma" w:eastAsia="Arial" w:hAnsi="Tahoma" w:cs="Tahoma"/>
                <w:sz w:val="18"/>
                <w:szCs w:val="18"/>
              </w:rPr>
            </w:pPr>
            <w:r>
              <w:rPr>
                <w:rFonts w:ascii="Tahoma" w:eastAsia="Arial" w:hAnsi="Tahoma" w:cs="Tahoma"/>
                <w:sz w:val="18"/>
                <w:szCs w:val="18"/>
              </w:rPr>
              <w:t>200m</w:t>
            </w:r>
            <w:r w:rsidRPr="00704BAC">
              <w:rPr>
                <w:rFonts w:ascii="Tahoma" w:eastAsia="Arial" w:hAnsi="Tahoma" w:cs="Tahoma"/>
                <w:sz w:val="18"/>
                <w:szCs w:val="18"/>
              </w:rPr>
              <w:t>³/h</w:t>
            </w:r>
          </w:p>
        </w:tc>
      </w:tr>
      <w:tr w:rsidR="001A1458" w:rsidRPr="001A1458" w:rsidTr="001A1458">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Biokemijska potreba po kisiku BPK5</w:t>
            </w:r>
          </w:p>
        </w:tc>
        <w:tc>
          <w:tcPr>
            <w:tcW w:w="0" w:type="auto"/>
          </w:tcPr>
          <w:p w:rsidR="001A1458" w:rsidRPr="001A1458" w:rsidRDefault="001A1458" w:rsidP="001A1458">
            <w:pPr>
              <w:widowControl w:val="0"/>
              <w:autoSpaceDE w:val="0"/>
              <w:autoSpaceDN w:val="0"/>
              <w:jc w:val="right"/>
              <w:rPr>
                <w:rFonts w:ascii="Tahoma" w:eastAsia="Arial" w:hAnsi="Tahoma" w:cs="Tahoma"/>
                <w:sz w:val="18"/>
                <w:szCs w:val="18"/>
              </w:rPr>
            </w:pPr>
            <w:r w:rsidRPr="001A1458">
              <w:rPr>
                <w:rFonts w:ascii="Tahoma" w:eastAsia="Arial" w:hAnsi="Tahoma" w:cs="Tahoma"/>
                <w:sz w:val="18"/>
                <w:szCs w:val="18"/>
              </w:rPr>
              <w:t>900 kg/d</w:t>
            </w:r>
          </w:p>
        </w:tc>
      </w:tr>
      <w:tr w:rsidR="001A1458" w:rsidRPr="001A1458" w:rsidTr="001A1458">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Povpraševanje po kemičnem kisiku PKK</w:t>
            </w:r>
          </w:p>
        </w:tc>
        <w:tc>
          <w:tcPr>
            <w:tcW w:w="0" w:type="auto"/>
          </w:tcPr>
          <w:p w:rsidR="001A1458" w:rsidRPr="001A1458" w:rsidRDefault="001A1458" w:rsidP="001A1458">
            <w:pPr>
              <w:widowControl w:val="0"/>
              <w:autoSpaceDE w:val="0"/>
              <w:autoSpaceDN w:val="0"/>
              <w:jc w:val="right"/>
              <w:rPr>
                <w:rFonts w:ascii="Tahoma" w:eastAsia="Arial" w:hAnsi="Tahoma" w:cs="Tahoma"/>
                <w:sz w:val="18"/>
                <w:szCs w:val="18"/>
              </w:rPr>
            </w:pPr>
            <w:r w:rsidRPr="001A1458">
              <w:rPr>
                <w:rFonts w:ascii="Tahoma" w:eastAsia="Arial" w:hAnsi="Tahoma" w:cs="Tahoma"/>
                <w:sz w:val="18"/>
                <w:szCs w:val="18"/>
              </w:rPr>
              <w:t>1.</w:t>
            </w:r>
            <w:r w:rsidR="00704BAC">
              <w:rPr>
                <w:rFonts w:ascii="Tahoma" w:eastAsia="Arial" w:hAnsi="Tahoma" w:cs="Tahoma"/>
                <w:sz w:val="18"/>
                <w:szCs w:val="18"/>
              </w:rPr>
              <w:t>610</w:t>
            </w:r>
            <w:r w:rsidRPr="001A1458">
              <w:rPr>
                <w:rFonts w:ascii="Tahoma" w:eastAsia="Arial" w:hAnsi="Tahoma" w:cs="Tahoma"/>
                <w:sz w:val="18"/>
                <w:szCs w:val="18"/>
              </w:rPr>
              <w:t xml:space="preserve"> kg/d</w:t>
            </w:r>
          </w:p>
        </w:tc>
      </w:tr>
      <w:tr w:rsidR="001A1458" w:rsidRPr="001A1458" w:rsidTr="001A1458">
        <w:tc>
          <w:tcPr>
            <w:tcW w:w="0" w:type="auto"/>
          </w:tcPr>
          <w:p w:rsidR="001A1458" w:rsidRPr="001A1458" w:rsidRDefault="00704BAC" w:rsidP="001A1458">
            <w:pPr>
              <w:widowControl w:val="0"/>
              <w:autoSpaceDE w:val="0"/>
              <w:autoSpaceDN w:val="0"/>
              <w:jc w:val="both"/>
              <w:rPr>
                <w:rFonts w:ascii="Tahoma" w:eastAsia="Arial" w:hAnsi="Tahoma" w:cs="Tahoma"/>
                <w:sz w:val="18"/>
                <w:szCs w:val="18"/>
              </w:rPr>
            </w:pPr>
            <w:r>
              <w:rPr>
                <w:rFonts w:ascii="Tahoma" w:eastAsia="Arial" w:hAnsi="Tahoma" w:cs="Tahoma"/>
                <w:sz w:val="18"/>
                <w:szCs w:val="18"/>
              </w:rPr>
              <w:t xml:space="preserve">Dušik </w:t>
            </w:r>
            <w:proofErr w:type="spellStart"/>
            <w:r>
              <w:rPr>
                <w:rFonts w:ascii="Tahoma" w:eastAsia="Arial" w:hAnsi="Tahoma" w:cs="Tahoma"/>
                <w:sz w:val="18"/>
                <w:szCs w:val="18"/>
              </w:rPr>
              <w:t>Kjeldahl</w:t>
            </w:r>
            <w:proofErr w:type="spellEnd"/>
          </w:p>
        </w:tc>
        <w:tc>
          <w:tcPr>
            <w:tcW w:w="0" w:type="auto"/>
          </w:tcPr>
          <w:p w:rsidR="001A1458" w:rsidRPr="001A1458" w:rsidRDefault="001A1458" w:rsidP="001A1458">
            <w:pPr>
              <w:widowControl w:val="0"/>
              <w:autoSpaceDE w:val="0"/>
              <w:autoSpaceDN w:val="0"/>
              <w:jc w:val="right"/>
              <w:rPr>
                <w:rFonts w:ascii="Tahoma" w:eastAsia="Arial" w:hAnsi="Tahoma" w:cs="Tahoma"/>
                <w:sz w:val="18"/>
                <w:szCs w:val="18"/>
              </w:rPr>
            </w:pPr>
            <w:r w:rsidRPr="001A1458">
              <w:rPr>
                <w:rFonts w:ascii="Tahoma" w:eastAsia="Arial" w:hAnsi="Tahoma" w:cs="Tahoma"/>
                <w:sz w:val="18"/>
                <w:szCs w:val="18"/>
              </w:rPr>
              <w:t>1</w:t>
            </w:r>
            <w:r w:rsidR="00704BAC">
              <w:rPr>
                <w:rFonts w:ascii="Tahoma" w:eastAsia="Arial" w:hAnsi="Tahoma" w:cs="Tahoma"/>
                <w:sz w:val="18"/>
                <w:szCs w:val="18"/>
              </w:rPr>
              <w:t>04</w:t>
            </w:r>
            <w:r w:rsidRPr="001A1458">
              <w:rPr>
                <w:rFonts w:ascii="Tahoma" w:eastAsia="Arial" w:hAnsi="Tahoma" w:cs="Tahoma"/>
                <w:sz w:val="18"/>
                <w:szCs w:val="18"/>
              </w:rPr>
              <w:t xml:space="preserve"> kg/d</w:t>
            </w:r>
          </w:p>
        </w:tc>
      </w:tr>
      <w:tr w:rsidR="00704BAC" w:rsidRPr="001A1458" w:rsidTr="001A1458">
        <w:tc>
          <w:tcPr>
            <w:tcW w:w="0" w:type="auto"/>
          </w:tcPr>
          <w:p w:rsidR="00704BAC" w:rsidRDefault="00704BAC" w:rsidP="001A1458">
            <w:pPr>
              <w:widowControl w:val="0"/>
              <w:autoSpaceDE w:val="0"/>
              <w:autoSpaceDN w:val="0"/>
              <w:jc w:val="both"/>
              <w:rPr>
                <w:rFonts w:ascii="Tahoma" w:eastAsia="Arial" w:hAnsi="Tahoma" w:cs="Tahoma"/>
                <w:sz w:val="18"/>
                <w:szCs w:val="18"/>
              </w:rPr>
            </w:pPr>
            <w:r>
              <w:rPr>
                <w:rFonts w:ascii="Tahoma" w:eastAsia="Arial" w:hAnsi="Tahoma" w:cs="Tahoma"/>
                <w:sz w:val="18"/>
                <w:szCs w:val="18"/>
              </w:rPr>
              <w:t>Amonijev dušik</w:t>
            </w:r>
          </w:p>
        </w:tc>
        <w:tc>
          <w:tcPr>
            <w:tcW w:w="0" w:type="auto"/>
          </w:tcPr>
          <w:p w:rsidR="00704BAC" w:rsidRPr="001A1458" w:rsidRDefault="00704BAC" w:rsidP="001A1458">
            <w:pPr>
              <w:widowControl w:val="0"/>
              <w:autoSpaceDE w:val="0"/>
              <w:autoSpaceDN w:val="0"/>
              <w:jc w:val="right"/>
              <w:rPr>
                <w:rFonts w:ascii="Tahoma" w:eastAsia="Arial" w:hAnsi="Tahoma" w:cs="Tahoma"/>
                <w:sz w:val="18"/>
                <w:szCs w:val="18"/>
              </w:rPr>
            </w:pPr>
            <w:r>
              <w:rPr>
                <w:rFonts w:ascii="Tahoma" w:eastAsia="Arial" w:hAnsi="Tahoma" w:cs="Tahoma"/>
                <w:sz w:val="18"/>
                <w:szCs w:val="18"/>
              </w:rPr>
              <w:t>65kg/d</w:t>
            </w:r>
          </w:p>
        </w:tc>
      </w:tr>
      <w:tr w:rsidR="001A1458" w:rsidRPr="001A1458" w:rsidTr="001A1458">
        <w:tc>
          <w:tcPr>
            <w:tcW w:w="0" w:type="auto"/>
          </w:tcPr>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Fosfat (PO4-P):</w:t>
            </w:r>
          </w:p>
        </w:tc>
        <w:tc>
          <w:tcPr>
            <w:tcW w:w="0" w:type="auto"/>
          </w:tcPr>
          <w:p w:rsidR="001A1458" w:rsidRPr="001A1458" w:rsidRDefault="00704BAC" w:rsidP="001A1458">
            <w:pPr>
              <w:widowControl w:val="0"/>
              <w:autoSpaceDE w:val="0"/>
              <w:autoSpaceDN w:val="0"/>
              <w:jc w:val="right"/>
              <w:rPr>
                <w:rFonts w:ascii="Tahoma" w:eastAsia="Arial" w:hAnsi="Tahoma" w:cs="Tahoma"/>
                <w:sz w:val="18"/>
                <w:szCs w:val="18"/>
              </w:rPr>
            </w:pPr>
            <w:r>
              <w:rPr>
                <w:rFonts w:ascii="Tahoma" w:eastAsia="Arial" w:hAnsi="Tahoma" w:cs="Tahoma"/>
                <w:sz w:val="18"/>
                <w:szCs w:val="18"/>
              </w:rPr>
              <w:t>19</w:t>
            </w:r>
            <w:r w:rsidR="001A1458" w:rsidRPr="001A1458">
              <w:rPr>
                <w:rFonts w:ascii="Tahoma" w:eastAsia="Arial" w:hAnsi="Tahoma" w:cs="Tahoma"/>
                <w:sz w:val="18"/>
                <w:szCs w:val="18"/>
              </w:rPr>
              <w:t xml:space="preserve"> kg/d</w:t>
            </w:r>
          </w:p>
        </w:tc>
      </w:tr>
    </w:tbl>
    <w:p w:rsidR="001A1458" w:rsidRPr="001A1458" w:rsidRDefault="001A1458" w:rsidP="001A1458">
      <w:pPr>
        <w:widowControl w:val="0"/>
        <w:autoSpaceDE w:val="0"/>
        <w:autoSpaceDN w:val="0"/>
        <w:jc w:val="both"/>
        <w:rPr>
          <w:rFonts w:ascii="Tahoma" w:eastAsia="Arial" w:hAnsi="Tahoma" w:cs="Tahoma"/>
          <w:sz w:val="18"/>
          <w:szCs w:val="18"/>
          <w:lang w:val="de-DE"/>
        </w:rPr>
      </w:pPr>
    </w:p>
    <w:p w:rsidR="001A1458" w:rsidRPr="001A1458" w:rsidRDefault="001A1458" w:rsidP="001A1458">
      <w:pPr>
        <w:widowControl w:val="0"/>
        <w:autoSpaceDE w:val="0"/>
        <w:autoSpaceDN w:val="0"/>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b/>
          <w:sz w:val="18"/>
          <w:szCs w:val="18"/>
        </w:rPr>
        <w:t>Bistvene stopnje obdelave načrtovane čistilne naprave in dela, ki jih je treba izvesti:</w:t>
      </w:r>
    </w:p>
    <w:p w:rsidR="001A1458" w:rsidRPr="001A1458" w:rsidRDefault="001A1458" w:rsidP="001A1458">
      <w:pPr>
        <w:widowControl w:val="0"/>
        <w:autoSpaceDE w:val="0"/>
        <w:autoSpaceDN w:val="0"/>
        <w:ind w:left="105"/>
        <w:jc w:val="both"/>
        <w:rPr>
          <w:rFonts w:ascii="Tahoma" w:eastAsia="Arial" w:hAnsi="Tahoma" w:cs="Tahoma"/>
          <w:b/>
          <w:sz w:val="18"/>
          <w:szCs w:val="18"/>
          <w:lang w:val="de-DE"/>
        </w:rPr>
      </w:pP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Dvostopenjsko grabilo kot grobo in fino grabilo s samodejnim odstranjevanjem vode iz presejanega materiala v ločenem, eksplozijsko zaščitenem (Ex-) delu zgradbe.</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Ločevanje peska, olja in maščob v dotoku v napravo prav tako z avtomatsko, higiensko zaprto tehniko ločevanja, izvedeno kot prezračeni peskolov in lovilec maščob.</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Bazen za zadrževanje padavinske vode za visoko hidravlično obremenitev pri močnem deževju in vmesno hranjenje vode iz mešanega kanalizacijskega omrežja (možna je uporaba obstoječega čistilnega bazena po gradbeni sanaciji, ki jo je treba všteti v ceno).</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Predhodna </w:t>
      </w:r>
      <w:proofErr w:type="spellStart"/>
      <w:r w:rsidRPr="001A1458">
        <w:rPr>
          <w:rFonts w:ascii="Tahoma" w:eastAsia="Arial" w:hAnsi="Tahoma" w:cs="Tahoma"/>
          <w:sz w:val="18"/>
          <w:szCs w:val="18"/>
        </w:rPr>
        <w:t>denitrifikacijska</w:t>
      </w:r>
      <w:proofErr w:type="spellEnd"/>
      <w:r w:rsidRPr="001A1458">
        <w:rPr>
          <w:rFonts w:ascii="Tahoma" w:eastAsia="Arial" w:hAnsi="Tahoma" w:cs="Tahoma"/>
          <w:sz w:val="18"/>
          <w:szCs w:val="18"/>
        </w:rPr>
        <w:t xml:space="preserve"> stopnja z avtomatsko regulacijo procesa preko merjenja </w:t>
      </w:r>
      <w:proofErr w:type="spellStart"/>
      <w:r w:rsidRPr="001A1458">
        <w:rPr>
          <w:rFonts w:ascii="Tahoma" w:eastAsia="Arial" w:hAnsi="Tahoma" w:cs="Tahoma"/>
          <w:sz w:val="18"/>
          <w:szCs w:val="18"/>
        </w:rPr>
        <w:t>redox</w:t>
      </w:r>
      <w:proofErr w:type="spellEnd"/>
      <w:r w:rsidRPr="001A1458">
        <w:rPr>
          <w:rFonts w:ascii="Tahoma" w:eastAsia="Arial" w:hAnsi="Tahoma" w:cs="Tahoma"/>
          <w:sz w:val="18"/>
          <w:szCs w:val="18"/>
        </w:rPr>
        <w:t xml:space="preserve"> in O2. Prostornina bazena najmanj 950 m³.</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proofErr w:type="spellStart"/>
      <w:r w:rsidRPr="001A1458">
        <w:rPr>
          <w:rFonts w:ascii="Tahoma" w:eastAsia="Arial" w:hAnsi="Tahoma" w:cs="Tahoma"/>
          <w:sz w:val="18"/>
          <w:szCs w:val="18"/>
        </w:rPr>
        <w:t>Dvolinijska</w:t>
      </w:r>
      <w:proofErr w:type="spellEnd"/>
      <w:r w:rsidRPr="001A1458">
        <w:rPr>
          <w:rFonts w:ascii="Tahoma" w:eastAsia="Arial" w:hAnsi="Tahoma" w:cs="Tahoma"/>
          <w:sz w:val="18"/>
          <w:szCs w:val="18"/>
        </w:rPr>
        <w:t xml:space="preserve"> biološka naprava za čiščenje odpadnih vod po postopku oživljenega blata z aerobno stabilizacijo blata kot popolnoma redundantna izvedba za znatno zmanjšanje organske obremenitve (CSB, BSB5) kot tudi za nitrifikacijo z vsemi sestavnimi deli upravljalnimi mostovi in potrebno merilno tehniko. Prostornina bazena vsake stopnje najmanj 1.000 m³.</w:t>
      </w:r>
    </w:p>
    <w:p w:rsidR="001A1458" w:rsidRPr="001A1458" w:rsidRDefault="001A1458" w:rsidP="001A1458">
      <w:pPr>
        <w:widowControl w:val="0"/>
        <w:numPr>
          <w:ilvl w:val="0"/>
          <w:numId w:val="34"/>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Skupna prostornina bazenov biološke stopnje (</w:t>
      </w:r>
      <w:proofErr w:type="spellStart"/>
      <w:r w:rsidRPr="001A1458">
        <w:rPr>
          <w:rFonts w:ascii="Tahoma" w:eastAsia="Arial" w:hAnsi="Tahoma" w:cs="Tahoma"/>
          <w:sz w:val="18"/>
          <w:szCs w:val="18"/>
        </w:rPr>
        <w:t>denitrifikacija</w:t>
      </w:r>
      <w:proofErr w:type="spellEnd"/>
      <w:r w:rsidRPr="001A1458">
        <w:rPr>
          <w:rFonts w:ascii="Tahoma" w:eastAsia="Arial" w:hAnsi="Tahoma" w:cs="Tahoma"/>
          <w:sz w:val="18"/>
          <w:szCs w:val="18"/>
        </w:rPr>
        <w:t xml:space="preserve"> + nitrifikacija) </w:t>
      </w:r>
      <w:r>
        <w:rPr>
          <w:rFonts w:ascii="Tahoma" w:eastAsia="Arial" w:hAnsi="Tahoma" w:cs="Tahoma"/>
          <w:sz w:val="18"/>
          <w:szCs w:val="18"/>
        </w:rPr>
        <w:t>≥</w:t>
      </w:r>
      <w:r w:rsidRPr="001A1458">
        <w:rPr>
          <w:rFonts w:ascii="Tahoma" w:eastAsia="Arial" w:hAnsi="Tahoma" w:cs="Tahoma"/>
          <w:sz w:val="18"/>
          <w:szCs w:val="18"/>
        </w:rPr>
        <w:t>2.950 m³, dimenzionirana za obremenitveni primer (20% povišan donos odpadne vode iz industrijskega dovoda).</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Avtomatsko obarjanje fosfata kot kemično simultano obarjanje pred naknadnim čiščenjem vključno z redundantno dozirno napravo in hranilnim vsebnikom s prestreznim koritom za polnjenje iz vozila s cisterno in prostornino najmanj 20 m³ za kemični flokulant za fosfat (npr. železov ali aluminijev klorid).</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proofErr w:type="spellStart"/>
      <w:r w:rsidRPr="001A1458">
        <w:rPr>
          <w:rFonts w:ascii="Tahoma" w:eastAsia="Arial" w:hAnsi="Tahoma" w:cs="Tahoma"/>
          <w:sz w:val="18"/>
          <w:szCs w:val="18"/>
        </w:rPr>
        <w:t>Dvolinijsko</w:t>
      </w:r>
      <w:proofErr w:type="spellEnd"/>
      <w:r w:rsidRPr="001A1458">
        <w:rPr>
          <w:rFonts w:ascii="Tahoma" w:eastAsia="Arial" w:hAnsi="Tahoma" w:cs="Tahoma"/>
          <w:sz w:val="18"/>
          <w:szCs w:val="18"/>
        </w:rPr>
        <w:t xml:space="preserve"> naknadno čiščenje z motorno gnanim sistemom čiščenja in črpalkami za povratek blata in presežno blato v redundantni izvedbi.</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Filtracija iztoka za naknadnim čiščenjem kot četrta stopnja čiščenja z ločevanjem najfinejših delcev in </w:t>
      </w:r>
      <w:proofErr w:type="spellStart"/>
      <w:r w:rsidRPr="001A1458">
        <w:rPr>
          <w:rFonts w:ascii="Tahoma" w:eastAsia="Arial" w:hAnsi="Tahoma" w:cs="Tahoma"/>
          <w:sz w:val="18"/>
          <w:szCs w:val="18"/>
        </w:rPr>
        <w:t>mikroonesnaženosti</w:t>
      </w:r>
      <w:proofErr w:type="spellEnd"/>
      <w:r w:rsidRPr="001A1458">
        <w:rPr>
          <w:rFonts w:ascii="Tahoma" w:eastAsia="Arial" w:hAnsi="Tahoma" w:cs="Tahoma"/>
          <w:sz w:val="18"/>
          <w:szCs w:val="18"/>
        </w:rPr>
        <w:t xml:space="preserve"> ter za zadrževanje delcev suspendiranega oživljenega blata.</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proofErr w:type="spellStart"/>
      <w:r w:rsidRPr="001A1458">
        <w:rPr>
          <w:rFonts w:ascii="Tahoma" w:eastAsia="Arial" w:hAnsi="Tahoma" w:cs="Tahoma"/>
          <w:sz w:val="18"/>
          <w:szCs w:val="18"/>
        </w:rPr>
        <w:t>Predležni</w:t>
      </w:r>
      <w:proofErr w:type="spellEnd"/>
      <w:r w:rsidRPr="001A1458">
        <w:rPr>
          <w:rFonts w:ascii="Tahoma" w:eastAsia="Arial" w:hAnsi="Tahoma" w:cs="Tahoma"/>
          <w:sz w:val="18"/>
          <w:szCs w:val="18"/>
        </w:rPr>
        <w:t xml:space="preserve"> vsebnik za blato (V= 200 m³) kot </w:t>
      </w:r>
      <w:proofErr w:type="spellStart"/>
      <w:r w:rsidRPr="001A1458">
        <w:rPr>
          <w:rFonts w:ascii="Tahoma" w:eastAsia="Arial" w:hAnsi="Tahoma" w:cs="Tahoma"/>
          <w:sz w:val="18"/>
          <w:szCs w:val="18"/>
        </w:rPr>
        <w:t>predležni</w:t>
      </w:r>
      <w:proofErr w:type="spellEnd"/>
      <w:r w:rsidRPr="001A1458">
        <w:rPr>
          <w:rFonts w:ascii="Tahoma" w:eastAsia="Arial" w:hAnsi="Tahoma" w:cs="Tahoma"/>
          <w:sz w:val="18"/>
          <w:szCs w:val="18"/>
        </w:rPr>
        <w:t xml:space="preserve"> vsebnik za presežno blato za odstranjevanje vode iz blata (centrifuga) s prostornino za pet (5) dni, koristna prostornina 200 m³, izveden kot ločen okrogli vsebnik iz nerjavečega jekla z izbirnim pokrovom.</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Naprava za odstranjevanje vode iz blata za do 80 m³/d mokrega blata z vsebnostjo trdnih snovi najmanj 22% TR, ki jo sestavljajo naslednje komponente: črpalke za blato, naprava za pripravo in doziranje polimera, ena (1) avtomatska centrifuga z neodvisno krmilno napravo in polžem za iznos blata za izmetavanje blata, iz katerega je bila odstranjena voda, v kontejner in povratni vod za </w:t>
      </w:r>
      <w:proofErr w:type="spellStart"/>
      <w:r w:rsidRPr="00AE392C">
        <w:rPr>
          <w:rFonts w:ascii="Tahoma" w:eastAsia="Arial" w:hAnsi="Tahoma" w:cs="Tahoma"/>
          <w:sz w:val="18"/>
          <w:szCs w:val="18"/>
        </w:rPr>
        <w:t>centrat</w:t>
      </w:r>
      <w:proofErr w:type="spellEnd"/>
      <w:r w:rsidRPr="00AE392C">
        <w:rPr>
          <w:rFonts w:ascii="Tahoma" w:eastAsia="Arial" w:hAnsi="Tahoma" w:cs="Tahoma"/>
          <w:sz w:val="18"/>
          <w:szCs w:val="18"/>
        </w:rPr>
        <w:t xml:space="preserve"> v</w:t>
      </w:r>
      <w:r w:rsidRPr="001A1458">
        <w:rPr>
          <w:rFonts w:ascii="Tahoma" w:eastAsia="Arial" w:hAnsi="Tahoma" w:cs="Tahoma"/>
          <w:sz w:val="18"/>
          <w:szCs w:val="18"/>
        </w:rPr>
        <w:t xml:space="preserve"> dotok čistilne naprave.</w:t>
      </w:r>
    </w:p>
    <w:p w:rsid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Vse črpalke v redundantni izvedbi. Med te sodijo najmanj črpalke za surovo odpadno vodo, regulirane vhodne črpalke, črpalke za povratek blata in presežnega blata, črpalke za povratek nitratne vode, črpališče za padavinsko vodo in dozirne črpalke.</w:t>
      </w:r>
    </w:p>
    <w:p w:rsidR="001A1458" w:rsidRDefault="001A1458" w:rsidP="001A1458">
      <w:pPr>
        <w:widowControl w:val="0"/>
        <w:autoSpaceDE w:val="0"/>
        <w:autoSpaceDN w:val="0"/>
        <w:ind w:left="720"/>
        <w:jc w:val="both"/>
        <w:rPr>
          <w:rFonts w:ascii="Tahoma" w:eastAsia="Arial" w:hAnsi="Tahoma" w:cs="Tahoma"/>
          <w:sz w:val="18"/>
          <w:szCs w:val="18"/>
        </w:rPr>
      </w:pPr>
    </w:p>
    <w:p w:rsidR="001A1458" w:rsidRDefault="001A1458" w:rsidP="001A1458">
      <w:pPr>
        <w:widowControl w:val="0"/>
        <w:autoSpaceDE w:val="0"/>
        <w:autoSpaceDN w:val="0"/>
        <w:ind w:left="720"/>
        <w:jc w:val="both"/>
        <w:rPr>
          <w:rFonts w:ascii="Tahoma" w:eastAsia="Arial" w:hAnsi="Tahoma" w:cs="Tahoma"/>
          <w:sz w:val="18"/>
          <w:szCs w:val="18"/>
        </w:rPr>
      </w:pPr>
    </w:p>
    <w:p w:rsidR="001A1458" w:rsidRDefault="001A1458" w:rsidP="001A1458">
      <w:pPr>
        <w:widowControl w:val="0"/>
        <w:autoSpaceDE w:val="0"/>
        <w:autoSpaceDN w:val="0"/>
        <w:ind w:left="720"/>
        <w:jc w:val="both"/>
        <w:rPr>
          <w:rFonts w:ascii="Tahoma" w:eastAsia="Arial" w:hAnsi="Tahoma" w:cs="Tahoma"/>
          <w:sz w:val="18"/>
          <w:szCs w:val="18"/>
        </w:rPr>
      </w:pPr>
    </w:p>
    <w:p w:rsidR="001A1458" w:rsidRDefault="001A1458" w:rsidP="001A1458">
      <w:pPr>
        <w:widowControl w:val="0"/>
        <w:autoSpaceDE w:val="0"/>
        <w:autoSpaceDN w:val="0"/>
        <w:ind w:left="720"/>
        <w:jc w:val="both"/>
        <w:rPr>
          <w:rFonts w:ascii="Tahoma" w:eastAsia="Arial" w:hAnsi="Tahoma" w:cs="Tahoma"/>
          <w:sz w:val="18"/>
          <w:szCs w:val="18"/>
        </w:rPr>
      </w:pPr>
    </w:p>
    <w:p w:rsidR="001A1458" w:rsidRDefault="001A1458" w:rsidP="001A1458">
      <w:pPr>
        <w:widowControl w:val="0"/>
        <w:autoSpaceDE w:val="0"/>
        <w:autoSpaceDN w:val="0"/>
        <w:ind w:left="720"/>
        <w:jc w:val="both"/>
        <w:rPr>
          <w:rFonts w:ascii="Tahoma" w:eastAsia="Arial" w:hAnsi="Tahoma" w:cs="Tahoma"/>
          <w:sz w:val="18"/>
          <w:szCs w:val="18"/>
        </w:rPr>
      </w:pPr>
    </w:p>
    <w:p w:rsidR="001A1458" w:rsidRDefault="001A1458" w:rsidP="001A1458">
      <w:pPr>
        <w:widowControl w:val="0"/>
        <w:autoSpaceDE w:val="0"/>
        <w:autoSpaceDN w:val="0"/>
        <w:ind w:left="720"/>
        <w:jc w:val="both"/>
        <w:rPr>
          <w:rFonts w:ascii="Tahoma" w:eastAsia="Arial" w:hAnsi="Tahoma" w:cs="Tahoma"/>
          <w:sz w:val="18"/>
          <w:szCs w:val="18"/>
        </w:rPr>
      </w:pPr>
    </w:p>
    <w:p w:rsidR="001A1458" w:rsidRPr="001A1458" w:rsidRDefault="001A1458" w:rsidP="001A1458">
      <w:pPr>
        <w:widowControl w:val="0"/>
        <w:autoSpaceDE w:val="0"/>
        <w:autoSpaceDN w:val="0"/>
        <w:ind w:left="720"/>
        <w:jc w:val="both"/>
        <w:rPr>
          <w:rFonts w:ascii="Tahoma" w:eastAsia="Arial" w:hAnsi="Tahoma" w:cs="Tahoma"/>
          <w:sz w:val="18"/>
          <w:szCs w:val="18"/>
        </w:rPr>
      </w:pP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Redundantna kompresorska postaja z najmanj dvema rotacijskima kompresorjema/puhaloma razreda energijske učinkovitosti IEC 3.</w:t>
      </w:r>
    </w:p>
    <w:p w:rsidR="001A1458" w:rsidRP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Kompletno </w:t>
      </w:r>
      <w:proofErr w:type="spellStart"/>
      <w:r w:rsidRPr="001A1458">
        <w:rPr>
          <w:rFonts w:ascii="Tahoma" w:eastAsia="Arial" w:hAnsi="Tahoma" w:cs="Tahoma"/>
          <w:sz w:val="18"/>
          <w:szCs w:val="18"/>
        </w:rPr>
        <w:t>ocevje</w:t>
      </w:r>
      <w:proofErr w:type="spellEnd"/>
      <w:r w:rsidRPr="001A1458">
        <w:rPr>
          <w:rFonts w:ascii="Tahoma" w:eastAsia="Arial" w:hAnsi="Tahoma" w:cs="Tahoma"/>
          <w:sz w:val="18"/>
          <w:szCs w:val="18"/>
        </w:rPr>
        <w:t xml:space="preserve"> naprave, povezano v funkcionalno čistilno napravo vključno s podzemnimi cevovodi in vsemi postranskimi stroški (točka prereza je meja zemljišča čistilne naprave).</w:t>
      </w:r>
    </w:p>
    <w:p w:rsidR="001A1458" w:rsidRDefault="001A1458" w:rsidP="001A1458">
      <w:pPr>
        <w:widowControl w:val="0"/>
        <w:numPr>
          <w:ilvl w:val="0"/>
          <w:numId w:val="34"/>
        </w:numPr>
        <w:autoSpaceDE w:val="0"/>
        <w:autoSpaceDN w:val="0"/>
        <w:jc w:val="both"/>
        <w:rPr>
          <w:rFonts w:ascii="Tahoma" w:eastAsia="Arial" w:hAnsi="Tahoma" w:cs="Tahoma"/>
          <w:sz w:val="18"/>
          <w:szCs w:val="18"/>
        </w:rPr>
      </w:pPr>
      <w:r w:rsidRPr="001A1458">
        <w:rPr>
          <w:rFonts w:ascii="Tahoma" w:eastAsia="Arial" w:hAnsi="Tahoma" w:cs="Tahoma"/>
          <w:sz w:val="18"/>
          <w:szCs w:val="18"/>
        </w:rPr>
        <w:t>Bazeni za obdelavo odpadne vode se izdelajo iz železobetona. Drugačna izvedba (npr. jeklo, jekleni segmentni vsebniki ipd.) iz vidika uporabne dobe naprave ni dovoljena. Zaradi boljše razširljivosti in za izvedbo s pokrovom (izbirno) se lahko kot jekleni segmentni vsebnik izvede samo hranilni bazen za blato.</w:t>
      </w:r>
    </w:p>
    <w:p w:rsidR="001A1458" w:rsidRPr="001A1458" w:rsidRDefault="001A1458" w:rsidP="001A1458">
      <w:pPr>
        <w:widowControl w:val="0"/>
        <w:autoSpaceDE w:val="0"/>
        <w:autoSpaceDN w:val="0"/>
        <w:ind w:left="720"/>
        <w:jc w:val="both"/>
        <w:rPr>
          <w:rFonts w:ascii="Tahoma" w:eastAsia="Arial" w:hAnsi="Tahoma" w:cs="Tahoma"/>
          <w:sz w:val="18"/>
          <w:szCs w:val="18"/>
        </w:rPr>
      </w:pP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Kompaktni čistilni bazen iz železobetona se vgradi v zemljo do pribl. 3/4 višine. Potrebna zemeljska dela (vključno z odvodnjavanjem, izkopom in delno odstranjevanjem izkopane zemljine) so prav tako zajete v obseg del, kot tudi predložitev potrebnih dokazil statike.</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b/>
          <w:sz w:val="18"/>
          <w:szCs w:val="18"/>
        </w:rPr>
        <w:t>Izgradnja upravne zgradbe</w:t>
      </w:r>
      <w:r w:rsidRPr="001A1458">
        <w:rPr>
          <w:rFonts w:ascii="Tahoma" w:eastAsia="Arial" w:hAnsi="Tahoma" w:cs="Tahoma"/>
          <w:sz w:val="18"/>
          <w:szCs w:val="18"/>
        </w:rPr>
        <w:t xml:space="preserve"> za celotno strojno tehniko, stikalno in krmilno napravo in opremljeni laboratorij. Zgradba zajema najmanj štiri (4) dele:</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1. Ločeni kompresorski prostor s prisilnim prezračevanjem.</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2. Električna </w:t>
      </w:r>
      <w:proofErr w:type="spellStart"/>
      <w:r w:rsidRPr="001A1458">
        <w:rPr>
          <w:rFonts w:ascii="Tahoma" w:eastAsia="Arial" w:hAnsi="Tahoma" w:cs="Tahoma"/>
          <w:sz w:val="18"/>
          <w:szCs w:val="18"/>
        </w:rPr>
        <w:t>stikalnica</w:t>
      </w:r>
      <w:proofErr w:type="spellEnd"/>
      <w:r w:rsidRPr="001A1458">
        <w:rPr>
          <w:rFonts w:ascii="Tahoma" w:eastAsia="Arial" w:hAnsi="Tahoma" w:cs="Tahoma"/>
          <w:sz w:val="18"/>
          <w:szCs w:val="18"/>
        </w:rPr>
        <w:t xml:space="preserve"> in kontrolna soba.</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3. Prostor za druge stroje in odstranjevanje vode iz blata (centrifuga z napravo za doziranje in naprava za doziranje sredstva za obarjanje fosfata).</w:t>
      </w: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4. Skupni prostor s toaletnimi prostori.</w:t>
      </w:r>
    </w:p>
    <w:p w:rsidR="001A1458" w:rsidRPr="001A1458" w:rsidRDefault="001A1458" w:rsidP="001A1458">
      <w:pPr>
        <w:widowControl w:val="0"/>
        <w:autoSpaceDE w:val="0"/>
        <w:autoSpaceDN w:val="0"/>
        <w:ind w:left="105"/>
        <w:jc w:val="both"/>
        <w:rPr>
          <w:rFonts w:ascii="Tahoma" w:eastAsia="Arial" w:hAnsi="Tahoma" w:cs="Tahoma"/>
          <w:sz w:val="18"/>
          <w:szCs w:val="18"/>
        </w:rPr>
      </w:pPr>
    </w:p>
    <w:p w:rsidR="001A1458" w:rsidRDefault="001A1458" w:rsidP="001A1458">
      <w:pPr>
        <w:pStyle w:val="Odstavekseznama"/>
        <w:widowControl w:val="0"/>
        <w:numPr>
          <w:ilvl w:val="0"/>
          <w:numId w:val="40"/>
        </w:numPr>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Grabilo in peskolov sta postavljena v ločeni zgradbi v področju vtoka v čistilno napravo. Ta zgradba je opremljena v skladu z zahtevami </w:t>
      </w:r>
      <w:proofErr w:type="spellStart"/>
      <w:r w:rsidRPr="001A1458">
        <w:rPr>
          <w:rFonts w:ascii="Tahoma" w:eastAsia="Arial" w:hAnsi="Tahoma" w:cs="Tahoma"/>
          <w:sz w:val="18"/>
          <w:szCs w:val="18"/>
        </w:rPr>
        <w:t>protieksplozijske</w:t>
      </w:r>
      <w:proofErr w:type="spellEnd"/>
      <w:r w:rsidRPr="001A1458">
        <w:rPr>
          <w:rFonts w:ascii="Tahoma" w:eastAsia="Arial" w:hAnsi="Tahoma" w:cs="Tahoma"/>
          <w:sz w:val="18"/>
          <w:szCs w:val="18"/>
        </w:rPr>
        <w:t xml:space="preserve"> zaščite za kanalizacijske pline in pline čistilnih naprav cone Ex 1.</w:t>
      </w:r>
    </w:p>
    <w:p w:rsidR="007E26C5" w:rsidRDefault="001A1458" w:rsidP="007E26C5">
      <w:pPr>
        <w:pStyle w:val="Odstavekseznama"/>
        <w:widowControl w:val="0"/>
        <w:numPr>
          <w:ilvl w:val="0"/>
          <w:numId w:val="40"/>
        </w:numPr>
        <w:autoSpaceDE w:val="0"/>
        <w:autoSpaceDN w:val="0"/>
        <w:jc w:val="both"/>
        <w:rPr>
          <w:rFonts w:ascii="Tahoma" w:eastAsia="Arial" w:hAnsi="Tahoma" w:cs="Tahoma"/>
          <w:sz w:val="18"/>
          <w:szCs w:val="18"/>
        </w:rPr>
      </w:pPr>
      <w:r w:rsidRPr="001A1458">
        <w:rPr>
          <w:rFonts w:ascii="Tahoma" w:eastAsia="Arial" w:hAnsi="Tahoma" w:cs="Tahoma"/>
          <w:sz w:val="18"/>
          <w:szCs w:val="18"/>
        </w:rPr>
        <w:t>V obseg ponudbe je treba vračunati tudi dovoze do posameznih področij čistilne naprave z industrijskimi cestami, izravnava okolice in izdelavo pohodnih poti, razsvetljavo zunanjih delov naprave in ograditev z 1,80 m visoko ograjo okrog zemljišča čistilne naprave in najmanj 4 m širokimi rolo vrati.</w:t>
      </w:r>
    </w:p>
    <w:p w:rsidR="001A1458" w:rsidRPr="00AE392C" w:rsidRDefault="00AE392C" w:rsidP="007E26C5">
      <w:pPr>
        <w:pStyle w:val="Odstavekseznama"/>
        <w:widowControl w:val="0"/>
        <w:numPr>
          <w:ilvl w:val="0"/>
          <w:numId w:val="40"/>
        </w:numPr>
        <w:autoSpaceDE w:val="0"/>
        <w:autoSpaceDN w:val="0"/>
        <w:jc w:val="both"/>
        <w:rPr>
          <w:rFonts w:ascii="Tahoma" w:eastAsia="Arial" w:hAnsi="Tahoma" w:cs="Tahoma"/>
          <w:sz w:val="18"/>
          <w:szCs w:val="18"/>
        </w:rPr>
      </w:pPr>
      <w:r w:rsidRPr="00AE392C">
        <w:rPr>
          <w:rFonts w:ascii="Tahoma" w:eastAsia="Arial" w:hAnsi="Tahoma" w:cs="Tahoma"/>
          <w:sz w:val="18"/>
          <w:szCs w:val="18"/>
        </w:rPr>
        <w:t>Naročnik kot smernice pri pripravi ponudbe objavlja popis potrebnih del in nalog (specifikacija) in ga bo ponudnik dokončno oblikoval v skladu s projektno dokumentacijo PZI.</w:t>
      </w:r>
    </w:p>
    <w:p w:rsidR="007E26C5" w:rsidRPr="007E26C5" w:rsidRDefault="007E26C5" w:rsidP="007E26C5">
      <w:pPr>
        <w:pStyle w:val="Odstavekseznama"/>
        <w:widowControl w:val="0"/>
        <w:autoSpaceDE w:val="0"/>
        <w:autoSpaceDN w:val="0"/>
        <w:jc w:val="both"/>
        <w:rPr>
          <w:rFonts w:ascii="Tahoma" w:eastAsia="Arial" w:hAnsi="Tahoma" w:cs="Tahoma"/>
          <w:sz w:val="18"/>
          <w:szCs w:val="18"/>
        </w:rPr>
      </w:pPr>
    </w:p>
    <w:p w:rsidR="001A1458" w:rsidRPr="001A1458" w:rsidRDefault="001A1458" w:rsidP="001A1458">
      <w:pPr>
        <w:widowControl w:val="0"/>
        <w:autoSpaceDE w:val="0"/>
        <w:autoSpaceDN w:val="0"/>
        <w:jc w:val="both"/>
        <w:rPr>
          <w:rFonts w:ascii="Tahoma" w:eastAsia="Arial" w:hAnsi="Tahoma" w:cs="Tahoma"/>
          <w:sz w:val="18"/>
          <w:szCs w:val="18"/>
        </w:rPr>
      </w:pPr>
      <w:proofErr w:type="spellStart"/>
      <w:r w:rsidRPr="001A1458">
        <w:rPr>
          <w:rFonts w:ascii="Tahoma" w:eastAsia="Arial" w:hAnsi="Tahoma" w:cs="Tahoma"/>
          <w:sz w:val="18"/>
          <w:szCs w:val="18"/>
        </w:rPr>
        <w:t>Dvolinijska</w:t>
      </w:r>
      <w:proofErr w:type="spellEnd"/>
      <w:r w:rsidRPr="001A1458">
        <w:rPr>
          <w:rFonts w:ascii="Tahoma" w:eastAsia="Arial" w:hAnsi="Tahoma" w:cs="Tahoma"/>
          <w:sz w:val="18"/>
          <w:szCs w:val="18"/>
        </w:rPr>
        <w:t xml:space="preserve"> izvedba glavne biološke stopnje in naknadnega čiščenja se mora zaradi varnosti obratovanja ohraniti. Drugi postopki, kot so paketno čiščenje odpadne vode (postopek SBR), membranski postopek (MBBR) brez ločene stopnje naknadnega čiščenja zaradi nekontinuiranih visokih hidravličnih obremenitev pri odvodu odpadne vode iz vidika četrte stopnje čiščenja niso bili upoštevani.</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Upravna zgradba se lahko izdela namesto kot jeklena konstrukcija z ISOPANELI. Dovoljene so odstopajoče ponudbe za zidano izvedbo s toplotno izolacijo.</w:t>
      </w:r>
    </w:p>
    <w:p w:rsidR="001A1458" w:rsidRPr="001A1458" w:rsidRDefault="001A1458" w:rsidP="001A1458">
      <w:pPr>
        <w:widowControl w:val="0"/>
        <w:autoSpaceDE w:val="0"/>
        <w:autoSpaceDN w:val="0"/>
        <w:ind w:left="105"/>
        <w:jc w:val="both"/>
        <w:rPr>
          <w:rFonts w:ascii="Tahoma" w:eastAsia="Arial" w:hAnsi="Tahoma" w:cs="Tahoma"/>
          <w:sz w:val="18"/>
          <w:szCs w:val="18"/>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Poleg tega je pri izvedbi treba upoštevati naslednje zahteve:</w:t>
      </w:r>
    </w:p>
    <w:p w:rsidR="001A1458" w:rsidRPr="007E26C5" w:rsidRDefault="001A1458" w:rsidP="007E26C5">
      <w:pPr>
        <w:pStyle w:val="Odstavekseznama"/>
        <w:widowControl w:val="0"/>
        <w:numPr>
          <w:ilvl w:val="0"/>
          <w:numId w:val="41"/>
        </w:numPr>
        <w:autoSpaceDE w:val="0"/>
        <w:autoSpaceDN w:val="0"/>
        <w:jc w:val="both"/>
        <w:rPr>
          <w:rFonts w:ascii="Tahoma" w:eastAsia="Arial" w:hAnsi="Tahoma" w:cs="Tahoma"/>
          <w:sz w:val="18"/>
          <w:szCs w:val="18"/>
        </w:rPr>
      </w:pPr>
      <w:r w:rsidRPr="007E26C5">
        <w:rPr>
          <w:rFonts w:ascii="Tahoma" w:eastAsia="Arial" w:hAnsi="Tahoma" w:cs="Tahoma"/>
          <w:sz w:val="18"/>
          <w:szCs w:val="18"/>
        </w:rPr>
        <w:t>Bistveni deli, ki so v stiku z mediji  (cevi in vgradni deli) morajo biti izdelani iz nerjavečega jekla kakovosti AISI 316 ali enakovrednega.</w:t>
      </w:r>
    </w:p>
    <w:p w:rsidR="001A1458" w:rsidRPr="007E26C5" w:rsidRDefault="001A1458" w:rsidP="007E26C5">
      <w:pPr>
        <w:pStyle w:val="Odstavekseznama"/>
        <w:widowControl w:val="0"/>
        <w:numPr>
          <w:ilvl w:val="0"/>
          <w:numId w:val="41"/>
        </w:numPr>
        <w:autoSpaceDE w:val="0"/>
        <w:autoSpaceDN w:val="0"/>
        <w:jc w:val="both"/>
        <w:rPr>
          <w:rFonts w:ascii="Tahoma" w:eastAsia="Arial" w:hAnsi="Tahoma" w:cs="Tahoma"/>
          <w:sz w:val="18"/>
          <w:szCs w:val="18"/>
        </w:rPr>
      </w:pPr>
      <w:r w:rsidRPr="007E26C5">
        <w:rPr>
          <w:rFonts w:ascii="Tahoma" w:eastAsia="Arial" w:hAnsi="Tahoma" w:cs="Tahoma"/>
          <w:sz w:val="18"/>
          <w:szCs w:val="18"/>
        </w:rPr>
        <w:t>Stroji in agregati čistilne naprave morajo biti izdelani energetsko učinkoviti v skladu s standardom IEC 60034-30 z minimalnim razredom energijske učinkovitosti IE3.</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Termini in časi gradnje</w:t>
      </w:r>
    </w:p>
    <w:p w:rsidR="001A1458" w:rsidRPr="001A1458" w:rsidRDefault="001A1458" w:rsidP="007E26C5">
      <w:pPr>
        <w:widowControl w:val="0"/>
        <w:numPr>
          <w:ilvl w:val="0"/>
          <w:numId w:val="42"/>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Predložitev PZI dokumentacije 6 tednov od podpisa pogodbe. Naročnik zahteva, navedbo nazivov izdelkov pri pozicijah specifikacije v dokumentaciji PZI).</w:t>
      </w:r>
    </w:p>
    <w:p w:rsidR="001A1458" w:rsidRPr="001A1458" w:rsidRDefault="001A1458" w:rsidP="007E26C5">
      <w:pPr>
        <w:widowControl w:val="0"/>
        <w:numPr>
          <w:ilvl w:val="0"/>
          <w:numId w:val="42"/>
        </w:numPr>
        <w:autoSpaceDE w:val="0"/>
        <w:autoSpaceDN w:val="0"/>
        <w:jc w:val="both"/>
        <w:rPr>
          <w:rFonts w:ascii="Tahoma" w:eastAsia="Arial" w:hAnsi="Tahoma" w:cs="Tahoma"/>
          <w:sz w:val="18"/>
          <w:szCs w:val="18"/>
        </w:rPr>
      </w:pPr>
      <w:r w:rsidRPr="001A1458">
        <w:rPr>
          <w:rFonts w:ascii="Tahoma" w:eastAsia="Arial" w:hAnsi="Tahoma" w:cs="Tahoma"/>
          <w:sz w:val="18"/>
          <w:szCs w:val="18"/>
        </w:rPr>
        <w:t>Predložitev terminskega načrta gradnje tri (3) tedne po potrditvi projektne dokumentacije PZI.</w:t>
      </w:r>
    </w:p>
    <w:p w:rsidR="001A1458" w:rsidRPr="001A1458" w:rsidRDefault="001A1458" w:rsidP="007E26C5">
      <w:pPr>
        <w:widowControl w:val="0"/>
        <w:autoSpaceDE w:val="0"/>
        <w:autoSpaceDN w:val="0"/>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Obveščanje o nezgodah na gradbišču</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Izvajalec mora nemudoma obvestiti naročnika o vseh nezgodah na gradbišču, pri katerih je prišlo do telesnih poškodb ali nastanka stvarne škode.</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Izvedba del</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Izvajalec mora naročnika pravočasno obvestiti, če bi z nadaljnjo izvedbo del deli izvedbe morali biti umaknjeni iz preizkusa in prevzema.</w:t>
      </w:r>
    </w:p>
    <w:p w:rsidR="001A1458" w:rsidRPr="001A1458" w:rsidRDefault="001A1458" w:rsidP="007E26C5">
      <w:pPr>
        <w:widowControl w:val="0"/>
        <w:autoSpaceDE w:val="0"/>
        <w:autoSpaceDN w:val="0"/>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b/>
          <w:sz w:val="18"/>
          <w:szCs w:val="18"/>
        </w:rPr>
        <w:t>Prevzem</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Naročnik zahteva formalni prevzem</w:t>
      </w:r>
      <w:r w:rsidR="007E26C5">
        <w:rPr>
          <w:rFonts w:ascii="Tahoma" w:eastAsia="Arial" w:hAnsi="Tahoma" w:cs="Tahoma"/>
          <w:sz w:val="18"/>
          <w:szCs w:val="18"/>
        </w:rPr>
        <w:t>.</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7E26C5" w:rsidRDefault="007E26C5" w:rsidP="007E26C5">
      <w:pPr>
        <w:widowControl w:val="0"/>
        <w:autoSpaceDE w:val="0"/>
        <w:autoSpaceDN w:val="0"/>
        <w:jc w:val="both"/>
        <w:rPr>
          <w:rFonts w:ascii="Tahoma" w:eastAsia="Arial" w:hAnsi="Tahoma" w:cs="Tahoma"/>
          <w:b/>
          <w:sz w:val="18"/>
          <w:szCs w:val="18"/>
          <w:highlight w:val="yellow"/>
        </w:rPr>
      </w:pPr>
    </w:p>
    <w:p w:rsidR="007E26C5" w:rsidRDefault="007E26C5" w:rsidP="007E26C5">
      <w:pPr>
        <w:widowControl w:val="0"/>
        <w:autoSpaceDE w:val="0"/>
        <w:autoSpaceDN w:val="0"/>
        <w:jc w:val="both"/>
        <w:rPr>
          <w:rFonts w:ascii="Tahoma" w:eastAsia="Arial" w:hAnsi="Tahoma" w:cs="Tahoma"/>
          <w:b/>
          <w:sz w:val="18"/>
          <w:szCs w:val="18"/>
          <w:highlight w:val="yellow"/>
        </w:rPr>
      </w:pPr>
    </w:p>
    <w:p w:rsidR="007E26C5" w:rsidRDefault="007E26C5" w:rsidP="007E26C5">
      <w:pPr>
        <w:widowControl w:val="0"/>
        <w:autoSpaceDE w:val="0"/>
        <w:autoSpaceDN w:val="0"/>
        <w:jc w:val="both"/>
        <w:rPr>
          <w:rFonts w:ascii="Tahoma" w:eastAsia="Arial" w:hAnsi="Tahoma" w:cs="Tahoma"/>
          <w:b/>
          <w:sz w:val="18"/>
          <w:szCs w:val="18"/>
          <w:highlight w:val="yellow"/>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Skladnost CE in dokumentacija, ki jo je treba predložiti</w:t>
      </w:r>
    </w:p>
    <w:p w:rsid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Analiza dokumentacije in pregled posameznih skladnosti.</w:t>
      </w:r>
    </w:p>
    <w:p w:rsid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Izdelava shem poteka cevovodov in instrumentnih vodov ter opis stanja naprave.</w:t>
      </w:r>
    </w:p>
    <w:p w:rsid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Posamezne skladnosti komponent.</w:t>
      </w:r>
    </w:p>
    <w:p w:rsid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Opis krmilja</w:t>
      </w:r>
    </w:p>
    <w:p w:rsid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Analiza tveganj</w:t>
      </w:r>
    </w:p>
    <w:p w:rsid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Zbir informacij (dokumentacija in certifikat izdaje)</w:t>
      </w:r>
    </w:p>
    <w:p w:rsidR="001A1458" w:rsidRPr="007E26C5" w:rsidRDefault="001A1458" w:rsidP="007E26C5">
      <w:pPr>
        <w:pStyle w:val="Odstavekseznama"/>
        <w:widowControl w:val="0"/>
        <w:numPr>
          <w:ilvl w:val="0"/>
          <w:numId w:val="44"/>
        </w:numPr>
        <w:autoSpaceDE w:val="0"/>
        <w:autoSpaceDN w:val="0"/>
        <w:jc w:val="both"/>
        <w:rPr>
          <w:rFonts w:ascii="Tahoma" w:eastAsia="Arial" w:hAnsi="Tahoma" w:cs="Tahoma"/>
          <w:sz w:val="18"/>
          <w:szCs w:val="18"/>
        </w:rPr>
      </w:pPr>
      <w:r w:rsidRPr="007E26C5">
        <w:rPr>
          <w:rFonts w:ascii="Tahoma" w:eastAsia="Arial" w:hAnsi="Tahoma" w:cs="Tahoma"/>
          <w:sz w:val="18"/>
          <w:szCs w:val="18"/>
        </w:rPr>
        <w:t>Izdaja in predaja celotne skladnosti CE.</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Pravice naročnika</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Naročnik si pridržuje pravico do odstranitve posameznih pozicij iz specifikacije del tudi po predaji ponudbe, ne da bi s tem nastali dodatni stroški.</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Varnost naprave</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Naprave mora po potrebi prevzeti strokovni izvedenec varstva pri delu. Gradnja mora zato izkazovati vso opremo/značilnosti po stanju tehnike, tudi če to ni zajeto v specifikacijo del.</w:t>
      </w:r>
    </w:p>
    <w:p w:rsidR="001A1458" w:rsidRPr="001A1458" w:rsidRDefault="001A1458" w:rsidP="001A1458">
      <w:pPr>
        <w:widowControl w:val="0"/>
        <w:autoSpaceDE w:val="0"/>
        <w:autoSpaceDN w:val="0"/>
        <w:ind w:left="105"/>
        <w:jc w:val="both"/>
        <w:rPr>
          <w:rFonts w:ascii="Tahoma" w:eastAsia="Arial" w:hAnsi="Tahoma" w:cs="Tahoma"/>
          <w:sz w:val="18"/>
          <w:szCs w:val="18"/>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Možnosti zamenjave in redundanca</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Razporeditev posameznih agregatov, cevovodov in nadzornih naprav mora biti izvedena tako, da je omogočeno neovirano upravljanje naprave in da je mogoče brez težav izvesti morebitna popravila. Dele naprave, ki jih je treba zamenjati med običajnim obratovanjem naprave, mora biti mogoče demontirati in znova vgraditi brez gradbenih posegov v objekt. Posebej je treba paziti, da bodo krmilne naprave in nadzorni instrumenti lahko dostopni in vidno razporejeni. Pred izvedbo naprave mora izvajalec naročniku predstaviti ustrezne predloge na podlagi načrtov in tehničnih opisov (kot bo navedeno v dokumentaciji PZI).</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 xml:space="preserve">Vsi agregati, ki so bistveni za čiščenje odpadnih voda, kot so črpalke in puhala, morajo biti izvedeni redundantno. Prav tako morata biti redundantno izvedeni biološka stopnja in stopnja naknadnega čiščenja (najmanj </w:t>
      </w:r>
      <w:proofErr w:type="spellStart"/>
      <w:r w:rsidRPr="001A1458">
        <w:rPr>
          <w:rFonts w:ascii="Tahoma" w:eastAsia="Arial" w:hAnsi="Tahoma" w:cs="Tahoma"/>
          <w:sz w:val="18"/>
          <w:szCs w:val="18"/>
        </w:rPr>
        <w:t>dvolinijsko</w:t>
      </w:r>
      <w:proofErr w:type="spellEnd"/>
      <w:r w:rsidRPr="001A1458">
        <w:rPr>
          <w:rFonts w:ascii="Tahoma" w:eastAsia="Arial" w:hAnsi="Tahoma" w:cs="Tahoma"/>
          <w:sz w:val="18"/>
          <w:szCs w:val="18"/>
        </w:rPr>
        <w:t>)</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Obveščanje naročnika</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Izvajalec mora naročnika na zahtevo ali v dogovorjenih rednih intervalih (največ 14 dni) brez zahteve obveščati o stanju del na gradbišču. Prevzeme del si pridržuje naročnik. Med celotnim trajanjem montaže na gradbišču mora izvajalec voditi dnevnik montaže.</w:t>
      </w:r>
    </w:p>
    <w:p w:rsidR="001A1458" w:rsidRPr="001A1458" w:rsidRDefault="001A1458" w:rsidP="001A1458">
      <w:pPr>
        <w:widowControl w:val="0"/>
        <w:autoSpaceDE w:val="0"/>
        <w:autoSpaceDN w:val="0"/>
        <w:ind w:left="105"/>
        <w:jc w:val="both"/>
        <w:rPr>
          <w:rFonts w:ascii="Tahoma" w:eastAsia="Arial" w:hAnsi="Tahoma" w:cs="Tahoma"/>
          <w:b/>
          <w:sz w:val="18"/>
          <w:szCs w:val="18"/>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Odri in dvižna oprema</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Izvajalec mora priskrbeti za izvedbo montaže potrebne odre in dvižno opremo, kot so npr. žerjavi. Ta oprema se ne zaračuna posebej. Vsi odri, potrebni za izvedbo del, morajo ustrezati veljavnim varnostnim predpisom</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AE392C">
        <w:rPr>
          <w:rFonts w:ascii="Tahoma" w:eastAsia="Arial" w:hAnsi="Tahoma" w:cs="Tahoma"/>
          <w:sz w:val="18"/>
          <w:szCs w:val="18"/>
        </w:rPr>
        <w:t xml:space="preserve">standarda DIN EN </w:t>
      </w:r>
      <w:r w:rsidR="00AE392C" w:rsidRPr="00AE392C">
        <w:rPr>
          <w:rFonts w:ascii="Tahoma" w:eastAsia="Arial" w:hAnsi="Tahoma" w:cs="Tahoma"/>
          <w:sz w:val="18"/>
          <w:szCs w:val="18"/>
        </w:rPr>
        <w:t xml:space="preserve">ISO </w:t>
      </w:r>
      <w:r w:rsidRPr="00AE392C">
        <w:rPr>
          <w:rFonts w:ascii="Tahoma" w:eastAsia="Arial" w:hAnsi="Tahoma" w:cs="Tahoma"/>
          <w:sz w:val="18"/>
          <w:szCs w:val="18"/>
        </w:rPr>
        <w:t>12811.</w:t>
      </w:r>
      <w:r w:rsidRPr="001A1458">
        <w:rPr>
          <w:rFonts w:ascii="Tahoma" w:eastAsia="Arial" w:hAnsi="Tahoma" w:cs="Tahoma"/>
          <w:sz w:val="18"/>
          <w:szCs w:val="18"/>
        </w:rPr>
        <w:t xml:space="preserve"> Odri morajo biti na voljo za celoten čas montaže vključno za postavitev, razstavljanje in prestavljanje.</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Montaža</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Montaža zajema tudi transport delov opreme do gradbišča in od mesta razkladanja do mesta vgradnje, razen če je v specifikaciji določeno drugače. V kalkulaciji je treba upoštevati morebitne stroške žerjavov.</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Električna energija in voda na gradbišču</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Naročnik poskrbi za obratovalno uporabne priključke za elektriko in vodo.</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Cevi, vezni elementi in kakovost materialov</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 xml:space="preserve">Cevi in konstrukcijski elementi izven medija morajo biti izdelani iz nerjavečega jekla kakovosti AISI 304. Cevi in drugi elementi, ki so v stiku z medijem, morajo biti izdelani iz jekla kakovosti AISI 316. Debelina cevi mora biti najmanj 2,4 mm, pri </w:t>
      </w:r>
      <w:proofErr w:type="spellStart"/>
      <w:r w:rsidRPr="001A1458">
        <w:rPr>
          <w:rFonts w:ascii="Tahoma" w:eastAsia="Arial" w:hAnsi="Tahoma" w:cs="Tahoma"/>
          <w:sz w:val="18"/>
          <w:szCs w:val="18"/>
        </w:rPr>
        <w:t>abrazivnih</w:t>
      </w:r>
      <w:proofErr w:type="spellEnd"/>
      <w:r w:rsidRPr="001A1458">
        <w:rPr>
          <w:rFonts w:ascii="Tahoma" w:eastAsia="Arial" w:hAnsi="Tahoma" w:cs="Tahoma"/>
          <w:sz w:val="18"/>
          <w:szCs w:val="18"/>
        </w:rPr>
        <w:t xml:space="preserve"> medijih &gt; 2,6 mm in pri presekih nad DN 100 &gt; 3mm.</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 xml:space="preserve">Vsi spojni elementi, kot so vijaki, matice, podložke, zatiči itd. morajo biti izdelani iz jekla, odpornega na korozijo (AISI 304 / 316). Za sidranje nosilnih sestavnih delov v betonu ali zidovih se morajo uporabljati vložki in vijaki (kot </w:t>
      </w:r>
      <w:r w:rsidRPr="00AE392C">
        <w:rPr>
          <w:rFonts w:ascii="Tahoma" w:eastAsia="Arial" w:hAnsi="Tahoma" w:cs="Tahoma"/>
          <w:sz w:val="18"/>
          <w:szCs w:val="18"/>
        </w:rPr>
        <w:t>npr. Upat UKA 3), ki jih odobri gradbeni nadzor.</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Vrtanje sidrnih izvrtin spada med dela, za katera je zadolžen izvajalec. Predvideti je treba ustrezna sredstva za ločevanje za preprečevanje kontaktne korozije.</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V cenah cevovodov so vsebovani stroški veznih elementov, tesnilnih sredstev in pritrdilnih elementov, vključno s konzolami itd. Cevovodi v področju skoznjikov skozi pode in zidove morajo biti opremljeni z vzidljivimi prirobnicami, razen če specifikacija predvideva drugačno vrsto skoznjikov.</w:t>
      </w:r>
    </w:p>
    <w:p w:rsidR="001A1458" w:rsidRPr="001A1458" w:rsidRDefault="001A1458" w:rsidP="001A1458">
      <w:pPr>
        <w:widowControl w:val="0"/>
        <w:autoSpaceDE w:val="0"/>
        <w:autoSpaceDN w:val="0"/>
        <w:jc w:val="both"/>
        <w:rPr>
          <w:rFonts w:ascii="Tahoma" w:eastAsia="Arial" w:hAnsi="Tahoma" w:cs="Tahoma"/>
          <w:sz w:val="18"/>
          <w:szCs w:val="18"/>
          <w:lang w:val="de-DE"/>
        </w:rPr>
      </w:pPr>
    </w:p>
    <w:p w:rsidR="001A1458" w:rsidRPr="001A1458" w:rsidRDefault="001A1458" w:rsidP="001A1458">
      <w:pPr>
        <w:widowControl w:val="0"/>
        <w:autoSpaceDE w:val="0"/>
        <w:autoSpaceDN w:val="0"/>
        <w:ind w:left="105"/>
        <w:jc w:val="both"/>
        <w:rPr>
          <w:rFonts w:ascii="Tahoma" w:eastAsia="Arial" w:hAnsi="Tahoma" w:cs="Tahoma"/>
          <w:b/>
          <w:sz w:val="18"/>
          <w:szCs w:val="18"/>
        </w:rPr>
      </w:pPr>
      <w:r w:rsidRPr="001A1458">
        <w:rPr>
          <w:rFonts w:ascii="Tahoma" w:eastAsia="Arial" w:hAnsi="Tahoma" w:cs="Tahoma"/>
          <w:b/>
          <w:sz w:val="18"/>
          <w:szCs w:val="18"/>
        </w:rPr>
        <w:t>Dovoljenja, izkazi in dokazila</w:t>
      </w:r>
    </w:p>
    <w:p w:rsidR="001A1458" w:rsidRPr="001A1458" w:rsidRDefault="001A1458" w:rsidP="001A1458">
      <w:pPr>
        <w:widowControl w:val="0"/>
        <w:autoSpaceDE w:val="0"/>
        <w:autoSpaceDN w:val="0"/>
        <w:ind w:left="105"/>
        <w:jc w:val="both"/>
        <w:rPr>
          <w:rFonts w:ascii="Tahoma" w:eastAsia="Arial" w:hAnsi="Tahoma" w:cs="Tahoma"/>
          <w:sz w:val="18"/>
          <w:szCs w:val="18"/>
        </w:rPr>
      </w:pPr>
      <w:r w:rsidRPr="001A1458">
        <w:rPr>
          <w:rFonts w:ascii="Tahoma" w:eastAsia="Arial" w:hAnsi="Tahoma" w:cs="Tahoma"/>
          <w:sz w:val="18"/>
          <w:szCs w:val="18"/>
        </w:rPr>
        <w:t>Za izvedbo del na jeklenih konstrukcijah mora izvajalec imeti naslednje kvalifikacije (na posebno zahtevo se prevzemnemu organu dostavijo dokazila):</w:t>
      </w:r>
    </w:p>
    <w:p w:rsidR="001A1458" w:rsidRPr="001A1458" w:rsidRDefault="001A1458" w:rsidP="001A1458">
      <w:pPr>
        <w:widowControl w:val="0"/>
        <w:numPr>
          <w:ilvl w:val="0"/>
          <w:numId w:val="32"/>
        </w:numPr>
        <w:autoSpaceDE w:val="0"/>
        <w:autoSpaceDN w:val="0"/>
        <w:jc w:val="both"/>
        <w:rPr>
          <w:rFonts w:ascii="Tahoma" w:eastAsia="Arial" w:hAnsi="Tahoma" w:cs="Tahoma"/>
          <w:sz w:val="18"/>
          <w:szCs w:val="18"/>
        </w:rPr>
      </w:pPr>
      <w:r w:rsidRPr="001A1458">
        <w:rPr>
          <w:rFonts w:ascii="Tahoma" w:eastAsia="Arial" w:hAnsi="Tahoma" w:cs="Tahoma"/>
          <w:sz w:val="18"/>
          <w:szCs w:val="18"/>
        </w:rPr>
        <w:t>Nadzor varjenja: mali atest</w:t>
      </w:r>
    </w:p>
    <w:p w:rsidR="001A1458" w:rsidRPr="001A1458" w:rsidRDefault="001A1458" w:rsidP="001A1458">
      <w:pPr>
        <w:widowControl w:val="0"/>
        <w:numPr>
          <w:ilvl w:val="0"/>
          <w:numId w:val="32"/>
        </w:numPr>
        <w:autoSpaceDE w:val="0"/>
        <w:autoSpaceDN w:val="0"/>
        <w:jc w:val="both"/>
        <w:rPr>
          <w:rFonts w:ascii="Tahoma" w:eastAsia="Arial" w:hAnsi="Tahoma" w:cs="Tahoma"/>
          <w:sz w:val="18"/>
          <w:szCs w:val="18"/>
        </w:rPr>
      </w:pPr>
      <w:r w:rsidRPr="001A1458">
        <w:rPr>
          <w:rFonts w:ascii="Tahoma" w:eastAsia="Arial" w:hAnsi="Tahoma" w:cs="Tahoma"/>
          <w:sz w:val="18"/>
          <w:szCs w:val="18"/>
        </w:rPr>
        <w:t>Atesti za varjenje cevovodov</w:t>
      </w:r>
    </w:p>
    <w:p w:rsidR="001A1458" w:rsidRDefault="001A1458" w:rsidP="001A1458">
      <w:pPr>
        <w:widowControl w:val="0"/>
        <w:autoSpaceDE w:val="0"/>
        <w:autoSpaceDN w:val="0"/>
        <w:ind w:left="105"/>
        <w:jc w:val="both"/>
        <w:rPr>
          <w:rFonts w:ascii="Tahoma" w:eastAsia="Arial" w:hAnsi="Tahoma" w:cs="Tahoma"/>
          <w:sz w:val="18"/>
          <w:szCs w:val="18"/>
        </w:rPr>
      </w:pPr>
    </w:p>
    <w:p w:rsidR="007E26C5" w:rsidRDefault="007E26C5" w:rsidP="001A1458">
      <w:pPr>
        <w:widowControl w:val="0"/>
        <w:autoSpaceDE w:val="0"/>
        <w:autoSpaceDN w:val="0"/>
        <w:jc w:val="both"/>
        <w:rPr>
          <w:rFonts w:ascii="Tahoma" w:eastAsia="Arial" w:hAnsi="Tahoma" w:cs="Tahoma"/>
          <w:sz w:val="18"/>
          <w:szCs w:val="18"/>
        </w:rPr>
      </w:pPr>
    </w:p>
    <w:p w:rsidR="001A1458" w:rsidRPr="001A1458" w:rsidRDefault="001A1458" w:rsidP="001A1458">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Zakoni, uredbe, standardi</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Izvajalec mora izdelati napravo ob upoštevanju najnovejših standardov in pravnih podlag za elektroinštalacije v Evropskem gospodarskem prostoru.</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Pri tem mora še posebej upoštevati naslednje predpise:</w:t>
      </w:r>
    </w:p>
    <w:p w:rsidR="001A1458" w:rsidRPr="001A1458" w:rsidRDefault="001A1458" w:rsidP="001A1458">
      <w:pPr>
        <w:widowControl w:val="0"/>
        <w:numPr>
          <w:ilvl w:val="0"/>
          <w:numId w:val="38"/>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vse uporabne direktive EU,</w:t>
      </w:r>
    </w:p>
    <w:p w:rsidR="001A1458" w:rsidRPr="001A1458" w:rsidRDefault="001A1458" w:rsidP="001A1458">
      <w:pPr>
        <w:widowControl w:val="0"/>
        <w:numPr>
          <w:ilvl w:val="0"/>
          <w:numId w:val="38"/>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vse usklajene evropske standarde, veljavne za naročeni obseg dobave,</w:t>
      </w:r>
    </w:p>
    <w:p w:rsidR="001A1458" w:rsidRDefault="001A1458" w:rsidP="001A1458">
      <w:pPr>
        <w:widowControl w:val="0"/>
        <w:numPr>
          <w:ilvl w:val="0"/>
          <w:numId w:val="38"/>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predpise za zaščito pred požari gasilcev oz. gradbene predpise, predpise o odstranjevanju odpadkov,</w:t>
      </w:r>
    </w:p>
    <w:p w:rsidR="00C57B22" w:rsidRPr="001A1458" w:rsidRDefault="00C57B22" w:rsidP="001A1458">
      <w:pPr>
        <w:widowControl w:val="0"/>
        <w:numPr>
          <w:ilvl w:val="0"/>
          <w:numId w:val="38"/>
        </w:numPr>
        <w:autoSpaceDE w:val="0"/>
        <w:autoSpaceDN w:val="0"/>
        <w:contextualSpacing/>
        <w:jc w:val="both"/>
        <w:rPr>
          <w:rFonts w:ascii="Tahoma" w:eastAsia="Arial" w:hAnsi="Tahoma" w:cs="Tahoma"/>
          <w:sz w:val="18"/>
          <w:szCs w:val="18"/>
        </w:rPr>
      </w:pPr>
      <w:r>
        <w:rPr>
          <w:rFonts w:ascii="Tahoma" w:eastAsia="Arial" w:hAnsi="Tahoma" w:cs="Tahoma"/>
          <w:sz w:val="18"/>
          <w:szCs w:val="18"/>
        </w:rPr>
        <w:t>veljavni</w:t>
      </w:r>
      <w:r w:rsidR="00D476F9">
        <w:rPr>
          <w:rFonts w:ascii="Tahoma" w:eastAsia="Arial" w:hAnsi="Tahoma" w:cs="Tahoma"/>
          <w:sz w:val="18"/>
          <w:szCs w:val="18"/>
        </w:rPr>
        <w:t xml:space="preserve"> </w:t>
      </w:r>
      <w:r>
        <w:rPr>
          <w:rFonts w:ascii="Tahoma" w:eastAsia="Arial" w:hAnsi="Tahoma" w:cs="Tahoma"/>
          <w:sz w:val="18"/>
          <w:szCs w:val="18"/>
        </w:rPr>
        <w:t>predpisi za električne sheme</w:t>
      </w:r>
      <w:r w:rsidR="00D476F9">
        <w:rPr>
          <w:rFonts w:ascii="Tahoma" w:eastAsia="Arial" w:hAnsi="Tahoma" w:cs="Tahoma"/>
          <w:sz w:val="18"/>
          <w:szCs w:val="18"/>
        </w:rPr>
        <w:t>,</w:t>
      </w:r>
    </w:p>
    <w:p w:rsidR="001A1458" w:rsidRDefault="001A1458" w:rsidP="001A1458">
      <w:pPr>
        <w:widowControl w:val="0"/>
        <w:numPr>
          <w:ilvl w:val="0"/>
          <w:numId w:val="38"/>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tehnične predpise za priključitev na električno omrežje pristojnega dobavitelja električne energije,</w:t>
      </w:r>
    </w:p>
    <w:p w:rsidR="00D476F9" w:rsidRDefault="00D476F9" w:rsidP="001A1458">
      <w:pPr>
        <w:widowControl w:val="0"/>
        <w:numPr>
          <w:ilvl w:val="0"/>
          <w:numId w:val="38"/>
        </w:numPr>
        <w:autoSpaceDE w:val="0"/>
        <w:autoSpaceDN w:val="0"/>
        <w:contextualSpacing/>
        <w:jc w:val="both"/>
        <w:rPr>
          <w:rFonts w:ascii="Tahoma" w:eastAsia="Arial" w:hAnsi="Tahoma" w:cs="Tahoma"/>
          <w:sz w:val="18"/>
          <w:szCs w:val="18"/>
        </w:rPr>
      </w:pPr>
      <w:r>
        <w:rPr>
          <w:rFonts w:ascii="Tahoma" w:eastAsia="Arial" w:hAnsi="Tahoma" w:cs="Tahoma"/>
          <w:sz w:val="18"/>
          <w:szCs w:val="18"/>
        </w:rPr>
        <w:t>v roku 10 dni po podpisu pogodbe se z izbranim ponudnikom podpiše pisni sporazum v skladu z 39. členom Zakona o varnosti in zdravju pri delu,</w:t>
      </w:r>
    </w:p>
    <w:p w:rsidR="00D476F9" w:rsidRPr="001A1458" w:rsidRDefault="00D476F9" w:rsidP="001A1458">
      <w:pPr>
        <w:widowControl w:val="0"/>
        <w:numPr>
          <w:ilvl w:val="0"/>
          <w:numId w:val="38"/>
        </w:numPr>
        <w:autoSpaceDE w:val="0"/>
        <w:autoSpaceDN w:val="0"/>
        <w:contextualSpacing/>
        <w:jc w:val="both"/>
        <w:rPr>
          <w:rFonts w:ascii="Tahoma" w:eastAsia="Arial" w:hAnsi="Tahoma" w:cs="Tahoma"/>
          <w:sz w:val="18"/>
          <w:szCs w:val="18"/>
        </w:rPr>
      </w:pPr>
      <w:r>
        <w:rPr>
          <w:rFonts w:ascii="Tahoma" w:eastAsia="Arial" w:hAnsi="Tahoma" w:cs="Tahoma"/>
          <w:sz w:val="18"/>
          <w:szCs w:val="18"/>
        </w:rPr>
        <w:t>tehnološki del mora izpolnjevati zahteve Pravilnika o varnosti strojev</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Izvajalec mora tudi:</w:t>
      </w:r>
    </w:p>
    <w:p w:rsidR="00D476F9" w:rsidRDefault="001A1458" w:rsidP="00D476F9">
      <w:pPr>
        <w:widowControl w:val="0"/>
        <w:numPr>
          <w:ilvl w:val="0"/>
          <w:numId w:val="39"/>
        </w:numPr>
        <w:autoSpaceDE w:val="0"/>
        <w:autoSpaceDN w:val="0"/>
        <w:contextualSpacing/>
        <w:jc w:val="both"/>
        <w:rPr>
          <w:rFonts w:ascii="Tahoma" w:eastAsia="Arial" w:hAnsi="Tahoma" w:cs="Tahoma"/>
          <w:sz w:val="18"/>
          <w:szCs w:val="18"/>
        </w:rPr>
      </w:pPr>
      <w:r w:rsidRPr="001A1458">
        <w:rPr>
          <w:rFonts w:ascii="Tahoma" w:eastAsia="Arial" w:hAnsi="Tahoma" w:cs="Tahoma"/>
          <w:sz w:val="18"/>
          <w:szCs w:val="18"/>
        </w:rPr>
        <w:t>na stroje namestiti oznake CE,</w:t>
      </w:r>
    </w:p>
    <w:p w:rsidR="00D476F9" w:rsidRDefault="001A1458" w:rsidP="00D476F9">
      <w:pPr>
        <w:widowControl w:val="0"/>
        <w:numPr>
          <w:ilvl w:val="0"/>
          <w:numId w:val="39"/>
        </w:numPr>
        <w:autoSpaceDE w:val="0"/>
        <w:autoSpaceDN w:val="0"/>
        <w:contextualSpacing/>
        <w:jc w:val="both"/>
        <w:rPr>
          <w:rFonts w:ascii="Tahoma" w:eastAsia="Arial" w:hAnsi="Tahoma" w:cs="Tahoma"/>
          <w:sz w:val="18"/>
          <w:szCs w:val="18"/>
        </w:rPr>
      </w:pPr>
      <w:r w:rsidRPr="00D476F9">
        <w:rPr>
          <w:rFonts w:ascii="Tahoma" w:eastAsia="Arial" w:hAnsi="Tahoma" w:cs="Tahoma"/>
          <w:sz w:val="18"/>
          <w:szCs w:val="18"/>
        </w:rPr>
        <w:t xml:space="preserve">za stroje in celotno napravo, pripravljeno na obratovanje, izdati izjavo o skladnosti </w:t>
      </w:r>
    </w:p>
    <w:p w:rsidR="001A1458" w:rsidRPr="00D476F9" w:rsidRDefault="001A1458" w:rsidP="00D476F9">
      <w:pPr>
        <w:widowControl w:val="0"/>
        <w:numPr>
          <w:ilvl w:val="0"/>
          <w:numId w:val="39"/>
        </w:numPr>
        <w:autoSpaceDE w:val="0"/>
        <w:autoSpaceDN w:val="0"/>
        <w:contextualSpacing/>
        <w:jc w:val="both"/>
        <w:rPr>
          <w:rFonts w:ascii="Tahoma" w:eastAsia="Arial" w:hAnsi="Tahoma" w:cs="Tahoma"/>
          <w:sz w:val="18"/>
          <w:szCs w:val="18"/>
        </w:rPr>
      </w:pPr>
      <w:r w:rsidRPr="00D476F9">
        <w:rPr>
          <w:rFonts w:ascii="Tahoma" w:eastAsia="Arial" w:hAnsi="Tahoma" w:cs="Tahoma"/>
          <w:sz w:val="18"/>
          <w:szCs w:val="18"/>
        </w:rPr>
        <w:t xml:space="preserve">najkasneje štiri (4) tedne pred izročanjem naprave v obratovanje dostaviti navodilo za obratovanje v skladu z DIN EN </w:t>
      </w:r>
      <w:r w:rsidR="00D476F9" w:rsidRPr="00D476F9">
        <w:rPr>
          <w:rFonts w:ascii="Tahoma" w:eastAsia="Arial" w:hAnsi="Tahoma" w:cs="Tahoma"/>
          <w:sz w:val="18"/>
          <w:szCs w:val="18"/>
        </w:rPr>
        <w:t xml:space="preserve">ISO </w:t>
      </w:r>
      <w:r w:rsidRPr="00D476F9">
        <w:rPr>
          <w:rFonts w:ascii="Tahoma" w:eastAsia="Arial" w:hAnsi="Tahoma" w:cs="Tahoma"/>
          <w:sz w:val="18"/>
          <w:szCs w:val="18"/>
        </w:rPr>
        <w:t>292, del 2.</w:t>
      </w:r>
    </w:p>
    <w:p w:rsidR="007E26C5" w:rsidRDefault="007E26C5" w:rsidP="007E26C5">
      <w:pPr>
        <w:widowControl w:val="0"/>
        <w:autoSpaceDE w:val="0"/>
        <w:autoSpaceDN w:val="0"/>
        <w:jc w:val="both"/>
        <w:rPr>
          <w:rFonts w:ascii="Tahoma" w:eastAsia="Arial" w:hAnsi="Tahoma" w:cs="Tahoma"/>
          <w:sz w:val="18"/>
          <w:szCs w:val="18"/>
          <w:highlight w:val="green"/>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Električni pogoni in izvedba del na električnih napravah</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Pogoni z močjo 7,5 kW in več morajo biti izvedeni z zagonom zvezda-trikot, manjši elektromotorji imajo lahko neposredni zagon</w:t>
      </w:r>
    </w:p>
    <w:p w:rsidR="007E26C5" w:rsidRDefault="007E26C5" w:rsidP="001A1458">
      <w:pPr>
        <w:widowControl w:val="0"/>
        <w:autoSpaceDE w:val="0"/>
        <w:autoSpaceDN w:val="0"/>
        <w:jc w:val="both"/>
        <w:rPr>
          <w:rFonts w:ascii="Tahoma" w:eastAsia="Arial" w:hAnsi="Tahoma" w:cs="Tahoma"/>
          <w:sz w:val="18"/>
          <w:szCs w:val="18"/>
          <w:lang w:val="de-DE"/>
        </w:rPr>
      </w:pPr>
    </w:p>
    <w:p w:rsidR="001A1458" w:rsidRPr="001A1458" w:rsidRDefault="001A1458" w:rsidP="001A1458">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Glede električne, merilne in krmilne tehnike je predvidena naslednja izvedba:</w:t>
      </w:r>
    </w:p>
    <w:p w:rsidR="007E26C5" w:rsidRDefault="001A1458" w:rsidP="007E26C5">
      <w:pPr>
        <w:pStyle w:val="Odstavekseznama"/>
        <w:widowControl w:val="0"/>
        <w:numPr>
          <w:ilvl w:val="0"/>
          <w:numId w:val="45"/>
        </w:numPr>
        <w:autoSpaceDE w:val="0"/>
        <w:autoSpaceDN w:val="0"/>
        <w:jc w:val="both"/>
        <w:rPr>
          <w:rFonts w:ascii="Tahoma" w:eastAsia="Arial" w:hAnsi="Tahoma" w:cs="Tahoma"/>
          <w:sz w:val="18"/>
          <w:szCs w:val="18"/>
        </w:rPr>
      </w:pPr>
      <w:r w:rsidRPr="007E26C5">
        <w:rPr>
          <w:rFonts w:ascii="Tahoma" w:eastAsia="Arial" w:hAnsi="Tahoma" w:cs="Tahoma"/>
          <w:sz w:val="18"/>
          <w:szCs w:val="18"/>
        </w:rPr>
        <w:t>Popolnoma avtomatsko krmiljenje naprave z upravljalnim zaslonom na dotik in na mestu samem (ločeni upravljalni paneli ob bazenih za odpadno vodo) ter dostop za vzdrževanje na daljavo za nadzor in upravljanje naprave. Celotna merilna tehnika za v glavnem avtomatizirano obratovanje vključno z lokalnimi prikazi in lokalnimi stikali za popravila za vse bistvene agregate.</w:t>
      </w:r>
    </w:p>
    <w:p w:rsidR="007E26C5" w:rsidRDefault="001A1458" w:rsidP="007E26C5">
      <w:pPr>
        <w:pStyle w:val="Odstavekseznama"/>
        <w:widowControl w:val="0"/>
        <w:numPr>
          <w:ilvl w:val="0"/>
          <w:numId w:val="45"/>
        </w:numPr>
        <w:autoSpaceDE w:val="0"/>
        <w:autoSpaceDN w:val="0"/>
        <w:jc w:val="both"/>
        <w:rPr>
          <w:rFonts w:ascii="Tahoma" w:eastAsia="Arial" w:hAnsi="Tahoma" w:cs="Tahoma"/>
          <w:sz w:val="18"/>
          <w:szCs w:val="18"/>
        </w:rPr>
      </w:pPr>
      <w:r w:rsidRPr="007E26C5">
        <w:rPr>
          <w:rFonts w:ascii="Tahoma" w:eastAsia="Arial" w:hAnsi="Tahoma" w:cs="Tahoma"/>
          <w:sz w:val="18"/>
          <w:szCs w:val="18"/>
        </w:rPr>
        <w:t xml:space="preserve">Frekvenčni pretvorniki za kompresorje in črpalke za podajanje in za interne krogotoke (transportiranje povratnega blata in interni krogotoki za </w:t>
      </w:r>
      <w:proofErr w:type="spellStart"/>
      <w:r w:rsidRPr="007E26C5">
        <w:rPr>
          <w:rFonts w:ascii="Tahoma" w:eastAsia="Arial" w:hAnsi="Tahoma" w:cs="Tahoma"/>
          <w:sz w:val="18"/>
          <w:szCs w:val="18"/>
        </w:rPr>
        <w:t>denitrifikacijo</w:t>
      </w:r>
      <w:proofErr w:type="spellEnd"/>
      <w:r w:rsidRPr="007E26C5">
        <w:rPr>
          <w:rFonts w:ascii="Tahoma" w:eastAsia="Arial" w:hAnsi="Tahoma" w:cs="Tahoma"/>
          <w:sz w:val="18"/>
          <w:szCs w:val="18"/>
        </w:rPr>
        <w:t>).</w:t>
      </w:r>
    </w:p>
    <w:p w:rsidR="007E26C5" w:rsidRDefault="001A1458" w:rsidP="007E26C5">
      <w:pPr>
        <w:pStyle w:val="Odstavekseznama"/>
        <w:widowControl w:val="0"/>
        <w:numPr>
          <w:ilvl w:val="0"/>
          <w:numId w:val="45"/>
        </w:numPr>
        <w:autoSpaceDE w:val="0"/>
        <w:autoSpaceDN w:val="0"/>
        <w:jc w:val="both"/>
        <w:rPr>
          <w:rFonts w:ascii="Tahoma" w:eastAsia="Arial" w:hAnsi="Tahoma" w:cs="Tahoma"/>
          <w:sz w:val="18"/>
          <w:szCs w:val="18"/>
        </w:rPr>
      </w:pPr>
      <w:r w:rsidRPr="007E26C5">
        <w:rPr>
          <w:rFonts w:ascii="Tahoma" w:eastAsia="Arial" w:hAnsi="Tahoma" w:cs="Tahoma"/>
          <w:sz w:val="18"/>
          <w:szCs w:val="18"/>
        </w:rPr>
        <w:t>Celotna kabelska napeljava naprave v popolnoma delujočo enoto vključno z vsemi dopolnilnimi sistemi (kot so kabelske proge, ozemljitev, označevanje, kabelske cevi itd.).</w:t>
      </w:r>
    </w:p>
    <w:p w:rsidR="001A1458" w:rsidRPr="007E26C5" w:rsidRDefault="001A1458" w:rsidP="007E26C5">
      <w:pPr>
        <w:pStyle w:val="Odstavekseznama"/>
        <w:widowControl w:val="0"/>
        <w:numPr>
          <w:ilvl w:val="0"/>
          <w:numId w:val="45"/>
        </w:numPr>
        <w:autoSpaceDE w:val="0"/>
        <w:autoSpaceDN w:val="0"/>
        <w:jc w:val="both"/>
        <w:rPr>
          <w:rFonts w:ascii="Tahoma" w:eastAsia="Arial" w:hAnsi="Tahoma" w:cs="Tahoma"/>
          <w:sz w:val="18"/>
          <w:szCs w:val="18"/>
        </w:rPr>
      </w:pPr>
      <w:r w:rsidRPr="007E26C5">
        <w:rPr>
          <w:rFonts w:ascii="Tahoma" w:eastAsia="Arial" w:hAnsi="Tahoma" w:cs="Tahoma"/>
          <w:sz w:val="18"/>
          <w:szCs w:val="18"/>
        </w:rPr>
        <w:t xml:space="preserve">Upravna zgradba in strojnica za vse bistvene sisteme naprave za čiščenje odpadnih vod (kot med drugim grabila, ločevanja peska in maščob, </w:t>
      </w:r>
      <w:proofErr w:type="spellStart"/>
      <w:r w:rsidRPr="007E26C5">
        <w:rPr>
          <w:rFonts w:ascii="Tahoma" w:eastAsia="Arial" w:hAnsi="Tahoma" w:cs="Tahoma"/>
          <w:sz w:val="18"/>
          <w:szCs w:val="18"/>
        </w:rPr>
        <w:t>presejanje</w:t>
      </w:r>
      <w:proofErr w:type="spellEnd"/>
      <w:r w:rsidRPr="007E26C5">
        <w:rPr>
          <w:rFonts w:ascii="Tahoma" w:eastAsia="Arial" w:hAnsi="Tahoma" w:cs="Tahoma"/>
          <w:sz w:val="18"/>
          <w:szCs w:val="18"/>
        </w:rPr>
        <w:t xml:space="preserve"> iztoka, centrifuga za odstranjevanje vode iz blata, dozirne naprave, kompresorji, stikalne in krmilne naprave in laboratorij ter prostori za osebje naprave s toaletnimi in sanitarnimi prostori).</w:t>
      </w:r>
    </w:p>
    <w:p w:rsidR="007E26C5" w:rsidRDefault="007E26C5" w:rsidP="007E26C5">
      <w:pPr>
        <w:widowControl w:val="0"/>
        <w:autoSpaceDE w:val="0"/>
        <w:autoSpaceDN w:val="0"/>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Ločeni del zgradbe je objekt vtoka v čistilno napravo (grobo grabilo s polžem za iznos) mora biti izveden v skladu z direktivo ATEX (2014/34/EU).</w:t>
      </w:r>
    </w:p>
    <w:p w:rsidR="007E26C5" w:rsidRDefault="007E26C5" w:rsidP="007E26C5">
      <w:pPr>
        <w:widowControl w:val="0"/>
        <w:autoSpaceDE w:val="0"/>
        <w:autoSpaceDN w:val="0"/>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b/>
          <w:sz w:val="18"/>
          <w:szCs w:val="18"/>
        </w:rPr>
        <w:t>Krmilje in avtomatizacija</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Za avtomatizacijo naprave mora biti načrtovan in dobavljen moderni prosto programirljiv krmilnik najnovejše generacije. Vse električne dele naprave se mora dati upravljati prek 19-palčnega zaslona na dotik. V programsko opremo je treba kot ločene zaslonske prikaze upravljalnega panela vgraditi pregledno shemo naprave in ločeno sliko za vsako delno področje (črpalni jaški, </w:t>
      </w:r>
      <w:proofErr w:type="spellStart"/>
      <w:r w:rsidRPr="001A1458">
        <w:rPr>
          <w:rFonts w:ascii="Tahoma" w:eastAsia="Arial" w:hAnsi="Tahoma" w:cs="Tahoma"/>
          <w:sz w:val="18"/>
          <w:szCs w:val="18"/>
        </w:rPr>
        <w:t>denitrifikacija</w:t>
      </w:r>
      <w:proofErr w:type="spellEnd"/>
      <w:r w:rsidRPr="001A1458">
        <w:rPr>
          <w:rFonts w:ascii="Tahoma" w:eastAsia="Arial" w:hAnsi="Tahoma" w:cs="Tahoma"/>
          <w:sz w:val="18"/>
          <w:szCs w:val="18"/>
        </w:rPr>
        <w:t>, biološka stopnja 1 + 2, naknadno čiščenje, filtracija iztoka, bazen za nabiranje blata, centrifuga in vse dozirne naprave), na katerih lahko operater prosto spreminja prve nastavitve in način obratovanja (ročno, avtomatsko, zaustavitev).</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Vse stikalne točke za komponente, relevantne za proces (kot so npr. črpalke, kompresorji, dozirne naprave, mešala itd.) morajo biti prosto nastavljive glede preklopnih točk in na upravljalni plošči mora biti možno spreminjati način obratovanja.</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Obratovalno stanje (vklop, izklop, pripravljenost, motnja) vseh električnih agregatov mora biti za lažji pregled na zaslonu prikazano v različnih barvah. Poleg tega morajo biti vizualizirane vse merilne vrednosti s signalom 4–20 mA (nivoji polnjenja, pretoki, vrednosti pH, temperature, izmerjene vrednosti kisika in redoks vrednosti ter ostale izmerjene vrednosti).</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Programsko opremo celotnega krmiljenja naprave je treba naročniku predati v okviru prevzema skupaj z dokumentacijo v dveh digitalnih izvodih.</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Obenem mora biti programska oprema naprave opremljena z obsežnim arhivom z linijami poteka vseh relevantnih merilnih vrednosti in količinami odpadne vode.</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Poleg tega mora biti vizualizirana zgodovina motenj, nastopajoče motnje s pregledom zadnjih petdeset (50) sporočil o motnji.</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lastRenderedPageBreak/>
        <w:t>Spremembe krmilja</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Spremembe krmilja in programske opreme, ki jih identificira naročnik in se o njih dogovori, mora izvajalec izvesti brezplačno v največ dvanajstih (12) mesecih po prevzemu v čim krajšem času po določitvi sprememb. V tem primeru mora izvajalec tudi brezplačno prilagoditi dokumentacijo (opis krmilja in po potrebi stikalne sheme) in jo predati naročniku.</w:t>
      </w:r>
    </w:p>
    <w:p w:rsidR="007E26C5" w:rsidRDefault="007E26C5" w:rsidP="001A1458">
      <w:pPr>
        <w:widowControl w:val="0"/>
        <w:autoSpaceDE w:val="0"/>
        <w:autoSpaceDN w:val="0"/>
        <w:jc w:val="both"/>
        <w:rPr>
          <w:rFonts w:ascii="Tahoma" w:eastAsia="Arial" w:hAnsi="Tahoma" w:cs="Tahoma"/>
          <w:b/>
          <w:sz w:val="18"/>
          <w:szCs w:val="18"/>
        </w:rPr>
      </w:pPr>
    </w:p>
    <w:p w:rsidR="001A1458" w:rsidRPr="001A1458" w:rsidRDefault="001A1458" w:rsidP="001A1458">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Posredovanje alarmov in vzdrževanje na daljavo</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Naprava mora biti opremljena s sistemom za vzdrževanje na daljavo in sistemom za samodejno posredovanje alarmov. Sporočila o alarmih se morajo pošiljati na do pet (5) digitalnih naslovov ali mobilnih naprav.</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b/>
          <w:sz w:val="18"/>
          <w:szCs w:val="18"/>
        </w:rPr>
      </w:pPr>
      <w:r w:rsidRPr="001A1458">
        <w:rPr>
          <w:rFonts w:ascii="Tahoma" w:eastAsia="Arial" w:hAnsi="Tahoma" w:cs="Tahoma"/>
          <w:b/>
          <w:sz w:val="18"/>
          <w:szCs w:val="18"/>
        </w:rPr>
        <w:t>Izročitev v obratovanje</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Izvajalec mora najaviti izročitev v obratovanje štiri (4) tedne vnaprej. V okviru izročitve v obratovanje je treba načrtovati obsežno usposabljanje delovnega osebja naročnika (podrobnejše informacije o tem v nadaljevanju). </w:t>
      </w:r>
    </w:p>
    <w:p w:rsidR="001A1458" w:rsidRPr="001A1458" w:rsidRDefault="001A1458" w:rsidP="001A1458">
      <w:pPr>
        <w:widowControl w:val="0"/>
        <w:autoSpaceDE w:val="0"/>
        <w:autoSpaceDN w:val="0"/>
        <w:ind w:left="105"/>
        <w:jc w:val="both"/>
        <w:rPr>
          <w:rFonts w:ascii="Tahoma" w:eastAsia="Arial" w:hAnsi="Tahoma" w:cs="Tahoma"/>
          <w:sz w:val="18"/>
          <w:szCs w:val="18"/>
          <w:lang w:val="de-DE"/>
        </w:rPr>
      </w:pP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b/>
          <w:sz w:val="18"/>
          <w:szCs w:val="18"/>
        </w:rPr>
        <w:t>Poskusno obratovanje in usposabljanje delovnega osebja</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Od izročitve naprave v obratovanje bo z napravo na lastno odgovornost osem (8) tednov upravljalo strokovno osebje izvajalca. Šele nato se lahko zahteva formalni prevzem naprave. Potreben potrošni material med zagonskim obratovanjem priskrbi naročnik. Osebje čistilne naprave naročnika se v tem času obširno usposablja in uvaja v vse postopke in upravljanje naprav.</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Usposabljanja delovnega osebja naročnika se mora izvajati najmanj v petih (5) posamičnih terminih na različne dni. Pri tem mora biti načrtovano usposabljanje o tehnoloških, strojno-tehničnih in elektrotehničnih temah ter usposabljanje glede bodočih vzdrževalnih del na napravi.</w:t>
      </w:r>
    </w:p>
    <w:p w:rsidR="001A1458" w:rsidRPr="001A1458"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Stroški osebja izvajalca za izročitev v obratovanje se vštejejo v pozicijo specifikacije za izročitev v obratovanje (enotna cena) in se ne obračunajo posebej. V času faze izročitve v obratovanje je treba delovno osebje naročnika uvesti v obratovanje in upravljanje naprave in ga poučiti o krmilni tehniki.</w:t>
      </w:r>
    </w:p>
    <w:p w:rsidR="007E26C5" w:rsidRDefault="001A1458" w:rsidP="007E26C5">
      <w:pPr>
        <w:widowControl w:val="0"/>
        <w:autoSpaceDE w:val="0"/>
        <w:autoSpaceDN w:val="0"/>
        <w:jc w:val="both"/>
        <w:rPr>
          <w:rFonts w:ascii="Tahoma" w:eastAsia="Arial" w:hAnsi="Tahoma" w:cs="Tahoma"/>
          <w:sz w:val="18"/>
          <w:szCs w:val="18"/>
        </w:rPr>
      </w:pPr>
      <w:r w:rsidRPr="001A1458">
        <w:rPr>
          <w:rFonts w:ascii="Tahoma" w:eastAsia="Arial" w:hAnsi="Tahoma" w:cs="Tahoma"/>
          <w:sz w:val="18"/>
          <w:szCs w:val="18"/>
        </w:rPr>
        <w:t xml:space="preserve">Med </w:t>
      </w:r>
      <w:r w:rsidR="000B3258">
        <w:rPr>
          <w:rFonts w:ascii="Tahoma" w:eastAsia="Arial" w:hAnsi="Tahoma" w:cs="Tahoma"/>
          <w:sz w:val="18"/>
          <w:szCs w:val="18"/>
        </w:rPr>
        <w:t>poskusnim</w:t>
      </w:r>
      <w:r w:rsidRPr="001A1458">
        <w:rPr>
          <w:rFonts w:ascii="Tahoma" w:eastAsia="Arial" w:hAnsi="Tahoma" w:cs="Tahoma"/>
          <w:sz w:val="18"/>
          <w:szCs w:val="18"/>
        </w:rPr>
        <w:t xml:space="preserve"> obratovanjem je treba dokazati zakonsko zahtevane emisijske vrednosti odpadne vode. Formalno predajo je mogoče zahtevati le, ko so varno dosežene emisijske vrednosti. Zahtevane emisijske vrednosti se morajo ohranjati najmanj deset (10) zaporednih dni pred zahtevkom za prevzem. V teh 10 dneh se mora prav tako ohranjati v ponudbi navedena poraba energije stopnje oživljanja blata. Če se ne doseže polna obremenitev CSB (100%), se poraba energije linearno interpolira glede na dejansko dovodno obremenitev CSB od 50% porabe energije za dani obremenitveni primer. Nadzor emisijskih vrednosti med zagonskim obratovanjem izvaja naro</w:t>
      </w:r>
      <w:r w:rsidR="007E26C5">
        <w:rPr>
          <w:rFonts w:ascii="Tahoma" w:eastAsia="Arial" w:hAnsi="Tahoma" w:cs="Tahoma"/>
          <w:sz w:val="18"/>
          <w:szCs w:val="18"/>
        </w:rPr>
        <w:t>čnik.</w:t>
      </w:r>
      <w:r w:rsidR="007E26C5" w:rsidRPr="007E26C5">
        <w:rPr>
          <w:rFonts w:ascii="Tahoma" w:eastAsia="Arial" w:hAnsi="Tahoma" w:cs="Tahoma"/>
          <w:sz w:val="18"/>
          <w:szCs w:val="18"/>
        </w:rPr>
        <w:tab/>
      </w:r>
    </w:p>
    <w:p w:rsidR="007E26C5" w:rsidRDefault="007E26C5" w:rsidP="000B3258">
      <w:pPr>
        <w:widowControl w:val="0"/>
        <w:autoSpaceDE w:val="0"/>
        <w:autoSpaceDN w:val="0"/>
        <w:jc w:val="both"/>
        <w:rPr>
          <w:rFonts w:ascii="Tahoma" w:eastAsia="Arial" w:hAnsi="Tahoma" w:cs="Tahoma"/>
          <w:sz w:val="18"/>
          <w:szCs w:val="18"/>
        </w:rPr>
      </w:pPr>
    </w:p>
    <w:p w:rsidR="00450619" w:rsidRPr="001A1458" w:rsidRDefault="00450619" w:rsidP="00450619">
      <w:pPr>
        <w:pStyle w:val="Naslov2"/>
        <w:numPr>
          <w:ilvl w:val="1"/>
          <w:numId w:val="1"/>
        </w:numPr>
        <w:ind w:left="0" w:firstLine="0"/>
        <w:rPr>
          <w:rFonts w:ascii="Tahoma" w:hAnsi="Tahoma" w:cs="Tahoma"/>
          <w:sz w:val="20"/>
          <w:szCs w:val="20"/>
          <w:lang w:bidi="ar-SA"/>
        </w:rPr>
      </w:pPr>
      <w:bookmarkStart w:id="18" w:name="_Toc66787954"/>
      <w:r w:rsidRPr="001A1458">
        <w:rPr>
          <w:rFonts w:ascii="Tahoma" w:hAnsi="Tahoma" w:cs="Tahoma"/>
          <w:sz w:val="20"/>
          <w:szCs w:val="20"/>
          <w:lang w:val="sl-SI" w:bidi="ar-SA"/>
        </w:rPr>
        <w:t>Ogled in k</w:t>
      </w:r>
      <w:r w:rsidRPr="001A1458">
        <w:rPr>
          <w:rFonts w:ascii="Tahoma" w:hAnsi="Tahoma" w:cs="Tahoma"/>
          <w:sz w:val="20"/>
          <w:szCs w:val="20"/>
          <w:lang w:bidi="ar-SA"/>
        </w:rPr>
        <w:t>ontaktna oseba</w:t>
      </w:r>
      <w:bookmarkEnd w:id="18"/>
    </w:p>
    <w:p w:rsidR="00450619" w:rsidRPr="005734E2" w:rsidRDefault="00450619" w:rsidP="00450619">
      <w:pPr>
        <w:jc w:val="both"/>
        <w:rPr>
          <w:rFonts w:ascii="Tahoma" w:hAnsi="Tahoma" w:cs="Tahoma"/>
          <w:sz w:val="18"/>
          <w:szCs w:val="18"/>
        </w:rPr>
      </w:pPr>
      <w:r w:rsidRPr="005734E2">
        <w:rPr>
          <w:rFonts w:ascii="Tahoma" w:hAnsi="Tahoma" w:cs="Tahoma"/>
          <w:sz w:val="18"/>
          <w:szCs w:val="18"/>
          <w:lang w:eastAsia="zh-CN"/>
        </w:rPr>
        <w:t>Kontaktna oseba naročnika je Mojca Marovič, elektronski naslov: mojca.marovic@radenci.si.</w:t>
      </w:r>
      <w:r w:rsidRPr="005734E2">
        <w:rPr>
          <w:rFonts w:ascii="Tahoma" w:hAnsi="Tahoma" w:cs="Tahoma"/>
          <w:sz w:val="18"/>
          <w:szCs w:val="18"/>
        </w:rPr>
        <w:t xml:space="preserve"> </w:t>
      </w:r>
    </w:p>
    <w:p w:rsidR="00450619" w:rsidRPr="005734E2" w:rsidRDefault="00450619" w:rsidP="00450619">
      <w:pPr>
        <w:jc w:val="both"/>
        <w:rPr>
          <w:rFonts w:ascii="Tahoma" w:hAnsi="Tahoma" w:cs="Tahoma"/>
          <w:sz w:val="18"/>
          <w:szCs w:val="18"/>
        </w:rPr>
      </w:pPr>
    </w:p>
    <w:p w:rsidR="00450619" w:rsidRPr="005734E2" w:rsidRDefault="00450619" w:rsidP="00450619">
      <w:pPr>
        <w:jc w:val="both"/>
        <w:rPr>
          <w:rFonts w:ascii="Tahoma" w:hAnsi="Tahoma" w:cs="Tahoma"/>
          <w:sz w:val="18"/>
          <w:szCs w:val="18"/>
          <w:lang w:eastAsia="zh-CN"/>
        </w:rPr>
      </w:pPr>
      <w:r w:rsidRPr="005734E2">
        <w:rPr>
          <w:rFonts w:ascii="Tahoma" w:hAnsi="Tahoma" w:cs="Tahoma"/>
          <w:sz w:val="18"/>
          <w:szCs w:val="18"/>
          <w:lang w:eastAsia="zh-CN"/>
        </w:rPr>
        <w:t xml:space="preserve">Ogled objektov in zemljišča je možen po predhodni najavi, ki mora biti podana na naslov: </w:t>
      </w:r>
      <w:hyperlink r:id="rId10" w:anchor="inbox/_blank" w:tgtFrame="https://mail.google.com/mail/u/0/" w:history="1">
        <w:r w:rsidRPr="007E3DD5">
          <w:rPr>
            <w:rFonts w:ascii="Tahoma" w:hAnsi="Tahoma" w:cs="Tahoma"/>
            <w:sz w:val="18"/>
            <w:szCs w:val="18"/>
            <w:lang w:eastAsia="zh-CN"/>
          </w:rPr>
          <w:t>obcina@radenci.si</w:t>
        </w:r>
      </w:hyperlink>
      <w:r w:rsidRPr="007E3DD5">
        <w:rPr>
          <w:rFonts w:ascii="Tahoma" w:hAnsi="Tahoma" w:cs="Tahoma"/>
          <w:sz w:val="18"/>
          <w:szCs w:val="18"/>
          <w:lang w:eastAsia="zh-CN"/>
        </w:rPr>
        <w:t xml:space="preserve"> do</w:t>
      </w:r>
      <w:r w:rsidRPr="007E3DD5">
        <w:rPr>
          <w:rFonts w:ascii="Tahoma" w:hAnsi="Tahoma" w:cs="Tahoma"/>
          <w:b/>
          <w:bCs/>
          <w:sz w:val="18"/>
          <w:szCs w:val="18"/>
          <w:lang w:eastAsia="zh-CN"/>
        </w:rPr>
        <w:t xml:space="preserve"> </w:t>
      </w:r>
      <w:r w:rsidR="005C2696" w:rsidRPr="007E3DD5">
        <w:rPr>
          <w:rFonts w:ascii="Tahoma" w:hAnsi="Tahoma" w:cs="Tahoma"/>
          <w:b/>
          <w:bCs/>
          <w:sz w:val="18"/>
          <w:szCs w:val="18"/>
          <w:lang w:eastAsia="zh-CN"/>
        </w:rPr>
        <w:t>19</w:t>
      </w:r>
      <w:r w:rsidRPr="007E3DD5">
        <w:rPr>
          <w:rFonts w:ascii="Tahoma" w:hAnsi="Tahoma" w:cs="Tahoma"/>
          <w:b/>
          <w:bCs/>
          <w:sz w:val="18"/>
          <w:szCs w:val="18"/>
          <w:lang w:eastAsia="zh-CN"/>
        </w:rPr>
        <w:t xml:space="preserve">. </w:t>
      </w:r>
      <w:r w:rsidR="005C2696" w:rsidRPr="007E3DD5">
        <w:rPr>
          <w:rFonts w:ascii="Tahoma" w:hAnsi="Tahoma" w:cs="Tahoma"/>
          <w:b/>
          <w:bCs/>
          <w:sz w:val="18"/>
          <w:szCs w:val="18"/>
          <w:lang w:eastAsia="zh-CN"/>
        </w:rPr>
        <w:t>3</w:t>
      </w:r>
      <w:r w:rsidRPr="007E3DD5">
        <w:rPr>
          <w:rFonts w:ascii="Tahoma" w:hAnsi="Tahoma" w:cs="Tahoma"/>
          <w:b/>
          <w:bCs/>
          <w:sz w:val="18"/>
          <w:szCs w:val="18"/>
          <w:lang w:eastAsia="zh-CN"/>
        </w:rPr>
        <w:t xml:space="preserve">. </w:t>
      </w:r>
      <w:r w:rsidRPr="007E3DD5">
        <w:rPr>
          <w:rFonts w:ascii="Tahoma" w:hAnsi="Tahoma" w:cs="Tahoma"/>
          <w:b/>
          <w:sz w:val="18"/>
          <w:szCs w:val="18"/>
          <w:lang w:eastAsia="zh-CN"/>
        </w:rPr>
        <w:t>202</w:t>
      </w:r>
      <w:r w:rsidR="005C2696" w:rsidRPr="007E3DD5">
        <w:rPr>
          <w:rFonts w:ascii="Tahoma" w:hAnsi="Tahoma" w:cs="Tahoma"/>
          <w:b/>
          <w:sz w:val="18"/>
          <w:szCs w:val="18"/>
          <w:lang w:eastAsia="zh-CN"/>
        </w:rPr>
        <w:t>1</w:t>
      </w:r>
      <w:r w:rsidRPr="007E3DD5">
        <w:rPr>
          <w:rFonts w:ascii="Tahoma" w:hAnsi="Tahoma" w:cs="Tahoma"/>
          <w:sz w:val="18"/>
          <w:szCs w:val="18"/>
          <w:lang w:eastAsia="zh-CN"/>
        </w:rPr>
        <w:t xml:space="preserve"> do 12. ure. Ogled se bo vršil na dan </w:t>
      </w:r>
      <w:r w:rsidR="005C2696" w:rsidRPr="007E3DD5">
        <w:rPr>
          <w:rFonts w:ascii="Tahoma" w:hAnsi="Tahoma" w:cs="Tahoma"/>
          <w:b/>
          <w:sz w:val="18"/>
          <w:szCs w:val="18"/>
          <w:lang w:eastAsia="zh-CN"/>
        </w:rPr>
        <w:t>23</w:t>
      </w:r>
      <w:r w:rsidRPr="007E3DD5">
        <w:rPr>
          <w:rFonts w:ascii="Tahoma" w:hAnsi="Tahoma" w:cs="Tahoma"/>
          <w:b/>
          <w:bCs/>
          <w:sz w:val="18"/>
          <w:szCs w:val="18"/>
          <w:lang w:eastAsia="zh-CN"/>
        </w:rPr>
        <w:t xml:space="preserve">. </w:t>
      </w:r>
      <w:r w:rsidR="005C2696" w:rsidRPr="007E3DD5">
        <w:rPr>
          <w:rFonts w:ascii="Tahoma" w:hAnsi="Tahoma" w:cs="Tahoma"/>
          <w:b/>
          <w:bCs/>
          <w:sz w:val="18"/>
          <w:szCs w:val="18"/>
          <w:lang w:eastAsia="zh-CN"/>
        </w:rPr>
        <w:t>3</w:t>
      </w:r>
      <w:r w:rsidRPr="007E3DD5">
        <w:rPr>
          <w:rFonts w:ascii="Tahoma" w:hAnsi="Tahoma" w:cs="Tahoma"/>
          <w:b/>
          <w:bCs/>
          <w:sz w:val="18"/>
          <w:szCs w:val="18"/>
          <w:lang w:eastAsia="zh-CN"/>
        </w:rPr>
        <w:t>. 2</w:t>
      </w:r>
      <w:r w:rsidRPr="007E3DD5">
        <w:rPr>
          <w:rFonts w:ascii="Tahoma" w:hAnsi="Tahoma" w:cs="Tahoma"/>
          <w:b/>
          <w:sz w:val="18"/>
          <w:szCs w:val="18"/>
          <w:lang w:eastAsia="zh-CN"/>
        </w:rPr>
        <w:t>02</w:t>
      </w:r>
      <w:r w:rsidR="005C2696" w:rsidRPr="007E3DD5">
        <w:rPr>
          <w:rFonts w:ascii="Tahoma" w:hAnsi="Tahoma" w:cs="Tahoma"/>
          <w:b/>
          <w:sz w:val="18"/>
          <w:szCs w:val="18"/>
          <w:lang w:eastAsia="zh-CN"/>
        </w:rPr>
        <w:t>1</w:t>
      </w:r>
      <w:r w:rsidRPr="007E3DD5">
        <w:rPr>
          <w:rFonts w:ascii="Tahoma" w:hAnsi="Tahoma" w:cs="Tahoma"/>
          <w:sz w:val="18"/>
          <w:szCs w:val="18"/>
          <w:lang w:eastAsia="zh-CN"/>
        </w:rPr>
        <w:t xml:space="preserve">, z vsakim ponudnikom ločeno, po predhodnem urniku, ki bo posredovan vsakemu ponudniku, ki bo zaprosil za ogled. Ogled </w:t>
      </w:r>
      <w:r w:rsidR="005C2696" w:rsidRPr="007E3DD5">
        <w:rPr>
          <w:rFonts w:ascii="Tahoma" w:hAnsi="Tahoma" w:cs="Tahoma"/>
          <w:sz w:val="18"/>
          <w:szCs w:val="18"/>
          <w:lang w:eastAsia="zh-CN"/>
        </w:rPr>
        <w:t>je</w:t>
      </w:r>
      <w:r w:rsidRPr="007E3DD5">
        <w:rPr>
          <w:rFonts w:ascii="Tahoma" w:hAnsi="Tahoma" w:cs="Tahoma"/>
          <w:sz w:val="18"/>
          <w:szCs w:val="18"/>
          <w:lang w:eastAsia="zh-CN"/>
        </w:rPr>
        <w:t xml:space="preserve"> mož</w:t>
      </w:r>
      <w:r w:rsidR="005C2696" w:rsidRPr="007E3DD5">
        <w:rPr>
          <w:rFonts w:ascii="Tahoma" w:hAnsi="Tahoma" w:cs="Tahoma"/>
          <w:sz w:val="18"/>
          <w:szCs w:val="18"/>
          <w:lang w:eastAsia="zh-CN"/>
        </w:rPr>
        <w:t>e</w:t>
      </w:r>
      <w:r w:rsidRPr="007E3DD5">
        <w:rPr>
          <w:rFonts w:ascii="Tahoma" w:hAnsi="Tahoma" w:cs="Tahoma"/>
          <w:sz w:val="18"/>
          <w:szCs w:val="18"/>
          <w:lang w:eastAsia="zh-CN"/>
        </w:rPr>
        <w:t xml:space="preserve">n še </w:t>
      </w:r>
      <w:r w:rsidR="005C2696" w:rsidRPr="007E3DD5">
        <w:rPr>
          <w:rFonts w:ascii="Tahoma" w:hAnsi="Tahoma" w:cs="Tahoma"/>
          <w:b/>
          <w:sz w:val="18"/>
          <w:szCs w:val="18"/>
          <w:lang w:eastAsia="zh-CN"/>
        </w:rPr>
        <w:t>29</w:t>
      </w:r>
      <w:r w:rsidRPr="007E3DD5">
        <w:rPr>
          <w:rFonts w:ascii="Tahoma" w:hAnsi="Tahoma" w:cs="Tahoma"/>
          <w:b/>
          <w:bCs/>
          <w:sz w:val="18"/>
          <w:szCs w:val="18"/>
          <w:lang w:eastAsia="zh-CN"/>
        </w:rPr>
        <w:t>.</w:t>
      </w:r>
      <w:r w:rsidR="005C2696" w:rsidRPr="007E3DD5">
        <w:rPr>
          <w:rFonts w:ascii="Tahoma" w:hAnsi="Tahoma" w:cs="Tahoma"/>
          <w:b/>
          <w:bCs/>
          <w:sz w:val="18"/>
          <w:szCs w:val="18"/>
          <w:lang w:eastAsia="zh-CN"/>
        </w:rPr>
        <w:t>3</w:t>
      </w:r>
      <w:r w:rsidRPr="007E3DD5">
        <w:rPr>
          <w:rFonts w:ascii="Tahoma" w:hAnsi="Tahoma" w:cs="Tahoma"/>
          <w:b/>
          <w:bCs/>
          <w:sz w:val="18"/>
          <w:szCs w:val="18"/>
          <w:lang w:eastAsia="zh-CN"/>
        </w:rPr>
        <w:t>.2020</w:t>
      </w:r>
      <w:r w:rsidRPr="007E3DD5">
        <w:rPr>
          <w:rFonts w:ascii="Tahoma" w:hAnsi="Tahoma" w:cs="Tahoma"/>
          <w:sz w:val="18"/>
          <w:szCs w:val="18"/>
          <w:lang w:eastAsia="zh-CN"/>
        </w:rPr>
        <w:t xml:space="preserve"> (prijava do </w:t>
      </w:r>
      <w:r w:rsidR="005C2696" w:rsidRPr="007E3DD5">
        <w:rPr>
          <w:rFonts w:ascii="Tahoma" w:hAnsi="Tahoma" w:cs="Tahoma"/>
          <w:b/>
          <w:sz w:val="18"/>
          <w:szCs w:val="18"/>
          <w:lang w:eastAsia="zh-CN"/>
        </w:rPr>
        <w:t>24</w:t>
      </w:r>
      <w:r w:rsidRPr="007E3DD5">
        <w:rPr>
          <w:rFonts w:ascii="Tahoma" w:hAnsi="Tahoma" w:cs="Tahoma"/>
          <w:b/>
          <w:bCs/>
          <w:sz w:val="18"/>
          <w:szCs w:val="18"/>
          <w:lang w:eastAsia="zh-CN"/>
        </w:rPr>
        <w:t>.</w:t>
      </w:r>
      <w:r w:rsidR="005C2696" w:rsidRPr="007E3DD5">
        <w:rPr>
          <w:rFonts w:ascii="Tahoma" w:hAnsi="Tahoma" w:cs="Tahoma"/>
          <w:b/>
          <w:bCs/>
          <w:sz w:val="18"/>
          <w:szCs w:val="18"/>
          <w:lang w:eastAsia="zh-CN"/>
        </w:rPr>
        <w:t>3</w:t>
      </w:r>
      <w:r w:rsidRPr="007E3DD5">
        <w:rPr>
          <w:rFonts w:ascii="Tahoma" w:hAnsi="Tahoma" w:cs="Tahoma"/>
          <w:b/>
          <w:bCs/>
          <w:sz w:val="18"/>
          <w:szCs w:val="18"/>
          <w:lang w:eastAsia="zh-CN"/>
        </w:rPr>
        <w:t>.202</w:t>
      </w:r>
      <w:r w:rsidR="005C2696" w:rsidRPr="007E3DD5">
        <w:rPr>
          <w:rFonts w:ascii="Tahoma" w:hAnsi="Tahoma" w:cs="Tahoma"/>
          <w:b/>
          <w:bCs/>
          <w:sz w:val="18"/>
          <w:szCs w:val="18"/>
          <w:lang w:eastAsia="zh-CN"/>
        </w:rPr>
        <w:t>1</w:t>
      </w:r>
      <w:r w:rsidRPr="007E3DD5">
        <w:rPr>
          <w:rFonts w:ascii="Tahoma" w:hAnsi="Tahoma" w:cs="Tahoma"/>
          <w:sz w:val="18"/>
          <w:szCs w:val="18"/>
          <w:lang w:eastAsia="zh-CN"/>
        </w:rPr>
        <w:t>)</w:t>
      </w:r>
      <w:r w:rsidR="005C2696" w:rsidRPr="007E3DD5">
        <w:rPr>
          <w:rFonts w:ascii="Tahoma" w:hAnsi="Tahoma" w:cs="Tahoma"/>
          <w:sz w:val="18"/>
          <w:szCs w:val="18"/>
          <w:lang w:eastAsia="zh-CN"/>
        </w:rPr>
        <w:t>.</w:t>
      </w:r>
      <w:r w:rsidRPr="005734E2">
        <w:rPr>
          <w:rFonts w:ascii="Tahoma" w:hAnsi="Tahoma" w:cs="Tahoma"/>
          <w:sz w:val="18"/>
          <w:szCs w:val="18"/>
          <w:lang w:eastAsia="zh-CN"/>
        </w:rPr>
        <w:t xml:space="preserve"> </w:t>
      </w:r>
    </w:p>
    <w:p w:rsidR="00450619" w:rsidRPr="005734E2" w:rsidRDefault="00450619" w:rsidP="00450619">
      <w:pPr>
        <w:jc w:val="both"/>
        <w:rPr>
          <w:rFonts w:ascii="Tahoma" w:hAnsi="Tahoma" w:cs="Tahoma"/>
          <w:sz w:val="18"/>
          <w:szCs w:val="18"/>
          <w:lang w:eastAsia="zh-CN"/>
        </w:rPr>
      </w:pPr>
    </w:p>
    <w:p w:rsidR="00450619" w:rsidRPr="005734E2" w:rsidRDefault="00450619" w:rsidP="00450619">
      <w:pPr>
        <w:autoSpaceDE w:val="0"/>
        <w:autoSpaceDN w:val="0"/>
        <w:adjustRightInd w:val="0"/>
        <w:jc w:val="both"/>
        <w:rPr>
          <w:rFonts w:ascii="Tahoma" w:hAnsi="Tahoma" w:cs="Tahoma"/>
          <w:sz w:val="18"/>
          <w:szCs w:val="18"/>
          <w:lang w:eastAsia="zh-CN"/>
        </w:rPr>
      </w:pPr>
      <w:r w:rsidRPr="005734E2">
        <w:rPr>
          <w:rFonts w:ascii="Tahoma" w:hAnsi="Tahoma" w:cs="Tahoma"/>
          <w:sz w:val="18"/>
          <w:szCs w:val="18"/>
          <w:lang w:eastAsia="zh-CN"/>
        </w:rPr>
        <w:t>Ne glede na to ali si izvajalec ni oz. je ogledal objekte in zemljišča oz. stanja na terenu in stanja sosednjih objektov, naročnik ne bo priznal nobenih dodatnih stroškov, ki bi jih izvajalec uveljavljal iz naslova nepoznavanja obstoječega stanja in lokacije, kjer se izvajajo pogodbena dela.</w:t>
      </w:r>
    </w:p>
    <w:p w:rsidR="00450619" w:rsidRDefault="00450619" w:rsidP="00450619">
      <w:pPr>
        <w:autoSpaceDE w:val="0"/>
        <w:autoSpaceDN w:val="0"/>
        <w:adjustRightInd w:val="0"/>
        <w:jc w:val="both"/>
        <w:rPr>
          <w:rFonts w:ascii="Tahoma" w:hAnsi="Tahoma" w:cs="Tahoma"/>
          <w:sz w:val="18"/>
          <w:szCs w:val="18"/>
          <w:lang w:eastAsia="zh-CN"/>
        </w:rPr>
      </w:pPr>
    </w:p>
    <w:p w:rsidR="00450619" w:rsidRDefault="00450619" w:rsidP="00450619">
      <w:pPr>
        <w:autoSpaceDE w:val="0"/>
        <w:autoSpaceDN w:val="0"/>
        <w:adjustRightInd w:val="0"/>
        <w:jc w:val="both"/>
        <w:rPr>
          <w:rFonts w:ascii="Tahoma" w:hAnsi="Tahoma" w:cs="Tahoma"/>
          <w:sz w:val="18"/>
          <w:szCs w:val="18"/>
          <w:lang w:eastAsia="zh-CN"/>
        </w:rPr>
      </w:pPr>
    </w:p>
    <w:p w:rsidR="00450619" w:rsidRDefault="00450619" w:rsidP="00450619">
      <w:pPr>
        <w:pStyle w:val="Naslov2"/>
        <w:numPr>
          <w:ilvl w:val="1"/>
          <w:numId w:val="1"/>
        </w:numPr>
        <w:ind w:left="0" w:firstLine="0"/>
        <w:rPr>
          <w:lang w:bidi="ar-SA"/>
        </w:rPr>
      </w:pPr>
      <w:bookmarkStart w:id="19" w:name="_Toc66787955"/>
      <w:r>
        <w:rPr>
          <w:lang w:bidi="ar-SA"/>
        </w:rPr>
        <w:t>Način in rok za predložitev ponudbe</w:t>
      </w:r>
      <w:bookmarkEnd w:id="19"/>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Ponudniki morajo ponudbe predložiti do</w:t>
      </w:r>
      <w:r>
        <w:rPr>
          <w:rFonts w:ascii="Tahoma" w:hAnsi="Tahoma" w:cs="Tahoma"/>
          <w:b/>
          <w:bCs/>
          <w:sz w:val="18"/>
          <w:szCs w:val="18"/>
          <w:lang w:eastAsia="zh-CN"/>
        </w:rPr>
        <w:t xml:space="preserve"> </w:t>
      </w:r>
      <w:r w:rsidR="00C4110E" w:rsidRPr="007E3DD5">
        <w:rPr>
          <w:rFonts w:ascii="Tahoma" w:hAnsi="Tahoma" w:cs="Tahoma"/>
          <w:b/>
          <w:bCs/>
          <w:sz w:val="18"/>
          <w:szCs w:val="18"/>
          <w:lang w:eastAsia="zh-CN"/>
        </w:rPr>
        <w:t>20.04.2021</w:t>
      </w:r>
      <w:r w:rsidRPr="007E3DD5">
        <w:rPr>
          <w:rFonts w:ascii="Tahoma" w:hAnsi="Tahoma" w:cs="Tahoma"/>
          <w:b/>
          <w:bCs/>
          <w:sz w:val="18"/>
          <w:szCs w:val="18"/>
          <w:lang w:eastAsia="zh-CN"/>
        </w:rPr>
        <w:t xml:space="preserve"> do </w:t>
      </w:r>
      <w:r w:rsidR="00C4110E" w:rsidRPr="007E3DD5">
        <w:rPr>
          <w:rFonts w:ascii="Tahoma" w:hAnsi="Tahoma" w:cs="Tahoma"/>
          <w:b/>
          <w:bCs/>
          <w:sz w:val="18"/>
          <w:szCs w:val="18"/>
          <w:lang w:eastAsia="zh-CN"/>
        </w:rPr>
        <w:t>7</w:t>
      </w:r>
      <w:r w:rsidRPr="007E3DD5">
        <w:rPr>
          <w:rFonts w:ascii="Tahoma" w:hAnsi="Tahoma" w:cs="Tahoma"/>
          <w:b/>
          <w:bCs/>
          <w:sz w:val="18"/>
          <w:szCs w:val="18"/>
          <w:lang w:eastAsia="zh-CN"/>
        </w:rPr>
        <w:t>.</w:t>
      </w:r>
      <w:r w:rsidR="00C4110E" w:rsidRPr="007E3DD5">
        <w:rPr>
          <w:rFonts w:ascii="Tahoma" w:hAnsi="Tahoma" w:cs="Tahoma"/>
          <w:b/>
          <w:bCs/>
          <w:sz w:val="18"/>
          <w:szCs w:val="18"/>
          <w:lang w:eastAsia="zh-CN"/>
        </w:rPr>
        <w:t>3</w:t>
      </w:r>
      <w:r w:rsidRPr="007E3DD5">
        <w:rPr>
          <w:rFonts w:ascii="Tahoma" w:hAnsi="Tahoma" w:cs="Tahoma"/>
          <w:b/>
          <w:bCs/>
          <w:sz w:val="18"/>
          <w:szCs w:val="18"/>
          <w:lang w:eastAsia="zh-CN"/>
        </w:rPr>
        <w:t>0 ure</w:t>
      </w:r>
      <w:r>
        <w:rPr>
          <w:rFonts w:ascii="Tahoma" w:hAnsi="Tahoma" w:cs="Tahoma"/>
          <w:sz w:val="18"/>
          <w:szCs w:val="18"/>
          <w:lang w:eastAsia="zh-CN"/>
        </w:rPr>
        <w:t xml:space="preserve">,  v informacijski sistem e-JN na spletnem naslovu </w:t>
      </w:r>
      <w:hyperlink r:id="rId11" w:history="1">
        <w:r>
          <w:rPr>
            <w:rStyle w:val="Hiperpovezava"/>
            <w:rFonts w:ascii="Tahoma" w:hAnsi="Tahoma" w:cs="Tahoma"/>
            <w:sz w:val="18"/>
            <w:szCs w:val="18"/>
          </w:rPr>
          <w:t>https://ejn.gov.si/ejn2</w:t>
        </w:r>
      </w:hyperlink>
      <w:r>
        <w:rPr>
          <w:rFonts w:ascii="Tahoma" w:hAnsi="Tahoma" w:cs="Tahoma"/>
          <w:sz w:val="18"/>
          <w:szCs w:val="18"/>
          <w:lang w:eastAsia="zh-CN"/>
        </w:rPr>
        <w:t>, v skladu s točko 3 dokumenta Navodila za uporabo informacijskega sistema za uporabo funkcionalnosti elektronske oddaje ponudb e-JN: PONUDNIKI (v nadaljevanju: Navodila za uporabo e-JN), ki je del te razpisne dokumentacije in objavljen na spletnem naslovu https://ejn.gov.si/ejn2 .</w:t>
      </w:r>
    </w:p>
    <w:p w:rsidR="00450619" w:rsidRDefault="00450619" w:rsidP="00450619">
      <w:pPr>
        <w:jc w:val="both"/>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Ponudnik se mora pred oddajo ponudbe registrirati na spletnem naslovu v skladu z Navodili za uporabo e-JN. Če je ponudnik že registriran v informacijski sistem e-JN, se v aplikacijo prijavi na istem naslovu.</w:t>
      </w:r>
    </w:p>
    <w:p w:rsidR="00450619" w:rsidRDefault="00450619" w:rsidP="00450619">
      <w:pPr>
        <w:jc w:val="both"/>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rsidR="00450619" w:rsidRDefault="00450619" w:rsidP="00450619">
      <w:pPr>
        <w:jc w:val="both"/>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Ponudba se šteje za pravočasno oddano, če jo naročnik prejme preko sistema e-JN najkasneje do dneva in ure, kot je to določeno v e-JN in v obvestilu o naročilu, objavljenem na portalu javnih naročil. Za oddano ponudbo se šteje ponudba, ki je v informacijskem sistemu e-JN označena s statusom »ODDANO«.</w:t>
      </w:r>
    </w:p>
    <w:p w:rsidR="00450619" w:rsidRDefault="00450619" w:rsidP="00450619">
      <w:pPr>
        <w:jc w:val="both"/>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450619" w:rsidRDefault="00450619" w:rsidP="00450619">
      <w:pPr>
        <w:jc w:val="both"/>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Po preteku roka za predložitev ponudb ponudbe ne bo več mogoče oddati.</w:t>
      </w:r>
    </w:p>
    <w:p w:rsidR="00450619" w:rsidRDefault="00450619" w:rsidP="00450619">
      <w:pPr>
        <w:jc w:val="both"/>
        <w:rPr>
          <w:rFonts w:ascii="Tahoma" w:hAnsi="Tahoma" w:cs="Tahoma"/>
          <w:sz w:val="18"/>
          <w:szCs w:val="18"/>
          <w:lang w:eastAsia="zh-CN"/>
        </w:rPr>
      </w:pPr>
    </w:p>
    <w:p w:rsidR="00450619" w:rsidRDefault="00450619" w:rsidP="00450619">
      <w:pPr>
        <w:pStyle w:val="Naslov2"/>
        <w:numPr>
          <w:ilvl w:val="1"/>
          <w:numId w:val="1"/>
        </w:numPr>
        <w:ind w:left="0" w:firstLine="0"/>
        <w:rPr>
          <w:lang w:bidi="ar-SA"/>
        </w:rPr>
      </w:pPr>
      <w:bookmarkStart w:id="20" w:name="_Toc66787956"/>
      <w:r>
        <w:rPr>
          <w:lang w:bidi="ar-SA"/>
        </w:rPr>
        <w:t>Odpiranje ponudb</w:t>
      </w:r>
      <w:bookmarkEnd w:id="20"/>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 xml:space="preserve">Odpiranje ponudb bo potekalo avtomatično v informacijskem sistemu e-JN </w:t>
      </w:r>
      <w:r w:rsidR="00C4110E">
        <w:rPr>
          <w:rFonts w:ascii="Tahoma" w:hAnsi="Tahoma" w:cs="Tahoma"/>
          <w:b/>
          <w:bCs/>
          <w:sz w:val="18"/>
          <w:szCs w:val="18"/>
          <w:lang w:eastAsia="zh-CN"/>
        </w:rPr>
        <w:t>20.04.</w:t>
      </w:r>
      <w:r>
        <w:rPr>
          <w:rFonts w:ascii="Tahoma" w:hAnsi="Tahoma" w:cs="Tahoma"/>
          <w:b/>
          <w:bCs/>
          <w:sz w:val="18"/>
          <w:szCs w:val="18"/>
        </w:rPr>
        <w:t>202</w:t>
      </w:r>
      <w:r w:rsidR="00C4110E">
        <w:rPr>
          <w:rFonts w:ascii="Tahoma" w:hAnsi="Tahoma" w:cs="Tahoma"/>
          <w:b/>
          <w:bCs/>
          <w:sz w:val="18"/>
          <w:szCs w:val="18"/>
        </w:rPr>
        <w:t>1</w:t>
      </w:r>
      <w:r>
        <w:rPr>
          <w:rFonts w:ascii="Tahoma" w:hAnsi="Tahoma" w:cs="Tahoma"/>
          <w:b/>
          <w:bCs/>
          <w:sz w:val="18"/>
          <w:szCs w:val="18"/>
        </w:rPr>
        <w:t xml:space="preserve"> ob </w:t>
      </w:r>
      <w:r w:rsidR="00C4110E">
        <w:rPr>
          <w:rFonts w:ascii="Tahoma" w:hAnsi="Tahoma" w:cs="Tahoma"/>
          <w:b/>
          <w:bCs/>
          <w:sz w:val="18"/>
          <w:szCs w:val="18"/>
        </w:rPr>
        <w:t>7</w:t>
      </w:r>
      <w:r>
        <w:rPr>
          <w:rFonts w:ascii="Tahoma" w:hAnsi="Tahoma" w:cs="Tahoma"/>
          <w:b/>
          <w:bCs/>
          <w:sz w:val="18"/>
          <w:szCs w:val="18"/>
        </w:rPr>
        <w:t>.3</w:t>
      </w:r>
      <w:r w:rsidR="00C4110E">
        <w:rPr>
          <w:rFonts w:ascii="Tahoma" w:hAnsi="Tahoma" w:cs="Tahoma"/>
          <w:b/>
          <w:bCs/>
          <w:sz w:val="18"/>
          <w:szCs w:val="18"/>
        </w:rPr>
        <w:t>5</w:t>
      </w:r>
      <w:r>
        <w:rPr>
          <w:rFonts w:ascii="Tahoma" w:hAnsi="Tahoma" w:cs="Tahoma"/>
          <w:b/>
          <w:sz w:val="18"/>
          <w:szCs w:val="18"/>
        </w:rPr>
        <w:t xml:space="preserve"> uri</w:t>
      </w:r>
      <w:r>
        <w:rPr>
          <w:rFonts w:ascii="Tahoma" w:hAnsi="Tahoma" w:cs="Tahoma"/>
          <w:sz w:val="18"/>
          <w:szCs w:val="18"/>
          <w:lang w:eastAsia="zh-CN"/>
        </w:rPr>
        <w:t>, kot je to določeno v e-JN in v obvestilu o naročilu objavljenem na portalu javnih naročil.</w:t>
      </w:r>
    </w:p>
    <w:p w:rsidR="00450619" w:rsidRDefault="00450619" w:rsidP="00450619">
      <w:pPr>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Odpiranje poteka tako, da informacijski sistem e-JN samodejno ob uri, ki je določena za javno odpiranje ponudb, prikaže podatke o ponudniku, o variantah, če so bile zahtevane oziroma dovoljene, ter omogoči dostop do .</w:t>
      </w:r>
      <w:proofErr w:type="spellStart"/>
      <w:r>
        <w:rPr>
          <w:rFonts w:ascii="Tahoma" w:hAnsi="Tahoma" w:cs="Tahoma"/>
          <w:sz w:val="18"/>
          <w:szCs w:val="18"/>
          <w:lang w:eastAsia="zh-CN"/>
        </w:rPr>
        <w:t>pdf</w:t>
      </w:r>
      <w:proofErr w:type="spellEnd"/>
      <w:r>
        <w:rPr>
          <w:rFonts w:ascii="Tahoma" w:hAnsi="Tahoma" w:cs="Tahoma"/>
          <w:sz w:val="18"/>
          <w:szCs w:val="18"/>
          <w:lang w:eastAsia="zh-CN"/>
        </w:rPr>
        <w:t xml:space="preserve"> dokumenta, ki ga ponudnik naloži v sistem e-JN pod razdelek »Predračun«. </w:t>
      </w:r>
    </w:p>
    <w:p w:rsidR="00450619" w:rsidRDefault="00450619" w:rsidP="00450619">
      <w:pPr>
        <w:jc w:val="both"/>
        <w:rPr>
          <w:rFonts w:ascii="Tahoma" w:hAnsi="Tahoma" w:cs="Tahoma"/>
          <w:sz w:val="18"/>
          <w:szCs w:val="18"/>
          <w:lang w:eastAsia="zh-CN"/>
        </w:rPr>
      </w:pPr>
    </w:p>
    <w:p w:rsidR="00450619" w:rsidRDefault="00450619" w:rsidP="00450619">
      <w:pPr>
        <w:jc w:val="both"/>
        <w:rPr>
          <w:rFonts w:ascii="Tahoma" w:hAnsi="Tahoma" w:cs="Tahoma"/>
          <w:sz w:val="18"/>
          <w:szCs w:val="18"/>
          <w:lang w:eastAsia="zh-CN"/>
        </w:rPr>
      </w:pPr>
      <w:r>
        <w:rPr>
          <w:rFonts w:ascii="Tahoma" w:hAnsi="Tahoma" w:cs="Tahoma"/>
          <w:sz w:val="18"/>
          <w:szCs w:val="18"/>
          <w:lang w:eastAsia="zh-CN"/>
        </w:rPr>
        <w:t>Javna objava se avtomatično zaključi po preteku 45 minut. Ponudniki, ki so oddali ponudbe, imajo te podatke v informacijskem sistemu e-JN na razpolago v razdelku »Zapisnik o odpiranju ponudb«.</w:t>
      </w:r>
    </w:p>
    <w:p w:rsidR="00450619" w:rsidRDefault="00450619" w:rsidP="00450619">
      <w:pPr>
        <w:rPr>
          <w:rFonts w:ascii="Tahoma" w:hAnsi="Tahoma" w:cs="Tahoma"/>
          <w:sz w:val="18"/>
          <w:szCs w:val="18"/>
          <w:lang w:eastAsia="zh-CN"/>
        </w:rPr>
      </w:pPr>
    </w:p>
    <w:p w:rsidR="00450619" w:rsidRDefault="00450619" w:rsidP="00450619">
      <w:pPr>
        <w:pStyle w:val="Naslov2"/>
        <w:numPr>
          <w:ilvl w:val="1"/>
          <w:numId w:val="1"/>
        </w:numPr>
        <w:ind w:left="0" w:firstLine="0"/>
        <w:rPr>
          <w:lang w:bidi="ar-SA"/>
        </w:rPr>
      </w:pPr>
      <w:bookmarkStart w:id="21" w:name="_Toc66787957"/>
      <w:r>
        <w:rPr>
          <w:lang w:bidi="ar-SA"/>
        </w:rPr>
        <w:t>Veljavnost ponudbe</w:t>
      </w:r>
      <w:bookmarkEnd w:id="21"/>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Ponudba mora biti veljavna najmanj 120 dni od skrajnega roka za oddajo ponudb. V primeru krajšega roka veljavnosti ponudbe se ponudba šteje za nedopustno in se izloči.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pStyle w:val="Naslov2"/>
        <w:numPr>
          <w:ilvl w:val="1"/>
          <w:numId w:val="1"/>
        </w:numPr>
        <w:ind w:left="0" w:firstLine="0"/>
        <w:rPr>
          <w:lang w:bidi="ar-SA"/>
        </w:rPr>
      </w:pPr>
      <w:bookmarkStart w:id="22" w:name="_Toc66787958"/>
      <w:r>
        <w:rPr>
          <w:lang w:bidi="ar-SA"/>
        </w:rPr>
        <w:t>Prevzem</w:t>
      </w:r>
      <w:r>
        <w:rPr>
          <w:lang w:val="sl-SI" w:bidi="ar-SA"/>
        </w:rPr>
        <w:t xml:space="preserve"> razpisne </w:t>
      </w:r>
      <w:r>
        <w:rPr>
          <w:lang w:bidi="ar-SA"/>
        </w:rPr>
        <w:t>dokumentacije</w:t>
      </w:r>
      <w:bookmarkEnd w:id="22"/>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Razpisna dokumentacija je brezplačna.</w:t>
      </w:r>
      <w:r w:rsidR="005734E2">
        <w:rPr>
          <w:rFonts w:ascii="Tahoma" w:hAnsi="Tahoma" w:cs="Tahoma"/>
          <w:sz w:val="18"/>
          <w:szCs w:val="18"/>
          <w:lang w:eastAsia="sl-SI"/>
        </w:rPr>
        <w:t xml:space="preserve"> </w:t>
      </w:r>
      <w:r>
        <w:rPr>
          <w:rFonts w:ascii="Tahoma" w:hAnsi="Tahoma" w:cs="Tahoma"/>
          <w:sz w:val="18"/>
          <w:szCs w:val="18"/>
          <w:lang w:eastAsia="sl-SI"/>
        </w:rPr>
        <w:t>Ponudniku je skladno z določbami ZJN-3 omogočen neomejen, popoln, neposreden in brezplačen dostop do dokumentacije preko portala spletne strani naročnika: www.</w:t>
      </w:r>
      <w:proofErr w:type="spellStart"/>
      <w:r>
        <w:rPr>
          <w:rFonts w:ascii="Tahoma" w:hAnsi="Tahoma" w:cs="Tahoma"/>
          <w:sz w:val="18"/>
          <w:szCs w:val="18"/>
          <w:lang w:val="en-US" w:eastAsia="sl-SI"/>
        </w:rPr>
        <w:t>radenci</w:t>
      </w:r>
      <w:proofErr w:type="spellEnd"/>
      <w:r>
        <w:rPr>
          <w:rFonts w:ascii="Tahoma" w:hAnsi="Tahoma" w:cs="Tahoma"/>
          <w:sz w:val="18"/>
          <w:szCs w:val="18"/>
          <w:lang w:eastAsia="sl-SI"/>
        </w:rPr>
        <w:t>.si</w:t>
      </w:r>
      <w:r>
        <w:rPr>
          <w:rFonts w:ascii="Tahoma" w:hAnsi="Tahoma"/>
          <w:sz w:val="18"/>
          <w:szCs w:val="18"/>
          <w:lang w:eastAsia="sl-SI"/>
        </w:rPr>
        <w:t xml:space="preserve">. </w:t>
      </w:r>
    </w:p>
    <w:p w:rsidR="00450619" w:rsidRDefault="00450619" w:rsidP="00450619">
      <w:pPr>
        <w:spacing w:after="5" w:line="248" w:lineRule="auto"/>
        <w:jc w:val="both"/>
        <w:rPr>
          <w:rFonts w:ascii="Tahoma" w:eastAsia="Arial" w:hAnsi="Tahoma" w:cs="Tahoma"/>
          <w:sz w:val="18"/>
          <w:szCs w:val="18"/>
        </w:rPr>
      </w:pPr>
    </w:p>
    <w:p w:rsidR="00450619" w:rsidRDefault="00450619" w:rsidP="00450619">
      <w:pPr>
        <w:spacing w:after="5" w:line="248" w:lineRule="auto"/>
        <w:jc w:val="both"/>
        <w:rPr>
          <w:rFonts w:ascii="Tahoma" w:eastAsia="Arial" w:hAnsi="Tahoma" w:cs="Tahoma"/>
          <w:sz w:val="18"/>
          <w:szCs w:val="18"/>
        </w:rPr>
      </w:pPr>
      <w:r>
        <w:rPr>
          <w:rFonts w:ascii="Tahoma" w:eastAsia="Arial" w:hAnsi="Tahoma" w:cs="Tahoma"/>
          <w:sz w:val="18"/>
          <w:szCs w:val="18"/>
        </w:rPr>
        <w:t xml:space="preserve">S prevzemom razpisnega gradiva se ponudniki zavezujejo, da bodo uporabljali razpisno dokumentacijo izključno za pripravo ponudb. Razen za potrebe tega javnega razpisa je brez predhodne vednosti in dovoljenja naročnika prepovedano kakorkoli kopirati, distribuirati ali drugače uporabljati podatke iz razpisne dokumentacije. </w:t>
      </w:r>
    </w:p>
    <w:p w:rsidR="00450619" w:rsidRDefault="00450619" w:rsidP="00450619">
      <w:pPr>
        <w:spacing w:after="5" w:line="248" w:lineRule="auto"/>
        <w:jc w:val="both"/>
        <w:rPr>
          <w:rFonts w:ascii="Tahoma" w:eastAsia="Arial" w:hAnsi="Tahoma" w:cs="Tahoma"/>
          <w:sz w:val="18"/>
          <w:szCs w:val="18"/>
        </w:rPr>
      </w:pPr>
    </w:p>
    <w:p w:rsidR="00450619" w:rsidRDefault="00450619" w:rsidP="00450619">
      <w:pPr>
        <w:pStyle w:val="Naslov2"/>
        <w:numPr>
          <w:ilvl w:val="1"/>
          <w:numId w:val="1"/>
        </w:numPr>
        <w:ind w:left="0" w:firstLine="0"/>
        <w:rPr>
          <w:lang w:bidi="ar-SA"/>
        </w:rPr>
      </w:pPr>
      <w:bookmarkStart w:id="23" w:name="_Toc66787959"/>
      <w:r>
        <w:rPr>
          <w:lang w:bidi="ar-SA"/>
        </w:rPr>
        <w:t>Vprašanja in odgovori ter pojasnila v zvezi z dokumentacijo</w:t>
      </w:r>
      <w:bookmarkEnd w:id="23"/>
    </w:p>
    <w:p w:rsidR="00450619" w:rsidRDefault="00450619" w:rsidP="00450619">
      <w:pPr>
        <w:spacing w:after="2" w:line="246" w:lineRule="auto"/>
        <w:ind w:right="7"/>
        <w:jc w:val="both"/>
        <w:rPr>
          <w:rFonts w:ascii="Tahoma" w:hAnsi="Tahoma" w:cs="Tahoma"/>
          <w:sz w:val="18"/>
          <w:szCs w:val="18"/>
        </w:rPr>
      </w:pPr>
      <w:r>
        <w:rPr>
          <w:rFonts w:ascii="Tahoma" w:eastAsia="Arial" w:hAnsi="Tahoma" w:cs="Tahoma"/>
          <w:sz w:val="18"/>
          <w:szCs w:val="18"/>
        </w:rPr>
        <w:t xml:space="preserve">Za dodatne informacije in vprašanja v zvezi s tem razpisom lahko kandidati pošljejo vprašanja preko Portala javnih naročil. Morebitne spremembe in pojasnila razpisne dokumentacije bodo objavljena na Portalu javnih naročil. Pojasnila in spremembe so sestavni del razpisne dokumentacije in jih je treba upoštevati pri pripravi ponudbe.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Ponudnik lahko zahteva dodatna pojasnila v zvezi z dokumentacijo do vključno dne </w:t>
      </w:r>
      <w:r w:rsidR="00C95A82" w:rsidRPr="00C95A82">
        <w:rPr>
          <w:rFonts w:ascii="Tahoma" w:hAnsi="Tahoma" w:cs="Tahoma"/>
          <w:b/>
          <w:sz w:val="18"/>
          <w:szCs w:val="18"/>
          <w:lang w:eastAsia="sl-SI"/>
        </w:rPr>
        <w:t>13</w:t>
      </w:r>
      <w:r w:rsidRPr="00C95A82">
        <w:rPr>
          <w:rFonts w:ascii="Tahoma" w:hAnsi="Tahoma" w:cs="Tahoma"/>
          <w:b/>
          <w:bCs/>
          <w:sz w:val="18"/>
          <w:szCs w:val="18"/>
          <w:lang w:eastAsia="sl-SI"/>
        </w:rPr>
        <w:t xml:space="preserve">. </w:t>
      </w:r>
      <w:r w:rsidR="00C95A82" w:rsidRPr="00C95A82">
        <w:rPr>
          <w:rFonts w:ascii="Tahoma" w:hAnsi="Tahoma" w:cs="Tahoma"/>
          <w:b/>
          <w:bCs/>
          <w:sz w:val="18"/>
          <w:szCs w:val="18"/>
          <w:lang w:eastAsia="sl-SI"/>
        </w:rPr>
        <w:t>4</w:t>
      </w:r>
      <w:r>
        <w:rPr>
          <w:rFonts w:ascii="Tahoma" w:hAnsi="Tahoma" w:cs="Tahoma"/>
          <w:b/>
          <w:sz w:val="18"/>
          <w:szCs w:val="18"/>
          <w:lang w:eastAsia="sl-SI"/>
        </w:rPr>
        <w:t>. 20</w:t>
      </w:r>
      <w:r>
        <w:rPr>
          <w:rFonts w:ascii="Tahoma" w:hAnsi="Tahoma" w:cs="Tahoma"/>
          <w:b/>
          <w:sz w:val="18"/>
          <w:szCs w:val="18"/>
          <w:lang w:val="en-US" w:eastAsia="sl-SI"/>
        </w:rPr>
        <w:t>20</w:t>
      </w:r>
      <w:r>
        <w:rPr>
          <w:rFonts w:ascii="Tahoma" w:hAnsi="Tahoma" w:cs="Tahoma"/>
          <w:b/>
          <w:sz w:val="18"/>
          <w:szCs w:val="18"/>
          <w:lang w:eastAsia="sl-SI"/>
        </w:rPr>
        <w:t xml:space="preserve"> do 15.00 ure</w:t>
      </w:r>
      <w:r>
        <w:rPr>
          <w:rFonts w:ascii="Tahoma" w:hAnsi="Tahoma" w:cs="Tahoma"/>
          <w:b/>
          <w:sz w:val="18"/>
          <w:szCs w:val="18"/>
          <w:lang w:val="en-US" w:eastAsia="sl-SI"/>
        </w:rPr>
        <w:t>.</w:t>
      </w:r>
      <w:r>
        <w:rPr>
          <w:rFonts w:ascii="Tahoma" w:hAnsi="Tahoma" w:cs="Tahoma"/>
          <w:sz w:val="18"/>
          <w:szCs w:val="18"/>
          <w:lang w:eastAsia="sl-SI"/>
        </w:rPr>
        <w:t xml:space="preserv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Naročnik bo dodatna pojasnila v zvezi z dokumentacijo objavil na Portalu javnih naročil </w:t>
      </w:r>
      <w:r>
        <w:rPr>
          <w:rFonts w:ascii="Tahoma" w:hAnsi="Tahoma" w:cs="Tahoma"/>
          <w:sz w:val="18"/>
          <w:szCs w:val="18"/>
          <w:lang w:val="en-US" w:eastAsia="sl-SI"/>
        </w:rPr>
        <w:t xml:space="preserve">v </w:t>
      </w:r>
      <w:proofErr w:type="spellStart"/>
      <w:r>
        <w:rPr>
          <w:rFonts w:ascii="Tahoma" w:hAnsi="Tahoma" w:cs="Tahoma"/>
          <w:sz w:val="18"/>
          <w:szCs w:val="18"/>
          <w:lang w:val="en-US" w:eastAsia="sl-SI"/>
        </w:rPr>
        <w:t>roku</w:t>
      </w:r>
      <w:proofErr w:type="spellEnd"/>
      <w:r>
        <w:rPr>
          <w:rFonts w:ascii="Tahoma" w:hAnsi="Tahoma" w:cs="Tahoma"/>
          <w:sz w:val="18"/>
          <w:szCs w:val="18"/>
          <w:lang w:val="en-US" w:eastAsia="sl-SI"/>
        </w:rPr>
        <w:t xml:space="preserve"> po </w:t>
      </w:r>
      <w:proofErr w:type="spellStart"/>
      <w:r>
        <w:rPr>
          <w:rFonts w:ascii="Tahoma" w:hAnsi="Tahoma" w:cs="Tahoma"/>
          <w:sz w:val="18"/>
          <w:szCs w:val="18"/>
          <w:lang w:val="en-US" w:eastAsia="sl-SI"/>
        </w:rPr>
        <w:t>zakonu</w:t>
      </w:r>
      <w:proofErr w:type="spellEnd"/>
      <w:r>
        <w:rPr>
          <w:rFonts w:ascii="Tahoma" w:hAnsi="Tahoma" w:cs="Tahoma"/>
          <w:color w:val="FF0000"/>
          <w:sz w:val="18"/>
          <w:szCs w:val="18"/>
          <w:lang w:eastAsia="sl-SI"/>
        </w:rPr>
        <w:t xml:space="preserve"> </w:t>
      </w:r>
      <w:r>
        <w:rPr>
          <w:rFonts w:ascii="Tahoma" w:hAnsi="Tahoma" w:cs="Tahoma"/>
          <w:sz w:val="18"/>
          <w:szCs w:val="18"/>
          <w:lang w:eastAsia="sl-SI"/>
        </w:rPr>
        <w:t xml:space="preserve">pod pogojem, da je bila zahteva za dodatno pojasnilo posredovana pravočasno.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Vsa dodatna pojasnila dokumentacije o postopku javnega naročila postanejo sestavni del dokumentacije in so za ponudnike obvezujoča.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color w:val="FF0000"/>
          <w:sz w:val="18"/>
          <w:szCs w:val="18"/>
          <w:lang w:eastAsia="sl-SI"/>
        </w:rPr>
      </w:pPr>
      <w:r>
        <w:rPr>
          <w:rFonts w:ascii="Tahoma" w:hAnsi="Tahoma" w:cs="Tahoma"/>
          <w:sz w:val="18"/>
          <w:szCs w:val="18"/>
          <w:lang w:eastAsia="sl-SI"/>
        </w:rPr>
        <w:t xml:space="preserve">Naročnik si pridržuje pravico spremeniti ali dopolniti dokumentacijo, kar bo objavil na Portalu javnih naročil oziroma na spletni strani naročnika. V primeru spremembe ali dopolnitve dokumentacije bo naročnik podaljšal rok za oddajo ponudb samo v primeru, če bi bila dokumentacija v zvezi z oddajo javnega naročila bistveno spremenjena.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Vse spremembe ali dopolnitve dokumentacije so za ponudnike obvezujoče.</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ind w:leftChars="2400" w:left="5280"/>
        <w:jc w:val="center"/>
        <w:rPr>
          <w:rFonts w:ascii="Tahoma" w:hAnsi="Tahoma" w:cs="Tahoma"/>
          <w:sz w:val="18"/>
          <w:szCs w:val="18"/>
          <w:lang w:val="en-US" w:eastAsia="sl-SI"/>
        </w:rPr>
      </w:pPr>
      <w:r>
        <w:rPr>
          <w:rFonts w:ascii="Tahoma" w:hAnsi="Tahoma" w:cs="Tahoma"/>
          <w:sz w:val="18"/>
          <w:szCs w:val="18"/>
          <w:lang w:val="en-US" w:eastAsia="sl-SI"/>
        </w:rPr>
        <w:t>Roman Leljak</w:t>
      </w:r>
    </w:p>
    <w:p w:rsidR="00450619" w:rsidRDefault="00450619" w:rsidP="00450619">
      <w:pPr>
        <w:spacing w:line="264" w:lineRule="auto"/>
        <w:ind w:leftChars="2400" w:left="5280"/>
        <w:jc w:val="center"/>
        <w:rPr>
          <w:rFonts w:ascii="Tahoma" w:hAnsi="Tahoma" w:cs="Tahoma"/>
          <w:sz w:val="18"/>
          <w:szCs w:val="18"/>
          <w:lang w:val="en-US" w:eastAsia="sl-SI"/>
        </w:rPr>
      </w:pPr>
    </w:p>
    <w:p w:rsidR="00450619" w:rsidRDefault="00450619" w:rsidP="00450619">
      <w:pPr>
        <w:spacing w:line="264" w:lineRule="auto"/>
        <w:ind w:leftChars="2400" w:left="5280"/>
        <w:jc w:val="center"/>
        <w:rPr>
          <w:rFonts w:ascii="Tahoma" w:hAnsi="Tahoma" w:cs="Tahoma"/>
          <w:sz w:val="18"/>
          <w:szCs w:val="18"/>
          <w:lang w:val="en-US" w:eastAsia="sl-SI"/>
        </w:rPr>
        <w:sectPr w:rsidR="00450619">
          <w:headerReference w:type="default" r:id="rId12"/>
          <w:footerReference w:type="default" r:id="rId13"/>
          <w:pgSz w:w="11906" w:h="16838"/>
          <w:pgMar w:top="1400" w:right="1200" w:bottom="1200" w:left="1418" w:header="709" w:footer="709" w:gutter="0"/>
          <w:cols w:space="708"/>
        </w:sectPr>
      </w:pPr>
      <w:r>
        <w:rPr>
          <w:rFonts w:ascii="Tahoma" w:hAnsi="Tahoma" w:cs="Tahoma"/>
          <w:sz w:val="18"/>
          <w:szCs w:val="18"/>
          <w:lang w:val="en-US" w:eastAsia="sl-SI"/>
        </w:rPr>
        <w:t>župan Občine Radenc</w:t>
      </w:r>
      <w:r w:rsidR="005734E2">
        <w:rPr>
          <w:rFonts w:ascii="Tahoma" w:hAnsi="Tahoma" w:cs="Tahoma"/>
          <w:sz w:val="18"/>
          <w:szCs w:val="18"/>
          <w:lang w:val="en-US" w:eastAsia="sl-SI"/>
        </w:rPr>
        <w:t>i</w:t>
      </w:r>
    </w:p>
    <w:p w:rsidR="00450619" w:rsidRDefault="00450619" w:rsidP="00450619">
      <w:pPr>
        <w:pStyle w:val="naslov1"/>
        <w:spacing w:line="264" w:lineRule="auto"/>
        <w:ind w:left="0" w:firstLine="0"/>
        <w:rPr>
          <w:rFonts w:ascii="Tahoma" w:hAnsi="Tahoma" w:cs="Tahoma"/>
          <w:sz w:val="18"/>
          <w:szCs w:val="18"/>
        </w:rPr>
      </w:pPr>
      <w:bookmarkStart w:id="32" w:name="_Toc66787960"/>
      <w:r>
        <w:lastRenderedPageBreak/>
        <w:t>Navodila ponudnikom za izdelavo ponudbe</w:t>
      </w:r>
      <w:bookmarkEnd w:id="32"/>
    </w:p>
    <w:p w:rsidR="00450619" w:rsidRDefault="00450619" w:rsidP="00450619">
      <w:pPr>
        <w:pStyle w:val="Naslov2"/>
        <w:numPr>
          <w:ilvl w:val="1"/>
          <w:numId w:val="1"/>
        </w:numPr>
        <w:ind w:left="0" w:firstLine="0"/>
        <w:rPr>
          <w:lang w:bidi="ar-SA"/>
        </w:rPr>
      </w:pPr>
      <w:bookmarkStart w:id="33" w:name="_Toc66787961"/>
      <w:r>
        <w:rPr>
          <w:lang w:bidi="ar-SA"/>
        </w:rPr>
        <w:t>Splošna navodila</w:t>
      </w:r>
      <w:bookmarkEnd w:id="33"/>
    </w:p>
    <w:p w:rsidR="00450619" w:rsidRDefault="00450619" w:rsidP="00450619">
      <w:pPr>
        <w:spacing w:line="264" w:lineRule="auto"/>
        <w:jc w:val="both"/>
        <w:rPr>
          <w:rFonts w:ascii="Tahoma" w:hAnsi="Tahoma" w:cs="Tahoma"/>
          <w:sz w:val="18"/>
          <w:szCs w:val="18"/>
          <w:lang w:eastAsia="sl-SI"/>
        </w:rPr>
      </w:pPr>
      <w:r>
        <w:rPr>
          <w:rFonts w:ascii="Tahoma" w:hAnsi="Tahoma" w:cs="Tahoma"/>
          <w:color w:val="000000"/>
          <w:sz w:val="18"/>
          <w:szCs w:val="18"/>
        </w:rPr>
        <w:t>Navodila so namenjena za pomoč pri pripravi ponudbe. Ponudniki morajo poskrbeti, da bo ponudba sestavljena v skladu s temi navodili. Predložiti je potrebno vse zahtevane podatke oz. priloge v obliki kot je zahtevano.</w:t>
      </w:r>
      <w:r>
        <w:rPr>
          <w:rFonts w:ascii="Tahoma" w:hAnsi="Tahoma" w:cs="Tahoma"/>
          <w:sz w:val="18"/>
          <w:szCs w:val="18"/>
          <w:lang w:eastAsia="sl-SI"/>
        </w:rPr>
        <w:t xml:space="preserv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Razpisna dokumentacija je sestavljena iz: </w:t>
      </w:r>
    </w:p>
    <w:p w:rsidR="00450619" w:rsidRPr="007E3DD5" w:rsidRDefault="00450619" w:rsidP="00450619">
      <w:pPr>
        <w:pStyle w:val="Odstavekseznama"/>
        <w:numPr>
          <w:ilvl w:val="0"/>
          <w:numId w:val="2"/>
        </w:numPr>
        <w:spacing w:line="264" w:lineRule="auto"/>
        <w:jc w:val="both"/>
        <w:rPr>
          <w:rFonts w:ascii="Tahoma" w:hAnsi="Tahoma" w:cs="Tahoma"/>
          <w:color w:val="000000"/>
          <w:sz w:val="18"/>
          <w:szCs w:val="18"/>
        </w:rPr>
      </w:pPr>
      <w:r w:rsidRPr="007E3DD5">
        <w:rPr>
          <w:rFonts w:ascii="Tahoma" w:hAnsi="Tahoma" w:cs="Tahoma"/>
          <w:color w:val="000000"/>
          <w:sz w:val="18"/>
          <w:szCs w:val="18"/>
        </w:rPr>
        <w:t>Dokumentacija za izbiro izvajalca po odprtem postopku;</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1: Prijavni obrazec</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2: Izjava</w:t>
      </w:r>
    </w:p>
    <w:p w:rsidR="00450619" w:rsidRPr="007E3DD5" w:rsidRDefault="00450619" w:rsidP="00450619">
      <w:pPr>
        <w:pStyle w:val="Odstavekseznama"/>
        <w:numPr>
          <w:ilvl w:val="0"/>
          <w:numId w:val="2"/>
        </w:numPr>
        <w:spacing w:line="264" w:lineRule="auto"/>
        <w:jc w:val="both"/>
        <w:rPr>
          <w:rFonts w:ascii="Tahoma" w:hAnsi="Tahoma" w:cs="Tahoma"/>
          <w:color w:val="000000"/>
          <w:sz w:val="18"/>
          <w:szCs w:val="18"/>
        </w:rPr>
      </w:pPr>
      <w:r w:rsidRPr="007E3DD5">
        <w:rPr>
          <w:rFonts w:ascii="Tahoma" w:hAnsi="Tahoma" w:cs="Tahoma"/>
          <w:color w:val="000000"/>
          <w:sz w:val="18"/>
          <w:szCs w:val="18"/>
        </w:rPr>
        <w:t>Priloga 3: Izjava v zvezi z nekaznovanostjo;</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 xml:space="preserve">Priloga 4 : Ponudba </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4/</w:t>
      </w:r>
      <w:r w:rsidR="007E3DD5" w:rsidRPr="007E3DD5">
        <w:rPr>
          <w:rFonts w:ascii="Tahoma" w:hAnsi="Tahoma" w:cs="Tahoma"/>
          <w:sz w:val="18"/>
          <w:szCs w:val="18"/>
        </w:rPr>
        <w:t>1</w:t>
      </w:r>
      <w:r w:rsidRPr="007E3DD5">
        <w:rPr>
          <w:rFonts w:ascii="Tahoma" w:hAnsi="Tahoma" w:cs="Tahoma"/>
          <w:sz w:val="18"/>
          <w:szCs w:val="18"/>
        </w:rPr>
        <w:t xml:space="preserve"> in 4/</w:t>
      </w:r>
      <w:r w:rsidR="007E3DD5" w:rsidRPr="007E3DD5">
        <w:rPr>
          <w:rFonts w:ascii="Tahoma" w:hAnsi="Tahoma" w:cs="Tahoma"/>
          <w:sz w:val="18"/>
          <w:szCs w:val="18"/>
        </w:rPr>
        <w:t>2</w:t>
      </w:r>
      <w:r w:rsidRPr="007E3DD5">
        <w:rPr>
          <w:rFonts w:ascii="Tahoma" w:hAnsi="Tahoma" w:cs="Tahoma"/>
          <w:sz w:val="18"/>
          <w:szCs w:val="18"/>
        </w:rPr>
        <w:t xml:space="preserve">: Referenčna tabela in potrdila; </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 xml:space="preserve">Priloga </w:t>
      </w:r>
      <w:r w:rsidRPr="007E3DD5">
        <w:rPr>
          <w:rFonts w:ascii="Tahoma" w:hAnsi="Tahoma" w:cs="Tahoma"/>
          <w:sz w:val="18"/>
          <w:szCs w:val="18"/>
          <w:lang w:val="en-US"/>
        </w:rPr>
        <w:t>5</w:t>
      </w:r>
      <w:r w:rsidRPr="007E3DD5">
        <w:rPr>
          <w:rFonts w:ascii="Tahoma" w:hAnsi="Tahoma" w:cs="Tahoma"/>
          <w:sz w:val="18"/>
          <w:szCs w:val="18"/>
        </w:rPr>
        <w:t>: Seznam kadrov, ki bodo dela vodili;</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bookmarkStart w:id="34" w:name="_Hlk518547813"/>
      <w:r w:rsidRPr="007E3DD5">
        <w:rPr>
          <w:rFonts w:ascii="Tahoma" w:hAnsi="Tahoma" w:cs="Tahoma"/>
          <w:sz w:val="18"/>
          <w:szCs w:val="18"/>
        </w:rPr>
        <w:t xml:space="preserve">Priloga </w:t>
      </w:r>
      <w:r w:rsidRPr="007E3DD5">
        <w:rPr>
          <w:rFonts w:ascii="Tahoma" w:hAnsi="Tahoma" w:cs="Tahoma"/>
          <w:sz w:val="18"/>
          <w:szCs w:val="18"/>
          <w:lang w:val="en-US"/>
        </w:rPr>
        <w:t>6</w:t>
      </w:r>
      <w:r w:rsidRPr="007E3DD5">
        <w:rPr>
          <w:rFonts w:ascii="Tahoma" w:hAnsi="Tahoma" w:cs="Tahoma"/>
          <w:sz w:val="18"/>
          <w:szCs w:val="18"/>
        </w:rPr>
        <w:t>: kopija zavarovalne police;</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 xml:space="preserve">Priloga </w:t>
      </w:r>
      <w:r w:rsidRPr="007E3DD5">
        <w:rPr>
          <w:rFonts w:ascii="Tahoma" w:hAnsi="Tahoma" w:cs="Tahoma"/>
          <w:sz w:val="18"/>
          <w:szCs w:val="18"/>
          <w:lang w:val="en-US"/>
        </w:rPr>
        <w:t>7</w:t>
      </w:r>
      <w:r w:rsidRPr="007E3DD5">
        <w:rPr>
          <w:rFonts w:ascii="Tahoma" w:hAnsi="Tahoma" w:cs="Tahoma"/>
          <w:sz w:val="18"/>
          <w:szCs w:val="18"/>
        </w:rPr>
        <w:t>: Podizvajalci;</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 xml:space="preserve">Priloga </w:t>
      </w:r>
      <w:r w:rsidRPr="007E3DD5">
        <w:rPr>
          <w:rFonts w:ascii="Tahoma" w:hAnsi="Tahoma" w:cs="Tahoma"/>
          <w:sz w:val="18"/>
          <w:szCs w:val="18"/>
          <w:lang w:val="en-US"/>
        </w:rPr>
        <w:t>8</w:t>
      </w:r>
      <w:r w:rsidRPr="007E3DD5">
        <w:rPr>
          <w:rFonts w:ascii="Tahoma" w:hAnsi="Tahoma" w:cs="Tahoma"/>
          <w:sz w:val="18"/>
          <w:szCs w:val="18"/>
        </w:rPr>
        <w:t>: Skupna ponudba</w:t>
      </w:r>
      <w:bookmarkEnd w:id="34"/>
      <w:r w:rsidRPr="007E3DD5">
        <w:rPr>
          <w:rFonts w:ascii="Tahoma" w:hAnsi="Tahoma" w:cs="Tahoma"/>
          <w:sz w:val="18"/>
          <w:szCs w:val="18"/>
        </w:rPr>
        <w:t>;</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 xml:space="preserve">Priloga </w:t>
      </w:r>
      <w:r w:rsidRPr="007E3DD5">
        <w:rPr>
          <w:rFonts w:ascii="Tahoma" w:hAnsi="Tahoma" w:cs="Tahoma"/>
          <w:sz w:val="18"/>
          <w:szCs w:val="18"/>
          <w:lang w:val="en-US"/>
        </w:rPr>
        <w:t>9</w:t>
      </w:r>
      <w:r w:rsidRPr="007E3DD5">
        <w:rPr>
          <w:rFonts w:ascii="Tahoma" w:hAnsi="Tahoma" w:cs="Tahoma"/>
          <w:sz w:val="18"/>
          <w:szCs w:val="18"/>
        </w:rPr>
        <w:t>: ESPD;</w:t>
      </w:r>
    </w:p>
    <w:p w:rsidR="00450619" w:rsidRPr="007E3DD5" w:rsidRDefault="00450619" w:rsidP="00450619">
      <w:pPr>
        <w:pStyle w:val="Odstavekseznama"/>
        <w:numPr>
          <w:ilvl w:val="0"/>
          <w:numId w:val="2"/>
        </w:numPr>
        <w:spacing w:line="264" w:lineRule="auto"/>
        <w:rPr>
          <w:rFonts w:ascii="Tahoma" w:hAnsi="Tahoma" w:cs="Tahoma"/>
          <w:sz w:val="18"/>
          <w:szCs w:val="18"/>
        </w:rPr>
      </w:pPr>
      <w:r w:rsidRPr="007E3DD5">
        <w:rPr>
          <w:rFonts w:ascii="Tahoma" w:hAnsi="Tahoma" w:cs="Tahoma"/>
          <w:sz w:val="18"/>
          <w:szCs w:val="18"/>
        </w:rPr>
        <w:t>Priloga 1</w:t>
      </w:r>
      <w:r w:rsidRPr="007E3DD5">
        <w:rPr>
          <w:rFonts w:ascii="Tahoma" w:hAnsi="Tahoma" w:cs="Tahoma"/>
          <w:sz w:val="18"/>
          <w:szCs w:val="18"/>
          <w:lang w:val="en-US"/>
        </w:rPr>
        <w:t>0</w:t>
      </w:r>
      <w:r w:rsidRPr="007E3DD5">
        <w:rPr>
          <w:rFonts w:ascii="Tahoma" w:hAnsi="Tahoma" w:cs="Tahoma"/>
          <w:sz w:val="18"/>
          <w:szCs w:val="18"/>
        </w:rPr>
        <w:t>: Izjava v zvezi z omejitvijo poslovanja,</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A: Vzorec pogodbe;</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D: Finančna zavarovanja;</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D/1: Finančno zavarovanje za resnost ponudbe;</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D/2: Finančno zavarovanje za dobro izvedbo del;</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Priloga D/</w:t>
      </w:r>
      <w:r w:rsidR="007E3DD5" w:rsidRPr="007E3DD5">
        <w:rPr>
          <w:rFonts w:ascii="Tahoma" w:hAnsi="Tahoma" w:cs="Tahoma"/>
          <w:sz w:val="18"/>
          <w:szCs w:val="18"/>
        </w:rPr>
        <w:t>3</w:t>
      </w:r>
      <w:r w:rsidRPr="007E3DD5">
        <w:rPr>
          <w:rFonts w:ascii="Tahoma" w:hAnsi="Tahoma" w:cs="Tahoma"/>
          <w:sz w:val="18"/>
          <w:szCs w:val="18"/>
        </w:rPr>
        <w:t>: Finančno zavarovanje za odpravo napak v garancijski dobi;</w:t>
      </w:r>
    </w:p>
    <w:p w:rsidR="00450619" w:rsidRPr="007E3DD5" w:rsidRDefault="007E3DD5"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Gradbeno dovoljenje in soglasja</w:t>
      </w:r>
    </w:p>
    <w:p w:rsidR="007E3DD5" w:rsidRPr="007E3DD5" w:rsidRDefault="007E3DD5"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Risbe umestitev v  prostor</w:t>
      </w:r>
    </w:p>
    <w:p w:rsidR="007E3DD5" w:rsidRPr="007E3DD5" w:rsidRDefault="007E3DD5"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Specifikacija</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 xml:space="preserve">dodatnih pojasnil razpisne dokumentacije, dostopnih na portalu www.enarocanje.si pri objavi predmetnega javnega naročila; </w:t>
      </w:r>
    </w:p>
    <w:p w:rsidR="00450619" w:rsidRPr="007E3DD5" w:rsidRDefault="00450619" w:rsidP="00450619">
      <w:pPr>
        <w:pStyle w:val="Odstavekseznama"/>
        <w:numPr>
          <w:ilvl w:val="0"/>
          <w:numId w:val="2"/>
        </w:numPr>
        <w:spacing w:line="264" w:lineRule="auto"/>
        <w:jc w:val="both"/>
        <w:rPr>
          <w:rFonts w:ascii="Tahoma" w:hAnsi="Tahoma" w:cs="Tahoma"/>
          <w:sz w:val="18"/>
          <w:szCs w:val="18"/>
        </w:rPr>
      </w:pPr>
      <w:r w:rsidRPr="007E3DD5">
        <w:rPr>
          <w:rFonts w:ascii="Tahoma" w:hAnsi="Tahoma" w:cs="Tahoma"/>
          <w:sz w:val="18"/>
          <w:szCs w:val="18"/>
        </w:rPr>
        <w:t>besedila objave ter morebitnih popravkov objave javnega razpisa na Portalu javnih naročil (www.enarocanje.si).</w:t>
      </w:r>
    </w:p>
    <w:p w:rsidR="00450619" w:rsidRDefault="00450619" w:rsidP="00450619">
      <w:pPr>
        <w:pStyle w:val="Naslov2"/>
        <w:numPr>
          <w:ilvl w:val="1"/>
          <w:numId w:val="1"/>
        </w:numPr>
        <w:ind w:left="0" w:firstLine="0"/>
      </w:pPr>
      <w:bookmarkStart w:id="35" w:name="_Toc66787962"/>
      <w:r>
        <w:t>Pravna podlaga</w:t>
      </w:r>
      <w:bookmarkEnd w:id="35"/>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Javno naročilo se izvaja na podlagi naslednjih predpisov:</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Zakon o javnem naročanju (Uradni list RS, št. 91/15, 14/18; v nadaljevanju ZJN-3),</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 xml:space="preserve">Gradbeni zakon </w:t>
      </w:r>
      <w:r>
        <w:rPr>
          <w:rFonts w:ascii="Tahoma" w:hAnsi="Tahoma" w:cs="Tahoma"/>
          <w:bCs/>
          <w:sz w:val="18"/>
          <w:szCs w:val="18"/>
          <w:shd w:val="clear" w:color="auto" w:fill="FFFFFF"/>
        </w:rPr>
        <w:t>(Uradni list RS, št. </w:t>
      </w:r>
      <w:hyperlink r:id="rId14" w:tgtFrame="_blank" w:tooltip="Gradbeni zakon (GZ)" w:history="1">
        <w:r>
          <w:rPr>
            <w:rFonts w:ascii="Tahoma" w:hAnsi="Tahoma" w:cs="Tahoma"/>
            <w:bCs/>
            <w:sz w:val="18"/>
            <w:szCs w:val="18"/>
            <w:u w:val="single"/>
            <w:shd w:val="clear" w:color="auto" w:fill="FFFFFF"/>
          </w:rPr>
          <w:t>61/17</w:t>
        </w:r>
      </w:hyperlink>
      <w:r>
        <w:rPr>
          <w:rFonts w:ascii="Tahoma" w:hAnsi="Tahoma" w:cs="Tahoma"/>
          <w:bCs/>
          <w:sz w:val="18"/>
          <w:szCs w:val="18"/>
          <w:shd w:val="clear" w:color="auto" w:fill="FFFFFF"/>
        </w:rPr>
        <w:t> in </w:t>
      </w:r>
      <w:hyperlink r:id="rId15" w:tgtFrame="_blank" w:tooltip="Popravek Gradbenega zakona (GZ)" w:history="1">
        <w:r>
          <w:rPr>
            <w:rFonts w:ascii="Tahoma" w:hAnsi="Tahoma" w:cs="Tahoma"/>
            <w:bCs/>
            <w:sz w:val="18"/>
            <w:szCs w:val="18"/>
            <w:u w:val="single"/>
            <w:shd w:val="clear" w:color="auto" w:fill="FFFFFF"/>
          </w:rPr>
          <w:t xml:space="preserve">72/17 – </w:t>
        </w:r>
        <w:proofErr w:type="spellStart"/>
        <w:r>
          <w:rPr>
            <w:rFonts w:ascii="Tahoma" w:hAnsi="Tahoma" w:cs="Tahoma"/>
            <w:bCs/>
            <w:sz w:val="18"/>
            <w:szCs w:val="18"/>
            <w:u w:val="single"/>
            <w:shd w:val="clear" w:color="auto" w:fill="FFFFFF"/>
          </w:rPr>
          <w:t>popr</w:t>
        </w:r>
        <w:proofErr w:type="spellEnd"/>
        <w:r>
          <w:rPr>
            <w:rFonts w:ascii="Tahoma" w:hAnsi="Tahoma" w:cs="Tahoma"/>
            <w:bCs/>
            <w:sz w:val="18"/>
            <w:szCs w:val="18"/>
            <w:u w:val="single"/>
            <w:shd w:val="clear" w:color="auto" w:fill="FFFFFF"/>
          </w:rPr>
          <w:t>.</w:t>
        </w:r>
      </w:hyperlink>
      <w:r>
        <w:rPr>
          <w:rFonts w:ascii="Tahoma" w:hAnsi="Tahoma" w:cs="Tahoma"/>
          <w:bCs/>
          <w:sz w:val="18"/>
          <w:szCs w:val="18"/>
          <w:shd w:val="clear" w:color="auto" w:fill="FFFFFF"/>
        </w:rPr>
        <w:t>),</w:t>
      </w:r>
    </w:p>
    <w:p w:rsidR="00450619" w:rsidRDefault="00450619" w:rsidP="00450619">
      <w:pPr>
        <w:widowControl w:val="0"/>
        <w:numPr>
          <w:ilvl w:val="0"/>
          <w:numId w:val="3"/>
        </w:numPr>
        <w:spacing w:line="264" w:lineRule="auto"/>
        <w:ind w:left="709" w:hanging="709"/>
        <w:jc w:val="both"/>
        <w:rPr>
          <w:rFonts w:ascii="Tahoma" w:hAnsi="Tahoma" w:cs="Tahoma"/>
          <w:sz w:val="18"/>
          <w:szCs w:val="18"/>
          <w:lang w:eastAsia="sl-SI"/>
        </w:rPr>
      </w:pPr>
      <w:r>
        <w:rPr>
          <w:rFonts w:ascii="Tahoma" w:hAnsi="Tahoma" w:cs="Tahoma"/>
          <w:sz w:val="18"/>
          <w:szCs w:val="18"/>
          <w:lang w:eastAsia="sl-SI"/>
        </w:rPr>
        <w:t xml:space="preserve">Zakon o pravnem varstvu v postopkih javnega naročanja </w:t>
      </w:r>
      <w:r>
        <w:rPr>
          <w:rFonts w:ascii="Tahoma" w:hAnsi="Tahoma" w:cs="Tahoma"/>
          <w:bCs/>
          <w:sz w:val="18"/>
          <w:szCs w:val="18"/>
          <w:shd w:val="clear" w:color="auto" w:fill="FFFFFF"/>
        </w:rPr>
        <w:t>(Uradni list RS, št. </w:t>
      </w:r>
      <w:hyperlink r:id="rId16" w:tgtFrame="_blank" w:tooltip="Zakon o pravnem varstvu v postopkih javnega naročanja (ZPVPJN)" w:history="1">
        <w:r>
          <w:rPr>
            <w:rFonts w:ascii="Tahoma" w:hAnsi="Tahoma" w:cs="Tahoma"/>
            <w:bCs/>
            <w:sz w:val="18"/>
            <w:szCs w:val="18"/>
            <w:shd w:val="clear" w:color="auto" w:fill="FFFFFF"/>
          </w:rPr>
          <w:t>43/11</w:t>
        </w:r>
      </w:hyperlink>
      <w:r>
        <w:rPr>
          <w:rFonts w:ascii="Tahoma" w:hAnsi="Tahoma" w:cs="Tahoma"/>
          <w:bCs/>
          <w:sz w:val="18"/>
          <w:szCs w:val="18"/>
          <w:shd w:val="clear" w:color="auto" w:fill="FFFFFF"/>
        </w:rPr>
        <w:t>, </w:t>
      </w:r>
      <w:hyperlink r:id="rId17" w:tgtFrame="_blank" w:tooltip="Zakon o dopolnitvi Zakona o tajnih podatkih" w:history="1">
        <w:r>
          <w:rPr>
            <w:rFonts w:ascii="Tahoma" w:hAnsi="Tahoma" w:cs="Tahoma"/>
            <w:bCs/>
            <w:sz w:val="18"/>
            <w:szCs w:val="18"/>
            <w:shd w:val="clear" w:color="auto" w:fill="FFFFFF"/>
          </w:rPr>
          <w:t>60/11</w:t>
        </w:r>
      </w:hyperlink>
      <w:r>
        <w:rPr>
          <w:rFonts w:ascii="Tahoma" w:hAnsi="Tahoma" w:cs="Tahoma"/>
          <w:bCs/>
          <w:sz w:val="18"/>
          <w:szCs w:val="18"/>
          <w:shd w:val="clear" w:color="auto" w:fill="FFFFFF"/>
        </w:rPr>
        <w:t> – ZTP-D, </w:t>
      </w:r>
      <w:hyperlink r:id="rId18" w:tgtFrame="_blank" w:tooltip="Zakon o spremembah in dopolnitvah Zakona o pravnem varstvu v postopkih javnega naročanja" w:history="1">
        <w:r>
          <w:rPr>
            <w:rFonts w:ascii="Tahoma" w:hAnsi="Tahoma" w:cs="Tahoma"/>
            <w:bCs/>
            <w:sz w:val="18"/>
            <w:szCs w:val="18"/>
            <w:shd w:val="clear" w:color="auto" w:fill="FFFFFF"/>
          </w:rPr>
          <w:t>63/13</w:t>
        </w:r>
      </w:hyperlink>
      <w:r>
        <w:rPr>
          <w:rFonts w:ascii="Tahoma" w:hAnsi="Tahoma" w:cs="Tahoma"/>
          <w:bCs/>
          <w:sz w:val="18"/>
          <w:szCs w:val="18"/>
          <w:shd w:val="clear" w:color="auto" w:fill="FFFFFF"/>
        </w:rPr>
        <w:t>, </w:t>
      </w:r>
      <w:hyperlink r:id="rId19" w:tgtFrame="_blank" w:tooltip="Zakon o spremembah in dopolnitvah Zakona o državni upravi" w:history="1">
        <w:r>
          <w:rPr>
            <w:rFonts w:ascii="Tahoma" w:hAnsi="Tahoma" w:cs="Tahoma"/>
            <w:bCs/>
            <w:sz w:val="18"/>
            <w:szCs w:val="18"/>
            <w:shd w:val="clear" w:color="auto" w:fill="FFFFFF"/>
          </w:rPr>
          <w:t>90/14</w:t>
        </w:r>
      </w:hyperlink>
      <w:r>
        <w:rPr>
          <w:rFonts w:ascii="Tahoma" w:hAnsi="Tahoma" w:cs="Tahoma"/>
          <w:bCs/>
          <w:sz w:val="18"/>
          <w:szCs w:val="18"/>
          <w:shd w:val="clear" w:color="auto" w:fill="FFFFFF"/>
        </w:rPr>
        <w:t> – ZDU-1I in </w:t>
      </w:r>
      <w:hyperlink r:id="rId20" w:tgtFrame="_blank" w:tooltip="Zakon o spremembah in dopolnitvah Zakona o pravnem varstvu v postopkih javnega naročanja" w:history="1">
        <w:r>
          <w:rPr>
            <w:rFonts w:ascii="Tahoma" w:hAnsi="Tahoma" w:cs="Tahoma"/>
            <w:bCs/>
            <w:sz w:val="18"/>
            <w:szCs w:val="18"/>
            <w:shd w:val="clear" w:color="auto" w:fill="FFFFFF"/>
          </w:rPr>
          <w:t>60/17</w:t>
        </w:r>
      </w:hyperlink>
      <w:r>
        <w:rPr>
          <w:rFonts w:ascii="Tahoma" w:hAnsi="Tahoma" w:cs="Tahoma"/>
          <w:bCs/>
          <w:sz w:val="18"/>
          <w:szCs w:val="18"/>
          <w:shd w:val="clear" w:color="auto" w:fill="FFFFFF"/>
        </w:rPr>
        <w:t>)</w:t>
      </w:r>
      <w:r>
        <w:rPr>
          <w:rFonts w:ascii="Tahoma" w:hAnsi="Tahoma" w:cs="Tahoma"/>
          <w:sz w:val="18"/>
          <w:szCs w:val="18"/>
        </w:rPr>
        <w:t xml:space="preserve"> v nadaljevanju: ZPVPJN)</w:t>
      </w:r>
      <w:r>
        <w:rPr>
          <w:rFonts w:ascii="Tahoma" w:hAnsi="Tahoma" w:cs="Tahoma"/>
          <w:sz w:val="18"/>
          <w:szCs w:val="18"/>
          <w:lang w:eastAsia="sl-SI"/>
        </w:rPr>
        <w:t>;</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Uredba o finančnih zavarovanjih pri javnem naročanju (Uradni list RS, št. 27/16),</w:t>
      </w:r>
    </w:p>
    <w:p w:rsidR="00450619" w:rsidRDefault="00450619" w:rsidP="00450619">
      <w:pPr>
        <w:widowControl w:val="0"/>
        <w:numPr>
          <w:ilvl w:val="0"/>
          <w:numId w:val="3"/>
        </w:numPr>
        <w:spacing w:line="264" w:lineRule="auto"/>
        <w:ind w:left="709" w:hanging="709"/>
        <w:jc w:val="both"/>
        <w:rPr>
          <w:rFonts w:ascii="Tahoma" w:hAnsi="Tahoma" w:cs="Tahoma"/>
          <w:sz w:val="18"/>
          <w:szCs w:val="18"/>
          <w:lang w:eastAsia="sl-SI"/>
        </w:rPr>
      </w:pPr>
      <w:r>
        <w:rPr>
          <w:rFonts w:ascii="Tahoma" w:hAnsi="Tahoma" w:cs="Tahoma"/>
          <w:sz w:val="18"/>
          <w:szCs w:val="18"/>
          <w:lang w:eastAsia="sl-SI"/>
        </w:rPr>
        <w:t>predpisi, ki urejajo področje gradnje,</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Obligacijski zakonik (Uradni list RS, št. 83/01, z vsemi spremembami in dopolnitvami),</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Zakon o integriteti in preprečevanju korupcije (Uradni list RS, št. 69/11 – uradno prečiščeno besedilo),</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ostali predpisi, ki urejajo področje javnega naročanja,</w:t>
      </w:r>
    </w:p>
    <w:p w:rsidR="00450619" w:rsidRDefault="00450619" w:rsidP="00450619">
      <w:pPr>
        <w:widowControl w:val="0"/>
        <w:numPr>
          <w:ilvl w:val="0"/>
          <w:numId w:val="3"/>
        </w:numPr>
        <w:spacing w:line="264" w:lineRule="auto"/>
        <w:ind w:left="0" w:firstLine="0"/>
        <w:jc w:val="both"/>
        <w:rPr>
          <w:rFonts w:ascii="Tahoma" w:hAnsi="Tahoma" w:cs="Tahoma"/>
          <w:sz w:val="18"/>
          <w:szCs w:val="18"/>
          <w:lang w:eastAsia="sl-SI"/>
        </w:rPr>
      </w:pPr>
      <w:r>
        <w:rPr>
          <w:rFonts w:ascii="Tahoma" w:hAnsi="Tahoma" w:cs="Tahoma"/>
          <w:sz w:val="18"/>
          <w:szCs w:val="18"/>
          <w:lang w:eastAsia="sl-SI"/>
        </w:rPr>
        <w:t>ostali predpisi, ki urejajo področje gradenj in predmeta javnega naročila.</w:t>
      </w:r>
    </w:p>
    <w:p w:rsidR="00450619" w:rsidRDefault="00450619" w:rsidP="00450619">
      <w:pPr>
        <w:jc w:val="both"/>
        <w:rPr>
          <w:rFonts w:ascii="Tahoma" w:hAnsi="Tahoma" w:cs="Tahoma"/>
          <w:i/>
          <w:sz w:val="18"/>
          <w:szCs w:val="18"/>
        </w:rPr>
      </w:pPr>
    </w:p>
    <w:p w:rsidR="00450619" w:rsidRDefault="00450619" w:rsidP="00450619">
      <w:pPr>
        <w:pStyle w:val="Naslov2"/>
        <w:numPr>
          <w:ilvl w:val="1"/>
          <w:numId w:val="1"/>
        </w:numPr>
        <w:ind w:left="0" w:firstLine="0"/>
        <w:rPr>
          <w:lang w:bidi="ar-SA"/>
        </w:rPr>
      </w:pPr>
      <w:bookmarkStart w:id="36" w:name="_Toc66787963"/>
      <w:r>
        <w:rPr>
          <w:lang w:bidi="ar-SA"/>
        </w:rPr>
        <w:t>Umik / sprememba</w:t>
      </w:r>
      <w:r>
        <w:rPr>
          <w:lang w:val="sl-SI" w:bidi="ar-SA"/>
        </w:rPr>
        <w:t xml:space="preserve">/dopolnitev </w:t>
      </w:r>
      <w:r>
        <w:rPr>
          <w:lang w:bidi="ar-SA"/>
        </w:rPr>
        <w:t xml:space="preserve"> </w:t>
      </w:r>
      <w:r>
        <w:rPr>
          <w:lang w:val="sl-SI" w:bidi="ar-SA"/>
        </w:rPr>
        <w:t>p</w:t>
      </w:r>
      <w:r>
        <w:rPr>
          <w:lang w:bidi="ar-SA"/>
        </w:rPr>
        <w:t>onudbe</w:t>
      </w:r>
      <w:bookmarkEnd w:id="36"/>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oziroma dopolni, je naročniku v tem sistemu odprta zadnja oddana ponudba. </w:t>
      </w:r>
    </w:p>
    <w:p w:rsidR="00450619" w:rsidRDefault="00450619" w:rsidP="00450619">
      <w:pPr>
        <w:widowControl w:val="0"/>
        <w:spacing w:line="264" w:lineRule="auto"/>
        <w:jc w:val="both"/>
        <w:rPr>
          <w:rFonts w:ascii="Tahoma" w:hAnsi="Tahoma" w:cs="Tahoma"/>
          <w:sz w:val="18"/>
          <w:szCs w:val="18"/>
          <w:lang w:eastAsia="sl-SI"/>
        </w:rPr>
      </w:pPr>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Po preteku roka za predložitev ponudb ponudbe ne bo več mogoče oddati.</w:t>
      </w:r>
    </w:p>
    <w:p w:rsidR="00450619" w:rsidRDefault="00450619" w:rsidP="00450619">
      <w:pPr>
        <w:widowControl w:val="0"/>
        <w:spacing w:line="264" w:lineRule="auto"/>
        <w:jc w:val="both"/>
        <w:rPr>
          <w:rFonts w:ascii="Tahoma" w:hAnsi="Tahoma" w:cs="Tahoma"/>
          <w:sz w:val="18"/>
          <w:szCs w:val="18"/>
          <w:lang w:eastAsia="sl-SI"/>
        </w:rPr>
      </w:pPr>
    </w:p>
    <w:p w:rsidR="00450619" w:rsidRDefault="00450619" w:rsidP="00450619">
      <w:pPr>
        <w:pStyle w:val="Naslov2"/>
        <w:numPr>
          <w:ilvl w:val="1"/>
          <w:numId w:val="1"/>
        </w:numPr>
        <w:ind w:left="0" w:firstLine="0"/>
        <w:rPr>
          <w:lang w:bidi="ar-SA"/>
        </w:rPr>
      </w:pPr>
      <w:bookmarkStart w:id="37" w:name="_Toc66787964"/>
      <w:r>
        <w:rPr>
          <w:lang w:bidi="ar-SA"/>
        </w:rPr>
        <w:t>Jezik postopka in ponudbe</w:t>
      </w:r>
      <w:bookmarkEnd w:id="37"/>
    </w:p>
    <w:p w:rsidR="00450619" w:rsidRPr="00C95A82" w:rsidRDefault="00450619" w:rsidP="00450619">
      <w:pPr>
        <w:spacing w:before="225" w:after="225"/>
        <w:jc w:val="both"/>
        <w:rPr>
          <w:rFonts w:ascii="Tahoma" w:hAnsi="Tahoma" w:cs="Tahoma"/>
          <w:b/>
          <w:sz w:val="18"/>
          <w:szCs w:val="18"/>
        </w:rPr>
      </w:pPr>
      <w:r>
        <w:rPr>
          <w:rFonts w:ascii="Tahoma" w:hAnsi="Tahoma" w:cs="Tahoma"/>
          <w:color w:val="000000"/>
          <w:sz w:val="18"/>
          <w:szCs w:val="18"/>
        </w:rPr>
        <w:lastRenderedPageBreak/>
        <w:t xml:space="preserve">Razpisna dokumentacija je pripravljena v slovenskem jeziku. </w:t>
      </w:r>
      <w:r w:rsidRPr="00C95A82">
        <w:rPr>
          <w:rFonts w:ascii="Tahoma" w:hAnsi="Tahoma" w:cs="Tahoma"/>
          <w:b/>
          <w:color w:val="000000"/>
          <w:sz w:val="18"/>
          <w:szCs w:val="18"/>
        </w:rPr>
        <w:t>Ponudbe in priloge ter vsa ostala dokazila se oddajo v slovenskem jeziku.</w:t>
      </w:r>
    </w:p>
    <w:p w:rsidR="00450619" w:rsidRDefault="00450619" w:rsidP="00450619">
      <w:pPr>
        <w:spacing w:before="225" w:after="225"/>
        <w:jc w:val="both"/>
        <w:rPr>
          <w:rFonts w:ascii="Tahoma" w:hAnsi="Tahoma" w:cs="Tahoma"/>
          <w:color w:val="000000"/>
          <w:sz w:val="18"/>
          <w:szCs w:val="18"/>
        </w:rPr>
      </w:pPr>
      <w:r>
        <w:rPr>
          <w:rFonts w:ascii="Tahoma" w:hAnsi="Tahoma" w:cs="Tahoma"/>
          <w:color w:val="000000"/>
          <w:sz w:val="18"/>
          <w:szCs w:val="18"/>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450619" w:rsidRDefault="00450619" w:rsidP="00450619">
      <w:pPr>
        <w:jc w:val="both"/>
        <w:rPr>
          <w:rFonts w:ascii="Tahoma" w:hAnsi="Tahoma" w:cs="Tahoma"/>
          <w:color w:val="000000"/>
          <w:sz w:val="18"/>
          <w:szCs w:val="18"/>
        </w:rPr>
      </w:pPr>
      <w:r>
        <w:rPr>
          <w:rFonts w:ascii="Tahoma" w:hAnsi="Tahoma" w:cs="Tahoma"/>
          <w:color w:val="000000"/>
          <w:sz w:val="18"/>
          <w:szCs w:val="18"/>
        </w:rPr>
        <w:t>V primeru neskladja med ponudbeno dokumentacijo v slovenskem in tujem jeziku, se kot zavezujoča upošteva ponudbena dokumentacija oziroma njen uradni prevod v slovenskem jeziku.</w:t>
      </w:r>
    </w:p>
    <w:p w:rsidR="00450619" w:rsidRDefault="00450619" w:rsidP="00450619">
      <w:pPr>
        <w:jc w:val="both"/>
        <w:rPr>
          <w:rFonts w:ascii="Tahoma" w:hAnsi="Tahoma" w:cs="Tahoma"/>
          <w:color w:val="000000"/>
          <w:sz w:val="18"/>
          <w:szCs w:val="18"/>
        </w:rPr>
      </w:pPr>
    </w:p>
    <w:p w:rsidR="00450619" w:rsidRDefault="00450619" w:rsidP="00450619">
      <w:pPr>
        <w:pStyle w:val="Naslov2"/>
        <w:numPr>
          <w:ilvl w:val="1"/>
          <w:numId w:val="1"/>
        </w:numPr>
        <w:ind w:left="0" w:firstLine="0"/>
        <w:rPr>
          <w:lang w:bidi="ar-SA"/>
        </w:rPr>
      </w:pPr>
      <w:bookmarkStart w:id="38" w:name="_Toc66787965"/>
      <w:r>
        <w:rPr>
          <w:lang w:bidi="ar-SA"/>
        </w:rPr>
        <w:t>Oblika ponudbe</w:t>
      </w:r>
      <w:bookmarkEnd w:id="38"/>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 xml:space="preserve">Ponudniki morajo oddati svoje ponudbo elektronsko v informacijski sistem e-JN (v nadaljevanju: e-JN),na povezavi, navedeni v obvestilu o naročilu. </w:t>
      </w:r>
    </w:p>
    <w:p w:rsidR="00450619" w:rsidRDefault="00450619" w:rsidP="00450619">
      <w:pPr>
        <w:pStyle w:val="Brezrazmikov"/>
        <w:jc w:val="both"/>
        <w:rPr>
          <w:rFonts w:ascii="Tahoma" w:hAnsi="Tahoma" w:cs="Tahoma"/>
          <w:color w:val="000000"/>
          <w:sz w:val="18"/>
          <w:szCs w:val="18"/>
          <w:lang w:val="sl-SI" w:eastAsia="en-US" w:bidi="ar-SA"/>
        </w:rPr>
      </w:pPr>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 xml:space="preserve">Ponudnik se mora pred oddajo ponudbe registrirati na spletnem naslovu https://ejn.gov.si/eJN2, v skladu z Navodili za uporabo e-JN (dostopna na spletnem naslovu: </w:t>
      </w:r>
      <w:hyperlink r:id="rId21" w:history="1">
        <w:r>
          <w:rPr>
            <w:rFonts w:ascii="Tahoma" w:hAnsi="Tahoma" w:cs="Tahoma"/>
            <w:color w:val="000000"/>
            <w:sz w:val="18"/>
            <w:szCs w:val="18"/>
            <w:lang w:val="sl-SI" w:eastAsia="en-US" w:bidi="ar-SA"/>
          </w:rPr>
          <w:t>https://ejn.gov.si/e-dosje/navodila-za-uporabo</w:t>
        </w:r>
      </w:hyperlink>
      <w:r>
        <w:rPr>
          <w:rFonts w:ascii="Tahoma" w:hAnsi="Tahoma" w:cs="Tahoma"/>
          <w:color w:val="000000"/>
          <w:sz w:val="18"/>
          <w:szCs w:val="18"/>
          <w:lang w:val="sl-SI" w:eastAsia="en-US" w:bidi="ar-SA"/>
        </w:rPr>
        <w:t xml:space="preserve">. </w:t>
      </w:r>
    </w:p>
    <w:p w:rsidR="00450619" w:rsidRDefault="00450619" w:rsidP="00450619">
      <w:pPr>
        <w:pStyle w:val="Brezrazmikov"/>
        <w:jc w:val="both"/>
        <w:rPr>
          <w:rFonts w:ascii="Tahoma" w:hAnsi="Tahoma" w:cs="Tahoma"/>
          <w:color w:val="000000"/>
          <w:sz w:val="18"/>
          <w:szCs w:val="18"/>
          <w:lang w:val="sl-SI" w:eastAsia="en-US" w:bidi="ar-SA"/>
        </w:rPr>
      </w:pPr>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 xml:space="preserve">Ponudba se šteje za pravočasno oddano, če je v e-JN oddana najkasneje do najkasneje do </w:t>
      </w:r>
      <w:r w:rsidR="00C95A82" w:rsidRPr="00C95A82">
        <w:rPr>
          <w:rFonts w:ascii="Tahoma" w:hAnsi="Tahoma" w:cs="Tahoma"/>
          <w:b/>
          <w:color w:val="000000"/>
          <w:sz w:val="18"/>
          <w:szCs w:val="18"/>
          <w:lang w:val="sl-SI" w:eastAsia="en-US" w:bidi="ar-SA"/>
        </w:rPr>
        <w:t>20</w:t>
      </w:r>
      <w:r>
        <w:rPr>
          <w:rFonts w:ascii="Tahoma" w:hAnsi="Tahoma" w:cs="Tahoma"/>
          <w:b/>
          <w:bCs/>
          <w:sz w:val="18"/>
          <w:szCs w:val="18"/>
          <w:lang w:val="sl-SI" w:bidi="ar-SA"/>
        </w:rPr>
        <w:t xml:space="preserve">. </w:t>
      </w:r>
      <w:r w:rsidR="00C95A82">
        <w:rPr>
          <w:rFonts w:ascii="Tahoma" w:hAnsi="Tahoma" w:cs="Tahoma"/>
          <w:b/>
          <w:bCs/>
          <w:sz w:val="18"/>
          <w:szCs w:val="18"/>
          <w:lang w:val="sl-SI" w:bidi="ar-SA"/>
        </w:rPr>
        <w:t>4</w:t>
      </w:r>
      <w:r>
        <w:rPr>
          <w:rFonts w:ascii="Tahoma" w:hAnsi="Tahoma" w:cs="Tahoma"/>
          <w:b/>
          <w:bCs/>
          <w:sz w:val="18"/>
          <w:szCs w:val="18"/>
          <w:lang w:bidi="ar-SA"/>
        </w:rPr>
        <w:t>.</w:t>
      </w:r>
      <w:r>
        <w:rPr>
          <w:rFonts w:ascii="Tahoma" w:hAnsi="Tahoma" w:cs="Tahoma"/>
          <w:b/>
          <w:bCs/>
          <w:sz w:val="18"/>
          <w:szCs w:val="18"/>
          <w:lang w:val="sl-SI" w:bidi="ar-SA"/>
        </w:rPr>
        <w:t xml:space="preserve"> </w:t>
      </w:r>
      <w:r>
        <w:rPr>
          <w:rFonts w:ascii="Tahoma" w:hAnsi="Tahoma" w:cs="Tahoma"/>
          <w:b/>
          <w:bCs/>
          <w:sz w:val="18"/>
          <w:szCs w:val="18"/>
          <w:lang w:bidi="ar-SA"/>
        </w:rPr>
        <w:t>20</w:t>
      </w:r>
      <w:r>
        <w:rPr>
          <w:rFonts w:ascii="Tahoma" w:hAnsi="Tahoma" w:cs="Tahoma"/>
          <w:b/>
          <w:bCs/>
          <w:sz w:val="18"/>
          <w:szCs w:val="18"/>
          <w:lang w:val="sl-SI" w:bidi="ar-SA"/>
        </w:rPr>
        <w:t>20</w:t>
      </w:r>
      <w:r>
        <w:rPr>
          <w:rFonts w:ascii="Tahoma" w:hAnsi="Tahoma" w:cs="Tahoma"/>
          <w:b/>
          <w:bCs/>
          <w:sz w:val="18"/>
          <w:szCs w:val="18"/>
          <w:lang w:bidi="ar-SA"/>
        </w:rPr>
        <w:t xml:space="preserve"> do </w:t>
      </w:r>
      <w:r w:rsidR="00C95A82">
        <w:rPr>
          <w:rFonts w:ascii="Tahoma" w:hAnsi="Tahoma" w:cs="Tahoma"/>
          <w:b/>
          <w:bCs/>
          <w:sz w:val="18"/>
          <w:szCs w:val="18"/>
          <w:lang w:val="sl-SI" w:bidi="ar-SA"/>
        </w:rPr>
        <w:t>7.30</w:t>
      </w:r>
      <w:r>
        <w:rPr>
          <w:rFonts w:ascii="Tahoma" w:hAnsi="Tahoma" w:cs="Tahoma"/>
          <w:b/>
          <w:bCs/>
          <w:sz w:val="18"/>
          <w:szCs w:val="18"/>
          <w:lang w:bidi="ar-SA"/>
        </w:rPr>
        <w:t>. ur</w:t>
      </w:r>
      <w:r>
        <w:rPr>
          <w:rFonts w:ascii="Tahoma" w:hAnsi="Tahoma" w:cs="Tahoma"/>
          <w:sz w:val="18"/>
          <w:szCs w:val="18"/>
          <w:lang w:bidi="ar-SA"/>
        </w:rPr>
        <w:t>e</w:t>
      </w:r>
      <w:r>
        <w:rPr>
          <w:rFonts w:ascii="Tahoma" w:hAnsi="Tahoma" w:cs="Tahoma"/>
          <w:color w:val="000000"/>
          <w:sz w:val="18"/>
          <w:szCs w:val="18"/>
          <w:lang w:val="sl-SI" w:eastAsia="en-US" w:bidi="ar-SA"/>
        </w:rPr>
        <w:t xml:space="preserve">. </w:t>
      </w:r>
    </w:p>
    <w:p w:rsidR="00450619" w:rsidRDefault="00450619" w:rsidP="00450619">
      <w:pPr>
        <w:pStyle w:val="Brezrazmikov"/>
        <w:jc w:val="both"/>
        <w:rPr>
          <w:rFonts w:ascii="Tahoma" w:hAnsi="Tahoma" w:cs="Tahoma"/>
          <w:color w:val="000000"/>
          <w:sz w:val="18"/>
          <w:szCs w:val="18"/>
          <w:lang w:val="sl-SI" w:eastAsia="en-US" w:bidi="ar-SA"/>
        </w:rPr>
      </w:pPr>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Za oddano ponudbo se šteje ponudba, ki je v e-JN označena s statusom »ODDANO«.</w:t>
      </w:r>
    </w:p>
    <w:p w:rsidR="00450619" w:rsidRDefault="00450619" w:rsidP="00450619">
      <w:pPr>
        <w:spacing w:before="225" w:after="225"/>
        <w:jc w:val="both"/>
        <w:rPr>
          <w:rFonts w:ascii="Tahoma" w:hAnsi="Tahoma" w:cs="Tahoma"/>
          <w:color w:val="000000"/>
          <w:sz w:val="18"/>
          <w:szCs w:val="18"/>
        </w:rPr>
      </w:pPr>
      <w:r>
        <w:rPr>
          <w:rFonts w:ascii="Tahoma" w:hAnsi="Tahoma" w:cs="Tahoma"/>
          <w:color w:val="000000"/>
          <w:sz w:val="18"/>
          <w:szCs w:val="18"/>
        </w:rPr>
        <w:t>Ponudba se sestavi tako, da ponudnik vpiše zahtevane podatke v priloge, ki so sestavni del razpisne dokumentacije oz. posameznih delov le-te. Ponudbena dokumentacija mora biti izpolnjena v neizbrisljivi obliki. Vse priloge morajo biti datiran</w:t>
      </w:r>
      <w:r w:rsidR="00C95A82">
        <w:rPr>
          <w:rFonts w:ascii="Tahoma" w:hAnsi="Tahoma" w:cs="Tahoma"/>
          <w:color w:val="000000"/>
          <w:sz w:val="18"/>
          <w:szCs w:val="18"/>
        </w:rPr>
        <w:t>e</w:t>
      </w:r>
      <w:r>
        <w:rPr>
          <w:rFonts w:ascii="Tahoma" w:hAnsi="Tahoma" w:cs="Tahoma"/>
          <w:color w:val="000000"/>
          <w:sz w:val="18"/>
          <w:szCs w:val="18"/>
        </w:rPr>
        <w:t>, žigosan</w:t>
      </w:r>
      <w:r w:rsidR="00C95A82">
        <w:rPr>
          <w:rFonts w:ascii="Tahoma" w:hAnsi="Tahoma" w:cs="Tahoma"/>
          <w:color w:val="000000"/>
          <w:sz w:val="18"/>
          <w:szCs w:val="18"/>
        </w:rPr>
        <w:t>e</w:t>
      </w:r>
      <w:r>
        <w:rPr>
          <w:rFonts w:ascii="Tahoma" w:hAnsi="Tahoma" w:cs="Tahoma"/>
          <w:color w:val="000000"/>
          <w:sz w:val="18"/>
          <w:szCs w:val="18"/>
        </w:rPr>
        <w:t>, podpisan</w:t>
      </w:r>
      <w:r w:rsidR="00C95A82">
        <w:rPr>
          <w:rFonts w:ascii="Tahoma" w:hAnsi="Tahoma" w:cs="Tahoma"/>
          <w:color w:val="000000"/>
          <w:sz w:val="18"/>
          <w:szCs w:val="18"/>
        </w:rPr>
        <w:t>e</w:t>
      </w:r>
      <w:r>
        <w:rPr>
          <w:rFonts w:ascii="Tahoma" w:hAnsi="Tahoma" w:cs="Tahoma"/>
          <w:color w:val="000000"/>
          <w:sz w:val="18"/>
          <w:szCs w:val="18"/>
        </w:rPr>
        <w:t xml:space="preserve"> s strani zakonitega zastopnika ponudnika ali s strani pooblaščene osebe ponudnika za podpis ponudbe, ki je navedena v </w:t>
      </w:r>
      <w:r w:rsidRPr="005734E2">
        <w:rPr>
          <w:rFonts w:ascii="Tahoma" w:hAnsi="Tahoma" w:cs="Tahoma"/>
          <w:color w:val="000000"/>
          <w:sz w:val="18"/>
          <w:szCs w:val="18"/>
        </w:rPr>
        <w:t>prilogi št. 3 – Ponudba</w:t>
      </w:r>
      <w:r>
        <w:rPr>
          <w:rFonts w:ascii="Tahoma" w:hAnsi="Tahoma" w:cs="Tahoma"/>
          <w:color w:val="000000"/>
          <w:sz w:val="18"/>
          <w:szCs w:val="18"/>
        </w:rPr>
        <w:t xml:space="preserve">. V primeru, da ponudbo podpiše pooblaščena oseba, ki ni zakoniti zastopnik, mora biti ponudbi priloženo pooblastilo zakonitega zastopnika za osebo, ki je pooblaščena za podpis ponudbe. </w:t>
      </w:r>
    </w:p>
    <w:p w:rsidR="00450619" w:rsidRDefault="00450619" w:rsidP="00450619">
      <w:pPr>
        <w:pStyle w:val="Default"/>
        <w:jc w:val="both"/>
        <w:rPr>
          <w:rFonts w:ascii="Tahoma" w:eastAsia="Times New Roman" w:hAnsi="Tahoma" w:cs="Tahoma"/>
          <w:sz w:val="18"/>
          <w:szCs w:val="18"/>
        </w:rPr>
      </w:pPr>
      <w:r>
        <w:rPr>
          <w:rFonts w:ascii="Tahoma" w:eastAsia="Times New Roman" w:hAnsi="Tahoma" w:cs="Tahoma"/>
          <w:sz w:val="18"/>
          <w:szCs w:val="18"/>
        </w:rPr>
        <w:t xml:space="preserve">Ponudba s ponudbeno dokumentacijo mora biti predložena naročniku na vzorcih razpisnega gradiva oziroma ponudbenih prilogah naročnika, ki so sestavni del te dokumentacije, če ni določeno drugače. </w:t>
      </w:r>
    </w:p>
    <w:p w:rsidR="00450619" w:rsidRDefault="00450619" w:rsidP="00450619">
      <w:pPr>
        <w:pStyle w:val="Brezrazmikov"/>
        <w:jc w:val="both"/>
        <w:rPr>
          <w:rFonts w:ascii="Tahoma" w:hAnsi="Tahoma" w:cs="Tahoma"/>
          <w:color w:val="000000"/>
          <w:sz w:val="18"/>
          <w:szCs w:val="18"/>
          <w:lang w:val="sl-SI" w:eastAsia="en-US" w:bidi="ar-SA"/>
        </w:rPr>
      </w:pPr>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 xml:space="preserve">Popravljene napake morajo biti označene z inicialkami osebe, ki podpisuje ponudbo, žigom in datumom popravka. </w:t>
      </w:r>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 xml:space="preserve"> </w:t>
      </w:r>
    </w:p>
    <w:p w:rsidR="00450619" w:rsidRDefault="00450619" w:rsidP="00450619">
      <w:pPr>
        <w:pStyle w:val="Brezrazmikov"/>
        <w:jc w:val="both"/>
        <w:rPr>
          <w:rFonts w:ascii="Tahoma" w:hAnsi="Tahoma" w:cs="Tahoma"/>
          <w:color w:val="000000"/>
          <w:sz w:val="18"/>
          <w:szCs w:val="18"/>
          <w:lang w:val="sl-SI" w:eastAsia="en-US" w:bidi="ar-SA"/>
        </w:rPr>
      </w:pPr>
      <w:r>
        <w:rPr>
          <w:rFonts w:ascii="Tahoma" w:hAnsi="Tahoma" w:cs="Tahoma"/>
          <w:color w:val="000000"/>
          <w:sz w:val="18"/>
          <w:szCs w:val="18"/>
          <w:lang w:val="sl-SI" w:eastAsia="en-US" w:bidi="ar-SA"/>
        </w:rPr>
        <w:t>Ponudnik žigosa dokumente, če je to pri posameznem dokumentu zahtevano in če posluje z žigom.</w:t>
      </w:r>
    </w:p>
    <w:p w:rsidR="00450619" w:rsidRDefault="00450619" w:rsidP="00450619">
      <w:pPr>
        <w:spacing w:line="264" w:lineRule="auto"/>
        <w:jc w:val="both"/>
        <w:rPr>
          <w:rFonts w:ascii="Tahoma" w:hAnsi="Tahoma" w:cs="Tahoma"/>
          <w:color w:val="000000"/>
          <w:sz w:val="18"/>
          <w:szCs w:val="18"/>
        </w:rPr>
      </w:pPr>
    </w:p>
    <w:p w:rsidR="00450619" w:rsidRDefault="00450619" w:rsidP="00450619">
      <w:pPr>
        <w:spacing w:line="264" w:lineRule="auto"/>
        <w:jc w:val="both"/>
        <w:rPr>
          <w:rFonts w:ascii="Tahoma" w:hAnsi="Tahoma" w:cs="Tahoma"/>
          <w:color w:val="000000"/>
          <w:sz w:val="18"/>
          <w:szCs w:val="18"/>
        </w:rPr>
      </w:pPr>
      <w:r>
        <w:rPr>
          <w:rFonts w:ascii="Tahoma" w:hAnsi="Tahoma" w:cs="Tahoma"/>
          <w:color w:val="000000"/>
          <w:sz w:val="18"/>
          <w:szCs w:val="18"/>
        </w:rPr>
        <w:t xml:space="preserve">Zaželeno je, da je na začetku ponudbe priloženo kazalo (ali vsebina) ponudbe. </w:t>
      </w:r>
    </w:p>
    <w:p w:rsidR="00450619" w:rsidRDefault="00450619" w:rsidP="00450619">
      <w:pPr>
        <w:spacing w:before="225" w:after="225"/>
        <w:jc w:val="both"/>
        <w:rPr>
          <w:rFonts w:ascii="Tahoma" w:hAnsi="Tahoma" w:cs="Tahoma"/>
          <w:color w:val="000000"/>
          <w:sz w:val="18"/>
          <w:szCs w:val="18"/>
        </w:rPr>
      </w:pPr>
      <w:r>
        <w:rPr>
          <w:rFonts w:ascii="Tahoma" w:hAnsi="Tahoma" w:cs="Tahoma"/>
          <w:color w:val="000000"/>
          <w:sz w:val="18"/>
          <w:szCs w:val="18"/>
        </w:rPr>
        <w:t xml:space="preserve">Ponudniki naj pri pripravi ponudbe in izpolnjevanju prilog upoštevajo tudi navodila, ki so navedena na posamezni prilogi. Ponudba ne sme vsebovati nobenih sprememb in dodatkov, ki niso v skladu z razpisno dokumentacijo. </w:t>
      </w:r>
    </w:p>
    <w:p w:rsidR="00450619" w:rsidRDefault="00450619" w:rsidP="00450619">
      <w:pPr>
        <w:spacing w:line="264" w:lineRule="auto"/>
        <w:jc w:val="both"/>
        <w:rPr>
          <w:rFonts w:ascii="Tahoma" w:hAnsi="Tahoma" w:cs="Tahoma"/>
          <w:color w:val="000000"/>
          <w:sz w:val="18"/>
          <w:szCs w:val="18"/>
        </w:rPr>
      </w:pPr>
      <w:r>
        <w:rPr>
          <w:rFonts w:ascii="Tahoma" w:hAnsi="Tahoma" w:cs="Tahoma"/>
          <w:color w:val="000000"/>
          <w:sz w:val="18"/>
          <w:szCs w:val="18"/>
        </w:rPr>
        <w:t>Ponudnik v prilogah, ki so sestavni del te dokumentacije, ne sme spreminjati ali popravljati besedila, ki je pripravljeno s strani naročnika in je že vpisano v priloge. V primeru dvoma se upošteva dokumentacija, ki je objavljena na spletni strani naročnika, z vsemi morebitnimi dodatnimi pojasnili ali spremembami ali dopolnitvami. V primeru, da bo naročnik ugotovil, da je ponudnik spreminjal besedilo v prilogah, ki ga je določil naročnik, bo ponudbo takega ponudnika izključil.</w:t>
      </w:r>
    </w:p>
    <w:p w:rsidR="00450619" w:rsidRDefault="00450619" w:rsidP="00450619">
      <w:pPr>
        <w:spacing w:line="264" w:lineRule="auto"/>
        <w:jc w:val="both"/>
        <w:rPr>
          <w:rFonts w:ascii="Tahoma" w:hAnsi="Tahoma" w:cs="Tahoma"/>
          <w:color w:val="000000"/>
          <w:sz w:val="18"/>
          <w:szCs w:val="18"/>
        </w:rPr>
      </w:pPr>
    </w:p>
    <w:p w:rsidR="00450619" w:rsidRDefault="00450619" w:rsidP="00450619">
      <w:pPr>
        <w:spacing w:line="264" w:lineRule="auto"/>
        <w:jc w:val="both"/>
        <w:rPr>
          <w:rFonts w:ascii="Tahoma" w:hAnsi="Tahoma" w:cs="Tahoma"/>
          <w:color w:val="000000"/>
          <w:sz w:val="18"/>
          <w:szCs w:val="18"/>
        </w:rPr>
      </w:pPr>
      <w:r>
        <w:rPr>
          <w:rFonts w:ascii="Tahoma" w:hAnsi="Tahoma" w:cs="Tahoma"/>
          <w:color w:val="000000"/>
          <w:sz w:val="18"/>
          <w:szCs w:val="18"/>
        </w:rPr>
        <w:t xml:space="preserve">V primeru skupne ponudbe morajo biti priloge, ki se nanašajo na posameznega partnerja v skupni ponudbi in je v tej dokumentaciji določeno, da morajo biti predloženi za vsakega od partnerjev v skupni ponudbi, podpisani s strani zakonitega zastopnika vsakega od partnerjev v skupni ponudbi ali s strani pooblaščene osebe. V navedenem primeru mora biti ponudbi priloženo pooblastilo zakonitega zastopnika, ki je pooblaščena za podpis prilog, ki so obvezni za partnerja v skupini. </w:t>
      </w:r>
    </w:p>
    <w:p w:rsidR="00450619" w:rsidRDefault="00450619" w:rsidP="00450619">
      <w:pPr>
        <w:spacing w:line="264" w:lineRule="auto"/>
        <w:jc w:val="both"/>
        <w:rPr>
          <w:rFonts w:ascii="Tahoma" w:hAnsi="Tahoma" w:cs="Tahoma"/>
          <w:color w:val="000000"/>
          <w:sz w:val="18"/>
          <w:szCs w:val="18"/>
        </w:rPr>
      </w:pPr>
    </w:p>
    <w:p w:rsidR="00450619" w:rsidRDefault="00450619" w:rsidP="00450619">
      <w:pPr>
        <w:spacing w:line="264" w:lineRule="auto"/>
        <w:jc w:val="both"/>
        <w:rPr>
          <w:rFonts w:ascii="Tahoma" w:hAnsi="Tahoma" w:cs="Tahoma"/>
          <w:color w:val="000000"/>
          <w:sz w:val="18"/>
          <w:szCs w:val="18"/>
        </w:rPr>
      </w:pPr>
      <w:r>
        <w:rPr>
          <w:rFonts w:ascii="Tahoma" w:hAnsi="Tahoma" w:cs="Tahoma"/>
          <w:color w:val="000000"/>
          <w:sz w:val="18"/>
          <w:szCs w:val="18"/>
        </w:rPr>
        <w:t>V primeru ponudbe s podizvajalci morajo biti priloge, ki se nanašajo na posameznega podizvajalca in je v tej dokumentaciji določeno, da morajo biti predloženi za vsakega od podizvajalcev, podpisani s strani zakonitega zastopnika vsakega od podizvajalcev navedenih v ponudbi oziroma z njihove strani pooblaščenih oseb. V navedenem primeru mora biti ponudbi priloženo pooblastilo zakonitega zastopnika podizvajalca, ki je pooblaščena za podpis prilog, ki so obvezni za podizvajalca.</w:t>
      </w:r>
    </w:p>
    <w:p w:rsidR="00450619" w:rsidRDefault="00450619" w:rsidP="00450619">
      <w:pPr>
        <w:spacing w:line="264" w:lineRule="auto"/>
        <w:jc w:val="both"/>
        <w:rPr>
          <w:rFonts w:ascii="Tahoma" w:hAnsi="Tahoma" w:cs="Tahoma"/>
          <w:color w:val="000000"/>
          <w:sz w:val="18"/>
          <w:szCs w:val="18"/>
        </w:rPr>
      </w:pPr>
    </w:p>
    <w:p w:rsidR="00450619" w:rsidRDefault="00450619" w:rsidP="00450619">
      <w:pPr>
        <w:spacing w:line="264" w:lineRule="auto"/>
        <w:jc w:val="both"/>
        <w:rPr>
          <w:rFonts w:ascii="Tahoma" w:hAnsi="Tahoma" w:cs="Tahoma"/>
          <w:color w:val="000000"/>
          <w:sz w:val="18"/>
          <w:szCs w:val="18"/>
        </w:rPr>
      </w:pPr>
      <w:r>
        <w:rPr>
          <w:rFonts w:ascii="Tahoma" w:hAnsi="Tahoma" w:cs="Tahoma"/>
          <w:color w:val="000000"/>
          <w:sz w:val="18"/>
          <w:szCs w:val="18"/>
        </w:rPr>
        <w:lastRenderedPageBreak/>
        <w:t>Vsak ponudnik sam nosi vse stroške povezane s pripravo in predložitvijo ponudbe ali v zvezi s predložitvijo morebitnih pojasnil ali dodatnih dokazil.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OZ za primer, če naročnik postopka ne bo zaključil z izbiro najugodnejšega ponudnika oziroma če z izbranim ponudnikom ne bo sklenil pogodbe zaradi neizpolnitve podlag za oddajo ali realizacijo predmeta javnega naročila.</w:t>
      </w:r>
    </w:p>
    <w:p w:rsidR="005734E2" w:rsidRDefault="005734E2" w:rsidP="00450619">
      <w:pPr>
        <w:spacing w:line="264" w:lineRule="auto"/>
        <w:jc w:val="both"/>
        <w:rPr>
          <w:rFonts w:ascii="Tahoma" w:hAnsi="Tahoma" w:cs="Tahoma"/>
          <w:b/>
          <w:color w:val="000000"/>
          <w:sz w:val="18"/>
          <w:szCs w:val="18"/>
        </w:rPr>
      </w:pPr>
    </w:p>
    <w:p w:rsidR="00C95A82" w:rsidRDefault="00C95A82" w:rsidP="00450619">
      <w:pPr>
        <w:spacing w:line="264" w:lineRule="auto"/>
        <w:jc w:val="both"/>
        <w:rPr>
          <w:rFonts w:ascii="Tahoma" w:hAnsi="Tahoma" w:cs="Tahoma"/>
          <w:color w:val="000000"/>
          <w:sz w:val="18"/>
          <w:szCs w:val="18"/>
        </w:rPr>
      </w:pPr>
      <w:r w:rsidRPr="00C95A82">
        <w:rPr>
          <w:rFonts w:ascii="Tahoma" w:hAnsi="Tahoma" w:cs="Tahoma"/>
          <w:b/>
          <w:color w:val="000000"/>
          <w:sz w:val="18"/>
          <w:szCs w:val="18"/>
        </w:rPr>
        <w:t>Naročnik opozarja</w:t>
      </w:r>
      <w:r w:rsidR="005734E2">
        <w:rPr>
          <w:rFonts w:ascii="Tahoma" w:hAnsi="Tahoma" w:cs="Tahoma"/>
          <w:b/>
          <w:color w:val="000000"/>
          <w:sz w:val="18"/>
          <w:szCs w:val="18"/>
        </w:rPr>
        <w:t xml:space="preserve"> ponudnike</w:t>
      </w:r>
      <w:r w:rsidRPr="00C95A82">
        <w:rPr>
          <w:rFonts w:ascii="Tahoma" w:hAnsi="Tahoma" w:cs="Tahoma"/>
          <w:b/>
          <w:color w:val="000000"/>
          <w:sz w:val="18"/>
          <w:szCs w:val="18"/>
        </w:rPr>
        <w:t>,</w:t>
      </w:r>
      <w:r>
        <w:rPr>
          <w:rFonts w:ascii="Tahoma" w:hAnsi="Tahoma" w:cs="Tahoma"/>
          <w:color w:val="000000"/>
          <w:sz w:val="18"/>
          <w:szCs w:val="18"/>
        </w:rPr>
        <w:t xml:space="preserve"> </w:t>
      </w:r>
      <w:r w:rsidR="00903EB0">
        <w:rPr>
          <w:rFonts w:ascii="Tahoma" w:hAnsi="Tahoma" w:cs="Tahoma"/>
          <w:color w:val="000000"/>
          <w:sz w:val="18"/>
          <w:szCs w:val="18"/>
        </w:rPr>
        <w:t>da bo pogodba z najugodnejšim ponudnikom sklenjena v sedmih (7) dneh po sklenitvi pogodbe o sofinanciranju – pridobitvi nepovratnih sredstev Republike Slovenije in Evropske unije iz Kohezijskega sklada.</w:t>
      </w:r>
    </w:p>
    <w:p w:rsidR="00450619" w:rsidRDefault="00450619" w:rsidP="00450619">
      <w:pPr>
        <w:spacing w:line="264" w:lineRule="auto"/>
        <w:jc w:val="both"/>
        <w:rPr>
          <w:rFonts w:ascii="Tahoma" w:hAnsi="Tahoma" w:cs="Tahoma"/>
          <w:color w:val="000000"/>
          <w:sz w:val="18"/>
          <w:szCs w:val="18"/>
        </w:rPr>
      </w:pPr>
    </w:p>
    <w:p w:rsidR="00450619" w:rsidRDefault="00450619" w:rsidP="00450619">
      <w:pPr>
        <w:pStyle w:val="Odstavekseznama"/>
        <w:numPr>
          <w:ilvl w:val="0"/>
          <w:numId w:val="4"/>
        </w:numPr>
        <w:spacing w:line="259" w:lineRule="auto"/>
        <w:ind w:left="7"/>
        <w:rPr>
          <w:rFonts w:ascii="Tahoma" w:hAnsi="Tahoma" w:cs="Tahoma"/>
          <w:sz w:val="18"/>
          <w:szCs w:val="18"/>
        </w:rPr>
      </w:pPr>
      <w:r>
        <w:rPr>
          <w:rFonts w:ascii="Tahoma" w:hAnsi="Tahoma" w:cs="Tahoma"/>
          <w:b/>
          <w:sz w:val="18"/>
          <w:szCs w:val="18"/>
          <w:u w:val="single" w:color="000000"/>
        </w:rPr>
        <w:t>Prijavni obrazec (Priloga 1):</w:t>
      </w:r>
    </w:p>
    <w:p w:rsidR="00450619" w:rsidRDefault="00450619" w:rsidP="00450619">
      <w:pPr>
        <w:pStyle w:val="Odstavekseznama"/>
        <w:spacing w:line="259" w:lineRule="auto"/>
        <w:ind w:left="0"/>
        <w:rPr>
          <w:rFonts w:ascii="Tahoma" w:hAnsi="Tahoma" w:cs="Tahoma"/>
          <w:sz w:val="18"/>
          <w:szCs w:val="18"/>
        </w:rPr>
      </w:pPr>
      <w:r>
        <w:rPr>
          <w:rFonts w:ascii="Tahoma" w:hAnsi="Tahoma" w:cs="Tahoma"/>
          <w:b/>
          <w:sz w:val="18"/>
          <w:szCs w:val="18"/>
        </w:rPr>
        <w:t xml:space="preserve"> </w:t>
      </w:r>
    </w:p>
    <w:p w:rsidR="00450619" w:rsidRDefault="00450619" w:rsidP="00450619">
      <w:pPr>
        <w:spacing w:after="13"/>
        <w:ind w:left="-3" w:firstLine="2"/>
        <w:rPr>
          <w:rFonts w:ascii="Tahoma" w:hAnsi="Tahoma" w:cs="Tahoma"/>
          <w:sz w:val="18"/>
          <w:szCs w:val="18"/>
        </w:rPr>
      </w:pPr>
      <w:r>
        <w:rPr>
          <w:rFonts w:ascii="Tahoma" w:hAnsi="Tahoma" w:cs="Tahoma"/>
          <w:sz w:val="18"/>
          <w:szCs w:val="18"/>
        </w:rPr>
        <w:t xml:space="preserve">Prijavni obrazec mora ponudnik izpolniti v skladu z prilogo 1. </w:t>
      </w: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 xml:space="preserve">Ponudnik v sistemu e-JN prijavni obrazec naloži v razdelek </w:t>
      </w:r>
      <w:bookmarkStart w:id="39" w:name="_Hlk518546371"/>
      <w:r>
        <w:rPr>
          <w:rFonts w:ascii="Tahoma" w:hAnsi="Tahoma" w:cs="Tahoma"/>
          <w:b/>
          <w:sz w:val="18"/>
          <w:szCs w:val="18"/>
        </w:rPr>
        <w:t xml:space="preserve">»Drugi dokumenti oziroma druge priloge« </w:t>
      </w:r>
      <w:bookmarkEnd w:id="39"/>
      <w:r>
        <w:rPr>
          <w:rFonts w:ascii="Tahoma" w:hAnsi="Tahoma" w:cs="Tahoma"/>
          <w:b/>
          <w:sz w:val="18"/>
          <w:szCs w:val="18"/>
        </w:rPr>
        <w:t>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line="248" w:lineRule="auto"/>
        <w:rPr>
          <w:rFonts w:ascii="Tahoma" w:hAnsi="Tahoma" w:cs="Tahoma"/>
          <w:b/>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 xml:space="preserve">Izjava v zvezi z izpolnjevanjem pogojev (Priloga 2): </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after="13"/>
        <w:ind w:left="-3" w:firstLine="2"/>
        <w:rPr>
          <w:rFonts w:ascii="Tahoma" w:hAnsi="Tahoma" w:cs="Tahoma"/>
          <w:sz w:val="18"/>
          <w:szCs w:val="18"/>
        </w:rPr>
      </w:pPr>
      <w:r>
        <w:rPr>
          <w:rFonts w:ascii="Tahoma" w:hAnsi="Tahoma" w:cs="Tahoma"/>
          <w:sz w:val="18"/>
          <w:szCs w:val="18"/>
        </w:rPr>
        <w:t xml:space="preserve">Izjavo v zvezi z izpolnjevanjem pogojev mora ponudnik izpolniti v skladu z prilogo 2. </w:t>
      </w:r>
    </w:p>
    <w:p w:rsidR="00450619" w:rsidRDefault="00450619" w:rsidP="00450619">
      <w:pPr>
        <w:spacing w:line="259" w:lineRule="auto"/>
        <w:ind w:left="12"/>
        <w:rPr>
          <w:rFonts w:ascii="Tahoma" w:hAnsi="Tahoma" w:cs="Tahoma"/>
          <w:sz w:val="18"/>
          <w:szCs w:val="18"/>
        </w:rPr>
      </w:pPr>
      <w:r>
        <w:rPr>
          <w:rFonts w:ascii="Tahoma" w:hAnsi="Tahoma" w:cs="Tahoma"/>
          <w:sz w:val="18"/>
          <w:szCs w:val="18"/>
        </w:rPr>
        <w:t xml:space="preserve"> </w:t>
      </w:r>
    </w:p>
    <w:p w:rsidR="00450619" w:rsidRDefault="00450619" w:rsidP="00450619">
      <w:pPr>
        <w:spacing w:line="248" w:lineRule="auto"/>
        <w:ind w:left="29"/>
        <w:rPr>
          <w:rFonts w:ascii="Tahoma" w:hAnsi="Tahoma" w:cs="Tahoma"/>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line="264" w:lineRule="auto"/>
        <w:jc w:val="both"/>
        <w:rPr>
          <w:rFonts w:ascii="Tahoma" w:hAnsi="Tahoma" w:cs="Tahoma"/>
          <w:color w:val="000000"/>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bookmarkStart w:id="40" w:name="_Hlk518548279"/>
      <w:r>
        <w:rPr>
          <w:rFonts w:ascii="Tahoma" w:hAnsi="Tahoma" w:cs="Tahoma"/>
          <w:b/>
          <w:sz w:val="18"/>
          <w:szCs w:val="18"/>
          <w:u w:val="single" w:color="000000"/>
        </w:rPr>
        <w:t xml:space="preserve">Izjava v zvezi z nekaznovanostjo (Priloga 3): </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jc w:val="both"/>
        <w:rPr>
          <w:rFonts w:ascii="Tahoma" w:hAnsi="Tahoma" w:cs="Tahoma"/>
          <w:sz w:val="18"/>
          <w:szCs w:val="18"/>
        </w:rPr>
      </w:pPr>
      <w:r>
        <w:rPr>
          <w:rFonts w:ascii="Tahoma" w:hAnsi="Tahoma" w:cs="Tahoma"/>
          <w:sz w:val="18"/>
          <w:szCs w:val="18"/>
        </w:rPr>
        <w:t>Izjavo o nekaznovanosti bo naročnik predložil, v kolikor iz potrdil ne bo izhajalo, da na dan poteka roka za oddajo ponudbe niso obstajali izključitveni razlogi glede nekaznovanosti za ponudnika in za vse osebe, za katere je po prvem odstavku 75. člena ZJN-3 (gospodarski subjekt ali oseba, ki je članica upravnega, vodstvenega ali nadzornega organa tega gospodarskega subjekta ali ki ima pooblastila za njegovo zastopanje ali odločanje ali nadzor v njem), treba izkazati nekaznovanost.</w:t>
      </w:r>
    </w:p>
    <w:p w:rsidR="00450619" w:rsidRDefault="00450619" w:rsidP="00450619">
      <w:pPr>
        <w:spacing w:line="259" w:lineRule="auto"/>
        <w:ind w:left="12"/>
        <w:rPr>
          <w:rFonts w:ascii="Tahoma" w:hAnsi="Tahoma" w:cs="Tahoma"/>
          <w:color w:val="FF0000"/>
          <w:sz w:val="18"/>
          <w:szCs w:val="18"/>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 xml:space="preserve">Ponudnik v sistemu e-JN </w:t>
      </w:r>
      <w:r>
        <w:rPr>
          <w:rFonts w:ascii="Tahoma" w:hAnsi="Tahoma" w:cs="Tahoma"/>
          <w:b/>
          <w:bCs/>
          <w:sz w:val="18"/>
          <w:szCs w:val="18"/>
        </w:rPr>
        <w:t>pooblastilo fizičnih in pravnih oseb</w:t>
      </w:r>
      <w:r>
        <w:rPr>
          <w:rFonts w:ascii="Tahoma" w:hAnsi="Tahoma" w:cs="Tahoma"/>
          <w:sz w:val="18"/>
          <w:szCs w:val="18"/>
        </w:rPr>
        <w:t xml:space="preserve"> </w:t>
      </w:r>
      <w:r>
        <w:rPr>
          <w:rFonts w:ascii="Tahoma" w:hAnsi="Tahoma" w:cs="Tahoma"/>
          <w:b/>
          <w:sz w:val="18"/>
          <w:szCs w:val="18"/>
        </w:rPr>
        <w:t>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line="248" w:lineRule="auto"/>
        <w:ind w:left="29"/>
        <w:rPr>
          <w:rFonts w:ascii="Tahoma" w:hAnsi="Tahoma" w:cs="Tahoma"/>
          <w:b/>
          <w:sz w:val="18"/>
          <w:szCs w:val="18"/>
        </w:rPr>
      </w:pPr>
    </w:p>
    <w:bookmarkEnd w:id="40"/>
    <w:p w:rsidR="00450619" w:rsidRDefault="00450619" w:rsidP="00450619">
      <w:pPr>
        <w:spacing w:line="259" w:lineRule="auto"/>
        <w:ind w:left="372"/>
        <w:rPr>
          <w:rFonts w:ascii="Tahoma" w:hAnsi="Tahoma" w:cs="Tahoma"/>
          <w:sz w:val="18"/>
          <w:szCs w:val="18"/>
        </w:rPr>
      </w:pPr>
      <w:r>
        <w:rPr>
          <w:rFonts w:ascii="Tahoma" w:hAnsi="Tahoma" w:cs="Tahoma"/>
          <w:sz w:val="18"/>
          <w:szCs w:val="18"/>
        </w:rPr>
        <w:t xml:space="preserve"> </w:t>
      </w: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Ponudba (Priloga 4 ):</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after="13"/>
        <w:ind w:left="-3" w:firstLine="2"/>
        <w:rPr>
          <w:rFonts w:ascii="Tahoma" w:hAnsi="Tahoma" w:cs="Tahoma"/>
          <w:sz w:val="18"/>
          <w:szCs w:val="18"/>
        </w:rPr>
      </w:pPr>
      <w:r>
        <w:rPr>
          <w:rFonts w:ascii="Tahoma" w:hAnsi="Tahoma" w:cs="Tahoma"/>
          <w:sz w:val="18"/>
          <w:szCs w:val="18"/>
        </w:rPr>
        <w:t xml:space="preserve">Ponudbo mora ponudnik izpolniti v skladu s prilogo 4, glede na okoliščine ali nastopa </w:t>
      </w:r>
      <w:r w:rsidR="00C95A82">
        <w:rPr>
          <w:rFonts w:ascii="Tahoma" w:hAnsi="Tahoma" w:cs="Tahoma"/>
          <w:sz w:val="18"/>
          <w:szCs w:val="18"/>
        </w:rPr>
        <w:t>s</w:t>
      </w:r>
      <w:r>
        <w:rPr>
          <w:rFonts w:ascii="Tahoma" w:hAnsi="Tahoma" w:cs="Tahoma"/>
          <w:sz w:val="18"/>
          <w:szCs w:val="18"/>
        </w:rPr>
        <w:t xml:space="preserve"> samostojno ponudbo, kot skupno ponudbo in/ali s podizvajalci. </w:t>
      </w:r>
    </w:p>
    <w:p w:rsidR="00450619" w:rsidRDefault="00450619" w:rsidP="00450619">
      <w:pPr>
        <w:spacing w:line="259" w:lineRule="auto"/>
        <w:ind w:left="12"/>
        <w:rPr>
          <w:rFonts w:ascii="Tahoma" w:hAnsi="Tahoma" w:cs="Tahoma"/>
          <w:sz w:val="18"/>
          <w:szCs w:val="18"/>
        </w:rPr>
      </w:pPr>
      <w:r>
        <w:rPr>
          <w:rFonts w:ascii="Tahoma" w:hAnsi="Tahoma" w:cs="Tahoma"/>
          <w:sz w:val="18"/>
          <w:szCs w:val="18"/>
        </w:rPr>
        <w:t xml:space="preserve"> </w:t>
      </w:r>
    </w:p>
    <w:p w:rsidR="00450619" w:rsidRDefault="00450619" w:rsidP="00450619">
      <w:pPr>
        <w:spacing w:line="248" w:lineRule="auto"/>
        <w:rPr>
          <w:rFonts w:ascii="Tahoma" w:hAnsi="Tahoma" w:cs="Tahoma"/>
          <w:b/>
          <w:sz w:val="18"/>
          <w:szCs w:val="18"/>
        </w:rPr>
      </w:pPr>
      <w:r>
        <w:rPr>
          <w:rFonts w:ascii="Tahoma" w:hAnsi="Tahoma" w:cs="Tahoma"/>
          <w:b/>
          <w:sz w:val="18"/>
          <w:szCs w:val="18"/>
        </w:rPr>
        <w:t>Ponudnik v sistemu e-JN ponudbo naloži v razdelek »Predračun«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Referenčna tabela, potrdila ter seznam kadrov, ki bodo dela vodili (Priloga 4/</w:t>
      </w:r>
      <w:r w:rsidR="00903EB0">
        <w:rPr>
          <w:rFonts w:ascii="Tahoma" w:hAnsi="Tahoma" w:cs="Tahoma"/>
          <w:b/>
          <w:sz w:val="18"/>
          <w:szCs w:val="18"/>
          <w:u w:val="single" w:color="000000"/>
        </w:rPr>
        <w:t>1</w:t>
      </w:r>
      <w:r>
        <w:rPr>
          <w:rFonts w:ascii="Tahoma" w:hAnsi="Tahoma" w:cs="Tahoma"/>
          <w:b/>
          <w:sz w:val="18"/>
          <w:szCs w:val="18"/>
          <w:u w:val="single" w:color="000000"/>
        </w:rPr>
        <w:t>, 4/</w:t>
      </w:r>
      <w:r w:rsidR="00903EB0">
        <w:rPr>
          <w:rFonts w:ascii="Tahoma" w:hAnsi="Tahoma" w:cs="Tahoma"/>
          <w:b/>
          <w:sz w:val="18"/>
          <w:szCs w:val="18"/>
          <w:u w:val="single" w:color="000000"/>
        </w:rPr>
        <w:t>2</w:t>
      </w:r>
      <w:r>
        <w:rPr>
          <w:rFonts w:ascii="Tahoma" w:hAnsi="Tahoma" w:cs="Tahoma"/>
          <w:b/>
          <w:sz w:val="18"/>
          <w:szCs w:val="18"/>
          <w:u w:val="single" w:color="000000"/>
        </w:rPr>
        <w:t xml:space="preserve"> in Priloga 5)</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line="248" w:lineRule="auto"/>
        <w:ind w:left="29"/>
        <w:rPr>
          <w:rFonts w:ascii="Tahoma" w:hAnsi="Tahoma" w:cs="Tahoma"/>
          <w:sz w:val="18"/>
          <w:szCs w:val="18"/>
        </w:rPr>
      </w:pPr>
      <w:r>
        <w:rPr>
          <w:rFonts w:ascii="Tahoma" w:hAnsi="Tahoma" w:cs="Tahoma"/>
          <w:sz w:val="18"/>
          <w:szCs w:val="18"/>
        </w:rPr>
        <w:t xml:space="preserve">Referenčno tabelo, </w:t>
      </w:r>
      <w:proofErr w:type="spellStart"/>
      <w:r>
        <w:rPr>
          <w:rFonts w:ascii="Tahoma" w:hAnsi="Tahoma" w:cs="Tahoma"/>
          <w:sz w:val="18"/>
          <w:szCs w:val="18"/>
        </w:rPr>
        <w:t>potdila</w:t>
      </w:r>
      <w:proofErr w:type="spellEnd"/>
      <w:r>
        <w:rPr>
          <w:rFonts w:ascii="Tahoma" w:hAnsi="Tahoma" w:cs="Tahoma"/>
          <w:sz w:val="18"/>
          <w:szCs w:val="18"/>
        </w:rPr>
        <w:t xml:space="preserve"> ter seznam kadrov, ki bodo dela vodili izpolni v skladu z prilogami 4/</w:t>
      </w:r>
      <w:r w:rsidR="00903EB0">
        <w:rPr>
          <w:rFonts w:ascii="Tahoma" w:hAnsi="Tahoma" w:cs="Tahoma"/>
          <w:sz w:val="18"/>
          <w:szCs w:val="18"/>
        </w:rPr>
        <w:t>1</w:t>
      </w:r>
      <w:r>
        <w:rPr>
          <w:rFonts w:ascii="Tahoma" w:hAnsi="Tahoma" w:cs="Tahoma"/>
          <w:sz w:val="18"/>
          <w:szCs w:val="18"/>
        </w:rPr>
        <w:t>, 4/</w:t>
      </w:r>
      <w:r w:rsidR="00903EB0">
        <w:rPr>
          <w:rFonts w:ascii="Tahoma" w:hAnsi="Tahoma" w:cs="Tahoma"/>
          <w:sz w:val="18"/>
          <w:szCs w:val="18"/>
        </w:rPr>
        <w:t>2</w:t>
      </w:r>
      <w:r>
        <w:rPr>
          <w:rFonts w:ascii="Tahoma" w:hAnsi="Tahoma" w:cs="Tahoma"/>
          <w:sz w:val="18"/>
          <w:szCs w:val="18"/>
        </w:rPr>
        <w:t xml:space="preserve"> in 5.</w:t>
      </w:r>
    </w:p>
    <w:p w:rsidR="00450619" w:rsidRDefault="00450619" w:rsidP="00450619">
      <w:pPr>
        <w:spacing w:line="248" w:lineRule="auto"/>
        <w:ind w:left="29"/>
        <w:rPr>
          <w:rFonts w:ascii="Tahoma" w:hAnsi="Tahoma" w:cs="Tahoma"/>
          <w:sz w:val="18"/>
          <w:szCs w:val="18"/>
        </w:rPr>
      </w:pPr>
    </w:p>
    <w:p w:rsidR="00450619" w:rsidRDefault="00450619" w:rsidP="00450619">
      <w:pPr>
        <w:spacing w:line="248" w:lineRule="auto"/>
        <w:ind w:left="29"/>
        <w:rPr>
          <w:rFonts w:ascii="Tahoma" w:hAnsi="Tahoma" w:cs="Tahoma"/>
          <w:b/>
          <w:sz w:val="18"/>
          <w:szCs w:val="18"/>
        </w:rPr>
      </w:pPr>
      <w:bookmarkStart w:id="41" w:name="_Hlk525196987"/>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bookmarkEnd w:id="41"/>
    <w:p w:rsidR="00450619" w:rsidRDefault="00450619" w:rsidP="00450619">
      <w:pPr>
        <w:spacing w:line="248" w:lineRule="auto"/>
        <w:ind w:left="29"/>
        <w:rPr>
          <w:rFonts w:ascii="Tahoma" w:hAnsi="Tahoma" w:cs="Tahoma"/>
          <w:b/>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Kopije zavarovalnih polic (Priloga 6)</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line="248" w:lineRule="auto"/>
        <w:rPr>
          <w:rFonts w:ascii="Tahoma" w:hAnsi="Tahoma" w:cs="Tahoma"/>
          <w:sz w:val="18"/>
          <w:szCs w:val="18"/>
        </w:rPr>
      </w:pPr>
      <w:r>
        <w:rPr>
          <w:rFonts w:ascii="Tahoma" w:hAnsi="Tahoma" w:cs="Tahoma"/>
          <w:sz w:val="18"/>
          <w:szCs w:val="18"/>
        </w:rPr>
        <w:t>Kopije zavarovalnih polic bo izvajalec predložil naročniku v roku osmih (8) dni od sklenitve pogodbe.</w:t>
      </w:r>
    </w:p>
    <w:p w:rsidR="00450619" w:rsidRDefault="00450619" w:rsidP="00450619">
      <w:pPr>
        <w:spacing w:line="248" w:lineRule="auto"/>
        <w:rPr>
          <w:rFonts w:ascii="Tahoma" w:hAnsi="Tahoma" w:cs="Tahoma"/>
          <w:b/>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Podizvajalci (Priloga 7)</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Ponudnik v sistemu e-JN to prilogo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line="248" w:lineRule="auto"/>
        <w:rPr>
          <w:rFonts w:ascii="Tahoma" w:hAnsi="Tahoma" w:cs="Tahoma"/>
          <w:b/>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Skupna ponudba (Priloga 8)</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lastRenderedPageBreak/>
        <w:t>Ponudnik v sistemu e-JN to prilogo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line="248" w:lineRule="auto"/>
        <w:ind w:left="29"/>
        <w:rPr>
          <w:rFonts w:ascii="Tahoma" w:hAnsi="Tahoma" w:cs="Tahoma"/>
          <w:b/>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Obrazec ESPD (Priloga 9)</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ind w:left="7" w:right="12"/>
        <w:jc w:val="both"/>
        <w:rPr>
          <w:rFonts w:ascii="Tahoma" w:hAnsi="Tahoma" w:cs="Tahoma"/>
          <w:sz w:val="18"/>
          <w:szCs w:val="18"/>
        </w:rPr>
      </w:pPr>
      <w:r>
        <w:rPr>
          <w:rFonts w:ascii="Tahoma" w:hAnsi="Tahoma" w:cs="Tahoma"/>
          <w:sz w:val="18"/>
          <w:szCs w:val="18"/>
        </w:rPr>
        <w:t xml:space="preserve">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 Navedbe v ESPD in/ali dokazila, ki jih predloži gospodarski subjekt, morajo biti veljavni. </w:t>
      </w:r>
    </w:p>
    <w:p w:rsidR="00450619" w:rsidRDefault="00450619" w:rsidP="00450619">
      <w:pPr>
        <w:spacing w:line="259" w:lineRule="auto"/>
        <w:ind w:left="372"/>
        <w:rPr>
          <w:rFonts w:ascii="Tahoma" w:hAnsi="Tahoma" w:cs="Tahoma"/>
          <w:sz w:val="18"/>
          <w:szCs w:val="18"/>
        </w:rPr>
      </w:pPr>
      <w:r>
        <w:rPr>
          <w:rFonts w:ascii="Tahoma" w:hAnsi="Tahoma" w:cs="Tahoma"/>
          <w:sz w:val="18"/>
          <w:szCs w:val="18"/>
        </w:rPr>
        <w:t xml:space="preserve"> </w:t>
      </w:r>
    </w:p>
    <w:p w:rsidR="00450619" w:rsidRDefault="00450619" w:rsidP="00450619">
      <w:pPr>
        <w:spacing w:line="248" w:lineRule="auto"/>
        <w:ind w:left="29"/>
        <w:jc w:val="both"/>
        <w:rPr>
          <w:rFonts w:ascii="Tahoma" w:hAnsi="Tahoma" w:cs="Tahoma"/>
          <w:b/>
          <w:sz w:val="18"/>
          <w:szCs w:val="18"/>
        </w:rPr>
      </w:pPr>
      <w:bookmarkStart w:id="42" w:name="_Hlk529868634"/>
      <w:r>
        <w:rPr>
          <w:rFonts w:ascii="Tahoma" w:hAnsi="Tahoma" w:cs="Tahoma"/>
          <w:b/>
          <w:sz w:val="18"/>
          <w:szCs w:val="18"/>
        </w:rPr>
        <w:t>Gospodarski subjekt naročnikov obrazec ESPD (datoteka XML) uvozi na spletni strani Portala javnih naročil/ESPD: http://www.enarocanje.si/_ESPD/ in v njega neposredno vnese zahtevane podatke.</w:t>
      </w:r>
    </w:p>
    <w:p w:rsidR="00450619" w:rsidRDefault="00450619" w:rsidP="00450619">
      <w:pPr>
        <w:spacing w:line="248" w:lineRule="auto"/>
        <w:jc w:val="both"/>
        <w:rPr>
          <w:rFonts w:ascii="Tahoma" w:hAnsi="Tahoma" w:cs="Tahoma"/>
          <w:b/>
          <w:sz w:val="18"/>
          <w:szCs w:val="18"/>
        </w:rPr>
      </w:pPr>
      <w:bookmarkStart w:id="43" w:name="_Hlk536778387"/>
    </w:p>
    <w:p w:rsidR="00450619" w:rsidRDefault="00450619" w:rsidP="00450619">
      <w:pPr>
        <w:spacing w:line="248" w:lineRule="auto"/>
        <w:ind w:left="29"/>
        <w:jc w:val="both"/>
        <w:rPr>
          <w:rFonts w:ascii="Tahoma" w:hAnsi="Tahoma" w:cs="Tahoma"/>
          <w:b/>
          <w:sz w:val="18"/>
          <w:szCs w:val="18"/>
        </w:rPr>
      </w:pPr>
      <w:r>
        <w:rPr>
          <w:rFonts w:ascii="Tahoma" w:hAnsi="Tahoma" w:cs="Tahoma"/>
          <w:b/>
          <w:sz w:val="18"/>
          <w:szCs w:val="18"/>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Pr>
          <w:rFonts w:ascii="Tahoma" w:hAnsi="Tahoma" w:cs="Tahoma"/>
          <w:b/>
          <w:sz w:val="18"/>
          <w:szCs w:val="18"/>
        </w:rPr>
        <w:t>xml</w:t>
      </w:r>
      <w:proofErr w:type="spellEnd"/>
      <w:r>
        <w:rPr>
          <w:rFonts w:ascii="Tahoma" w:hAnsi="Tahoma" w:cs="Tahoma"/>
          <w:b/>
          <w:sz w:val="18"/>
          <w:szCs w:val="18"/>
        </w:rPr>
        <w:t xml:space="preserve">. obliki ali nepodpisan ESPD v </w:t>
      </w:r>
      <w:proofErr w:type="spellStart"/>
      <w:r>
        <w:rPr>
          <w:rFonts w:ascii="Tahoma" w:hAnsi="Tahoma" w:cs="Tahoma"/>
          <w:b/>
          <w:sz w:val="18"/>
          <w:szCs w:val="18"/>
        </w:rPr>
        <w:t>xml</w:t>
      </w:r>
      <w:proofErr w:type="spellEnd"/>
      <w:r>
        <w:rPr>
          <w:rFonts w:ascii="Tahoma" w:hAnsi="Tahoma" w:cs="Tahoma"/>
          <w:b/>
          <w:sz w:val="18"/>
          <w:szCs w:val="18"/>
        </w:rPr>
        <w:t>. obliki, pri čemer se v slednjem primeru v skladu Splošnimi pogoji uporabe informacijskega sistema e-JN šteje, da je oddan pravno zavezujoč dokument, ki ima enako veljavnost kot podpisan.</w:t>
      </w:r>
    </w:p>
    <w:bookmarkEnd w:id="42"/>
    <w:bookmarkEnd w:id="43"/>
    <w:p w:rsidR="00450619" w:rsidRDefault="00450619" w:rsidP="00450619">
      <w:pPr>
        <w:spacing w:line="248" w:lineRule="auto"/>
        <w:rPr>
          <w:rFonts w:ascii="Tahoma" w:hAnsi="Tahoma" w:cs="Tahoma"/>
          <w:b/>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bookmarkStart w:id="44" w:name="_Hlk518653827"/>
      <w:r>
        <w:rPr>
          <w:rFonts w:ascii="Tahoma" w:hAnsi="Tahoma" w:cs="Tahoma"/>
          <w:b/>
          <w:sz w:val="18"/>
          <w:szCs w:val="18"/>
          <w:u w:val="single" w:color="000000"/>
        </w:rPr>
        <w:t>Izjava, (Priloga 10):</w:t>
      </w:r>
    </w:p>
    <w:p w:rsidR="00450619" w:rsidRDefault="00450619" w:rsidP="00450619">
      <w:pPr>
        <w:pStyle w:val="Odstavekseznama"/>
        <w:spacing w:line="259" w:lineRule="auto"/>
        <w:ind w:left="7"/>
        <w:rPr>
          <w:rFonts w:ascii="Tahoma" w:hAnsi="Tahoma" w:cs="Tahoma"/>
          <w:b/>
          <w:sz w:val="18"/>
          <w:szCs w:val="18"/>
          <w:u w:val="single" w:color="000000"/>
        </w:rPr>
      </w:pPr>
      <w:r>
        <w:rPr>
          <w:rFonts w:ascii="Tahoma" w:hAnsi="Tahoma" w:cs="Tahoma"/>
          <w:b/>
          <w:sz w:val="18"/>
          <w:szCs w:val="18"/>
          <w:u w:val="single" w:color="000000"/>
        </w:rPr>
        <w:t xml:space="preserve"> </w:t>
      </w: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w:t>
      </w:r>
    </w:p>
    <w:bookmarkEnd w:id="44"/>
    <w:p w:rsidR="00450619" w:rsidRDefault="00450619" w:rsidP="00450619">
      <w:pPr>
        <w:spacing w:line="248" w:lineRule="auto"/>
        <w:ind w:left="29"/>
        <w:rPr>
          <w:rFonts w:ascii="Tahoma" w:hAnsi="Tahoma" w:cs="Tahoma"/>
          <w:sz w:val="18"/>
          <w:szCs w:val="18"/>
        </w:rPr>
      </w:pP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 xml:space="preserve">Vzorec POGODBE (Priloga A) </w:t>
      </w:r>
    </w:p>
    <w:p w:rsidR="00450619" w:rsidRDefault="00450619" w:rsidP="00450619">
      <w:pPr>
        <w:pStyle w:val="Odstavekseznama"/>
        <w:spacing w:line="259" w:lineRule="auto"/>
        <w:ind w:left="7"/>
        <w:rPr>
          <w:rFonts w:ascii="Tahoma" w:hAnsi="Tahoma" w:cs="Tahoma"/>
          <w:b/>
          <w:sz w:val="18"/>
          <w:szCs w:val="18"/>
          <w:u w:val="single" w:color="000000"/>
        </w:rPr>
      </w:pPr>
    </w:p>
    <w:p w:rsidR="00450619" w:rsidRDefault="00450619" w:rsidP="00450619">
      <w:pPr>
        <w:spacing w:after="13"/>
        <w:ind w:left="-3" w:firstLine="2"/>
        <w:rPr>
          <w:rFonts w:ascii="Tahoma" w:hAnsi="Tahoma" w:cs="Tahoma"/>
          <w:sz w:val="18"/>
          <w:szCs w:val="18"/>
        </w:rPr>
      </w:pPr>
      <w:r>
        <w:rPr>
          <w:rFonts w:ascii="Tahoma" w:hAnsi="Tahoma" w:cs="Tahoma"/>
          <w:sz w:val="18"/>
          <w:szCs w:val="18"/>
        </w:rPr>
        <w:t xml:space="preserve">Ponudnik parafira vsako stran predloženega vzorca pogodbe. </w:t>
      </w:r>
    </w:p>
    <w:p w:rsidR="00450619" w:rsidRDefault="00450619" w:rsidP="00450619">
      <w:pPr>
        <w:spacing w:line="259" w:lineRule="auto"/>
        <w:ind w:left="12"/>
        <w:rPr>
          <w:rFonts w:ascii="Tahoma" w:hAnsi="Tahoma" w:cs="Tahoma"/>
          <w:sz w:val="18"/>
          <w:szCs w:val="18"/>
        </w:rPr>
      </w:pPr>
      <w:r>
        <w:rPr>
          <w:rFonts w:ascii="Tahoma" w:hAnsi="Tahoma" w:cs="Tahoma"/>
          <w:b/>
          <w:sz w:val="18"/>
          <w:szCs w:val="18"/>
        </w:rPr>
        <w:t xml:space="preserve"> </w:t>
      </w:r>
    </w:p>
    <w:p w:rsidR="00450619" w:rsidRDefault="00450619" w:rsidP="00450619">
      <w:pPr>
        <w:spacing w:after="11" w:line="248" w:lineRule="auto"/>
        <w:ind w:left="-3" w:firstLine="2"/>
        <w:rPr>
          <w:rFonts w:ascii="Tahoma" w:hAnsi="Tahoma" w:cs="Tahoma"/>
          <w:sz w:val="18"/>
          <w:szCs w:val="18"/>
        </w:rPr>
      </w:pPr>
      <w:r>
        <w:rPr>
          <w:rFonts w:ascii="Tahoma" w:hAnsi="Tahoma" w:cs="Tahoma"/>
          <w:b/>
          <w:sz w:val="18"/>
          <w:szCs w:val="18"/>
        </w:rPr>
        <w:t>Skeniran vzorec pogodbe se v sistemu e-JN priloži v »</w:t>
      </w:r>
      <w:proofErr w:type="spellStart"/>
      <w:r>
        <w:rPr>
          <w:rFonts w:ascii="Tahoma" w:hAnsi="Tahoma" w:cs="Tahoma"/>
          <w:b/>
          <w:sz w:val="18"/>
          <w:szCs w:val="18"/>
        </w:rPr>
        <w:t>pdf</w:t>
      </w:r>
      <w:proofErr w:type="spellEnd"/>
      <w:r>
        <w:rPr>
          <w:rFonts w:ascii="Tahoma" w:hAnsi="Tahoma" w:cs="Tahoma"/>
          <w:b/>
          <w:sz w:val="18"/>
          <w:szCs w:val="18"/>
        </w:rPr>
        <w:t xml:space="preserve">« formatu med »Druge dokumente oz. druge priloge«. </w:t>
      </w:r>
    </w:p>
    <w:p w:rsidR="00450619" w:rsidRDefault="00450619" w:rsidP="00450619">
      <w:pPr>
        <w:spacing w:line="259" w:lineRule="auto"/>
        <w:rPr>
          <w:rFonts w:ascii="Tahoma" w:hAnsi="Tahoma" w:cs="Tahoma"/>
          <w:sz w:val="18"/>
          <w:szCs w:val="18"/>
        </w:rPr>
      </w:pPr>
      <w:r>
        <w:rPr>
          <w:rFonts w:ascii="Tahoma" w:hAnsi="Tahoma" w:cs="Tahoma"/>
          <w:b/>
          <w:sz w:val="18"/>
          <w:szCs w:val="18"/>
        </w:rPr>
        <w:t xml:space="preserve"> </w:t>
      </w:r>
    </w:p>
    <w:p w:rsidR="00450619" w:rsidRDefault="00450619" w:rsidP="00450619">
      <w:pPr>
        <w:pStyle w:val="Odstavekseznama"/>
        <w:numPr>
          <w:ilvl w:val="0"/>
          <w:numId w:val="4"/>
        </w:numPr>
        <w:spacing w:line="259" w:lineRule="auto"/>
        <w:ind w:left="7"/>
        <w:rPr>
          <w:rFonts w:ascii="Tahoma" w:hAnsi="Tahoma" w:cs="Tahoma"/>
          <w:b/>
          <w:sz w:val="18"/>
          <w:szCs w:val="18"/>
          <w:u w:val="single" w:color="000000"/>
        </w:rPr>
      </w:pPr>
      <w:r>
        <w:rPr>
          <w:rFonts w:ascii="Tahoma" w:hAnsi="Tahoma" w:cs="Tahoma"/>
          <w:b/>
          <w:sz w:val="18"/>
          <w:szCs w:val="18"/>
          <w:u w:val="single" w:color="000000"/>
        </w:rPr>
        <w:t>Finančno zavarovanje (Priloga D/1, D/2</w:t>
      </w:r>
      <w:r w:rsidR="00903EB0">
        <w:rPr>
          <w:rFonts w:ascii="Tahoma" w:hAnsi="Tahoma" w:cs="Tahoma"/>
          <w:b/>
          <w:sz w:val="18"/>
          <w:szCs w:val="18"/>
          <w:u w:val="single" w:color="000000"/>
        </w:rPr>
        <w:t xml:space="preserve"> in</w:t>
      </w:r>
      <w:r>
        <w:rPr>
          <w:rFonts w:ascii="Tahoma" w:hAnsi="Tahoma" w:cs="Tahoma"/>
          <w:b/>
          <w:sz w:val="18"/>
          <w:szCs w:val="18"/>
          <w:u w:val="single" w:color="000000"/>
        </w:rPr>
        <w:t xml:space="preserve"> D/3):</w:t>
      </w:r>
    </w:p>
    <w:p w:rsidR="00450619" w:rsidRDefault="00450619" w:rsidP="00450619">
      <w:pPr>
        <w:pStyle w:val="Odstavekseznama"/>
        <w:spacing w:line="259" w:lineRule="auto"/>
        <w:ind w:left="7"/>
        <w:rPr>
          <w:rFonts w:ascii="Tahoma" w:hAnsi="Tahoma" w:cs="Tahoma"/>
          <w:b/>
          <w:sz w:val="18"/>
          <w:szCs w:val="18"/>
          <w:u w:val="single" w:color="000000"/>
        </w:rPr>
      </w:pPr>
      <w:r>
        <w:rPr>
          <w:rFonts w:ascii="Tahoma" w:hAnsi="Tahoma" w:cs="Tahoma"/>
          <w:b/>
          <w:sz w:val="18"/>
          <w:szCs w:val="18"/>
          <w:u w:val="single" w:color="000000"/>
        </w:rPr>
        <w:t xml:space="preserve"> </w:t>
      </w:r>
    </w:p>
    <w:p w:rsidR="00450619" w:rsidRDefault="00450619" w:rsidP="00450619">
      <w:pPr>
        <w:ind w:left="7" w:right="12"/>
        <w:rPr>
          <w:rFonts w:ascii="Tahoma" w:hAnsi="Tahoma" w:cs="Tahoma"/>
          <w:sz w:val="18"/>
          <w:szCs w:val="18"/>
        </w:rPr>
      </w:pPr>
      <w:r>
        <w:rPr>
          <w:rFonts w:ascii="Tahoma" w:hAnsi="Tahoma" w:cs="Tahoma"/>
          <w:sz w:val="18"/>
          <w:szCs w:val="18"/>
        </w:rPr>
        <w:t>Ponudnik izpolni finančno zavarovanje v skladu s predloženim obrazci D/1, D/2, in D/</w:t>
      </w:r>
      <w:r w:rsidR="00903EB0">
        <w:rPr>
          <w:rFonts w:ascii="Tahoma" w:hAnsi="Tahoma" w:cs="Tahoma"/>
          <w:sz w:val="18"/>
          <w:szCs w:val="18"/>
        </w:rPr>
        <w:t>3</w:t>
      </w:r>
      <w:r>
        <w:rPr>
          <w:rFonts w:ascii="Tahoma" w:hAnsi="Tahoma" w:cs="Tahoma"/>
          <w:sz w:val="18"/>
          <w:szCs w:val="18"/>
        </w:rPr>
        <w:t xml:space="preserve">. </w:t>
      </w:r>
    </w:p>
    <w:p w:rsidR="00450619" w:rsidRDefault="00450619" w:rsidP="00450619">
      <w:pPr>
        <w:spacing w:line="259" w:lineRule="auto"/>
        <w:ind w:left="12"/>
        <w:rPr>
          <w:rFonts w:ascii="Tahoma" w:hAnsi="Tahoma" w:cs="Tahoma"/>
          <w:sz w:val="18"/>
          <w:szCs w:val="18"/>
        </w:rPr>
      </w:pPr>
      <w:r>
        <w:rPr>
          <w:rFonts w:ascii="Tahoma" w:hAnsi="Tahoma" w:cs="Tahoma"/>
          <w:sz w:val="18"/>
          <w:szCs w:val="18"/>
        </w:rPr>
        <w:t xml:space="preserve"> </w:t>
      </w: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Skeniran original dokumenta finančnega zavarovanja oziroma potrdila o plačilu varščine se v sistemu e-JN priloži v »</w:t>
      </w:r>
      <w:proofErr w:type="spellStart"/>
      <w:r>
        <w:rPr>
          <w:rFonts w:ascii="Tahoma" w:hAnsi="Tahoma" w:cs="Tahoma"/>
          <w:b/>
          <w:sz w:val="18"/>
          <w:szCs w:val="18"/>
        </w:rPr>
        <w:t>pdf</w:t>
      </w:r>
      <w:proofErr w:type="spellEnd"/>
      <w:r>
        <w:rPr>
          <w:rFonts w:ascii="Tahoma" w:hAnsi="Tahoma" w:cs="Tahoma"/>
          <w:b/>
          <w:sz w:val="18"/>
          <w:szCs w:val="18"/>
        </w:rPr>
        <w:t xml:space="preserve">« formatu med »Drugi dokumenti oz. druge priloge«. </w:t>
      </w:r>
    </w:p>
    <w:p w:rsidR="00450619" w:rsidRDefault="00450619" w:rsidP="00450619">
      <w:pPr>
        <w:spacing w:line="248" w:lineRule="auto"/>
        <w:rPr>
          <w:rFonts w:ascii="Tahoma" w:hAnsi="Tahoma" w:cs="Tahoma"/>
          <w:sz w:val="18"/>
          <w:szCs w:val="18"/>
        </w:rPr>
      </w:pPr>
    </w:p>
    <w:p w:rsidR="00450619" w:rsidRDefault="00450619" w:rsidP="00450619">
      <w:pPr>
        <w:pStyle w:val="Naslov2"/>
        <w:numPr>
          <w:ilvl w:val="1"/>
          <w:numId w:val="1"/>
        </w:numPr>
        <w:ind w:left="0" w:firstLine="0"/>
        <w:rPr>
          <w:lang w:bidi="ar-SA"/>
        </w:rPr>
      </w:pPr>
      <w:bookmarkStart w:id="45" w:name="_Toc66787966"/>
      <w:r>
        <w:rPr>
          <w:lang w:bidi="ar-SA"/>
        </w:rPr>
        <w:t>Vrednost</w:t>
      </w:r>
      <w:r>
        <w:rPr>
          <w:lang w:val="sl-SI" w:bidi="ar-SA"/>
        </w:rPr>
        <w:t xml:space="preserve"> </w:t>
      </w:r>
      <w:r>
        <w:rPr>
          <w:lang w:bidi="ar-SA"/>
        </w:rPr>
        <w:t>ponudbe</w:t>
      </w:r>
      <w:bookmarkEnd w:id="45"/>
    </w:p>
    <w:p w:rsidR="005734E2" w:rsidRPr="00903EB0" w:rsidRDefault="00450619" w:rsidP="00450619">
      <w:pPr>
        <w:spacing w:line="264" w:lineRule="auto"/>
        <w:jc w:val="both"/>
        <w:rPr>
          <w:rFonts w:ascii="Tahoma" w:hAnsi="Tahoma" w:cs="Tahoma"/>
          <w:sz w:val="18"/>
          <w:szCs w:val="18"/>
          <w:lang w:eastAsia="sl-SI"/>
        </w:rPr>
      </w:pPr>
      <w:r w:rsidRPr="00903EB0">
        <w:rPr>
          <w:rFonts w:ascii="Tahoma" w:hAnsi="Tahoma" w:cs="Tahoma"/>
          <w:sz w:val="18"/>
          <w:szCs w:val="18"/>
          <w:lang w:eastAsia="sl-SI"/>
        </w:rPr>
        <w:t xml:space="preserve">Vrednost ponudbe mora biti izražena v EUR. </w:t>
      </w:r>
      <w:r w:rsidR="005734E2" w:rsidRPr="00903EB0">
        <w:rPr>
          <w:rFonts w:ascii="Tahoma" w:hAnsi="Tahoma" w:cs="Tahoma"/>
          <w:sz w:val="18"/>
          <w:szCs w:val="18"/>
          <w:lang w:eastAsia="sl-SI"/>
        </w:rPr>
        <w:t>Dela se oddajajo po načelu »ključ v roke«.</w:t>
      </w:r>
    </w:p>
    <w:p w:rsidR="00450619" w:rsidRPr="00903EB0" w:rsidRDefault="005734E2" w:rsidP="00450619">
      <w:pPr>
        <w:spacing w:line="264" w:lineRule="auto"/>
        <w:jc w:val="both"/>
        <w:rPr>
          <w:rFonts w:ascii="Tahoma" w:hAnsi="Tahoma" w:cs="Tahoma"/>
          <w:sz w:val="18"/>
          <w:szCs w:val="18"/>
          <w:lang w:eastAsia="sl-SI"/>
        </w:rPr>
      </w:pPr>
      <w:r w:rsidRPr="00903EB0">
        <w:rPr>
          <w:rFonts w:ascii="Tahoma" w:hAnsi="Tahoma" w:cs="Tahoma"/>
          <w:sz w:val="18"/>
          <w:szCs w:val="18"/>
          <w:lang w:eastAsia="sl-SI"/>
        </w:rPr>
        <w:t xml:space="preserve"> </w:t>
      </w:r>
    </w:p>
    <w:p w:rsidR="00450619" w:rsidRDefault="00450619" w:rsidP="00450619">
      <w:pPr>
        <w:spacing w:line="264" w:lineRule="auto"/>
        <w:jc w:val="both"/>
        <w:rPr>
          <w:rFonts w:ascii="Tahoma" w:hAnsi="Tahoma" w:cs="Tahoma"/>
          <w:sz w:val="18"/>
          <w:szCs w:val="18"/>
          <w:lang w:eastAsia="sl-SI"/>
        </w:rPr>
      </w:pPr>
      <w:r w:rsidRPr="00903EB0">
        <w:rPr>
          <w:rFonts w:ascii="Tahoma" w:hAnsi="Tahoma" w:cs="Tahoma"/>
          <w:sz w:val="18"/>
          <w:szCs w:val="18"/>
          <w:lang w:eastAsia="sl-SI"/>
        </w:rPr>
        <w:t>Pri izračunu ponudbene vrednosti morajo ponudniki upoštevati vse elemente, ki vplivajo na izračun cene</w:t>
      </w:r>
      <w:r w:rsidR="005734E2" w:rsidRPr="00903EB0">
        <w:rPr>
          <w:rFonts w:ascii="Tahoma" w:hAnsi="Tahoma" w:cs="Tahoma"/>
          <w:sz w:val="18"/>
          <w:szCs w:val="18"/>
          <w:lang w:eastAsia="sl-SI"/>
        </w:rPr>
        <w:t xml:space="preserve">. (Naročnik kot smernice pri pripravi ponudbe objavlja popis potrebnih del (specifikacija) in nalog. Popis je zgolj informativne narave in ga bo </w:t>
      </w:r>
      <w:r w:rsidR="00903EB0">
        <w:rPr>
          <w:rFonts w:ascii="Tahoma" w:hAnsi="Tahoma" w:cs="Tahoma"/>
          <w:sz w:val="18"/>
          <w:szCs w:val="18"/>
          <w:lang w:eastAsia="sl-SI"/>
        </w:rPr>
        <w:t>ponudnik</w:t>
      </w:r>
      <w:r w:rsidR="005734E2" w:rsidRPr="00903EB0">
        <w:rPr>
          <w:rFonts w:ascii="Tahoma" w:hAnsi="Tahoma" w:cs="Tahoma"/>
          <w:sz w:val="18"/>
          <w:szCs w:val="18"/>
          <w:lang w:eastAsia="sl-SI"/>
        </w:rPr>
        <w:t xml:space="preserve"> dokončno oblikoval v skladu s projektno dokumentacijo PZI.)</w:t>
      </w:r>
      <w:r>
        <w:rPr>
          <w:rFonts w:ascii="Tahoma" w:hAnsi="Tahoma" w:cs="Tahoma"/>
          <w:sz w:val="18"/>
          <w:szCs w:val="18"/>
          <w:lang w:eastAsia="sl-SI"/>
        </w:rPr>
        <w:t xml:space="preserv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pStyle w:val="Naslov2"/>
        <w:numPr>
          <w:ilvl w:val="1"/>
          <w:numId w:val="1"/>
        </w:numPr>
        <w:ind w:left="0" w:firstLine="0"/>
        <w:rPr>
          <w:lang w:bidi="ar-SA"/>
        </w:rPr>
      </w:pPr>
      <w:bookmarkStart w:id="46" w:name="_Toc66787967"/>
      <w:r>
        <w:rPr>
          <w:lang w:bidi="ar-SA"/>
        </w:rPr>
        <w:t>Samostojna ponudba/skupna ponudba/ponudba s podizvajalcem</w:t>
      </w:r>
      <w:bookmarkEnd w:id="46"/>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Vsak ponudnik v tem postopku javnega razpisa lahko predloži samo eno ponudbo. V primeru, da bi ponudnik predložil več kot eno ponudbo, bo naročnik vse prejete ponudbe takega ponudnika izločil.</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Ponudnik, ki nastopa v več kot eni prijavi, ne glede na to, ali nastopa samostojno ali kot partner v skupni prijavi, lahko za isto naročilo nastopa samo v eni ponudbi, sicer se izločijo vse ponudbe v katerih nastopa.</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pStyle w:val="Naslov3"/>
        <w:numPr>
          <w:ilvl w:val="2"/>
          <w:numId w:val="1"/>
        </w:numPr>
        <w:ind w:left="0" w:firstLine="0"/>
        <w:rPr>
          <w:lang w:bidi="ar-SA"/>
        </w:rPr>
      </w:pPr>
      <w:bookmarkStart w:id="47" w:name="_Toc66787968"/>
      <w:r>
        <w:rPr>
          <w:lang w:bidi="ar-SA"/>
        </w:rPr>
        <w:t>Samostojna ponudba</w:t>
      </w:r>
      <w:bookmarkEnd w:id="47"/>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Samostojna ponudba pomeni, da ponudnik predloži samostojno ponudbo brez partnerjev v skupni ponudbi in brez podizvajalcev.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pStyle w:val="Naslov3"/>
        <w:numPr>
          <w:ilvl w:val="2"/>
          <w:numId w:val="1"/>
        </w:numPr>
        <w:ind w:left="0" w:firstLine="0"/>
        <w:rPr>
          <w:lang w:bidi="ar-SA"/>
        </w:rPr>
      </w:pPr>
      <w:bookmarkStart w:id="48" w:name="_Toc66787969"/>
      <w:r>
        <w:rPr>
          <w:lang w:bidi="ar-SA"/>
        </w:rPr>
        <w:t>Skupna ponudba</w:t>
      </w:r>
      <w:bookmarkEnd w:id="48"/>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Na podlagi tretjega odstavek 10. člena ZJN-3 lahko v postopku javnega naročanja sodelujejo tudi skupine gospodarskih subjektov, vključno z začasnimi združenji. Skupinam ponudnikov ni treba prevzeti kakršnekoli pravne oblike.</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Skupina ponudnikov mora ponudbi predložiti pravni akt o skupnem nastopanju, iz katerega bo nedvoumno razvidno naslednje:</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imenovanje nosilca posla pri izvedbi javnega naročila,</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pooblastilo nosilcu posla in odgovorni osebi za podpis ponudbe ter podpis pogodbe,</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obseg posla (natančna navedba vrste in obsega del), ki ga bo opravil posamezni ponudnik in njihove odgovornosti,</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izjava, da so vsi ponudniki v skupni ponudbi seznanjeni z navodili ponudnikom in razpisnimi pogoji ter merili za dodelitev javnega naročila in da z njimi v celoti soglašajo,</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določbe v primeru izstopa kateregakoli od partnerjev v skupini,</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izjava, da so vsi ponudniki seznanjeni s plačilnimi pogoji iz te dokumentacije in</w:t>
      </w:r>
    </w:p>
    <w:p w:rsidR="00450619" w:rsidRDefault="00450619" w:rsidP="00450619">
      <w:pPr>
        <w:pStyle w:val="Odstavekseznama"/>
        <w:numPr>
          <w:ilvl w:val="0"/>
          <w:numId w:val="5"/>
        </w:numPr>
        <w:spacing w:line="264" w:lineRule="auto"/>
        <w:jc w:val="both"/>
        <w:rPr>
          <w:rFonts w:ascii="Tahoma" w:hAnsi="Tahoma" w:cs="Tahoma"/>
          <w:sz w:val="18"/>
          <w:szCs w:val="18"/>
        </w:rPr>
      </w:pPr>
      <w:r>
        <w:rPr>
          <w:rFonts w:ascii="Tahoma" w:hAnsi="Tahoma" w:cs="Tahoma"/>
          <w:sz w:val="18"/>
          <w:szCs w:val="18"/>
        </w:rPr>
        <w:t>neomejena solidarna odgovornost vseh ponudnikov v skupni ponudbi.</w:t>
      </w:r>
    </w:p>
    <w:p w:rsidR="00450619" w:rsidRDefault="00450619" w:rsidP="00450619">
      <w:pPr>
        <w:pStyle w:val="Odstavekseznama"/>
        <w:spacing w:line="264" w:lineRule="auto"/>
        <w:ind w:left="0"/>
        <w:jc w:val="both"/>
        <w:rPr>
          <w:rFonts w:ascii="Tahoma" w:hAnsi="Tahoma" w:cs="Tahoma"/>
          <w:sz w:val="18"/>
          <w:szCs w:val="18"/>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Na podlagi četrtega odstavka 11. člena Gradbenega zakona mora naročnik kot investitor določiti vodilnega pogodbenika, če sklene pogodbo za istočasno izvajanje z več pogodbeniki. Naročnik ponudnike obvešča, da je vodilni pogodbenik v smislu Gradbenega zakona v primeru skupne ponudbe tisti partner v skupnem nastopu, ki v finančnem smislu prevzema v konzorciju največji obseg del. V kolikor partnerji prevzemajo isti obseg obveznosti, vodilnega pogodbenika določijo partnerji izmed sebe. Na podlagi Gradbenega zakona ima vodilni pogodbenik  obveznosti izvajalca po Gradbenem zakonu.</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Naročnik bo vodilnega pogodbenika določil s sklepom in sicer na podlagi podatkov v ponudbi o tem, kateri partner v finančnem smislu prevzema v konzorciju največji obseg del. Navedeno imenovanje je povsem neodvisno od imenovanja nosilca posla, ki ga opravi skupina ponudnikov. Ni nujno, da je vodilni pogodbenik nosilec posla.</w:t>
      </w:r>
    </w:p>
    <w:p w:rsidR="00450619" w:rsidRDefault="00450619" w:rsidP="00450619">
      <w:pPr>
        <w:widowControl w:val="0"/>
        <w:tabs>
          <w:tab w:val="left" w:pos="1134"/>
        </w:tabs>
        <w:spacing w:line="264" w:lineRule="auto"/>
        <w:jc w:val="both"/>
        <w:rPr>
          <w:rFonts w:ascii="Tahoma" w:hAnsi="Tahoma" w:cs="Tahoma"/>
          <w:sz w:val="18"/>
          <w:szCs w:val="18"/>
          <w:lang w:eastAsia="sl-SI"/>
        </w:rPr>
      </w:pPr>
    </w:p>
    <w:p w:rsidR="00450619" w:rsidRDefault="00450619" w:rsidP="00450619">
      <w:pPr>
        <w:pStyle w:val="Glava"/>
        <w:tabs>
          <w:tab w:val="clear" w:pos="4320"/>
          <w:tab w:val="clear" w:pos="8640"/>
          <w:tab w:val="left" w:pos="708"/>
          <w:tab w:val="center" w:pos="4536"/>
          <w:tab w:val="right" w:pos="9072"/>
        </w:tabs>
        <w:rPr>
          <w:rFonts w:ascii="Tahoma" w:hAnsi="Tahoma" w:cs="Tahoma"/>
          <w:sz w:val="18"/>
          <w:szCs w:val="18"/>
        </w:rPr>
      </w:pPr>
      <w:bookmarkStart w:id="49" w:name="_Hlk496262641"/>
      <w:r>
        <w:rPr>
          <w:rFonts w:ascii="Tahoma" w:hAnsi="Tahoma" w:cs="Tahoma"/>
          <w:sz w:val="18"/>
          <w:szCs w:val="18"/>
        </w:rPr>
        <w:t>Ponudniki v skupni ponudbi predložijo ponudbeno dokumentacijo, kot je zahtevana v prilogi 9.</w:t>
      </w:r>
      <w:bookmarkEnd w:id="49"/>
    </w:p>
    <w:p w:rsidR="00450619" w:rsidRDefault="00450619" w:rsidP="00450619">
      <w:pPr>
        <w:pStyle w:val="Glava"/>
        <w:tabs>
          <w:tab w:val="clear" w:pos="4320"/>
          <w:tab w:val="clear" w:pos="8640"/>
          <w:tab w:val="left" w:pos="708"/>
          <w:tab w:val="center" w:pos="4536"/>
          <w:tab w:val="right" w:pos="9072"/>
        </w:tabs>
        <w:rPr>
          <w:rFonts w:ascii="Tahoma" w:hAnsi="Tahoma" w:cs="Tahoma"/>
          <w:sz w:val="18"/>
          <w:szCs w:val="18"/>
        </w:rPr>
      </w:pPr>
    </w:p>
    <w:p w:rsidR="00450619" w:rsidRDefault="00450619" w:rsidP="00450619">
      <w:pPr>
        <w:pStyle w:val="Naslov3"/>
        <w:numPr>
          <w:ilvl w:val="2"/>
          <w:numId w:val="1"/>
        </w:numPr>
        <w:ind w:left="0" w:firstLine="0"/>
        <w:rPr>
          <w:lang w:bidi="ar-SA"/>
        </w:rPr>
      </w:pPr>
      <w:bookmarkStart w:id="50" w:name="_Toc66787970"/>
      <w:r>
        <w:rPr>
          <w:lang w:bidi="ar-SA"/>
        </w:rPr>
        <w:t>Ponudba s podizvajalcem</w:t>
      </w:r>
      <w:bookmarkEnd w:id="50"/>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V primeru, da bo ponudnik pri izvedbi naročila sodeloval s podizvajalci, mora v ESPD navesti vse predlagane podizvajalce. Ponudnik mora v ponudbi predložiti tudi izpolnjene obrazce ESPD za vsakega podizvajalca, s katerim bo sodeloval pri naročilu. Podizvajalec mora podpisati izjavo na obrazcu Priloga 1 – PONUDBA.</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 xml:space="preserve">Izvajalec lahko to pogodbo izvaja s podizvajalci, ki jih je priglasi v svoji ponudbi in za katere je naročnik ugotovil, da izpolnjujejo vse pogoje, ki so bili določeni v razpisni dokumentaciji. </w:t>
      </w:r>
    </w:p>
    <w:p w:rsidR="00450619" w:rsidRDefault="00450619" w:rsidP="00450619">
      <w:pPr>
        <w:ind w:left="360"/>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V kolikor bodo pri podizvajalcu obstajali razlogi za izključitev iz razpisne dokumentacije oziroma ne bo izpolnjeval ustreznih pogojev za sodelovanje iz razpisne dokumentacije, bo naročnik podizvajalca zavrnil in zahteval njegovo zamenjavo.</w:t>
      </w:r>
    </w:p>
    <w:p w:rsidR="00450619" w:rsidRDefault="00450619" w:rsidP="00450619">
      <w:pPr>
        <w:ind w:left="360"/>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Ponudnik mora za posameznega podizvajalca priložiti enaka dokazila za izpolnjevanje pogojev, določenih v prejšnjem stavku, kot jih mora priložiti zase, razen pri pogojih, kjer so že predvidena dokazila, ki jih mora podizvajalec predložiti.</w:t>
      </w:r>
    </w:p>
    <w:p w:rsidR="00450619" w:rsidRDefault="00450619" w:rsidP="00450619">
      <w:pPr>
        <w:ind w:left="360"/>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Če bo ponudnik izvajal javno naročilo s podizvajalci, mora v ponudbi predložiti:</w:t>
      </w:r>
    </w:p>
    <w:p w:rsidR="00450619" w:rsidRDefault="00450619" w:rsidP="00450619">
      <w:pPr>
        <w:pStyle w:val="Odstavekseznama"/>
        <w:numPr>
          <w:ilvl w:val="0"/>
          <w:numId w:val="6"/>
        </w:numPr>
        <w:jc w:val="both"/>
        <w:rPr>
          <w:rFonts w:ascii="Tahoma" w:hAnsi="Tahoma" w:cs="Tahoma"/>
          <w:i/>
          <w:sz w:val="18"/>
          <w:szCs w:val="18"/>
        </w:rPr>
      </w:pPr>
      <w:r>
        <w:rPr>
          <w:rFonts w:ascii="Tahoma" w:hAnsi="Tahoma" w:cs="Tahoma"/>
          <w:sz w:val="18"/>
          <w:szCs w:val="18"/>
        </w:rPr>
        <w:t>obrazec Udeležba podizvajalcev (priloga 7/1),</w:t>
      </w:r>
    </w:p>
    <w:p w:rsidR="00450619" w:rsidRDefault="00450619" w:rsidP="00450619">
      <w:pPr>
        <w:pStyle w:val="Odstavekseznama"/>
        <w:numPr>
          <w:ilvl w:val="0"/>
          <w:numId w:val="6"/>
        </w:numPr>
        <w:jc w:val="both"/>
        <w:rPr>
          <w:rFonts w:ascii="Tahoma" w:hAnsi="Tahoma" w:cs="Tahoma"/>
          <w:i/>
          <w:sz w:val="18"/>
          <w:szCs w:val="18"/>
        </w:rPr>
      </w:pPr>
      <w:r>
        <w:rPr>
          <w:rFonts w:ascii="Tahoma" w:hAnsi="Tahoma" w:cs="Tahoma"/>
          <w:sz w:val="18"/>
          <w:szCs w:val="18"/>
        </w:rPr>
        <w:t>obrazec Podatki o podizvajalcu (priloga 7/2),</w:t>
      </w:r>
    </w:p>
    <w:p w:rsidR="00450619" w:rsidRDefault="00450619" w:rsidP="00450619">
      <w:pPr>
        <w:pStyle w:val="Odstavekseznama"/>
        <w:numPr>
          <w:ilvl w:val="0"/>
          <w:numId w:val="6"/>
        </w:numPr>
        <w:jc w:val="both"/>
        <w:rPr>
          <w:rFonts w:ascii="Tahoma" w:hAnsi="Tahoma" w:cs="Tahoma"/>
          <w:i/>
          <w:sz w:val="18"/>
          <w:szCs w:val="18"/>
        </w:rPr>
      </w:pPr>
      <w:r>
        <w:rPr>
          <w:rFonts w:ascii="Tahoma" w:hAnsi="Tahoma" w:cs="Tahoma"/>
          <w:sz w:val="18"/>
          <w:szCs w:val="18"/>
        </w:rPr>
        <w:t>izrecna zahteva podizvajalca in soglasje podizvajalca (priloga 7/3),</w:t>
      </w:r>
    </w:p>
    <w:p w:rsidR="00450619" w:rsidRDefault="00450619" w:rsidP="00450619">
      <w:pPr>
        <w:pStyle w:val="Odstavekseznama"/>
        <w:numPr>
          <w:ilvl w:val="0"/>
          <w:numId w:val="6"/>
        </w:numPr>
        <w:jc w:val="both"/>
        <w:rPr>
          <w:rFonts w:ascii="Tahoma" w:hAnsi="Tahoma" w:cs="Tahoma"/>
          <w:i/>
          <w:sz w:val="18"/>
          <w:szCs w:val="18"/>
        </w:rPr>
      </w:pPr>
      <w:r>
        <w:rPr>
          <w:rFonts w:ascii="Tahoma" w:hAnsi="Tahoma" w:cs="Tahoma"/>
          <w:sz w:val="18"/>
          <w:szCs w:val="18"/>
        </w:rPr>
        <w:t>Izjava (Priloga 2).</w:t>
      </w:r>
    </w:p>
    <w:p w:rsidR="00450619" w:rsidRDefault="00450619" w:rsidP="00450619">
      <w:pPr>
        <w:pStyle w:val="Odstavekseznama"/>
        <w:jc w:val="both"/>
        <w:rPr>
          <w:rFonts w:ascii="Tahoma" w:hAnsi="Tahoma" w:cs="Tahoma"/>
          <w:i/>
          <w:sz w:val="18"/>
          <w:szCs w:val="18"/>
        </w:rPr>
      </w:pPr>
    </w:p>
    <w:p w:rsidR="00450619" w:rsidRDefault="00450619" w:rsidP="00450619">
      <w:pPr>
        <w:jc w:val="both"/>
        <w:rPr>
          <w:rFonts w:ascii="Tahoma" w:hAnsi="Tahoma" w:cs="Tahoma"/>
          <w:sz w:val="18"/>
          <w:szCs w:val="18"/>
        </w:rPr>
      </w:pPr>
      <w:r>
        <w:rPr>
          <w:rFonts w:ascii="Tahoma" w:hAnsi="Tahoma" w:cs="Tahoma"/>
          <w:sz w:val="18"/>
          <w:szCs w:val="18"/>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rsidR="00450619" w:rsidRDefault="00450619" w:rsidP="00450619">
      <w:pPr>
        <w:ind w:left="360"/>
        <w:jc w:val="both"/>
        <w:rPr>
          <w:rFonts w:ascii="Tahoma" w:hAnsi="Tahoma" w:cs="Tahoma"/>
          <w:sz w:val="18"/>
          <w:szCs w:val="18"/>
        </w:rPr>
      </w:pPr>
    </w:p>
    <w:p w:rsidR="00450619" w:rsidRDefault="00450619" w:rsidP="00450619">
      <w:pPr>
        <w:jc w:val="both"/>
        <w:rPr>
          <w:rFonts w:ascii="Tahoma" w:hAnsi="Tahoma" w:cs="Tahoma"/>
          <w:sz w:val="18"/>
          <w:szCs w:val="18"/>
        </w:rPr>
      </w:pPr>
      <w:bookmarkStart w:id="51" w:name="_Hlk536189090"/>
      <w:r>
        <w:rPr>
          <w:rFonts w:ascii="Tahoma" w:hAnsi="Tahoma" w:cs="Tahoma"/>
          <w:sz w:val="18"/>
          <w:szCs w:val="18"/>
        </w:rPr>
        <w:t xml:space="preserve">Naročnik bo zavrnil vsakega naknadno nominiranega podizvajalca: </w:t>
      </w:r>
    </w:p>
    <w:p w:rsidR="00450619" w:rsidRDefault="00450619" w:rsidP="00450619">
      <w:pPr>
        <w:pStyle w:val="Odstavekseznama"/>
        <w:numPr>
          <w:ilvl w:val="0"/>
          <w:numId w:val="7"/>
        </w:numPr>
        <w:jc w:val="both"/>
        <w:rPr>
          <w:rFonts w:ascii="Tahoma" w:hAnsi="Tahoma" w:cs="Tahoma"/>
          <w:sz w:val="18"/>
          <w:szCs w:val="18"/>
        </w:rPr>
      </w:pPr>
      <w:r>
        <w:rPr>
          <w:rFonts w:ascii="Tahoma" w:hAnsi="Tahoma" w:cs="Tahoma"/>
          <w:sz w:val="18"/>
          <w:szCs w:val="18"/>
        </w:rPr>
        <w:lastRenderedPageBreak/>
        <w:t xml:space="preserve">če zanj obstajajo razlogi za izključitev, kot so navedeni v 4. poglavju te dokumentacije (pod pogoji za ugotavljanje sposobnosti in navodila o načinu dokazovanja sposobnosti ponudnikov) ter zahteval zamenjavo, </w:t>
      </w:r>
    </w:p>
    <w:p w:rsidR="00450619" w:rsidRDefault="00450619" w:rsidP="00450619">
      <w:pPr>
        <w:pStyle w:val="Odstavekseznama"/>
        <w:numPr>
          <w:ilvl w:val="0"/>
          <w:numId w:val="7"/>
        </w:numPr>
        <w:jc w:val="both"/>
        <w:rPr>
          <w:rFonts w:ascii="Tahoma" w:hAnsi="Tahoma" w:cs="Tahoma"/>
          <w:sz w:val="18"/>
          <w:szCs w:val="18"/>
        </w:rPr>
      </w:pPr>
      <w:r>
        <w:rPr>
          <w:rFonts w:ascii="Tahoma" w:hAnsi="Tahoma" w:cs="Tahoma"/>
          <w:sz w:val="18"/>
          <w:szCs w:val="18"/>
        </w:rPr>
        <w:t>če bi to lahko vplivalo na nemoteno izvajanje ali dokončanje del,</w:t>
      </w:r>
    </w:p>
    <w:p w:rsidR="00450619" w:rsidRDefault="00450619" w:rsidP="00450619">
      <w:pPr>
        <w:pStyle w:val="Odstavekseznama"/>
        <w:numPr>
          <w:ilvl w:val="0"/>
          <w:numId w:val="7"/>
        </w:numPr>
        <w:jc w:val="both"/>
        <w:rPr>
          <w:rFonts w:ascii="Tahoma" w:hAnsi="Tahoma" w:cs="Tahoma"/>
          <w:sz w:val="18"/>
          <w:szCs w:val="18"/>
        </w:rPr>
      </w:pPr>
      <w:r>
        <w:rPr>
          <w:rFonts w:ascii="Tahoma" w:hAnsi="Tahoma" w:cs="Tahoma"/>
          <w:sz w:val="18"/>
          <w:szCs w:val="18"/>
        </w:rPr>
        <w:t xml:space="preserve">če novi podizvajalec ne izpolnjuje pogojev v zvezi z oddajo javnega naročila. </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rsidR="00450619" w:rsidRDefault="00450619" w:rsidP="00450619">
      <w:pPr>
        <w:pStyle w:val="Odstavekseznama"/>
        <w:numPr>
          <w:ilvl w:val="0"/>
          <w:numId w:val="8"/>
        </w:numPr>
        <w:jc w:val="both"/>
        <w:rPr>
          <w:rFonts w:ascii="Tahoma" w:hAnsi="Tahoma" w:cs="Tahoma"/>
          <w:sz w:val="18"/>
          <w:szCs w:val="18"/>
        </w:rPr>
      </w:pPr>
      <w:r>
        <w:rPr>
          <w:rFonts w:ascii="Tahoma" w:hAnsi="Tahoma" w:cs="Tahoma"/>
          <w:sz w:val="18"/>
          <w:szCs w:val="18"/>
        </w:rPr>
        <w:t>glavni izvajalec v pogodbi pooblastiti naročnika, da na podlagi potrjenega računa oziroma situacije s strani glavnega izvajalca neposredno plačuje podizvajalcu,</w:t>
      </w:r>
    </w:p>
    <w:p w:rsidR="00450619" w:rsidRDefault="00450619" w:rsidP="00450619">
      <w:pPr>
        <w:pStyle w:val="Odstavekseznama"/>
        <w:numPr>
          <w:ilvl w:val="0"/>
          <w:numId w:val="8"/>
        </w:numPr>
        <w:jc w:val="both"/>
        <w:rPr>
          <w:rFonts w:ascii="Tahoma" w:hAnsi="Tahoma" w:cs="Tahoma"/>
          <w:sz w:val="18"/>
          <w:szCs w:val="18"/>
        </w:rPr>
      </w:pPr>
      <w:r>
        <w:rPr>
          <w:rFonts w:ascii="Tahoma" w:hAnsi="Tahoma" w:cs="Tahoma"/>
          <w:sz w:val="18"/>
          <w:szCs w:val="18"/>
        </w:rPr>
        <w:t>podizvajalec predložiti soglasje, na podlagi katerega naročnik namesto ponudnika poravna podizvajalčevo terjatev do ponudnika,</w:t>
      </w:r>
    </w:p>
    <w:p w:rsidR="00450619" w:rsidRDefault="00450619" w:rsidP="00450619">
      <w:pPr>
        <w:pStyle w:val="Odstavekseznama"/>
        <w:numPr>
          <w:ilvl w:val="0"/>
          <w:numId w:val="8"/>
        </w:numPr>
        <w:jc w:val="both"/>
        <w:rPr>
          <w:rFonts w:ascii="Tahoma" w:hAnsi="Tahoma" w:cs="Tahoma"/>
          <w:sz w:val="18"/>
          <w:szCs w:val="18"/>
        </w:rPr>
      </w:pPr>
      <w:r>
        <w:rPr>
          <w:rFonts w:ascii="Tahoma" w:hAnsi="Tahoma" w:cs="Tahoma"/>
          <w:sz w:val="18"/>
          <w:szCs w:val="18"/>
        </w:rPr>
        <w:t>glavni izvajalec svojemu računu ali situaciji priložiti račun ali situacijo podizvajalca, ki ga je predhodno potrdil.</w:t>
      </w:r>
    </w:p>
    <w:p w:rsidR="00450619" w:rsidRDefault="00450619" w:rsidP="00450619">
      <w:pPr>
        <w:ind w:left="360"/>
        <w:jc w:val="both"/>
        <w:rPr>
          <w:rFonts w:ascii="Tahoma" w:hAnsi="Tahoma" w:cs="Tahoma"/>
          <w:sz w:val="18"/>
          <w:szCs w:val="18"/>
        </w:rPr>
      </w:pPr>
    </w:p>
    <w:bookmarkEnd w:id="51"/>
    <w:p w:rsidR="00450619" w:rsidRDefault="00450619" w:rsidP="00450619">
      <w:pPr>
        <w:jc w:val="both"/>
        <w:rPr>
          <w:rFonts w:ascii="Tahoma" w:hAnsi="Tahoma" w:cs="Tahoma"/>
          <w:sz w:val="18"/>
          <w:szCs w:val="18"/>
        </w:rPr>
      </w:pPr>
      <w:r>
        <w:rPr>
          <w:rFonts w:ascii="Tahoma" w:hAnsi="Tahoma" w:cs="Tahoma"/>
          <w:sz w:val="18"/>
          <w:szCs w:val="18"/>
        </w:rPr>
        <w:t xml:space="preserve">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 </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pStyle w:val="Naslov2"/>
        <w:numPr>
          <w:ilvl w:val="1"/>
          <w:numId w:val="1"/>
        </w:numPr>
        <w:ind w:left="0" w:firstLine="0"/>
      </w:pPr>
      <w:bookmarkStart w:id="52" w:name="_Toc66787971"/>
      <w:r>
        <w:t>Dopolnjevanje, spreminjanje in pojasnjevanje ponudb</w:t>
      </w:r>
      <w:r>
        <w:rPr>
          <w:lang w:val="sl-SI"/>
        </w:rPr>
        <w:t>e</w:t>
      </w:r>
      <w:bookmarkEnd w:id="52"/>
    </w:p>
    <w:p w:rsidR="005734E2" w:rsidRDefault="005734E2" w:rsidP="00450619">
      <w:pPr>
        <w:rPr>
          <w:rFonts w:ascii="Tahoma" w:hAnsi="Tahoma" w:cs="Tahoma"/>
          <w:sz w:val="18"/>
          <w:szCs w:val="18"/>
        </w:rPr>
      </w:pPr>
    </w:p>
    <w:p w:rsidR="00450619" w:rsidRDefault="00450619" w:rsidP="00450619">
      <w:pPr>
        <w:rPr>
          <w:rFonts w:ascii="Tahoma" w:hAnsi="Tahoma" w:cs="Tahoma"/>
          <w:sz w:val="18"/>
          <w:szCs w:val="18"/>
        </w:rPr>
      </w:pPr>
      <w:r>
        <w:rPr>
          <w:rFonts w:ascii="Tahoma" w:hAnsi="Tahoma" w:cs="Tahoma"/>
          <w:sz w:val="18"/>
          <w:szCs w:val="18"/>
        </w:rPr>
        <w:t>Naročnik bo v primeru dopolnjevanja ter pojasnjevanja ponudbe ravnal skladno z določili 89. člena ZJN-3.</w:t>
      </w:r>
    </w:p>
    <w:p w:rsidR="00450619" w:rsidRDefault="00450619" w:rsidP="00450619">
      <w:pPr>
        <w:rPr>
          <w:rFonts w:ascii="Tahoma" w:hAnsi="Tahoma" w:cs="Tahoma"/>
          <w:sz w:val="18"/>
          <w:szCs w:val="18"/>
        </w:rPr>
      </w:pPr>
    </w:p>
    <w:p w:rsidR="00450619" w:rsidRDefault="00450619" w:rsidP="00450619">
      <w:pPr>
        <w:rPr>
          <w:rFonts w:ascii="Tahoma" w:hAnsi="Tahoma" w:cs="Tahoma"/>
          <w:sz w:val="18"/>
          <w:szCs w:val="18"/>
        </w:rPr>
      </w:pPr>
      <w:r>
        <w:rPr>
          <w:rFonts w:ascii="Tahoma" w:hAnsi="Tahoma" w:cs="Tahoma"/>
          <w:sz w:val="18"/>
          <w:szCs w:val="18"/>
        </w:rPr>
        <w:t>Ponudbo se izloči:</w:t>
      </w:r>
    </w:p>
    <w:p w:rsidR="00450619" w:rsidRDefault="00450619" w:rsidP="00450619">
      <w:pPr>
        <w:ind w:left="142" w:hanging="142"/>
        <w:jc w:val="both"/>
        <w:rPr>
          <w:rFonts w:ascii="Tahoma" w:hAnsi="Tahoma" w:cs="Tahoma"/>
          <w:sz w:val="18"/>
          <w:szCs w:val="18"/>
        </w:rPr>
      </w:pPr>
      <w:r>
        <w:rPr>
          <w:rFonts w:ascii="Tahoma" w:hAnsi="Tahoma" w:cs="Tahoma"/>
          <w:sz w:val="18"/>
          <w:szCs w:val="18"/>
        </w:rPr>
        <w:t>- če ponudnik v roku, ki ga določi naročnik, ne predloži zahtevanih pojasnil ali stvarnih dokazil ali, če ne dopolni oziroma spremeni ponudbe,</w:t>
      </w:r>
    </w:p>
    <w:p w:rsidR="00450619" w:rsidRDefault="00450619" w:rsidP="00450619">
      <w:pPr>
        <w:jc w:val="both"/>
        <w:rPr>
          <w:rFonts w:ascii="Tahoma" w:hAnsi="Tahoma" w:cs="Tahoma"/>
          <w:sz w:val="18"/>
          <w:szCs w:val="18"/>
        </w:rPr>
      </w:pPr>
      <w:r>
        <w:rPr>
          <w:rFonts w:ascii="Tahoma" w:hAnsi="Tahoma" w:cs="Tahoma"/>
          <w:sz w:val="18"/>
          <w:szCs w:val="18"/>
        </w:rPr>
        <w:t>- če ponudnik ne izpolnjuje pogojev za priznanje sposobnosti ali zahtev iz razpisne dokumentacije;</w:t>
      </w:r>
    </w:p>
    <w:p w:rsidR="00450619" w:rsidRDefault="00450619" w:rsidP="00450619">
      <w:pPr>
        <w:jc w:val="both"/>
        <w:rPr>
          <w:rFonts w:ascii="Tahoma" w:hAnsi="Tahoma" w:cs="Tahoma"/>
          <w:sz w:val="18"/>
          <w:szCs w:val="18"/>
        </w:rPr>
      </w:pPr>
      <w:r>
        <w:rPr>
          <w:rFonts w:ascii="Tahoma" w:hAnsi="Tahoma" w:cs="Tahoma"/>
          <w:sz w:val="18"/>
          <w:szCs w:val="18"/>
        </w:rPr>
        <w:t>- kot neprimerno in zavajajočo, če se izkaže, da je ponudnik samovoljno spremenil naročnikovo specifikacijo naročila;</w:t>
      </w:r>
    </w:p>
    <w:p w:rsidR="00450619" w:rsidRDefault="00450619" w:rsidP="00450619">
      <w:pPr>
        <w:ind w:left="142" w:hanging="142"/>
        <w:jc w:val="both"/>
        <w:rPr>
          <w:rFonts w:ascii="Tahoma" w:hAnsi="Tahoma" w:cs="Tahoma"/>
          <w:sz w:val="18"/>
          <w:szCs w:val="18"/>
        </w:rPr>
      </w:pPr>
      <w:r>
        <w:rPr>
          <w:rFonts w:ascii="Tahoma" w:hAnsi="Tahoma" w:cs="Tahoma"/>
          <w:sz w:val="18"/>
          <w:szCs w:val="18"/>
        </w:rPr>
        <w:t>- če se izkaže, da vsebuje zavajajoče ali neresnične navedbe in se o tem, skladno z zakonom obvesti Državno revizijsko komisijo;</w:t>
      </w:r>
    </w:p>
    <w:p w:rsidR="00450619" w:rsidRDefault="00450619" w:rsidP="00450619">
      <w:pPr>
        <w:ind w:left="142" w:hanging="142"/>
        <w:jc w:val="both"/>
        <w:rPr>
          <w:rFonts w:ascii="Tahoma" w:hAnsi="Tahoma" w:cs="Tahoma"/>
          <w:sz w:val="18"/>
          <w:szCs w:val="18"/>
        </w:rPr>
      </w:pPr>
      <w:r>
        <w:rPr>
          <w:rFonts w:ascii="Tahoma" w:hAnsi="Tahoma" w:cs="Tahoma"/>
          <w:sz w:val="18"/>
          <w:szCs w:val="18"/>
        </w:rPr>
        <w:t>-v drugih primerih, določenih z razpisno dokumentacijo.</w:t>
      </w:r>
    </w:p>
    <w:p w:rsidR="00450619" w:rsidRDefault="00450619" w:rsidP="00450619">
      <w:pPr>
        <w:rPr>
          <w:rFonts w:ascii="Tahoma" w:hAnsi="Tahoma" w:cs="Tahoma"/>
          <w:sz w:val="18"/>
          <w:szCs w:val="18"/>
        </w:rPr>
      </w:pPr>
    </w:p>
    <w:p w:rsidR="00450619" w:rsidRDefault="00450619" w:rsidP="00450619">
      <w:pPr>
        <w:pStyle w:val="Naslov2"/>
        <w:numPr>
          <w:ilvl w:val="1"/>
          <w:numId w:val="1"/>
        </w:numPr>
        <w:ind w:left="0" w:firstLine="0"/>
      </w:pPr>
      <w:bookmarkStart w:id="53" w:name="_Toc66787972"/>
      <w:r>
        <w:t>Dopustnost ponudb</w:t>
      </w:r>
      <w:r>
        <w:rPr>
          <w:lang w:val="sl-SI"/>
        </w:rPr>
        <w:t>e</w:t>
      </w:r>
      <w:r>
        <w:t>, odločitev o oddaji naročila, sklenitev pogodbe</w:t>
      </w:r>
      <w:bookmarkEnd w:id="53"/>
    </w:p>
    <w:p w:rsidR="00450619" w:rsidRDefault="00450619" w:rsidP="00450619">
      <w:pPr>
        <w:pStyle w:val="Naslov3"/>
        <w:numPr>
          <w:ilvl w:val="2"/>
          <w:numId w:val="1"/>
        </w:numPr>
        <w:ind w:left="0" w:firstLine="0"/>
        <w:rPr>
          <w:lang w:bidi="ar-SA"/>
        </w:rPr>
      </w:pPr>
      <w:bookmarkStart w:id="54" w:name="_Toc66787973"/>
      <w:r>
        <w:rPr>
          <w:lang w:bidi="ar-SA"/>
        </w:rPr>
        <w:t>Dopustnost ponudbe</w:t>
      </w:r>
      <w:bookmarkEnd w:id="54"/>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Ponudba se bo štela za dopustno, če jo predloži ponudnik, za katerega ne obstajajo razlogi za izključitev in ki izpolnjuje pogoje za sodelovanje, njegova ponudba ustreza potrebam in zahtevam naročnika, določenim v tej dokumentaciji in tehničnih specifikacijah, prispe pravočasno, pri njej ni dokazano nedovoljeno dogovarjanje ali korupcija, naročnik je ne oceni za neobičajno nizko in cena ne presega zagotovljenih sredstev naročnika.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Ponudnik mora ponudbi priložiti vse zahtevane priloge, izjave in dokumente določene v tej razpisni dokumentaciji.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pStyle w:val="Naslov3"/>
        <w:numPr>
          <w:ilvl w:val="2"/>
          <w:numId w:val="1"/>
        </w:numPr>
        <w:ind w:left="0" w:firstLine="0"/>
        <w:rPr>
          <w:lang w:bidi="ar-SA"/>
        </w:rPr>
      </w:pPr>
      <w:bookmarkStart w:id="55" w:name="_Toc66787974"/>
      <w:r>
        <w:rPr>
          <w:lang w:bidi="ar-SA"/>
        </w:rPr>
        <w:t>Odločitev o oddaji javnega naročila</w:t>
      </w:r>
      <w:bookmarkEnd w:id="55"/>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Naročnik bo prejete ponudbe preveril v smislu dopustnosti.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V</w:t>
      </w:r>
      <w:r>
        <w:rPr>
          <w:rFonts w:ascii="Tahoma" w:hAnsi="Tahoma" w:cs="Tahoma"/>
          <w:sz w:val="18"/>
          <w:szCs w:val="18"/>
        </w:rPr>
        <w:t xml:space="preserve"> zakonsko določenem roku bo sprejel odločitev v tem postopku javnega naročila in o sprejeti odločitvi obvestil vse ponudnike, ki bodo predložili ponudbe. Naročnik bo odločitev v postopku javnega naročila objavil na Portalu javnih naročil. Z dnem objave odločitve na Portalu javnih naročil se šteje, da je odločitev vročena. Odločitev postane pravnomočna z dnem, ko zoper njo ni mogoče zahtevati pravnega varstva. </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Naročnik lahko postopek javnega naročila ustavi, zavrne vse ponudbe ali odstopi od izvedbe javnega naročila v skladu z veljavno zakonodajo na področju javnega naročanja.</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pStyle w:val="Naslov3"/>
        <w:numPr>
          <w:ilvl w:val="2"/>
          <w:numId w:val="1"/>
        </w:numPr>
        <w:ind w:left="0" w:firstLine="0"/>
      </w:pPr>
      <w:bookmarkStart w:id="56" w:name="_Toc66787975"/>
      <w:r>
        <w:lastRenderedPageBreak/>
        <w:t>Sklenitev pogodbe</w:t>
      </w:r>
      <w:bookmarkEnd w:id="56"/>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 xml:space="preserve">Po poteku obdobja mirovanja in s tem pravnomočnosti odločitve v postopku oddaja javnega naročila, bo naročnik z </w:t>
      </w:r>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izbranim ponudnikom sklenil pogodbo</w:t>
      </w:r>
      <w:r w:rsidR="005734E2">
        <w:rPr>
          <w:rFonts w:ascii="Tahoma" w:hAnsi="Tahoma" w:cs="Tahoma"/>
          <w:sz w:val="18"/>
          <w:szCs w:val="18"/>
          <w:lang w:eastAsia="sl-SI"/>
        </w:rPr>
        <w:t>.</w:t>
      </w:r>
      <w:r>
        <w:rPr>
          <w:rFonts w:ascii="Tahoma" w:hAnsi="Tahoma" w:cs="Tahoma"/>
          <w:sz w:val="18"/>
          <w:szCs w:val="18"/>
          <w:lang w:eastAsia="sl-SI"/>
        </w:rPr>
        <w:t xml:space="preserve">. </w:t>
      </w:r>
    </w:p>
    <w:p w:rsidR="00450619" w:rsidRDefault="00450619" w:rsidP="00450619">
      <w:pPr>
        <w:widowControl w:val="0"/>
        <w:spacing w:line="264" w:lineRule="auto"/>
        <w:jc w:val="both"/>
        <w:rPr>
          <w:rFonts w:ascii="Tahoma" w:hAnsi="Tahoma" w:cs="Tahoma"/>
          <w:sz w:val="18"/>
          <w:szCs w:val="18"/>
        </w:rPr>
      </w:pPr>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color w:val="000000"/>
          <w:sz w:val="18"/>
          <w:szCs w:val="18"/>
        </w:rPr>
        <w:t>Če izbrani ponudnik v osmih (8) dneh od prejema poziva k podpisu pogodbe, ne bo vrnil podpisane gradbene pogodbe naročniku (oddajna teorija), lahko naročnik šteje, da je izbrani ponudnik odstopil od ponudbe.</w:t>
      </w:r>
      <w:r>
        <w:rPr>
          <w:rFonts w:ascii="Tahoma" w:hAnsi="Tahoma" w:cs="Tahoma"/>
          <w:sz w:val="18"/>
          <w:szCs w:val="18"/>
          <w:lang w:eastAsia="sl-SI"/>
        </w:rPr>
        <w:t xml:space="preserve"> V tem primeru </w:t>
      </w:r>
      <w:proofErr w:type="spellStart"/>
      <w:r>
        <w:rPr>
          <w:rFonts w:ascii="Tahoma" w:hAnsi="Tahoma" w:cs="Tahoma"/>
          <w:sz w:val="18"/>
          <w:szCs w:val="18"/>
          <w:lang w:val="en-US" w:eastAsia="sl-SI"/>
        </w:rPr>
        <w:t>lahko</w:t>
      </w:r>
      <w:proofErr w:type="spellEnd"/>
      <w:r>
        <w:rPr>
          <w:rFonts w:ascii="Tahoma" w:hAnsi="Tahoma" w:cs="Tahoma"/>
          <w:sz w:val="18"/>
          <w:szCs w:val="18"/>
          <w:lang w:eastAsia="sl-SI"/>
        </w:rPr>
        <w:t xml:space="preserve"> naročnik unovči zavarovanje za resnost ponudbe. </w:t>
      </w:r>
    </w:p>
    <w:p w:rsidR="00450619" w:rsidRDefault="00450619" w:rsidP="00450619">
      <w:pPr>
        <w:widowControl w:val="0"/>
        <w:spacing w:line="264" w:lineRule="auto"/>
        <w:jc w:val="both"/>
        <w:rPr>
          <w:rFonts w:ascii="Tahoma" w:hAnsi="Tahoma" w:cs="Tahoma"/>
          <w:sz w:val="18"/>
          <w:szCs w:val="18"/>
          <w:lang w:eastAsia="sl-SI"/>
        </w:rPr>
      </w:pPr>
    </w:p>
    <w:p w:rsidR="00450619" w:rsidRDefault="00450619" w:rsidP="00450619">
      <w:pPr>
        <w:pStyle w:val="Naslov2"/>
        <w:numPr>
          <w:ilvl w:val="1"/>
          <w:numId w:val="1"/>
        </w:numPr>
        <w:ind w:left="0" w:firstLine="0"/>
        <w:rPr>
          <w:lang w:bidi="ar-SA"/>
        </w:rPr>
      </w:pPr>
      <w:bookmarkStart w:id="57" w:name="_Toc66787976"/>
      <w:r>
        <w:rPr>
          <w:lang w:bidi="ar-SA"/>
        </w:rPr>
        <w:t>Vpogled</w:t>
      </w:r>
      <w:bookmarkEnd w:id="57"/>
    </w:p>
    <w:p w:rsidR="00450619" w:rsidRDefault="00450619" w:rsidP="00450619">
      <w:pPr>
        <w:pStyle w:val="naslov1"/>
        <w:numPr>
          <w:ilvl w:val="0"/>
          <w:numId w:val="0"/>
        </w:numPr>
        <w:ind w:left="360" w:hanging="360"/>
        <w:rPr>
          <w:rFonts w:ascii="Tahoma" w:hAnsi="Tahoma" w:cs="Tahoma"/>
          <w:b w:val="0"/>
          <w:sz w:val="18"/>
          <w:szCs w:val="18"/>
        </w:rPr>
      </w:pPr>
      <w:bookmarkStart w:id="58" w:name="_Toc506804622"/>
      <w:bookmarkStart w:id="59" w:name="_Toc351357"/>
      <w:bookmarkStart w:id="60" w:name="_Toc506803803"/>
      <w:bookmarkStart w:id="61" w:name="_Toc506285412"/>
      <w:bookmarkStart w:id="62" w:name="_Toc525207008"/>
      <w:bookmarkStart w:id="63" w:name="_Toc507148868"/>
      <w:bookmarkStart w:id="64" w:name="_Toc535396956"/>
      <w:bookmarkStart w:id="65" w:name="_Toc17881042"/>
      <w:bookmarkStart w:id="66" w:name="_Toc8363"/>
      <w:bookmarkStart w:id="67" w:name="_Toc28116"/>
      <w:bookmarkStart w:id="68" w:name="_Toc506195475"/>
      <w:bookmarkStart w:id="69" w:name="_Toc66787977"/>
      <w:r>
        <w:rPr>
          <w:rFonts w:ascii="Tahoma" w:hAnsi="Tahoma" w:cs="Tahoma"/>
          <w:b w:val="0"/>
          <w:sz w:val="18"/>
          <w:szCs w:val="18"/>
        </w:rPr>
        <w:t>Po objavi odločitve je mogoč vpogled v dokumentacijo v skladu s 35. členom ZJN-3.</w:t>
      </w:r>
      <w:bookmarkEnd w:id="58"/>
      <w:bookmarkEnd w:id="59"/>
      <w:bookmarkEnd w:id="60"/>
      <w:bookmarkEnd w:id="61"/>
      <w:bookmarkEnd w:id="62"/>
      <w:bookmarkEnd w:id="63"/>
      <w:bookmarkEnd w:id="64"/>
      <w:bookmarkEnd w:id="65"/>
      <w:bookmarkEnd w:id="66"/>
      <w:bookmarkEnd w:id="67"/>
      <w:bookmarkEnd w:id="68"/>
      <w:bookmarkEnd w:id="69"/>
      <w:r>
        <w:rPr>
          <w:rFonts w:ascii="Tahoma" w:hAnsi="Tahoma" w:cs="Tahoma"/>
          <w:b w:val="0"/>
          <w:sz w:val="18"/>
          <w:szCs w:val="18"/>
        </w:rPr>
        <w:t xml:space="preserve"> </w:t>
      </w:r>
    </w:p>
    <w:p w:rsidR="00450619" w:rsidRDefault="00450619" w:rsidP="00450619">
      <w:pPr>
        <w:pStyle w:val="naslov1"/>
        <w:numPr>
          <w:ilvl w:val="0"/>
          <w:numId w:val="0"/>
        </w:numPr>
        <w:ind w:left="360" w:hanging="360"/>
        <w:rPr>
          <w:rFonts w:ascii="Tahoma" w:hAnsi="Tahoma" w:cs="Tahoma"/>
          <w:b w:val="0"/>
          <w:sz w:val="18"/>
          <w:szCs w:val="18"/>
        </w:rPr>
      </w:pPr>
    </w:p>
    <w:p w:rsidR="00450619" w:rsidRDefault="00450619" w:rsidP="00450619">
      <w:pPr>
        <w:pStyle w:val="Naslov2"/>
        <w:numPr>
          <w:ilvl w:val="1"/>
          <w:numId w:val="1"/>
        </w:numPr>
        <w:ind w:left="0" w:firstLine="0"/>
        <w:rPr>
          <w:lang w:bidi="ar-SA"/>
        </w:rPr>
      </w:pPr>
      <w:bookmarkStart w:id="70" w:name="_Toc66787978"/>
      <w:r>
        <w:rPr>
          <w:lang w:bidi="ar-SA"/>
        </w:rPr>
        <w:t>Javnost in zaupnost postopka</w:t>
      </w:r>
      <w:bookmarkEnd w:id="70"/>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Naročnik ne sme razkriti informacij, ki mu jih gospodarski subjekt predloži in označi kot poslovno skrivnost, kot to določa zakon, ki ureja gospodarske družbe, če ZJN-3 ali drug zakon ne določa drugače. Naročnik mora zagotoviti varovanje podatkov, ki se glede na določbe zakona, ki ureja varstvo osebnih podatkov in varstvo tajnih podatkov, štejejo za osebne ali tajne podatke.</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Imena ponudnikov in predložene ponudbe so do roka, določenega za odpiranje ponudb, poslovna skrivnost.</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Vsi dokumenti v zvezi z oddajo javnega naročila so po pravnomočnosti odločitve o oddaji javnega naročila javni, če ne vsebujejo poslovnih skrivnosti, tajnih in osebnih podatkov. Pred tem datumom se določbe zakona, ki ureja dostop do informacij javnega značaja, ne uporabljajo.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Ponudnik naj priloge, obrazce, izjave in dokumente, za katere meni, da sodijo pod varstvo osebnih podatkov, zaupne ali poslovno skrivnost, označi s klavzulo »ZAUPNO« ali »POSLOVNA SKRIVNOST«. Če naj bo zaupen samo določen podatek v prilogi, obrazcu, izjavi ali dokumentu, mora biti zaupni del podčrtan, v isti vrstici ob desnem robu pa oznaka »ZAUPNO« ali »POSLOVNA SKRIVNOST«. Dokumenti, ki jih bo ponudnik upravičeno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 Naročnik bo obravnaval kot zaupne ali kot poslovno skrivnost tiste podatke v ponudbeni dokumentaciji, ki bodo označene s klavzulo »ZAUPNO« ali »POSLOVNA SKRIVNOST« in ne odgovarja za zaupnost podatkov, ki ne bodo označeni kot navedeno, razen podatkov, ki v skladu z veljavnimi predpisi sodijo pod zaupne podatke, poslovno skrivnost ali varstvo osebnih podatkov. Naročnik bo kot zaupne podatke obravnaval tudi v primeru, če v ponudbi podatki, ki sodijo pod varstvo osebnih podatkov ali poslovno skrivnost ne bodo označeni na prej navedeni način, pa bo ponudnik ponudbi priložil sklep o določitvi poslovne skrivnosti, izdan skladno z določbami zakona, ki ureja gospodarske družbe.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Ob tem naročnik seznanja ponudnike, da je dolžan sklep o določitvi poslovne skrivnosti, ki ga izda ponudnik skladno z določbami ZGD upoštevati tudi, če ta ni predložen v ponudbi, pa ga ponudnik predloži v katerikoli fazi postopka javnega naročanja.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Ponudniki morajo pri določanju zaupnosti ali poslovne skrivnosti upoštevati določbo drugega odstavka 35. člena ZJN-3, ki določa, da so javni podatki: specifikacije ponujenega blaga, storitve ali gradnje in količina iz te specifikacije, cena na enoto, vrednost posamezne postavke in skupna vrednost ponudbe ter vsi tisti podatki, ki so vplivali na razvrstitev ponudbe v okviru drugih meril.</w:t>
      </w:r>
    </w:p>
    <w:p w:rsidR="00450619" w:rsidRDefault="00450619" w:rsidP="00450619">
      <w:pPr>
        <w:spacing w:before="225" w:after="225"/>
        <w:jc w:val="both"/>
        <w:rPr>
          <w:rFonts w:ascii="Tahoma" w:hAnsi="Tahoma" w:cs="Tahoma"/>
          <w:color w:val="000000"/>
          <w:sz w:val="18"/>
          <w:szCs w:val="18"/>
        </w:rPr>
      </w:pPr>
      <w:r>
        <w:rPr>
          <w:rFonts w:ascii="Tahoma" w:hAnsi="Tahoma" w:cs="Tahoma"/>
          <w:color w:val="000000"/>
          <w:sz w:val="18"/>
          <w:szCs w:val="18"/>
        </w:rPr>
        <w:t>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rsidR="00450619" w:rsidRDefault="00450619" w:rsidP="00450619">
      <w:pPr>
        <w:pStyle w:val="Naslov2"/>
        <w:numPr>
          <w:ilvl w:val="1"/>
          <w:numId w:val="1"/>
        </w:numPr>
        <w:ind w:left="0" w:firstLine="0"/>
        <w:rPr>
          <w:lang w:bidi="ar-SA"/>
        </w:rPr>
      </w:pPr>
      <w:bookmarkStart w:id="71" w:name="_Toc66787979"/>
      <w:r>
        <w:rPr>
          <w:lang w:bidi="ar-SA"/>
        </w:rPr>
        <w:t>Navedba zavajajočih podatkov</w:t>
      </w:r>
      <w:bookmarkEnd w:id="71"/>
    </w:p>
    <w:p w:rsidR="00450619" w:rsidRDefault="00450619" w:rsidP="00450619">
      <w:pPr>
        <w:shd w:val="clear" w:color="auto" w:fill="FFFFFF"/>
        <w:jc w:val="both"/>
        <w:rPr>
          <w:rFonts w:ascii="Tahoma" w:hAnsi="Tahoma" w:cs="Tahoma"/>
          <w:sz w:val="18"/>
          <w:szCs w:val="18"/>
        </w:rPr>
      </w:pPr>
      <w:r>
        <w:rPr>
          <w:rFonts w:ascii="Tahoma" w:hAnsi="Tahoma" w:cs="Tahoma"/>
          <w:iCs/>
          <w:sz w:val="18"/>
          <w:szCs w:val="18"/>
        </w:rPr>
        <w:t>Naročnik bo Državni revizijski komisiji podal predlog za uvedbo postopka o prekršku, če</w:t>
      </w:r>
      <w:r>
        <w:rPr>
          <w:rFonts w:ascii="Tahoma" w:hAnsi="Tahoma" w:cs="Tahoma"/>
          <w:sz w:val="18"/>
          <w:szCs w:val="18"/>
        </w:rPr>
        <w:t xml:space="preserve"> se bo pri naročniku pojavil utemeljen sum, da je ponudnik v postopku javnega </w:t>
      </w:r>
      <w:proofErr w:type="spellStart"/>
      <w:r>
        <w:rPr>
          <w:rFonts w:ascii="Tahoma" w:hAnsi="Tahoma" w:cs="Tahoma"/>
          <w:sz w:val="18"/>
          <w:szCs w:val="18"/>
        </w:rPr>
        <w:t>n</w:t>
      </w:r>
      <w:r w:rsidR="00903EB0">
        <w:rPr>
          <w:rFonts w:ascii="Tahoma" w:hAnsi="Tahoma" w:cs="Tahoma"/>
          <w:sz w:val="18"/>
          <w:szCs w:val="18"/>
        </w:rPr>
        <w:t>a</w:t>
      </w:r>
      <w:r>
        <w:rPr>
          <w:rFonts w:ascii="Tahoma" w:hAnsi="Tahoma" w:cs="Tahoma"/>
          <w:sz w:val="18"/>
          <w:szCs w:val="18"/>
        </w:rPr>
        <w:t>ročil</w:t>
      </w:r>
      <w:r w:rsidR="00903EB0">
        <w:rPr>
          <w:rFonts w:ascii="Tahoma" w:hAnsi="Tahoma" w:cs="Tahoma"/>
          <w:sz w:val="18"/>
          <w:szCs w:val="18"/>
        </w:rPr>
        <w:t>a</w:t>
      </w:r>
      <w:proofErr w:type="spellEnd"/>
      <w:r w:rsidR="00903EB0">
        <w:rPr>
          <w:rFonts w:ascii="Tahoma" w:hAnsi="Tahoma" w:cs="Tahoma"/>
          <w:sz w:val="18"/>
          <w:szCs w:val="18"/>
        </w:rPr>
        <w:t xml:space="preserve"> </w:t>
      </w:r>
      <w:r>
        <w:rPr>
          <w:rFonts w:ascii="Tahoma" w:hAnsi="Tahoma" w:cs="Tahoma"/>
          <w:sz w:val="18"/>
          <w:szCs w:val="18"/>
        </w:rPr>
        <w:t xml:space="preserve">predložil </w:t>
      </w:r>
      <w:proofErr w:type="spellStart"/>
      <w:r>
        <w:rPr>
          <w:rFonts w:ascii="Tahoma" w:hAnsi="Tahoma" w:cs="Tahoma"/>
          <w:sz w:val="18"/>
          <w:szCs w:val="18"/>
        </w:rPr>
        <w:t>neresnično</w:t>
      </w:r>
      <w:proofErr w:type="spellEnd"/>
      <w:r>
        <w:rPr>
          <w:rFonts w:ascii="Tahoma" w:hAnsi="Tahoma" w:cs="Tahoma"/>
          <w:sz w:val="18"/>
          <w:szCs w:val="18"/>
        </w:rPr>
        <w:t xml:space="preserve"> izjavo ali ponarejeno ali spremenjeno listino kot pravo v skladu z enajstim odstavkom 89. člena ZJN-3 ter v primeru, da glavni izvajalec ne ravna v skladu s 94. členom ZJN-3.</w:t>
      </w:r>
    </w:p>
    <w:p w:rsidR="00450619" w:rsidRDefault="00450619" w:rsidP="00450619">
      <w:pPr>
        <w:shd w:val="clear" w:color="auto" w:fill="FFFFFF"/>
        <w:jc w:val="both"/>
        <w:rPr>
          <w:rFonts w:ascii="Tahoma" w:hAnsi="Tahoma" w:cs="Tahoma"/>
          <w:sz w:val="18"/>
          <w:szCs w:val="18"/>
        </w:rPr>
      </w:pPr>
    </w:p>
    <w:p w:rsidR="00450619" w:rsidRDefault="00450619" w:rsidP="00450619">
      <w:pPr>
        <w:pStyle w:val="Naslov2"/>
        <w:numPr>
          <w:ilvl w:val="1"/>
          <w:numId w:val="1"/>
        </w:numPr>
        <w:ind w:left="0" w:firstLine="0"/>
        <w:rPr>
          <w:lang w:bidi="ar-SA"/>
        </w:rPr>
      </w:pPr>
      <w:bookmarkStart w:id="72" w:name="_Toc66787980"/>
      <w:r>
        <w:rPr>
          <w:lang w:bidi="ar-SA"/>
        </w:rPr>
        <w:t>Notifikacijska dolžnost ponudnikov v zvezi s projektno dokumentacijo</w:t>
      </w:r>
      <w:bookmarkEnd w:id="72"/>
    </w:p>
    <w:p w:rsidR="00450619" w:rsidRDefault="00450619" w:rsidP="00450619">
      <w:pPr>
        <w:shd w:val="clear" w:color="auto" w:fill="FFFFFF"/>
        <w:jc w:val="both"/>
        <w:rPr>
          <w:rFonts w:ascii="Tahoma" w:hAnsi="Tahoma" w:cs="Tahoma"/>
          <w:sz w:val="18"/>
          <w:szCs w:val="18"/>
        </w:rPr>
      </w:pPr>
      <w:r>
        <w:rPr>
          <w:rFonts w:ascii="Tahoma" w:hAnsi="Tahoma" w:cs="Tahoma"/>
          <w:sz w:val="18"/>
          <w:szCs w:val="18"/>
        </w:rPr>
        <w:t xml:space="preserve">Ponudniki so naročnika dolžni opozoriti na napake v projektni dokumentaciji. V primeru, da ponudniki naročnika ne opozorijo na te napake, lahko ponudnik oz. izvajalec po roku za oddajo ponudb opozori le na napake, ki jih ni mogel opaziti pred tem rokom. </w:t>
      </w:r>
    </w:p>
    <w:p w:rsidR="00450619" w:rsidRDefault="00450619" w:rsidP="00450619">
      <w:pPr>
        <w:shd w:val="clear" w:color="auto" w:fill="FFFFFF"/>
        <w:jc w:val="both"/>
        <w:rPr>
          <w:rFonts w:ascii="Tahoma" w:hAnsi="Tahoma" w:cs="Tahoma"/>
          <w:sz w:val="18"/>
          <w:szCs w:val="18"/>
        </w:rPr>
      </w:pPr>
    </w:p>
    <w:p w:rsidR="00450619" w:rsidRDefault="00450619" w:rsidP="00450619">
      <w:pPr>
        <w:pStyle w:val="Naslov2"/>
        <w:numPr>
          <w:ilvl w:val="1"/>
          <w:numId w:val="1"/>
        </w:numPr>
        <w:ind w:left="0" w:firstLine="0"/>
        <w:rPr>
          <w:lang w:bidi="ar-SA"/>
        </w:rPr>
      </w:pPr>
      <w:bookmarkStart w:id="73" w:name="_Toc66787981"/>
      <w:r>
        <w:rPr>
          <w:lang w:bidi="ar-SA"/>
        </w:rPr>
        <w:t>Pravno varstvo</w:t>
      </w:r>
      <w:bookmarkEnd w:id="73"/>
    </w:p>
    <w:p w:rsidR="00450619" w:rsidRDefault="00450619" w:rsidP="00450619">
      <w:pPr>
        <w:spacing w:before="225" w:after="225"/>
        <w:jc w:val="both"/>
        <w:rPr>
          <w:rFonts w:ascii="Tahoma" w:hAnsi="Tahoma" w:cs="Tahoma"/>
          <w:sz w:val="18"/>
          <w:szCs w:val="18"/>
        </w:rPr>
      </w:pPr>
      <w:r>
        <w:rPr>
          <w:rFonts w:ascii="Tahoma" w:hAnsi="Tahoma" w:cs="Tahoma"/>
          <w:color w:val="000000"/>
          <w:sz w:val="18"/>
          <w:szCs w:val="18"/>
        </w:rPr>
        <w:t>Pravno varstvo v postopku javnega naročanja je zagotovljeno v skladu z določbami ZPVPJN, po postopku in na način kot ga določa zakon.</w:t>
      </w:r>
    </w:p>
    <w:p w:rsidR="00450619" w:rsidRDefault="00450619" w:rsidP="00450619">
      <w:pPr>
        <w:spacing w:before="225" w:after="225"/>
        <w:jc w:val="both"/>
        <w:rPr>
          <w:rFonts w:ascii="Tahoma" w:hAnsi="Tahoma" w:cs="Tahoma"/>
          <w:color w:val="000000"/>
          <w:sz w:val="18"/>
          <w:szCs w:val="18"/>
        </w:rPr>
      </w:pPr>
      <w:r>
        <w:rPr>
          <w:rFonts w:ascii="Tahoma" w:hAnsi="Tahoma" w:cs="Tahoma"/>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450619" w:rsidRDefault="00450619" w:rsidP="00450619">
      <w:pPr>
        <w:widowControl w:val="0"/>
        <w:spacing w:line="264" w:lineRule="auto"/>
        <w:jc w:val="both"/>
        <w:rPr>
          <w:rFonts w:ascii="Tahoma" w:hAnsi="Tahoma" w:cs="Tahoma"/>
          <w:color w:val="000000"/>
          <w:sz w:val="18"/>
          <w:szCs w:val="18"/>
          <w:lang w:eastAsia="sl-SI"/>
        </w:rPr>
      </w:pPr>
      <w:r>
        <w:rPr>
          <w:rFonts w:ascii="Tahoma" w:hAnsi="Tahoma" w:cs="Tahoma"/>
          <w:sz w:val="18"/>
          <w:szCs w:val="18"/>
          <w:lang w:eastAsia="sl-SI"/>
        </w:rPr>
        <w:t xml:space="preserve">Zahtevek za revizijo mora vsebovati: (1) </w:t>
      </w:r>
      <w:r>
        <w:rPr>
          <w:rFonts w:ascii="Tahoma" w:hAnsi="Tahoma" w:cs="Tahoma"/>
          <w:color w:val="000000"/>
          <w:sz w:val="18"/>
          <w:szCs w:val="18"/>
          <w:lang w:eastAsia="sl-SI"/>
        </w:rPr>
        <w:t xml:space="preserve">ime in naslov vlagatelja zahtevka ter kontaktno osebo; (2) ime naročnika; (3) oznako javnega naročila ali odločitve o oddaji javnega naročila ali priznanju sposobnosti; (4) predmet javnega  naročila; (5) pooblastilo za zastopanje v </w:t>
      </w:r>
      <w:proofErr w:type="spellStart"/>
      <w:r>
        <w:rPr>
          <w:rFonts w:ascii="Tahoma" w:hAnsi="Tahoma" w:cs="Tahoma"/>
          <w:color w:val="000000"/>
          <w:sz w:val="18"/>
          <w:szCs w:val="18"/>
          <w:lang w:eastAsia="sl-SI"/>
        </w:rPr>
        <w:t>predrevizijskem</w:t>
      </w:r>
      <w:proofErr w:type="spellEnd"/>
      <w:r>
        <w:rPr>
          <w:rFonts w:ascii="Tahoma" w:hAnsi="Tahoma" w:cs="Tahoma"/>
          <w:color w:val="000000"/>
          <w:sz w:val="18"/>
          <w:szCs w:val="18"/>
          <w:lang w:eastAsia="sl-SI"/>
        </w:rPr>
        <w:t xml:space="preserve"> in revizijskem postopku, če vlagatelj nastopa s pooblaščencem  ter (6) potrdilo o plačilu takse</w:t>
      </w:r>
      <w:r>
        <w:rPr>
          <w:rFonts w:ascii="Tahoma" w:hAnsi="Tahoma" w:cs="Tahoma"/>
          <w:sz w:val="18"/>
          <w:szCs w:val="18"/>
        </w:rPr>
        <w:t xml:space="preserve"> iz prvega, drugega, tretjega ali četrtega odstavka 71. člena ZPVPJN</w:t>
      </w:r>
      <w:r>
        <w:rPr>
          <w:rFonts w:ascii="Tahoma" w:hAnsi="Tahoma" w:cs="Tahoma"/>
          <w:color w:val="000000"/>
          <w:sz w:val="18"/>
          <w:szCs w:val="18"/>
          <w:lang w:eastAsia="sl-SI"/>
        </w:rPr>
        <w:t xml:space="preserve">. </w:t>
      </w:r>
      <w:r>
        <w:rPr>
          <w:rFonts w:ascii="Tahoma" w:hAnsi="Tahoma" w:cs="Tahoma"/>
          <w:sz w:val="18"/>
          <w:szCs w:val="18"/>
        </w:rPr>
        <w:t>Vlagatelj mora v zahtevku za revizijo navesti očitane kršitve ter dejstva in dokaze, s katerimi se kršitve dokazujejo.</w:t>
      </w:r>
    </w:p>
    <w:p w:rsidR="00450619" w:rsidRDefault="00450619" w:rsidP="00450619">
      <w:pPr>
        <w:shd w:val="clear" w:color="auto" w:fill="FFFFFF"/>
        <w:jc w:val="both"/>
        <w:rPr>
          <w:rFonts w:ascii="Tahoma" w:hAnsi="Tahoma" w:cs="Tahoma"/>
          <w:color w:val="000000"/>
          <w:sz w:val="18"/>
          <w:szCs w:val="18"/>
        </w:rPr>
      </w:pPr>
    </w:p>
    <w:p w:rsidR="00450619" w:rsidRDefault="00450619" w:rsidP="00450619">
      <w:pPr>
        <w:shd w:val="clear" w:color="auto" w:fill="FFFFFF"/>
        <w:jc w:val="both"/>
        <w:rPr>
          <w:rFonts w:ascii="Tahoma" w:hAnsi="Tahoma" w:cs="Tahoma"/>
          <w:color w:val="000000"/>
          <w:sz w:val="18"/>
          <w:szCs w:val="18"/>
          <w:lang w:eastAsia="sl-SI"/>
        </w:rPr>
      </w:pPr>
      <w:r>
        <w:rPr>
          <w:rFonts w:ascii="Tahoma" w:hAnsi="Tahoma" w:cs="Tahoma"/>
          <w:color w:val="000000"/>
          <w:sz w:val="18"/>
          <w:szCs w:val="18"/>
        </w:rPr>
        <w:t>Zahtevek za revizijo se lahko vloži v roku iz 25. člena ZPVPJN.</w:t>
      </w:r>
      <w:r>
        <w:rPr>
          <w:rFonts w:ascii="Tahoma" w:hAnsi="Tahoma" w:cs="Tahoma"/>
          <w:sz w:val="18"/>
          <w:szCs w:val="18"/>
        </w:rPr>
        <w:t xml:space="preserve"> Z</w:t>
      </w:r>
      <w:r>
        <w:rPr>
          <w:rFonts w:ascii="Tahoma" w:hAnsi="Tahoma" w:cs="Tahoma"/>
          <w:color w:val="000000"/>
          <w:sz w:val="18"/>
          <w:szCs w:val="18"/>
          <w:lang w:eastAsia="sl-SI"/>
        </w:rPr>
        <w:t xml:space="preserve">ahtevek za revizijo, ki se nanaša na vsebino objave, povabilo k oddaji ponudbe ali razpisno dokumentacijo, se vloži v </w:t>
      </w:r>
      <w:r>
        <w:rPr>
          <w:rFonts w:ascii="Tahoma" w:hAnsi="Tahoma" w:cs="Tahoma"/>
          <w:color w:val="000000"/>
          <w:sz w:val="18"/>
          <w:szCs w:val="18"/>
          <w:u w:val="single"/>
          <w:lang w:eastAsia="sl-SI"/>
        </w:rPr>
        <w:t>desetih delovnih dneh od dneva objave obvestila o naročilu ali prejema povabila k oddaji ponudbe</w:t>
      </w:r>
      <w:r>
        <w:rPr>
          <w:rFonts w:ascii="Tahoma" w:hAnsi="Tahoma" w:cs="Tahoma"/>
          <w:color w:val="000000"/>
          <w:sz w:val="18"/>
          <w:szCs w:val="18"/>
          <w:lang w:eastAsia="sl-SI"/>
        </w:rPr>
        <w:t xml:space="preserve">. </w:t>
      </w:r>
    </w:p>
    <w:p w:rsidR="00450619" w:rsidRDefault="00450619" w:rsidP="00450619">
      <w:pPr>
        <w:shd w:val="clear" w:color="auto" w:fill="FFFFFF"/>
        <w:jc w:val="both"/>
        <w:rPr>
          <w:rFonts w:ascii="Tahoma" w:hAnsi="Tahoma" w:cs="Tahoma"/>
          <w:color w:val="000000"/>
          <w:sz w:val="18"/>
          <w:szCs w:val="18"/>
          <w:lang w:eastAsia="sl-SI"/>
        </w:rPr>
      </w:pPr>
    </w:p>
    <w:p w:rsidR="00450619" w:rsidRDefault="00450619" w:rsidP="00450619">
      <w:pPr>
        <w:shd w:val="clear" w:color="auto" w:fill="FFFFFF"/>
        <w:jc w:val="both"/>
        <w:rPr>
          <w:rFonts w:ascii="Tahoma" w:hAnsi="Tahoma" w:cs="Tahoma"/>
          <w:color w:val="000000"/>
          <w:sz w:val="18"/>
          <w:szCs w:val="18"/>
          <w:lang w:eastAsia="sl-SI"/>
        </w:rPr>
      </w:pPr>
    </w:p>
    <w:p w:rsidR="00450619" w:rsidRDefault="00450619" w:rsidP="00450619">
      <w:pPr>
        <w:shd w:val="clear" w:color="auto" w:fill="FFFFFF"/>
        <w:jc w:val="both"/>
        <w:rPr>
          <w:rFonts w:ascii="Tahoma" w:hAnsi="Tahoma" w:cs="Tahoma"/>
          <w:color w:val="000000"/>
          <w:sz w:val="18"/>
          <w:szCs w:val="18"/>
          <w:u w:val="single"/>
          <w:lang w:eastAsia="sl-SI"/>
        </w:rPr>
      </w:pPr>
      <w:r>
        <w:rPr>
          <w:rFonts w:ascii="Tahoma" w:hAnsi="Tahoma" w:cs="Tahoma"/>
          <w:color w:val="000000"/>
          <w:sz w:val="18"/>
          <w:szCs w:val="18"/>
          <w:lang w:eastAsia="sl-SI"/>
        </w:rPr>
        <w:t xml:space="preserve">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w:t>
      </w:r>
      <w:r>
        <w:rPr>
          <w:rFonts w:ascii="Tahoma" w:hAnsi="Tahoma" w:cs="Tahoma"/>
          <w:color w:val="000000"/>
          <w:sz w:val="18"/>
          <w:szCs w:val="18"/>
          <w:u w:val="single"/>
          <w:lang w:eastAsia="sl-SI"/>
        </w:rPr>
        <w:t xml:space="preserve">vloži v desetih delovnih dneh od dneva objave obvestila o dodatnih informacijah, informacijah o nedokončanem postopku ali popravku, če se s tem obvestilom spreminjajo ali dopolnjujejo zahteve ali merila za izbiro najugodnejšega ponudnika. </w:t>
      </w:r>
    </w:p>
    <w:p w:rsidR="00450619" w:rsidRDefault="00450619" w:rsidP="00450619">
      <w:pPr>
        <w:shd w:val="clear" w:color="auto" w:fill="FFFFFF"/>
        <w:jc w:val="both"/>
        <w:rPr>
          <w:rFonts w:ascii="Tahoma" w:hAnsi="Tahoma" w:cs="Tahoma"/>
          <w:color w:val="000000"/>
          <w:sz w:val="18"/>
          <w:szCs w:val="18"/>
          <w:lang w:eastAsia="sl-SI"/>
        </w:rPr>
      </w:pPr>
    </w:p>
    <w:p w:rsidR="00450619" w:rsidRDefault="00450619" w:rsidP="00450619">
      <w:pPr>
        <w:shd w:val="clear" w:color="auto" w:fill="FFFFFF"/>
        <w:jc w:val="both"/>
        <w:rPr>
          <w:rFonts w:ascii="Tahoma" w:hAnsi="Tahoma" w:cs="Tahoma"/>
          <w:color w:val="000000"/>
          <w:sz w:val="18"/>
          <w:szCs w:val="18"/>
          <w:u w:val="single"/>
          <w:lang w:eastAsia="sl-SI"/>
        </w:rPr>
      </w:pPr>
      <w:r>
        <w:rPr>
          <w:rFonts w:ascii="Tahoma" w:hAnsi="Tahoma" w:cs="Tahoma"/>
          <w:color w:val="000000"/>
          <w:sz w:val="18"/>
          <w:szCs w:val="18"/>
          <w:lang w:eastAsia="sl-SI"/>
        </w:rPr>
        <w:t xml:space="preserve">Zahtevka za revizijo iz prejšnjega odstavka ni dopustno vložiti po roku za prejem ponudb, razen če je naročnik v postopku javnega naročanja določil rok za prejem ponudb, ki je krajši od desetih delovnih dni. V tem primeru se lahko zahtevek za revizijo </w:t>
      </w:r>
      <w:r>
        <w:rPr>
          <w:rFonts w:ascii="Tahoma" w:hAnsi="Tahoma" w:cs="Tahoma"/>
          <w:color w:val="000000"/>
          <w:sz w:val="18"/>
          <w:szCs w:val="18"/>
          <w:u w:val="single"/>
          <w:lang w:eastAsia="sl-SI"/>
        </w:rPr>
        <w:t>vloži v desetih delovnih dneh od dneva objave obvestila o naročilu</w:t>
      </w:r>
      <w:r>
        <w:rPr>
          <w:rFonts w:ascii="Tahoma" w:hAnsi="Tahoma" w:cs="Tahoma"/>
          <w:color w:val="000000"/>
          <w:sz w:val="18"/>
          <w:szCs w:val="18"/>
          <w:lang w:eastAsia="sl-SI"/>
        </w:rPr>
        <w:t>.</w:t>
      </w: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color w:val="000000"/>
          <w:sz w:val="18"/>
          <w:szCs w:val="18"/>
          <w:lang w:eastAsia="sl-SI"/>
        </w:rPr>
        <w:t>Zahtevek za revizijo se</w:t>
      </w:r>
      <w:r w:rsidR="004D4E1D">
        <w:rPr>
          <w:rFonts w:ascii="Tahoma" w:hAnsi="Tahoma" w:cs="Tahoma"/>
          <w:color w:val="000000"/>
          <w:sz w:val="18"/>
          <w:szCs w:val="18"/>
          <w:lang w:eastAsia="sl-SI"/>
        </w:rPr>
        <w:t xml:space="preserve"> vloži preko portala </w:t>
      </w:r>
      <w:proofErr w:type="spellStart"/>
      <w:r w:rsidR="004D4E1D">
        <w:rPr>
          <w:rFonts w:ascii="Tahoma" w:hAnsi="Tahoma" w:cs="Tahoma"/>
          <w:color w:val="000000"/>
          <w:sz w:val="18"/>
          <w:szCs w:val="18"/>
          <w:lang w:eastAsia="sl-SI"/>
        </w:rPr>
        <w:t>eRevizije</w:t>
      </w:r>
      <w:proofErr w:type="spellEnd"/>
      <w:r w:rsidR="004D4E1D">
        <w:rPr>
          <w:rFonts w:ascii="Tahoma" w:hAnsi="Tahoma" w:cs="Tahoma"/>
          <w:color w:val="000000"/>
          <w:sz w:val="18"/>
          <w:szCs w:val="18"/>
          <w:lang w:eastAsia="sl-SI"/>
        </w:rPr>
        <w:t>.</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Višina takse je določena v določbi 71. člena ZPVPJN. Taksa se plača na podračun Ministrstva za finance, št. SI56 0110 0100 0358 802, odprt pri Banki Slovenije. Na plačilnem nalogu je </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potrebno vpisati sklic na številko: model 11 16110-7111290-xxxxxxxx</w:t>
      </w:r>
      <w:r>
        <w:rPr>
          <w:rStyle w:val="Sprotnaopomba-sklic"/>
          <w:rFonts w:ascii="Tahoma" w:hAnsi="Tahoma"/>
          <w:sz w:val="18"/>
          <w:szCs w:val="18"/>
          <w:lang w:eastAsia="sl-SI"/>
        </w:rPr>
        <w:footnoteReference w:id="1"/>
      </w:r>
      <w:r>
        <w:rPr>
          <w:rFonts w:ascii="Tahoma" w:hAnsi="Tahoma" w:cs="Tahoma"/>
          <w:sz w:val="18"/>
          <w:szCs w:val="18"/>
          <w:lang w:eastAsia="sl-SI"/>
        </w:rPr>
        <w:t xml:space="preserve"> (ponudnik ustrezno izpolni oz. dopolni referenco, skladno z navodili iz opombe).</w:t>
      </w:r>
    </w:p>
    <w:p w:rsidR="00450619" w:rsidRDefault="00450619" w:rsidP="00450619">
      <w:pPr>
        <w:jc w:val="both"/>
        <w:rPr>
          <w:rFonts w:ascii="Tahoma" w:hAnsi="Tahoma" w:cs="Tahoma"/>
          <w:sz w:val="18"/>
          <w:szCs w:val="18"/>
          <w:lang w:eastAsia="sl-SI"/>
        </w:rPr>
      </w:pPr>
    </w:p>
    <w:p w:rsidR="00450619" w:rsidRDefault="00450619" w:rsidP="00450619">
      <w:pPr>
        <w:pStyle w:val="Naslov2"/>
        <w:numPr>
          <w:ilvl w:val="1"/>
          <w:numId w:val="1"/>
        </w:numPr>
        <w:ind w:left="0" w:firstLine="0"/>
        <w:rPr>
          <w:lang w:bidi="ar-SA"/>
        </w:rPr>
      </w:pPr>
      <w:bookmarkStart w:id="74" w:name="_Toc66787982"/>
      <w:r>
        <w:rPr>
          <w:lang w:bidi="ar-SA"/>
        </w:rPr>
        <w:t>Obvladovanje koruptivnih tveganj</w:t>
      </w:r>
      <w:bookmarkEnd w:id="74"/>
    </w:p>
    <w:p w:rsidR="00450619" w:rsidRDefault="00450619" w:rsidP="00450619">
      <w:pPr>
        <w:pStyle w:val="Naslov3"/>
        <w:numPr>
          <w:ilvl w:val="2"/>
          <w:numId w:val="1"/>
        </w:numPr>
        <w:ind w:left="0" w:firstLine="0"/>
        <w:rPr>
          <w:lang w:bidi="ar-SA"/>
        </w:rPr>
      </w:pPr>
      <w:bookmarkStart w:id="75" w:name="_Toc66787983"/>
      <w:r>
        <w:rPr>
          <w:lang w:bidi="ar-SA"/>
        </w:rPr>
        <w:t>Omejitev poslovanja</w:t>
      </w:r>
      <w:bookmarkEnd w:id="75"/>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Kot to določa 35. člen Zakona o integriteti in preprečevanju korupcije (Uradni list RS, št. 69/11 – uradno prečiščeno besedilo, v nadaljevanju: </w:t>
      </w:r>
      <w:proofErr w:type="spellStart"/>
      <w:r>
        <w:rPr>
          <w:rFonts w:ascii="Tahoma" w:hAnsi="Tahoma" w:cs="Tahoma"/>
          <w:sz w:val="18"/>
          <w:szCs w:val="18"/>
          <w:lang w:eastAsia="sl-SI"/>
        </w:rPr>
        <w:t>ZIntPK</w:t>
      </w:r>
      <w:proofErr w:type="spellEnd"/>
      <w:r>
        <w:rPr>
          <w:rFonts w:ascii="Tahoma" w:hAnsi="Tahoma" w:cs="Tahoma"/>
          <w:sz w:val="18"/>
          <w:szCs w:val="18"/>
          <w:lang w:eastAsia="sl-SI"/>
        </w:rPr>
        <w:t xml:space="preserve">) organ ali organizacija javnega sektorja, ki je med drugim zavezan postopek javnega </w:t>
      </w:r>
      <w:r>
        <w:rPr>
          <w:rFonts w:ascii="Tahoma" w:hAnsi="Tahoma" w:cs="Tahoma"/>
          <w:sz w:val="18"/>
          <w:szCs w:val="18"/>
          <w:lang w:eastAsia="sl-SI"/>
        </w:rPr>
        <w:lastRenderedPageBreak/>
        <w:t>naročanja voditi skladno s predpisi, ki urejajo javno naročanje, ne sme naročati blaga, storitev ali gradnje, v katerih je funkcionar, ki pri tem organu ali organizaciji opravlja funkcijo, ali njegov družinski član:</w:t>
      </w:r>
    </w:p>
    <w:p w:rsidR="00450619" w:rsidRDefault="00450619" w:rsidP="00450619">
      <w:pPr>
        <w:pStyle w:val="Odstavekseznama"/>
        <w:numPr>
          <w:ilvl w:val="0"/>
          <w:numId w:val="9"/>
        </w:numPr>
        <w:spacing w:line="264" w:lineRule="auto"/>
        <w:ind w:left="0" w:firstLine="0"/>
        <w:rPr>
          <w:rFonts w:ascii="Tahoma" w:hAnsi="Tahoma" w:cs="Tahoma"/>
          <w:sz w:val="18"/>
          <w:szCs w:val="18"/>
        </w:rPr>
      </w:pPr>
      <w:r>
        <w:rPr>
          <w:rFonts w:ascii="Tahoma" w:hAnsi="Tahoma" w:cs="Tahoma"/>
          <w:sz w:val="18"/>
          <w:szCs w:val="18"/>
        </w:rPr>
        <w:t>udeležen kot poslovodja, član poslovodstva ali zakoniti zastopnik ali</w:t>
      </w:r>
    </w:p>
    <w:p w:rsidR="00450619" w:rsidRDefault="00450619" w:rsidP="00450619">
      <w:pPr>
        <w:pStyle w:val="Odstavekseznama"/>
        <w:numPr>
          <w:ilvl w:val="0"/>
          <w:numId w:val="9"/>
        </w:numPr>
        <w:spacing w:line="264" w:lineRule="auto"/>
        <w:ind w:left="0" w:firstLine="0"/>
        <w:rPr>
          <w:rFonts w:ascii="Tahoma" w:hAnsi="Tahoma" w:cs="Tahoma"/>
          <w:sz w:val="18"/>
          <w:szCs w:val="18"/>
        </w:rPr>
      </w:pPr>
      <w:r>
        <w:rPr>
          <w:rFonts w:ascii="Tahoma" w:hAnsi="Tahoma" w:cs="Tahoma"/>
          <w:sz w:val="18"/>
          <w:szCs w:val="18"/>
        </w:rPr>
        <w:t>je neposredno ali preko drugih pravnih oseb v več kot pet odstotnem deležu udeležen pri ustanoviteljskih pravicah, upravljanju ali kapitalu.</w:t>
      </w:r>
    </w:p>
    <w:p w:rsidR="00450619" w:rsidRDefault="00450619" w:rsidP="00450619">
      <w:pPr>
        <w:spacing w:line="264" w:lineRule="auto"/>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Zgoraj navedena prepoved valja tudi za poslovanje organa ali organizacije javnega sektorja s funkcionarjem ali njegovim družinskim članom kot fizično osebo.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Prepoved poslovanja in prepoved veljata tudi za ožje dele občine (vaške, krajevne ali četrtne skupnosti), ki imajo lastno pravno subjektiviteto, če je občinski funkcionar član sveta ožjega dela občine ali če se posamezen posel lahko sklene le z njegovim soglasjem.</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Skladno s 36. členom Zakona o integriteti in preprečevanju korupcije funkcionar v roku dveh let po prenehanju funkcije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subjektov, v katerem je bivši funkcionar neposredno ali preko drugih pravnih oseb v več kot 5% udeležen pri ustanoviteljskih pravicah, upravljanju oziroma kapitalu.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Pogodba ali druge oblike pridobivanja sredstev, ki so v nasprotju z določbami 35. člena Zakona o integriteti in preprečevanju korupcije, so nične.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Pr="008C5E5F" w:rsidRDefault="00450619" w:rsidP="00450619">
      <w:pPr>
        <w:pStyle w:val="naslov1"/>
        <w:ind w:left="0" w:firstLine="0"/>
      </w:pPr>
      <w:bookmarkStart w:id="76" w:name="_Toc66787984"/>
      <w:r w:rsidRPr="008C5E5F">
        <w:t>Merilo za oddajo javnega naročila</w:t>
      </w:r>
      <w:bookmarkEnd w:id="76"/>
    </w:p>
    <w:p w:rsidR="00450619" w:rsidRPr="008C5E5F" w:rsidRDefault="00450619" w:rsidP="00450619">
      <w:pPr>
        <w:spacing w:line="264" w:lineRule="auto"/>
        <w:jc w:val="both"/>
        <w:rPr>
          <w:rFonts w:ascii="Tahoma" w:hAnsi="Tahoma" w:cs="Tahoma"/>
          <w:sz w:val="18"/>
          <w:szCs w:val="18"/>
          <w:lang w:eastAsia="sl-SI"/>
        </w:rPr>
      </w:pPr>
    </w:p>
    <w:p w:rsidR="004D4E1D" w:rsidRPr="008C5E5F" w:rsidRDefault="00450619" w:rsidP="00450619">
      <w:pPr>
        <w:jc w:val="both"/>
        <w:rPr>
          <w:rFonts w:ascii="Tahoma" w:hAnsi="Tahoma" w:cs="Tahoma"/>
          <w:sz w:val="18"/>
          <w:szCs w:val="18"/>
        </w:rPr>
      </w:pPr>
      <w:r w:rsidRPr="008C5E5F">
        <w:rPr>
          <w:rFonts w:ascii="Tahoma" w:hAnsi="Tahoma" w:cs="Tahoma"/>
          <w:sz w:val="18"/>
          <w:szCs w:val="18"/>
        </w:rPr>
        <w:t xml:space="preserve">Merilo za izbiro je </w:t>
      </w:r>
      <w:r w:rsidRPr="008C5E5F">
        <w:rPr>
          <w:rFonts w:ascii="Tahoma" w:hAnsi="Tahoma" w:cs="Tahoma"/>
          <w:b/>
          <w:sz w:val="18"/>
          <w:szCs w:val="18"/>
        </w:rPr>
        <w:t>ekonomsko najugodnejša ponudba</w:t>
      </w:r>
      <w:r w:rsidRPr="008C5E5F">
        <w:rPr>
          <w:rFonts w:ascii="Tahoma" w:hAnsi="Tahoma" w:cs="Tahoma"/>
          <w:sz w:val="18"/>
          <w:szCs w:val="18"/>
        </w:rPr>
        <w:t xml:space="preserve">, ki se določi na podlagi </w:t>
      </w:r>
      <w:r w:rsidR="004D4E1D" w:rsidRPr="008C5E5F">
        <w:rPr>
          <w:rFonts w:ascii="Tahoma" w:hAnsi="Tahoma" w:cs="Tahoma"/>
          <w:sz w:val="18"/>
          <w:szCs w:val="18"/>
        </w:rPr>
        <w:t>naslednjih meril:</w:t>
      </w:r>
    </w:p>
    <w:p w:rsidR="004D4E1D" w:rsidRPr="008C5E5F" w:rsidRDefault="004D4E1D" w:rsidP="004D4E1D">
      <w:pPr>
        <w:pStyle w:val="Odstavekseznama"/>
        <w:numPr>
          <w:ilvl w:val="0"/>
          <w:numId w:val="46"/>
        </w:numPr>
        <w:jc w:val="both"/>
        <w:rPr>
          <w:rFonts w:ascii="Tahoma" w:hAnsi="Tahoma" w:cs="Tahoma"/>
          <w:sz w:val="18"/>
          <w:szCs w:val="18"/>
        </w:rPr>
      </w:pPr>
      <w:r w:rsidRPr="008C5E5F">
        <w:rPr>
          <w:rFonts w:ascii="Tahoma" w:hAnsi="Tahoma" w:cs="Tahoma"/>
          <w:b/>
          <w:sz w:val="18"/>
          <w:szCs w:val="18"/>
        </w:rPr>
        <w:t>Cene</w:t>
      </w:r>
    </w:p>
    <w:p w:rsidR="004D4E1D" w:rsidRPr="008C5E5F" w:rsidRDefault="004D4E1D" w:rsidP="004D4E1D">
      <w:pPr>
        <w:pStyle w:val="Odstavekseznama"/>
        <w:numPr>
          <w:ilvl w:val="0"/>
          <w:numId w:val="46"/>
        </w:numPr>
        <w:jc w:val="both"/>
        <w:rPr>
          <w:rFonts w:ascii="Tahoma" w:hAnsi="Tahoma" w:cs="Tahoma"/>
          <w:sz w:val="18"/>
          <w:szCs w:val="18"/>
        </w:rPr>
      </w:pPr>
      <w:r w:rsidRPr="008C5E5F">
        <w:rPr>
          <w:rFonts w:ascii="Tahoma" w:hAnsi="Tahoma" w:cs="Tahoma"/>
          <w:b/>
          <w:sz w:val="18"/>
          <w:szCs w:val="18"/>
        </w:rPr>
        <w:t>Stroškov energije naprave za oživljanje blata</w:t>
      </w:r>
    </w:p>
    <w:p w:rsidR="004D4E1D" w:rsidRPr="008C5E5F" w:rsidRDefault="004D4E1D" w:rsidP="004D4E1D">
      <w:pPr>
        <w:pStyle w:val="Odstavekseznama"/>
        <w:numPr>
          <w:ilvl w:val="0"/>
          <w:numId w:val="46"/>
        </w:numPr>
        <w:jc w:val="both"/>
        <w:rPr>
          <w:rFonts w:ascii="Tahoma" w:hAnsi="Tahoma" w:cs="Tahoma"/>
          <w:sz w:val="18"/>
          <w:szCs w:val="18"/>
        </w:rPr>
      </w:pPr>
      <w:r w:rsidRPr="008C5E5F">
        <w:rPr>
          <w:rFonts w:ascii="Tahoma" w:hAnsi="Tahoma" w:cs="Tahoma"/>
          <w:b/>
          <w:sz w:val="18"/>
          <w:szCs w:val="18"/>
        </w:rPr>
        <w:t>Stroškov flokulanta za eliminacijo fosforja</w:t>
      </w:r>
    </w:p>
    <w:p w:rsidR="004D4E1D" w:rsidRPr="008C5E5F" w:rsidRDefault="004D4E1D" w:rsidP="004D4E1D">
      <w:pPr>
        <w:pStyle w:val="Odstavekseznama"/>
        <w:jc w:val="both"/>
        <w:rPr>
          <w:rFonts w:ascii="Tahoma" w:hAnsi="Tahoma" w:cs="Tahoma"/>
          <w:sz w:val="18"/>
          <w:szCs w:val="18"/>
        </w:rPr>
      </w:pPr>
    </w:p>
    <w:p w:rsidR="004D4E1D" w:rsidRPr="008C5E5F" w:rsidRDefault="004D4E1D" w:rsidP="004D4E1D">
      <w:pPr>
        <w:jc w:val="both"/>
        <w:rPr>
          <w:rFonts w:ascii="Tahoma" w:hAnsi="Tahoma" w:cs="Tahoma"/>
          <w:sz w:val="18"/>
          <w:szCs w:val="18"/>
        </w:rPr>
      </w:pPr>
      <w:r w:rsidRPr="008C5E5F">
        <w:rPr>
          <w:rFonts w:ascii="Tahoma" w:hAnsi="Tahoma" w:cs="Tahoma"/>
          <w:sz w:val="18"/>
          <w:szCs w:val="18"/>
        </w:rPr>
        <w:t xml:space="preserve">Izvede se ocenitev s točkovanjem. Najvišje skupno  možno število točk je 100 točk. </w:t>
      </w:r>
    </w:p>
    <w:p w:rsidR="004D4E1D" w:rsidRPr="008C5E5F" w:rsidRDefault="004D4E1D" w:rsidP="004D4E1D">
      <w:pPr>
        <w:jc w:val="both"/>
        <w:rPr>
          <w:rFonts w:ascii="Tahoma" w:hAnsi="Tahoma" w:cs="Tahoma"/>
          <w:sz w:val="18"/>
          <w:szCs w:val="18"/>
        </w:rPr>
      </w:pPr>
    </w:p>
    <w:tbl>
      <w:tblPr>
        <w:tblStyle w:val="Tabelamrea"/>
        <w:tblW w:w="0" w:type="auto"/>
        <w:tblInd w:w="0" w:type="dxa"/>
        <w:tblLook w:val="04A0" w:firstRow="1" w:lastRow="0" w:firstColumn="1" w:lastColumn="0" w:noHBand="0" w:noVBand="1"/>
      </w:tblPr>
      <w:tblGrid>
        <w:gridCol w:w="3616"/>
        <w:gridCol w:w="1561"/>
      </w:tblGrid>
      <w:tr w:rsidR="004D4E1D" w:rsidRPr="008C5E5F" w:rsidTr="004D4E1D">
        <w:tc>
          <w:tcPr>
            <w:tcW w:w="0" w:type="auto"/>
          </w:tcPr>
          <w:p w:rsidR="004D4E1D" w:rsidRPr="008C5E5F" w:rsidRDefault="004D4E1D" w:rsidP="004D4E1D">
            <w:pPr>
              <w:jc w:val="both"/>
              <w:rPr>
                <w:rFonts w:ascii="Tahoma" w:hAnsi="Tahoma" w:cs="Tahoma"/>
                <w:sz w:val="18"/>
                <w:szCs w:val="18"/>
              </w:rPr>
            </w:pPr>
            <w:r w:rsidRPr="008C5E5F">
              <w:rPr>
                <w:rFonts w:ascii="Tahoma" w:hAnsi="Tahoma" w:cs="Tahoma"/>
                <w:sz w:val="18"/>
                <w:szCs w:val="18"/>
              </w:rPr>
              <w:t>Merilo</w:t>
            </w:r>
          </w:p>
        </w:tc>
        <w:tc>
          <w:tcPr>
            <w:tcW w:w="0" w:type="auto"/>
          </w:tcPr>
          <w:p w:rsidR="004D4E1D" w:rsidRPr="008C5E5F" w:rsidRDefault="004D4E1D" w:rsidP="004D4E1D">
            <w:pPr>
              <w:jc w:val="both"/>
              <w:rPr>
                <w:rFonts w:ascii="Tahoma" w:hAnsi="Tahoma" w:cs="Tahoma"/>
                <w:sz w:val="18"/>
                <w:szCs w:val="18"/>
              </w:rPr>
            </w:pPr>
            <w:r w:rsidRPr="008C5E5F">
              <w:rPr>
                <w:rFonts w:ascii="Tahoma" w:hAnsi="Tahoma" w:cs="Tahoma"/>
                <w:sz w:val="18"/>
                <w:szCs w:val="18"/>
              </w:rPr>
              <w:t>Max. Število točk</w:t>
            </w:r>
          </w:p>
        </w:tc>
      </w:tr>
      <w:tr w:rsidR="004D4E1D" w:rsidRPr="008C5E5F" w:rsidTr="004D4E1D">
        <w:tc>
          <w:tcPr>
            <w:tcW w:w="0" w:type="auto"/>
          </w:tcPr>
          <w:p w:rsidR="004D4E1D" w:rsidRPr="008C5E5F" w:rsidRDefault="004D4E1D" w:rsidP="004D4E1D">
            <w:pPr>
              <w:jc w:val="both"/>
              <w:rPr>
                <w:rFonts w:ascii="Tahoma" w:hAnsi="Tahoma" w:cs="Tahoma"/>
                <w:sz w:val="18"/>
                <w:szCs w:val="18"/>
              </w:rPr>
            </w:pPr>
            <w:r w:rsidRPr="008C5E5F">
              <w:rPr>
                <w:rFonts w:ascii="Tahoma" w:hAnsi="Tahoma" w:cs="Tahoma"/>
                <w:sz w:val="18"/>
                <w:szCs w:val="18"/>
              </w:rPr>
              <w:t xml:space="preserve">Stroški energije naprave za oživljanje blata </w:t>
            </w:r>
          </w:p>
        </w:tc>
        <w:tc>
          <w:tcPr>
            <w:tcW w:w="0" w:type="auto"/>
          </w:tcPr>
          <w:p w:rsidR="004D4E1D" w:rsidRPr="008C5E5F" w:rsidRDefault="008C5E5F" w:rsidP="00722BE6">
            <w:pPr>
              <w:jc w:val="center"/>
              <w:rPr>
                <w:rFonts w:ascii="Tahoma" w:hAnsi="Tahoma" w:cs="Tahoma"/>
                <w:sz w:val="18"/>
                <w:szCs w:val="18"/>
              </w:rPr>
            </w:pPr>
            <w:r w:rsidRPr="008C5E5F">
              <w:rPr>
                <w:rFonts w:ascii="Tahoma" w:hAnsi="Tahoma" w:cs="Tahoma"/>
                <w:sz w:val="18"/>
                <w:szCs w:val="18"/>
              </w:rPr>
              <w:t>30</w:t>
            </w:r>
          </w:p>
        </w:tc>
      </w:tr>
      <w:tr w:rsidR="004D4E1D" w:rsidRPr="008C5E5F" w:rsidTr="004D4E1D">
        <w:tc>
          <w:tcPr>
            <w:tcW w:w="0" w:type="auto"/>
          </w:tcPr>
          <w:p w:rsidR="004D4E1D" w:rsidRPr="008C5E5F" w:rsidRDefault="00722BE6" w:rsidP="004D4E1D">
            <w:pPr>
              <w:jc w:val="both"/>
              <w:rPr>
                <w:rFonts w:ascii="Tahoma" w:hAnsi="Tahoma" w:cs="Tahoma"/>
                <w:sz w:val="18"/>
                <w:szCs w:val="18"/>
              </w:rPr>
            </w:pPr>
            <w:r w:rsidRPr="008C5E5F">
              <w:rPr>
                <w:rFonts w:ascii="Tahoma" w:hAnsi="Tahoma" w:cs="Tahoma"/>
                <w:sz w:val="18"/>
                <w:szCs w:val="18"/>
              </w:rPr>
              <w:t>Stroški flokulanta za eliminacijo fosforja</w:t>
            </w:r>
          </w:p>
        </w:tc>
        <w:tc>
          <w:tcPr>
            <w:tcW w:w="0" w:type="auto"/>
          </w:tcPr>
          <w:p w:rsidR="004D4E1D" w:rsidRPr="008C5E5F" w:rsidRDefault="008C5E5F" w:rsidP="00722BE6">
            <w:pPr>
              <w:jc w:val="center"/>
              <w:rPr>
                <w:rFonts w:ascii="Tahoma" w:hAnsi="Tahoma" w:cs="Tahoma"/>
                <w:sz w:val="18"/>
                <w:szCs w:val="18"/>
              </w:rPr>
            </w:pPr>
            <w:r w:rsidRPr="008C5E5F">
              <w:rPr>
                <w:rFonts w:ascii="Tahoma" w:hAnsi="Tahoma" w:cs="Tahoma"/>
                <w:sz w:val="18"/>
                <w:szCs w:val="18"/>
              </w:rPr>
              <w:t>10</w:t>
            </w:r>
          </w:p>
        </w:tc>
      </w:tr>
      <w:tr w:rsidR="004D4E1D" w:rsidRPr="008C5E5F" w:rsidTr="004D4E1D">
        <w:tc>
          <w:tcPr>
            <w:tcW w:w="0" w:type="auto"/>
          </w:tcPr>
          <w:p w:rsidR="004D4E1D" w:rsidRPr="008C5E5F" w:rsidRDefault="00722BE6" w:rsidP="004D4E1D">
            <w:pPr>
              <w:jc w:val="both"/>
              <w:rPr>
                <w:rFonts w:ascii="Tahoma" w:hAnsi="Tahoma" w:cs="Tahoma"/>
                <w:sz w:val="18"/>
                <w:szCs w:val="18"/>
              </w:rPr>
            </w:pPr>
            <w:r w:rsidRPr="008C5E5F">
              <w:rPr>
                <w:rFonts w:ascii="Tahoma" w:hAnsi="Tahoma" w:cs="Tahoma"/>
                <w:sz w:val="18"/>
                <w:szCs w:val="18"/>
              </w:rPr>
              <w:t>Cena</w:t>
            </w:r>
          </w:p>
        </w:tc>
        <w:tc>
          <w:tcPr>
            <w:tcW w:w="0" w:type="auto"/>
          </w:tcPr>
          <w:p w:rsidR="004D4E1D" w:rsidRPr="008C5E5F" w:rsidRDefault="00722BE6" w:rsidP="00722BE6">
            <w:pPr>
              <w:jc w:val="center"/>
              <w:rPr>
                <w:rFonts w:ascii="Tahoma" w:hAnsi="Tahoma" w:cs="Tahoma"/>
                <w:sz w:val="18"/>
                <w:szCs w:val="18"/>
              </w:rPr>
            </w:pPr>
            <w:r w:rsidRPr="008C5E5F">
              <w:rPr>
                <w:rFonts w:ascii="Tahoma" w:hAnsi="Tahoma" w:cs="Tahoma"/>
                <w:sz w:val="18"/>
                <w:szCs w:val="18"/>
              </w:rPr>
              <w:t>60</w:t>
            </w:r>
          </w:p>
        </w:tc>
      </w:tr>
      <w:tr w:rsidR="00722BE6" w:rsidRPr="008C5E5F" w:rsidTr="004D4E1D">
        <w:tc>
          <w:tcPr>
            <w:tcW w:w="0" w:type="auto"/>
          </w:tcPr>
          <w:p w:rsidR="00722BE6" w:rsidRPr="008C5E5F" w:rsidRDefault="00722BE6" w:rsidP="004D4E1D">
            <w:pPr>
              <w:jc w:val="both"/>
              <w:rPr>
                <w:rFonts w:ascii="Tahoma" w:hAnsi="Tahoma" w:cs="Tahoma"/>
                <w:sz w:val="18"/>
                <w:szCs w:val="18"/>
              </w:rPr>
            </w:pPr>
            <w:r w:rsidRPr="008C5E5F">
              <w:rPr>
                <w:rFonts w:ascii="Tahoma" w:hAnsi="Tahoma" w:cs="Tahoma"/>
                <w:sz w:val="18"/>
                <w:szCs w:val="18"/>
              </w:rPr>
              <w:t>SKUPAJ</w:t>
            </w:r>
          </w:p>
        </w:tc>
        <w:tc>
          <w:tcPr>
            <w:tcW w:w="0" w:type="auto"/>
          </w:tcPr>
          <w:p w:rsidR="00722BE6" w:rsidRPr="008C5E5F" w:rsidRDefault="00722BE6" w:rsidP="00722BE6">
            <w:pPr>
              <w:jc w:val="center"/>
              <w:rPr>
                <w:rFonts w:ascii="Tahoma" w:hAnsi="Tahoma" w:cs="Tahoma"/>
                <w:sz w:val="18"/>
                <w:szCs w:val="18"/>
              </w:rPr>
            </w:pPr>
            <w:r w:rsidRPr="008C5E5F">
              <w:rPr>
                <w:rFonts w:ascii="Tahoma" w:hAnsi="Tahoma" w:cs="Tahoma"/>
                <w:sz w:val="18"/>
                <w:szCs w:val="18"/>
              </w:rPr>
              <w:t>100</w:t>
            </w:r>
          </w:p>
        </w:tc>
      </w:tr>
    </w:tbl>
    <w:p w:rsidR="004D4E1D" w:rsidRPr="008C5E5F" w:rsidRDefault="004D4E1D" w:rsidP="004D4E1D">
      <w:pPr>
        <w:jc w:val="both"/>
        <w:rPr>
          <w:rFonts w:ascii="Tahoma" w:hAnsi="Tahoma" w:cs="Tahoma"/>
          <w:sz w:val="18"/>
          <w:szCs w:val="18"/>
        </w:rPr>
      </w:pPr>
    </w:p>
    <w:p w:rsidR="003C69DD" w:rsidRPr="008C5E5F" w:rsidRDefault="003C69DD" w:rsidP="003C69DD">
      <w:pPr>
        <w:widowControl w:val="0"/>
        <w:autoSpaceDE w:val="0"/>
        <w:autoSpaceDN w:val="0"/>
        <w:spacing w:before="1"/>
        <w:contextualSpacing/>
        <w:rPr>
          <w:rFonts w:eastAsia="Arial" w:cs="Arial"/>
          <w:szCs w:val="22"/>
        </w:rPr>
      </w:pPr>
    </w:p>
    <w:p w:rsidR="00BA07F7" w:rsidRPr="00BA07F7" w:rsidRDefault="00437211" w:rsidP="00BA07F7">
      <w:pPr>
        <w:pStyle w:val="Odstavekseznama"/>
        <w:keepNext/>
        <w:keepLines/>
        <w:numPr>
          <w:ilvl w:val="1"/>
          <w:numId w:val="1"/>
        </w:numPr>
        <w:tabs>
          <w:tab w:val="left" w:pos="1134"/>
        </w:tabs>
        <w:spacing w:before="120" w:after="120"/>
        <w:outlineLvl w:val="1"/>
        <w:rPr>
          <w:rFonts w:ascii="Cambria" w:eastAsia="Times New Roman" w:hAnsi="Cambria" w:cs="Tahoma"/>
          <w:color w:val="0070C0"/>
          <w:lang w:eastAsia="de-DE"/>
        </w:rPr>
      </w:pPr>
      <w:bookmarkStart w:id="77" w:name="_Toc66787985"/>
      <w:r w:rsidRPr="00BA07F7">
        <w:rPr>
          <w:rFonts w:ascii="Cambria" w:eastAsia="Times New Roman" w:hAnsi="Cambria" w:cs="Tahoma"/>
          <w:color w:val="0070C0"/>
          <w:lang w:eastAsia="de-DE"/>
        </w:rPr>
        <w:t>Ocenitev ponudb</w:t>
      </w:r>
      <w:bookmarkEnd w:id="77"/>
    </w:p>
    <w:p w:rsidR="003C69DD" w:rsidRPr="008C5E5F" w:rsidRDefault="003C69DD" w:rsidP="00437211">
      <w:pPr>
        <w:keepNext/>
        <w:keepLines/>
        <w:numPr>
          <w:ilvl w:val="1"/>
          <w:numId w:val="0"/>
        </w:numPr>
        <w:tabs>
          <w:tab w:val="left" w:pos="1134"/>
        </w:tabs>
        <w:spacing w:before="120" w:after="120"/>
        <w:ind w:left="708" w:hanging="708"/>
        <w:outlineLvl w:val="1"/>
        <w:rPr>
          <w:rFonts w:ascii="Tahoma" w:eastAsia="Times New Roman" w:hAnsi="Tahoma" w:cs="Tahoma"/>
          <w:b/>
          <w:sz w:val="18"/>
          <w:szCs w:val="18"/>
          <w:lang w:eastAsia="de-DE"/>
        </w:rPr>
      </w:pPr>
      <w:bookmarkStart w:id="78" w:name="_Toc66787986"/>
      <w:r w:rsidRPr="008C5E5F">
        <w:rPr>
          <w:rFonts w:ascii="Tahoma" w:eastAsia="Times New Roman" w:hAnsi="Tahoma" w:cs="Tahoma"/>
          <w:b/>
          <w:sz w:val="18"/>
          <w:szCs w:val="18"/>
          <w:lang w:eastAsia="de-DE"/>
        </w:rPr>
        <w:t>Za potrebe ocenitve ponudb je potrebno izpolniti tabelo obratovalnih stroškov</w:t>
      </w:r>
      <w:r w:rsidR="008C5E5F">
        <w:rPr>
          <w:rFonts w:ascii="Tahoma" w:eastAsia="Times New Roman" w:hAnsi="Tahoma" w:cs="Tahoma"/>
          <w:b/>
          <w:sz w:val="18"/>
          <w:szCs w:val="18"/>
          <w:lang w:eastAsia="de-DE"/>
        </w:rPr>
        <w:t>.</w:t>
      </w:r>
      <w:bookmarkEnd w:id="78"/>
      <w:r w:rsidR="008C5E5F">
        <w:rPr>
          <w:rFonts w:ascii="Tahoma" w:eastAsia="Times New Roman" w:hAnsi="Tahoma" w:cs="Tahoma"/>
          <w:b/>
          <w:sz w:val="18"/>
          <w:szCs w:val="18"/>
          <w:lang w:eastAsia="de-DE"/>
        </w:rPr>
        <w:t xml:space="preserve"> </w:t>
      </w:r>
    </w:p>
    <w:p w:rsidR="00437211" w:rsidRPr="008C5E5F" w:rsidRDefault="00437211" w:rsidP="00437211">
      <w:pPr>
        <w:keepNext/>
        <w:keepLines/>
        <w:numPr>
          <w:ilvl w:val="2"/>
          <w:numId w:val="0"/>
        </w:numPr>
        <w:tabs>
          <w:tab w:val="left" w:pos="1134"/>
        </w:tabs>
        <w:spacing w:before="120" w:after="120"/>
        <w:ind w:left="708" w:hanging="708"/>
        <w:outlineLvl w:val="2"/>
        <w:rPr>
          <w:rFonts w:ascii="Tahoma" w:eastAsia="Times New Roman" w:hAnsi="Tahoma" w:cs="Tahoma"/>
          <w:b/>
          <w:sz w:val="18"/>
          <w:szCs w:val="18"/>
          <w:lang w:eastAsia="de-DE"/>
        </w:rPr>
      </w:pPr>
      <w:bookmarkStart w:id="79" w:name="_Ref63973125"/>
      <w:bookmarkStart w:id="80" w:name="_Toc66787987"/>
      <w:r w:rsidRPr="008C5E5F">
        <w:rPr>
          <w:rFonts w:ascii="Tahoma" w:eastAsia="Times New Roman" w:hAnsi="Tahoma" w:cs="Tahoma"/>
          <w:b/>
          <w:sz w:val="18"/>
          <w:szCs w:val="18"/>
          <w:lang w:eastAsia="de-DE"/>
        </w:rPr>
        <w:t>Poraba energije stopnje za oživljanje blata</w:t>
      </w:r>
      <w:bookmarkEnd w:id="79"/>
      <w:bookmarkEnd w:id="80"/>
    </w:p>
    <w:p w:rsidR="00437211" w:rsidRPr="008C5E5F" w:rsidRDefault="00437211" w:rsidP="00437211">
      <w:pPr>
        <w:widowControl w:val="0"/>
        <w:autoSpaceDE w:val="0"/>
        <w:autoSpaceDN w:val="0"/>
        <w:spacing w:before="1"/>
        <w:rPr>
          <w:rFonts w:ascii="Tahoma" w:eastAsia="Arial" w:hAnsi="Tahoma" w:cs="Tahoma"/>
          <w:sz w:val="18"/>
          <w:szCs w:val="18"/>
        </w:rPr>
      </w:pPr>
      <w:r w:rsidRPr="008C5E5F">
        <w:rPr>
          <w:rFonts w:ascii="Tahoma" w:eastAsia="Arial" w:hAnsi="Tahoma" w:cs="Tahoma"/>
          <w:sz w:val="18"/>
          <w:szCs w:val="18"/>
        </w:rPr>
        <w:t>Ocenjena poraba energije stopnje oživljanja blata je sestavljena iz porabe električne energije kompresorjev in mešal. Za ocenitev se privzame poraba električne energije pri 100-odstotnem dotoku. V ponudbi i dosežene točke se izračunajo, kot sledi:</w:t>
      </w:r>
    </w:p>
    <w:p w:rsidR="00437211" w:rsidRPr="008C5E5F" w:rsidRDefault="00437211" w:rsidP="00437211">
      <w:pPr>
        <w:widowControl w:val="0"/>
        <w:autoSpaceDE w:val="0"/>
        <w:autoSpaceDN w:val="0"/>
        <w:spacing w:before="1"/>
        <w:rPr>
          <w:rFonts w:ascii="Tahoma" w:eastAsia="Arial" w:hAnsi="Tahoma" w:cs="Tahoma"/>
          <w:sz w:val="18"/>
          <w:szCs w:val="18"/>
        </w:rPr>
      </w:pPr>
    </w:p>
    <w:p w:rsidR="00437211" w:rsidRPr="008C5E5F" w:rsidRDefault="00F55A01" w:rsidP="00437211">
      <w:pPr>
        <w:widowControl w:val="0"/>
        <w:autoSpaceDE w:val="0"/>
        <w:autoSpaceDN w:val="0"/>
        <w:spacing w:before="1"/>
        <w:rPr>
          <w:rFonts w:ascii="Tahoma" w:eastAsia="Arial" w:hAnsi="Tahoma" w:cs="Tahoma"/>
          <w:sz w:val="20"/>
        </w:rPr>
      </w:pPr>
      <m:oMathPara>
        <m:oMath>
          <m:sSub>
            <m:sSubPr>
              <m:ctrlPr>
                <w:rPr>
                  <w:rFonts w:ascii="Cambria Math" w:eastAsia="Arial" w:hAnsi="Cambria Math" w:cs="Tahoma"/>
                  <w:i/>
                  <w:sz w:val="20"/>
                </w:rPr>
              </m:ctrlPr>
            </m:sSubPr>
            <m:e>
              <m:r>
                <w:rPr>
                  <w:rFonts w:ascii="Cambria Math" w:eastAsia="Arial" w:hAnsi="Cambria Math" w:cs="Tahoma"/>
                  <w:sz w:val="20"/>
                </w:rPr>
                <m:t>P</m:t>
              </m:r>
            </m:e>
            <m:sub>
              <m:r>
                <w:rPr>
                  <w:rFonts w:ascii="Cambria Math" w:eastAsia="Arial" w:hAnsi="Cambria Math" w:cs="Tahoma"/>
                  <w:sz w:val="20"/>
                </w:rPr>
                <m:t>E,i</m:t>
              </m:r>
            </m:sub>
          </m:sSub>
          <m:r>
            <w:rPr>
              <w:rFonts w:ascii="Cambria Math" w:eastAsia="Arial" w:hAnsi="Cambria Math" w:cs="Tahoma"/>
              <w:sz w:val="20"/>
            </w:rPr>
            <m:t xml:space="preserve">= </m:t>
          </m:r>
          <m:f>
            <m:fPr>
              <m:ctrlPr>
                <w:rPr>
                  <w:rFonts w:ascii="Cambria Math" w:eastAsia="Arial" w:hAnsi="Cambria Math" w:cs="Tahoma"/>
                  <w:i/>
                  <w:sz w:val="20"/>
                </w:rPr>
              </m:ctrlPr>
            </m:fPr>
            <m:num>
              <m:sSub>
                <m:sSubPr>
                  <m:ctrlPr>
                    <w:rPr>
                      <w:rFonts w:ascii="Cambria Math" w:eastAsia="Arial" w:hAnsi="Cambria Math" w:cs="Tahoma"/>
                      <w:i/>
                      <w:sz w:val="20"/>
                    </w:rPr>
                  </m:ctrlPr>
                </m:sSubPr>
                <m:e>
                  <m:r>
                    <w:rPr>
                      <w:rFonts w:ascii="Cambria Math" w:eastAsia="Arial" w:hAnsi="Cambria Math" w:cs="Tahoma"/>
                      <w:sz w:val="20"/>
                    </w:rPr>
                    <m:t>C</m:t>
                  </m:r>
                </m:e>
                <m:sub>
                  <m:r>
                    <w:rPr>
                      <w:rFonts w:ascii="Cambria Math" w:eastAsia="Arial" w:hAnsi="Cambria Math" w:cs="Tahoma"/>
                      <w:sz w:val="20"/>
                    </w:rPr>
                    <m:t>E,min</m:t>
                  </m:r>
                </m:sub>
              </m:sSub>
            </m:num>
            <m:den>
              <m:sSub>
                <m:sSubPr>
                  <m:ctrlPr>
                    <w:rPr>
                      <w:rFonts w:ascii="Cambria Math" w:eastAsia="Arial" w:hAnsi="Cambria Math" w:cs="Tahoma"/>
                      <w:i/>
                      <w:sz w:val="20"/>
                    </w:rPr>
                  </m:ctrlPr>
                </m:sSubPr>
                <m:e>
                  <m:r>
                    <w:rPr>
                      <w:rFonts w:ascii="Cambria Math" w:eastAsia="Arial" w:hAnsi="Cambria Math" w:cs="Tahoma"/>
                      <w:sz w:val="20"/>
                    </w:rPr>
                    <m:t>C</m:t>
                  </m:r>
                </m:e>
                <m:sub>
                  <m:r>
                    <w:rPr>
                      <w:rFonts w:ascii="Cambria Math" w:eastAsia="Arial" w:hAnsi="Cambria Math" w:cs="Tahoma"/>
                      <w:sz w:val="20"/>
                    </w:rPr>
                    <m:t>E,i</m:t>
                  </m:r>
                </m:sub>
              </m:sSub>
            </m:den>
          </m:f>
          <m:r>
            <w:rPr>
              <w:rFonts w:ascii="Cambria Math" w:eastAsia="Arial" w:hAnsi="Cambria Math" w:cs="Tahoma"/>
              <w:sz w:val="20"/>
            </w:rPr>
            <m:t xml:space="preserve"> x 30</m:t>
          </m:r>
        </m:oMath>
      </m:oMathPara>
    </w:p>
    <w:p w:rsidR="00437211" w:rsidRPr="008C5E5F" w:rsidRDefault="00437211" w:rsidP="00437211">
      <w:pPr>
        <w:widowControl w:val="0"/>
        <w:autoSpaceDE w:val="0"/>
        <w:autoSpaceDN w:val="0"/>
        <w:spacing w:before="1"/>
        <w:ind w:left="1440"/>
        <w:contextualSpacing/>
        <w:rPr>
          <w:rFonts w:ascii="Tahoma" w:eastAsia="Arial" w:hAnsi="Tahoma" w:cs="Tahoma"/>
          <w:sz w:val="20"/>
        </w:rPr>
      </w:pPr>
      <w:r w:rsidRPr="008C5E5F">
        <w:rPr>
          <w:rFonts w:ascii="Tahoma" w:eastAsia="Arial" w:hAnsi="Tahoma" w:cs="Tahoma"/>
          <w:sz w:val="20"/>
        </w:rPr>
        <w:t>Pri tem je:</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P</w:t>
      </w:r>
      <w:r w:rsidRPr="008C5E5F">
        <w:rPr>
          <w:rFonts w:ascii="Tahoma" w:eastAsia="Arial" w:hAnsi="Tahoma" w:cs="Tahoma"/>
          <w:sz w:val="20"/>
          <w:vertAlign w:val="subscript"/>
        </w:rPr>
        <w:t>E,i</w:t>
      </w:r>
      <w:proofErr w:type="spellEnd"/>
      <w:r w:rsidRPr="008C5E5F">
        <w:rPr>
          <w:rFonts w:ascii="Tahoma" w:eastAsia="Arial" w:hAnsi="Tahoma" w:cs="Tahoma"/>
          <w:sz w:val="20"/>
          <w:vertAlign w:val="subscript"/>
        </w:rPr>
        <w:t xml:space="preserve"> </w:t>
      </w:r>
      <w:r w:rsidRPr="008C5E5F">
        <w:rPr>
          <w:rFonts w:ascii="Tahoma" w:eastAsia="Arial" w:hAnsi="Tahoma" w:cs="Tahoma"/>
          <w:sz w:val="20"/>
        </w:rPr>
        <w:t>= točke za porabo energije stopnje oživljanja blata za ponudbo i</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C</w:t>
      </w:r>
      <w:r w:rsidRPr="008C5E5F">
        <w:rPr>
          <w:rFonts w:ascii="Tahoma" w:eastAsia="Arial" w:hAnsi="Tahoma" w:cs="Tahoma"/>
          <w:sz w:val="20"/>
          <w:vertAlign w:val="subscript"/>
        </w:rPr>
        <w:t>E,min</w:t>
      </w:r>
      <w:proofErr w:type="spellEnd"/>
      <w:r w:rsidRPr="008C5E5F">
        <w:rPr>
          <w:rFonts w:ascii="Tahoma" w:eastAsia="Arial" w:hAnsi="Tahoma" w:cs="Tahoma"/>
          <w:sz w:val="20"/>
        </w:rPr>
        <w:t xml:space="preserve"> = poraba energije stopnje oživljanja blata ponudbe z najnižjimi stroški energije</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C</w:t>
      </w:r>
      <w:r w:rsidRPr="008C5E5F">
        <w:rPr>
          <w:rFonts w:ascii="Tahoma" w:eastAsia="Arial" w:hAnsi="Tahoma" w:cs="Tahoma"/>
          <w:sz w:val="20"/>
          <w:vertAlign w:val="subscript"/>
        </w:rPr>
        <w:t>E,i</w:t>
      </w:r>
      <w:proofErr w:type="spellEnd"/>
      <w:r w:rsidRPr="008C5E5F">
        <w:rPr>
          <w:rFonts w:ascii="Tahoma" w:eastAsia="Arial" w:hAnsi="Tahoma" w:cs="Tahoma"/>
          <w:sz w:val="20"/>
        </w:rPr>
        <w:t xml:space="preserve"> = poraba energije stopnje oživljanja blata ponudbe i</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
    <w:p w:rsidR="00437211" w:rsidRPr="008C5E5F" w:rsidRDefault="00437211" w:rsidP="00437211">
      <w:pPr>
        <w:widowControl w:val="0"/>
        <w:autoSpaceDE w:val="0"/>
        <w:autoSpaceDN w:val="0"/>
        <w:spacing w:before="1"/>
        <w:ind w:left="1440"/>
        <w:contextualSpacing/>
        <w:rPr>
          <w:rFonts w:ascii="Tahoma" w:eastAsia="Arial" w:hAnsi="Tahoma" w:cs="Tahoma"/>
          <w:sz w:val="18"/>
          <w:szCs w:val="18"/>
        </w:rPr>
      </w:pPr>
    </w:p>
    <w:p w:rsidR="00437211" w:rsidRPr="008C5E5F" w:rsidRDefault="00437211" w:rsidP="00437211">
      <w:pPr>
        <w:keepNext/>
        <w:keepLines/>
        <w:numPr>
          <w:ilvl w:val="2"/>
          <w:numId w:val="0"/>
        </w:numPr>
        <w:tabs>
          <w:tab w:val="left" w:pos="1134"/>
        </w:tabs>
        <w:spacing w:before="120" w:after="120"/>
        <w:ind w:left="708" w:hanging="708"/>
        <w:outlineLvl w:val="2"/>
        <w:rPr>
          <w:rFonts w:ascii="Tahoma" w:eastAsia="Times New Roman" w:hAnsi="Tahoma" w:cs="Tahoma"/>
          <w:b/>
          <w:sz w:val="18"/>
          <w:szCs w:val="18"/>
          <w:lang w:eastAsia="de-DE"/>
        </w:rPr>
      </w:pPr>
      <w:bookmarkStart w:id="81" w:name="_Ref63973159"/>
      <w:bookmarkStart w:id="82" w:name="_Toc66787988"/>
      <w:r w:rsidRPr="008C5E5F">
        <w:rPr>
          <w:rFonts w:ascii="Tahoma" w:eastAsia="Times New Roman" w:hAnsi="Tahoma" w:cs="Tahoma"/>
          <w:b/>
          <w:sz w:val="18"/>
          <w:szCs w:val="18"/>
          <w:lang w:eastAsia="de-DE"/>
        </w:rPr>
        <w:t>Stroški flokulanta za eliminacijo fosforja</w:t>
      </w:r>
      <w:bookmarkEnd w:id="81"/>
      <w:bookmarkEnd w:id="82"/>
    </w:p>
    <w:p w:rsidR="00437211" w:rsidRPr="008C5E5F" w:rsidRDefault="00437211" w:rsidP="00437211">
      <w:pPr>
        <w:widowControl w:val="0"/>
        <w:autoSpaceDE w:val="0"/>
        <w:autoSpaceDN w:val="0"/>
        <w:rPr>
          <w:rFonts w:ascii="Tahoma" w:eastAsia="Arial" w:hAnsi="Tahoma" w:cs="Tahoma"/>
          <w:sz w:val="18"/>
          <w:szCs w:val="18"/>
        </w:rPr>
      </w:pPr>
      <w:r w:rsidRPr="008C5E5F">
        <w:rPr>
          <w:rFonts w:ascii="Tahoma" w:eastAsia="Arial" w:hAnsi="Tahoma" w:cs="Tahoma"/>
          <w:sz w:val="18"/>
          <w:szCs w:val="18"/>
        </w:rPr>
        <w:t xml:space="preserve">Stroški flokulanta za eliminacijo fosforja v tehnološkem delu ponudbe so navedeni za flokulant </w:t>
      </w:r>
      <w:proofErr w:type="spellStart"/>
      <w:r w:rsidRPr="008C5E5F">
        <w:rPr>
          <w:rFonts w:ascii="Tahoma" w:eastAsia="Arial" w:hAnsi="Tahoma" w:cs="Tahoma"/>
          <w:sz w:val="18"/>
          <w:szCs w:val="18"/>
        </w:rPr>
        <w:t>FeCl</w:t>
      </w:r>
      <w:proofErr w:type="spellEnd"/>
      <w:r w:rsidRPr="008C5E5F">
        <w:rPr>
          <w:rFonts w:ascii="Tahoma" w:eastAsia="Arial" w:hAnsi="Tahoma" w:cs="Tahoma"/>
          <w:sz w:val="18"/>
          <w:szCs w:val="18"/>
        </w:rPr>
        <w:t xml:space="preserve">. </w:t>
      </w:r>
    </w:p>
    <w:p w:rsidR="00437211" w:rsidRPr="008C5E5F" w:rsidRDefault="00437211" w:rsidP="00437211">
      <w:pPr>
        <w:widowControl w:val="0"/>
        <w:autoSpaceDE w:val="0"/>
        <w:autoSpaceDN w:val="0"/>
        <w:spacing w:before="1"/>
        <w:ind w:left="1440"/>
        <w:contextualSpacing/>
        <w:rPr>
          <w:rFonts w:ascii="Tahoma" w:eastAsia="Arial" w:hAnsi="Tahoma" w:cs="Tahoma"/>
          <w:sz w:val="18"/>
          <w:szCs w:val="18"/>
        </w:rPr>
      </w:pPr>
    </w:p>
    <w:p w:rsidR="00437211" w:rsidRPr="008C5E5F" w:rsidRDefault="00F55A01" w:rsidP="00437211">
      <w:pPr>
        <w:widowControl w:val="0"/>
        <w:autoSpaceDE w:val="0"/>
        <w:autoSpaceDN w:val="0"/>
        <w:spacing w:before="1"/>
        <w:rPr>
          <w:rFonts w:ascii="Tahoma" w:eastAsia="Arial" w:hAnsi="Tahoma" w:cs="Tahoma"/>
          <w:sz w:val="20"/>
        </w:rPr>
      </w:pPr>
      <m:oMathPara>
        <m:oMath>
          <m:sSub>
            <m:sSubPr>
              <m:ctrlPr>
                <w:rPr>
                  <w:rFonts w:ascii="Cambria Math" w:eastAsia="Arial" w:hAnsi="Cambria Math" w:cs="Tahoma"/>
                  <w:i/>
                  <w:sz w:val="20"/>
                </w:rPr>
              </m:ctrlPr>
            </m:sSubPr>
            <m:e>
              <m:r>
                <w:rPr>
                  <w:rFonts w:ascii="Cambria Math" w:eastAsia="Arial" w:hAnsi="Cambria Math" w:cs="Tahoma"/>
                  <w:sz w:val="20"/>
                </w:rPr>
                <m:t>P</m:t>
              </m:r>
            </m:e>
            <m:sub>
              <m:r>
                <w:rPr>
                  <w:rFonts w:ascii="Cambria Math" w:eastAsia="Arial" w:hAnsi="Cambria Math" w:cs="Tahoma"/>
                  <w:sz w:val="20"/>
                </w:rPr>
                <m:t>P,i</m:t>
              </m:r>
            </m:sub>
          </m:sSub>
          <m:r>
            <w:rPr>
              <w:rFonts w:ascii="Cambria Math" w:eastAsia="Arial" w:hAnsi="Cambria Math" w:cs="Tahoma"/>
              <w:sz w:val="20"/>
            </w:rPr>
            <m:t xml:space="preserve">= </m:t>
          </m:r>
          <m:f>
            <m:fPr>
              <m:ctrlPr>
                <w:rPr>
                  <w:rFonts w:ascii="Cambria Math" w:eastAsia="Arial" w:hAnsi="Cambria Math" w:cs="Tahoma"/>
                  <w:i/>
                  <w:sz w:val="20"/>
                </w:rPr>
              </m:ctrlPr>
            </m:fPr>
            <m:num>
              <m:sSub>
                <m:sSubPr>
                  <m:ctrlPr>
                    <w:rPr>
                      <w:rFonts w:ascii="Cambria Math" w:eastAsia="Arial" w:hAnsi="Cambria Math" w:cs="Tahoma"/>
                      <w:i/>
                      <w:sz w:val="20"/>
                    </w:rPr>
                  </m:ctrlPr>
                </m:sSubPr>
                <m:e>
                  <m:r>
                    <w:rPr>
                      <w:rFonts w:ascii="Cambria Math" w:eastAsia="Arial" w:hAnsi="Cambria Math" w:cs="Tahoma"/>
                      <w:sz w:val="20"/>
                    </w:rPr>
                    <m:t>C</m:t>
                  </m:r>
                </m:e>
                <m:sub>
                  <m:r>
                    <w:rPr>
                      <w:rFonts w:ascii="Cambria Math" w:eastAsia="Arial" w:hAnsi="Cambria Math" w:cs="Tahoma"/>
                      <w:sz w:val="20"/>
                    </w:rPr>
                    <m:t>P,min</m:t>
                  </m:r>
                </m:sub>
              </m:sSub>
            </m:num>
            <m:den>
              <m:sSub>
                <m:sSubPr>
                  <m:ctrlPr>
                    <w:rPr>
                      <w:rFonts w:ascii="Cambria Math" w:eastAsia="Arial" w:hAnsi="Cambria Math" w:cs="Tahoma"/>
                      <w:i/>
                      <w:sz w:val="20"/>
                    </w:rPr>
                  </m:ctrlPr>
                </m:sSubPr>
                <m:e>
                  <m:r>
                    <w:rPr>
                      <w:rFonts w:ascii="Cambria Math" w:eastAsia="Arial" w:hAnsi="Cambria Math" w:cs="Tahoma"/>
                      <w:sz w:val="20"/>
                    </w:rPr>
                    <m:t>C</m:t>
                  </m:r>
                </m:e>
                <m:sub>
                  <m:r>
                    <w:rPr>
                      <w:rFonts w:ascii="Cambria Math" w:eastAsia="Arial" w:hAnsi="Cambria Math" w:cs="Tahoma"/>
                      <w:sz w:val="20"/>
                    </w:rPr>
                    <m:t>P,i</m:t>
                  </m:r>
                </m:sub>
              </m:sSub>
            </m:den>
          </m:f>
          <m:r>
            <w:rPr>
              <w:rFonts w:ascii="Cambria Math" w:eastAsia="Arial" w:hAnsi="Cambria Math" w:cs="Tahoma"/>
              <w:sz w:val="20"/>
            </w:rPr>
            <m:t xml:space="preserve"> x 10</m:t>
          </m:r>
        </m:oMath>
      </m:oMathPara>
    </w:p>
    <w:p w:rsidR="00437211" w:rsidRPr="008C5E5F" w:rsidRDefault="00437211" w:rsidP="00437211">
      <w:pPr>
        <w:widowControl w:val="0"/>
        <w:autoSpaceDE w:val="0"/>
        <w:autoSpaceDN w:val="0"/>
        <w:spacing w:before="1"/>
        <w:ind w:left="1440"/>
        <w:contextualSpacing/>
        <w:rPr>
          <w:rFonts w:ascii="Tahoma" w:eastAsia="Arial" w:hAnsi="Tahoma" w:cs="Tahoma"/>
          <w:sz w:val="20"/>
        </w:rPr>
      </w:pPr>
      <w:r w:rsidRPr="008C5E5F">
        <w:rPr>
          <w:rFonts w:ascii="Tahoma" w:eastAsia="Arial" w:hAnsi="Tahoma" w:cs="Tahoma"/>
          <w:sz w:val="20"/>
        </w:rPr>
        <w:t>Pri tem je:</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P</w:t>
      </w:r>
      <w:r w:rsidRPr="008C5E5F">
        <w:rPr>
          <w:rFonts w:ascii="Tahoma" w:eastAsia="Arial" w:hAnsi="Tahoma" w:cs="Tahoma"/>
          <w:sz w:val="20"/>
          <w:vertAlign w:val="subscript"/>
        </w:rPr>
        <w:t>P,i</w:t>
      </w:r>
      <w:proofErr w:type="spellEnd"/>
      <w:r w:rsidRPr="008C5E5F">
        <w:rPr>
          <w:rFonts w:ascii="Tahoma" w:eastAsia="Arial" w:hAnsi="Tahoma" w:cs="Tahoma"/>
          <w:sz w:val="20"/>
          <w:vertAlign w:val="subscript"/>
        </w:rPr>
        <w:t xml:space="preserve"> </w:t>
      </w:r>
      <w:r w:rsidRPr="008C5E5F">
        <w:rPr>
          <w:rFonts w:ascii="Tahoma" w:eastAsia="Arial" w:hAnsi="Tahoma" w:cs="Tahoma"/>
          <w:sz w:val="20"/>
        </w:rPr>
        <w:t>= točke za stroške flokulanta za eliminacijo fosforja za ponudbo i</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C</w:t>
      </w:r>
      <w:r w:rsidRPr="008C5E5F">
        <w:rPr>
          <w:rFonts w:ascii="Tahoma" w:eastAsia="Arial" w:hAnsi="Tahoma" w:cs="Tahoma"/>
          <w:sz w:val="20"/>
          <w:vertAlign w:val="subscript"/>
        </w:rPr>
        <w:t>P,min</w:t>
      </w:r>
      <w:proofErr w:type="spellEnd"/>
      <w:r w:rsidRPr="008C5E5F">
        <w:rPr>
          <w:rFonts w:ascii="Tahoma" w:eastAsia="Arial" w:hAnsi="Tahoma" w:cs="Tahoma"/>
          <w:sz w:val="20"/>
        </w:rPr>
        <w:t xml:space="preserve"> = stroški flokulanta za eliminacijo fosforja ponudbe z najnižjimi stroški flokulanta</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C</w:t>
      </w:r>
      <w:r w:rsidRPr="008C5E5F">
        <w:rPr>
          <w:rFonts w:ascii="Tahoma" w:eastAsia="Arial" w:hAnsi="Tahoma" w:cs="Tahoma"/>
          <w:sz w:val="20"/>
          <w:vertAlign w:val="subscript"/>
        </w:rPr>
        <w:t>P,i</w:t>
      </w:r>
      <w:proofErr w:type="spellEnd"/>
      <w:r w:rsidRPr="008C5E5F">
        <w:rPr>
          <w:rFonts w:ascii="Tahoma" w:eastAsia="Arial" w:hAnsi="Tahoma" w:cs="Tahoma"/>
          <w:sz w:val="20"/>
        </w:rPr>
        <w:t xml:space="preserve"> = stroški flokulanta za eliminacijo fosforja ponudbe i</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
    <w:p w:rsidR="00437211" w:rsidRPr="008C5E5F" w:rsidRDefault="00437211" w:rsidP="00437211">
      <w:pPr>
        <w:widowControl w:val="0"/>
        <w:autoSpaceDE w:val="0"/>
        <w:autoSpaceDN w:val="0"/>
        <w:spacing w:before="1"/>
        <w:ind w:left="1440"/>
        <w:contextualSpacing/>
        <w:rPr>
          <w:rFonts w:ascii="Tahoma" w:eastAsia="Arial" w:hAnsi="Tahoma" w:cs="Tahoma"/>
          <w:sz w:val="18"/>
          <w:szCs w:val="18"/>
        </w:rPr>
      </w:pPr>
    </w:p>
    <w:p w:rsidR="00437211" w:rsidRPr="008C5E5F" w:rsidRDefault="00437211" w:rsidP="00437211">
      <w:pPr>
        <w:keepNext/>
        <w:keepLines/>
        <w:numPr>
          <w:ilvl w:val="1"/>
          <w:numId w:val="0"/>
        </w:numPr>
        <w:tabs>
          <w:tab w:val="left" w:pos="1134"/>
        </w:tabs>
        <w:spacing w:before="120" w:after="120"/>
        <w:ind w:left="708" w:hanging="708"/>
        <w:outlineLvl w:val="1"/>
        <w:rPr>
          <w:rFonts w:ascii="Tahoma" w:eastAsia="Times New Roman" w:hAnsi="Tahoma" w:cs="Tahoma"/>
          <w:b/>
          <w:sz w:val="18"/>
          <w:szCs w:val="18"/>
          <w:lang w:eastAsia="de-DE"/>
        </w:rPr>
      </w:pPr>
      <w:bookmarkStart w:id="83" w:name="_Ref63973177"/>
      <w:bookmarkStart w:id="84" w:name="_Toc66787989"/>
      <w:r w:rsidRPr="008C5E5F">
        <w:rPr>
          <w:rFonts w:ascii="Tahoma" w:eastAsia="Times New Roman" w:hAnsi="Tahoma" w:cs="Tahoma"/>
          <w:b/>
          <w:sz w:val="18"/>
          <w:szCs w:val="18"/>
          <w:lang w:eastAsia="de-DE"/>
        </w:rPr>
        <w:t>Ocenitev ponujene skupne cene</w:t>
      </w:r>
      <w:bookmarkEnd w:id="83"/>
      <w:bookmarkEnd w:id="84"/>
      <w:r w:rsidRPr="008C5E5F">
        <w:rPr>
          <w:rFonts w:ascii="Tahoma" w:eastAsia="Times New Roman" w:hAnsi="Tahoma" w:cs="Tahoma"/>
          <w:b/>
          <w:sz w:val="18"/>
          <w:szCs w:val="18"/>
          <w:lang w:eastAsia="de-DE"/>
        </w:rPr>
        <w:t xml:space="preserve"> </w:t>
      </w:r>
    </w:p>
    <w:p w:rsidR="00437211" w:rsidRPr="008C5E5F" w:rsidRDefault="00437211" w:rsidP="00437211">
      <w:pPr>
        <w:widowControl w:val="0"/>
        <w:autoSpaceDE w:val="0"/>
        <w:autoSpaceDN w:val="0"/>
        <w:rPr>
          <w:rFonts w:ascii="Tahoma" w:eastAsia="Arial" w:hAnsi="Tahoma" w:cs="Tahoma"/>
          <w:sz w:val="18"/>
          <w:szCs w:val="18"/>
        </w:rPr>
      </w:pPr>
      <w:r w:rsidRPr="008C5E5F">
        <w:rPr>
          <w:rFonts w:ascii="Tahoma" w:eastAsia="Arial" w:hAnsi="Tahoma" w:cs="Tahoma"/>
          <w:sz w:val="18"/>
          <w:szCs w:val="18"/>
        </w:rPr>
        <w:t>Točke za skupno ceno ponudbe se podelijo po naslednji formuli:</w:t>
      </w:r>
    </w:p>
    <w:p w:rsidR="00437211" w:rsidRPr="008C5E5F" w:rsidRDefault="00F55A01" w:rsidP="00437211">
      <w:pPr>
        <w:widowControl w:val="0"/>
        <w:autoSpaceDE w:val="0"/>
        <w:autoSpaceDN w:val="0"/>
        <w:spacing w:before="1"/>
        <w:rPr>
          <w:rFonts w:ascii="Tahoma" w:eastAsia="Arial" w:hAnsi="Tahoma" w:cs="Tahoma"/>
          <w:sz w:val="20"/>
        </w:rPr>
      </w:pPr>
      <m:oMathPara>
        <m:oMath>
          <m:sSub>
            <m:sSubPr>
              <m:ctrlPr>
                <w:rPr>
                  <w:rFonts w:ascii="Cambria Math" w:eastAsia="Arial" w:hAnsi="Cambria Math" w:cs="Tahoma"/>
                  <w:i/>
                  <w:sz w:val="20"/>
                </w:rPr>
              </m:ctrlPr>
            </m:sSubPr>
            <m:e>
              <m:r>
                <w:rPr>
                  <w:rFonts w:ascii="Cambria Math" w:eastAsia="Arial" w:hAnsi="Cambria Math" w:cs="Tahoma"/>
                  <w:sz w:val="20"/>
                </w:rPr>
                <m:t>P</m:t>
              </m:r>
            </m:e>
            <m:sub>
              <m:r>
                <w:rPr>
                  <w:rFonts w:ascii="Cambria Math" w:eastAsia="Arial" w:hAnsi="Cambria Math" w:cs="Tahoma"/>
                  <w:sz w:val="20"/>
                </w:rPr>
                <m:t>CAPEX,i</m:t>
              </m:r>
            </m:sub>
          </m:sSub>
          <m:r>
            <w:rPr>
              <w:rFonts w:ascii="Cambria Math" w:eastAsia="Arial" w:hAnsi="Cambria Math" w:cs="Tahoma"/>
              <w:sz w:val="20"/>
            </w:rPr>
            <m:t xml:space="preserve">= </m:t>
          </m:r>
          <m:f>
            <m:fPr>
              <m:ctrlPr>
                <w:rPr>
                  <w:rFonts w:ascii="Cambria Math" w:eastAsia="Arial" w:hAnsi="Cambria Math" w:cs="Tahoma"/>
                  <w:i/>
                  <w:sz w:val="20"/>
                </w:rPr>
              </m:ctrlPr>
            </m:fPr>
            <m:num>
              <m:sSub>
                <m:sSubPr>
                  <m:ctrlPr>
                    <w:rPr>
                      <w:rFonts w:ascii="Cambria Math" w:eastAsia="Arial" w:hAnsi="Cambria Math" w:cs="Tahoma"/>
                      <w:i/>
                      <w:sz w:val="20"/>
                    </w:rPr>
                  </m:ctrlPr>
                </m:sSubPr>
                <m:e>
                  <m:r>
                    <w:rPr>
                      <w:rFonts w:ascii="Cambria Math" w:eastAsia="Arial" w:hAnsi="Cambria Math" w:cs="Tahoma"/>
                      <w:sz w:val="20"/>
                    </w:rPr>
                    <m:t>C</m:t>
                  </m:r>
                </m:e>
                <m:sub>
                  <m:r>
                    <w:rPr>
                      <w:rFonts w:ascii="Cambria Math" w:eastAsia="Arial" w:hAnsi="Cambria Math" w:cs="Tahoma"/>
                      <w:sz w:val="20"/>
                    </w:rPr>
                    <m:t>CAPEX,min</m:t>
                  </m:r>
                </m:sub>
              </m:sSub>
            </m:num>
            <m:den>
              <m:sSub>
                <m:sSubPr>
                  <m:ctrlPr>
                    <w:rPr>
                      <w:rFonts w:ascii="Cambria Math" w:eastAsia="Arial" w:hAnsi="Cambria Math" w:cs="Tahoma"/>
                      <w:i/>
                      <w:sz w:val="20"/>
                    </w:rPr>
                  </m:ctrlPr>
                </m:sSubPr>
                <m:e>
                  <m:r>
                    <w:rPr>
                      <w:rFonts w:ascii="Cambria Math" w:eastAsia="Arial" w:hAnsi="Cambria Math" w:cs="Tahoma"/>
                      <w:sz w:val="20"/>
                    </w:rPr>
                    <m:t>C</m:t>
                  </m:r>
                </m:e>
                <m:sub>
                  <m:r>
                    <w:rPr>
                      <w:rFonts w:ascii="Cambria Math" w:eastAsia="Arial" w:hAnsi="Cambria Math" w:cs="Tahoma"/>
                      <w:sz w:val="20"/>
                    </w:rPr>
                    <m:t>CAPEX,i</m:t>
                  </m:r>
                </m:sub>
              </m:sSub>
            </m:den>
          </m:f>
          <m:r>
            <w:rPr>
              <w:rFonts w:ascii="Cambria Math" w:eastAsia="Arial" w:hAnsi="Cambria Math" w:cs="Tahoma"/>
              <w:sz w:val="20"/>
            </w:rPr>
            <m:t xml:space="preserve"> x 60</m:t>
          </m:r>
        </m:oMath>
      </m:oMathPara>
    </w:p>
    <w:p w:rsidR="00437211" w:rsidRPr="008C5E5F" w:rsidRDefault="00437211" w:rsidP="00437211">
      <w:pPr>
        <w:widowControl w:val="0"/>
        <w:autoSpaceDE w:val="0"/>
        <w:autoSpaceDN w:val="0"/>
        <w:spacing w:before="1"/>
        <w:ind w:left="1440"/>
        <w:contextualSpacing/>
        <w:rPr>
          <w:rFonts w:ascii="Tahoma" w:eastAsia="Arial" w:hAnsi="Tahoma" w:cs="Tahoma"/>
          <w:sz w:val="20"/>
        </w:rPr>
      </w:pPr>
      <w:r w:rsidRPr="008C5E5F">
        <w:rPr>
          <w:rFonts w:ascii="Tahoma" w:eastAsia="Arial" w:hAnsi="Tahoma" w:cs="Tahoma"/>
          <w:sz w:val="20"/>
        </w:rPr>
        <w:t>Pri tem je:</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P</w:t>
      </w:r>
      <w:r w:rsidRPr="008C5E5F">
        <w:rPr>
          <w:rFonts w:ascii="Tahoma" w:eastAsia="Arial" w:hAnsi="Tahoma" w:cs="Tahoma"/>
          <w:sz w:val="20"/>
          <w:vertAlign w:val="subscript"/>
        </w:rPr>
        <w:t>CAPEX,i</w:t>
      </w:r>
      <w:proofErr w:type="spellEnd"/>
      <w:r w:rsidRPr="008C5E5F">
        <w:rPr>
          <w:rFonts w:ascii="Tahoma" w:eastAsia="Arial" w:hAnsi="Tahoma" w:cs="Tahoma"/>
          <w:sz w:val="20"/>
          <w:vertAlign w:val="subscript"/>
        </w:rPr>
        <w:t xml:space="preserve"> </w:t>
      </w:r>
      <w:r w:rsidRPr="008C5E5F">
        <w:rPr>
          <w:rFonts w:ascii="Tahoma" w:eastAsia="Arial" w:hAnsi="Tahoma" w:cs="Tahoma"/>
          <w:sz w:val="20"/>
        </w:rPr>
        <w:t>= točke za ceno ponudbe i</w:t>
      </w:r>
    </w:p>
    <w:p w:rsidR="00437211" w:rsidRPr="008C5E5F"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C</w:t>
      </w:r>
      <w:r w:rsidRPr="008C5E5F">
        <w:rPr>
          <w:rFonts w:ascii="Tahoma" w:eastAsia="Arial" w:hAnsi="Tahoma" w:cs="Tahoma"/>
          <w:sz w:val="20"/>
          <w:vertAlign w:val="subscript"/>
        </w:rPr>
        <w:t>CAPEX,min</w:t>
      </w:r>
      <w:proofErr w:type="spellEnd"/>
      <w:r w:rsidRPr="008C5E5F">
        <w:rPr>
          <w:rFonts w:ascii="Tahoma" w:eastAsia="Arial" w:hAnsi="Tahoma" w:cs="Tahoma"/>
          <w:sz w:val="20"/>
        </w:rPr>
        <w:t xml:space="preserve"> = točke najugodnejše ponudbe </w:t>
      </w:r>
    </w:p>
    <w:p w:rsidR="00437211" w:rsidRPr="00437211" w:rsidRDefault="00437211" w:rsidP="00437211">
      <w:pPr>
        <w:widowControl w:val="0"/>
        <w:autoSpaceDE w:val="0"/>
        <w:autoSpaceDN w:val="0"/>
        <w:spacing w:before="1"/>
        <w:ind w:left="1440"/>
        <w:contextualSpacing/>
        <w:rPr>
          <w:rFonts w:ascii="Tahoma" w:eastAsia="Arial" w:hAnsi="Tahoma" w:cs="Tahoma"/>
          <w:sz w:val="20"/>
        </w:rPr>
      </w:pPr>
      <w:proofErr w:type="spellStart"/>
      <w:r w:rsidRPr="008C5E5F">
        <w:rPr>
          <w:rFonts w:ascii="Tahoma" w:eastAsia="Arial" w:hAnsi="Tahoma" w:cs="Tahoma"/>
          <w:sz w:val="20"/>
        </w:rPr>
        <w:t>C</w:t>
      </w:r>
      <w:r w:rsidRPr="008C5E5F">
        <w:rPr>
          <w:rFonts w:ascii="Tahoma" w:eastAsia="Arial" w:hAnsi="Tahoma" w:cs="Tahoma"/>
          <w:sz w:val="20"/>
          <w:vertAlign w:val="subscript"/>
        </w:rPr>
        <w:t>CAPEX,i</w:t>
      </w:r>
      <w:proofErr w:type="spellEnd"/>
      <w:r w:rsidRPr="008C5E5F">
        <w:rPr>
          <w:rFonts w:ascii="Tahoma" w:eastAsia="Arial" w:hAnsi="Tahoma" w:cs="Tahoma"/>
          <w:sz w:val="20"/>
        </w:rPr>
        <w:t xml:space="preserve">  = cena ponudbe i</w:t>
      </w:r>
    </w:p>
    <w:p w:rsidR="00437211" w:rsidRPr="00437211" w:rsidRDefault="00437211" w:rsidP="00437211">
      <w:pPr>
        <w:widowControl w:val="0"/>
        <w:autoSpaceDE w:val="0"/>
        <w:autoSpaceDN w:val="0"/>
        <w:spacing w:before="1"/>
        <w:ind w:left="1440"/>
        <w:contextualSpacing/>
        <w:rPr>
          <w:rFonts w:ascii="Tahoma" w:eastAsia="Arial" w:hAnsi="Tahoma" w:cs="Tahoma"/>
          <w:sz w:val="20"/>
        </w:rPr>
      </w:pPr>
    </w:p>
    <w:p w:rsidR="004D4E1D" w:rsidRPr="004D4E1D" w:rsidRDefault="004D4E1D" w:rsidP="004D4E1D">
      <w:pPr>
        <w:jc w:val="both"/>
        <w:rPr>
          <w:rFonts w:ascii="Tahoma" w:hAnsi="Tahoma" w:cs="Tahoma"/>
          <w:sz w:val="18"/>
          <w:szCs w:val="18"/>
        </w:rPr>
      </w:pPr>
    </w:p>
    <w:p w:rsidR="00450619" w:rsidRDefault="00450619" w:rsidP="00450619">
      <w:pPr>
        <w:pStyle w:val="naslov1"/>
        <w:ind w:left="0" w:firstLine="0"/>
      </w:pPr>
      <w:bookmarkStart w:id="85" w:name="_Toc66787990"/>
      <w:r>
        <w:t>Pogoji za priznanje sposobnosti</w:t>
      </w:r>
      <w:bookmarkEnd w:id="85"/>
    </w:p>
    <w:p w:rsidR="00450619" w:rsidRDefault="00450619" w:rsidP="00450619">
      <w:pPr>
        <w:jc w:val="both"/>
        <w:rPr>
          <w:rFonts w:ascii="Tahoma" w:hAnsi="Tahoma" w:cs="Tahoma"/>
          <w:sz w:val="18"/>
          <w:szCs w:val="18"/>
        </w:rPr>
      </w:pPr>
      <w:r>
        <w:rPr>
          <w:rFonts w:ascii="Tahoma" w:hAnsi="Tahoma" w:cs="Tahoma"/>
          <w:sz w:val="18"/>
          <w:szCs w:val="18"/>
        </w:rPr>
        <w:t>Za priznanje sposobnosti mora ponudnik izpolnjevati pogoje skladno z določbo 75. člena ZJN-3 in pogoje, ki so določeni v tej razpisni dokumentaciji. Ponudnik mora izpolnjevati vse pogoje, ki so navedeni v predmetni dokumentaciji v zvezi z oddajo javnega naročila. Za dokazovanje izpolnjevanja pogojev mora ponudnik priložiti dokazila, ki so navedena pri vsakem od zahtevanih pogojev.</w:t>
      </w:r>
      <w:r>
        <w:rPr>
          <w:rFonts w:ascii="Georgia" w:hAnsi="Georgia"/>
          <w:color w:val="474747"/>
          <w:sz w:val="21"/>
          <w:szCs w:val="21"/>
          <w:shd w:val="clear" w:color="auto" w:fill="FFFFFF"/>
        </w:rPr>
        <w:t xml:space="preserve"> </w:t>
      </w:r>
      <w:r>
        <w:rPr>
          <w:rFonts w:ascii="Tahoma" w:hAnsi="Tahoma" w:cs="Tahoma"/>
          <w:sz w:val="18"/>
          <w:szCs w:val="18"/>
        </w:rPr>
        <w:t>Obrazci izjav ponudnika so del razpisne dokumentacije. Izjave ponudnika morajo biti pisne ter podpisane s strani odgovorne osebe ponudnika in žigosane. Dokumenti morajo odražati zadnje stanje ponudnika.</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 xml:space="preserve">V primeru, da ponudnik nastopa v skupni ponudbi ali s podizvajalci, mora pogoje za priznanje sposobnosti izpolnjevati na način, ki je določen pri vsakem od zahtevanih pogojev. </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u w:val="single"/>
        </w:rPr>
        <w:t>Ponudniki, ki nimajo sedeža v Republiki Sloveniji morajo izpolnjevati enake pogoje kot ponudniki s sedežem v Republiki Sloveniji. Ti</w:t>
      </w:r>
      <w:r>
        <w:rPr>
          <w:rFonts w:ascii="Tahoma" w:hAnsi="Tahoma" w:cs="Tahoma"/>
          <w:sz w:val="18"/>
          <w:szCs w:val="18"/>
        </w:rPr>
        <w:t xml:space="preserve"> </w:t>
      </w:r>
      <w:r>
        <w:rPr>
          <w:rFonts w:ascii="Tahoma" w:hAnsi="Tahoma" w:cs="Tahoma"/>
          <w:sz w:val="18"/>
          <w:szCs w:val="18"/>
          <w:u w:val="single"/>
        </w:rPr>
        <w:t>predložijo dokazila o izpolnjevanju pogojev, s katerimi dokazujejo osnovno sposobnost, v skladu s predpisi države članice, v kateri imajo registrirano svojo dejavnost</w:t>
      </w:r>
      <w:r>
        <w:rPr>
          <w:rFonts w:ascii="Tahoma" w:hAnsi="Tahoma" w:cs="Tahoma"/>
          <w:sz w:val="18"/>
          <w:szCs w:val="18"/>
        </w:rPr>
        <w:t>.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Starost listin: listine morajo odražati aktualno stanje razen, kjer je izrecno zahtevana listina za določeno obdobje oz. listina določene starosti.</w:t>
      </w:r>
    </w:p>
    <w:p w:rsidR="00450619" w:rsidRDefault="00450619" w:rsidP="00450619">
      <w:pPr>
        <w:rPr>
          <w:rFonts w:ascii="Cambria" w:hAnsi="Cambria"/>
          <w:bCs/>
          <w:lang w:val="zh-CN"/>
        </w:rPr>
      </w:pPr>
    </w:p>
    <w:p w:rsidR="00450619" w:rsidRDefault="00450619" w:rsidP="00450619">
      <w:pPr>
        <w:pStyle w:val="Naslov2"/>
        <w:numPr>
          <w:ilvl w:val="1"/>
          <w:numId w:val="1"/>
        </w:numPr>
        <w:ind w:left="0" w:firstLine="0"/>
      </w:pPr>
      <w:bookmarkStart w:id="86" w:name="_Toc66787991"/>
      <w:r>
        <w:t>Razlogi za izključitev</w:t>
      </w:r>
      <w:bookmarkEnd w:id="86"/>
    </w:p>
    <w:p w:rsidR="00450619" w:rsidRDefault="00450619" w:rsidP="00450619">
      <w:pPr>
        <w:rPr>
          <w:lang w:val="zh-CN" w:eastAsia="zh-CN"/>
        </w:rPr>
      </w:pPr>
    </w:p>
    <w:tbl>
      <w:tblPr>
        <w:tblW w:w="9070" w:type="dxa"/>
        <w:tblInd w:w="-6" w:type="dxa"/>
        <w:tblLook w:val="0000" w:firstRow="0" w:lastRow="0" w:firstColumn="0" w:lastColumn="0" w:noHBand="0" w:noVBand="0"/>
      </w:tblPr>
      <w:tblGrid>
        <w:gridCol w:w="1814"/>
        <w:gridCol w:w="7256"/>
      </w:tblGrid>
      <w:tr w:rsidR="00450619" w:rsidRPr="005E3D84" w:rsidTr="001A1458">
        <w:trPr>
          <w:trHeight w:val="1082"/>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POGOJ 1</w:t>
            </w:r>
            <w:r w:rsidRPr="005E3D84">
              <w:rPr>
                <w:rFonts w:ascii="Tahoma" w:hAnsi="Tahoma" w:cs="Tahoma"/>
                <w:b/>
                <w:bCs/>
                <w:color w:val="FFFFFF"/>
                <w:position w:val="-2"/>
                <w:sz w:val="18"/>
                <w:szCs w:val="18"/>
              </w:rPr>
              <w:br/>
              <w:t>Nekaznovanost</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pStyle w:val="Odstavek"/>
              <w:ind w:firstLine="0"/>
              <w:rPr>
                <w:rFonts w:ascii="Tahoma" w:hAnsi="Tahoma" w:cs="Tahoma"/>
                <w:sz w:val="18"/>
                <w:szCs w:val="18"/>
                <w:lang w:eastAsia="en-US"/>
              </w:rPr>
            </w:pPr>
            <w:r w:rsidRPr="005E3D84">
              <w:rPr>
                <w:rFonts w:ascii="Tahoma" w:hAnsi="Tahoma" w:cs="Tahoma"/>
                <w:sz w:val="18"/>
                <w:szCs w:val="18"/>
                <w:lang w:eastAsia="en-US"/>
              </w:rPr>
              <w:t>Naročnik bo iz sodelovanja v postopku javnega naročanja izključil gospodarski subjekt, če pri preverjanju v skladu s 77., 79. in 80. členom tega zakona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iz 1. odstavka 75. člena ZJN-3.</w:t>
            </w: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 </w:t>
            </w:r>
          </w:p>
          <w:p w:rsidR="00450619" w:rsidRPr="005E3D84" w:rsidRDefault="00450619" w:rsidP="001A1458">
            <w:pPr>
              <w:jc w:val="both"/>
              <w:rPr>
                <w:rFonts w:ascii="Tahoma" w:hAnsi="Tahoma" w:cs="Tahoma"/>
                <w:sz w:val="18"/>
                <w:szCs w:val="18"/>
              </w:rPr>
            </w:pPr>
          </w:p>
        </w:tc>
      </w:tr>
      <w:tr w:rsidR="00450619" w:rsidRPr="005E3D84" w:rsidTr="001A1458">
        <w:trPr>
          <w:trHeight w:val="610"/>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bookmarkStart w:id="87" w:name="_Hlk525194503"/>
            <w:r w:rsidRPr="005E3D84">
              <w:rPr>
                <w:rFonts w:ascii="Tahoma" w:hAnsi="Tahoma" w:cs="Tahoma"/>
                <w:sz w:val="18"/>
                <w:szCs w:val="18"/>
              </w:rPr>
              <w:t>Razlogi za izključitev veljajo za ponudnika, partnerja v skupni ponudbi in podizvajalca, ki nastopa v ponudbi oziroma sodeluje pri izvedbi naročila.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Ponudnik bo na poziv naročnika predložil potrdilo iz kazenske evidence, ki bo izkazovala, da na dan poteka roka za oddajo ponudbe niso obstajali izključitveni razlogi glede nekaznovanosti za ponudnika in za vse osebe, za katere je po prvem odstavku 75. člena </w:t>
            </w:r>
            <w:r w:rsidRPr="005E3D84">
              <w:rPr>
                <w:rFonts w:ascii="Tahoma" w:hAnsi="Tahoma" w:cs="Tahoma"/>
                <w:sz w:val="18"/>
                <w:szCs w:val="18"/>
              </w:rPr>
              <w:lastRenderedPageBreak/>
              <w:t>ZJN-3 (gospodarski subjekt ali oseba, ki je članica upravnega, vodstvenega ali nadzornega organa tega gospodarskega subjekta ali ki ima pooblastila za njegovo zastopanje ali odločanje ali nadzor v njem), treba izkazati nekaznovanost.</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Če ponudnik tega dokazila ne bo mogel predložiti, pa mora predložiti eno od dokazil, kot so določena v četrtem odstavku odstavek 77. člena ZJN-3, ki  določa, da je v primeru, če država dokumentov in potrdil iz tretjega odstavka 77. člena ZJN-3 ne izdaja ali če ti ne zajemajo vseh primerov iz prvega in drugega odstavka ter b) točke četrtega in b) točke šestega odstavka 75. člena ZJN-3, je ta dokazila mogoče nadomestiti z zapriseženo izjavo, če ta v državi ni predvidena, pa z izjavo določene osebe, dano pred pristojnim sodnim ali upravnim organom, notarjem ali pred pristojno poklicno ali trgovinsko organizacijo v matični državi osebe ali v državi, v kateri ima sedež gospodarski subjekt (priloga 3).</w:t>
            </w:r>
            <w:bookmarkEnd w:id="87"/>
          </w:p>
        </w:tc>
      </w:tr>
    </w:tbl>
    <w:p w:rsidR="00450619" w:rsidRDefault="00450619" w:rsidP="00450619">
      <w:pPr>
        <w:pStyle w:val="Telobesedila2"/>
        <w:tabs>
          <w:tab w:val="left" w:pos="1276"/>
          <w:tab w:val="left" w:pos="9288"/>
        </w:tabs>
        <w:spacing w:before="60"/>
        <w:ind w:firstLine="0"/>
        <w:rPr>
          <w:rFonts w:ascii="Times New Roman" w:hAnsi="Times New Roman"/>
          <w:b/>
        </w:rPr>
      </w:pPr>
    </w:p>
    <w:tbl>
      <w:tblPr>
        <w:tblW w:w="9070" w:type="dxa"/>
        <w:tblInd w:w="-6" w:type="dxa"/>
        <w:tblLook w:val="0000" w:firstRow="0" w:lastRow="0" w:firstColumn="0" w:lastColumn="0" w:noHBand="0" w:noVBand="0"/>
      </w:tblPr>
      <w:tblGrid>
        <w:gridCol w:w="1814"/>
        <w:gridCol w:w="7256"/>
      </w:tblGrid>
      <w:tr w:rsidR="00450619" w:rsidRPr="005E3D84" w:rsidTr="001A1458">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ind w:firstLine="31"/>
              <w:jc w:val="center"/>
              <w:rPr>
                <w:rFonts w:ascii="Tahoma" w:hAnsi="Tahoma" w:cs="Tahoma"/>
                <w:sz w:val="18"/>
                <w:szCs w:val="18"/>
              </w:rPr>
            </w:pPr>
            <w:r w:rsidRPr="005E3D84">
              <w:rPr>
                <w:rFonts w:ascii="Tahoma" w:hAnsi="Tahoma" w:cs="Tahoma"/>
                <w:b/>
                <w:bCs/>
                <w:color w:val="FFFFFF"/>
                <w:position w:val="-2"/>
                <w:sz w:val="18"/>
                <w:szCs w:val="18"/>
              </w:rPr>
              <w:t>POGOJ 2</w:t>
            </w:r>
            <w:r w:rsidRPr="005E3D84">
              <w:rPr>
                <w:rFonts w:ascii="Tahoma" w:hAnsi="Tahoma" w:cs="Tahoma"/>
                <w:b/>
                <w:bCs/>
                <w:color w:val="FFFFFF"/>
                <w:position w:val="-2"/>
                <w:sz w:val="18"/>
                <w:szCs w:val="18"/>
              </w:rPr>
              <w:br/>
              <w:t>Plačilo davkov in prispevkov</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overflowPunct w:val="0"/>
              <w:autoSpaceDE w:val="0"/>
              <w:autoSpaceDN w:val="0"/>
              <w:adjustRightInd w:val="0"/>
              <w:spacing w:before="240"/>
              <w:jc w:val="both"/>
              <w:textAlignment w:val="baseline"/>
              <w:rPr>
                <w:rFonts w:ascii="Tahoma" w:hAnsi="Tahoma" w:cs="Tahoma"/>
                <w:sz w:val="18"/>
                <w:szCs w:val="18"/>
              </w:rPr>
            </w:pPr>
            <w:r w:rsidRPr="005E3D84">
              <w:rPr>
                <w:rFonts w:ascii="Tahoma" w:hAnsi="Tahoma" w:cs="Tahoma"/>
                <w:sz w:val="18"/>
                <w:szCs w:val="18"/>
              </w:rPr>
              <w:t>Naročnik bo iz sodelovanja v postopku javnega naročanja izključil gospodarski subjekt, če pri preverjanju v skladu s 77., 79. in 80. členom tega zakona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eurov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rsidR="00450619" w:rsidRPr="005E3D84" w:rsidRDefault="00450619" w:rsidP="001A1458">
            <w:pPr>
              <w:jc w:val="both"/>
              <w:rPr>
                <w:rFonts w:ascii="Tahoma" w:hAnsi="Tahoma" w:cs="Tahoma"/>
                <w:sz w:val="18"/>
                <w:szCs w:val="18"/>
              </w:rPr>
            </w:pP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Razlogi za izključitev veljajo za ponudnika, partnerja v skupni ponudbi in podizvajalca, ki nastopa v ponudbi oziroma sodeluje pri izvedbi naročila.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pStyle w:val="Telobesedila2"/>
        <w:tabs>
          <w:tab w:val="left" w:pos="1276"/>
          <w:tab w:val="left" w:pos="9288"/>
        </w:tabs>
        <w:spacing w:before="60"/>
        <w:ind w:firstLine="0"/>
        <w:rPr>
          <w:rFonts w:ascii="Times New Roman" w:hAnsi="Times New Roman"/>
          <w:b/>
        </w:rPr>
      </w:pPr>
    </w:p>
    <w:tbl>
      <w:tblPr>
        <w:tblW w:w="9070" w:type="dxa"/>
        <w:tblInd w:w="-6" w:type="dxa"/>
        <w:tblLook w:val="0000" w:firstRow="0" w:lastRow="0" w:firstColumn="0" w:lastColumn="0" w:noHBand="0" w:noVBand="0"/>
      </w:tblPr>
      <w:tblGrid>
        <w:gridCol w:w="1814"/>
        <w:gridCol w:w="7256"/>
      </w:tblGrid>
      <w:tr w:rsidR="00450619" w:rsidRPr="005E3D84" w:rsidTr="001A1458">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3</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 xml:space="preserve">Kršitev </w:t>
            </w:r>
            <w:proofErr w:type="spellStart"/>
            <w:r w:rsidRPr="005E3D84">
              <w:rPr>
                <w:rFonts w:ascii="Tahoma" w:hAnsi="Tahoma" w:cs="Tahoma"/>
                <w:b/>
                <w:bCs/>
                <w:color w:val="FFFFFF"/>
                <w:position w:val="-2"/>
                <w:sz w:val="18"/>
                <w:szCs w:val="18"/>
              </w:rPr>
              <w:t>okoljskega</w:t>
            </w:r>
            <w:proofErr w:type="spellEnd"/>
            <w:r w:rsidRPr="005E3D84">
              <w:rPr>
                <w:rFonts w:ascii="Tahoma" w:hAnsi="Tahoma" w:cs="Tahoma"/>
                <w:b/>
                <w:bCs/>
                <w:color w:val="FFFFFF"/>
                <w:position w:val="-2"/>
                <w:sz w:val="18"/>
                <w:szCs w:val="18"/>
              </w:rPr>
              <w:t>, delovnega in socialnega prava</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tabs>
                <w:tab w:val="center" w:pos="4536"/>
                <w:tab w:val="right" w:pos="9072"/>
              </w:tabs>
              <w:spacing w:line="254" w:lineRule="auto"/>
              <w:jc w:val="both"/>
              <w:rPr>
                <w:rFonts w:ascii="Tahoma" w:hAnsi="Tahoma" w:cs="Tahoma"/>
                <w:sz w:val="18"/>
                <w:szCs w:val="18"/>
              </w:rPr>
            </w:pPr>
            <w:r w:rsidRPr="005E3D84">
              <w:rPr>
                <w:rFonts w:ascii="Tahoma" w:hAnsi="Tahoma" w:cs="Tahoma"/>
                <w:sz w:val="18"/>
                <w:szCs w:val="18"/>
              </w:rPr>
              <w:t xml:space="preserve">Naročnik bo iz posameznega postopka javnega naročanja izključil ponudnika če je ponudnik v treh letih pred dnevom oddaje te ponudbe kršil obveznosti </w:t>
            </w:r>
            <w:proofErr w:type="spellStart"/>
            <w:r w:rsidRPr="005E3D84">
              <w:rPr>
                <w:rFonts w:ascii="Tahoma" w:hAnsi="Tahoma" w:cs="Tahoma"/>
                <w:sz w:val="18"/>
                <w:szCs w:val="18"/>
              </w:rPr>
              <w:t>okoljskega</w:t>
            </w:r>
            <w:proofErr w:type="spellEnd"/>
            <w:r w:rsidRPr="005E3D84">
              <w:rPr>
                <w:rFonts w:ascii="Tahoma" w:hAnsi="Tahoma" w:cs="Tahoma"/>
                <w:sz w:val="18"/>
                <w:szCs w:val="18"/>
              </w:rPr>
              <w:t>, delovnega in socialnega prava.</w:t>
            </w: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lastRenderedPageBreak/>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Razlogi za izključitev veljajo za ponudnika, partnerja v skupni ponudbi in podizvajalca, ki nastopa v ponudbi oziroma sodeluje pri izvedbi naročila.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pStyle w:val="Telobesedila2"/>
        <w:tabs>
          <w:tab w:val="left" w:pos="1276"/>
          <w:tab w:val="left" w:pos="9288"/>
        </w:tabs>
        <w:spacing w:before="60"/>
        <w:ind w:firstLine="0"/>
        <w:rPr>
          <w:rFonts w:ascii="Times New Roman" w:hAnsi="Times New Roman"/>
          <w:b/>
        </w:rPr>
      </w:pPr>
    </w:p>
    <w:p w:rsidR="00450619" w:rsidRDefault="00450619" w:rsidP="00450619">
      <w:pPr>
        <w:pStyle w:val="Telobesedila2"/>
        <w:tabs>
          <w:tab w:val="left" w:pos="1276"/>
          <w:tab w:val="left" w:pos="9288"/>
        </w:tabs>
        <w:spacing w:before="60"/>
        <w:ind w:firstLine="0"/>
        <w:rPr>
          <w:rFonts w:ascii="Times New Roman" w:hAnsi="Times New Roman"/>
          <w:b/>
        </w:rPr>
      </w:pPr>
    </w:p>
    <w:tbl>
      <w:tblPr>
        <w:tblW w:w="9070" w:type="dxa"/>
        <w:tblInd w:w="-6" w:type="dxa"/>
        <w:tblLook w:val="0000" w:firstRow="0" w:lastRow="0" w:firstColumn="0" w:lastColumn="0" w:noHBand="0" w:noVBand="0"/>
      </w:tblPr>
      <w:tblGrid>
        <w:gridCol w:w="1814"/>
        <w:gridCol w:w="7256"/>
      </w:tblGrid>
      <w:tr w:rsidR="00450619" w:rsidRPr="005E3D84" w:rsidTr="001A1458">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4</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Kršenje poklicnih pravil,     omajanost integritete</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Naročnik bo iz posameznega postopka javnega naročanja izključil ponudnika če so se v zadnjih treh letih pred rokom za oddajo ponudbe pri pogodbi o izvedbi javnega naročila, sklenjeni z naročnikom, pri ponudniku pokazale precejšnje ali stalne pomanjkljivosti pri izpolnjevanju ključne obveznosti, zaradi česar je naročnik predčasno odstopil od naročila oziroma pogodbe ali uveljavljal odškodnino ali so bile izvedene druge primerljive sankcije (npr. uveljavljanje pogodbene kazni, unovčitev instrumentov zavarovanj za resnost ponudbe, dobro izvedbo del, za odpravo napak v garancijski dobi,…).</w:t>
            </w:r>
            <w:r w:rsidRPr="005E3D84">
              <w:rPr>
                <w:rFonts w:ascii="Tahoma" w:hAnsi="Tahoma" w:cs="Tahoma"/>
                <w:color w:val="FF0000"/>
                <w:sz w:val="18"/>
                <w:szCs w:val="18"/>
              </w:rPr>
              <w:t xml:space="preserve">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Naročnik bo iz posameznega postopka javnega naročanja izključil ponudnika če se je v zadnjih treh letih pred rokom za oddajo ponudbe pri poslovanju z naročnikom pri ponudniku izkazala hujša kršitev poklicnih pravil kot na primer: nestrokovna, nepopolna ali nepravočasna izvedba posla, slabša kvaliteta od dogovorjene, huda malomarnost, neupoštevanje pogodbenih določil …, zaradi česar je omajana njegova integriteta. </w:t>
            </w:r>
          </w:p>
          <w:p w:rsidR="00450619" w:rsidRPr="005E3D84" w:rsidRDefault="00450619" w:rsidP="001A1458">
            <w:pPr>
              <w:jc w:val="both"/>
              <w:rPr>
                <w:rFonts w:ascii="Tahoma" w:hAnsi="Tahoma" w:cs="Tahoma"/>
                <w:sz w:val="18"/>
                <w:szCs w:val="18"/>
              </w:rPr>
            </w:pP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Razlogi za izključitev veljajo za ponudnika, partnerja v skupni ponudbi in podizvajalca, ki nastopa v ponudbi oziroma sodeluje pri izvedbi naročila.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pStyle w:val="Telobesedila2"/>
        <w:tabs>
          <w:tab w:val="left" w:pos="1276"/>
          <w:tab w:val="left" w:pos="9288"/>
        </w:tabs>
        <w:spacing w:before="60"/>
        <w:ind w:firstLine="0"/>
        <w:rPr>
          <w:rFonts w:ascii="Times New Roman" w:hAnsi="Times New Roman"/>
          <w:b/>
        </w:rPr>
      </w:pPr>
    </w:p>
    <w:tbl>
      <w:tblPr>
        <w:tblW w:w="9070" w:type="dxa"/>
        <w:tblInd w:w="-6" w:type="dxa"/>
        <w:tblLook w:val="0000" w:firstRow="0" w:lastRow="0" w:firstColumn="0" w:lastColumn="0" w:noHBand="0" w:noVBand="0"/>
      </w:tblPr>
      <w:tblGrid>
        <w:gridCol w:w="1814"/>
        <w:gridCol w:w="7256"/>
      </w:tblGrid>
      <w:tr w:rsidR="00450619" w:rsidRPr="005E3D84" w:rsidTr="001A1458">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POGOJ 5</w:t>
            </w:r>
            <w:r w:rsidRPr="005E3D84">
              <w:rPr>
                <w:rFonts w:ascii="Tahoma" w:hAnsi="Tahoma" w:cs="Tahoma"/>
                <w:b/>
                <w:bCs/>
                <w:color w:val="FFFFFF"/>
                <w:position w:val="-2"/>
                <w:sz w:val="18"/>
                <w:szCs w:val="18"/>
              </w:rPr>
              <w:br/>
              <w:t>Evidenca gospodarskih subjektov z negativnimi referencami</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overflowPunct w:val="0"/>
              <w:autoSpaceDE w:val="0"/>
              <w:autoSpaceDN w:val="0"/>
              <w:adjustRightInd w:val="0"/>
              <w:spacing w:before="240"/>
              <w:jc w:val="both"/>
              <w:textAlignment w:val="baseline"/>
              <w:rPr>
                <w:rFonts w:ascii="Tahoma" w:hAnsi="Tahoma" w:cs="Tahoma"/>
                <w:sz w:val="18"/>
                <w:szCs w:val="18"/>
              </w:rPr>
            </w:pPr>
            <w:r w:rsidRPr="005E3D84">
              <w:rPr>
                <w:rFonts w:ascii="Tahoma" w:hAnsi="Tahoma" w:cs="Tahoma"/>
                <w:sz w:val="18"/>
                <w:szCs w:val="18"/>
              </w:rPr>
              <w:t>Naročnik bo iz posameznega postopka javnega naročanja izključil gospodarski subjekt, če je ta na dan, ko poteče rok za oddajo ponudb ali prijav, izločen iz postopkov oddaje javnih naročil zaradi uvrstitve v evidenco gospodarskih subjektov z negativnimi referencami.</w:t>
            </w:r>
          </w:p>
          <w:p w:rsidR="00450619" w:rsidRPr="005E3D84" w:rsidRDefault="00450619" w:rsidP="001A1458">
            <w:pPr>
              <w:rPr>
                <w:rFonts w:ascii="Tahoma" w:hAnsi="Tahoma" w:cs="Tahoma"/>
                <w:sz w:val="18"/>
                <w:szCs w:val="18"/>
              </w:rPr>
            </w:pP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lastRenderedPageBreak/>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Razlogi za izključitev veljajo za ponudnika, partnerja v skupni ponudbi in podizvajalca, ki nastopa v ponudbi oziroma sodeluje pri izvedbi naročila.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pStyle w:val="Telobesedila2"/>
        <w:tabs>
          <w:tab w:val="left" w:pos="1276"/>
          <w:tab w:val="left" w:pos="9288"/>
        </w:tabs>
        <w:spacing w:before="60"/>
        <w:ind w:firstLine="0"/>
        <w:rPr>
          <w:rFonts w:ascii="Times New Roman" w:hAnsi="Times New Roman"/>
          <w:b/>
        </w:rPr>
      </w:pPr>
    </w:p>
    <w:tbl>
      <w:tblPr>
        <w:tblW w:w="9070" w:type="dxa"/>
        <w:tblInd w:w="-6" w:type="dxa"/>
        <w:tblLook w:val="0000" w:firstRow="0" w:lastRow="0" w:firstColumn="0" w:lastColumn="0" w:noHBand="0" w:noVBand="0"/>
      </w:tblPr>
      <w:tblGrid>
        <w:gridCol w:w="1814"/>
        <w:gridCol w:w="7256"/>
      </w:tblGrid>
      <w:tr w:rsidR="00450619" w:rsidRPr="005E3D84" w:rsidTr="001A1458">
        <w:trPr>
          <w:trHeight w:val="787"/>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POGOJ 6</w:t>
            </w:r>
            <w:r w:rsidRPr="005E3D84">
              <w:rPr>
                <w:rFonts w:ascii="Tahoma" w:hAnsi="Tahoma" w:cs="Tahoma"/>
                <w:b/>
                <w:bCs/>
                <w:color w:val="FFFFFF"/>
                <w:position w:val="-2"/>
                <w:sz w:val="18"/>
                <w:szCs w:val="18"/>
              </w:rPr>
              <w:br/>
              <w:t>Prekršek v zvezi s plačilom za delo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Naročnik bo iz posameznega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Razlogi za izključitev veljajo za ponudnika, partnerja v skupni ponudbi in podizvajalca, ki nastopa v ponudbi oziroma sodeluje pri izvedbi naročila.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rPr>
          <w:lang w:val="zh-CN" w:eastAsia="zh-CN"/>
        </w:rPr>
      </w:pPr>
      <w:r>
        <w:rPr>
          <w:lang w:val="zh-CN" w:eastAsia="zh-CN"/>
        </w:rPr>
        <w:br w:type="page"/>
      </w:r>
    </w:p>
    <w:p w:rsidR="00450619" w:rsidRDefault="00450619" w:rsidP="00450619">
      <w:pPr>
        <w:pStyle w:val="Naslov2"/>
        <w:numPr>
          <w:ilvl w:val="1"/>
          <w:numId w:val="1"/>
        </w:numPr>
        <w:ind w:left="0" w:firstLine="0"/>
      </w:pPr>
      <w:bookmarkStart w:id="88" w:name="_Toc66787992"/>
      <w:r>
        <w:rPr>
          <w:lang w:val="sl-SI"/>
        </w:rPr>
        <w:lastRenderedPageBreak/>
        <w:t>Pogoji</w:t>
      </w:r>
      <w:r>
        <w:t xml:space="preserve"> za sodelovanje</w:t>
      </w:r>
      <w:bookmarkEnd w:id="88"/>
    </w:p>
    <w:p w:rsidR="00450619" w:rsidRDefault="00450619" w:rsidP="00450619">
      <w:pPr>
        <w:pStyle w:val="Naslov3"/>
        <w:numPr>
          <w:ilvl w:val="2"/>
          <w:numId w:val="1"/>
        </w:numPr>
        <w:ind w:left="0" w:firstLine="0"/>
        <w:rPr>
          <w:lang w:bidi="ar-SA"/>
        </w:rPr>
      </w:pPr>
      <w:bookmarkStart w:id="89" w:name="_Toc530035382"/>
      <w:bookmarkStart w:id="90" w:name="_Toc66787993"/>
      <w:r>
        <w:rPr>
          <w:lang w:val="sl-SI" w:bidi="ar-SA"/>
        </w:rPr>
        <w:t>Ustreznost za opravljanje poklicne dejavnosti</w:t>
      </w:r>
      <w:bookmarkEnd w:id="89"/>
      <w:bookmarkEnd w:id="90"/>
    </w:p>
    <w:p w:rsidR="00450619" w:rsidRDefault="00450619" w:rsidP="00450619">
      <w:pPr>
        <w:spacing w:line="264" w:lineRule="auto"/>
        <w:jc w:val="both"/>
        <w:rPr>
          <w:rFonts w:ascii="Tahoma" w:hAnsi="Tahoma" w:cs="Tahoma"/>
          <w:sz w:val="18"/>
          <w:szCs w:val="18"/>
          <w:lang w:eastAsia="sl-SI"/>
        </w:rPr>
      </w:pPr>
    </w:p>
    <w:tbl>
      <w:tblPr>
        <w:tblW w:w="9070" w:type="dxa"/>
        <w:tblInd w:w="-148" w:type="dxa"/>
        <w:tblLook w:val="0000" w:firstRow="0" w:lastRow="0" w:firstColumn="0" w:lastColumn="0" w:noHBand="0" w:noVBand="0"/>
      </w:tblPr>
      <w:tblGrid>
        <w:gridCol w:w="1814"/>
        <w:gridCol w:w="7256"/>
      </w:tblGrid>
      <w:tr w:rsidR="00450619" w:rsidRPr="005E3D84" w:rsidTr="001A1458">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1</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Registracija za opravljanje dejavnosti</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bookmarkStart w:id="91" w:name="_Hlk521499556"/>
            <w:r w:rsidRPr="005E3D84">
              <w:rPr>
                <w:rFonts w:ascii="Tahoma" w:hAnsi="Tahoma" w:cs="Tahoma"/>
                <w:sz w:val="18"/>
                <w:szCs w:val="18"/>
              </w:rPr>
              <w:t>A)</w:t>
            </w:r>
          </w:p>
          <w:p w:rsidR="00450619" w:rsidRPr="005E3D84" w:rsidRDefault="00450619" w:rsidP="001A1458">
            <w:pPr>
              <w:jc w:val="both"/>
              <w:rPr>
                <w:rFonts w:ascii="Tahoma" w:hAnsi="Tahoma" w:cs="Tahoma"/>
                <w:sz w:val="18"/>
                <w:szCs w:val="18"/>
              </w:rPr>
            </w:pPr>
            <w:r w:rsidRPr="005E3D84">
              <w:rPr>
                <w:rFonts w:ascii="Tahoma" w:hAnsi="Tahoma" w:cs="Tahoma"/>
                <w:sz w:val="18"/>
                <w:szCs w:val="18"/>
              </w:rPr>
              <w:t>Gospodarski subjekt s sedežem v RS mora biti registriran za opravljanje dejavnosti, ki je predmet javnega naročila</w:t>
            </w:r>
            <w:r w:rsidRPr="005E3D84">
              <w:rPr>
                <w:rFonts w:cs="Arial"/>
              </w:rPr>
              <w:t xml:space="preserve"> </w:t>
            </w:r>
            <w:r w:rsidRPr="005E3D84">
              <w:rPr>
                <w:rFonts w:ascii="Tahoma" w:hAnsi="Tahoma" w:cs="Tahoma"/>
                <w:sz w:val="18"/>
                <w:szCs w:val="18"/>
              </w:rPr>
              <w:t>v skladu z Uredbo o standardni klasifikaciji dejavnosti, ki je:</w:t>
            </w:r>
          </w:p>
          <w:p w:rsidR="009C30BF" w:rsidRDefault="009C30BF" w:rsidP="001A1458">
            <w:pPr>
              <w:ind w:leftChars="200" w:left="440"/>
              <w:jc w:val="both"/>
              <w:rPr>
                <w:rFonts w:ascii="Tahoma" w:hAnsi="Tahoma" w:cs="Tahoma"/>
                <w:sz w:val="18"/>
                <w:szCs w:val="18"/>
              </w:rPr>
            </w:pPr>
            <w:bookmarkStart w:id="92" w:name="_Hlk66704095"/>
            <w:r w:rsidRPr="009C30BF">
              <w:rPr>
                <w:rFonts w:ascii="Tahoma" w:hAnsi="Tahoma" w:cs="Tahoma"/>
                <w:sz w:val="18"/>
                <w:szCs w:val="18"/>
              </w:rPr>
              <w:t>42.210 Gradnja objektov oskrbne infrastrukture za tekočine in pline</w:t>
            </w:r>
          </w:p>
          <w:p w:rsidR="00450619" w:rsidRPr="005E3D84" w:rsidRDefault="00450619" w:rsidP="001A1458">
            <w:pPr>
              <w:ind w:leftChars="200" w:left="440"/>
              <w:jc w:val="both"/>
              <w:rPr>
                <w:rFonts w:ascii="Tahoma" w:hAnsi="Tahoma" w:cs="Tahoma"/>
                <w:sz w:val="18"/>
                <w:szCs w:val="18"/>
              </w:rPr>
            </w:pPr>
            <w:r w:rsidRPr="005E3D84">
              <w:rPr>
                <w:rFonts w:ascii="Tahoma" w:hAnsi="Tahoma" w:cs="Tahoma"/>
                <w:sz w:val="18"/>
                <w:szCs w:val="18"/>
              </w:rPr>
              <w:t>43.110: Rušenje objektov,</w:t>
            </w:r>
          </w:p>
          <w:p w:rsidR="00450619" w:rsidRPr="005E3D84" w:rsidRDefault="00450619" w:rsidP="001A1458">
            <w:pPr>
              <w:ind w:leftChars="200" w:left="440"/>
              <w:jc w:val="both"/>
              <w:rPr>
                <w:rFonts w:ascii="Tahoma" w:hAnsi="Tahoma" w:cs="Tahoma"/>
                <w:sz w:val="18"/>
                <w:szCs w:val="18"/>
              </w:rPr>
            </w:pPr>
            <w:r w:rsidRPr="005E3D84">
              <w:rPr>
                <w:rFonts w:ascii="Tahoma" w:hAnsi="Tahoma" w:cs="Tahoma"/>
                <w:sz w:val="18"/>
                <w:szCs w:val="18"/>
              </w:rPr>
              <w:t>43.120: Zemeljska pripravljalna dela,</w:t>
            </w:r>
          </w:p>
          <w:p w:rsidR="00450619" w:rsidRPr="005E3D84" w:rsidRDefault="00450619" w:rsidP="001A1458">
            <w:pPr>
              <w:ind w:leftChars="200" w:left="440"/>
              <w:jc w:val="both"/>
              <w:rPr>
                <w:rFonts w:ascii="Tahoma" w:hAnsi="Tahoma" w:cs="Tahoma"/>
                <w:sz w:val="18"/>
                <w:szCs w:val="18"/>
              </w:rPr>
            </w:pPr>
            <w:r w:rsidRPr="005E3D84">
              <w:rPr>
                <w:rFonts w:ascii="Tahoma" w:hAnsi="Tahoma" w:cs="Tahoma"/>
                <w:sz w:val="18"/>
                <w:szCs w:val="18"/>
              </w:rPr>
              <w:t xml:space="preserve">43.210: </w:t>
            </w:r>
            <w:proofErr w:type="spellStart"/>
            <w:r w:rsidRPr="005E3D84">
              <w:rPr>
                <w:rFonts w:ascii="Tahoma" w:hAnsi="Tahoma" w:cs="Tahoma"/>
                <w:sz w:val="18"/>
                <w:szCs w:val="18"/>
              </w:rPr>
              <w:t>Inštaliranje</w:t>
            </w:r>
            <w:proofErr w:type="spellEnd"/>
            <w:r w:rsidRPr="005E3D84">
              <w:rPr>
                <w:rFonts w:ascii="Tahoma" w:hAnsi="Tahoma" w:cs="Tahoma"/>
                <w:sz w:val="18"/>
                <w:szCs w:val="18"/>
              </w:rPr>
              <w:t xml:space="preserve"> električnih napeljav in naprav,</w:t>
            </w:r>
          </w:p>
          <w:p w:rsidR="00450619" w:rsidRPr="005E3D84" w:rsidRDefault="00450619" w:rsidP="001A1458">
            <w:pPr>
              <w:ind w:leftChars="200" w:left="440"/>
              <w:jc w:val="both"/>
              <w:rPr>
                <w:rFonts w:ascii="Tahoma" w:hAnsi="Tahoma" w:cs="Tahoma"/>
                <w:sz w:val="18"/>
                <w:szCs w:val="18"/>
              </w:rPr>
            </w:pPr>
            <w:r w:rsidRPr="005E3D84">
              <w:rPr>
                <w:rFonts w:ascii="Tahoma" w:hAnsi="Tahoma" w:cs="Tahoma"/>
                <w:sz w:val="18"/>
                <w:szCs w:val="18"/>
              </w:rPr>
              <w:t xml:space="preserve">43.220: </w:t>
            </w:r>
            <w:proofErr w:type="spellStart"/>
            <w:r w:rsidRPr="005E3D84">
              <w:rPr>
                <w:rFonts w:ascii="Tahoma" w:hAnsi="Tahoma" w:cs="Tahoma"/>
                <w:sz w:val="18"/>
                <w:szCs w:val="18"/>
              </w:rPr>
              <w:t>Inštaliranje</w:t>
            </w:r>
            <w:proofErr w:type="spellEnd"/>
            <w:r w:rsidRPr="005E3D84">
              <w:rPr>
                <w:rFonts w:ascii="Tahoma" w:hAnsi="Tahoma" w:cs="Tahoma"/>
                <w:sz w:val="18"/>
                <w:szCs w:val="18"/>
              </w:rPr>
              <w:t xml:space="preserve"> vodovodnih, plinskih in ogrevalnih napeljav in naprav,</w:t>
            </w:r>
          </w:p>
          <w:p w:rsidR="00450619" w:rsidRPr="005E3D84" w:rsidRDefault="00450619" w:rsidP="001A1458">
            <w:pPr>
              <w:ind w:leftChars="200" w:left="440"/>
              <w:jc w:val="both"/>
              <w:rPr>
                <w:rFonts w:ascii="Tahoma" w:hAnsi="Tahoma" w:cs="Tahoma"/>
                <w:sz w:val="18"/>
                <w:szCs w:val="18"/>
              </w:rPr>
            </w:pPr>
            <w:r w:rsidRPr="005E3D84">
              <w:rPr>
                <w:rFonts w:ascii="Tahoma" w:hAnsi="Tahoma" w:cs="Tahoma"/>
                <w:sz w:val="18"/>
                <w:szCs w:val="18"/>
              </w:rPr>
              <w:t xml:space="preserve">43.290: Drugo </w:t>
            </w:r>
            <w:proofErr w:type="spellStart"/>
            <w:r w:rsidRPr="005E3D84">
              <w:rPr>
                <w:rFonts w:ascii="Tahoma" w:hAnsi="Tahoma" w:cs="Tahoma"/>
                <w:sz w:val="18"/>
                <w:szCs w:val="18"/>
              </w:rPr>
              <w:t>inštaliranje</w:t>
            </w:r>
            <w:proofErr w:type="spellEnd"/>
            <w:r w:rsidRPr="005E3D84">
              <w:rPr>
                <w:rFonts w:ascii="Tahoma" w:hAnsi="Tahoma" w:cs="Tahoma"/>
                <w:sz w:val="18"/>
                <w:szCs w:val="18"/>
              </w:rPr>
              <w:t xml:space="preserve"> pri gradnjah,</w:t>
            </w:r>
          </w:p>
          <w:p w:rsidR="00450619" w:rsidRPr="005E3D84" w:rsidRDefault="00450619" w:rsidP="001A1458">
            <w:pPr>
              <w:ind w:leftChars="200" w:left="440"/>
              <w:jc w:val="both"/>
              <w:rPr>
                <w:rFonts w:ascii="Tahoma" w:hAnsi="Tahoma" w:cs="Tahoma"/>
                <w:sz w:val="18"/>
                <w:szCs w:val="18"/>
              </w:rPr>
            </w:pPr>
            <w:r w:rsidRPr="005E3D84">
              <w:rPr>
                <w:rFonts w:ascii="Tahoma" w:hAnsi="Tahoma" w:cs="Tahoma"/>
                <w:sz w:val="18"/>
                <w:szCs w:val="18"/>
              </w:rPr>
              <w:t>43.3 in podskupine: Zaključna gradbena dela,</w:t>
            </w:r>
          </w:p>
          <w:p w:rsidR="00450619" w:rsidRDefault="00450619" w:rsidP="001A1458">
            <w:pPr>
              <w:ind w:leftChars="200" w:left="440"/>
              <w:jc w:val="both"/>
              <w:rPr>
                <w:rFonts w:ascii="Tahoma" w:hAnsi="Tahoma" w:cs="Tahoma"/>
                <w:sz w:val="18"/>
                <w:szCs w:val="18"/>
              </w:rPr>
            </w:pPr>
            <w:r w:rsidRPr="005E3D84">
              <w:rPr>
                <w:rFonts w:ascii="Tahoma" w:hAnsi="Tahoma" w:cs="Tahoma"/>
                <w:sz w:val="18"/>
                <w:szCs w:val="18"/>
              </w:rPr>
              <w:t>43.9 in podskupine: Krovstvo in druga specializirana gradbena dela</w:t>
            </w:r>
            <w:r w:rsidR="005B298A">
              <w:rPr>
                <w:rFonts w:ascii="Tahoma" w:hAnsi="Tahoma" w:cs="Tahoma"/>
                <w:sz w:val="18"/>
                <w:szCs w:val="18"/>
              </w:rPr>
              <w:t>,</w:t>
            </w:r>
          </w:p>
          <w:p w:rsidR="005B298A" w:rsidRPr="005E3D84" w:rsidRDefault="005B298A" w:rsidP="001A1458">
            <w:pPr>
              <w:ind w:leftChars="200" w:left="440"/>
              <w:jc w:val="both"/>
              <w:rPr>
                <w:rFonts w:ascii="Tahoma" w:hAnsi="Tahoma" w:cs="Tahoma"/>
                <w:sz w:val="18"/>
                <w:szCs w:val="18"/>
              </w:rPr>
            </w:pPr>
            <w:r w:rsidRPr="009C30BF">
              <w:rPr>
                <w:rFonts w:ascii="Tahoma" w:hAnsi="Tahoma" w:cs="Tahoma"/>
                <w:sz w:val="18"/>
                <w:szCs w:val="18"/>
              </w:rPr>
              <w:t>71.129 druge inženirske dejavnosti in tehnično svetovanje.</w:t>
            </w:r>
          </w:p>
          <w:bookmarkEnd w:id="92"/>
          <w:p w:rsidR="00450619" w:rsidRPr="005E3D84" w:rsidRDefault="00450619" w:rsidP="001A1458">
            <w:pPr>
              <w:ind w:leftChars="200" w:left="440"/>
              <w:jc w:val="both"/>
              <w:rPr>
                <w:rFonts w:ascii="Tahoma" w:hAnsi="Tahoma" w:cs="Tahoma"/>
                <w:sz w:val="18"/>
                <w:szCs w:val="18"/>
              </w:rPr>
            </w:pP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B)</w:t>
            </w:r>
          </w:p>
          <w:p w:rsidR="00450619" w:rsidRPr="005E3D84" w:rsidRDefault="00450619" w:rsidP="001A1458">
            <w:pPr>
              <w:jc w:val="both"/>
              <w:rPr>
                <w:rFonts w:ascii="Tahoma" w:hAnsi="Tahoma" w:cs="Tahoma"/>
                <w:sz w:val="18"/>
                <w:szCs w:val="18"/>
              </w:rPr>
            </w:pPr>
            <w:r w:rsidRPr="005E3D84">
              <w:rPr>
                <w:rFonts w:ascii="Tahoma" w:hAnsi="Tahoma" w:cs="Tahoma"/>
                <w:sz w:val="18"/>
                <w:szCs w:val="18"/>
              </w:rPr>
              <w:t>Gospodarski subjekt s sedežem v RS, mora poleg zahteve pod A) zgoraj izpolnjevati tudi pogoje za opravljanje dejavnosti gradbeništva iz prvega odstavka 14. člena GZ in sicer:</w:t>
            </w:r>
          </w:p>
          <w:p w:rsidR="00450619" w:rsidRPr="005E3D84" w:rsidRDefault="00450619" w:rsidP="001A1458">
            <w:pPr>
              <w:numPr>
                <w:ilvl w:val="0"/>
                <w:numId w:val="10"/>
              </w:numPr>
              <w:spacing w:line="276" w:lineRule="auto"/>
              <w:jc w:val="both"/>
              <w:rPr>
                <w:rFonts w:ascii="Tahoma" w:hAnsi="Tahoma" w:cs="Tahoma"/>
                <w:sz w:val="18"/>
                <w:szCs w:val="18"/>
              </w:rPr>
            </w:pPr>
            <w:r w:rsidRPr="005E3D84">
              <w:rPr>
                <w:rFonts w:ascii="Tahoma" w:hAnsi="Tahoma" w:cs="Tahoma"/>
                <w:sz w:val="18"/>
                <w:szCs w:val="18"/>
              </w:rPr>
              <w:t>imeti mora zavarovano odgovornost za škodo v zvezi z opravljanjem svoje dejavnosti v skladu z določbami drugega odstavka 14.  člena GZ ter</w:t>
            </w:r>
          </w:p>
          <w:p w:rsidR="00450619" w:rsidRPr="005E3D84" w:rsidRDefault="00450619" w:rsidP="001A1458">
            <w:pPr>
              <w:numPr>
                <w:ilvl w:val="0"/>
                <w:numId w:val="10"/>
              </w:numPr>
              <w:spacing w:line="276" w:lineRule="auto"/>
              <w:jc w:val="both"/>
              <w:rPr>
                <w:rFonts w:ascii="Tahoma" w:hAnsi="Tahoma" w:cs="Tahoma"/>
                <w:sz w:val="18"/>
                <w:szCs w:val="18"/>
              </w:rPr>
            </w:pPr>
            <w:r w:rsidRPr="005E3D84">
              <w:rPr>
                <w:rFonts w:ascii="Tahoma" w:hAnsi="Tahoma" w:cs="Tahoma"/>
                <w:sz w:val="18"/>
                <w:szCs w:val="18"/>
              </w:rPr>
              <w:t xml:space="preserve">imeti sklenjeno pogodbo o zaposlitvi za polni delovni čas ali za krajši delovni čas v posebnih primerih v skladu z ZDR-1 z najmanj enim delavcem, ki izpolnjuje pogoje za vodjo del.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Tuji ponudniki s sedežem v državah članicah Evropske unije, Evropskega gospodarskega prostora in Švicarske konfederacije ali s sedežem v državi, s katero je sklenjen ustrezen mednarodni sporazum mora izpolnjevati pogoje za zakonito opravljanje dejavnosti v državi sedeža. Naročnik si pridržuje pravico, da v fazi pregledovanja ponudb od takšnega ponudnika zahteva dokazila, ki dokazujejo izpolnjevanje navedenega pogoja.</w:t>
            </w:r>
            <w:bookmarkEnd w:id="91"/>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 obrazec M1 in pogodba o zaposlitvi za vodjo </w:t>
            </w:r>
            <w:proofErr w:type="spellStart"/>
            <w:r w:rsidRPr="005E3D84">
              <w:rPr>
                <w:rFonts w:ascii="Tahoma" w:hAnsi="Tahoma" w:cs="Tahoma"/>
                <w:sz w:val="18"/>
                <w:szCs w:val="18"/>
              </w:rPr>
              <w:t>del,kopija</w:t>
            </w:r>
            <w:proofErr w:type="spellEnd"/>
            <w:r w:rsidRPr="005E3D84">
              <w:rPr>
                <w:rFonts w:ascii="Tahoma" w:hAnsi="Tahoma" w:cs="Tahoma"/>
                <w:sz w:val="18"/>
                <w:szCs w:val="18"/>
              </w:rPr>
              <w:t xml:space="preserve"> zavarovalne police v skladu s prvo alinejo prvega odstavka 14. člena GZ ter priloga 2. </w:t>
            </w:r>
          </w:p>
        </w:tc>
      </w:tr>
      <w:tr w:rsidR="00450619" w:rsidRPr="005E3D84" w:rsidTr="001A1458">
        <w:trPr>
          <w:trHeight w:val="752"/>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Pogoj morajo izpolniti naslednji gospodarski subjekti:</w:t>
            </w:r>
          </w:p>
          <w:p w:rsidR="00450619" w:rsidRPr="009C30BF" w:rsidRDefault="00450619" w:rsidP="009C30BF">
            <w:pPr>
              <w:pStyle w:val="Odstavekseznama"/>
              <w:numPr>
                <w:ilvl w:val="0"/>
                <w:numId w:val="47"/>
              </w:numPr>
              <w:jc w:val="both"/>
              <w:rPr>
                <w:rFonts w:ascii="Tahoma" w:hAnsi="Tahoma" w:cs="Tahoma"/>
                <w:sz w:val="18"/>
                <w:szCs w:val="18"/>
              </w:rPr>
            </w:pPr>
            <w:r w:rsidRPr="009C30BF">
              <w:rPr>
                <w:rFonts w:ascii="Tahoma" w:hAnsi="Tahoma" w:cs="Tahoma"/>
                <w:sz w:val="18"/>
                <w:szCs w:val="18"/>
              </w:rPr>
              <w:t>ponudnik;</w:t>
            </w:r>
          </w:p>
          <w:p w:rsidR="00450619" w:rsidRPr="009C30BF" w:rsidRDefault="00450619" w:rsidP="009C30BF">
            <w:pPr>
              <w:pStyle w:val="Odstavekseznama"/>
              <w:numPr>
                <w:ilvl w:val="0"/>
                <w:numId w:val="47"/>
              </w:numPr>
              <w:jc w:val="both"/>
              <w:rPr>
                <w:rFonts w:ascii="Tahoma" w:hAnsi="Tahoma" w:cs="Tahoma"/>
                <w:sz w:val="18"/>
                <w:szCs w:val="18"/>
              </w:rPr>
            </w:pPr>
            <w:r w:rsidRPr="009C30BF">
              <w:rPr>
                <w:rFonts w:ascii="Tahoma" w:hAnsi="Tahoma" w:cs="Tahoma"/>
                <w:sz w:val="18"/>
                <w:szCs w:val="18"/>
              </w:rPr>
              <w:t>vsi partnerji v skupni ponudbi;</w:t>
            </w:r>
          </w:p>
          <w:p w:rsidR="009C30BF" w:rsidRPr="009C30BF" w:rsidRDefault="00450619" w:rsidP="009C30BF">
            <w:pPr>
              <w:pStyle w:val="Odstavekseznama"/>
              <w:numPr>
                <w:ilvl w:val="0"/>
                <w:numId w:val="47"/>
              </w:numPr>
              <w:jc w:val="both"/>
              <w:rPr>
                <w:rFonts w:ascii="Tahoma" w:hAnsi="Tahoma" w:cs="Tahoma"/>
                <w:sz w:val="18"/>
                <w:szCs w:val="18"/>
              </w:rPr>
            </w:pPr>
            <w:r w:rsidRPr="009C30BF">
              <w:rPr>
                <w:rFonts w:ascii="Tahoma" w:hAnsi="Tahoma" w:cs="Tahoma"/>
                <w:sz w:val="18"/>
                <w:szCs w:val="18"/>
              </w:rPr>
              <w:t xml:space="preserve">vsi podizvajalci, ne glede na fazo izvedbe javnega naročila, v kateri se vključijo </w:t>
            </w:r>
          </w:p>
          <w:p w:rsidR="00450619" w:rsidRPr="009C30BF" w:rsidRDefault="00450619" w:rsidP="009C30BF">
            <w:pPr>
              <w:pStyle w:val="Odstavekseznama"/>
              <w:jc w:val="both"/>
              <w:rPr>
                <w:rFonts w:ascii="Tahoma" w:hAnsi="Tahoma" w:cs="Tahoma"/>
                <w:sz w:val="18"/>
                <w:szCs w:val="18"/>
              </w:rPr>
            </w:pPr>
            <w:r w:rsidRPr="009C30BF">
              <w:rPr>
                <w:rFonts w:ascii="Tahoma" w:hAnsi="Tahoma" w:cs="Tahoma"/>
                <w:sz w:val="18"/>
                <w:szCs w:val="18"/>
              </w:rPr>
              <w:t>v izvedbo javnega naročila;</w:t>
            </w:r>
          </w:p>
          <w:p w:rsidR="00450619" w:rsidRPr="009C30BF" w:rsidRDefault="00450619" w:rsidP="009C30BF">
            <w:pPr>
              <w:pStyle w:val="Odstavekseznama"/>
              <w:numPr>
                <w:ilvl w:val="0"/>
                <w:numId w:val="47"/>
              </w:numPr>
              <w:jc w:val="both"/>
              <w:rPr>
                <w:rFonts w:ascii="Tahoma" w:hAnsi="Tahoma" w:cs="Tahoma"/>
                <w:sz w:val="18"/>
                <w:szCs w:val="18"/>
              </w:rPr>
            </w:pPr>
            <w:r w:rsidRPr="009C30BF">
              <w:rPr>
                <w:rFonts w:ascii="Tahoma" w:hAnsi="Tahoma" w:cs="Tahoma"/>
                <w:sz w:val="18"/>
                <w:szCs w:val="18"/>
              </w:rPr>
              <w:t xml:space="preserve">vsi dejanski (končni) izvajalci posla, ne glede na člen v </w:t>
            </w:r>
            <w:proofErr w:type="spellStart"/>
            <w:r w:rsidRPr="009C30BF">
              <w:rPr>
                <w:rFonts w:ascii="Tahoma" w:hAnsi="Tahoma" w:cs="Tahoma"/>
                <w:sz w:val="18"/>
                <w:szCs w:val="18"/>
              </w:rPr>
              <w:t>podizvajalski</w:t>
            </w:r>
            <w:proofErr w:type="spellEnd"/>
            <w:r w:rsidRPr="009C30BF">
              <w:rPr>
                <w:rFonts w:ascii="Tahoma" w:hAnsi="Tahoma" w:cs="Tahoma"/>
                <w:sz w:val="18"/>
                <w:szCs w:val="18"/>
              </w:rPr>
              <w:t xml:space="preserve"> verigi, ki mu dejanski izvajalec posla pripada.</w:t>
            </w:r>
          </w:p>
          <w:p w:rsidR="00450619" w:rsidRPr="005E3D84" w:rsidRDefault="00450619" w:rsidP="001A1458">
            <w:pPr>
              <w:jc w:val="both"/>
              <w:rPr>
                <w:rFonts w:ascii="Helvetica" w:eastAsia="Helvetica" w:hAnsi="Helvetica" w:cs="Helvetica"/>
                <w:color w:val="333333"/>
                <w:sz w:val="18"/>
                <w:szCs w:val="18"/>
                <w:shd w:val="clear" w:color="auto" w:fill="FFFFFF"/>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Ustreznost za opravljanje poklicne dejavnosti iz točke A tega pogoja izpolni ponudnik na način, da se pogoj registracije določene dejavnosti po Uredbi o standardni klasifikaciji dejavnosti veže neposredno zgolj s tistim subjektom, ki posamezna dela po ponudbi prevzema.</w:t>
            </w:r>
            <w:r w:rsidRPr="005E3D84">
              <w:rPr>
                <w:rFonts w:ascii="Helvetica" w:eastAsia="Helvetica" w:hAnsi="Helvetica" w:cs="Helvetica"/>
                <w:color w:val="333333"/>
                <w:sz w:val="18"/>
                <w:szCs w:val="18"/>
                <w:shd w:val="clear" w:color="auto" w:fill="FFFFFF"/>
              </w:rPr>
              <w:t xml:space="preserve"> </w:t>
            </w:r>
            <w:r w:rsidRPr="005E3D84">
              <w:rPr>
                <w:rFonts w:ascii="Tahoma" w:hAnsi="Tahoma" w:cs="Tahoma"/>
                <w:sz w:val="18"/>
                <w:szCs w:val="18"/>
              </w:rPr>
              <w:t>Pogoj registracije določene dejavnosti po veljavni Uredbi o standardni klasifikaciji dejavnosti iz točke A pogoja 1 Registracija za opravljanje dejavnosti izpolnjujejo torej zgoraj navedeni ponudniki, če imajo veljavno registrirano zgolj tisto dejavnost, ki mu dovoljuje izvajanje tistih poslov, za izvedbo katerih je po ponudbi predviden in ne  poslov, ki jih v okviru ponudbe sploh ne prevzema oziroma jih tudi sicer v okviru svoje gospodarske dejavnosti ne izvaja.</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color w:val="000000"/>
                <w:position w:val="-2"/>
                <w:sz w:val="18"/>
                <w:szCs w:val="18"/>
                <w:u w:val="single"/>
              </w:rPr>
              <w:lastRenderedPageBreak/>
              <w:t>Gospodarski subjekti, ki nimajo sedeža v Republiki Sloveniji:</w:t>
            </w:r>
            <w:r w:rsidRPr="005E3D84">
              <w:rPr>
                <w:rFonts w:ascii="Tahoma" w:hAnsi="Tahoma" w:cs="Tahoma"/>
                <w:sz w:val="18"/>
                <w:szCs w:val="18"/>
              </w:rPr>
              <w:t xml:space="preserve"> 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r w:rsidRPr="005E3D84">
              <w:rPr>
                <w:rFonts w:ascii="Tahoma" w:hAnsi="Tahoma" w:cs="Tahoma"/>
                <w:color w:val="000000"/>
                <w:position w:val="-2"/>
                <w:sz w:val="18"/>
                <w:szCs w:val="18"/>
              </w:rPr>
              <w:t xml:space="preserve"> in dokazilo iz uradnih evidenc o izpolnjevanju navedenega pogoja. </w:t>
            </w:r>
            <w:r w:rsidRPr="005E3D84">
              <w:rPr>
                <w:rFonts w:ascii="Tahoma" w:hAnsi="Tahoma" w:cs="Tahoma"/>
                <w:sz w:val="18"/>
                <w:szCs w:val="18"/>
              </w:rPr>
              <w:t>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w:t>
            </w:r>
          </w:p>
        </w:tc>
      </w:tr>
    </w:tbl>
    <w:p w:rsidR="00450619" w:rsidRDefault="00450619" w:rsidP="00450619">
      <w:pPr>
        <w:rPr>
          <w:lang w:val="zh-CN" w:eastAsia="zh-CN" w:bidi="en-US"/>
        </w:rPr>
      </w:pPr>
    </w:p>
    <w:p w:rsidR="00450619" w:rsidRDefault="00450619" w:rsidP="00450619">
      <w:pPr>
        <w:rPr>
          <w:lang w:val="zh-CN" w:eastAsia="zh-CN" w:bidi="en-US"/>
        </w:rPr>
      </w:pPr>
    </w:p>
    <w:p w:rsidR="00450619" w:rsidRDefault="00450619" w:rsidP="00450619">
      <w:pPr>
        <w:pStyle w:val="Naslov3"/>
        <w:numPr>
          <w:ilvl w:val="2"/>
          <w:numId w:val="1"/>
        </w:numPr>
        <w:ind w:left="567" w:hanging="567"/>
      </w:pPr>
      <w:bookmarkStart w:id="93" w:name="_Toc530035383"/>
      <w:r>
        <w:rPr>
          <w:lang w:val="sl-SI" w:bidi="ar-SA"/>
        </w:rPr>
        <w:t xml:space="preserve">    </w:t>
      </w:r>
      <w:bookmarkStart w:id="94" w:name="_Toc66787994"/>
      <w:r>
        <w:t>Ekonomsko finančni položaj</w:t>
      </w:r>
      <w:bookmarkEnd w:id="93"/>
      <w:bookmarkEnd w:id="94"/>
    </w:p>
    <w:p w:rsidR="00450619" w:rsidRDefault="00450619" w:rsidP="00450619">
      <w:pPr>
        <w:rPr>
          <w:lang w:val="zh-CN" w:eastAsia="zh-CN" w:bidi="en-US"/>
        </w:rPr>
      </w:pPr>
    </w:p>
    <w:tbl>
      <w:tblPr>
        <w:tblW w:w="9070" w:type="dxa"/>
        <w:tblInd w:w="-148" w:type="dxa"/>
        <w:tblLook w:val="0000" w:firstRow="0" w:lastRow="0" w:firstColumn="0" w:lastColumn="0" w:noHBand="0" w:noVBand="0"/>
      </w:tblPr>
      <w:tblGrid>
        <w:gridCol w:w="1814"/>
        <w:gridCol w:w="7256"/>
      </w:tblGrid>
      <w:tr w:rsidR="00450619" w:rsidRPr="005E3D84" w:rsidTr="001A1458">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1</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Povprečni čisti prihodek</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pStyle w:val="Brezrazmikov"/>
              <w:jc w:val="both"/>
              <w:rPr>
                <w:rFonts w:ascii="Tahoma" w:hAnsi="Tahoma" w:cs="Tahoma"/>
                <w:sz w:val="18"/>
                <w:szCs w:val="18"/>
                <w:lang w:val="sl-SI" w:eastAsia="en-US" w:bidi="ar-SA"/>
              </w:rPr>
            </w:pPr>
            <w:r w:rsidRPr="009C30BF">
              <w:rPr>
                <w:rFonts w:ascii="Tahoma" w:hAnsi="Tahoma" w:cs="Tahoma"/>
                <w:sz w:val="18"/>
                <w:szCs w:val="18"/>
                <w:lang w:val="sl-SI" w:eastAsia="en-US" w:bidi="ar-SA"/>
              </w:rPr>
              <w:t>Ponudnik je imel v zadnjih treh poslovnih letih</w:t>
            </w:r>
            <w:r w:rsidR="009C30BF" w:rsidRPr="009C30BF">
              <w:rPr>
                <w:rFonts w:ascii="Tahoma" w:hAnsi="Tahoma" w:cs="Tahoma"/>
                <w:sz w:val="18"/>
                <w:szCs w:val="18"/>
                <w:lang w:val="sl-SI" w:eastAsia="en-US" w:bidi="ar-SA"/>
              </w:rPr>
              <w:t xml:space="preserve">: </w:t>
            </w:r>
            <w:r w:rsidRPr="009C30BF">
              <w:rPr>
                <w:rFonts w:ascii="Tahoma" w:hAnsi="Tahoma" w:cs="Tahoma"/>
                <w:sz w:val="18"/>
                <w:szCs w:val="18"/>
                <w:lang w:val="sl-SI" w:eastAsia="en-US" w:bidi="ar-SA"/>
              </w:rPr>
              <w:t>201</w:t>
            </w:r>
            <w:r w:rsidR="00437211" w:rsidRPr="009C30BF">
              <w:rPr>
                <w:rFonts w:ascii="Tahoma" w:hAnsi="Tahoma" w:cs="Tahoma"/>
                <w:sz w:val="18"/>
                <w:szCs w:val="18"/>
                <w:lang w:val="sl-SI" w:eastAsia="en-US" w:bidi="ar-SA"/>
              </w:rPr>
              <w:t>8</w:t>
            </w:r>
            <w:r w:rsidRPr="009C30BF">
              <w:rPr>
                <w:rFonts w:ascii="Tahoma" w:hAnsi="Tahoma" w:cs="Tahoma"/>
                <w:sz w:val="18"/>
                <w:szCs w:val="18"/>
                <w:lang w:val="sl-SI" w:eastAsia="en-US" w:bidi="ar-SA"/>
              </w:rPr>
              <w:t>, 201</w:t>
            </w:r>
            <w:r w:rsidR="00437211" w:rsidRPr="009C30BF">
              <w:rPr>
                <w:rFonts w:ascii="Tahoma" w:hAnsi="Tahoma" w:cs="Tahoma"/>
                <w:sz w:val="18"/>
                <w:szCs w:val="18"/>
                <w:lang w:val="sl-SI" w:eastAsia="en-US" w:bidi="ar-SA"/>
              </w:rPr>
              <w:t>9</w:t>
            </w:r>
            <w:r w:rsidRPr="009C30BF">
              <w:rPr>
                <w:rFonts w:ascii="Tahoma" w:hAnsi="Tahoma" w:cs="Tahoma"/>
                <w:sz w:val="18"/>
                <w:szCs w:val="18"/>
                <w:lang w:val="sl-SI" w:eastAsia="en-US" w:bidi="ar-SA"/>
              </w:rPr>
              <w:t xml:space="preserve"> in 20</w:t>
            </w:r>
            <w:r w:rsidR="00437211" w:rsidRPr="009C30BF">
              <w:rPr>
                <w:rFonts w:ascii="Tahoma" w:hAnsi="Tahoma" w:cs="Tahoma"/>
                <w:sz w:val="18"/>
                <w:szCs w:val="18"/>
                <w:lang w:val="sl-SI" w:eastAsia="en-US" w:bidi="ar-SA"/>
              </w:rPr>
              <w:t>20</w:t>
            </w:r>
            <w:r w:rsidRPr="009C30BF">
              <w:rPr>
                <w:rFonts w:ascii="Tahoma" w:hAnsi="Tahoma" w:cs="Tahoma"/>
                <w:color w:val="FF0000"/>
                <w:sz w:val="18"/>
                <w:szCs w:val="18"/>
                <w:lang w:val="sl-SI" w:eastAsia="en-US" w:bidi="ar-SA"/>
              </w:rPr>
              <w:t xml:space="preserve"> </w:t>
            </w:r>
            <w:r w:rsidRPr="009C30BF">
              <w:rPr>
                <w:rFonts w:ascii="Tahoma" w:hAnsi="Tahoma" w:cs="Tahoma"/>
                <w:sz w:val="18"/>
                <w:szCs w:val="18"/>
                <w:lang w:val="sl-SI" w:eastAsia="en-US" w:bidi="ar-SA"/>
              </w:rPr>
              <w:t xml:space="preserve"> povprečne čiste (letne) prihodke od prodaje vsaj v višini </w:t>
            </w:r>
            <w:r w:rsidR="00437211" w:rsidRPr="009C30BF">
              <w:rPr>
                <w:rFonts w:ascii="Tahoma" w:hAnsi="Tahoma" w:cs="Tahoma"/>
                <w:sz w:val="18"/>
                <w:szCs w:val="18"/>
                <w:lang w:val="sl-SI" w:eastAsia="en-US" w:bidi="ar-SA"/>
              </w:rPr>
              <w:t>3</w:t>
            </w:r>
            <w:r w:rsidRPr="009C30BF">
              <w:rPr>
                <w:rFonts w:ascii="Tahoma" w:hAnsi="Tahoma" w:cs="Tahoma"/>
                <w:sz w:val="18"/>
                <w:szCs w:val="18"/>
                <w:lang w:val="sl-SI" w:eastAsia="en-US" w:bidi="ar-SA"/>
              </w:rPr>
              <w:t>.</w:t>
            </w:r>
            <w:r w:rsidR="00437211" w:rsidRPr="009C30BF">
              <w:rPr>
                <w:rFonts w:ascii="Tahoma" w:hAnsi="Tahoma" w:cs="Tahoma"/>
                <w:sz w:val="18"/>
                <w:szCs w:val="18"/>
                <w:lang w:val="sl-SI" w:eastAsia="en-US" w:bidi="ar-SA"/>
              </w:rPr>
              <w:t>0</w:t>
            </w:r>
            <w:r w:rsidRPr="009C30BF">
              <w:rPr>
                <w:rFonts w:ascii="Tahoma" w:hAnsi="Tahoma" w:cs="Tahoma"/>
                <w:sz w:val="18"/>
                <w:szCs w:val="18"/>
                <w:lang w:val="sl-SI" w:eastAsia="en-US" w:bidi="ar-SA"/>
              </w:rPr>
              <w:t>00.000,00 EUR.</w:t>
            </w:r>
          </w:p>
          <w:p w:rsidR="00450619" w:rsidRPr="005E3D84" w:rsidRDefault="00450619" w:rsidP="001A1458">
            <w:pPr>
              <w:rPr>
                <w:rFonts w:ascii="Tahoma" w:hAnsi="Tahoma" w:cs="Tahoma"/>
                <w:sz w:val="18"/>
                <w:szCs w:val="18"/>
              </w:rPr>
            </w:pP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 računovodski dokazi.</w:t>
            </w:r>
          </w:p>
        </w:tc>
      </w:tr>
      <w:tr w:rsidR="00450619" w:rsidRPr="005E3D84" w:rsidTr="001A1458">
        <w:trPr>
          <w:trHeight w:val="98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pStyle w:val="Brezrazmikov"/>
              <w:jc w:val="both"/>
              <w:rPr>
                <w:rFonts w:ascii="Tahoma" w:hAnsi="Tahoma" w:cs="Tahoma"/>
                <w:sz w:val="18"/>
                <w:szCs w:val="18"/>
                <w:lang w:val="sl-SI" w:eastAsia="en-US" w:bidi="ar-SA"/>
              </w:rPr>
            </w:pPr>
            <w:r w:rsidRPr="005E3D84">
              <w:rPr>
                <w:rFonts w:ascii="Tahoma" w:hAnsi="Tahoma" w:cs="Tahoma"/>
                <w:sz w:val="18"/>
                <w:szCs w:val="18"/>
                <w:lang w:val="sl-SI" w:eastAsia="en-US" w:bidi="ar-SA"/>
              </w:rPr>
              <w:t xml:space="preserve">V kolikor računovodski izkazi za določeno leto še niso izdelani in dostopni v uradni evidenci AJPES-a, jih mora ponudnik za to leto priložiti prijavi.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Pogoj mora izpolniti ponudnik.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Ponudnik v skupni ponudbi postavljeni pogoj izpolni preko kateregakoli člana skupne ponudbe. </w:t>
            </w:r>
          </w:p>
          <w:p w:rsidR="00450619" w:rsidRPr="005E3D84" w:rsidRDefault="00450619" w:rsidP="001A1458">
            <w:pPr>
              <w:jc w:val="both"/>
              <w:rPr>
                <w:rFonts w:ascii="Tahoma" w:hAnsi="Tahoma" w:cs="Tahoma"/>
                <w:color w:val="FF0000"/>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rPr>
          <w:lang w:val="zh-CN" w:eastAsia="zh-CN" w:bidi="en-US"/>
        </w:rPr>
      </w:pPr>
    </w:p>
    <w:p w:rsidR="00450619" w:rsidRDefault="00450619" w:rsidP="00450619">
      <w:pPr>
        <w:rPr>
          <w:lang w:val="zh-CN" w:eastAsia="zh-CN" w:bidi="en-US"/>
        </w:rPr>
      </w:pPr>
    </w:p>
    <w:p w:rsidR="00450619" w:rsidRDefault="00450619" w:rsidP="00450619">
      <w:pPr>
        <w:rPr>
          <w:lang w:val="zh-CN" w:eastAsia="zh-CN" w:bidi="en-US"/>
        </w:rPr>
      </w:pPr>
    </w:p>
    <w:p w:rsidR="00450619" w:rsidRDefault="00450619" w:rsidP="00450619">
      <w:pPr>
        <w:rPr>
          <w:lang w:val="zh-CN" w:eastAsia="zh-CN" w:bidi="en-US"/>
        </w:rPr>
      </w:pPr>
    </w:p>
    <w:tbl>
      <w:tblPr>
        <w:tblW w:w="9070" w:type="dxa"/>
        <w:tblInd w:w="-148" w:type="dxa"/>
        <w:tblLook w:val="0000" w:firstRow="0" w:lastRow="0" w:firstColumn="0" w:lastColumn="0" w:noHBand="0" w:noVBand="0"/>
      </w:tblPr>
      <w:tblGrid>
        <w:gridCol w:w="1814"/>
        <w:gridCol w:w="7256"/>
      </w:tblGrid>
      <w:tr w:rsidR="00450619" w:rsidRPr="005E3D84" w:rsidTr="001A1458">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2</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Bonitetna ocena</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rPr>
                <w:rFonts w:ascii="Tahoma" w:hAnsi="Tahoma" w:cs="Tahoma"/>
                <w:sz w:val="18"/>
                <w:szCs w:val="18"/>
              </w:rPr>
            </w:pPr>
            <w:r w:rsidRPr="005E3D84">
              <w:rPr>
                <w:rFonts w:ascii="Tahoma" w:hAnsi="Tahoma" w:cs="Tahoma"/>
                <w:sz w:val="18"/>
                <w:szCs w:val="18"/>
              </w:rPr>
              <w:t xml:space="preserve">Ponudnik ima bonitetno oceno po standardu </w:t>
            </w:r>
            <w:r w:rsidRPr="002574CD">
              <w:rPr>
                <w:rFonts w:ascii="Tahoma" w:hAnsi="Tahoma" w:cs="Tahoma"/>
                <w:sz w:val="18"/>
                <w:szCs w:val="18"/>
              </w:rPr>
              <w:t>BASEL 2-najmanj SB</w:t>
            </w:r>
            <w:r w:rsidR="002574CD" w:rsidRPr="002574CD">
              <w:rPr>
                <w:rFonts w:ascii="Tahoma" w:hAnsi="Tahoma" w:cs="Tahoma"/>
                <w:sz w:val="18"/>
                <w:szCs w:val="18"/>
              </w:rPr>
              <w:t>5</w:t>
            </w:r>
            <w:r w:rsidRPr="002574CD">
              <w:rPr>
                <w:rFonts w:ascii="Tahoma" w:hAnsi="Tahoma" w:cs="Tahoma"/>
                <w:sz w:val="18"/>
                <w:szCs w:val="18"/>
              </w:rPr>
              <w:t xml:space="preserve"> ali</w:t>
            </w:r>
            <w:r w:rsidRPr="005E3D84">
              <w:rPr>
                <w:rFonts w:ascii="Tahoma" w:hAnsi="Tahoma" w:cs="Tahoma"/>
                <w:sz w:val="18"/>
                <w:szCs w:val="18"/>
              </w:rPr>
              <w:t xml:space="preserve"> boljšo, določeno z modelom S. BON AJPES ali enakovrednim modelom.</w:t>
            </w:r>
          </w:p>
          <w:p w:rsidR="00450619" w:rsidRPr="005E3D84" w:rsidRDefault="00450619" w:rsidP="001A1458">
            <w:pPr>
              <w:jc w:val="both"/>
              <w:rPr>
                <w:rFonts w:ascii="Tahoma" w:hAnsi="Tahoma" w:cs="Tahoma"/>
                <w:sz w:val="18"/>
                <w:szCs w:val="18"/>
              </w:rPr>
            </w:pP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 in </w:t>
            </w:r>
          </w:p>
          <w:p w:rsidR="00450619" w:rsidRPr="005E3D84" w:rsidRDefault="00450619" w:rsidP="001A1458">
            <w:pPr>
              <w:rPr>
                <w:rFonts w:ascii="Tahoma" w:hAnsi="Tahoma" w:cs="Tahoma"/>
                <w:sz w:val="18"/>
                <w:szCs w:val="18"/>
              </w:rPr>
            </w:pPr>
            <w:r w:rsidRPr="005E3D84">
              <w:rPr>
                <w:rFonts w:ascii="Tahoma" w:hAnsi="Tahoma" w:cs="Tahoma"/>
                <w:sz w:val="18"/>
                <w:szCs w:val="18"/>
              </w:rPr>
              <w:t>- obrazec S.BON-1/P (podjetja) oz. S.BON-1/SP (samostojni podjetniki) s podatki in kazalniki za leto 2019.</w:t>
            </w:r>
          </w:p>
        </w:tc>
      </w:tr>
      <w:tr w:rsidR="00450619" w:rsidRPr="005E3D84" w:rsidTr="001A1458">
        <w:trPr>
          <w:trHeight w:val="39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Pogoj mora izpolniti ponudnik.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Ponudnik v skupni ponudbi postavljeni pogoj izpolni preko kateregakoli člana skupne ponudbe.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Naročnik je kot pogoj za priznanje finančne usposobljenosti ponudnikov za izvedbo konkretnega javnega naročila določil bonitetno oceno podjetja (po pravilih BASEL II) za leto 2019.</w:t>
            </w:r>
          </w:p>
          <w:p w:rsidR="00450619" w:rsidRPr="005E3D84" w:rsidRDefault="00450619" w:rsidP="001A1458">
            <w:pPr>
              <w:jc w:val="both"/>
              <w:rPr>
                <w:rFonts w:ascii="Tahoma" w:hAnsi="Tahoma" w:cs="Tahoma"/>
                <w:color w:val="FF0000"/>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Za navedbe, ki jih ni možno ali jih naročnik ne uspe preveriti v uradnih evidencah državnih organov ali organov lokalnih skupnosti si naročnik pridržuje pravico, da zahteva dodatne informacije ali (stvarna) dokazila o izpolnjevanju pogojev ali izjave podane pred </w:t>
            </w:r>
            <w:r w:rsidRPr="005E3D84">
              <w:rPr>
                <w:rFonts w:ascii="Tahoma" w:hAnsi="Tahoma" w:cs="Tahoma"/>
                <w:sz w:val="18"/>
                <w:szCs w:val="18"/>
              </w:rPr>
              <w:lastRenderedPageBreak/>
              <w:t>pravosodnim ali upravnim organom, notarjem ali pristojnim organom poklicnih ali gospodarskih subjektov v državi, kjer ima gospodarski subjekt svoj sedež.</w:t>
            </w:r>
          </w:p>
          <w:p w:rsidR="00450619" w:rsidRPr="005E3D84" w:rsidRDefault="00450619" w:rsidP="001A1458">
            <w:pPr>
              <w:jc w:val="both"/>
              <w:rPr>
                <w:rFonts w:ascii="Tahoma" w:hAnsi="Tahoma" w:cs="Tahoma"/>
                <w:sz w:val="18"/>
                <w:szCs w:val="18"/>
              </w:rPr>
            </w:pPr>
          </w:p>
          <w:p w:rsidR="00450619" w:rsidRPr="005E3D84" w:rsidRDefault="00450619" w:rsidP="001A1458">
            <w:pPr>
              <w:spacing w:before="135" w:after="135"/>
              <w:jc w:val="both"/>
              <w:textAlignment w:val="center"/>
              <w:rPr>
                <w:rFonts w:ascii="Tahoma" w:hAnsi="Tahoma" w:cs="Tahoma"/>
                <w:sz w:val="18"/>
                <w:szCs w:val="18"/>
              </w:rPr>
            </w:pPr>
            <w:r w:rsidRPr="005E3D84">
              <w:rPr>
                <w:rFonts w:ascii="Tahoma" w:hAnsi="Tahoma" w:cs="Tahoma"/>
                <w:color w:val="000000"/>
                <w:position w:val="-2"/>
                <w:sz w:val="18"/>
                <w:szCs w:val="18"/>
                <w:u w:val="single"/>
              </w:rPr>
              <w:t>Gospodarski subjekti, ki nimajo sedeža v Republiki Sloveniji:</w:t>
            </w:r>
            <w:r w:rsidRPr="005E3D84">
              <w:rPr>
                <w:rFonts w:ascii="Tahoma" w:hAnsi="Tahoma" w:cs="Tahoma"/>
                <w:sz w:val="18"/>
                <w:szCs w:val="18"/>
              </w:rPr>
              <w:t xml:space="preserve"> 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w:t>
            </w:r>
            <w:r w:rsidRPr="005E3D84">
              <w:rPr>
                <w:rFonts w:ascii="Tahoma" w:hAnsi="Tahoma" w:cs="Tahoma"/>
                <w:color w:val="000000"/>
                <w:position w:val="-2"/>
                <w:sz w:val="18"/>
                <w:szCs w:val="18"/>
              </w:rPr>
              <w:t xml:space="preserve"> in dokazilo iz uradnih evidenc o izpolnjevanju navedenega pogoja. </w:t>
            </w:r>
            <w:r w:rsidRPr="005E3D84">
              <w:rPr>
                <w:rFonts w:ascii="Tahoma" w:hAnsi="Tahoma" w:cs="Tahoma"/>
                <w:sz w:val="18"/>
                <w:szCs w:val="18"/>
              </w:rPr>
              <w:t>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w:t>
            </w:r>
          </w:p>
        </w:tc>
      </w:tr>
    </w:tbl>
    <w:p w:rsidR="00450619" w:rsidRDefault="00450619" w:rsidP="00450619">
      <w:pPr>
        <w:rPr>
          <w:lang w:val="zh-CN" w:eastAsia="zh-CN" w:bidi="en-US"/>
        </w:rPr>
      </w:pPr>
    </w:p>
    <w:p w:rsidR="00450619" w:rsidRDefault="00450619" w:rsidP="00450619">
      <w:pPr>
        <w:rPr>
          <w:lang w:val="zh-CN" w:eastAsia="zh-CN" w:bidi="en-US"/>
        </w:rPr>
      </w:pPr>
    </w:p>
    <w:tbl>
      <w:tblPr>
        <w:tblW w:w="9070" w:type="dxa"/>
        <w:tblInd w:w="-148" w:type="dxa"/>
        <w:tblCellMar>
          <w:left w:w="0" w:type="dxa"/>
          <w:right w:w="0" w:type="dxa"/>
        </w:tblCellMar>
        <w:tblLook w:val="0000" w:firstRow="0" w:lastRow="0" w:firstColumn="0" w:lastColumn="0" w:noHBand="0" w:noVBand="0"/>
      </w:tblPr>
      <w:tblGrid>
        <w:gridCol w:w="1814"/>
        <w:gridCol w:w="7256"/>
      </w:tblGrid>
      <w:tr w:rsidR="00450619" w:rsidTr="001A1458">
        <w:trPr>
          <w:trHeight w:val="800"/>
        </w:trPr>
        <w:tc>
          <w:tcPr>
            <w:tcW w:w="1000" w:type="pct"/>
            <w:tcBorders>
              <w:top w:val="single" w:sz="8" w:space="0" w:color="2A8B2A"/>
              <w:left w:val="single" w:sz="8" w:space="0" w:color="2A8B2A"/>
              <w:bottom w:val="single" w:sz="8" w:space="0" w:color="000000"/>
              <w:right w:val="single" w:sz="8" w:space="0" w:color="000000"/>
            </w:tcBorders>
            <w:shd w:val="clear" w:color="auto" w:fill="2A8B2A"/>
            <w:tcMar>
              <w:top w:w="135" w:type="dxa"/>
              <w:left w:w="108" w:type="dxa"/>
              <w:bottom w:w="135" w:type="dxa"/>
              <w:right w:w="108" w:type="dxa"/>
            </w:tcMar>
            <w:vAlign w:val="center"/>
          </w:tcPr>
          <w:p w:rsidR="00450619" w:rsidRDefault="00450619" w:rsidP="001A1458">
            <w:pPr>
              <w:rPr>
                <w:rFonts w:ascii="Tahoma" w:hAnsi="Tahoma" w:cs="Tahoma"/>
                <w:b/>
                <w:bCs/>
                <w:color w:val="FFFFFF"/>
                <w:position w:val="-2"/>
                <w:sz w:val="18"/>
                <w:szCs w:val="18"/>
              </w:rPr>
            </w:pPr>
            <w:r>
              <w:rPr>
                <w:rFonts w:ascii="Tahoma" w:hAnsi="Tahoma" w:cs="Tahoma"/>
                <w:b/>
                <w:bCs/>
                <w:color w:val="FFFFFF"/>
                <w:position w:val="-2"/>
                <w:sz w:val="18"/>
                <w:szCs w:val="18"/>
              </w:rPr>
              <w:t>        POGOJ 3</w:t>
            </w:r>
          </w:p>
          <w:p w:rsidR="00450619" w:rsidRDefault="00450619" w:rsidP="001A1458">
            <w:pPr>
              <w:spacing w:after="240"/>
              <w:jc w:val="center"/>
              <w:rPr>
                <w:rFonts w:ascii="Tahoma" w:hAnsi="Tahoma" w:cs="Tahoma"/>
                <w:sz w:val="18"/>
                <w:szCs w:val="18"/>
              </w:rPr>
            </w:pPr>
            <w:r>
              <w:rPr>
                <w:rFonts w:ascii="Tahoma" w:hAnsi="Tahoma" w:cs="Tahoma"/>
                <w:b/>
                <w:bCs/>
                <w:color w:val="FFFFFF"/>
                <w:position w:val="-2"/>
                <w:sz w:val="18"/>
                <w:szCs w:val="18"/>
              </w:rPr>
              <w:t>Blokada TRR</w:t>
            </w:r>
          </w:p>
        </w:tc>
        <w:tc>
          <w:tcPr>
            <w:tcW w:w="4000" w:type="pct"/>
            <w:tcBorders>
              <w:top w:val="single" w:sz="8" w:space="0" w:color="000000"/>
              <w:left w:val="nil"/>
              <w:bottom w:val="single" w:sz="8" w:space="0" w:color="000000"/>
              <w:right w:val="single" w:sz="8" w:space="0" w:color="000000"/>
            </w:tcBorders>
            <w:tcMar>
              <w:top w:w="135" w:type="dxa"/>
              <w:left w:w="108" w:type="dxa"/>
              <w:bottom w:w="135" w:type="dxa"/>
              <w:right w:w="108" w:type="dxa"/>
            </w:tcMar>
            <w:vAlign w:val="center"/>
          </w:tcPr>
          <w:p w:rsidR="00450619" w:rsidRDefault="00450619" w:rsidP="001A1458">
            <w:pPr>
              <w:jc w:val="both"/>
              <w:rPr>
                <w:rFonts w:ascii="Tahoma" w:hAnsi="Tahoma" w:cs="Tahoma"/>
                <w:sz w:val="18"/>
                <w:szCs w:val="18"/>
                <w:lang w:val="zh-CN" w:eastAsia="zh-CN"/>
              </w:rPr>
            </w:pPr>
            <w:r w:rsidRPr="002574CD">
              <w:rPr>
                <w:rFonts w:ascii="Tahoma" w:hAnsi="Tahoma" w:cs="Tahoma"/>
                <w:sz w:val="18"/>
                <w:szCs w:val="18"/>
              </w:rPr>
              <w:t xml:space="preserve">Ponudnik v zadnjih šestih mesecih pred datumom izdaje obrazca BON-2 ali potrdil poslovnih bank ni imel </w:t>
            </w:r>
            <w:r w:rsidR="005B298A" w:rsidRPr="002574CD">
              <w:rPr>
                <w:rFonts w:ascii="Tahoma" w:hAnsi="Tahoma" w:cs="Tahoma"/>
                <w:sz w:val="18"/>
                <w:szCs w:val="18"/>
              </w:rPr>
              <w:t xml:space="preserve">blokiranega </w:t>
            </w:r>
            <w:r w:rsidRPr="002574CD">
              <w:rPr>
                <w:rFonts w:ascii="Tahoma" w:hAnsi="Tahoma" w:cs="Tahoma"/>
                <w:sz w:val="18"/>
                <w:szCs w:val="18"/>
              </w:rPr>
              <w:t>nobenega transakcijskega računa, pri čemer obrazec BON-2 ali potrdila bank ne smejo biti starejše od 30 dni od datuma, ko ponudnik odda ponudbo.</w:t>
            </w:r>
          </w:p>
        </w:tc>
      </w:tr>
      <w:tr w:rsidR="00450619" w:rsidTr="001A1458">
        <w:trPr>
          <w:trHeight w:val="525"/>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tcPr>
          <w:p w:rsidR="00450619" w:rsidRDefault="00450619" w:rsidP="001A1458">
            <w:pPr>
              <w:jc w:val="center"/>
              <w:rPr>
                <w:rFonts w:ascii="Tahoma" w:hAnsi="Tahoma" w:cs="Tahoma"/>
                <w:sz w:val="18"/>
                <w:szCs w:val="18"/>
              </w:rPr>
            </w:pPr>
            <w:r>
              <w:rPr>
                <w:rFonts w:ascii="Tahoma" w:hAnsi="Tahoma" w:cs="Tahoma"/>
                <w:color w:val="000000"/>
                <w:position w:val="-2"/>
                <w:sz w:val="18"/>
                <w:szCs w:val="18"/>
              </w:rPr>
              <w:t>DOKAZILO</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tcPr>
          <w:p w:rsidR="00450619" w:rsidRDefault="00450619" w:rsidP="001A1458">
            <w:pPr>
              <w:rPr>
                <w:rFonts w:ascii="Tahoma" w:hAnsi="Tahoma" w:cs="Tahoma"/>
                <w:sz w:val="18"/>
                <w:szCs w:val="18"/>
              </w:rPr>
            </w:pPr>
            <w:r>
              <w:rPr>
                <w:rFonts w:ascii="Tahoma" w:hAnsi="Tahoma" w:cs="Tahoma"/>
                <w:sz w:val="18"/>
                <w:szCs w:val="18"/>
              </w:rPr>
              <w:t xml:space="preserve">-Podpisan in </w:t>
            </w:r>
            <w:proofErr w:type="spellStart"/>
            <w:r>
              <w:rPr>
                <w:rFonts w:ascii="Tahoma" w:hAnsi="Tahoma" w:cs="Tahoma"/>
                <w:sz w:val="18"/>
                <w:szCs w:val="18"/>
              </w:rPr>
              <w:t>požigosan</w:t>
            </w:r>
            <w:proofErr w:type="spellEnd"/>
            <w:r>
              <w:rPr>
                <w:rFonts w:ascii="Tahoma" w:hAnsi="Tahoma" w:cs="Tahoma"/>
                <w:sz w:val="18"/>
                <w:szCs w:val="18"/>
              </w:rPr>
              <w:t xml:space="preserve"> ESPD obrazec, </w:t>
            </w:r>
          </w:p>
          <w:p w:rsidR="00450619" w:rsidRDefault="00450619" w:rsidP="001A1458">
            <w:pPr>
              <w:jc w:val="both"/>
              <w:rPr>
                <w:rFonts w:ascii="Tahoma" w:hAnsi="Tahoma" w:cs="Tahoma"/>
                <w:sz w:val="18"/>
                <w:szCs w:val="18"/>
              </w:rPr>
            </w:pPr>
            <w:r>
              <w:rPr>
                <w:rFonts w:ascii="Tahoma" w:hAnsi="Tahoma" w:cs="Tahoma"/>
                <w:sz w:val="18"/>
                <w:szCs w:val="18"/>
              </w:rPr>
              <w:t xml:space="preserve">-Potrdilo banke za vse odprte račune ponudnika ali BON-2 obrazec, pod pogojem, da je iz tega obrazca (BON-2) razvidno, da ponudnik v zadnjih šestih mesecih pred datumom izdaje tega obrazca ni imel blokiranega nobenega transakcijskega računa več kot 20 zaporednih dni. </w:t>
            </w:r>
          </w:p>
        </w:tc>
      </w:tr>
      <w:tr w:rsidR="00450619" w:rsidTr="001A1458">
        <w:trPr>
          <w:trHeight w:val="696"/>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tcPr>
          <w:p w:rsidR="00450619" w:rsidRDefault="00450619" w:rsidP="001A1458">
            <w:pPr>
              <w:jc w:val="center"/>
              <w:rPr>
                <w:rFonts w:ascii="Tahoma" w:hAnsi="Tahoma" w:cs="Tahoma"/>
                <w:color w:val="000000"/>
                <w:position w:val="-2"/>
                <w:sz w:val="18"/>
                <w:szCs w:val="18"/>
              </w:rPr>
            </w:pPr>
            <w:r>
              <w:rPr>
                <w:rFonts w:ascii="Tahoma" w:hAnsi="Tahoma" w:cs="Tahoma"/>
                <w:color w:val="000000"/>
                <w:position w:val="-2"/>
                <w:sz w:val="18"/>
                <w:szCs w:val="18"/>
              </w:rPr>
              <w:t>OPOMBE</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tcPr>
          <w:p w:rsidR="00450619" w:rsidRDefault="00450619" w:rsidP="001A1458">
            <w:pPr>
              <w:jc w:val="both"/>
              <w:rPr>
                <w:rFonts w:ascii="Tahoma" w:hAnsi="Tahoma" w:cs="Tahoma"/>
                <w:sz w:val="18"/>
                <w:szCs w:val="18"/>
              </w:rPr>
            </w:pPr>
            <w:r>
              <w:rPr>
                <w:rFonts w:ascii="Tahoma" w:hAnsi="Tahoma" w:cs="Tahoma"/>
                <w:sz w:val="18"/>
                <w:szCs w:val="18"/>
              </w:rPr>
              <w:t>Pogoj mora izpolniti ponudnik.</w:t>
            </w:r>
          </w:p>
          <w:p w:rsidR="00450619" w:rsidRDefault="00450619" w:rsidP="001A1458">
            <w:pPr>
              <w:jc w:val="both"/>
              <w:rPr>
                <w:rFonts w:ascii="Tahoma" w:hAnsi="Tahoma" w:cs="Tahoma"/>
                <w:sz w:val="18"/>
                <w:szCs w:val="18"/>
              </w:rPr>
            </w:pPr>
          </w:p>
          <w:p w:rsidR="00450619" w:rsidRDefault="00450619" w:rsidP="001A1458">
            <w:pPr>
              <w:jc w:val="both"/>
              <w:rPr>
                <w:rFonts w:ascii="Tahoma" w:hAnsi="Tahoma" w:cs="Tahoma"/>
                <w:sz w:val="18"/>
                <w:szCs w:val="18"/>
              </w:rPr>
            </w:pPr>
            <w:r>
              <w:rPr>
                <w:rFonts w:ascii="Tahoma" w:hAnsi="Tahoma" w:cs="Tahoma"/>
                <w:sz w:val="18"/>
                <w:szCs w:val="18"/>
              </w:rPr>
              <w:t xml:space="preserve">Za ponudnike v skupni ponudbi velja ta pogoj za vsakega partnerja. </w:t>
            </w:r>
          </w:p>
          <w:p w:rsidR="00450619" w:rsidRDefault="00450619" w:rsidP="001A1458">
            <w:pPr>
              <w:jc w:val="both"/>
              <w:rPr>
                <w:rFonts w:ascii="Tahoma" w:hAnsi="Tahoma" w:cs="Tahoma"/>
                <w:sz w:val="18"/>
                <w:szCs w:val="18"/>
              </w:rPr>
            </w:pPr>
          </w:p>
          <w:p w:rsidR="00450619" w:rsidRDefault="00450619" w:rsidP="001A1458">
            <w:pPr>
              <w:jc w:val="both"/>
              <w:rPr>
                <w:rFonts w:ascii="Tahoma" w:hAnsi="Tahoma" w:cs="Tahoma"/>
                <w:sz w:val="18"/>
                <w:szCs w:val="18"/>
              </w:rPr>
            </w:pPr>
            <w:r>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rsidR="00450619" w:rsidRDefault="00450619" w:rsidP="001A1458">
            <w:pPr>
              <w:jc w:val="both"/>
              <w:rPr>
                <w:rFonts w:ascii="Tahoma" w:hAnsi="Tahoma" w:cs="Tahoma"/>
                <w:sz w:val="18"/>
                <w:szCs w:val="18"/>
              </w:rPr>
            </w:pPr>
          </w:p>
          <w:p w:rsidR="00450619" w:rsidRDefault="00450619" w:rsidP="001A1458">
            <w:pPr>
              <w:spacing w:before="135" w:after="135"/>
              <w:jc w:val="both"/>
              <w:textAlignment w:val="center"/>
              <w:rPr>
                <w:rFonts w:ascii="Tahoma" w:hAnsi="Tahoma" w:cs="Tahoma"/>
                <w:sz w:val="18"/>
                <w:szCs w:val="18"/>
              </w:rPr>
            </w:pPr>
            <w:r>
              <w:rPr>
                <w:rFonts w:ascii="Tahoma" w:hAnsi="Tahoma" w:cs="Tahoma"/>
                <w:color w:val="000000"/>
                <w:position w:val="-2"/>
                <w:sz w:val="18"/>
                <w:szCs w:val="18"/>
                <w:u w:val="single"/>
              </w:rPr>
              <w:t>Gospodarski subjekti, ki nimajo sedeža v Republiki Sloveniji:</w:t>
            </w:r>
            <w:r>
              <w:rPr>
                <w:rFonts w:ascii="Tahoma" w:hAnsi="Tahoma" w:cs="Tahoma"/>
                <w:sz w:val="18"/>
                <w:szCs w:val="18"/>
              </w:rPr>
              <w:t xml:space="preserve"> Podpisan in </w:t>
            </w:r>
            <w:proofErr w:type="spellStart"/>
            <w:r>
              <w:rPr>
                <w:rFonts w:ascii="Tahoma" w:hAnsi="Tahoma" w:cs="Tahoma"/>
                <w:sz w:val="18"/>
                <w:szCs w:val="18"/>
              </w:rPr>
              <w:t>požigosan</w:t>
            </w:r>
            <w:proofErr w:type="spellEnd"/>
            <w:r>
              <w:rPr>
                <w:rFonts w:ascii="Tahoma" w:hAnsi="Tahoma" w:cs="Tahoma"/>
                <w:sz w:val="18"/>
                <w:szCs w:val="18"/>
              </w:rPr>
              <w:t xml:space="preserve"> ESPD obrazec</w:t>
            </w:r>
            <w:r>
              <w:rPr>
                <w:rFonts w:ascii="Tahoma" w:hAnsi="Tahoma" w:cs="Tahoma"/>
                <w:color w:val="000000"/>
                <w:position w:val="-2"/>
                <w:sz w:val="18"/>
                <w:szCs w:val="18"/>
              </w:rPr>
              <w:t xml:space="preserve"> in dokazilo iz uradnih evidenc o izpolnjevanju navedenega pogoja. </w:t>
            </w:r>
            <w:r>
              <w:rPr>
                <w:rFonts w:ascii="Tahoma" w:hAnsi="Tahoma" w:cs="Tahoma"/>
                <w:sz w:val="18"/>
                <w:szCs w:val="18"/>
              </w:rPr>
              <w:t>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w:t>
            </w:r>
          </w:p>
        </w:tc>
      </w:tr>
    </w:tbl>
    <w:p w:rsidR="00450619" w:rsidRDefault="00450619" w:rsidP="00450619">
      <w:pPr>
        <w:rPr>
          <w:lang w:val="zh-CN" w:eastAsia="zh-CN" w:bidi="en-US"/>
        </w:rPr>
      </w:pPr>
    </w:p>
    <w:p w:rsidR="00450619" w:rsidRDefault="00450619" w:rsidP="00450619">
      <w:pPr>
        <w:rPr>
          <w:lang w:val="zh-CN" w:eastAsia="zh-CN" w:bidi="en-US"/>
        </w:rPr>
      </w:pPr>
    </w:p>
    <w:p w:rsidR="00450619" w:rsidRDefault="00450619" w:rsidP="00450619">
      <w:pPr>
        <w:pStyle w:val="Naslov3"/>
        <w:numPr>
          <w:ilvl w:val="2"/>
          <w:numId w:val="1"/>
        </w:numPr>
        <w:ind w:left="0" w:firstLine="0"/>
        <w:rPr>
          <w:lang w:bidi="ar-SA"/>
        </w:rPr>
      </w:pPr>
      <w:bookmarkStart w:id="95" w:name="_Toc530035384"/>
      <w:bookmarkStart w:id="96" w:name="_Toc66787995"/>
      <w:r>
        <w:rPr>
          <w:lang w:bidi="ar-SA"/>
        </w:rPr>
        <w:t>Tehnična in strokovna sposobnost</w:t>
      </w:r>
      <w:bookmarkEnd w:id="95"/>
      <w:bookmarkEnd w:id="96"/>
    </w:p>
    <w:p w:rsidR="00450619" w:rsidRDefault="00450619" w:rsidP="00450619">
      <w:pPr>
        <w:spacing w:line="264" w:lineRule="auto"/>
        <w:jc w:val="both"/>
        <w:rPr>
          <w:rFonts w:ascii="Tahoma" w:hAnsi="Tahoma" w:cs="Tahoma"/>
          <w:sz w:val="18"/>
          <w:szCs w:val="18"/>
          <w:lang w:eastAsia="sl-SI"/>
        </w:rPr>
      </w:pPr>
    </w:p>
    <w:tbl>
      <w:tblPr>
        <w:tblW w:w="9070" w:type="dxa"/>
        <w:tblInd w:w="-148" w:type="dxa"/>
        <w:tblLook w:val="0000" w:firstRow="0" w:lastRow="0" w:firstColumn="0" w:lastColumn="0" w:noHBand="0" w:noVBand="0"/>
      </w:tblPr>
      <w:tblGrid>
        <w:gridCol w:w="1814"/>
        <w:gridCol w:w="7256"/>
      </w:tblGrid>
      <w:tr w:rsidR="00450619" w:rsidRPr="005E3D84" w:rsidTr="001A1458">
        <w:trPr>
          <w:trHeight w:val="800"/>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1</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Reference ponudnika</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autoSpaceDE w:val="0"/>
              <w:autoSpaceDN w:val="0"/>
              <w:adjustRightInd w:val="0"/>
              <w:jc w:val="both"/>
              <w:rPr>
                <w:rFonts w:ascii="Tahoma" w:hAnsi="Tahoma" w:cs="Tahoma"/>
                <w:sz w:val="18"/>
                <w:szCs w:val="18"/>
              </w:rPr>
            </w:pPr>
            <w:bookmarkStart w:id="97" w:name="_Hlk17877777"/>
            <w:r w:rsidRPr="002574CD">
              <w:rPr>
                <w:rFonts w:ascii="Tahoma" w:eastAsia="Calibri" w:hAnsi="Tahoma" w:cs="Tahoma"/>
                <w:bCs/>
                <w:sz w:val="18"/>
                <w:szCs w:val="18"/>
              </w:rPr>
              <w:t>Ponudnik je v obdobju od 1.1.201</w:t>
            </w:r>
            <w:r w:rsidR="008620E9" w:rsidRPr="002574CD">
              <w:rPr>
                <w:rFonts w:ascii="Tahoma" w:eastAsia="Calibri" w:hAnsi="Tahoma" w:cs="Tahoma"/>
                <w:bCs/>
                <w:sz w:val="18"/>
                <w:szCs w:val="18"/>
              </w:rPr>
              <w:t>7</w:t>
            </w:r>
            <w:r w:rsidRPr="002574CD">
              <w:rPr>
                <w:rFonts w:ascii="Tahoma" w:eastAsia="Calibri" w:hAnsi="Tahoma" w:cs="Tahoma"/>
                <w:bCs/>
                <w:sz w:val="18"/>
                <w:szCs w:val="18"/>
              </w:rPr>
              <w:t xml:space="preserve"> dalje uspešno, kvalitetno in pravočasno, v skladu s sklenjeno pogodbo, izvedel dela</w:t>
            </w:r>
            <w:r w:rsidR="005B298A" w:rsidRPr="002574CD">
              <w:rPr>
                <w:rFonts w:ascii="Tahoma" w:eastAsia="Calibri" w:hAnsi="Tahoma" w:cs="Tahoma"/>
                <w:bCs/>
                <w:sz w:val="18"/>
                <w:szCs w:val="18"/>
              </w:rPr>
              <w:t>, ki so predm</w:t>
            </w:r>
            <w:r w:rsidR="008620E9" w:rsidRPr="002574CD">
              <w:rPr>
                <w:rFonts w:ascii="Tahoma" w:eastAsia="Calibri" w:hAnsi="Tahoma" w:cs="Tahoma"/>
                <w:bCs/>
                <w:sz w:val="18"/>
                <w:szCs w:val="18"/>
              </w:rPr>
              <w:t>e</w:t>
            </w:r>
            <w:r w:rsidR="005B298A" w:rsidRPr="002574CD">
              <w:rPr>
                <w:rFonts w:ascii="Tahoma" w:eastAsia="Calibri" w:hAnsi="Tahoma" w:cs="Tahoma"/>
                <w:bCs/>
                <w:sz w:val="18"/>
                <w:szCs w:val="18"/>
              </w:rPr>
              <w:t>t javnega naročila</w:t>
            </w:r>
            <w:r w:rsidRPr="002574CD">
              <w:rPr>
                <w:rFonts w:ascii="Tahoma" w:eastAsia="Calibri" w:hAnsi="Tahoma" w:cs="Tahoma"/>
                <w:bCs/>
                <w:sz w:val="18"/>
                <w:szCs w:val="18"/>
              </w:rPr>
              <w:t xml:space="preserve"> na</w:t>
            </w:r>
            <w:r w:rsidRPr="002574CD">
              <w:rPr>
                <w:rFonts w:eastAsia="Calibri" w:cs="Arial"/>
                <w:b/>
                <w:bCs/>
              </w:rPr>
              <w:t xml:space="preserve"> </w:t>
            </w:r>
            <w:r w:rsidRPr="002574CD">
              <w:rPr>
                <w:rFonts w:ascii="Tahoma" w:eastAsia="Calibri" w:hAnsi="Tahoma" w:cs="Tahoma"/>
                <w:bCs/>
                <w:sz w:val="18"/>
                <w:szCs w:val="18"/>
              </w:rPr>
              <w:t xml:space="preserve">najmanj </w:t>
            </w:r>
            <w:r w:rsidR="008620E9" w:rsidRPr="002574CD">
              <w:rPr>
                <w:rFonts w:ascii="Tahoma" w:eastAsia="Calibri" w:hAnsi="Tahoma" w:cs="Tahoma"/>
                <w:bCs/>
                <w:sz w:val="18"/>
                <w:szCs w:val="18"/>
              </w:rPr>
              <w:t>dveh</w:t>
            </w:r>
            <w:r w:rsidRPr="002574CD">
              <w:rPr>
                <w:rFonts w:ascii="Tahoma" w:eastAsia="Calibri" w:hAnsi="Tahoma" w:cs="Tahoma"/>
                <w:bCs/>
                <w:sz w:val="18"/>
                <w:szCs w:val="18"/>
              </w:rPr>
              <w:t xml:space="preserve"> (</w:t>
            </w:r>
            <w:r w:rsidR="008620E9" w:rsidRPr="002574CD">
              <w:rPr>
                <w:rFonts w:ascii="Tahoma" w:eastAsia="Calibri" w:hAnsi="Tahoma" w:cs="Tahoma"/>
                <w:bCs/>
                <w:sz w:val="18"/>
                <w:szCs w:val="18"/>
              </w:rPr>
              <w:t>2</w:t>
            </w:r>
            <w:r w:rsidRPr="002574CD">
              <w:rPr>
                <w:rFonts w:ascii="Tahoma" w:eastAsia="Calibri" w:hAnsi="Tahoma" w:cs="Tahoma"/>
                <w:bCs/>
                <w:sz w:val="18"/>
                <w:szCs w:val="18"/>
              </w:rPr>
              <w:t>) objekt</w:t>
            </w:r>
            <w:r w:rsidR="008620E9" w:rsidRPr="002574CD">
              <w:rPr>
                <w:rFonts w:ascii="Tahoma" w:eastAsia="Calibri" w:hAnsi="Tahoma" w:cs="Tahoma"/>
                <w:bCs/>
                <w:sz w:val="18"/>
                <w:szCs w:val="18"/>
              </w:rPr>
              <w:t>ih</w:t>
            </w:r>
            <w:r w:rsidRPr="002574CD">
              <w:rPr>
                <w:rFonts w:ascii="Tahoma" w:eastAsia="Calibri" w:hAnsi="Tahoma" w:cs="Tahoma"/>
                <w:bCs/>
                <w:sz w:val="18"/>
                <w:szCs w:val="18"/>
              </w:rPr>
              <w:t xml:space="preserve">, </w:t>
            </w:r>
            <w:bookmarkStart w:id="98" w:name="_Hlk536778388"/>
            <w:r w:rsidRPr="002574CD">
              <w:rPr>
                <w:rFonts w:ascii="Tahoma" w:eastAsia="Calibri" w:hAnsi="Tahoma" w:cs="Tahoma"/>
                <w:bCs/>
                <w:sz w:val="18"/>
                <w:szCs w:val="18"/>
              </w:rPr>
              <w:t xml:space="preserve">ki </w:t>
            </w:r>
            <w:r w:rsidR="008620E9" w:rsidRPr="002574CD">
              <w:rPr>
                <w:rFonts w:ascii="Tahoma" w:eastAsia="Calibri" w:hAnsi="Tahoma" w:cs="Tahoma"/>
                <w:bCs/>
                <w:sz w:val="18"/>
                <w:szCs w:val="18"/>
              </w:rPr>
              <w:t>sta</w:t>
            </w:r>
            <w:r w:rsidRPr="002574CD">
              <w:rPr>
                <w:rFonts w:ascii="Tahoma" w:eastAsia="Calibri" w:hAnsi="Tahoma" w:cs="Tahoma"/>
                <w:bCs/>
                <w:sz w:val="18"/>
                <w:szCs w:val="18"/>
              </w:rPr>
              <w:t xml:space="preserve"> razvrščen</w:t>
            </w:r>
            <w:r w:rsidR="008620E9" w:rsidRPr="002574CD">
              <w:rPr>
                <w:rFonts w:ascii="Tahoma" w:eastAsia="Calibri" w:hAnsi="Tahoma" w:cs="Tahoma"/>
                <w:bCs/>
                <w:sz w:val="18"/>
                <w:szCs w:val="18"/>
              </w:rPr>
              <w:t>a</w:t>
            </w:r>
            <w:r w:rsidRPr="002574CD">
              <w:rPr>
                <w:rFonts w:ascii="Tahoma" w:eastAsia="Calibri" w:hAnsi="Tahoma" w:cs="Tahoma"/>
                <w:bCs/>
                <w:sz w:val="18"/>
                <w:szCs w:val="18"/>
              </w:rPr>
              <w:t xml:space="preserve"> po</w:t>
            </w:r>
            <w:r w:rsidRPr="002574CD">
              <w:rPr>
                <w:rFonts w:cs="Arial"/>
              </w:rPr>
              <w:t xml:space="preserve"> </w:t>
            </w:r>
            <w:r w:rsidRPr="002574CD">
              <w:rPr>
                <w:rFonts w:ascii="Tahoma" w:eastAsia="Calibri" w:hAnsi="Tahoma" w:cs="Tahoma"/>
                <w:bCs/>
                <w:sz w:val="18"/>
                <w:szCs w:val="18"/>
              </w:rPr>
              <w:t xml:space="preserve"> enotni klasifikaciji vrst objektov (CC-SI) v</w:t>
            </w:r>
            <w:bookmarkEnd w:id="98"/>
            <w:r w:rsidR="008620E9" w:rsidRPr="002574CD">
              <w:rPr>
                <w:rFonts w:ascii="Tahoma" w:eastAsia="Calibri" w:hAnsi="Tahoma" w:cs="Tahoma"/>
                <w:bCs/>
                <w:sz w:val="18"/>
                <w:szCs w:val="18"/>
              </w:rPr>
              <w:t xml:space="preserve"> 22232 čistilne naprave in</w:t>
            </w:r>
            <w:r w:rsidRPr="002574CD">
              <w:rPr>
                <w:rFonts w:ascii="Tahoma" w:eastAsia="Calibri" w:hAnsi="Tahoma" w:cs="Tahoma"/>
                <w:bCs/>
                <w:sz w:val="18"/>
                <w:szCs w:val="18"/>
              </w:rPr>
              <w:t xml:space="preserve"> </w:t>
            </w:r>
            <w:r w:rsidR="008620E9" w:rsidRPr="002574CD">
              <w:rPr>
                <w:rFonts w:ascii="Tahoma" w:eastAsia="Calibri" w:hAnsi="Tahoma" w:cs="Tahoma"/>
                <w:bCs/>
                <w:sz w:val="18"/>
                <w:szCs w:val="18"/>
              </w:rPr>
              <w:t>s kapaciteto med 5.000 in 50.000 PE (postopek oživljanja blata v kompaktni izvedbi za čiščenje komunalne in industrijske odpadne vode z aerobno stabilizacijo blata in eliminacijo fosforja)</w:t>
            </w:r>
            <w:bookmarkEnd w:id="97"/>
            <w:r w:rsidR="008620E9" w:rsidRPr="002574CD">
              <w:rPr>
                <w:rFonts w:ascii="Tahoma" w:eastAsia="Calibri" w:hAnsi="Tahoma" w:cs="Tahoma"/>
                <w:bCs/>
                <w:sz w:val="18"/>
                <w:szCs w:val="18"/>
              </w:rPr>
              <w:t>.</w:t>
            </w: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rPr>
                <w:rFonts w:ascii="Tahoma" w:hAnsi="Tahoma" w:cs="Tahoma"/>
                <w:sz w:val="18"/>
                <w:szCs w:val="18"/>
              </w:rPr>
            </w:pPr>
            <w:r w:rsidRPr="005E3D84">
              <w:rPr>
                <w:rFonts w:ascii="Tahoma" w:hAnsi="Tahoma" w:cs="Tahoma"/>
                <w:sz w:val="18"/>
                <w:szCs w:val="18"/>
              </w:rPr>
              <w:t xml:space="preserve">Podpisan in </w:t>
            </w:r>
            <w:proofErr w:type="spellStart"/>
            <w:r w:rsidRPr="005E3D84">
              <w:rPr>
                <w:rFonts w:ascii="Tahoma" w:hAnsi="Tahoma" w:cs="Tahoma"/>
                <w:sz w:val="18"/>
                <w:szCs w:val="18"/>
              </w:rPr>
              <w:t>požigosan</w:t>
            </w:r>
            <w:proofErr w:type="spellEnd"/>
            <w:r w:rsidRPr="005E3D84">
              <w:rPr>
                <w:rFonts w:ascii="Tahoma" w:hAnsi="Tahoma" w:cs="Tahoma"/>
                <w:sz w:val="18"/>
                <w:szCs w:val="18"/>
              </w:rPr>
              <w:t xml:space="preserve"> ESPD obrazec, Referenčna tabela ponudnika (priloga 4/</w:t>
            </w:r>
            <w:r w:rsidR="00F828B9">
              <w:rPr>
                <w:rFonts w:ascii="Tahoma" w:hAnsi="Tahoma" w:cs="Tahoma"/>
                <w:sz w:val="18"/>
                <w:szCs w:val="18"/>
              </w:rPr>
              <w:t>1</w:t>
            </w:r>
            <w:r w:rsidRPr="005E3D84">
              <w:rPr>
                <w:rFonts w:ascii="Tahoma" w:hAnsi="Tahoma" w:cs="Tahoma"/>
                <w:sz w:val="18"/>
                <w:szCs w:val="18"/>
              </w:rPr>
              <w:t xml:space="preserve"> + priloga 4/</w:t>
            </w:r>
            <w:r w:rsidR="00F828B9">
              <w:rPr>
                <w:rFonts w:ascii="Tahoma" w:hAnsi="Tahoma" w:cs="Tahoma"/>
                <w:sz w:val="18"/>
                <w:szCs w:val="18"/>
              </w:rPr>
              <w:t>2</w:t>
            </w:r>
            <w:r w:rsidRPr="005E3D84">
              <w:rPr>
                <w:rFonts w:ascii="Tahoma" w:hAnsi="Tahoma" w:cs="Tahoma"/>
                <w:sz w:val="18"/>
                <w:szCs w:val="18"/>
              </w:rPr>
              <w:t>).</w:t>
            </w:r>
          </w:p>
          <w:p w:rsidR="00450619" w:rsidRPr="005E3D84" w:rsidRDefault="00450619" w:rsidP="001A1458">
            <w:pPr>
              <w:rPr>
                <w:rFonts w:ascii="Tahoma" w:hAnsi="Tahoma" w:cs="Tahoma"/>
                <w:color w:val="FF0000"/>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Ponudniki lahko predložijo referenčna potrdila tudi na drugih obrazcih kot so izrecno zahtevana na prilogah 5/1, vendar ob pogoju, da predložena potrdila vsebujejo zahtevane </w:t>
            </w:r>
            <w:r w:rsidRPr="005E3D84">
              <w:rPr>
                <w:rFonts w:ascii="Tahoma" w:hAnsi="Tahoma" w:cs="Tahoma"/>
                <w:sz w:val="18"/>
                <w:szCs w:val="18"/>
              </w:rPr>
              <w:lastRenderedPageBreak/>
              <w:t xml:space="preserve">podatke o obdobju, zahtevani vrsti objekta oziroma zahtevanih gradbenih del in investicijski vrednosti, ter je iz jih razvidno, da so bila podana ponudniku.   </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bookmarkStart w:id="99" w:name="_Hlk510002511"/>
            <w:r w:rsidRPr="005E3D84">
              <w:rPr>
                <w:rFonts w:ascii="Tahoma" w:hAnsi="Tahoma" w:cs="Tahoma"/>
                <w:color w:val="000000"/>
                <w:position w:val="-2"/>
                <w:sz w:val="18"/>
                <w:szCs w:val="18"/>
              </w:rPr>
              <w:lastRenderedPageBreak/>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Pogoj mora izpolniti ponudnik.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 xml:space="preserve">Konzorcij ponudnikov postavljeni pogoj izpolni preko kateregakoli člana konzorcija. </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Naročnik si pridržuje pravico, da predložene reference preveri sam pri investitorju, in jih ne upošteva, v kolikor le-teh ne bo mogoče pridobiti oz. preveriti (preverba istovrstnosti referenčnih del in referenčne višine posla). Naročnik si pridržuje pravico zahtevati dokazila kot npr. obračuni, primopredajni zapisnik, situacije, pogodbe z aneksi,…</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hAnsi="Tahoma" w:cs="Tahoma"/>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p w:rsidR="00450619" w:rsidRPr="005E3D84" w:rsidRDefault="00450619" w:rsidP="001A1458">
            <w:pPr>
              <w:jc w:val="both"/>
              <w:rPr>
                <w:rFonts w:ascii="Tahoma" w:hAnsi="Tahoma" w:cs="Tahoma"/>
                <w:sz w:val="18"/>
                <w:szCs w:val="18"/>
              </w:rPr>
            </w:pPr>
          </w:p>
          <w:p w:rsidR="00450619" w:rsidRPr="005E3D84" w:rsidRDefault="00450619" w:rsidP="001A1458">
            <w:pPr>
              <w:spacing w:line="264" w:lineRule="auto"/>
              <w:jc w:val="both"/>
              <w:rPr>
                <w:rFonts w:ascii="Tahoma" w:hAnsi="Tahoma" w:cs="Tahoma"/>
                <w:sz w:val="18"/>
                <w:szCs w:val="18"/>
                <w:lang w:eastAsia="sl-SI"/>
              </w:rPr>
            </w:pPr>
            <w:r w:rsidRPr="005E3D84">
              <w:rPr>
                <w:rFonts w:ascii="Tahoma" w:hAnsi="Tahoma" w:cs="Tahoma"/>
                <w:sz w:val="18"/>
                <w:szCs w:val="18"/>
                <w:lang w:eastAsia="sl-SI"/>
              </w:rPr>
              <w:t>Naročnik ne bo upošteval referenc, ki bi se nanašale na gradnjo / obnovo za lastne potrebe ponudnika, kar pomeni, da ponudnik ne more sam sebi dati reference.</w:t>
            </w:r>
          </w:p>
        </w:tc>
      </w:tr>
      <w:bookmarkEnd w:id="99"/>
    </w:tbl>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tbl>
      <w:tblPr>
        <w:tblW w:w="9070" w:type="dxa"/>
        <w:tblInd w:w="-148" w:type="dxa"/>
        <w:tblLook w:val="0000" w:firstRow="0" w:lastRow="0" w:firstColumn="0" w:lastColumn="0" w:noHBand="0" w:noVBand="0"/>
      </w:tblPr>
      <w:tblGrid>
        <w:gridCol w:w="1814"/>
        <w:gridCol w:w="7256"/>
      </w:tblGrid>
      <w:tr w:rsidR="00450619" w:rsidRPr="005E3D84" w:rsidTr="001A1458">
        <w:trPr>
          <w:trHeight w:val="2179"/>
        </w:trPr>
        <w:tc>
          <w:tcPr>
            <w:tcW w:w="1000" w:type="pct"/>
            <w:tcBorders>
              <w:top w:val="single" w:sz="4" w:space="0" w:color="2A8B2A"/>
              <w:left w:val="single" w:sz="4" w:space="0" w:color="2A8B2A"/>
              <w:bottom w:val="single" w:sz="4" w:space="0" w:color="000000"/>
              <w:right w:val="single" w:sz="4" w:space="0" w:color="000000"/>
            </w:tcBorders>
            <w:shd w:val="clear" w:color="auto" w:fill="2A8B2A"/>
            <w:tcMar>
              <w:top w:w="135" w:type="dxa"/>
              <w:bottom w:w="135" w:type="dxa"/>
            </w:tcMar>
            <w:vAlign w:val="center"/>
          </w:tcPr>
          <w:p w:rsidR="00450619" w:rsidRPr="005E3D84" w:rsidRDefault="00450619" w:rsidP="001A1458">
            <w:pPr>
              <w:rPr>
                <w:rFonts w:ascii="Tahoma" w:hAnsi="Tahoma" w:cs="Tahoma"/>
                <w:b/>
                <w:bCs/>
                <w:color w:val="FFFFFF"/>
                <w:position w:val="-2"/>
                <w:sz w:val="18"/>
                <w:szCs w:val="18"/>
              </w:rPr>
            </w:pPr>
            <w:r w:rsidRPr="005E3D84">
              <w:rPr>
                <w:rFonts w:ascii="Tahoma" w:hAnsi="Tahoma" w:cs="Tahoma"/>
                <w:b/>
                <w:bCs/>
                <w:color w:val="FFFFFF"/>
                <w:position w:val="-2"/>
                <w:sz w:val="18"/>
                <w:szCs w:val="18"/>
              </w:rPr>
              <w:t xml:space="preserve">        POGOJ 2</w:t>
            </w:r>
          </w:p>
          <w:p w:rsidR="00450619" w:rsidRPr="005E3D84" w:rsidRDefault="00450619" w:rsidP="001A1458">
            <w:pPr>
              <w:jc w:val="center"/>
              <w:rPr>
                <w:rFonts w:ascii="Tahoma" w:hAnsi="Tahoma" w:cs="Tahoma"/>
                <w:sz w:val="18"/>
                <w:szCs w:val="18"/>
              </w:rPr>
            </w:pPr>
            <w:r w:rsidRPr="005E3D84">
              <w:rPr>
                <w:rFonts w:ascii="Tahoma" w:hAnsi="Tahoma" w:cs="Tahoma"/>
                <w:b/>
                <w:bCs/>
                <w:color w:val="FFFFFF"/>
                <w:position w:val="-2"/>
                <w:sz w:val="18"/>
                <w:szCs w:val="18"/>
              </w:rPr>
              <w:t>Pogoji vodje del</w:t>
            </w:r>
            <w:r w:rsidRPr="005E3D84">
              <w:rPr>
                <w:rFonts w:ascii="Tahoma" w:hAnsi="Tahoma" w:cs="Tahoma"/>
                <w:b/>
                <w:bCs/>
                <w:color w:val="FFFFFF"/>
                <w:position w:val="-2"/>
                <w:sz w:val="18"/>
                <w:szCs w:val="18"/>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autoSpaceDE w:val="0"/>
              <w:autoSpaceDN w:val="0"/>
              <w:adjustRightInd w:val="0"/>
              <w:ind w:left="207"/>
              <w:jc w:val="both"/>
              <w:rPr>
                <w:rFonts w:ascii="Tahoma" w:hAnsi="Tahoma" w:cs="Tahoma"/>
                <w:sz w:val="18"/>
                <w:szCs w:val="18"/>
              </w:rPr>
            </w:pPr>
            <w:r w:rsidRPr="005E3D84">
              <w:rPr>
                <w:rFonts w:ascii="Tahoma" w:hAnsi="Tahoma" w:cs="Tahoma"/>
                <w:sz w:val="18"/>
                <w:szCs w:val="18"/>
              </w:rPr>
              <w:t xml:space="preserve">Vodja del po GZ, ki mora izpolnjevati naslednje pogoje: </w:t>
            </w:r>
          </w:p>
          <w:p w:rsidR="00450619" w:rsidRPr="005E3D84" w:rsidRDefault="00450619" w:rsidP="001A1458">
            <w:pPr>
              <w:autoSpaceDE w:val="0"/>
              <w:autoSpaceDN w:val="0"/>
              <w:adjustRightInd w:val="0"/>
              <w:ind w:left="207"/>
              <w:jc w:val="both"/>
              <w:rPr>
                <w:rFonts w:ascii="Tahoma" w:hAnsi="Tahoma" w:cs="Tahoma"/>
                <w:sz w:val="18"/>
                <w:szCs w:val="18"/>
              </w:rPr>
            </w:pPr>
            <w:r w:rsidRPr="005E3D84">
              <w:rPr>
                <w:rFonts w:ascii="Tahoma" w:hAnsi="Tahoma" w:cs="Tahoma"/>
                <w:sz w:val="18"/>
                <w:szCs w:val="18"/>
              </w:rPr>
              <w:t>-</w:t>
            </w:r>
            <w:r w:rsidRPr="005E3D84">
              <w:rPr>
                <w:rFonts w:ascii="Tahoma" w:hAnsi="Tahoma" w:cs="Tahoma"/>
                <w:sz w:val="18"/>
                <w:szCs w:val="18"/>
              </w:rPr>
              <w:tab/>
            </w:r>
            <w:r w:rsidRPr="005E3D84">
              <w:rPr>
                <w:rFonts w:ascii="Tahoma" w:hAnsi="Tahoma" w:cs="Tahoma"/>
                <w:b/>
                <w:sz w:val="18"/>
                <w:szCs w:val="18"/>
              </w:rPr>
              <w:t>ponudnik s sedežem v RS</w:t>
            </w:r>
            <w:r w:rsidRPr="005E3D84">
              <w:rPr>
                <w:rFonts w:ascii="Tahoma" w:hAnsi="Tahoma" w:cs="Tahoma"/>
                <w:sz w:val="18"/>
                <w:szCs w:val="18"/>
              </w:rPr>
              <w:t>: opravljen mora imeti strokovni izpit za vodjo del iz področja gradbeništva in biti vpisan v Imenik aktivnih vodij del pri IZS in</w:t>
            </w:r>
          </w:p>
          <w:p w:rsidR="00450619" w:rsidRPr="005E3D84" w:rsidRDefault="00450619" w:rsidP="001A1458">
            <w:pPr>
              <w:autoSpaceDE w:val="0"/>
              <w:autoSpaceDN w:val="0"/>
              <w:adjustRightInd w:val="0"/>
              <w:ind w:left="207"/>
              <w:jc w:val="both"/>
              <w:rPr>
                <w:rFonts w:ascii="Tahoma" w:hAnsi="Tahoma" w:cs="Tahoma"/>
                <w:sz w:val="18"/>
                <w:szCs w:val="18"/>
              </w:rPr>
            </w:pPr>
            <w:r w:rsidRPr="005E3D84">
              <w:rPr>
                <w:rFonts w:ascii="Tahoma" w:hAnsi="Tahoma" w:cs="Tahoma"/>
                <w:sz w:val="18"/>
                <w:szCs w:val="18"/>
              </w:rPr>
              <w:t>mora izpolnjevati pogoj, da lahko opravlja vodenje celotne gradnje ali pretežnega dela gradnje zahtevnega in manj zahtevnega objekta (oznaka VZ ali VM),</w:t>
            </w:r>
          </w:p>
          <w:p w:rsidR="00450619" w:rsidRPr="005E3D84" w:rsidRDefault="00450619" w:rsidP="001A1458">
            <w:pPr>
              <w:autoSpaceDE w:val="0"/>
              <w:autoSpaceDN w:val="0"/>
              <w:adjustRightInd w:val="0"/>
              <w:ind w:left="207"/>
              <w:jc w:val="both"/>
              <w:rPr>
                <w:rFonts w:ascii="Tahoma" w:hAnsi="Tahoma" w:cs="Tahoma"/>
                <w:i/>
                <w:sz w:val="18"/>
                <w:szCs w:val="18"/>
              </w:rPr>
            </w:pPr>
            <w:r w:rsidRPr="005E3D84">
              <w:rPr>
                <w:rFonts w:ascii="Tahoma" w:hAnsi="Tahoma" w:cs="Tahoma"/>
                <w:sz w:val="18"/>
                <w:szCs w:val="18"/>
              </w:rPr>
              <w:t xml:space="preserve">- </w:t>
            </w:r>
            <w:r w:rsidRPr="005E3D84">
              <w:rPr>
                <w:rFonts w:ascii="Tahoma" w:hAnsi="Tahoma" w:cs="Tahoma"/>
                <w:b/>
                <w:sz w:val="18"/>
                <w:szCs w:val="18"/>
              </w:rPr>
              <w:t>ponudnik s sedežem zunaj RS</w:t>
            </w:r>
            <w:r w:rsidRPr="005E3D84">
              <w:rPr>
                <w:rFonts w:ascii="Tahoma" w:hAnsi="Tahoma" w:cs="Tahoma"/>
                <w:sz w:val="18"/>
                <w:szCs w:val="18"/>
              </w:rPr>
              <w:t>: dovoljenje za izvajanje funkcije vodje del ali primerljive funkcije v državi, v kateri ima sedež, ali potrdilo o članstvu v posebni organizaciji v državi, v kateri ima ponudnik sedež, če je to dovoljenje ali članstvo v njihovi državi obvezno.</w:t>
            </w:r>
          </w:p>
        </w:tc>
      </w:tr>
      <w:tr w:rsidR="00450619" w:rsidRPr="005E3D84" w:rsidTr="001A1458">
        <w:trPr>
          <w:trHeight w:val="525"/>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sz w:val="18"/>
                <w:szCs w:val="18"/>
              </w:rPr>
            </w:pPr>
            <w:r w:rsidRPr="005E3D84">
              <w:rPr>
                <w:rFonts w:ascii="Tahoma" w:hAnsi="Tahoma" w:cs="Tahoma"/>
                <w:color w:val="000000"/>
                <w:position w:val="-2"/>
                <w:sz w:val="18"/>
                <w:szCs w:val="18"/>
              </w:rPr>
              <w:t>DOKAZILO</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both"/>
              <w:rPr>
                <w:rFonts w:ascii="Tahoma" w:hAnsi="Tahoma" w:cs="Tahoma"/>
                <w:sz w:val="18"/>
                <w:szCs w:val="18"/>
              </w:rPr>
            </w:pPr>
            <w:r w:rsidRPr="005E3D84">
              <w:rPr>
                <w:rFonts w:ascii="Tahoma" w:hAnsi="Tahoma" w:cs="Tahoma"/>
                <w:sz w:val="18"/>
                <w:szCs w:val="18"/>
              </w:rPr>
              <w:t>Izpolnjen ESPD in Priloga 6,</w:t>
            </w:r>
            <w:r w:rsidRPr="005E3D84">
              <w:rPr>
                <w:rFonts w:ascii="Tahoma" w:hAnsi="Tahoma" w:cs="Tahoma"/>
                <w:color w:val="FF0000"/>
                <w:sz w:val="18"/>
                <w:szCs w:val="18"/>
              </w:rPr>
              <w:t xml:space="preserve"> </w:t>
            </w:r>
            <w:r w:rsidRPr="005E3D84">
              <w:rPr>
                <w:rFonts w:ascii="Tahoma" w:hAnsi="Tahoma" w:cs="Tahoma"/>
                <w:sz w:val="18"/>
                <w:szCs w:val="18"/>
              </w:rPr>
              <w:t xml:space="preserve">izpisek iz spletne strani IZS, ki dokazuje izpolnjevanje pogoj v zvezi z vpisom v ustrezni imenik oziroma za tuje ponudnike iz drugih držav ustrezno dokazilo o dovoljenju ali članstvu v posebni organizaciji v državi, v kateri ima ponudnik sedež, če je to dovoljenje ali članstvo za opravljanje poklicne dejavnosti v njihovi državi obvezno.    </w:t>
            </w:r>
          </w:p>
        </w:tc>
      </w:tr>
      <w:tr w:rsidR="00450619" w:rsidRPr="005E3D84" w:rsidTr="001A1458">
        <w:trPr>
          <w:trHeight w:val="1818"/>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jc w:val="center"/>
              <w:rPr>
                <w:rFonts w:ascii="Tahoma" w:hAnsi="Tahoma" w:cs="Tahoma"/>
                <w:color w:val="000000"/>
                <w:position w:val="-2"/>
                <w:sz w:val="18"/>
                <w:szCs w:val="18"/>
              </w:rPr>
            </w:pPr>
            <w:r w:rsidRPr="005E3D84">
              <w:rPr>
                <w:rFonts w:ascii="Tahoma" w:hAnsi="Tahoma" w:cs="Tahoma"/>
                <w:color w:val="000000"/>
                <w:position w:val="-2"/>
                <w:sz w:val="18"/>
                <w:szCs w:val="18"/>
              </w:rPr>
              <w:t>OPOMBE</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top w:w="135" w:type="dxa"/>
              <w:bottom w:w="135" w:type="dxa"/>
            </w:tcMar>
            <w:vAlign w:val="center"/>
          </w:tcPr>
          <w:p w:rsidR="00450619" w:rsidRPr="005E3D84" w:rsidRDefault="00450619" w:rsidP="001A1458">
            <w:pPr>
              <w:pStyle w:val="Brezrazmikov"/>
              <w:jc w:val="both"/>
              <w:rPr>
                <w:rFonts w:ascii="Tahoma" w:hAnsi="Tahoma" w:cs="Tahoma"/>
                <w:sz w:val="18"/>
                <w:szCs w:val="18"/>
                <w:lang w:val="sl-SI" w:eastAsia="en-US" w:bidi="ar-SA"/>
              </w:rPr>
            </w:pPr>
            <w:r w:rsidRPr="005E3D84">
              <w:rPr>
                <w:rFonts w:ascii="Tahoma" w:hAnsi="Tahoma" w:cs="Tahoma"/>
                <w:sz w:val="18"/>
                <w:szCs w:val="18"/>
                <w:lang w:val="sl-SI" w:eastAsia="en-US" w:bidi="ar-SA"/>
              </w:rPr>
              <w:t>Pogoj mora izpolniti ponudnik ali partner v skupni ponudbi.</w:t>
            </w:r>
          </w:p>
          <w:p w:rsidR="00450619" w:rsidRPr="005E3D84" w:rsidRDefault="00450619" w:rsidP="001A1458">
            <w:pPr>
              <w:jc w:val="both"/>
              <w:rPr>
                <w:rFonts w:ascii="Tahoma" w:hAnsi="Tahoma" w:cs="Tahoma"/>
                <w:sz w:val="18"/>
                <w:szCs w:val="18"/>
              </w:rPr>
            </w:pPr>
          </w:p>
          <w:p w:rsidR="00450619" w:rsidRPr="005E3D84" w:rsidRDefault="00450619" w:rsidP="001A1458">
            <w:pPr>
              <w:jc w:val="both"/>
              <w:rPr>
                <w:rFonts w:ascii="Tahoma" w:eastAsia="Calibri" w:hAnsi="Tahoma" w:cs="Tahoma"/>
                <w:i/>
                <w:sz w:val="18"/>
                <w:szCs w:val="18"/>
              </w:rPr>
            </w:pPr>
            <w:r w:rsidRPr="005E3D84">
              <w:rPr>
                <w:rFonts w:ascii="Tahoma" w:hAnsi="Tahoma" w:cs="Tahoma"/>
                <w:sz w:val="18"/>
                <w:szCs w:val="18"/>
              </w:rPr>
              <w:t>Za navedbe, ki jih ni možno ali jih naročnik ne uspe preveriti v uradnih evidencah državnih organov ali organov lokalnih skupnosti si naročnik pridržuje pravico, da zahteva dodatne informacije ali (stvarna) dokazila o izpolnjevanju pogojev ali izjave podane pred pravosodnim ali upravnim organom, notarjem ali pristojnim organom poklicnih ali gospodarskih subjektov v državi, kjer ima gospodarski subjekt svoj sedež.</w:t>
            </w:r>
          </w:p>
        </w:tc>
      </w:tr>
    </w:tbl>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after="160" w:line="259" w:lineRule="auto"/>
      </w:pPr>
      <w:r>
        <w:br w:type="page"/>
      </w:r>
    </w:p>
    <w:p w:rsidR="00450619" w:rsidRDefault="00450619" w:rsidP="00450619">
      <w:pPr>
        <w:spacing w:line="264" w:lineRule="auto"/>
        <w:jc w:val="both"/>
        <w:rPr>
          <w:rFonts w:ascii="Tahoma" w:hAnsi="Tahoma" w:cs="Tahoma"/>
          <w:sz w:val="18"/>
          <w:szCs w:val="18"/>
          <w:lang w:eastAsia="sl-SI"/>
        </w:rPr>
      </w:pPr>
    </w:p>
    <w:p w:rsidR="00450619" w:rsidRDefault="00450619" w:rsidP="00450619">
      <w:pPr>
        <w:pStyle w:val="naslov1"/>
        <w:numPr>
          <w:ilvl w:val="0"/>
          <w:numId w:val="11"/>
        </w:numPr>
      </w:pPr>
      <w:bookmarkStart w:id="100" w:name="_Toc66787996"/>
      <w:r>
        <w:t>Finančna zavarovanja</w:t>
      </w:r>
      <w:bookmarkEnd w:id="100"/>
    </w:p>
    <w:p w:rsidR="00450619" w:rsidRDefault="00450619" w:rsidP="00450619">
      <w:pPr>
        <w:spacing w:line="264" w:lineRule="auto"/>
        <w:jc w:val="both"/>
        <w:rPr>
          <w:rFonts w:ascii="Tahoma" w:hAnsi="Tahoma" w:cs="Tahoma"/>
          <w:sz w:val="18"/>
          <w:szCs w:val="18"/>
          <w:lang w:eastAsia="sl-SI"/>
        </w:rPr>
      </w:pPr>
    </w:p>
    <w:p w:rsidR="00450619" w:rsidRDefault="00450619" w:rsidP="00450619">
      <w:pPr>
        <w:autoSpaceDE w:val="0"/>
        <w:autoSpaceDN w:val="0"/>
        <w:adjustRightInd w:val="0"/>
        <w:jc w:val="both"/>
        <w:rPr>
          <w:rFonts w:ascii="Tahoma" w:hAnsi="Tahoma" w:cs="Tahoma"/>
          <w:sz w:val="18"/>
          <w:szCs w:val="18"/>
        </w:rPr>
      </w:pPr>
      <w:r>
        <w:rPr>
          <w:rFonts w:ascii="Tahoma" w:hAnsi="Tahoma" w:cs="Tahoma"/>
          <w:sz w:val="18"/>
          <w:szCs w:val="18"/>
        </w:rPr>
        <w:t xml:space="preserve">Ponudnik mora za zavarovanje izpolnitve svoje obveznosti do naročnika, naročniku predložiti bančne garancije oziroma ustrezna kavcijska zavarovanja pri zavarovalnici oz. denarni depozit. Bančne garancije oz. kavcijska zavarovanja pri zavarovalnici morajo biti brezpogojni in plačljivi na prvi poziv in morajo biti izdani po vzorcih iz te razpisne dokumentacije. Uporabljena valuta je EUR. Finančna zavarovanja, ki jih ponudnik ne predloži na priloženih vzorcih iz razpisne dokumentacije, po vsebini ne smejo bistveno odstopati od vzorca bančnih garancij iz razpisne dokumentacije in ne smejo vsebovati dodatnih pogojev za izplačilo, krajših rokov, kot jih je določil naročnik, nižjega zneska, kot ga je določil naročnik ali spremembe krajevne pristojnosti za reševanje sporov med upravičencem in banko. </w:t>
      </w:r>
    </w:p>
    <w:p w:rsidR="00450619" w:rsidRDefault="00450619" w:rsidP="00450619">
      <w:pPr>
        <w:autoSpaceDE w:val="0"/>
        <w:autoSpaceDN w:val="0"/>
        <w:adjustRightInd w:val="0"/>
        <w:jc w:val="both"/>
        <w:rPr>
          <w:rFonts w:ascii="Tahoma" w:hAnsi="Tahoma" w:cs="Tahoma"/>
          <w:sz w:val="18"/>
          <w:szCs w:val="18"/>
        </w:rPr>
      </w:pPr>
      <w:r>
        <w:rPr>
          <w:rFonts w:ascii="Tahoma" w:hAnsi="Tahoma" w:cs="Tahoma"/>
          <w:sz w:val="18"/>
          <w:szCs w:val="18"/>
        </w:rPr>
        <w:t xml:space="preserve"> </w:t>
      </w:r>
    </w:p>
    <w:p w:rsidR="00450619" w:rsidRDefault="00450619" w:rsidP="00450619">
      <w:pPr>
        <w:pStyle w:val="Naslov2"/>
        <w:numPr>
          <w:ilvl w:val="1"/>
          <w:numId w:val="1"/>
        </w:numPr>
        <w:ind w:left="0" w:firstLine="0"/>
      </w:pPr>
      <w:bookmarkStart w:id="101" w:name="_Toc66787997"/>
      <w:r>
        <w:t>Finančno zavarovanje za resnost ponudbe</w:t>
      </w:r>
      <w:bookmarkEnd w:id="101"/>
    </w:p>
    <w:p w:rsidR="00450619" w:rsidRDefault="00450619" w:rsidP="00450619">
      <w:pPr>
        <w:overflowPunct w:val="0"/>
        <w:adjustRightInd w:val="0"/>
        <w:jc w:val="both"/>
        <w:rPr>
          <w:rFonts w:ascii="Tahoma" w:hAnsi="Tahoma" w:cs="Tahoma"/>
          <w:bCs/>
          <w:sz w:val="18"/>
          <w:szCs w:val="18"/>
        </w:rPr>
      </w:pPr>
    </w:p>
    <w:p w:rsidR="00450619" w:rsidRDefault="00450619" w:rsidP="00450619">
      <w:pPr>
        <w:ind w:left="7" w:right="12"/>
        <w:rPr>
          <w:rFonts w:ascii="Tahoma" w:hAnsi="Tahoma" w:cs="Tahoma"/>
          <w:sz w:val="18"/>
          <w:szCs w:val="18"/>
        </w:rPr>
      </w:pPr>
      <w:bookmarkStart w:id="102" w:name="_Hlk531258609"/>
      <w:r>
        <w:rPr>
          <w:rFonts w:ascii="Tahoma" w:hAnsi="Tahoma" w:cs="Tahoma"/>
          <w:sz w:val="18"/>
          <w:szCs w:val="18"/>
        </w:rPr>
        <w:t xml:space="preserve">Kot finančno zavarovanje za resnost ponudbe lahko ponudnik predloži: </w:t>
      </w:r>
    </w:p>
    <w:p w:rsidR="00450619" w:rsidRDefault="00450619" w:rsidP="00450619">
      <w:pPr>
        <w:numPr>
          <w:ilvl w:val="0"/>
          <w:numId w:val="12"/>
        </w:numPr>
        <w:spacing w:after="5" w:line="249" w:lineRule="auto"/>
        <w:ind w:hanging="708"/>
        <w:jc w:val="both"/>
        <w:rPr>
          <w:rFonts w:ascii="Tahoma" w:hAnsi="Tahoma" w:cs="Tahoma"/>
          <w:sz w:val="18"/>
          <w:szCs w:val="18"/>
        </w:rPr>
      </w:pPr>
      <w:r>
        <w:rPr>
          <w:rFonts w:ascii="Tahoma" w:hAnsi="Tahoma" w:cs="Tahoma"/>
          <w:sz w:val="18"/>
          <w:szCs w:val="18"/>
        </w:rPr>
        <w:t xml:space="preserve">bančno garancijo za resnost ponudbe ali </w:t>
      </w:r>
    </w:p>
    <w:p w:rsidR="00450619" w:rsidRDefault="00450619" w:rsidP="00450619">
      <w:pPr>
        <w:numPr>
          <w:ilvl w:val="0"/>
          <w:numId w:val="12"/>
        </w:numPr>
        <w:spacing w:after="13" w:line="249" w:lineRule="auto"/>
        <w:ind w:hanging="708"/>
        <w:jc w:val="both"/>
        <w:rPr>
          <w:rFonts w:ascii="Tahoma" w:hAnsi="Tahoma" w:cs="Tahoma"/>
          <w:sz w:val="18"/>
          <w:szCs w:val="18"/>
        </w:rPr>
      </w:pPr>
      <w:r>
        <w:rPr>
          <w:rFonts w:ascii="Tahoma" w:hAnsi="Tahoma" w:cs="Tahoma"/>
          <w:sz w:val="18"/>
          <w:szCs w:val="18"/>
        </w:rPr>
        <w:t xml:space="preserve">kavcijsko zavarovanje za resnost ponudbe ali  </w:t>
      </w:r>
    </w:p>
    <w:p w:rsidR="00450619" w:rsidRDefault="00450619" w:rsidP="00450619">
      <w:pPr>
        <w:spacing w:line="259" w:lineRule="auto"/>
        <w:rPr>
          <w:rFonts w:ascii="Tahoma" w:hAnsi="Tahoma" w:cs="Tahoma"/>
          <w:sz w:val="18"/>
          <w:szCs w:val="18"/>
        </w:rPr>
      </w:pPr>
    </w:p>
    <w:p w:rsidR="00450619" w:rsidRDefault="00450619" w:rsidP="00450619">
      <w:pPr>
        <w:ind w:left="7" w:right="12"/>
        <w:jc w:val="both"/>
        <w:rPr>
          <w:rFonts w:ascii="Tahoma" w:hAnsi="Tahoma" w:cs="Tahoma"/>
          <w:sz w:val="18"/>
          <w:szCs w:val="18"/>
        </w:rPr>
      </w:pPr>
      <w:r>
        <w:rPr>
          <w:rFonts w:ascii="Tahoma" w:hAnsi="Tahoma" w:cs="Tahoma"/>
          <w:sz w:val="18"/>
          <w:szCs w:val="18"/>
        </w:rPr>
        <w:t xml:space="preserve">Finančno zavarovanje za resnost ponudbe so ponudniki dolžni priložiti s ponudbo. Finančno zavarovanje za resnost ponudbe mora biti predloženo v višini 50.000,00 EUR, z veljavnostjo 120 dni od datuma za prejem ponudb. Če ponudnik v ponudbi navede daljši rok veljavnosti ponudbe od zahtevanega, mora biti le-ta pokrit z finančnim zavarovanjem. Finančno zavarovanje za resnost ponudbe začne teči na dan javnega odpiranja ponudb. </w:t>
      </w:r>
    </w:p>
    <w:p w:rsidR="00450619" w:rsidRDefault="00450619" w:rsidP="00450619">
      <w:pPr>
        <w:spacing w:line="259" w:lineRule="auto"/>
        <w:rPr>
          <w:rFonts w:ascii="Tahoma" w:hAnsi="Tahoma" w:cs="Tahoma"/>
          <w:sz w:val="18"/>
          <w:szCs w:val="18"/>
        </w:rPr>
      </w:pPr>
      <w:r>
        <w:rPr>
          <w:rFonts w:ascii="Tahoma" w:hAnsi="Tahoma" w:cs="Tahoma"/>
          <w:sz w:val="18"/>
          <w:szCs w:val="18"/>
        </w:rPr>
        <w:t xml:space="preserve"> </w:t>
      </w:r>
    </w:p>
    <w:p w:rsidR="00450619" w:rsidRDefault="00450619" w:rsidP="00450619">
      <w:pPr>
        <w:spacing w:line="259" w:lineRule="auto"/>
        <w:rPr>
          <w:rFonts w:ascii="Tahoma" w:hAnsi="Tahoma" w:cs="Tahoma"/>
          <w:sz w:val="18"/>
          <w:szCs w:val="18"/>
        </w:rPr>
      </w:pPr>
    </w:p>
    <w:p w:rsidR="00450619" w:rsidRDefault="00450619" w:rsidP="00450619">
      <w:pPr>
        <w:spacing w:after="11" w:line="248" w:lineRule="auto"/>
        <w:ind w:left="-3" w:right="8070" w:firstLine="2"/>
      </w:pPr>
      <w:r>
        <w:rPr>
          <w:b/>
        </w:rPr>
        <w:t>DOKAZILA:</w:t>
      </w:r>
      <w:r>
        <w:rPr>
          <w:b/>
          <w:sz w:val="19"/>
        </w:rPr>
        <w:t xml:space="preserve"> </w:t>
      </w:r>
      <w:r>
        <w:rPr>
          <w:sz w:val="19"/>
        </w:rPr>
        <w:t xml:space="preserve"> </w:t>
      </w:r>
    </w:p>
    <w:p w:rsidR="00450619" w:rsidRDefault="00450619" w:rsidP="00450619">
      <w:pPr>
        <w:spacing w:after="59"/>
        <w:ind w:left="7" w:right="12"/>
        <w:rPr>
          <w:rFonts w:ascii="Tahoma" w:hAnsi="Tahoma" w:cs="Tahoma"/>
          <w:sz w:val="18"/>
          <w:szCs w:val="18"/>
        </w:rPr>
      </w:pPr>
      <w:r>
        <w:rPr>
          <w:rFonts w:ascii="Tahoma" w:hAnsi="Tahoma" w:cs="Tahoma"/>
          <w:sz w:val="18"/>
          <w:szCs w:val="18"/>
        </w:rPr>
        <w:t xml:space="preserve">Dokazilo o izvedenem finančnem zavarovanju za resnost ponudbe mora ponudnik predložiti v ponudbi na mesto Priloga D/1 finančna zavarovanja za resnost ponudbe: </w:t>
      </w:r>
    </w:p>
    <w:p w:rsidR="00450619" w:rsidRDefault="00450619" w:rsidP="00450619">
      <w:pPr>
        <w:numPr>
          <w:ilvl w:val="0"/>
          <w:numId w:val="13"/>
        </w:numPr>
        <w:spacing w:after="5" w:line="249" w:lineRule="auto"/>
        <w:ind w:right="12" w:hanging="708"/>
        <w:jc w:val="both"/>
        <w:rPr>
          <w:rFonts w:ascii="Tahoma" w:hAnsi="Tahoma" w:cs="Tahoma"/>
          <w:sz w:val="18"/>
          <w:szCs w:val="18"/>
        </w:rPr>
      </w:pPr>
      <w:r>
        <w:rPr>
          <w:rFonts w:ascii="Tahoma" w:hAnsi="Tahoma" w:cs="Tahoma"/>
          <w:sz w:val="18"/>
          <w:szCs w:val="18"/>
        </w:rPr>
        <w:t xml:space="preserve">bančna garancija za resnost ponudbe (Priloga D/1) ali </w:t>
      </w:r>
    </w:p>
    <w:p w:rsidR="00450619" w:rsidRDefault="00450619" w:rsidP="00450619">
      <w:pPr>
        <w:numPr>
          <w:ilvl w:val="0"/>
          <w:numId w:val="13"/>
        </w:numPr>
        <w:spacing w:line="256" w:lineRule="auto"/>
        <w:ind w:right="12" w:hanging="708"/>
        <w:jc w:val="both"/>
        <w:rPr>
          <w:rFonts w:ascii="Tahoma" w:hAnsi="Tahoma" w:cs="Tahoma"/>
          <w:sz w:val="18"/>
          <w:szCs w:val="18"/>
        </w:rPr>
      </w:pPr>
      <w:r>
        <w:rPr>
          <w:rFonts w:ascii="Tahoma" w:hAnsi="Tahoma" w:cs="Tahoma"/>
          <w:sz w:val="18"/>
          <w:szCs w:val="18"/>
        </w:rPr>
        <w:t xml:space="preserve">kavcijsko zavarovanje pri zavarovalnici za resnost ponudbe (smiselno Priloga D/1) ali   </w:t>
      </w:r>
    </w:p>
    <w:p w:rsidR="00450619" w:rsidRDefault="00450619" w:rsidP="00450619">
      <w:pPr>
        <w:spacing w:line="256" w:lineRule="auto"/>
        <w:ind w:left="708" w:right="12"/>
        <w:jc w:val="both"/>
        <w:rPr>
          <w:rFonts w:ascii="Tahoma" w:hAnsi="Tahoma" w:cs="Tahoma"/>
          <w:sz w:val="18"/>
          <w:szCs w:val="18"/>
        </w:rPr>
      </w:pPr>
    </w:p>
    <w:p w:rsidR="00450619" w:rsidRDefault="00450619" w:rsidP="00450619">
      <w:pPr>
        <w:ind w:left="7" w:right="12"/>
        <w:rPr>
          <w:rFonts w:ascii="Tahoma" w:hAnsi="Tahoma" w:cs="Tahoma"/>
          <w:sz w:val="18"/>
          <w:szCs w:val="18"/>
        </w:rPr>
      </w:pPr>
      <w:r>
        <w:rPr>
          <w:rFonts w:ascii="Tahoma" w:hAnsi="Tahoma" w:cs="Tahoma"/>
          <w:sz w:val="18"/>
          <w:szCs w:val="18"/>
        </w:rPr>
        <w:t xml:space="preserve">VRAČILO FINANČNEGA ZAVAROVANJA ZA RESNOST PONUDBE: </w:t>
      </w:r>
    </w:p>
    <w:p w:rsidR="00450619" w:rsidRDefault="00450619" w:rsidP="00450619">
      <w:pPr>
        <w:ind w:left="7" w:right="12"/>
        <w:jc w:val="both"/>
        <w:rPr>
          <w:rFonts w:ascii="Tahoma" w:hAnsi="Tahoma" w:cs="Tahoma"/>
          <w:sz w:val="18"/>
          <w:szCs w:val="18"/>
        </w:rPr>
      </w:pPr>
      <w:proofErr w:type="spellStart"/>
      <w:r>
        <w:rPr>
          <w:rFonts w:ascii="Tahoma" w:hAnsi="Tahoma" w:cs="Tahoma"/>
          <w:sz w:val="18"/>
          <w:szCs w:val="18"/>
        </w:rPr>
        <w:t>Neunovčeno</w:t>
      </w:r>
      <w:proofErr w:type="spellEnd"/>
      <w:r>
        <w:rPr>
          <w:rFonts w:ascii="Tahoma" w:hAnsi="Tahoma" w:cs="Tahoma"/>
          <w:sz w:val="18"/>
          <w:szCs w:val="18"/>
        </w:rPr>
        <w:t xml:space="preserve"> bančno garancijo oz. kavcijsko zavarovanje za resnost ponudbe se po zaključku postopka oddaje javnega naročila vrnejo neizbranim ponudnikom, izbranemu ponudniku pa po predložitvi finančnega zavarovanja za dobro izvedbo pogodbenih obveznosti. </w:t>
      </w:r>
    </w:p>
    <w:p w:rsidR="00450619" w:rsidRDefault="00450619" w:rsidP="00450619">
      <w:pPr>
        <w:spacing w:line="259" w:lineRule="auto"/>
        <w:rPr>
          <w:rFonts w:ascii="Tahoma" w:hAnsi="Tahoma" w:cs="Tahoma"/>
          <w:sz w:val="18"/>
          <w:szCs w:val="18"/>
        </w:rPr>
      </w:pPr>
      <w:r>
        <w:rPr>
          <w:rFonts w:ascii="Tahoma" w:hAnsi="Tahoma" w:cs="Tahoma"/>
          <w:sz w:val="18"/>
          <w:szCs w:val="18"/>
        </w:rPr>
        <w:t xml:space="preserve"> </w:t>
      </w:r>
    </w:p>
    <w:p w:rsidR="00450619" w:rsidRDefault="00450619" w:rsidP="00450619">
      <w:pPr>
        <w:ind w:left="7" w:right="12"/>
        <w:rPr>
          <w:rFonts w:ascii="Tahoma" w:hAnsi="Tahoma" w:cs="Tahoma"/>
          <w:sz w:val="18"/>
          <w:szCs w:val="18"/>
        </w:rPr>
      </w:pPr>
      <w:r>
        <w:rPr>
          <w:rFonts w:ascii="Tahoma" w:hAnsi="Tahoma" w:cs="Tahoma"/>
          <w:sz w:val="18"/>
          <w:szCs w:val="18"/>
        </w:rPr>
        <w:t xml:space="preserve">UNOVČITEV FINANČNEGA ZAVAROVANJA ZA RESNOST PONUDBE: </w:t>
      </w:r>
    </w:p>
    <w:p w:rsidR="00450619" w:rsidRDefault="00450619" w:rsidP="00450619">
      <w:pPr>
        <w:ind w:left="7" w:right="12"/>
        <w:rPr>
          <w:rFonts w:ascii="Tahoma" w:hAnsi="Tahoma" w:cs="Tahoma"/>
          <w:sz w:val="18"/>
          <w:szCs w:val="18"/>
        </w:rPr>
      </w:pPr>
      <w:r>
        <w:rPr>
          <w:rFonts w:ascii="Tahoma" w:hAnsi="Tahoma" w:cs="Tahoma"/>
          <w:sz w:val="18"/>
          <w:szCs w:val="18"/>
        </w:rPr>
        <w:t xml:space="preserve">Naročnik bo finančno zavarovanje za resnost ponudbe unovčil, če ponudnik: </w:t>
      </w:r>
    </w:p>
    <w:p w:rsidR="00450619" w:rsidRDefault="00450619" w:rsidP="00450619">
      <w:pPr>
        <w:numPr>
          <w:ilvl w:val="0"/>
          <w:numId w:val="13"/>
        </w:numPr>
        <w:spacing w:after="5" w:line="249" w:lineRule="auto"/>
        <w:ind w:right="12" w:hanging="708"/>
        <w:jc w:val="both"/>
        <w:rPr>
          <w:rFonts w:ascii="Tahoma" w:hAnsi="Tahoma" w:cs="Tahoma"/>
          <w:sz w:val="18"/>
          <w:szCs w:val="18"/>
        </w:rPr>
      </w:pPr>
      <w:bookmarkStart w:id="103" w:name="_Hlk536005341"/>
      <w:bookmarkEnd w:id="102"/>
      <w:r>
        <w:rPr>
          <w:rFonts w:ascii="Tahoma" w:hAnsi="Tahoma" w:cs="Tahoma"/>
          <w:sz w:val="18"/>
          <w:szCs w:val="18"/>
        </w:rPr>
        <w:t xml:space="preserve">po roku določenem za oddajo ponudb svojo ponudbo umakne ali </w:t>
      </w:r>
    </w:p>
    <w:p w:rsidR="00450619" w:rsidRDefault="00450619" w:rsidP="00450619">
      <w:pPr>
        <w:numPr>
          <w:ilvl w:val="0"/>
          <w:numId w:val="13"/>
        </w:numPr>
        <w:spacing w:after="5" w:line="249" w:lineRule="auto"/>
        <w:ind w:right="12" w:hanging="708"/>
        <w:jc w:val="both"/>
        <w:rPr>
          <w:rFonts w:ascii="Tahoma" w:hAnsi="Tahoma" w:cs="Tahoma"/>
          <w:sz w:val="18"/>
          <w:szCs w:val="18"/>
        </w:rPr>
      </w:pPr>
      <w:r>
        <w:rPr>
          <w:rFonts w:ascii="Tahoma" w:hAnsi="Tahoma" w:cs="Tahoma"/>
          <w:sz w:val="18"/>
          <w:szCs w:val="18"/>
        </w:rPr>
        <w:t xml:space="preserve">v primeru, da po zahtevi naročnika v določenem roku ne predložijo manjkajočih dokumentov ali ne dopolnijo, popravijo ali pojasnijo ponudbe oz. ustrezne informacije ali dokumentacijo ali </w:t>
      </w:r>
    </w:p>
    <w:p w:rsidR="00450619" w:rsidRDefault="00450619" w:rsidP="00450619">
      <w:pPr>
        <w:numPr>
          <w:ilvl w:val="0"/>
          <w:numId w:val="13"/>
        </w:numPr>
        <w:spacing w:after="13" w:line="249" w:lineRule="auto"/>
        <w:ind w:right="12" w:hanging="708"/>
        <w:jc w:val="both"/>
        <w:rPr>
          <w:rFonts w:ascii="Tahoma" w:hAnsi="Tahoma" w:cs="Tahoma"/>
          <w:sz w:val="18"/>
          <w:szCs w:val="18"/>
        </w:rPr>
      </w:pPr>
      <w:r>
        <w:rPr>
          <w:rFonts w:ascii="Tahoma" w:hAnsi="Tahoma" w:cs="Tahoma"/>
          <w:sz w:val="18"/>
          <w:szCs w:val="18"/>
        </w:rPr>
        <w:t xml:space="preserve">zavrne sklenitev pogodbe oz. v roku naročniku ne vrne podpisane pogodbe ali </w:t>
      </w:r>
    </w:p>
    <w:p w:rsidR="00450619" w:rsidRDefault="00450619" w:rsidP="00450619">
      <w:pPr>
        <w:numPr>
          <w:ilvl w:val="0"/>
          <w:numId w:val="13"/>
        </w:numPr>
        <w:spacing w:after="13" w:line="249" w:lineRule="auto"/>
        <w:ind w:right="12" w:hanging="708"/>
        <w:jc w:val="both"/>
        <w:rPr>
          <w:rFonts w:ascii="Tahoma" w:hAnsi="Tahoma" w:cs="Tahoma"/>
          <w:b/>
          <w:i/>
          <w:sz w:val="18"/>
          <w:szCs w:val="18"/>
        </w:rPr>
      </w:pPr>
      <w:r>
        <w:rPr>
          <w:rFonts w:ascii="Tahoma" w:hAnsi="Tahoma" w:cs="Tahoma"/>
          <w:sz w:val="18"/>
          <w:szCs w:val="18"/>
        </w:rPr>
        <w:t>po sklenitvi pogodbe ne predloži bančne garancije za dobro izvedbo pogodbenih obveznosti,</w:t>
      </w:r>
    </w:p>
    <w:p w:rsidR="00450619" w:rsidRDefault="00450619" w:rsidP="00450619">
      <w:pPr>
        <w:numPr>
          <w:ilvl w:val="0"/>
          <w:numId w:val="13"/>
        </w:numPr>
        <w:spacing w:after="13" w:line="249" w:lineRule="auto"/>
        <w:ind w:right="12" w:hanging="708"/>
        <w:jc w:val="both"/>
        <w:rPr>
          <w:rFonts w:ascii="Tahoma" w:hAnsi="Tahoma" w:cs="Tahoma"/>
          <w:b/>
          <w:i/>
          <w:sz w:val="18"/>
          <w:szCs w:val="18"/>
        </w:rPr>
      </w:pPr>
      <w:r>
        <w:rPr>
          <w:rFonts w:ascii="Tahoma" w:hAnsi="Tahoma" w:cs="Tahoma"/>
          <w:sz w:val="18"/>
          <w:szCs w:val="18"/>
        </w:rPr>
        <w:t>po</w:t>
      </w:r>
      <w:r>
        <w:rPr>
          <w:rFonts w:ascii="Tahoma" w:hAnsi="Tahoma" w:cs="Tahoma"/>
          <w:color w:val="00B050"/>
          <w:sz w:val="18"/>
          <w:szCs w:val="18"/>
          <w:lang w:eastAsia="sl-SI"/>
        </w:rPr>
        <w:t xml:space="preserve"> </w:t>
      </w:r>
      <w:r>
        <w:rPr>
          <w:rFonts w:ascii="Tahoma" w:hAnsi="Tahoma" w:cs="Tahoma"/>
          <w:sz w:val="18"/>
          <w:szCs w:val="18"/>
        </w:rPr>
        <w:t>sklenitvi pogodbe v roku ne predloži zavarovalnih polic (gradbeno, zavarovanje splošne odgovornosti), iz katerih izhaja, da zajemajo vsa zahtevana zavarovanja iz razpisne dokumentacije, ki to dokazujejo.</w:t>
      </w:r>
      <w:r>
        <w:rPr>
          <w:rFonts w:ascii="Tahoma" w:hAnsi="Tahoma" w:cs="Tahoma"/>
          <w:color w:val="FF0000"/>
          <w:sz w:val="18"/>
          <w:szCs w:val="18"/>
          <w:lang w:eastAsia="sl-SI"/>
        </w:rPr>
        <w:t xml:space="preserve">  </w:t>
      </w:r>
    </w:p>
    <w:bookmarkEnd w:id="103"/>
    <w:p w:rsidR="00450619" w:rsidRDefault="00450619" w:rsidP="00450619">
      <w:pPr>
        <w:jc w:val="both"/>
        <w:rPr>
          <w:rFonts w:ascii="Tahoma" w:hAnsi="Tahoma" w:cs="Tahoma"/>
          <w:b/>
          <w:i/>
          <w:sz w:val="18"/>
          <w:szCs w:val="18"/>
        </w:rPr>
      </w:pPr>
    </w:p>
    <w:p w:rsidR="00450619" w:rsidRDefault="00450619" w:rsidP="00450619">
      <w:pPr>
        <w:pStyle w:val="Naslov2"/>
        <w:numPr>
          <w:ilvl w:val="1"/>
          <w:numId w:val="1"/>
        </w:numPr>
        <w:ind w:left="0" w:firstLine="0"/>
        <w:rPr>
          <w:sz w:val="22"/>
          <w:szCs w:val="22"/>
        </w:rPr>
      </w:pPr>
      <w:bookmarkStart w:id="104" w:name="_Toc66787998"/>
      <w:r>
        <w:t>Finančno zavarovanje za dobro izvedbo pogodbenih obveznosti</w:t>
      </w:r>
      <w:bookmarkEnd w:id="104"/>
    </w:p>
    <w:p w:rsidR="00450619" w:rsidRDefault="00450619" w:rsidP="00450619">
      <w:pPr>
        <w:jc w:val="both"/>
        <w:rPr>
          <w:rFonts w:ascii="Cambria" w:hAnsi="Cambria"/>
          <w:i/>
          <w:sz w:val="16"/>
          <w:szCs w:val="16"/>
        </w:rPr>
      </w:pPr>
    </w:p>
    <w:p w:rsidR="00450619" w:rsidRDefault="00450619" w:rsidP="00450619">
      <w:pPr>
        <w:ind w:left="7" w:right="12"/>
        <w:jc w:val="both"/>
        <w:rPr>
          <w:rFonts w:ascii="Tahoma" w:hAnsi="Tahoma" w:cs="Tahoma"/>
          <w:sz w:val="18"/>
          <w:szCs w:val="18"/>
        </w:rPr>
      </w:pPr>
      <w:r>
        <w:rPr>
          <w:rFonts w:ascii="Tahoma" w:hAnsi="Tahoma" w:cs="Tahoma"/>
          <w:sz w:val="18"/>
          <w:szCs w:val="18"/>
        </w:rPr>
        <w:t xml:space="preserve">Bančno garancijo oz. kavcijsko zavarovanje pri zavarovalnici za dobro izvedbo pogodbenih obveznosti (priloga D/2) bo izbrani ponudnik predložil naročniku v roku 8 (osmih) dni po podpisu pogodbe, v višini 10 % (deset odstotkov) od pogodbene vrednosti </w:t>
      </w:r>
      <w:r w:rsidR="000B5550">
        <w:rPr>
          <w:rFonts w:ascii="Tahoma" w:hAnsi="Tahoma" w:cs="Tahoma"/>
          <w:sz w:val="18"/>
          <w:szCs w:val="18"/>
        </w:rPr>
        <w:t>brez</w:t>
      </w:r>
      <w:r>
        <w:rPr>
          <w:rFonts w:ascii="Tahoma" w:hAnsi="Tahoma" w:cs="Tahoma"/>
          <w:sz w:val="18"/>
          <w:szCs w:val="18"/>
        </w:rPr>
        <w:t xml:space="preserve"> DDV. Veljavnost bančne garancije oz. kavcijskega zavarovanja pri zavarovalnici za dobro izvedbo pogodbenih obveznosti je 90 dni daljša kot je rok za dokončno izvedbo posla, ki bo določen v pogodbi. </w:t>
      </w:r>
    </w:p>
    <w:p w:rsidR="00450619" w:rsidRDefault="00450619" w:rsidP="00450619">
      <w:pPr>
        <w:ind w:right="12"/>
        <w:jc w:val="both"/>
        <w:rPr>
          <w:rFonts w:ascii="Tahoma" w:hAnsi="Tahoma" w:cs="Tahoma"/>
          <w:sz w:val="18"/>
          <w:szCs w:val="18"/>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Če se med trajanjem izvedbe pogodbe spremeni rok za izvedbo pogodbenih del, kakovost in količina, mora izvajalec predložiti v roku 10 (desetih) dni od sklenitve aneksa k tej pogodbi novo finančno zavarovanje z novim rokom trajanja le-tega, v skladu s spremembo pogodbenega roka za izvedbo del, oziroma novo finančno zavarovanje s spremenjeno višino garantiranega zneska, v skladu s spremembo pogodbene vrednosti. Če izvajalec v navedenem roku od sklenitve aneksa k tej pogodbi ne bo predložil ustreznega finančnega zavarovanja skladnega z določili te pogodbe, lahko naročnik unovči predloženo finančno zavarovanje ali unovči predloženo finančno zavarovanje in odstopi od pogodbe. </w:t>
      </w:r>
    </w:p>
    <w:p w:rsidR="00450619" w:rsidRDefault="00450619" w:rsidP="00450619">
      <w:pPr>
        <w:ind w:right="12"/>
        <w:jc w:val="both"/>
        <w:rPr>
          <w:rFonts w:ascii="Tahoma" w:hAnsi="Tahoma" w:cs="Tahoma"/>
          <w:sz w:val="18"/>
          <w:szCs w:val="18"/>
        </w:rPr>
      </w:pPr>
    </w:p>
    <w:p w:rsidR="00450619" w:rsidRDefault="00450619" w:rsidP="00450619">
      <w:pPr>
        <w:ind w:left="7" w:right="12"/>
        <w:jc w:val="both"/>
        <w:rPr>
          <w:rFonts w:ascii="Tahoma" w:hAnsi="Tahoma" w:cs="Tahoma"/>
          <w:sz w:val="18"/>
          <w:szCs w:val="18"/>
        </w:rPr>
      </w:pPr>
    </w:p>
    <w:p w:rsidR="00450619" w:rsidRDefault="00450619" w:rsidP="00450619">
      <w:pPr>
        <w:pStyle w:val="Naslov2"/>
        <w:numPr>
          <w:ilvl w:val="1"/>
          <w:numId w:val="1"/>
        </w:numPr>
        <w:ind w:left="0" w:firstLine="0"/>
        <w:rPr>
          <w:lang w:bidi="ar-SA"/>
        </w:rPr>
      </w:pPr>
      <w:bookmarkStart w:id="105" w:name="_Toc66787999"/>
      <w:r>
        <w:rPr>
          <w:lang w:val="sl-SI" w:bidi="ar-SA"/>
        </w:rPr>
        <w:lastRenderedPageBreak/>
        <w:t>Finančno z</w:t>
      </w:r>
      <w:r>
        <w:rPr>
          <w:lang w:bidi="ar-SA"/>
        </w:rPr>
        <w:t>avarovanje za odpravo napak v garancijskem roku</w:t>
      </w:r>
      <w:bookmarkEnd w:id="105"/>
      <w:r>
        <w:rPr>
          <w:lang w:bidi="ar-SA"/>
        </w:rPr>
        <w:t xml:space="preserve"> </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widowControl w:val="0"/>
        <w:spacing w:line="264" w:lineRule="auto"/>
        <w:jc w:val="both"/>
        <w:rPr>
          <w:rFonts w:ascii="Tahoma" w:hAnsi="Tahoma" w:cs="Tahoma"/>
          <w:sz w:val="18"/>
          <w:szCs w:val="18"/>
          <w:lang w:eastAsia="sl-SI"/>
        </w:rPr>
      </w:pPr>
      <w:bookmarkStart w:id="106" w:name="_Hlk506285585"/>
      <w:r>
        <w:rPr>
          <w:rFonts w:ascii="Tahoma" w:hAnsi="Tahoma" w:cs="Tahoma"/>
          <w:sz w:val="18"/>
          <w:szCs w:val="18"/>
          <w:lang w:eastAsia="sl-SI"/>
        </w:rPr>
        <w:t>Po končnem prevzemu del, ki bodo predmet pogodbe, s strani naročnika (to je končni prevzem brez pripomb in zadržkov</w:t>
      </w:r>
      <w:r w:rsidR="000B5550">
        <w:rPr>
          <w:rFonts w:ascii="Tahoma" w:hAnsi="Tahoma" w:cs="Tahoma"/>
          <w:sz w:val="18"/>
          <w:szCs w:val="18"/>
          <w:lang w:eastAsia="sl-SI"/>
        </w:rPr>
        <w:t>, po zaključku poskusne dobe obratovanja</w:t>
      </w:r>
      <w:r>
        <w:rPr>
          <w:rFonts w:ascii="Tahoma" w:hAnsi="Tahoma" w:cs="Tahoma"/>
          <w:sz w:val="18"/>
          <w:szCs w:val="18"/>
          <w:lang w:eastAsia="sl-SI"/>
        </w:rPr>
        <w:t xml:space="preserve">), bo moral izvajalec izročiti naročniku bančno garancijo oz. kavcijsko zavarovanje pri zavarovalnici, za odpravo napak v garancijskem roku (priloga D/3), v višini 5% pogodbene vrednosti </w:t>
      </w:r>
      <w:r w:rsidR="000B5550">
        <w:rPr>
          <w:rFonts w:ascii="Tahoma" w:hAnsi="Tahoma" w:cs="Tahoma"/>
          <w:sz w:val="18"/>
          <w:szCs w:val="18"/>
          <w:lang w:eastAsia="sl-SI"/>
        </w:rPr>
        <w:t>brez</w:t>
      </w:r>
      <w:r>
        <w:rPr>
          <w:rFonts w:ascii="Tahoma" w:hAnsi="Tahoma" w:cs="Tahoma"/>
          <w:sz w:val="18"/>
          <w:szCs w:val="18"/>
          <w:lang w:eastAsia="sl-SI"/>
        </w:rPr>
        <w:t xml:space="preserve"> DDV, z veljavnostjo 10 (deset) let po dokončni izročitvi in prevzemu del s strani naročnika, za kar se šteje končni prevzem brez pripomb in zadržkov. </w:t>
      </w:r>
    </w:p>
    <w:p w:rsidR="00450619" w:rsidRDefault="00450619" w:rsidP="00450619">
      <w:pPr>
        <w:widowControl w:val="0"/>
        <w:spacing w:line="264" w:lineRule="auto"/>
        <w:jc w:val="both"/>
        <w:rPr>
          <w:rFonts w:ascii="Tahoma" w:hAnsi="Tahoma" w:cs="Tahoma"/>
          <w:sz w:val="18"/>
          <w:szCs w:val="18"/>
          <w:lang w:eastAsia="sl-SI"/>
        </w:rPr>
      </w:pPr>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 xml:space="preserve">Izvajalec lahko naročniku izroči tudi bančno garancijo oz. kavcijsko zavarovanje pri zavarovalnici, za odpravo napak v garancijskem roku, v višini 5% pogodbene vrednosti </w:t>
      </w:r>
      <w:r w:rsidR="000B5550">
        <w:rPr>
          <w:rFonts w:ascii="Tahoma" w:hAnsi="Tahoma" w:cs="Tahoma"/>
          <w:sz w:val="18"/>
          <w:szCs w:val="18"/>
          <w:lang w:eastAsia="sl-SI"/>
        </w:rPr>
        <w:t xml:space="preserve">brez </w:t>
      </w:r>
      <w:r>
        <w:rPr>
          <w:rFonts w:ascii="Tahoma" w:hAnsi="Tahoma" w:cs="Tahoma"/>
          <w:sz w:val="18"/>
          <w:szCs w:val="18"/>
          <w:lang w:eastAsia="sl-SI"/>
        </w:rPr>
        <w:t xml:space="preserve">DDV, s krajšo veljavnostjo 5 let po končnem prevzemu s strani naročnika, za kar se šteje prevzem brez pripomb in zadržkov, vendar mora to zavarovanje najmanj trideset (30) dni pred njenim iztekom podaljšati na način, da znaša novo zavarovanje 5 (pet) let, seštevek vseh takšnih zavarovanj pa skupaj 10 let. V kolikor izvajalec 30 dni pred potekom veljavnosti zavarovanja, naročniku ne predložil novega zavarovanja, lahko naročnik vnovči zavarovanje s katerim razpolaga.   </w:t>
      </w:r>
    </w:p>
    <w:p w:rsidR="00450619" w:rsidRDefault="00450619" w:rsidP="00450619">
      <w:pPr>
        <w:widowControl w:val="0"/>
        <w:spacing w:line="264" w:lineRule="auto"/>
        <w:jc w:val="both"/>
        <w:rPr>
          <w:rFonts w:ascii="Tahoma" w:hAnsi="Tahoma" w:cs="Tahoma"/>
          <w:sz w:val="18"/>
          <w:szCs w:val="18"/>
          <w:lang w:eastAsia="sl-SI"/>
        </w:rPr>
      </w:pPr>
    </w:p>
    <w:p w:rsidR="00450619" w:rsidRDefault="00450619" w:rsidP="00450619">
      <w:pPr>
        <w:pStyle w:val="Naslov2"/>
        <w:numPr>
          <w:ilvl w:val="1"/>
          <w:numId w:val="1"/>
        </w:numPr>
        <w:ind w:left="0" w:firstLine="0"/>
        <w:rPr>
          <w:lang w:bidi="ar-SA"/>
        </w:rPr>
      </w:pPr>
      <w:bookmarkStart w:id="107" w:name="_Toc66788000"/>
      <w:bookmarkEnd w:id="106"/>
      <w:r>
        <w:rPr>
          <w:lang w:bidi="ar-SA"/>
        </w:rPr>
        <w:t>Zavarovanja</w:t>
      </w:r>
      <w:bookmarkEnd w:id="107"/>
    </w:p>
    <w:p w:rsidR="00450619" w:rsidRDefault="00450619" w:rsidP="00450619">
      <w:pPr>
        <w:pStyle w:val="Brezrazmikov"/>
        <w:rPr>
          <w:color w:val="FF0000"/>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w:t>
      </w:r>
      <w:proofErr w:type="spellStart"/>
      <w:r>
        <w:rPr>
          <w:rFonts w:ascii="Tahoma" w:hAnsi="Tahoma" w:cs="Tahoma"/>
          <w:sz w:val="18"/>
          <w:szCs w:val="18"/>
          <w:lang w:val="en-US" w:eastAsia="sl-SI"/>
        </w:rPr>
        <w:t>zbrani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i</w:t>
      </w:r>
      <w:r>
        <w:rPr>
          <w:rFonts w:ascii="Tahoma" w:hAnsi="Tahoma" w:cs="Tahoma"/>
          <w:sz w:val="18"/>
          <w:szCs w:val="18"/>
          <w:lang w:eastAsia="sl-SI"/>
        </w:rPr>
        <w:t>zvajalec</w:t>
      </w:r>
      <w:proofErr w:type="spellEnd"/>
      <w:r>
        <w:rPr>
          <w:rFonts w:ascii="Tahoma" w:hAnsi="Tahoma" w:cs="Tahoma"/>
          <w:sz w:val="18"/>
          <w:szCs w:val="18"/>
          <w:lang w:eastAsia="sl-SI"/>
        </w:rPr>
        <w:t xml:space="preserve"> mora naročniku v 8 (osmih) dneh po sklenitvi pogodbe predložiti dokazila, da je sklenil naslednja zavarovanja za objekt, ki je predmet te pogodbe:</w:t>
      </w:r>
    </w:p>
    <w:p w:rsidR="00450619" w:rsidRDefault="00450619" w:rsidP="00450619">
      <w:pPr>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(a) </w:t>
      </w:r>
      <w:r w:rsidRPr="002574CD">
        <w:rPr>
          <w:rFonts w:ascii="Tahoma" w:hAnsi="Tahoma" w:cs="Tahoma"/>
          <w:sz w:val="18"/>
          <w:szCs w:val="18"/>
          <w:lang w:eastAsia="sl-SI"/>
        </w:rPr>
        <w:t xml:space="preserve">gradbeno zavarovanje v višini </w:t>
      </w:r>
      <w:r w:rsidR="000B5550" w:rsidRPr="002574CD">
        <w:rPr>
          <w:rFonts w:ascii="Tahoma" w:hAnsi="Tahoma" w:cs="Tahoma"/>
          <w:sz w:val="18"/>
          <w:szCs w:val="18"/>
          <w:lang w:val="en-US" w:eastAsia="sl-SI"/>
        </w:rPr>
        <w:t>8</w:t>
      </w:r>
      <w:r w:rsidRPr="002574CD">
        <w:rPr>
          <w:rFonts w:ascii="Tahoma" w:hAnsi="Tahoma" w:cs="Tahoma"/>
          <w:sz w:val="18"/>
          <w:szCs w:val="18"/>
          <w:lang w:eastAsia="sl-SI"/>
        </w:rPr>
        <w:t>00.000,00 EUR,</w:t>
      </w:r>
      <w:r>
        <w:rPr>
          <w:rFonts w:ascii="Tahoma" w:hAnsi="Tahoma" w:cs="Tahoma"/>
          <w:sz w:val="18"/>
          <w:szCs w:val="18"/>
          <w:lang w:eastAsia="sl-SI"/>
        </w:rPr>
        <w:t xml:space="preserve"> s katerim bodo zavarovani objekti v gradnji, gradbeni in inštalacijski material, gradbeni deli in </w:t>
      </w:r>
      <w:proofErr w:type="spellStart"/>
      <w:r>
        <w:rPr>
          <w:rFonts w:ascii="Tahoma" w:hAnsi="Tahoma" w:cs="Tahoma"/>
          <w:sz w:val="18"/>
          <w:szCs w:val="18"/>
          <w:lang w:eastAsia="sl-SI"/>
        </w:rPr>
        <w:t>elektrostrojna</w:t>
      </w:r>
      <w:proofErr w:type="spellEnd"/>
      <w:r>
        <w:rPr>
          <w:rFonts w:ascii="Tahoma" w:hAnsi="Tahoma" w:cs="Tahoma"/>
          <w:sz w:val="18"/>
          <w:szCs w:val="18"/>
          <w:lang w:eastAsia="sl-SI"/>
        </w:rPr>
        <w:t xml:space="preserve"> oprema, ki so namenjeni za vgraditev v zavarovani objekt in ki bo krilo nevarnost gradbene nezgode, temeljne nevarnosti požarnega zavarovanja, nevarnosti ledu, mraza, snega, dežja, izliva vode, odtrganja in </w:t>
      </w:r>
      <w:proofErr w:type="spellStart"/>
      <w:r>
        <w:rPr>
          <w:rFonts w:ascii="Tahoma" w:hAnsi="Tahoma" w:cs="Tahoma"/>
          <w:sz w:val="18"/>
          <w:szCs w:val="18"/>
          <w:lang w:eastAsia="sl-SI"/>
        </w:rPr>
        <w:t>zdrsenja</w:t>
      </w:r>
      <w:proofErr w:type="spellEnd"/>
      <w:r>
        <w:rPr>
          <w:rFonts w:ascii="Tahoma" w:hAnsi="Tahoma" w:cs="Tahoma"/>
          <w:sz w:val="18"/>
          <w:szCs w:val="18"/>
          <w:lang w:eastAsia="sl-SI"/>
        </w:rPr>
        <w:t xml:space="preserve"> zemljišča, zemeljskega usada, </w:t>
      </w:r>
      <w:proofErr w:type="spellStart"/>
      <w:r>
        <w:rPr>
          <w:rFonts w:ascii="Tahoma" w:hAnsi="Tahoma" w:cs="Tahoma"/>
          <w:sz w:val="18"/>
          <w:szCs w:val="18"/>
          <w:lang w:eastAsia="sl-SI"/>
        </w:rPr>
        <w:t>vlomsko</w:t>
      </w:r>
      <w:proofErr w:type="spellEnd"/>
      <w:r>
        <w:rPr>
          <w:rFonts w:ascii="Tahoma" w:hAnsi="Tahoma" w:cs="Tahoma"/>
          <w:sz w:val="18"/>
          <w:szCs w:val="18"/>
          <w:lang w:eastAsia="sl-SI"/>
        </w:rPr>
        <w:t xml:space="preserve"> tatvino, nevarnosti poplave, visoke vode, talne vode in odgovornosti izvajalca del za škodo, povzročeno tretjim osebam. </w:t>
      </w:r>
      <w:r>
        <w:rPr>
          <w:rFonts w:ascii="Tahoma" w:hAnsi="Tahoma" w:cs="Tahoma"/>
          <w:sz w:val="18"/>
          <w:szCs w:val="18"/>
          <w:lang w:val="en-US" w:eastAsia="sl-SI"/>
        </w:rPr>
        <w:t xml:space="preserve">To </w:t>
      </w:r>
      <w:proofErr w:type="spellStart"/>
      <w:r>
        <w:rPr>
          <w:rFonts w:ascii="Tahoma" w:hAnsi="Tahoma" w:cs="Tahoma"/>
          <w:sz w:val="18"/>
          <w:szCs w:val="18"/>
          <w:lang w:val="en-US" w:eastAsia="sl-SI"/>
        </w:rPr>
        <w:t>zavarovanje</w:t>
      </w:r>
      <w:proofErr w:type="spellEnd"/>
      <w:r>
        <w:rPr>
          <w:rFonts w:ascii="Tahoma" w:hAnsi="Tahoma" w:cs="Tahoma"/>
          <w:sz w:val="18"/>
          <w:szCs w:val="18"/>
          <w:lang w:val="en-US" w:eastAsia="sl-SI"/>
        </w:rPr>
        <w:t xml:space="preserve"> mora </w:t>
      </w:r>
      <w:proofErr w:type="spellStart"/>
      <w:r>
        <w:rPr>
          <w:rFonts w:ascii="Tahoma" w:hAnsi="Tahoma" w:cs="Tahoma"/>
          <w:sz w:val="18"/>
          <w:szCs w:val="18"/>
          <w:lang w:val="en-US" w:eastAsia="sl-SI"/>
        </w:rPr>
        <w:t>veljati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najmanj</w:t>
      </w:r>
      <w:proofErr w:type="spellEnd"/>
      <w:r>
        <w:rPr>
          <w:rFonts w:ascii="Tahoma" w:hAnsi="Tahoma" w:cs="Tahoma"/>
          <w:sz w:val="18"/>
          <w:szCs w:val="18"/>
          <w:lang w:eastAsia="sl-SI"/>
        </w:rPr>
        <w:t xml:space="preserve"> 30 dni dlje kot je rok za dokončanje del;</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(b) </w:t>
      </w:r>
      <w:r w:rsidRPr="002574CD">
        <w:rPr>
          <w:rFonts w:ascii="Tahoma" w:hAnsi="Tahoma" w:cs="Tahoma"/>
          <w:sz w:val="18"/>
          <w:szCs w:val="18"/>
          <w:lang w:eastAsia="sl-SI"/>
        </w:rPr>
        <w:t xml:space="preserve">zavarovanje splošne odgovornosti v višini </w:t>
      </w:r>
      <w:r w:rsidR="000B5550" w:rsidRPr="002574CD">
        <w:rPr>
          <w:rFonts w:ascii="Tahoma" w:hAnsi="Tahoma" w:cs="Tahoma"/>
          <w:sz w:val="18"/>
          <w:szCs w:val="18"/>
          <w:lang w:eastAsia="sl-SI"/>
        </w:rPr>
        <w:t>300</w:t>
      </w:r>
      <w:r w:rsidRPr="002574CD">
        <w:rPr>
          <w:rFonts w:ascii="Tahoma" w:hAnsi="Tahoma" w:cs="Tahoma"/>
          <w:sz w:val="18"/>
          <w:szCs w:val="18"/>
          <w:lang w:eastAsia="sl-SI"/>
        </w:rPr>
        <w:t>.000,00 EUR,</w:t>
      </w:r>
      <w:r>
        <w:rPr>
          <w:rFonts w:ascii="Tahoma" w:hAnsi="Tahoma" w:cs="Tahoma"/>
          <w:sz w:val="18"/>
          <w:szCs w:val="18"/>
          <w:lang w:eastAsia="sl-SI"/>
        </w:rPr>
        <w:t xml:space="preserve"> ki krije škodo zaradi civilnopravnih odškodninskih zahtevkov tretjih oseb, vključno z zaposlenimi delavci, nastalo zaradi nenadnega dogodka pri izvrševanju zavarovančeve dejavnosti, za katero je zavarovanec odgovoren</w:t>
      </w:r>
      <w:r>
        <w:rPr>
          <w:rFonts w:ascii="Tahoma" w:hAnsi="Tahoma" w:cs="Tahoma"/>
          <w:sz w:val="18"/>
          <w:szCs w:val="18"/>
          <w:lang w:val="en-US" w:eastAsia="sl-SI"/>
        </w:rPr>
        <w:t xml:space="preserve">, </w:t>
      </w:r>
      <w:r>
        <w:rPr>
          <w:rFonts w:ascii="Tahoma" w:hAnsi="Tahoma" w:cs="Tahoma"/>
          <w:sz w:val="18"/>
          <w:szCs w:val="18"/>
          <w:lang w:eastAsia="sl-SI"/>
        </w:rPr>
        <w:t>ki velja 30 dni dlje kot je rok za dokončanje del.</w:t>
      </w:r>
    </w:p>
    <w:p w:rsidR="00450619" w:rsidRDefault="00450619" w:rsidP="00450619">
      <w:pPr>
        <w:pStyle w:val="Brezrazmikov"/>
        <w:jc w:val="both"/>
        <w:rPr>
          <w:rFonts w:ascii="Tahoma" w:hAnsi="Tahoma" w:cs="Tahoma"/>
          <w:sz w:val="18"/>
          <w:szCs w:val="18"/>
          <w:lang w:val="sl-SI" w:eastAsia="sl-SI" w:bidi="ar-SA"/>
        </w:rPr>
      </w:pPr>
    </w:p>
    <w:p w:rsidR="00450619" w:rsidRDefault="00450619" w:rsidP="00450619">
      <w:pPr>
        <w:pStyle w:val="Brezrazmikov"/>
        <w:jc w:val="both"/>
        <w:rPr>
          <w:rFonts w:ascii="Tahoma" w:hAnsi="Tahoma" w:cs="Tahoma"/>
          <w:sz w:val="18"/>
          <w:szCs w:val="18"/>
          <w:lang w:val="sl-SI" w:eastAsia="sl-SI" w:bidi="ar-SA"/>
        </w:rPr>
      </w:pPr>
      <w:r>
        <w:rPr>
          <w:rFonts w:ascii="Tahoma" w:hAnsi="Tahoma" w:cs="Tahoma"/>
          <w:sz w:val="18"/>
          <w:szCs w:val="18"/>
          <w:lang w:val="sl-SI" w:eastAsia="sl-SI" w:bidi="ar-SA"/>
        </w:rPr>
        <w:t>Tuji ponudnik mora imeti enako zavarovanje kot slovenski ponudnik, pri čemer mora zavarovanje kriti škodo, ki nastane v Republiki Sloveniji.</w:t>
      </w:r>
    </w:p>
    <w:p w:rsidR="00450619" w:rsidRDefault="00450619" w:rsidP="00450619">
      <w:pPr>
        <w:jc w:val="both"/>
        <w:rPr>
          <w:rFonts w:ascii="Tahoma" w:hAnsi="Tahoma" w:cs="Tahoma"/>
          <w:sz w:val="18"/>
          <w:szCs w:val="18"/>
          <w:lang w:eastAsia="sl-SI"/>
        </w:rPr>
      </w:pPr>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 xml:space="preserve">Če izvajalec v 8 (osmih) dneh od sklenitve pogodbe ne predloži zavarovalnih polic, iz katerih izhaja, da zajemajo vsa zahtevana zavarovanja iz razpisne dokumentacije ali drugih dokazil, ki to dokazujejo, </w:t>
      </w:r>
      <w:proofErr w:type="spellStart"/>
      <w:r>
        <w:rPr>
          <w:rFonts w:ascii="Tahoma" w:hAnsi="Tahoma" w:cs="Tahoma"/>
          <w:sz w:val="18"/>
          <w:szCs w:val="18"/>
          <w:lang w:val="en-US" w:eastAsia="sl-SI"/>
        </w:rPr>
        <w:t>lahko</w:t>
      </w:r>
      <w:proofErr w:type="spellEnd"/>
      <w:r>
        <w:rPr>
          <w:rFonts w:ascii="Tahoma" w:hAnsi="Tahoma" w:cs="Tahoma"/>
          <w:sz w:val="18"/>
          <w:szCs w:val="18"/>
          <w:lang w:eastAsia="sl-SI"/>
        </w:rPr>
        <w:t xml:space="preserve"> naročnik vnovči finančno zavarovanje za resnost ponudbe</w:t>
      </w:r>
      <w:r>
        <w:rPr>
          <w:rFonts w:ascii="Tahoma" w:hAnsi="Tahoma" w:cs="Tahoma"/>
          <w:color w:val="000000"/>
          <w:sz w:val="18"/>
          <w:szCs w:val="18"/>
        </w:rPr>
        <w:t>. Naročnik lahko v tem primeru tudi odstopi od pogodbe.</w:t>
      </w:r>
      <w:r>
        <w:rPr>
          <w:rFonts w:ascii="Tahoma" w:hAnsi="Tahoma" w:cs="Tahoma"/>
          <w:sz w:val="18"/>
          <w:szCs w:val="18"/>
          <w:lang w:eastAsia="sl-SI"/>
        </w:rPr>
        <w:t xml:space="preserve">  </w:t>
      </w:r>
    </w:p>
    <w:p w:rsidR="00450619" w:rsidRDefault="00450619" w:rsidP="00450619">
      <w:pPr>
        <w:jc w:val="both"/>
        <w:rPr>
          <w:rFonts w:ascii="Tahoma" w:hAnsi="Tahoma" w:cs="Tahoma"/>
          <w:color w:val="FF0000"/>
          <w:sz w:val="18"/>
          <w:szCs w:val="18"/>
          <w:lang w:eastAsia="sl-SI"/>
        </w:rPr>
      </w:pPr>
      <w:r>
        <w:rPr>
          <w:rFonts w:ascii="Tahoma" w:hAnsi="Tahoma" w:cs="Tahoma"/>
          <w:sz w:val="18"/>
          <w:szCs w:val="18"/>
          <w:lang w:eastAsia="sl-SI"/>
        </w:rPr>
        <w:br w:type="page"/>
      </w:r>
    </w:p>
    <w:p w:rsidR="00450619" w:rsidRDefault="00450619" w:rsidP="00450619">
      <w:pPr>
        <w:jc w:val="both"/>
        <w:rPr>
          <w:rFonts w:ascii="Tahoma" w:hAnsi="Tahoma" w:cs="Tahoma"/>
          <w:sz w:val="18"/>
          <w:szCs w:val="18"/>
          <w:lang w:eastAsia="sl-SI"/>
        </w:rPr>
      </w:pPr>
    </w:p>
    <w:p w:rsidR="00450619" w:rsidRDefault="00450619" w:rsidP="00450619">
      <w:pPr>
        <w:widowControl w:val="0"/>
        <w:spacing w:line="264" w:lineRule="auto"/>
        <w:jc w:val="both"/>
        <w:rPr>
          <w:rFonts w:ascii="Tahoma" w:hAnsi="Tahoma" w:cs="Tahoma"/>
          <w:sz w:val="18"/>
          <w:szCs w:val="18"/>
          <w:lang w:eastAsia="sl-SI"/>
        </w:rPr>
      </w:pPr>
    </w:p>
    <w:p w:rsidR="00450619" w:rsidRDefault="00450619" w:rsidP="00450619">
      <w:pPr>
        <w:pStyle w:val="naslov1"/>
        <w:ind w:left="0" w:firstLine="0"/>
      </w:pPr>
      <w:bookmarkStart w:id="108" w:name="_Toc66788001"/>
      <w:r>
        <w:t>Ponudbena dokumentacija</w:t>
      </w:r>
      <w:bookmarkEnd w:id="108"/>
    </w:p>
    <w:p w:rsidR="00450619" w:rsidRDefault="00450619" w:rsidP="00450619">
      <w:pPr>
        <w:pStyle w:val="Glava"/>
        <w:tabs>
          <w:tab w:val="clear" w:pos="4320"/>
          <w:tab w:val="clear" w:pos="8640"/>
          <w:tab w:val="left" w:pos="708"/>
          <w:tab w:val="center" w:pos="4536"/>
          <w:tab w:val="right" w:pos="9072"/>
        </w:tabs>
        <w:jc w:val="both"/>
        <w:rPr>
          <w:rFonts w:ascii="Cambria" w:hAnsi="Cambria"/>
          <w:i/>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5380"/>
      </w:tblGrid>
      <w:tr w:rsidR="00450619" w:rsidTr="002574CD">
        <w:trPr>
          <w:trHeight w:val="408"/>
        </w:trPr>
        <w:tc>
          <w:tcPr>
            <w:tcW w:w="2598"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b/>
                <w:i/>
                <w:sz w:val="18"/>
                <w:szCs w:val="18"/>
              </w:rPr>
            </w:pPr>
            <w:r>
              <w:rPr>
                <w:rFonts w:ascii="Tahoma" w:hAnsi="Tahoma" w:cs="Tahoma"/>
                <w:b/>
                <w:sz w:val="18"/>
                <w:szCs w:val="18"/>
              </w:rPr>
              <w:t>Številka priloge</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b/>
                <w:i/>
                <w:sz w:val="18"/>
                <w:szCs w:val="18"/>
              </w:rPr>
            </w:pPr>
            <w:r>
              <w:rPr>
                <w:rFonts w:ascii="Tahoma" w:hAnsi="Tahoma" w:cs="Tahoma"/>
                <w:b/>
                <w:sz w:val="18"/>
                <w:szCs w:val="18"/>
              </w:rPr>
              <w:t>Naziv priloge</w:t>
            </w:r>
          </w:p>
        </w:tc>
      </w:tr>
      <w:tr w:rsidR="00450619" w:rsidTr="002574CD">
        <w:trPr>
          <w:trHeight w:val="458"/>
        </w:trPr>
        <w:tc>
          <w:tcPr>
            <w:tcW w:w="0" w:type="auto"/>
            <w:vMerge/>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spacing w:line="256" w:lineRule="auto"/>
              <w:rPr>
                <w:rFonts w:ascii="Tahoma" w:hAnsi="Tahoma" w:cs="Tahoma"/>
                <w:b/>
                <w:i/>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spacing w:line="256" w:lineRule="auto"/>
              <w:rPr>
                <w:rFonts w:ascii="Tahoma" w:hAnsi="Tahoma" w:cs="Tahoma"/>
                <w:b/>
                <w:i/>
                <w:sz w:val="18"/>
                <w:szCs w:val="18"/>
              </w:rPr>
            </w:pPr>
          </w:p>
        </w:tc>
      </w:tr>
      <w:tr w:rsidR="00450619" w:rsidTr="002574CD">
        <w:trPr>
          <w:trHeight w:val="252"/>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b/>
                <w:i/>
                <w:sz w:val="18"/>
                <w:szCs w:val="18"/>
              </w:rPr>
            </w:pPr>
            <w:r>
              <w:rPr>
                <w:rFonts w:ascii="Tahoma" w:hAnsi="Tahoma" w:cs="Tahoma"/>
                <w:b/>
                <w:sz w:val="18"/>
                <w:szCs w:val="18"/>
              </w:rPr>
              <w:t xml:space="preserve">       PRILOGA 1</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Prijavni obrazec</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eastAsia="en-US"/>
              </w:rPr>
            </w:pPr>
            <w:r>
              <w:rPr>
                <w:rFonts w:ascii="Tahoma" w:hAnsi="Tahoma" w:cs="Tahoma"/>
                <w:b/>
                <w:sz w:val="18"/>
                <w:szCs w:val="18"/>
                <w:lang w:eastAsia="en-US"/>
              </w:rPr>
              <w:t>PRILOGA 2</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lang w:eastAsia="en-US"/>
              </w:rPr>
              <w:t>Izjava</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val="sl-SI" w:eastAsia="en-US"/>
              </w:rPr>
              <w:t>PRILOGA 3</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olobesedilo"/>
              <w:ind w:firstLine="0"/>
              <w:rPr>
                <w:rFonts w:ascii="Tahoma" w:hAnsi="Tahoma" w:cs="Tahoma"/>
                <w:sz w:val="18"/>
                <w:szCs w:val="18"/>
                <w:lang w:val="sl-SI" w:eastAsia="en-US"/>
              </w:rPr>
            </w:pPr>
            <w:r>
              <w:rPr>
                <w:rFonts w:ascii="Tahoma" w:hAnsi="Tahoma" w:cs="Tahoma"/>
                <w:sz w:val="18"/>
                <w:szCs w:val="18"/>
                <w:lang w:val="sl-SI" w:eastAsia="en-US"/>
              </w:rPr>
              <w:t>Izjava v zvezi z nekaznovanostjo</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val="sl-SI" w:eastAsia="en-US"/>
              </w:rPr>
            </w:pPr>
            <w:r>
              <w:rPr>
                <w:rFonts w:ascii="Tahoma" w:hAnsi="Tahoma" w:cs="Tahoma"/>
                <w:b/>
                <w:sz w:val="18"/>
                <w:szCs w:val="18"/>
                <w:lang w:eastAsia="en-US"/>
              </w:rPr>
              <w:t xml:space="preserve">PRILOGA </w:t>
            </w:r>
            <w:r>
              <w:rPr>
                <w:rFonts w:ascii="Tahoma" w:hAnsi="Tahoma" w:cs="Tahoma"/>
                <w:b/>
                <w:sz w:val="18"/>
                <w:szCs w:val="18"/>
                <w:lang w:val="sl-SI" w:eastAsia="en-US"/>
              </w:rPr>
              <w:t>4</w:t>
            </w:r>
            <w:r>
              <w:rPr>
                <w:rFonts w:ascii="Tahoma" w:hAnsi="Tahoma" w:cs="Tahoma"/>
                <w:b/>
                <w:sz w:val="18"/>
                <w:szCs w:val="18"/>
                <w:lang w:eastAsia="en-US"/>
              </w:rPr>
              <w:t xml:space="preserve"> </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lang w:val="sl-SI" w:eastAsia="en-US"/>
              </w:rPr>
              <w:t>P</w:t>
            </w:r>
            <w:r>
              <w:rPr>
                <w:rFonts w:ascii="Tahoma" w:hAnsi="Tahoma" w:cs="Tahoma"/>
                <w:sz w:val="18"/>
                <w:szCs w:val="18"/>
                <w:lang w:eastAsia="en-US"/>
              </w:rPr>
              <w:t xml:space="preserve">onudba </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val="sl-SI" w:eastAsia="en-US"/>
              </w:rPr>
              <w:t>PRILOGA 4/</w:t>
            </w:r>
            <w:r w:rsidR="002574CD">
              <w:rPr>
                <w:rFonts w:ascii="Tahoma" w:hAnsi="Tahoma" w:cs="Tahoma"/>
                <w:b/>
                <w:sz w:val="18"/>
                <w:szCs w:val="18"/>
                <w:lang w:val="sl-SI" w:eastAsia="en-US"/>
              </w:rPr>
              <w:t>1</w:t>
            </w:r>
            <w:r>
              <w:rPr>
                <w:rFonts w:ascii="Tahoma" w:hAnsi="Tahoma" w:cs="Tahoma"/>
                <w:b/>
                <w:sz w:val="18"/>
                <w:szCs w:val="18"/>
                <w:lang w:val="sl-SI" w:eastAsia="en-US"/>
              </w:rPr>
              <w:t xml:space="preserve"> in 4/</w:t>
            </w:r>
            <w:r w:rsidR="002574CD">
              <w:rPr>
                <w:rFonts w:ascii="Tahoma" w:hAnsi="Tahoma" w:cs="Tahoma"/>
                <w:b/>
                <w:sz w:val="18"/>
                <w:szCs w:val="18"/>
                <w:lang w:val="sl-SI" w:eastAsia="en-US"/>
              </w:rPr>
              <w:t>2</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sz w:val="18"/>
                <w:szCs w:val="18"/>
                <w:lang w:eastAsia="en-US"/>
              </w:rPr>
            </w:pPr>
            <w:r>
              <w:rPr>
                <w:rFonts w:ascii="Tahoma" w:hAnsi="Tahoma" w:cs="Tahoma"/>
                <w:sz w:val="18"/>
                <w:szCs w:val="18"/>
                <w:lang w:eastAsia="en-US"/>
              </w:rPr>
              <w:t>Referenčna tabela in potrdila</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val="sl-SI" w:eastAsia="en-US"/>
              </w:rPr>
            </w:pPr>
            <w:r>
              <w:rPr>
                <w:rFonts w:ascii="Tahoma" w:hAnsi="Tahoma" w:cs="Tahoma"/>
                <w:b/>
                <w:sz w:val="18"/>
                <w:szCs w:val="18"/>
                <w:lang w:eastAsia="en-US"/>
              </w:rPr>
              <w:t xml:space="preserve">PRILOGA </w:t>
            </w:r>
            <w:r>
              <w:rPr>
                <w:rFonts w:ascii="Tahoma" w:hAnsi="Tahoma" w:cs="Tahoma"/>
                <w:b/>
                <w:sz w:val="18"/>
                <w:szCs w:val="18"/>
                <w:lang w:val="sl-SI" w:eastAsia="en-US"/>
              </w:rPr>
              <w:t>5</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lang w:eastAsia="en-US"/>
              </w:rPr>
              <w:t>Seznam kadrov, ki bodo dela vodili</w:t>
            </w:r>
          </w:p>
        </w:tc>
      </w:tr>
      <w:tr w:rsidR="00450619" w:rsidTr="002574CD">
        <w:trPr>
          <w:trHeight w:val="356"/>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val="sl-SI" w:eastAsia="en-US"/>
              </w:rPr>
            </w:pPr>
            <w:r>
              <w:rPr>
                <w:rFonts w:ascii="Tahoma" w:hAnsi="Tahoma" w:cs="Tahoma"/>
                <w:b/>
                <w:sz w:val="18"/>
                <w:szCs w:val="18"/>
                <w:lang w:eastAsia="en-US"/>
              </w:rPr>
              <w:t xml:space="preserve">PRILOGA </w:t>
            </w:r>
            <w:r>
              <w:rPr>
                <w:rFonts w:ascii="Tahoma" w:hAnsi="Tahoma" w:cs="Tahoma"/>
                <w:b/>
                <w:sz w:val="18"/>
                <w:szCs w:val="18"/>
                <w:lang w:val="sl-SI" w:eastAsia="en-US"/>
              </w:rPr>
              <w:t>6</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lang w:eastAsia="en-US"/>
              </w:rPr>
              <w:t>Kopija zavarovalne police</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val="sl-SI" w:eastAsia="en-US"/>
              </w:rPr>
            </w:pPr>
            <w:r>
              <w:rPr>
                <w:rFonts w:ascii="Tahoma" w:hAnsi="Tahoma" w:cs="Tahoma"/>
                <w:b/>
                <w:sz w:val="18"/>
                <w:szCs w:val="18"/>
                <w:lang w:eastAsia="en-US"/>
              </w:rPr>
              <w:t xml:space="preserve">PRILOGA </w:t>
            </w:r>
            <w:r>
              <w:rPr>
                <w:rFonts w:ascii="Tahoma" w:hAnsi="Tahoma" w:cs="Tahoma"/>
                <w:b/>
                <w:sz w:val="18"/>
                <w:szCs w:val="18"/>
                <w:lang w:val="sl-SI" w:eastAsia="en-US"/>
              </w:rPr>
              <w:t>7</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lang w:eastAsia="en-US"/>
              </w:rPr>
              <w:t>Podizvajalci</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val="sl-SI" w:eastAsia="en-US"/>
              </w:rPr>
              <w:t>PRILOGA 7/1</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sz w:val="18"/>
                <w:szCs w:val="18"/>
                <w:lang w:val="sl-SI" w:eastAsia="en-US"/>
              </w:rPr>
            </w:pPr>
            <w:r>
              <w:rPr>
                <w:rFonts w:ascii="Tahoma" w:hAnsi="Tahoma" w:cs="Tahoma"/>
                <w:sz w:val="18"/>
                <w:szCs w:val="18"/>
                <w:lang w:val="sl-SI" w:eastAsia="en-US"/>
              </w:rPr>
              <w:t>Udeležba podizvajalcev</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val="sl-SI" w:eastAsia="en-US"/>
              </w:rPr>
              <w:t>PRILOGA 7/2</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sz w:val="18"/>
                <w:szCs w:val="18"/>
                <w:lang w:val="sl-SI" w:eastAsia="en-US"/>
              </w:rPr>
            </w:pPr>
            <w:r>
              <w:rPr>
                <w:rFonts w:ascii="Tahoma" w:hAnsi="Tahoma" w:cs="Tahoma"/>
                <w:sz w:val="18"/>
                <w:szCs w:val="18"/>
                <w:lang w:val="sl-SI" w:eastAsia="en-US"/>
              </w:rPr>
              <w:t>Podatki o podizvajalcu</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val="sl-SI" w:eastAsia="en-US"/>
              </w:rPr>
              <w:t>PRILOGA 7/3</w:t>
            </w:r>
          </w:p>
          <w:p w:rsidR="00450619" w:rsidRDefault="00450619" w:rsidP="001A1458">
            <w:pPr>
              <w:pStyle w:val="Telobesedila-zamik"/>
              <w:spacing w:line="256" w:lineRule="auto"/>
              <w:ind w:left="0"/>
              <w:rPr>
                <w:rFonts w:ascii="Tahoma" w:hAnsi="Tahoma" w:cs="Tahoma"/>
                <w:b/>
                <w:sz w:val="18"/>
                <w:szCs w:val="18"/>
                <w:lang w:val="sl-SI" w:eastAsia="en-US"/>
              </w:rPr>
            </w:pP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sz w:val="18"/>
                <w:szCs w:val="18"/>
                <w:lang w:val="sl-SI" w:eastAsia="en-US"/>
              </w:rPr>
            </w:pPr>
            <w:r>
              <w:rPr>
                <w:rFonts w:ascii="Tahoma" w:hAnsi="Tahoma" w:cs="Tahoma"/>
                <w:sz w:val="18"/>
                <w:szCs w:val="18"/>
                <w:lang w:val="sl-SI" w:eastAsia="en-US"/>
              </w:rPr>
              <w:t>Izrecna zahteva podizvajalca</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eastAsia="en-US"/>
              </w:rPr>
              <w:t xml:space="preserve">PRILOGA </w:t>
            </w:r>
            <w:r>
              <w:rPr>
                <w:rFonts w:ascii="Tahoma" w:hAnsi="Tahoma" w:cs="Tahoma"/>
                <w:b/>
                <w:sz w:val="18"/>
                <w:szCs w:val="18"/>
                <w:lang w:val="sl-SI" w:eastAsia="en-US"/>
              </w:rPr>
              <w:t>8</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sz w:val="18"/>
                <w:szCs w:val="18"/>
                <w:lang w:val="sl-SI" w:eastAsia="en-US"/>
              </w:rPr>
            </w:pPr>
            <w:r>
              <w:rPr>
                <w:rFonts w:ascii="Tahoma" w:hAnsi="Tahoma" w:cs="Tahoma"/>
                <w:sz w:val="18"/>
                <w:szCs w:val="18"/>
                <w:lang w:eastAsia="en-US"/>
              </w:rPr>
              <w:t>Skupna ponudba</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val="sl-SI" w:eastAsia="en-US"/>
              </w:rPr>
            </w:pPr>
            <w:r>
              <w:rPr>
                <w:rFonts w:ascii="Tahoma" w:hAnsi="Tahoma" w:cs="Tahoma"/>
                <w:b/>
                <w:sz w:val="18"/>
                <w:szCs w:val="18"/>
                <w:lang w:val="sl-SI" w:eastAsia="en-US"/>
              </w:rPr>
              <w:t>PRILOGA 9</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lang w:val="sl-SI" w:eastAsia="en-US"/>
              </w:rPr>
              <w:t>ESPD</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val="sl-SI" w:eastAsia="en-US"/>
              </w:rPr>
              <w:t>PRILOGA 10</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sz w:val="18"/>
                <w:szCs w:val="18"/>
                <w:lang w:val="sl-SI" w:eastAsia="en-US"/>
              </w:rPr>
            </w:pPr>
            <w:r>
              <w:rPr>
                <w:rFonts w:ascii="Tahoma" w:eastAsia="Calibri" w:hAnsi="Tahoma" w:cs="Tahoma"/>
                <w:sz w:val="18"/>
                <w:szCs w:val="18"/>
              </w:rPr>
              <w:t>Izjava v zvezi z omejitvijo poslovanja</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sz w:val="18"/>
                <w:szCs w:val="18"/>
                <w:lang w:val="sl-SI" w:eastAsia="en-US"/>
              </w:rPr>
            </w:pPr>
            <w:r>
              <w:rPr>
                <w:rFonts w:ascii="Tahoma" w:hAnsi="Tahoma" w:cs="Tahoma"/>
                <w:b/>
                <w:sz w:val="18"/>
                <w:szCs w:val="18"/>
                <w:lang w:eastAsia="en-US"/>
              </w:rPr>
              <w:t xml:space="preserve">PRILOGA  </w:t>
            </w:r>
            <w:r>
              <w:rPr>
                <w:rFonts w:ascii="Tahoma" w:hAnsi="Tahoma" w:cs="Tahoma"/>
                <w:b/>
                <w:sz w:val="18"/>
                <w:szCs w:val="18"/>
                <w:lang w:val="sl-SI" w:eastAsia="en-US"/>
              </w:rPr>
              <w:t>A</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spacing w:line="256" w:lineRule="auto"/>
              <w:rPr>
                <w:rFonts w:ascii="Tahoma" w:eastAsia="Calibri" w:hAnsi="Tahoma" w:cs="Tahoma"/>
                <w:sz w:val="18"/>
                <w:szCs w:val="18"/>
              </w:rPr>
            </w:pPr>
            <w:r>
              <w:rPr>
                <w:rFonts w:ascii="Tahoma" w:hAnsi="Tahoma" w:cs="Tahoma"/>
                <w:sz w:val="18"/>
                <w:szCs w:val="18"/>
              </w:rPr>
              <w:t>Vzorec pogodbe</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val="sl-SI" w:eastAsia="en-US"/>
              </w:rPr>
            </w:pPr>
            <w:r>
              <w:rPr>
                <w:rFonts w:ascii="Tahoma" w:hAnsi="Tahoma" w:cs="Tahoma"/>
                <w:b/>
                <w:sz w:val="18"/>
                <w:szCs w:val="18"/>
              </w:rPr>
              <w:t>PRILOGA D/1</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spacing w:line="256" w:lineRule="auto"/>
              <w:rPr>
                <w:rFonts w:ascii="Tahoma" w:hAnsi="Tahoma" w:cs="Tahoma"/>
                <w:i/>
                <w:sz w:val="18"/>
                <w:szCs w:val="18"/>
              </w:rPr>
            </w:pPr>
            <w:r>
              <w:rPr>
                <w:rFonts w:ascii="Tahoma" w:hAnsi="Tahoma" w:cs="Tahoma"/>
                <w:sz w:val="18"/>
                <w:szCs w:val="18"/>
              </w:rPr>
              <w:t>Finančno zavarovanje za resnost ponudbe</w:t>
            </w:r>
          </w:p>
        </w:tc>
      </w:tr>
      <w:tr w:rsidR="00450619" w:rsidTr="002574CD">
        <w:trPr>
          <w:trHeight w:val="371"/>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450619" w:rsidP="001A1458">
            <w:pPr>
              <w:pStyle w:val="Telobesedila-zamik"/>
              <w:spacing w:line="256" w:lineRule="auto"/>
              <w:ind w:left="0"/>
              <w:rPr>
                <w:rFonts w:ascii="Tahoma" w:hAnsi="Tahoma" w:cs="Tahoma"/>
                <w:b/>
                <w:i/>
                <w:sz w:val="18"/>
                <w:szCs w:val="18"/>
                <w:lang w:eastAsia="en-US"/>
              </w:rPr>
            </w:pPr>
            <w:r>
              <w:rPr>
                <w:rFonts w:ascii="Tahoma" w:hAnsi="Tahoma" w:cs="Tahoma"/>
                <w:b/>
                <w:sz w:val="18"/>
                <w:szCs w:val="18"/>
              </w:rPr>
              <w:t>PRILOGA D/2</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Telobesedila-zamik"/>
              <w:spacing w:line="256" w:lineRule="auto"/>
              <w:ind w:left="0" w:firstLine="0"/>
              <w:rPr>
                <w:rFonts w:ascii="Tahoma" w:hAnsi="Tahoma" w:cs="Tahoma"/>
                <w:i/>
                <w:sz w:val="18"/>
                <w:szCs w:val="18"/>
                <w:lang w:eastAsia="en-US"/>
              </w:rPr>
            </w:pPr>
            <w:r>
              <w:rPr>
                <w:rFonts w:ascii="Tahoma" w:hAnsi="Tahoma" w:cs="Tahoma"/>
                <w:sz w:val="18"/>
                <w:szCs w:val="18"/>
              </w:rPr>
              <w:t>Finančno zavarovanje za dobro izvedbo pogodbenih obveznosti</w:t>
            </w:r>
          </w:p>
        </w:tc>
      </w:tr>
      <w:tr w:rsidR="00450619" w:rsidTr="002574CD">
        <w:trPr>
          <w:trHeight w:val="504"/>
        </w:trPr>
        <w:tc>
          <w:tcPr>
            <w:tcW w:w="2598" w:type="dxa"/>
            <w:tcBorders>
              <w:top w:val="single" w:sz="4" w:space="0" w:color="auto"/>
              <w:left w:val="single" w:sz="4" w:space="0" w:color="auto"/>
              <w:bottom w:val="single" w:sz="4" w:space="0" w:color="auto"/>
              <w:right w:val="single" w:sz="4" w:space="0" w:color="auto"/>
            </w:tcBorders>
            <w:shd w:val="clear" w:color="auto" w:fill="FFFF00"/>
            <w:vAlign w:val="center"/>
          </w:tcPr>
          <w:p w:rsidR="00450619" w:rsidRDefault="002574CD" w:rsidP="002574CD">
            <w:pPr>
              <w:pStyle w:val="Glava"/>
              <w:tabs>
                <w:tab w:val="clear" w:pos="4320"/>
                <w:tab w:val="clear" w:pos="8640"/>
                <w:tab w:val="left" w:pos="708"/>
                <w:tab w:val="center" w:pos="4536"/>
                <w:tab w:val="right" w:pos="9072"/>
              </w:tabs>
              <w:spacing w:line="256" w:lineRule="auto"/>
              <w:rPr>
                <w:rFonts w:ascii="Tahoma" w:hAnsi="Tahoma" w:cs="Tahoma"/>
                <w:b/>
                <w:i/>
                <w:sz w:val="18"/>
                <w:szCs w:val="18"/>
              </w:rPr>
            </w:pPr>
            <w:r>
              <w:rPr>
                <w:rFonts w:ascii="Tahoma" w:hAnsi="Tahoma" w:cs="Tahoma"/>
                <w:b/>
                <w:sz w:val="18"/>
                <w:szCs w:val="18"/>
              </w:rPr>
              <w:t xml:space="preserve">       </w:t>
            </w:r>
            <w:r w:rsidR="00450619">
              <w:rPr>
                <w:rFonts w:ascii="Tahoma" w:hAnsi="Tahoma" w:cs="Tahoma"/>
                <w:b/>
                <w:sz w:val="18"/>
                <w:szCs w:val="18"/>
              </w:rPr>
              <w:t>PRILOGA D/3</w:t>
            </w:r>
          </w:p>
        </w:tc>
        <w:tc>
          <w:tcPr>
            <w:tcW w:w="5380" w:type="dxa"/>
            <w:tcBorders>
              <w:top w:val="single" w:sz="4" w:space="0" w:color="auto"/>
              <w:left w:val="single" w:sz="4" w:space="0" w:color="auto"/>
              <w:bottom w:val="single" w:sz="4" w:space="0" w:color="auto"/>
              <w:right w:val="single" w:sz="4" w:space="0" w:color="auto"/>
            </w:tcBorders>
            <w:vAlign w:val="center"/>
          </w:tcPr>
          <w:p w:rsidR="00450619" w:rsidRPr="002574CD" w:rsidRDefault="002574CD" w:rsidP="001A1458">
            <w:pPr>
              <w:pStyle w:val="Glava"/>
              <w:tabs>
                <w:tab w:val="clear" w:pos="4320"/>
                <w:tab w:val="clear" w:pos="8640"/>
                <w:tab w:val="left" w:pos="708"/>
                <w:tab w:val="center" w:pos="4536"/>
                <w:tab w:val="right" w:pos="9072"/>
              </w:tabs>
              <w:spacing w:line="256" w:lineRule="auto"/>
              <w:rPr>
                <w:rFonts w:ascii="Tahoma" w:hAnsi="Tahoma" w:cs="Tahoma"/>
                <w:sz w:val="18"/>
                <w:szCs w:val="18"/>
              </w:rPr>
            </w:pPr>
            <w:r w:rsidRPr="002574CD">
              <w:rPr>
                <w:rFonts w:ascii="Tahoma" w:hAnsi="Tahoma" w:cs="Tahoma"/>
                <w:sz w:val="18"/>
                <w:szCs w:val="18"/>
              </w:rPr>
              <w:t>Finančno zavarovanje za odpravo napak v garancijski dobi</w:t>
            </w: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sectPr w:rsidR="00450619">
          <w:pgSz w:w="11906" w:h="16838"/>
          <w:pgMar w:top="1400" w:right="1200" w:bottom="1200" w:left="1418" w:header="709" w:footer="709" w:gutter="0"/>
          <w:cols w:space="708"/>
        </w:sect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1</w:t>
      </w:r>
    </w:p>
    <w:p w:rsidR="00450619" w:rsidRDefault="00450619" w:rsidP="002574CD">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PRIJAVNI OBRAZEC</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9180" w:type="dxa"/>
        <w:tblInd w:w="-108" w:type="dxa"/>
        <w:tblLayout w:type="fixed"/>
        <w:tblCellMar>
          <w:left w:w="10" w:type="dxa"/>
          <w:right w:w="10" w:type="dxa"/>
        </w:tblCellMar>
        <w:tblLook w:val="0000" w:firstRow="0" w:lastRow="0" w:firstColumn="0" w:lastColumn="0" w:noHBand="0" w:noVBand="0"/>
      </w:tblPr>
      <w:tblGrid>
        <w:gridCol w:w="3369"/>
        <w:gridCol w:w="5811"/>
      </w:tblGrid>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naziv gospodarskega subjekta:</w:t>
            </w:r>
          </w:p>
        </w:tc>
        <w:tc>
          <w:tcPr>
            <w:tcW w:w="5811" w:type="dxa"/>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naslov gospodarskega subjekta:</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kontaktna oseba:</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ind w:right="-108"/>
              <w:jc w:val="right"/>
              <w:rPr>
                <w:rFonts w:ascii="Tahoma" w:hAnsi="Tahoma" w:cs="Tahoma"/>
                <w:sz w:val="18"/>
                <w:szCs w:val="18"/>
              </w:rPr>
            </w:pPr>
            <w:r>
              <w:rPr>
                <w:rFonts w:ascii="Tahoma" w:hAnsi="Tahoma" w:cs="Tahoma"/>
                <w:sz w:val="18"/>
                <w:szCs w:val="18"/>
              </w:rPr>
              <w:t>elektronski naslov kontaktne osebe:</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telefon:</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proofErr w:type="spellStart"/>
            <w:r>
              <w:rPr>
                <w:rFonts w:ascii="Tahoma" w:hAnsi="Tahoma" w:cs="Tahoma"/>
                <w:sz w:val="18"/>
                <w:szCs w:val="18"/>
              </w:rPr>
              <w:t>telefax</w:t>
            </w:r>
            <w:proofErr w:type="spellEnd"/>
            <w:r>
              <w:rPr>
                <w:rFonts w:ascii="Tahoma" w:hAnsi="Tahoma" w:cs="Tahoma"/>
                <w:sz w:val="18"/>
                <w:szCs w:val="18"/>
              </w:rPr>
              <w:t>:</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ID za DDV:</w:t>
            </w:r>
          </w:p>
        </w:tc>
        <w:tc>
          <w:tcPr>
            <w:tcW w:w="5811" w:type="dxa"/>
            <w:tcBorders>
              <w:top w:val="single" w:sz="4" w:space="0" w:color="000000"/>
            </w:tcBorders>
            <w:tcMar>
              <w:top w:w="0" w:type="dxa"/>
              <w:left w:w="108" w:type="dxa"/>
              <w:bottom w:w="0" w:type="dxa"/>
              <w:right w:w="108" w:type="dxa"/>
            </w:tcMar>
          </w:tcPr>
          <w:p w:rsidR="00450619" w:rsidRDefault="00450619" w:rsidP="001A1458">
            <w:pPr>
              <w:rPr>
                <w:rFonts w:ascii="Tahoma" w:eastAsia="Calibri" w:hAnsi="Tahoma" w:cs="Tahoma"/>
                <w:kern w:val="3"/>
                <w:sz w:val="18"/>
                <w:szCs w:val="18"/>
                <w:lang w:eastAsia="zh-CN"/>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matična številka gospodarskega subjekta:</w:t>
            </w:r>
          </w:p>
        </w:tc>
        <w:tc>
          <w:tcPr>
            <w:tcW w:w="5811" w:type="dxa"/>
            <w:tcBorders>
              <w:top w:val="single" w:sz="4" w:space="0" w:color="000000"/>
            </w:tcBorders>
            <w:tcMar>
              <w:top w:w="0" w:type="dxa"/>
              <w:left w:w="108" w:type="dxa"/>
              <w:bottom w:w="0" w:type="dxa"/>
              <w:right w:w="108" w:type="dxa"/>
            </w:tcMar>
          </w:tcPr>
          <w:p w:rsidR="00450619" w:rsidRDefault="00450619" w:rsidP="001A1458">
            <w:pPr>
              <w:rPr>
                <w:rFonts w:ascii="Tahoma" w:eastAsia="Calibri" w:hAnsi="Tahoma" w:cs="Tahoma"/>
                <w:kern w:val="3"/>
                <w:sz w:val="18"/>
                <w:szCs w:val="18"/>
                <w:lang w:eastAsia="zh-CN"/>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št. transakcijskega računa:</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GOSPODARSKI SUBJEKT SODI MED MSP, kot je opredeljeno v Priporočilu Komisije 2003/361/ES</w:t>
            </w:r>
          </w:p>
        </w:tc>
        <w:tc>
          <w:tcPr>
            <w:tcW w:w="5811" w:type="dxa"/>
            <w:tcBorders>
              <w:top w:val="single" w:sz="4" w:space="0" w:color="000000"/>
            </w:tcBorders>
            <w:tcMar>
              <w:top w:w="0" w:type="dxa"/>
              <w:left w:w="108" w:type="dxa"/>
              <w:bottom w:w="0" w:type="dxa"/>
              <w:right w:w="108" w:type="dxa"/>
            </w:tcMa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7"/>
              <w:gridCol w:w="1117"/>
            </w:tblGrid>
            <w:tr w:rsidR="00450619" w:rsidRPr="005E3D84" w:rsidTr="001A1458">
              <w:trPr>
                <w:jc w:val="center"/>
              </w:trPr>
              <w:tc>
                <w:tcPr>
                  <w:tcW w:w="1117" w:type="dxa"/>
                  <w:tcBorders>
                    <w:top w:val="nil"/>
                    <w:left w:val="nil"/>
                    <w:bottom w:val="nil"/>
                    <w:right w:val="nil"/>
                  </w:tcBorders>
                  <w:shd w:val="clear" w:color="auto" w:fill="auto"/>
                </w:tcPr>
                <w:p w:rsidR="00450619" w:rsidRPr="005E3D84" w:rsidRDefault="00450619" w:rsidP="001A1458">
                  <w:pPr>
                    <w:pStyle w:val="Standard"/>
                    <w:snapToGrid w:val="0"/>
                    <w:rPr>
                      <w:rFonts w:ascii="Tahoma" w:hAnsi="Tahoma" w:cs="Tahoma"/>
                      <w:sz w:val="18"/>
                      <w:szCs w:val="18"/>
                    </w:rPr>
                  </w:pPr>
                </w:p>
              </w:tc>
              <w:tc>
                <w:tcPr>
                  <w:tcW w:w="1117" w:type="dxa"/>
                  <w:tcBorders>
                    <w:top w:val="nil"/>
                    <w:left w:val="nil"/>
                    <w:bottom w:val="nil"/>
                    <w:right w:val="nil"/>
                  </w:tcBorders>
                  <w:shd w:val="clear" w:color="auto" w:fill="auto"/>
                </w:tcPr>
                <w:p w:rsidR="00450619" w:rsidRPr="005E3D84" w:rsidRDefault="00450619" w:rsidP="001A1458">
                  <w:pPr>
                    <w:pStyle w:val="Standard"/>
                    <w:snapToGrid w:val="0"/>
                    <w:rPr>
                      <w:rFonts w:ascii="Tahoma" w:hAnsi="Tahoma" w:cs="Tahoma"/>
                      <w:sz w:val="18"/>
                      <w:szCs w:val="18"/>
                    </w:rPr>
                  </w:pPr>
                </w:p>
              </w:tc>
            </w:tr>
            <w:tr w:rsidR="00450619" w:rsidRPr="005E3D84" w:rsidTr="001A1458">
              <w:trPr>
                <w:jc w:val="center"/>
              </w:trPr>
              <w:tc>
                <w:tcPr>
                  <w:tcW w:w="1117" w:type="dxa"/>
                  <w:tcBorders>
                    <w:top w:val="nil"/>
                    <w:left w:val="nil"/>
                    <w:bottom w:val="single" w:sz="4" w:space="0" w:color="auto"/>
                    <w:right w:val="nil"/>
                  </w:tcBorders>
                  <w:shd w:val="clear" w:color="auto" w:fill="auto"/>
                </w:tcPr>
                <w:p w:rsidR="00450619" w:rsidRPr="005E3D84" w:rsidRDefault="00450619" w:rsidP="001A1458">
                  <w:pPr>
                    <w:pStyle w:val="Standard"/>
                    <w:snapToGrid w:val="0"/>
                    <w:rPr>
                      <w:rFonts w:ascii="Tahoma" w:hAnsi="Tahoma" w:cs="Tahoma"/>
                      <w:sz w:val="18"/>
                      <w:szCs w:val="18"/>
                    </w:rPr>
                  </w:pPr>
                </w:p>
              </w:tc>
              <w:tc>
                <w:tcPr>
                  <w:tcW w:w="1117" w:type="dxa"/>
                  <w:tcBorders>
                    <w:top w:val="nil"/>
                    <w:left w:val="nil"/>
                    <w:bottom w:val="single" w:sz="4" w:space="0" w:color="auto"/>
                    <w:right w:val="nil"/>
                  </w:tcBorders>
                  <w:shd w:val="clear" w:color="auto" w:fill="auto"/>
                </w:tcPr>
                <w:p w:rsidR="00450619" w:rsidRPr="005E3D84" w:rsidRDefault="00450619" w:rsidP="001A1458">
                  <w:pPr>
                    <w:pStyle w:val="Standard"/>
                    <w:snapToGrid w:val="0"/>
                    <w:rPr>
                      <w:rFonts w:ascii="Tahoma" w:hAnsi="Tahoma" w:cs="Tahoma"/>
                      <w:sz w:val="18"/>
                      <w:szCs w:val="18"/>
                    </w:rPr>
                  </w:pPr>
                </w:p>
              </w:tc>
            </w:tr>
            <w:tr w:rsidR="00450619" w:rsidRPr="005E3D84" w:rsidTr="001A1458">
              <w:trPr>
                <w:jc w:val="center"/>
              </w:trPr>
              <w:tc>
                <w:tcPr>
                  <w:tcW w:w="1117" w:type="dxa"/>
                  <w:tcBorders>
                    <w:top w:val="single" w:sz="4" w:space="0" w:color="auto"/>
                  </w:tcBorders>
                  <w:shd w:val="clear" w:color="auto" w:fill="auto"/>
                </w:tcPr>
                <w:p w:rsidR="00450619" w:rsidRPr="005E3D84" w:rsidRDefault="00450619" w:rsidP="001A1458">
                  <w:pPr>
                    <w:pStyle w:val="Standard"/>
                    <w:snapToGrid w:val="0"/>
                    <w:rPr>
                      <w:rFonts w:ascii="Tahoma" w:hAnsi="Tahoma" w:cs="Tahoma"/>
                      <w:sz w:val="18"/>
                      <w:szCs w:val="18"/>
                    </w:rPr>
                  </w:pPr>
                  <w:r w:rsidRPr="005E3D84">
                    <w:rPr>
                      <w:rFonts w:ascii="Tahoma" w:hAnsi="Tahoma" w:cs="Tahoma"/>
                      <w:sz w:val="18"/>
                      <w:szCs w:val="18"/>
                    </w:rPr>
                    <w:t>DA</w:t>
                  </w:r>
                </w:p>
              </w:tc>
              <w:tc>
                <w:tcPr>
                  <w:tcW w:w="1117" w:type="dxa"/>
                  <w:tcBorders>
                    <w:top w:val="single" w:sz="4" w:space="0" w:color="auto"/>
                  </w:tcBorders>
                  <w:shd w:val="clear" w:color="auto" w:fill="auto"/>
                </w:tcPr>
                <w:p w:rsidR="00450619" w:rsidRPr="005E3D84" w:rsidRDefault="00450619" w:rsidP="001A1458">
                  <w:pPr>
                    <w:pStyle w:val="Standard"/>
                    <w:snapToGrid w:val="0"/>
                    <w:rPr>
                      <w:rFonts w:ascii="Tahoma" w:hAnsi="Tahoma" w:cs="Tahoma"/>
                      <w:sz w:val="18"/>
                      <w:szCs w:val="18"/>
                    </w:rPr>
                  </w:pPr>
                  <w:r w:rsidRPr="005E3D84">
                    <w:rPr>
                      <w:rFonts w:ascii="Tahoma" w:hAnsi="Tahoma" w:cs="Tahoma"/>
                      <w:sz w:val="18"/>
                      <w:szCs w:val="18"/>
                    </w:rPr>
                    <w:t>NE</w:t>
                  </w:r>
                </w:p>
              </w:tc>
            </w:tr>
          </w:tbl>
          <w:p w:rsidR="00450619" w:rsidRDefault="00450619" w:rsidP="001A1458">
            <w:pPr>
              <w:pStyle w:val="Standard"/>
              <w:snapToGrid w:val="0"/>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snapToGrid w:val="0"/>
              <w:jc w:val="right"/>
              <w:rPr>
                <w:rFonts w:ascii="Tahoma" w:hAnsi="Tahoma" w:cs="Tahoma"/>
                <w:sz w:val="18"/>
                <w:szCs w:val="18"/>
              </w:rPr>
            </w:pPr>
            <w:r>
              <w:rPr>
                <w:rFonts w:ascii="Tahoma" w:hAnsi="Tahoma" w:cs="Tahoma"/>
                <w:sz w:val="18"/>
                <w:szCs w:val="18"/>
              </w:rPr>
              <w:t>pooblaščena oseba za podpis ponudbe in pogodbe:</w:t>
            </w:r>
          </w:p>
        </w:tc>
        <w:tc>
          <w:tcPr>
            <w:tcW w:w="5811" w:type="dxa"/>
            <w:tcBorders>
              <w:bottom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p>
        </w:tc>
      </w:tr>
    </w:tbl>
    <w:p w:rsidR="00450619" w:rsidRDefault="00450619" w:rsidP="00450619">
      <w:pPr>
        <w:pStyle w:val="Standard"/>
        <w:rPr>
          <w:rFonts w:ascii="Tahoma" w:hAnsi="Tahoma" w:cs="Tahoma"/>
          <w:sz w:val="18"/>
          <w:szCs w:val="18"/>
        </w:rPr>
      </w:pPr>
    </w:p>
    <w:p w:rsidR="00450619" w:rsidRDefault="00450619" w:rsidP="00450619">
      <w:pPr>
        <w:pStyle w:val="Standard"/>
        <w:rPr>
          <w:rFonts w:ascii="Tahoma" w:hAnsi="Tahoma" w:cs="Tahoma"/>
          <w:sz w:val="18"/>
          <w:szCs w:val="18"/>
        </w:rPr>
      </w:pPr>
      <w:r>
        <w:rPr>
          <w:rFonts w:ascii="Tahoma" w:hAnsi="Tahoma" w:cs="Tahoma"/>
          <w:sz w:val="18"/>
          <w:szCs w:val="18"/>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000" w:firstRow="0" w:lastRow="0" w:firstColumn="0" w:lastColumn="0" w:noHBand="0" w:noVBand="0"/>
      </w:tblPr>
      <w:tblGrid>
        <w:gridCol w:w="828"/>
        <w:gridCol w:w="8402"/>
      </w:tblGrid>
      <w:tr w:rsidR="00450619" w:rsidTr="001A1458">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r>
              <w:rPr>
                <w:rFonts w:ascii="Tahoma" w:hAnsi="Tahoma" w:cs="Tahoma"/>
                <w:sz w:val="18"/>
                <w:szCs w:val="18"/>
              </w:rPr>
              <w:t>1</w:t>
            </w:r>
          </w:p>
        </w:tc>
        <w:bookmarkStart w:id="109" w:name="Besedilo73"/>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pStyle w:val="Standard"/>
              <w:snapToGrid w:val="0"/>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FILLIN "Besedilo73" </w:instrText>
            </w:r>
            <w:r>
              <w:rPr>
                <w:rFonts w:ascii="Tahoma" w:hAnsi="Tahoma" w:cs="Tahoma"/>
                <w:sz w:val="18"/>
                <w:szCs w:val="18"/>
              </w:rPr>
              <w:fldChar w:fldCharType="separate"/>
            </w:r>
            <w:r w:rsidR="00C95A82">
              <w:rPr>
                <w:rFonts w:ascii="Tahoma" w:hAnsi="Tahoma" w:cs="Tahoma"/>
                <w:b/>
                <w:bCs/>
                <w:sz w:val="18"/>
                <w:szCs w:val="18"/>
              </w:rPr>
              <w:t xml:space="preserve">Napaka! Neveljavno </w:t>
            </w:r>
            <w:proofErr w:type="spellStart"/>
            <w:r w:rsidR="00C95A82">
              <w:rPr>
                <w:rFonts w:ascii="Tahoma" w:hAnsi="Tahoma" w:cs="Tahoma"/>
                <w:b/>
                <w:bCs/>
                <w:sz w:val="18"/>
                <w:szCs w:val="18"/>
              </w:rPr>
              <w:t>samosklicevanje</w:t>
            </w:r>
            <w:proofErr w:type="spellEnd"/>
            <w:r w:rsidR="00C95A82">
              <w:rPr>
                <w:rFonts w:ascii="Tahoma" w:hAnsi="Tahoma" w:cs="Tahoma"/>
                <w:b/>
                <w:bCs/>
                <w:sz w:val="18"/>
                <w:szCs w:val="18"/>
              </w:rPr>
              <w:t xml:space="preserve"> zaznamka.</w:t>
            </w:r>
            <w:r>
              <w:rPr>
                <w:rFonts w:ascii="Tahoma" w:hAnsi="Tahoma" w:cs="Tahoma"/>
                <w:sz w:val="18"/>
                <w:szCs w:val="18"/>
              </w:rPr>
              <w:fldChar w:fldCharType="end"/>
            </w:r>
            <w:bookmarkEnd w:id="109"/>
          </w:p>
        </w:tc>
      </w:tr>
      <w:tr w:rsidR="00450619" w:rsidTr="001A1458">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r>
              <w:rPr>
                <w:rFonts w:ascii="Tahoma" w:hAnsi="Tahoma" w:cs="Tahoma"/>
                <w:sz w:val="18"/>
                <w:szCs w:val="18"/>
              </w:rPr>
              <w:t>2</w:t>
            </w:r>
          </w:p>
        </w:tc>
        <w:bookmarkStart w:id="110" w:name="Besedilo74"/>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pStyle w:val="Standard"/>
              <w:snapToGrid w:val="0"/>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FILLIN "Besedilo74" </w:instrText>
            </w:r>
            <w:r>
              <w:rPr>
                <w:rFonts w:ascii="Tahoma" w:hAnsi="Tahoma" w:cs="Tahoma"/>
                <w:sz w:val="18"/>
                <w:szCs w:val="18"/>
              </w:rPr>
              <w:fldChar w:fldCharType="separate"/>
            </w:r>
            <w:r w:rsidR="00C95A82">
              <w:rPr>
                <w:rFonts w:ascii="Tahoma" w:hAnsi="Tahoma" w:cs="Tahoma"/>
                <w:b/>
                <w:bCs/>
                <w:sz w:val="18"/>
                <w:szCs w:val="18"/>
              </w:rPr>
              <w:t xml:space="preserve">Napaka! Neveljavno </w:t>
            </w:r>
            <w:proofErr w:type="spellStart"/>
            <w:r w:rsidR="00C95A82">
              <w:rPr>
                <w:rFonts w:ascii="Tahoma" w:hAnsi="Tahoma" w:cs="Tahoma"/>
                <w:b/>
                <w:bCs/>
                <w:sz w:val="18"/>
                <w:szCs w:val="18"/>
              </w:rPr>
              <w:t>samosklicevanje</w:t>
            </w:r>
            <w:proofErr w:type="spellEnd"/>
            <w:r w:rsidR="00C95A82">
              <w:rPr>
                <w:rFonts w:ascii="Tahoma" w:hAnsi="Tahoma" w:cs="Tahoma"/>
                <w:b/>
                <w:bCs/>
                <w:sz w:val="18"/>
                <w:szCs w:val="18"/>
              </w:rPr>
              <w:t xml:space="preserve"> zaznamka.</w:t>
            </w:r>
            <w:r>
              <w:rPr>
                <w:rFonts w:ascii="Tahoma" w:hAnsi="Tahoma" w:cs="Tahoma"/>
                <w:sz w:val="18"/>
                <w:szCs w:val="18"/>
              </w:rPr>
              <w:fldChar w:fldCharType="end"/>
            </w:r>
            <w:bookmarkEnd w:id="110"/>
          </w:p>
        </w:tc>
      </w:tr>
      <w:tr w:rsidR="00450619" w:rsidTr="001A1458">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r>
              <w:rPr>
                <w:rFonts w:ascii="Tahoma" w:hAnsi="Tahoma" w:cs="Tahoma"/>
                <w:sz w:val="18"/>
                <w:szCs w:val="18"/>
              </w:rPr>
              <w:t>3</w:t>
            </w:r>
          </w:p>
        </w:tc>
        <w:bookmarkStart w:id="111" w:name="Besedilo75"/>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pStyle w:val="Standard"/>
              <w:snapToGrid w:val="0"/>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FILLIN "Besedilo75" </w:instrText>
            </w:r>
            <w:r>
              <w:rPr>
                <w:rFonts w:ascii="Tahoma" w:hAnsi="Tahoma" w:cs="Tahoma"/>
                <w:sz w:val="18"/>
                <w:szCs w:val="18"/>
              </w:rPr>
              <w:fldChar w:fldCharType="separate"/>
            </w:r>
            <w:r w:rsidR="00C95A82">
              <w:rPr>
                <w:rFonts w:ascii="Tahoma" w:hAnsi="Tahoma" w:cs="Tahoma"/>
                <w:b/>
                <w:bCs/>
                <w:sz w:val="18"/>
                <w:szCs w:val="18"/>
              </w:rPr>
              <w:t xml:space="preserve">Napaka! Neveljavno </w:t>
            </w:r>
            <w:proofErr w:type="spellStart"/>
            <w:r w:rsidR="00C95A82">
              <w:rPr>
                <w:rFonts w:ascii="Tahoma" w:hAnsi="Tahoma" w:cs="Tahoma"/>
                <w:b/>
                <w:bCs/>
                <w:sz w:val="18"/>
                <w:szCs w:val="18"/>
              </w:rPr>
              <w:t>samosklicevanje</w:t>
            </w:r>
            <w:proofErr w:type="spellEnd"/>
            <w:r w:rsidR="00C95A82">
              <w:rPr>
                <w:rFonts w:ascii="Tahoma" w:hAnsi="Tahoma" w:cs="Tahoma"/>
                <w:b/>
                <w:bCs/>
                <w:sz w:val="18"/>
                <w:szCs w:val="18"/>
              </w:rPr>
              <w:t xml:space="preserve"> zaznamka.</w:t>
            </w:r>
            <w:r>
              <w:rPr>
                <w:rFonts w:ascii="Tahoma" w:hAnsi="Tahoma" w:cs="Tahoma"/>
                <w:sz w:val="18"/>
                <w:szCs w:val="18"/>
              </w:rPr>
              <w:fldChar w:fldCharType="end"/>
            </w:r>
            <w:bookmarkEnd w:id="111"/>
          </w:p>
        </w:tc>
      </w:tr>
      <w:tr w:rsidR="00450619" w:rsidTr="001A1458">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r>
              <w:rPr>
                <w:rFonts w:ascii="Tahoma" w:hAnsi="Tahoma" w:cs="Tahoma"/>
                <w:sz w:val="18"/>
                <w:szCs w:val="18"/>
              </w:rPr>
              <w:t>4</w:t>
            </w:r>
          </w:p>
        </w:tc>
        <w:bookmarkStart w:id="112" w:name="Besedilo76"/>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pStyle w:val="Standard"/>
              <w:snapToGrid w:val="0"/>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FILLIN "Besedilo76" </w:instrText>
            </w:r>
            <w:r>
              <w:rPr>
                <w:rFonts w:ascii="Tahoma" w:hAnsi="Tahoma" w:cs="Tahoma"/>
                <w:sz w:val="18"/>
                <w:szCs w:val="18"/>
              </w:rPr>
              <w:fldChar w:fldCharType="separate"/>
            </w:r>
            <w:r w:rsidR="00C95A82">
              <w:rPr>
                <w:rFonts w:ascii="Tahoma" w:hAnsi="Tahoma" w:cs="Tahoma"/>
                <w:b/>
                <w:bCs/>
                <w:sz w:val="18"/>
                <w:szCs w:val="18"/>
              </w:rPr>
              <w:t xml:space="preserve">Napaka! Neveljavno </w:t>
            </w:r>
            <w:proofErr w:type="spellStart"/>
            <w:r w:rsidR="00C95A82">
              <w:rPr>
                <w:rFonts w:ascii="Tahoma" w:hAnsi="Tahoma" w:cs="Tahoma"/>
                <w:b/>
                <w:bCs/>
                <w:sz w:val="18"/>
                <w:szCs w:val="18"/>
              </w:rPr>
              <w:t>samosklicevanje</w:t>
            </w:r>
            <w:proofErr w:type="spellEnd"/>
            <w:r w:rsidR="00C95A82">
              <w:rPr>
                <w:rFonts w:ascii="Tahoma" w:hAnsi="Tahoma" w:cs="Tahoma"/>
                <w:b/>
                <w:bCs/>
                <w:sz w:val="18"/>
                <w:szCs w:val="18"/>
              </w:rPr>
              <w:t xml:space="preserve"> zaznamka.</w:t>
            </w:r>
            <w:r>
              <w:rPr>
                <w:rFonts w:ascii="Tahoma" w:hAnsi="Tahoma" w:cs="Tahoma"/>
                <w:sz w:val="18"/>
                <w:szCs w:val="18"/>
              </w:rPr>
              <w:fldChar w:fldCharType="end"/>
            </w:r>
            <w:bookmarkEnd w:id="112"/>
          </w:p>
        </w:tc>
      </w:tr>
      <w:tr w:rsidR="00450619" w:rsidTr="001A1458">
        <w:tc>
          <w:tcPr>
            <w:tcW w:w="828" w:type="dxa"/>
            <w:tcBorders>
              <w:top w:val="single" w:sz="4" w:space="0" w:color="000000"/>
              <w:left w:val="single" w:sz="4" w:space="0" w:color="000000"/>
              <w:bottom w:val="single" w:sz="4" w:space="0" w:color="000000"/>
            </w:tcBorders>
            <w:tcMar>
              <w:top w:w="0" w:type="dxa"/>
              <w:left w:w="108" w:type="dxa"/>
              <w:bottom w:w="0" w:type="dxa"/>
              <w:right w:w="108" w:type="dxa"/>
            </w:tcMar>
          </w:tcPr>
          <w:p w:rsidR="00450619" w:rsidRDefault="00450619" w:rsidP="001A1458">
            <w:pPr>
              <w:pStyle w:val="Standard"/>
              <w:snapToGrid w:val="0"/>
              <w:rPr>
                <w:rFonts w:ascii="Tahoma" w:hAnsi="Tahoma" w:cs="Tahoma"/>
                <w:sz w:val="18"/>
                <w:szCs w:val="18"/>
              </w:rPr>
            </w:pPr>
            <w:r>
              <w:rPr>
                <w:rFonts w:ascii="Tahoma" w:hAnsi="Tahoma" w:cs="Tahoma"/>
                <w:sz w:val="18"/>
                <w:szCs w:val="18"/>
              </w:rPr>
              <w:t>5</w:t>
            </w:r>
          </w:p>
        </w:tc>
        <w:bookmarkStart w:id="113" w:name="Besedilo77"/>
        <w:tc>
          <w:tcPr>
            <w:tcW w:w="8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pStyle w:val="Standard"/>
              <w:snapToGrid w:val="0"/>
              <w:rPr>
                <w:rFonts w:ascii="Tahoma" w:hAnsi="Tahoma" w:cs="Tahoma"/>
                <w:sz w:val="18"/>
                <w:szCs w:val="18"/>
              </w:rPr>
            </w:pPr>
            <w:r>
              <w:rPr>
                <w:rFonts w:ascii="Tahoma" w:hAnsi="Tahoma" w:cs="Tahoma"/>
                <w:sz w:val="18"/>
                <w:szCs w:val="18"/>
              </w:rPr>
              <w:fldChar w:fldCharType="begin"/>
            </w:r>
            <w:r>
              <w:rPr>
                <w:rFonts w:ascii="Tahoma" w:hAnsi="Tahoma" w:cs="Tahoma"/>
                <w:sz w:val="18"/>
                <w:szCs w:val="18"/>
              </w:rPr>
              <w:instrText xml:space="preserve"> FILLIN "Besedilo77" </w:instrText>
            </w:r>
            <w:r>
              <w:rPr>
                <w:rFonts w:ascii="Tahoma" w:hAnsi="Tahoma" w:cs="Tahoma"/>
                <w:sz w:val="18"/>
                <w:szCs w:val="18"/>
              </w:rPr>
              <w:fldChar w:fldCharType="separate"/>
            </w:r>
            <w:r w:rsidR="00C95A82">
              <w:rPr>
                <w:rFonts w:ascii="Tahoma" w:hAnsi="Tahoma" w:cs="Tahoma"/>
                <w:b/>
                <w:bCs/>
                <w:sz w:val="18"/>
                <w:szCs w:val="18"/>
              </w:rPr>
              <w:t xml:space="preserve">Napaka! Neveljavno </w:t>
            </w:r>
            <w:proofErr w:type="spellStart"/>
            <w:r w:rsidR="00C95A82">
              <w:rPr>
                <w:rFonts w:ascii="Tahoma" w:hAnsi="Tahoma" w:cs="Tahoma"/>
                <w:b/>
                <w:bCs/>
                <w:sz w:val="18"/>
                <w:szCs w:val="18"/>
              </w:rPr>
              <w:t>samosklicevanje</w:t>
            </w:r>
            <w:proofErr w:type="spellEnd"/>
            <w:r w:rsidR="00C95A82">
              <w:rPr>
                <w:rFonts w:ascii="Tahoma" w:hAnsi="Tahoma" w:cs="Tahoma"/>
                <w:b/>
                <w:bCs/>
                <w:sz w:val="18"/>
                <w:szCs w:val="18"/>
              </w:rPr>
              <w:t xml:space="preserve"> zaznamka.</w:t>
            </w:r>
            <w:r>
              <w:rPr>
                <w:rFonts w:ascii="Tahoma" w:hAnsi="Tahoma" w:cs="Tahoma"/>
                <w:sz w:val="18"/>
                <w:szCs w:val="18"/>
              </w:rPr>
              <w:fldChar w:fldCharType="end"/>
            </w:r>
            <w:bookmarkEnd w:id="113"/>
          </w:p>
        </w:tc>
      </w:tr>
    </w:tbl>
    <w:p w:rsidR="00450619" w:rsidRDefault="00450619" w:rsidP="00450619">
      <w:pPr>
        <w:pStyle w:val="Standard"/>
        <w:rPr>
          <w:rFonts w:ascii="Tahoma" w:hAnsi="Tahoma" w:cs="Tahoma"/>
          <w:sz w:val="18"/>
          <w:szCs w:val="18"/>
        </w:rPr>
      </w:pPr>
    </w:p>
    <w:p w:rsidR="00450619" w:rsidRDefault="00450619" w:rsidP="00450619">
      <w:pPr>
        <w:pStyle w:val="Standard"/>
        <w:jc w:val="center"/>
        <w:rPr>
          <w:rFonts w:ascii="Tahoma" w:hAnsi="Tahoma" w:cs="Tahoma"/>
          <w:b/>
          <w:sz w:val="18"/>
          <w:szCs w:val="18"/>
        </w:rPr>
      </w:pPr>
      <w:r>
        <w:rPr>
          <w:rFonts w:ascii="Tahoma" w:hAnsi="Tahoma" w:cs="Tahoma"/>
          <w:b/>
          <w:sz w:val="18"/>
          <w:szCs w:val="18"/>
        </w:rPr>
        <w:t>VLOGA PRI PREDMETNEM JAVNEM NAROČILU (ustrezno obkrožite)</w:t>
      </w:r>
    </w:p>
    <w:p w:rsidR="00450619" w:rsidRDefault="00450619" w:rsidP="00450619">
      <w:pPr>
        <w:pStyle w:val="Standard"/>
        <w:jc w:val="center"/>
        <w:rPr>
          <w:rFonts w:ascii="Tahoma" w:hAnsi="Tahoma" w:cs="Tahoma"/>
          <w:b/>
          <w:sz w:val="18"/>
          <w:szCs w:val="18"/>
        </w:rPr>
      </w:pPr>
    </w:p>
    <w:tbl>
      <w:tblPr>
        <w:tblW w:w="0" w:type="auto"/>
        <w:tblInd w:w="2" w:type="dxa"/>
        <w:tblLook w:val="0000" w:firstRow="0" w:lastRow="0" w:firstColumn="0" w:lastColumn="0" w:noHBand="0" w:noVBand="0"/>
      </w:tblPr>
      <w:tblGrid>
        <w:gridCol w:w="3020"/>
        <w:gridCol w:w="3020"/>
        <w:gridCol w:w="3020"/>
      </w:tblGrid>
      <w:tr w:rsidR="00450619" w:rsidTr="001A1458">
        <w:tc>
          <w:tcPr>
            <w:tcW w:w="3020" w:type="dxa"/>
          </w:tcPr>
          <w:p w:rsidR="00450619" w:rsidRDefault="00450619" w:rsidP="001A1458">
            <w:pPr>
              <w:tabs>
                <w:tab w:val="right" w:pos="2556"/>
                <w:tab w:val="right" w:pos="9017"/>
              </w:tabs>
              <w:ind w:right="6"/>
              <w:jc w:val="both"/>
              <w:rPr>
                <w:rFonts w:ascii="Tahoma" w:eastAsia="Calibri" w:hAnsi="Tahoma" w:cs="Tahoma"/>
                <w:b/>
                <w:kern w:val="3"/>
                <w:sz w:val="18"/>
                <w:szCs w:val="18"/>
                <w:lang w:eastAsia="zh-CN"/>
              </w:rPr>
            </w:pPr>
            <w:r>
              <w:rPr>
                <w:rFonts w:ascii="Tahoma" w:eastAsia="Calibri" w:hAnsi="Tahoma" w:cs="Tahoma"/>
                <w:b/>
                <w:kern w:val="3"/>
                <w:sz w:val="18"/>
                <w:szCs w:val="18"/>
                <w:lang w:eastAsia="zh-CN"/>
              </w:rPr>
              <w:t>Ponudnik</w:t>
            </w:r>
          </w:p>
        </w:tc>
        <w:tc>
          <w:tcPr>
            <w:tcW w:w="3020" w:type="dxa"/>
          </w:tcPr>
          <w:p w:rsidR="00450619" w:rsidRDefault="00450619" w:rsidP="001A1458">
            <w:pPr>
              <w:tabs>
                <w:tab w:val="right" w:pos="2556"/>
                <w:tab w:val="right" w:pos="9017"/>
              </w:tabs>
              <w:ind w:right="6"/>
              <w:jc w:val="center"/>
              <w:rPr>
                <w:rFonts w:ascii="Tahoma" w:eastAsia="Calibri" w:hAnsi="Tahoma" w:cs="Tahoma"/>
                <w:b/>
                <w:kern w:val="3"/>
                <w:sz w:val="18"/>
                <w:szCs w:val="18"/>
                <w:lang w:eastAsia="zh-CN"/>
              </w:rPr>
            </w:pPr>
            <w:r>
              <w:rPr>
                <w:rFonts w:ascii="Tahoma" w:eastAsia="Calibri" w:hAnsi="Tahoma" w:cs="Tahoma"/>
                <w:b/>
                <w:kern w:val="3"/>
                <w:sz w:val="18"/>
                <w:szCs w:val="18"/>
                <w:lang w:eastAsia="zh-CN"/>
              </w:rPr>
              <w:t>Partner v skupnem nastopu</w:t>
            </w:r>
          </w:p>
        </w:tc>
        <w:tc>
          <w:tcPr>
            <w:tcW w:w="3020" w:type="dxa"/>
          </w:tcPr>
          <w:p w:rsidR="00450619" w:rsidRDefault="00450619" w:rsidP="001A1458">
            <w:pPr>
              <w:tabs>
                <w:tab w:val="right" w:pos="2556"/>
                <w:tab w:val="right" w:pos="9017"/>
              </w:tabs>
              <w:ind w:right="6"/>
              <w:jc w:val="right"/>
              <w:rPr>
                <w:rFonts w:ascii="Tahoma" w:eastAsia="Calibri" w:hAnsi="Tahoma" w:cs="Tahoma"/>
                <w:b/>
                <w:kern w:val="3"/>
                <w:sz w:val="18"/>
                <w:szCs w:val="18"/>
                <w:lang w:eastAsia="zh-CN"/>
              </w:rPr>
            </w:pPr>
            <w:r>
              <w:rPr>
                <w:rFonts w:ascii="Tahoma" w:eastAsia="Calibri" w:hAnsi="Tahoma" w:cs="Tahoma"/>
                <w:b/>
                <w:kern w:val="3"/>
                <w:sz w:val="18"/>
                <w:szCs w:val="18"/>
                <w:lang w:eastAsia="zh-CN"/>
              </w:rPr>
              <w:t>podizvajalec</w:t>
            </w:r>
          </w:p>
        </w:tc>
      </w:tr>
    </w:tbl>
    <w:p w:rsidR="00450619" w:rsidRDefault="00450619" w:rsidP="00450619">
      <w:pPr>
        <w:pStyle w:val="Standard"/>
        <w:rPr>
          <w:rFonts w:ascii="Tahoma" w:hAnsi="Tahoma" w:cs="Tahoma"/>
          <w:sz w:val="18"/>
          <w:szCs w:val="18"/>
        </w:rPr>
      </w:pPr>
    </w:p>
    <w:p w:rsidR="00450619" w:rsidRDefault="00450619" w:rsidP="00450619">
      <w:pPr>
        <w:pStyle w:val="Standard"/>
        <w:rPr>
          <w:rFonts w:ascii="Tahoma" w:hAnsi="Tahoma" w:cs="Tahoma"/>
          <w:sz w:val="18"/>
          <w:szCs w:val="18"/>
        </w:rPr>
      </w:pPr>
    </w:p>
    <w:p w:rsidR="00450619" w:rsidRDefault="00450619" w:rsidP="00450619">
      <w:pPr>
        <w:pStyle w:val="Standard"/>
        <w:rPr>
          <w:rFonts w:ascii="Tahoma" w:hAnsi="Tahoma" w:cs="Tahoma"/>
          <w:sz w:val="18"/>
          <w:szCs w:val="18"/>
        </w:rPr>
      </w:pPr>
    </w:p>
    <w:p w:rsidR="00450619" w:rsidRDefault="00450619" w:rsidP="00450619">
      <w:pPr>
        <w:pStyle w:val="Standard"/>
        <w:rPr>
          <w:rFonts w:ascii="Tahoma" w:hAnsi="Tahoma" w:cs="Tahoma"/>
          <w:sz w:val="18"/>
          <w:szCs w:val="18"/>
        </w:rPr>
      </w:pPr>
      <w:r>
        <w:rPr>
          <w:rFonts w:ascii="Tahoma" w:hAnsi="Tahoma" w:cs="Tahoma"/>
          <w:sz w:val="18"/>
          <w:szCs w:val="18"/>
        </w:rPr>
        <w:t>Če ima ponudnik sedež v drugi državi, mora navesti svojega pooblaščenca(-ko) za vročitve, v skladu z določbami Zakona o splošnem upravnem postopku (Uradni list RS, št. 24/06-UPB2, 105/06-ZUS-1, 126/07, 65/08, 8/10 in 82/13; v nadaljevanju: ZUP):</w:t>
      </w:r>
    </w:p>
    <w:p w:rsidR="00450619" w:rsidRDefault="00450619" w:rsidP="00450619">
      <w:pPr>
        <w:pStyle w:val="Standard"/>
        <w:rPr>
          <w:rFonts w:ascii="Tahoma" w:hAnsi="Tahoma" w:cs="Tahoma"/>
          <w:sz w:val="18"/>
          <w:szCs w:val="18"/>
        </w:rPr>
      </w:pPr>
    </w:p>
    <w:tbl>
      <w:tblPr>
        <w:tblW w:w="9180" w:type="dxa"/>
        <w:tblInd w:w="-108" w:type="dxa"/>
        <w:tblLayout w:type="fixed"/>
        <w:tblCellMar>
          <w:left w:w="10" w:type="dxa"/>
          <w:right w:w="10" w:type="dxa"/>
        </w:tblCellMar>
        <w:tblLook w:val="0000" w:firstRow="0" w:lastRow="0" w:firstColumn="0" w:lastColumn="0" w:noHBand="0" w:noVBand="0"/>
      </w:tblPr>
      <w:tblGrid>
        <w:gridCol w:w="3369"/>
        <w:gridCol w:w="5811"/>
      </w:tblGrid>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rPr>
                <w:rFonts w:ascii="Tahoma" w:hAnsi="Tahoma" w:cs="Tahoma"/>
                <w:sz w:val="18"/>
                <w:szCs w:val="18"/>
              </w:rPr>
            </w:pPr>
            <w:r>
              <w:rPr>
                <w:rFonts w:ascii="Tahoma" w:hAnsi="Tahoma" w:cs="Tahoma"/>
                <w:sz w:val="18"/>
                <w:szCs w:val="18"/>
              </w:rPr>
              <w:t>naziv pooblaščenca za vročanje:</w:t>
            </w:r>
          </w:p>
        </w:tc>
        <w:tc>
          <w:tcPr>
            <w:tcW w:w="5811" w:type="dxa"/>
            <w:tcMar>
              <w:top w:w="0" w:type="dxa"/>
              <w:left w:w="108" w:type="dxa"/>
              <w:bottom w:w="0" w:type="dxa"/>
              <w:right w:w="108" w:type="dxa"/>
            </w:tcMar>
          </w:tcPr>
          <w:p w:rsidR="00450619" w:rsidRDefault="00450619" w:rsidP="001A1458">
            <w:pPr>
              <w:pStyle w:val="Standard"/>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rPr>
                <w:rFonts w:ascii="Tahoma" w:hAnsi="Tahoma" w:cs="Tahoma"/>
                <w:sz w:val="18"/>
                <w:szCs w:val="18"/>
              </w:rPr>
            </w:pPr>
            <w:r>
              <w:rPr>
                <w:rFonts w:ascii="Tahoma" w:hAnsi="Tahoma" w:cs="Tahoma"/>
                <w:sz w:val="18"/>
                <w:szCs w:val="18"/>
              </w:rPr>
              <w:t>naslov pooblaščenca za vročanje:</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rPr>
                <w:rFonts w:ascii="Tahoma" w:hAnsi="Tahoma" w:cs="Tahoma"/>
                <w:sz w:val="18"/>
                <w:szCs w:val="18"/>
              </w:rPr>
            </w:pPr>
            <w:r>
              <w:rPr>
                <w:rFonts w:ascii="Tahoma" w:hAnsi="Tahoma" w:cs="Tahoma"/>
                <w:sz w:val="18"/>
                <w:szCs w:val="18"/>
              </w:rPr>
              <w:t>kontaktna oseba:</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rPr>
                <w:rFonts w:ascii="Tahoma" w:hAnsi="Tahoma" w:cs="Tahoma"/>
                <w:sz w:val="18"/>
                <w:szCs w:val="18"/>
              </w:rPr>
            </w:pPr>
          </w:p>
          <w:p w:rsidR="00450619" w:rsidRDefault="00450619" w:rsidP="001A1458">
            <w:pPr>
              <w:pStyle w:val="Standard"/>
              <w:rPr>
                <w:rFonts w:ascii="Tahoma" w:hAnsi="Tahoma" w:cs="Tahoma"/>
                <w:sz w:val="18"/>
                <w:szCs w:val="18"/>
              </w:rPr>
            </w:pPr>
          </w:p>
          <w:p w:rsidR="00450619" w:rsidRDefault="00450619" w:rsidP="001A1458">
            <w:pPr>
              <w:pStyle w:val="Standard"/>
              <w:rPr>
                <w:rFonts w:ascii="Tahoma" w:hAnsi="Tahoma" w:cs="Tahoma"/>
                <w:sz w:val="18"/>
                <w:szCs w:val="18"/>
              </w:rPr>
            </w:pPr>
          </w:p>
          <w:p w:rsidR="00450619" w:rsidRDefault="00450619" w:rsidP="001A1458">
            <w:pPr>
              <w:pStyle w:val="Standard"/>
              <w:rPr>
                <w:rFonts w:ascii="Tahoma" w:hAnsi="Tahoma" w:cs="Tahoma"/>
                <w:sz w:val="18"/>
                <w:szCs w:val="18"/>
              </w:rPr>
            </w:pPr>
            <w:r>
              <w:rPr>
                <w:rFonts w:ascii="Tahoma" w:hAnsi="Tahoma" w:cs="Tahoma"/>
                <w:sz w:val="18"/>
                <w:szCs w:val="18"/>
              </w:rPr>
              <w:t>elektronski naslov kontaktne osebe:</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rPr>
                <w:rFonts w:ascii="Tahoma" w:hAnsi="Tahoma" w:cs="Tahoma"/>
                <w:sz w:val="18"/>
                <w:szCs w:val="18"/>
              </w:rPr>
            </w:pPr>
            <w:r>
              <w:rPr>
                <w:rFonts w:ascii="Tahoma" w:hAnsi="Tahoma" w:cs="Tahoma"/>
                <w:sz w:val="18"/>
                <w:szCs w:val="18"/>
              </w:rPr>
              <w:t>telefon:</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rPr>
                <w:rFonts w:ascii="Tahoma" w:hAnsi="Tahoma" w:cs="Tahoma"/>
                <w:sz w:val="18"/>
                <w:szCs w:val="18"/>
              </w:rPr>
            </w:pPr>
          </w:p>
        </w:tc>
      </w:tr>
      <w:tr w:rsidR="00450619" w:rsidTr="001A1458">
        <w:trPr>
          <w:trHeight w:val="397"/>
        </w:trPr>
        <w:tc>
          <w:tcPr>
            <w:tcW w:w="3369" w:type="dxa"/>
            <w:tcMar>
              <w:top w:w="0" w:type="dxa"/>
              <w:left w:w="108" w:type="dxa"/>
              <w:bottom w:w="0" w:type="dxa"/>
              <w:right w:w="108" w:type="dxa"/>
            </w:tcMar>
          </w:tcPr>
          <w:p w:rsidR="00450619" w:rsidRDefault="00450619" w:rsidP="001A1458">
            <w:pPr>
              <w:pStyle w:val="Standard"/>
              <w:rPr>
                <w:rFonts w:ascii="Tahoma" w:hAnsi="Tahoma" w:cs="Tahoma"/>
                <w:sz w:val="18"/>
                <w:szCs w:val="18"/>
              </w:rPr>
            </w:pPr>
            <w:proofErr w:type="spellStart"/>
            <w:r>
              <w:rPr>
                <w:rFonts w:ascii="Tahoma" w:hAnsi="Tahoma" w:cs="Tahoma"/>
                <w:sz w:val="18"/>
                <w:szCs w:val="18"/>
              </w:rPr>
              <w:t>telefax</w:t>
            </w:r>
            <w:proofErr w:type="spellEnd"/>
            <w:r>
              <w:rPr>
                <w:rFonts w:ascii="Tahoma" w:hAnsi="Tahoma" w:cs="Tahoma"/>
                <w:sz w:val="18"/>
                <w:szCs w:val="18"/>
              </w:rPr>
              <w:t>:</w:t>
            </w:r>
          </w:p>
        </w:tc>
        <w:tc>
          <w:tcPr>
            <w:tcW w:w="5811" w:type="dxa"/>
            <w:tcBorders>
              <w:top w:val="single" w:sz="4" w:space="0" w:color="000000"/>
            </w:tcBorders>
            <w:tcMar>
              <w:top w:w="0" w:type="dxa"/>
              <w:left w:w="108" w:type="dxa"/>
              <w:bottom w:w="0" w:type="dxa"/>
              <w:right w:w="108" w:type="dxa"/>
            </w:tcMar>
          </w:tcPr>
          <w:p w:rsidR="00450619" w:rsidRDefault="00450619" w:rsidP="001A1458">
            <w:pPr>
              <w:pStyle w:val="Standard"/>
              <w:rPr>
                <w:rFonts w:ascii="Tahoma" w:hAnsi="Tahoma" w:cs="Tahoma"/>
                <w:sz w:val="18"/>
                <w:szCs w:val="18"/>
              </w:rPr>
            </w:pPr>
          </w:p>
        </w:tc>
      </w:tr>
    </w:tbl>
    <w:p w:rsidR="00450619" w:rsidRDefault="00450619" w:rsidP="00450619">
      <w:pPr>
        <w:pStyle w:val="Standard"/>
        <w:rPr>
          <w:rFonts w:ascii="Tahoma" w:hAnsi="Tahoma" w:cs="Tahoma"/>
          <w:sz w:val="18"/>
          <w:szCs w:val="18"/>
        </w:rPr>
      </w:pPr>
    </w:p>
    <w:p w:rsidR="00450619" w:rsidRDefault="00450619" w:rsidP="00450619">
      <w:pPr>
        <w:pStyle w:val="Standard"/>
        <w:rPr>
          <w:rFonts w:ascii="Tahoma" w:hAnsi="Tahoma" w:cs="Tahoma"/>
          <w:sz w:val="18"/>
          <w:szCs w:val="18"/>
        </w:rPr>
      </w:pPr>
    </w:p>
    <w:tbl>
      <w:tblPr>
        <w:tblW w:w="9092" w:type="dxa"/>
        <w:tblInd w:w="2" w:type="dxa"/>
        <w:tblLayout w:type="fixed"/>
        <w:tblCellMar>
          <w:left w:w="10" w:type="dxa"/>
          <w:right w:w="10" w:type="dxa"/>
        </w:tblCellMar>
        <w:tblLook w:val="0000" w:firstRow="0" w:lastRow="0" w:firstColumn="0" w:lastColumn="0" w:noHBand="0" w:noVBand="0"/>
      </w:tblPr>
      <w:tblGrid>
        <w:gridCol w:w="2162"/>
        <w:gridCol w:w="2410"/>
        <w:gridCol w:w="4520"/>
      </w:tblGrid>
      <w:tr w:rsidR="00450619" w:rsidTr="001A145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pStyle w:val="Standard"/>
              <w:snapToGrid w:val="0"/>
              <w:jc w:val="center"/>
              <w:rPr>
                <w:rFonts w:ascii="Tahoma" w:hAnsi="Tahoma" w:cs="Tahoma"/>
                <w:sz w:val="18"/>
                <w:szCs w:val="18"/>
              </w:rPr>
            </w:pPr>
            <w:r>
              <w:rPr>
                <w:rFonts w:ascii="Tahoma" w:hAnsi="Tahoma" w:cs="Tahoma"/>
                <w:sz w:val="18"/>
                <w:szCs w:val="18"/>
              </w:rPr>
              <w:t>KRAJ</w:t>
            </w:r>
          </w:p>
          <w:p w:rsidR="00450619" w:rsidRDefault="00450619" w:rsidP="001A1458">
            <w:pPr>
              <w:pStyle w:val="Standard"/>
              <w:jc w:val="center"/>
              <w:rPr>
                <w:rFonts w:ascii="Tahoma" w:hAnsi="Tahoma" w:cs="Tahoma"/>
                <w:sz w:val="18"/>
                <w:szCs w:val="18"/>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pStyle w:val="Standard"/>
              <w:snapToGrid w:val="0"/>
              <w:jc w:val="center"/>
              <w:rPr>
                <w:rFonts w:ascii="Tahoma" w:hAnsi="Tahoma" w:cs="Tahoma"/>
                <w:sz w:val="18"/>
                <w:szCs w:val="18"/>
              </w:rPr>
            </w:pPr>
            <w:r>
              <w:rPr>
                <w:rFonts w:ascii="Tahoma" w:hAnsi="Tahoma" w:cs="Tahoma"/>
                <w:sz w:val="18"/>
                <w:szCs w:val="18"/>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450619" w:rsidRDefault="00450619" w:rsidP="001A1458">
            <w:pPr>
              <w:pStyle w:val="Standard"/>
              <w:snapToGrid w:val="0"/>
              <w:jc w:val="center"/>
              <w:rPr>
                <w:rFonts w:ascii="Tahoma" w:hAnsi="Tahoma" w:cs="Tahoma"/>
                <w:sz w:val="18"/>
                <w:szCs w:val="18"/>
              </w:rPr>
            </w:pPr>
            <w:r>
              <w:rPr>
                <w:rFonts w:ascii="Tahoma" w:hAnsi="Tahoma" w:cs="Tahoma"/>
                <w:sz w:val="18"/>
                <w:szCs w:val="18"/>
              </w:rPr>
              <w:t>GOSPODARSKI SUBJEKT</w:t>
            </w:r>
          </w:p>
          <w:p w:rsidR="00450619" w:rsidRDefault="00450619" w:rsidP="001A1458">
            <w:pPr>
              <w:pStyle w:val="Standard"/>
              <w:jc w:val="center"/>
              <w:rPr>
                <w:rFonts w:ascii="Tahoma" w:hAnsi="Tahoma" w:cs="Tahoma"/>
                <w:sz w:val="18"/>
                <w:szCs w:val="18"/>
              </w:rPr>
            </w:pPr>
            <w:r>
              <w:rPr>
                <w:rFonts w:ascii="Tahoma" w:hAnsi="Tahoma" w:cs="Tahoma"/>
                <w:sz w:val="18"/>
                <w:szCs w:val="18"/>
              </w:rPr>
              <w:t xml:space="preserve"> ime in priimek zakonitega zastopnika in podpis</w:t>
            </w:r>
          </w:p>
          <w:p w:rsidR="00450619" w:rsidRDefault="00450619" w:rsidP="001A1458">
            <w:pPr>
              <w:pStyle w:val="Standard"/>
              <w:jc w:val="center"/>
              <w:rPr>
                <w:rFonts w:ascii="Tahoma" w:hAnsi="Tahoma" w:cs="Tahoma"/>
                <w:sz w:val="18"/>
                <w:szCs w:val="18"/>
              </w:rPr>
            </w:pPr>
          </w:p>
        </w:tc>
      </w:tr>
    </w:tbl>
    <w:p w:rsidR="00450619" w:rsidRDefault="00450619" w:rsidP="00450619">
      <w:pPr>
        <w:rPr>
          <w:rFonts w:cs="Arial"/>
          <w:lang w:eastAsia="zh-CN"/>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rPr>
          <w:rFonts w:ascii="Tahoma" w:hAnsi="Tahoma" w:cs="Tahoma"/>
          <w:b/>
          <w:sz w:val="18"/>
          <w:szCs w:val="18"/>
        </w:rPr>
      </w:pPr>
    </w:p>
    <w:p w:rsidR="00450619" w:rsidRDefault="00450619" w:rsidP="00450619">
      <w:pPr>
        <w:spacing w:line="248" w:lineRule="auto"/>
        <w:ind w:left="29"/>
        <w:jc w:val="both"/>
        <w:rPr>
          <w:rFonts w:ascii="Tahoma" w:hAnsi="Tahoma" w:cs="Tahoma"/>
          <w:b/>
          <w:sz w:val="18"/>
          <w:szCs w:val="18"/>
        </w:rPr>
      </w:pPr>
      <w:r>
        <w:rPr>
          <w:rFonts w:ascii="Tahoma" w:hAnsi="Tahoma" w:cs="Tahoma"/>
          <w:b/>
          <w:sz w:val="18"/>
          <w:szCs w:val="18"/>
        </w:rPr>
        <w:t>Ponudnik v sistemu e-JN prijavni obrazec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line="248" w:lineRule="auto"/>
        <w:ind w:left="29"/>
        <w:jc w:val="both"/>
        <w:rPr>
          <w:rFonts w:ascii="Tahoma" w:hAnsi="Tahoma" w:cs="Tahoma"/>
          <w:b/>
          <w:sz w:val="18"/>
          <w:szCs w:val="18"/>
        </w:rPr>
      </w:pPr>
    </w:p>
    <w:p w:rsidR="00450619" w:rsidRDefault="00450619" w:rsidP="00450619">
      <w:pPr>
        <w:spacing w:after="160" w:line="259" w:lineRule="auto"/>
        <w:jc w:val="both"/>
        <w:rPr>
          <w:rFonts w:ascii="Tahoma" w:hAnsi="Tahoma" w:cs="Tahoma"/>
          <w:b/>
          <w:sz w:val="18"/>
          <w:szCs w:val="18"/>
        </w:rPr>
      </w:pPr>
      <w:r>
        <w:rPr>
          <w:rFonts w:ascii="Tahoma" w:hAnsi="Tahoma" w:cs="Tahoma"/>
          <w:b/>
          <w:sz w:val="18"/>
          <w:szCs w:val="18"/>
        </w:rPr>
        <w:t>V primeru, da ponudnik skupno ponudbo oddaja ali s podizvajalci, ponudnik tudi za vsakega partnerja ali podizvajalca predloži izpolnjen prijavni obrazec.</w:t>
      </w:r>
    </w:p>
    <w:p w:rsidR="00450619" w:rsidRDefault="00450619" w:rsidP="00450619">
      <w:pPr>
        <w:spacing w:after="160" w:line="259" w:lineRule="auto"/>
        <w:rPr>
          <w:rFonts w:ascii="Tahoma" w:hAnsi="Tahoma" w:cs="Tahoma"/>
          <w:sz w:val="18"/>
          <w:szCs w:val="18"/>
        </w:rPr>
      </w:pPr>
      <w:r>
        <w:rPr>
          <w:rFonts w:ascii="Tahoma" w:hAnsi="Tahoma" w:cs="Tahoma"/>
          <w:sz w:val="18"/>
          <w:szCs w:val="18"/>
        </w:rPr>
        <w:br w:type="page"/>
      </w:r>
    </w:p>
    <w:p w:rsidR="00450619" w:rsidRDefault="00450619" w:rsidP="00450619">
      <w:pPr>
        <w:rPr>
          <w:rFonts w:ascii="Tahoma" w:hAnsi="Tahoma" w:cs="Tahoma"/>
          <w:i/>
          <w:sz w:val="18"/>
          <w:szCs w:val="18"/>
          <w:lang w:val="zh-CN" w:eastAsia="zh-CN"/>
        </w:rPr>
      </w:pPr>
    </w:p>
    <w:p w:rsidR="00450619" w:rsidRDefault="00450619" w:rsidP="00450619">
      <w:pPr>
        <w:tabs>
          <w:tab w:val="left" w:pos="708"/>
          <w:tab w:val="center" w:pos="4320"/>
          <w:tab w:val="right" w:pos="8640"/>
        </w:tabs>
        <w:jc w:val="right"/>
        <w:rPr>
          <w:rFonts w:ascii="Tahoma" w:hAnsi="Tahoma" w:cs="Tahoma"/>
          <w:b/>
          <w:i/>
          <w:sz w:val="18"/>
          <w:szCs w:val="18"/>
        </w:rPr>
      </w:pPr>
      <w:r>
        <w:rPr>
          <w:rFonts w:ascii="Tahoma" w:hAnsi="Tahoma" w:cs="Tahoma"/>
          <w:b/>
          <w:sz w:val="18"/>
          <w:szCs w:val="18"/>
        </w:rPr>
        <w:t>PRILOGA 2</w:t>
      </w:r>
    </w:p>
    <w:p w:rsidR="00450619" w:rsidRDefault="00450619" w:rsidP="00450619">
      <w:pPr>
        <w:tabs>
          <w:tab w:val="left" w:pos="708"/>
          <w:tab w:val="center" w:pos="4320"/>
          <w:tab w:val="right" w:pos="8640"/>
        </w:tabs>
        <w:jc w:val="right"/>
        <w:rPr>
          <w:rFonts w:ascii="Tahoma" w:hAnsi="Tahoma" w:cs="Tahoma"/>
          <w:b/>
          <w:i/>
          <w:sz w:val="18"/>
          <w:szCs w:val="18"/>
        </w:rPr>
      </w:pPr>
    </w:p>
    <w:p w:rsidR="00450619" w:rsidRDefault="00450619" w:rsidP="00450619">
      <w:pPr>
        <w:tabs>
          <w:tab w:val="left" w:pos="708"/>
          <w:tab w:val="center" w:pos="4320"/>
          <w:tab w:val="right" w:pos="8640"/>
        </w:tabs>
        <w:jc w:val="right"/>
        <w:rPr>
          <w:rFonts w:ascii="Tahoma" w:hAnsi="Tahoma" w:cs="Tahoma"/>
          <w:b/>
          <w:i/>
          <w:sz w:val="18"/>
          <w:szCs w:val="18"/>
        </w:rPr>
      </w:pPr>
    </w:p>
    <w:p w:rsidR="00450619" w:rsidRDefault="00450619" w:rsidP="00450619">
      <w:pPr>
        <w:tabs>
          <w:tab w:val="left" w:pos="708"/>
          <w:tab w:val="center" w:pos="4320"/>
          <w:tab w:val="right" w:pos="8640"/>
        </w:tabs>
        <w:rPr>
          <w:rFonts w:ascii="Tahoma" w:hAnsi="Tahoma" w:cs="Tahoma"/>
          <w:b/>
          <w:i/>
          <w:sz w:val="18"/>
          <w:szCs w:val="18"/>
        </w:rPr>
      </w:pPr>
      <w:r>
        <w:rPr>
          <w:rFonts w:ascii="Tahoma" w:hAnsi="Tahoma" w:cs="Tahoma"/>
          <w:b/>
          <w:sz w:val="18"/>
          <w:szCs w:val="18"/>
        </w:rPr>
        <w:t>PONUDNIK: ________________________________________________________________</w:t>
      </w:r>
    </w:p>
    <w:p w:rsidR="00450619" w:rsidRDefault="00450619" w:rsidP="00450619">
      <w:pPr>
        <w:tabs>
          <w:tab w:val="left" w:pos="708"/>
          <w:tab w:val="center" w:pos="4320"/>
          <w:tab w:val="right" w:pos="8640"/>
        </w:tabs>
        <w:ind w:hanging="1134"/>
        <w:rPr>
          <w:rFonts w:ascii="Tahoma" w:hAnsi="Tahoma" w:cs="Tahoma"/>
          <w:b/>
          <w:i/>
          <w:sz w:val="18"/>
          <w:szCs w:val="18"/>
        </w:rPr>
      </w:pPr>
    </w:p>
    <w:p w:rsidR="00450619" w:rsidRDefault="00450619" w:rsidP="00450619">
      <w:pPr>
        <w:tabs>
          <w:tab w:val="left" w:pos="708"/>
          <w:tab w:val="center" w:pos="4320"/>
          <w:tab w:val="right" w:pos="8640"/>
        </w:tabs>
        <w:ind w:hanging="1134"/>
        <w:rPr>
          <w:rFonts w:ascii="Tahoma" w:hAnsi="Tahoma" w:cs="Tahoma"/>
          <w:b/>
          <w:i/>
          <w:sz w:val="18"/>
          <w:szCs w:val="18"/>
        </w:rPr>
      </w:pPr>
    </w:p>
    <w:p w:rsidR="00450619" w:rsidRDefault="00450619" w:rsidP="00450619">
      <w:pPr>
        <w:pBdr>
          <w:bottom w:val="single" w:sz="4" w:space="1" w:color="auto"/>
        </w:pBdr>
        <w:shd w:val="clear" w:color="auto" w:fill="B8CCE4"/>
        <w:tabs>
          <w:tab w:val="left" w:pos="708"/>
          <w:tab w:val="center" w:pos="4320"/>
          <w:tab w:val="right" w:pos="8640"/>
        </w:tabs>
        <w:jc w:val="center"/>
        <w:rPr>
          <w:rFonts w:ascii="Tahoma" w:hAnsi="Tahoma" w:cs="Tahoma"/>
          <w:b/>
          <w:i/>
          <w:sz w:val="18"/>
          <w:szCs w:val="18"/>
        </w:rPr>
      </w:pPr>
      <w:r w:rsidRPr="002574CD">
        <w:rPr>
          <w:rFonts w:ascii="Tahoma" w:hAnsi="Tahoma" w:cs="Tahoma"/>
          <w:b/>
          <w:sz w:val="18"/>
          <w:szCs w:val="18"/>
          <w:shd w:val="clear" w:color="auto" w:fill="FFFF00"/>
        </w:rPr>
        <w:t>IZJAVA PONUDNIKA O ČASOVNEM OBDOBJU OPRAVLJANJA DEJAVNOSTI GRADBENIŠTVA</w:t>
      </w: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spacing w:line="259" w:lineRule="auto"/>
        <w:ind w:left="7"/>
        <w:rPr>
          <w:rFonts w:ascii="Tahoma" w:hAnsi="Tahoma" w:cs="Tahoma"/>
          <w:b/>
          <w:sz w:val="18"/>
          <w:szCs w:val="18"/>
          <w:lang w:eastAsia="sl-SI" w:bidi="en-US"/>
        </w:rPr>
      </w:pPr>
      <w:r>
        <w:rPr>
          <w:rFonts w:ascii="Tahoma" w:hAnsi="Tahoma" w:cs="Tahoma"/>
          <w:sz w:val="18"/>
          <w:szCs w:val="18"/>
        </w:rPr>
        <w:t xml:space="preserve">V zvezi z javnim naročilom </w:t>
      </w:r>
      <w:r w:rsidR="002574CD" w:rsidRPr="002574CD">
        <w:rPr>
          <w:rFonts w:ascii="Tahoma" w:hAnsi="Tahoma" w:cs="Tahoma"/>
          <w:sz w:val="18"/>
          <w:szCs w:val="18"/>
        </w:rPr>
        <w:t>»Izdelava projektne dokumentacije PZI in gradnja komunalne čistilne naprav</w:t>
      </w:r>
      <w:r w:rsidR="002574CD">
        <w:rPr>
          <w:rFonts w:ascii="Tahoma" w:hAnsi="Tahoma" w:cs="Tahoma"/>
          <w:sz w:val="18"/>
          <w:szCs w:val="18"/>
        </w:rPr>
        <w:t>e</w:t>
      </w:r>
      <w:r w:rsidR="002574CD" w:rsidRPr="002574CD">
        <w:rPr>
          <w:rFonts w:ascii="Tahoma" w:hAnsi="Tahoma" w:cs="Tahoma"/>
          <w:sz w:val="18"/>
          <w:szCs w:val="18"/>
        </w:rPr>
        <w:t>«</w:t>
      </w:r>
      <w:r w:rsidR="002574CD">
        <w:rPr>
          <w:rFonts w:ascii="Tahoma" w:hAnsi="Tahoma" w:cs="Tahoma"/>
          <w:sz w:val="18"/>
          <w:szCs w:val="18"/>
        </w:rPr>
        <w:t xml:space="preserve"> </w:t>
      </w:r>
      <w:r>
        <w:rPr>
          <w:rFonts w:ascii="Tahoma" w:hAnsi="Tahoma" w:cs="Tahoma"/>
          <w:sz w:val="18"/>
          <w:szCs w:val="18"/>
        </w:rPr>
        <w:t>izjavljamo pod materialno in kazensko odgovornostjo da (ustrezno obkrožite):</w:t>
      </w:r>
    </w:p>
    <w:p w:rsidR="00450619" w:rsidRDefault="00450619" w:rsidP="00450619">
      <w:pPr>
        <w:spacing w:line="259" w:lineRule="auto"/>
        <w:ind w:left="7"/>
        <w:jc w:val="both"/>
        <w:rPr>
          <w:rFonts w:ascii="Tahoma" w:hAnsi="Tahoma" w:cs="Tahoma"/>
          <w:lang w:eastAsia="sl-SI"/>
        </w:rPr>
      </w:pPr>
    </w:p>
    <w:p w:rsidR="00450619" w:rsidRDefault="00450619" w:rsidP="00450619">
      <w:pPr>
        <w:jc w:val="both"/>
        <w:rPr>
          <w:rFonts w:ascii="Tahoma" w:hAnsi="Tahoma" w:cs="Tahoma"/>
          <w:sz w:val="18"/>
          <w:szCs w:val="18"/>
        </w:rPr>
      </w:pPr>
      <w:r>
        <w:rPr>
          <w:rFonts w:ascii="Tahoma" w:hAnsi="Tahoma" w:cs="Tahoma"/>
          <w:sz w:val="18"/>
          <w:szCs w:val="18"/>
        </w:rPr>
        <w:t>A)</w:t>
      </w:r>
    </w:p>
    <w:p w:rsidR="00450619" w:rsidRDefault="00450619" w:rsidP="00450619">
      <w:pPr>
        <w:jc w:val="both"/>
        <w:rPr>
          <w:rFonts w:ascii="Tahoma" w:hAnsi="Tahoma" w:cs="Tahoma"/>
          <w:sz w:val="18"/>
          <w:szCs w:val="18"/>
        </w:rPr>
      </w:pPr>
      <w:r>
        <w:rPr>
          <w:rFonts w:ascii="Tahoma" w:hAnsi="Tahoma" w:cs="Tahoma"/>
          <w:sz w:val="18"/>
          <w:szCs w:val="18"/>
        </w:rPr>
        <w:t>Smo gospodarski subjekt s sedežem v RS, ki je registriran za opravljanje dejavnosti, ki je predmet javnega naročila</w:t>
      </w:r>
      <w:r>
        <w:rPr>
          <w:rFonts w:cs="Arial"/>
        </w:rPr>
        <w:t xml:space="preserve"> </w:t>
      </w:r>
      <w:r>
        <w:rPr>
          <w:rFonts w:ascii="Tahoma" w:hAnsi="Tahoma" w:cs="Tahoma"/>
          <w:sz w:val="18"/>
          <w:szCs w:val="18"/>
        </w:rPr>
        <w:t>v skladu z Uredbo o standardni klasifikaciji dejavnosti, ki je:</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42.210 Gradnja objektov oskrbne infrastrukture za tekočine in pline</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43.110: Rušenje objektov,</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43.120: Zemeljska pripravljalna dela,</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 xml:space="preserve">43.210: </w:t>
      </w:r>
      <w:proofErr w:type="spellStart"/>
      <w:r w:rsidRPr="002574CD">
        <w:rPr>
          <w:rFonts w:ascii="Tahoma" w:hAnsi="Tahoma" w:cs="Tahoma"/>
          <w:sz w:val="18"/>
          <w:szCs w:val="18"/>
        </w:rPr>
        <w:t>Inštaliranje</w:t>
      </w:r>
      <w:proofErr w:type="spellEnd"/>
      <w:r w:rsidRPr="002574CD">
        <w:rPr>
          <w:rFonts w:ascii="Tahoma" w:hAnsi="Tahoma" w:cs="Tahoma"/>
          <w:sz w:val="18"/>
          <w:szCs w:val="18"/>
        </w:rPr>
        <w:t xml:space="preserve"> električnih napeljav in naprav,</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 xml:space="preserve">43.220: </w:t>
      </w:r>
      <w:proofErr w:type="spellStart"/>
      <w:r w:rsidRPr="002574CD">
        <w:rPr>
          <w:rFonts w:ascii="Tahoma" w:hAnsi="Tahoma" w:cs="Tahoma"/>
          <w:sz w:val="18"/>
          <w:szCs w:val="18"/>
        </w:rPr>
        <w:t>Inštaliranje</w:t>
      </w:r>
      <w:proofErr w:type="spellEnd"/>
      <w:r w:rsidRPr="002574CD">
        <w:rPr>
          <w:rFonts w:ascii="Tahoma" w:hAnsi="Tahoma" w:cs="Tahoma"/>
          <w:sz w:val="18"/>
          <w:szCs w:val="18"/>
        </w:rPr>
        <w:t xml:space="preserve"> vodovodnih, plinskih in ogrevalnih napeljav in naprav,</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 xml:space="preserve">43.290: Drugo </w:t>
      </w:r>
      <w:proofErr w:type="spellStart"/>
      <w:r w:rsidRPr="002574CD">
        <w:rPr>
          <w:rFonts w:ascii="Tahoma" w:hAnsi="Tahoma" w:cs="Tahoma"/>
          <w:sz w:val="18"/>
          <w:szCs w:val="18"/>
        </w:rPr>
        <w:t>inštaliranje</w:t>
      </w:r>
      <w:proofErr w:type="spellEnd"/>
      <w:r w:rsidRPr="002574CD">
        <w:rPr>
          <w:rFonts w:ascii="Tahoma" w:hAnsi="Tahoma" w:cs="Tahoma"/>
          <w:sz w:val="18"/>
          <w:szCs w:val="18"/>
        </w:rPr>
        <w:t xml:space="preserve"> pri gradnjah,</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43.3 in podskupine: Zaključna gradbena dela,</w:t>
      </w:r>
    </w:p>
    <w:p w:rsidR="002574CD" w:rsidRPr="002574CD" w:rsidRDefault="002574CD" w:rsidP="002574CD">
      <w:pPr>
        <w:ind w:leftChars="200" w:left="440"/>
        <w:jc w:val="both"/>
        <w:rPr>
          <w:rFonts w:ascii="Tahoma" w:hAnsi="Tahoma" w:cs="Tahoma"/>
          <w:sz w:val="18"/>
          <w:szCs w:val="18"/>
        </w:rPr>
      </w:pPr>
      <w:r w:rsidRPr="002574CD">
        <w:rPr>
          <w:rFonts w:ascii="Tahoma" w:hAnsi="Tahoma" w:cs="Tahoma"/>
          <w:sz w:val="18"/>
          <w:szCs w:val="18"/>
        </w:rPr>
        <w:t>43.9 in podskupine: Krovstvo in druga specializirana gradbena dela,</w:t>
      </w:r>
    </w:p>
    <w:p w:rsidR="00450619" w:rsidRDefault="002574CD" w:rsidP="002574CD">
      <w:pPr>
        <w:ind w:leftChars="200" w:left="440"/>
        <w:jc w:val="both"/>
        <w:rPr>
          <w:rFonts w:ascii="Tahoma" w:hAnsi="Tahoma" w:cs="Tahoma"/>
          <w:sz w:val="18"/>
          <w:szCs w:val="18"/>
        </w:rPr>
      </w:pPr>
      <w:r w:rsidRPr="002574CD">
        <w:rPr>
          <w:rFonts w:ascii="Tahoma" w:hAnsi="Tahoma" w:cs="Tahoma"/>
          <w:sz w:val="18"/>
          <w:szCs w:val="18"/>
        </w:rPr>
        <w:t>71.129 druge inženirske dejavnosti in tehnično svetovanje.</w:t>
      </w:r>
    </w:p>
    <w:p w:rsidR="00450619" w:rsidRDefault="00450619" w:rsidP="00450619">
      <w:pPr>
        <w:ind w:leftChars="200" w:left="440"/>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r>
        <w:rPr>
          <w:rFonts w:ascii="Tahoma" w:hAnsi="Tahoma" w:cs="Tahoma"/>
          <w:sz w:val="18"/>
          <w:szCs w:val="18"/>
        </w:rPr>
        <w:t>B)</w:t>
      </w:r>
    </w:p>
    <w:p w:rsidR="00450619" w:rsidRDefault="00450619" w:rsidP="00450619">
      <w:pPr>
        <w:jc w:val="both"/>
        <w:rPr>
          <w:rFonts w:ascii="Tahoma" w:hAnsi="Tahoma" w:cs="Tahoma"/>
          <w:sz w:val="18"/>
          <w:szCs w:val="18"/>
        </w:rPr>
      </w:pPr>
      <w:proofErr w:type="spellStart"/>
      <w:r>
        <w:rPr>
          <w:rFonts w:ascii="Tahoma" w:hAnsi="Tahoma" w:cs="Tahoma"/>
          <w:sz w:val="18"/>
          <w:szCs w:val="18"/>
        </w:rPr>
        <w:t>Izpolnjejemo</w:t>
      </w:r>
      <w:proofErr w:type="spellEnd"/>
      <w:r>
        <w:rPr>
          <w:rFonts w:ascii="Tahoma" w:hAnsi="Tahoma" w:cs="Tahoma"/>
          <w:sz w:val="18"/>
          <w:szCs w:val="18"/>
        </w:rPr>
        <w:t xml:space="preserve"> tudi pogoje za opravljanje dejavnosti gradbeništva iz prvega odstavka 14. člena GZ in sicer:</w:t>
      </w:r>
    </w:p>
    <w:p w:rsidR="00450619" w:rsidRDefault="00450619" w:rsidP="00450619">
      <w:pPr>
        <w:numPr>
          <w:ilvl w:val="0"/>
          <w:numId w:val="10"/>
        </w:numPr>
        <w:spacing w:line="276" w:lineRule="auto"/>
        <w:jc w:val="both"/>
        <w:rPr>
          <w:rFonts w:ascii="Tahoma" w:hAnsi="Tahoma" w:cs="Tahoma"/>
          <w:sz w:val="18"/>
          <w:szCs w:val="18"/>
        </w:rPr>
      </w:pPr>
      <w:r>
        <w:rPr>
          <w:rFonts w:ascii="Tahoma" w:hAnsi="Tahoma" w:cs="Tahoma"/>
          <w:sz w:val="18"/>
          <w:szCs w:val="18"/>
        </w:rPr>
        <w:t>imamo zavarovano odgovornost za škodo v zvezi z opravljanjem svoje dejavnosti v skladu z določbami drugega odstavka 14.  člena GZ ter</w:t>
      </w:r>
    </w:p>
    <w:p w:rsidR="00450619" w:rsidRDefault="00450619" w:rsidP="00450619">
      <w:pPr>
        <w:numPr>
          <w:ilvl w:val="0"/>
          <w:numId w:val="10"/>
        </w:numPr>
        <w:spacing w:line="276" w:lineRule="auto"/>
        <w:jc w:val="both"/>
        <w:rPr>
          <w:rFonts w:ascii="Tahoma" w:hAnsi="Tahoma" w:cs="Tahoma"/>
          <w:sz w:val="18"/>
          <w:szCs w:val="18"/>
        </w:rPr>
      </w:pPr>
      <w:r>
        <w:rPr>
          <w:rFonts w:ascii="Tahoma" w:hAnsi="Tahoma" w:cs="Tahoma"/>
          <w:sz w:val="18"/>
          <w:szCs w:val="18"/>
        </w:rPr>
        <w:t xml:space="preserve">Imamo sklenjeno pogodbo o zaposlitvi za polni delovni čas ali za krajši delovni čas v posebnih primerih v skladu z ZDR-1 z najmanj enim delavcem, ki izpolnjuje pogoje za vodjo del. </w:t>
      </w:r>
    </w:p>
    <w:p w:rsidR="00450619" w:rsidRDefault="00450619" w:rsidP="00450619">
      <w:pPr>
        <w:jc w:val="both"/>
        <w:rPr>
          <w:rFonts w:ascii="Tahoma" w:hAnsi="Tahoma" w:cs="Tahoma"/>
          <w:sz w:val="18"/>
          <w:szCs w:val="18"/>
        </w:rPr>
      </w:pPr>
    </w:p>
    <w:p w:rsidR="00450619" w:rsidRDefault="00450619" w:rsidP="00450619">
      <w:pPr>
        <w:pStyle w:val="Standard"/>
        <w:rPr>
          <w:rFonts w:ascii="Tahoma" w:eastAsia="Times New Roman" w:hAnsi="Tahoma" w:cs="Tahoma"/>
          <w:kern w:val="0"/>
          <w:sz w:val="18"/>
          <w:szCs w:val="18"/>
          <w:lang w:eastAsia="en-US"/>
        </w:rPr>
      </w:pPr>
    </w:p>
    <w:p w:rsidR="00450619" w:rsidRDefault="00450619" w:rsidP="00450619">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C)</w:t>
      </w:r>
    </w:p>
    <w:p w:rsidR="00450619" w:rsidRDefault="00450619" w:rsidP="00450619">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 xml:space="preserve">Smo tuji ponudnik s sedežem v državah članicah Evropske unije, Evropskega gospodarskega prostora in Švicarske konfederacije ali s sedežem v državi, s katero je sklenjen ustrezen mednarodni sporazum in izpolnjujemo pogoje za zakonito opravljanje dejavnosti v državi sedeža. </w:t>
      </w:r>
    </w:p>
    <w:p w:rsidR="00450619" w:rsidRDefault="00450619" w:rsidP="00450619">
      <w:pPr>
        <w:pStyle w:val="Standard"/>
        <w:rPr>
          <w:rFonts w:ascii="Tahoma" w:eastAsia="Times New Roman" w:hAnsi="Tahoma" w:cs="Tahoma"/>
          <w:kern w:val="0"/>
          <w:sz w:val="18"/>
          <w:szCs w:val="18"/>
          <w:lang w:eastAsia="en-US"/>
        </w:rPr>
      </w:pPr>
    </w:p>
    <w:p w:rsidR="00450619" w:rsidRDefault="00450619" w:rsidP="00450619">
      <w:pPr>
        <w:pStyle w:val="Standard"/>
        <w:rPr>
          <w:rFonts w:ascii="Tahoma" w:eastAsia="Times New Roman" w:hAnsi="Tahoma" w:cs="Tahoma"/>
          <w:kern w:val="0"/>
          <w:sz w:val="18"/>
          <w:szCs w:val="18"/>
          <w:lang w:eastAsia="en-US"/>
        </w:rPr>
      </w:pPr>
    </w:p>
    <w:tbl>
      <w:tblPr>
        <w:tblW w:w="9092" w:type="dxa"/>
        <w:tblLayout w:type="fixed"/>
        <w:tblCellMar>
          <w:left w:w="10" w:type="dxa"/>
          <w:right w:w="10" w:type="dxa"/>
        </w:tblCellMar>
        <w:tblLook w:val="0000" w:firstRow="0" w:lastRow="0" w:firstColumn="0" w:lastColumn="0" w:noHBand="0" w:noVBand="0"/>
      </w:tblPr>
      <w:tblGrid>
        <w:gridCol w:w="2162"/>
        <w:gridCol w:w="2410"/>
        <w:gridCol w:w="4520"/>
      </w:tblGrid>
      <w:tr w:rsidR="00450619" w:rsidTr="001A145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KRAJ</w:t>
            </w:r>
          </w:p>
          <w:p w:rsidR="00450619" w:rsidRDefault="00450619" w:rsidP="001A1458">
            <w:pPr>
              <w:pStyle w:val="Standard"/>
              <w:rPr>
                <w:rFonts w:ascii="Tahoma" w:eastAsia="Times New Roman" w:hAnsi="Tahoma" w:cs="Tahoma"/>
                <w:kern w:val="0"/>
                <w:sz w:val="18"/>
                <w:szCs w:val="18"/>
                <w:lang w:eastAsia="en-US"/>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450619" w:rsidRDefault="00450619" w:rsidP="001A1458">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GOSPODARSKI SUBJEKT</w:t>
            </w:r>
          </w:p>
          <w:p w:rsidR="00450619" w:rsidRDefault="00450619" w:rsidP="001A1458">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ime in priimek zakonitega zastopnika in podpis</w:t>
            </w:r>
          </w:p>
        </w:tc>
      </w:tr>
      <w:tr w:rsidR="00450619" w:rsidTr="001A145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pStyle w:val="Standard"/>
              <w:rPr>
                <w:rFonts w:ascii="Tahoma" w:eastAsia="Times New Roman" w:hAnsi="Tahoma" w:cs="Tahoma"/>
                <w:kern w:val="0"/>
                <w:sz w:val="18"/>
                <w:szCs w:val="18"/>
                <w:lang w:eastAsia="en-US"/>
              </w:rPr>
            </w:pPr>
            <w:r>
              <w:rPr>
                <w:rFonts w:ascii="Tahoma" w:eastAsia="Times New Roman" w:hAnsi="Tahoma" w:cs="Tahoma"/>
                <w:kern w:val="0"/>
                <w:sz w:val="18"/>
                <w:szCs w:val="18"/>
                <w:lang w:eastAsia="en-US"/>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pStyle w:val="Standard"/>
              <w:rPr>
                <w:rFonts w:ascii="Tahoma" w:eastAsia="Times New Roman" w:hAnsi="Tahoma" w:cs="Tahoma"/>
                <w:kern w:val="0"/>
                <w:sz w:val="18"/>
                <w:szCs w:val="18"/>
                <w:lang w:eastAsia="en-US"/>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450619" w:rsidRDefault="00450619" w:rsidP="001A1458">
            <w:pPr>
              <w:pStyle w:val="Standard"/>
              <w:rPr>
                <w:rFonts w:ascii="Tahoma" w:eastAsia="Times New Roman" w:hAnsi="Tahoma" w:cs="Tahoma"/>
                <w:kern w:val="0"/>
                <w:sz w:val="18"/>
                <w:szCs w:val="18"/>
                <w:lang w:eastAsia="en-US"/>
              </w:rPr>
            </w:pPr>
          </w:p>
        </w:tc>
      </w:tr>
    </w:tbl>
    <w:p w:rsidR="00450619" w:rsidRDefault="00450619" w:rsidP="00450619">
      <w:pPr>
        <w:pStyle w:val="Standard"/>
        <w:rPr>
          <w:rFonts w:ascii="Tahoma" w:eastAsia="Times New Roman" w:hAnsi="Tahoma" w:cs="Tahoma"/>
          <w:kern w:val="0"/>
          <w:sz w:val="18"/>
          <w:szCs w:val="18"/>
          <w:lang w:eastAsia="en-US"/>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w:t>
      </w:r>
    </w:p>
    <w:p w:rsidR="00450619" w:rsidRDefault="00450619" w:rsidP="00450619">
      <w:pPr>
        <w:spacing w:after="160" w:line="259" w:lineRule="auto"/>
        <w:rPr>
          <w:rFonts w:ascii="Tahoma" w:hAnsi="Tahoma" w:cs="Tahoma"/>
          <w:b/>
          <w:sz w:val="18"/>
          <w:szCs w:val="18"/>
        </w:rPr>
      </w:pPr>
      <w:r>
        <w:rPr>
          <w:rFonts w:ascii="Tahoma" w:hAnsi="Tahoma" w:cs="Tahoma"/>
          <w:b/>
          <w:sz w:val="18"/>
          <w:szCs w:val="18"/>
        </w:rPr>
        <w:br w:type="page"/>
      </w:r>
    </w:p>
    <w:p w:rsidR="00450619" w:rsidRDefault="00450619" w:rsidP="00450619">
      <w:pPr>
        <w:rPr>
          <w:rFonts w:ascii="Tahoma" w:hAnsi="Tahoma" w:cs="Tahoma"/>
          <w:i/>
          <w:sz w:val="18"/>
          <w:szCs w:val="18"/>
        </w:rPr>
      </w:pPr>
    </w:p>
    <w:p w:rsidR="00450619" w:rsidRDefault="00450619" w:rsidP="00450619">
      <w:pPr>
        <w:jc w:val="right"/>
        <w:rPr>
          <w:rFonts w:ascii="Tahoma" w:hAnsi="Tahoma" w:cs="Tahoma"/>
          <w:b/>
          <w:sz w:val="18"/>
          <w:szCs w:val="18"/>
        </w:rPr>
      </w:pPr>
      <w:r>
        <w:rPr>
          <w:rFonts w:ascii="Tahoma" w:hAnsi="Tahoma" w:cs="Tahoma"/>
          <w:b/>
          <w:sz w:val="18"/>
          <w:szCs w:val="18"/>
        </w:rPr>
        <w:t>PRILOGA 3</w:t>
      </w:r>
    </w:p>
    <w:p w:rsidR="00450619" w:rsidRDefault="00450619" w:rsidP="00450619">
      <w:pPr>
        <w:jc w:val="right"/>
        <w:rPr>
          <w:rFonts w:ascii="Tahoma" w:hAnsi="Tahoma" w:cs="Tahoma"/>
          <w:b/>
          <w:sz w:val="18"/>
          <w:szCs w:val="18"/>
        </w:rPr>
      </w:pPr>
    </w:p>
    <w:p w:rsidR="00450619" w:rsidRDefault="00450619" w:rsidP="00450619">
      <w:pPr>
        <w:pStyle w:val="Golobesedilo"/>
        <w:jc w:val="center"/>
        <w:rPr>
          <w:rFonts w:ascii="Tahoma" w:hAnsi="Tahoma" w:cs="Tahoma"/>
          <w:b/>
          <w:sz w:val="18"/>
          <w:szCs w:val="18"/>
        </w:rPr>
      </w:pPr>
    </w:p>
    <w:p w:rsidR="00450619" w:rsidRDefault="00450619" w:rsidP="00450619">
      <w:pPr>
        <w:tabs>
          <w:tab w:val="left" w:pos="708"/>
          <w:tab w:val="center" w:pos="4320"/>
          <w:tab w:val="right" w:pos="8640"/>
        </w:tabs>
        <w:rPr>
          <w:rFonts w:ascii="Tahoma" w:hAnsi="Tahoma" w:cs="Tahoma"/>
          <w:b/>
          <w:i/>
          <w:sz w:val="18"/>
          <w:szCs w:val="18"/>
        </w:rPr>
      </w:pPr>
      <w:bookmarkStart w:id="114" w:name="_Hlk523748527"/>
      <w:r>
        <w:rPr>
          <w:rFonts w:ascii="Tahoma" w:hAnsi="Tahoma" w:cs="Tahoma"/>
          <w:b/>
          <w:sz w:val="18"/>
          <w:szCs w:val="18"/>
        </w:rPr>
        <w:t>PONUDNIK: ________________________________________________________________</w:t>
      </w:r>
    </w:p>
    <w:p w:rsidR="00450619" w:rsidRDefault="00450619" w:rsidP="00450619">
      <w:pPr>
        <w:tabs>
          <w:tab w:val="left" w:pos="708"/>
          <w:tab w:val="center" w:pos="4320"/>
          <w:tab w:val="right" w:pos="8640"/>
        </w:tabs>
        <w:ind w:hanging="1134"/>
        <w:rPr>
          <w:rFonts w:ascii="Tahoma" w:hAnsi="Tahoma" w:cs="Tahoma"/>
          <w:b/>
          <w:i/>
          <w:sz w:val="18"/>
          <w:szCs w:val="18"/>
        </w:rPr>
      </w:pPr>
    </w:p>
    <w:p w:rsidR="00450619" w:rsidRDefault="00450619" w:rsidP="00450619">
      <w:pPr>
        <w:tabs>
          <w:tab w:val="left" w:pos="708"/>
          <w:tab w:val="center" w:pos="4320"/>
          <w:tab w:val="right" w:pos="8640"/>
        </w:tabs>
        <w:ind w:hanging="1134"/>
        <w:rPr>
          <w:rFonts w:ascii="Tahoma" w:hAnsi="Tahoma" w:cs="Tahoma"/>
          <w:b/>
          <w:i/>
          <w:sz w:val="18"/>
          <w:szCs w:val="18"/>
        </w:rPr>
      </w:pPr>
    </w:p>
    <w:p w:rsidR="00450619" w:rsidRDefault="00450619" w:rsidP="002574CD">
      <w:pPr>
        <w:pBdr>
          <w:bottom w:val="single" w:sz="4" w:space="1" w:color="auto"/>
        </w:pBdr>
        <w:shd w:val="clear" w:color="auto" w:fill="FFFF00"/>
        <w:tabs>
          <w:tab w:val="left" w:pos="708"/>
          <w:tab w:val="center" w:pos="4320"/>
          <w:tab w:val="right" w:pos="8640"/>
        </w:tabs>
        <w:jc w:val="center"/>
        <w:rPr>
          <w:rFonts w:ascii="Tahoma" w:hAnsi="Tahoma" w:cs="Tahoma"/>
          <w:b/>
          <w:i/>
          <w:sz w:val="18"/>
          <w:szCs w:val="18"/>
        </w:rPr>
      </w:pPr>
      <w:r>
        <w:rPr>
          <w:rFonts w:ascii="Tahoma" w:hAnsi="Tahoma" w:cs="Tahoma"/>
          <w:b/>
          <w:sz w:val="18"/>
          <w:szCs w:val="18"/>
        </w:rPr>
        <w:t>IZJAVA PONUDNIKA</w:t>
      </w: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tabs>
          <w:tab w:val="left" w:pos="708"/>
          <w:tab w:val="center" w:pos="4320"/>
          <w:tab w:val="right" w:pos="8640"/>
        </w:tabs>
        <w:jc w:val="both"/>
        <w:rPr>
          <w:rFonts w:ascii="Tahoma" w:hAnsi="Tahoma" w:cs="Tahoma"/>
          <w:i/>
          <w:sz w:val="18"/>
          <w:szCs w:val="18"/>
        </w:rPr>
      </w:pPr>
    </w:p>
    <w:p w:rsidR="00450619" w:rsidRDefault="00450619" w:rsidP="00450619">
      <w:pPr>
        <w:spacing w:line="259" w:lineRule="auto"/>
        <w:ind w:left="7"/>
        <w:jc w:val="both"/>
        <w:rPr>
          <w:rFonts w:ascii="Tahoma" w:hAnsi="Tahoma" w:cs="Tahoma"/>
          <w:bCs/>
          <w:sz w:val="18"/>
          <w:szCs w:val="18"/>
          <w:lang w:eastAsia="sl-SI" w:bidi="en-US"/>
        </w:rPr>
      </w:pPr>
      <w:r>
        <w:rPr>
          <w:rFonts w:ascii="Tahoma" w:hAnsi="Tahoma" w:cs="Tahoma"/>
          <w:sz w:val="18"/>
          <w:szCs w:val="18"/>
        </w:rPr>
        <w:t xml:space="preserve">V zvezi z javnim naročilom </w:t>
      </w:r>
      <w:r w:rsidR="002574CD" w:rsidRPr="002574CD">
        <w:rPr>
          <w:rFonts w:ascii="Tahoma" w:hAnsi="Tahoma" w:cs="Tahoma"/>
          <w:sz w:val="18"/>
          <w:szCs w:val="18"/>
        </w:rPr>
        <w:t xml:space="preserve">»Izdelava projektne dokumentacije PZI in gradnja komunalne čistilne naprave« </w:t>
      </w:r>
      <w:r w:rsidR="002574CD">
        <w:rPr>
          <w:rFonts w:ascii="Tahoma" w:hAnsi="Tahoma" w:cs="Tahoma"/>
          <w:bCs/>
          <w:sz w:val="18"/>
          <w:szCs w:val="18"/>
          <w:lang w:eastAsia="sl-SI" w:bidi="en-US"/>
        </w:rPr>
        <w:t xml:space="preserve"> </w:t>
      </w:r>
      <w:r>
        <w:rPr>
          <w:rFonts w:ascii="Tahoma" w:hAnsi="Tahoma" w:cs="Tahoma"/>
          <w:bCs/>
          <w:sz w:val="18"/>
          <w:szCs w:val="18"/>
          <w:lang w:eastAsia="sl-SI" w:bidi="en-US"/>
        </w:rPr>
        <w:t>izjavlja pod kazensko ali materialno odgovornostjo:</w:t>
      </w:r>
    </w:p>
    <w:p w:rsidR="00450619" w:rsidRDefault="00450619" w:rsidP="00450619">
      <w:pPr>
        <w:spacing w:line="259" w:lineRule="auto"/>
        <w:ind w:left="7"/>
        <w:jc w:val="both"/>
        <w:rPr>
          <w:rFonts w:ascii="Tahoma" w:hAnsi="Tahoma" w:cs="Tahoma"/>
          <w:sz w:val="18"/>
          <w:szCs w:val="18"/>
        </w:rPr>
      </w:pPr>
    </w:p>
    <w:p w:rsidR="00450619" w:rsidRDefault="00450619" w:rsidP="00450619">
      <w:pPr>
        <w:pStyle w:val="Odstavekseznama"/>
        <w:numPr>
          <w:ilvl w:val="0"/>
          <w:numId w:val="14"/>
        </w:numPr>
        <w:spacing w:line="259" w:lineRule="auto"/>
        <w:jc w:val="both"/>
        <w:rPr>
          <w:rFonts w:ascii="Tahoma" w:hAnsi="Tahoma" w:cs="Tahoma"/>
          <w:sz w:val="18"/>
          <w:szCs w:val="18"/>
        </w:rPr>
      </w:pPr>
      <w:r>
        <w:rPr>
          <w:rFonts w:ascii="Tahoma" w:hAnsi="Tahoma" w:cs="Tahoma"/>
          <w:sz w:val="18"/>
          <w:szCs w:val="18"/>
        </w:rPr>
        <w:t xml:space="preserve">ponudnik pravna oseba____________________________________, naslov__________________, matična številka________________________________ ali </w:t>
      </w:r>
    </w:p>
    <w:p w:rsidR="00450619" w:rsidRDefault="00450619" w:rsidP="00450619">
      <w:pPr>
        <w:spacing w:line="259" w:lineRule="auto"/>
        <w:ind w:left="7"/>
        <w:jc w:val="both"/>
        <w:rPr>
          <w:rFonts w:ascii="Tahoma" w:hAnsi="Tahoma" w:cs="Tahoma"/>
          <w:sz w:val="18"/>
          <w:szCs w:val="18"/>
        </w:rPr>
      </w:pPr>
    </w:p>
    <w:p w:rsidR="00450619" w:rsidRDefault="00450619" w:rsidP="00450619">
      <w:pPr>
        <w:pStyle w:val="Odstavekseznama"/>
        <w:numPr>
          <w:ilvl w:val="0"/>
          <w:numId w:val="14"/>
        </w:numPr>
        <w:spacing w:line="259" w:lineRule="auto"/>
        <w:ind w:left="426"/>
        <w:jc w:val="both"/>
        <w:rPr>
          <w:rFonts w:ascii="Tahoma" w:hAnsi="Tahoma" w:cs="Tahoma"/>
          <w:sz w:val="18"/>
          <w:szCs w:val="18"/>
        </w:rPr>
      </w:pPr>
      <w:r>
        <w:rPr>
          <w:rFonts w:ascii="Tahoma" w:hAnsi="Tahoma" w:cs="Tahoma"/>
          <w:sz w:val="18"/>
          <w:szCs w:val="18"/>
        </w:rPr>
        <w:t>oseba, ki je članica upravnega, vodstvenega ali nadzornega organa ponudnika ali ki ima pooblastila za njegovo zastopanje ali odločanje ali nadzor v njem____________________________________________,naslov_____________________________________, EMŠO:___________________,</w:t>
      </w:r>
    </w:p>
    <w:p w:rsidR="00450619" w:rsidRDefault="00450619" w:rsidP="00450619">
      <w:pPr>
        <w:spacing w:line="259" w:lineRule="auto"/>
        <w:ind w:left="7"/>
        <w:jc w:val="both"/>
        <w:rPr>
          <w:rFonts w:ascii="Tahoma" w:hAnsi="Tahoma" w:cs="Tahoma"/>
          <w:sz w:val="18"/>
          <w:szCs w:val="18"/>
        </w:rPr>
      </w:pPr>
      <w:r>
        <w:rPr>
          <w:rFonts w:ascii="Tahoma" w:hAnsi="Tahoma" w:cs="Tahoma"/>
          <w:sz w:val="18"/>
          <w:szCs w:val="18"/>
        </w:rPr>
        <w:t xml:space="preserve"> </w:t>
      </w:r>
    </w:p>
    <w:p w:rsidR="00450619" w:rsidRDefault="00450619" w:rsidP="00450619">
      <w:pPr>
        <w:spacing w:line="259" w:lineRule="auto"/>
        <w:ind w:left="7"/>
        <w:jc w:val="both"/>
        <w:rPr>
          <w:rFonts w:ascii="Tahoma" w:hAnsi="Tahoma" w:cs="Tahoma"/>
          <w:sz w:val="18"/>
          <w:szCs w:val="18"/>
        </w:rPr>
      </w:pPr>
      <w:r>
        <w:rPr>
          <w:rFonts w:ascii="Tahoma" w:hAnsi="Tahoma" w:cs="Tahoma"/>
          <w:sz w:val="18"/>
          <w:szCs w:val="18"/>
        </w:rPr>
        <w:t xml:space="preserve">da na dan poteka roka za oddajo oz. predložitev ponudb ne obstaja izključitveni razlog iz prvega odstavka 75. člena Zakona o javnem naročanju (Uradni list RS, št. </w:t>
      </w:r>
      <w:hyperlink r:id="rId22" w:tgtFrame="_blank" w:tooltip="Zakon o javnem naročanju (ZJN-3)" w:history="1">
        <w:r>
          <w:rPr>
            <w:rFonts w:ascii="Tahoma" w:hAnsi="Tahoma" w:cs="Tahoma"/>
            <w:sz w:val="18"/>
            <w:szCs w:val="18"/>
          </w:rPr>
          <w:t>91/15</w:t>
        </w:r>
      </w:hyperlink>
      <w:r>
        <w:rPr>
          <w:rFonts w:ascii="Tahoma" w:hAnsi="Tahoma" w:cs="Tahoma"/>
          <w:sz w:val="18"/>
          <w:szCs w:val="18"/>
        </w:rPr>
        <w:t> in </w:t>
      </w:r>
      <w:hyperlink r:id="rId23" w:tgtFrame="_blank" w:tooltip="Zakon o spremembah in dopolnitvah Zakona o javnem naročanju" w:history="1">
        <w:r>
          <w:rPr>
            <w:rFonts w:ascii="Tahoma" w:hAnsi="Tahoma" w:cs="Tahoma"/>
            <w:sz w:val="18"/>
            <w:szCs w:val="18"/>
          </w:rPr>
          <w:t>14/18</w:t>
        </w:r>
      </w:hyperlink>
      <w:r>
        <w:rPr>
          <w:rFonts w:ascii="Tahoma" w:hAnsi="Tahoma" w:cs="Tahoma"/>
          <w:sz w:val="18"/>
          <w:szCs w:val="18"/>
        </w:rPr>
        <w:t>).</w:t>
      </w:r>
    </w:p>
    <w:p w:rsidR="00450619" w:rsidRDefault="00450619" w:rsidP="00450619">
      <w:pPr>
        <w:spacing w:line="259" w:lineRule="auto"/>
        <w:ind w:left="7"/>
        <w:jc w:val="both"/>
        <w:rPr>
          <w:rFonts w:ascii="Tahoma" w:hAnsi="Tahoma" w:cs="Tahoma"/>
          <w:sz w:val="18"/>
          <w:szCs w:val="18"/>
        </w:rPr>
      </w:pPr>
    </w:p>
    <w:p w:rsidR="00450619" w:rsidRDefault="00450619" w:rsidP="00450619">
      <w:pPr>
        <w:spacing w:line="259" w:lineRule="auto"/>
        <w:ind w:left="7"/>
        <w:jc w:val="both"/>
        <w:rPr>
          <w:rFonts w:ascii="Tahoma" w:hAnsi="Tahoma" w:cs="Tahoma"/>
          <w:sz w:val="18"/>
          <w:szCs w:val="18"/>
        </w:rPr>
      </w:pPr>
    </w:p>
    <w:p w:rsidR="00450619" w:rsidRDefault="00450619" w:rsidP="00450619">
      <w:pPr>
        <w:spacing w:line="264" w:lineRule="auto"/>
        <w:jc w:val="both"/>
        <w:rPr>
          <w:rFonts w:ascii="Tahoma" w:hAnsi="Tahoma" w:cs="Tahoma"/>
          <w:sz w:val="18"/>
          <w:szCs w:val="18"/>
        </w:rPr>
      </w:pPr>
    </w:p>
    <w:p w:rsidR="00450619" w:rsidRDefault="00450619" w:rsidP="00450619">
      <w:pPr>
        <w:tabs>
          <w:tab w:val="left" w:pos="708"/>
          <w:tab w:val="center" w:pos="4320"/>
          <w:tab w:val="right" w:pos="8640"/>
        </w:tabs>
        <w:ind w:left="4230" w:hangingChars="2350" w:hanging="4230"/>
        <w:jc w:val="both"/>
        <w:rPr>
          <w:rFonts w:ascii="Tahoma" w:hAnsi="Tahoma" w:cs="Tahoma"/>
          <w:sz w:val="18"/>
          <w:szCs w:val="18"/>
        </w:rPr>
      </w:pPr>
      <w:r>
        <w:rPr>
          <w:rFonts w:ascii="Tahoma" w:hAnsi="Tahoma" w:cs="Tahoma"/>
          <w:sz w:val="18"/>
          <w:szCs w:val="18"/>
        </w:rPr>
        <w:t>Datum:</w:t>
      </w:r>
      <w:r>
        <w:rPr>
          <w:rFonts w:ascii="Tahoma" w:hAnsi="Tahoma" w:cs="Tahoma"/>
          <w:sz w:val="18"/>
          <w:szCs w:val="18"/>
        </w:rPr>
        <w:tab/>
        <w:t xml:space="preserve">                                                          Žig:</w:t>
      </w:r>
      <w:r>
        <w:rPr>
          <w:rFonts w:ascii="Tahoma" w:hAnsi="Tahoma" w:cs="Tahoma"/>
          <w:sz w:val="18"/>
          <w:szCs w:val="18"/>
        </w:rPr>
        <w:tab/>
        <w:t xml:space="preserve">                                                             Podpis: </w:t>
      </w:r>
    </w:p>
    <w:bookmarkEnd w:id="114"/>
    <w:p w:rsidR="00450619" w:rsidRDefault="00450619" w:rsidP="00450619">
      <w:pPr>
        <w:spacing w:line="264" w:lineRule="auto"/>
        <w:jc w:val="both"/>
        <w:rPr>
          <w:rFonts w:ascii="Tahoma" w:hAnsi="Tahoma" w:cs="Tahoma"/>
        </w:rPr>
      </w:pPr>
    </w:p>
    <w:p w:rsidR="00450619" w:rsidRDefault="00450619" w:rsidP="00450619">
      <w:pPr>
        <w:pStyle w:val="Golobesedilo"/>
        <w:jc w:val="center"/>
        <w:rPr>
          <w:rFonts w:ascii="Tahoma" w:hAnsi="Tahoma" w:cs="Tahoma"/>
          <w:b/>
          <w:sz w:val="18"/>
          <w:szCs w:val="18"/>
        </w:rPr>
      </w:pPr>
    </w:p>
    <w:p w:rsidR="00450619" w:rsidRDefault="00450619" w:rsidP="00450619">
      <w:pPr>
        <w:pStyle w:val="Golobesedilo"/>
        <w:jc w:val="center"/>
        <w:rPr>
          <w:rFonts w:ascii="Tahoma" w:hAnsi="Tahoma" w:cs="Tahoma"/>
          <w:b/>
          <w:sz w:val="18"/>
          <w:szCs w:val="18"/>
        </w:rPr>
      </w:pPr>
    </w:p>
    <w:p w:rsidR="00450619" w:rsidRDefault="00450619" w:rsidP="00450619">
      <w:pPr>
        <w:pStyle w:val="Golobesedilo"/>
        <w:jc w:val="center"/>
        <w:rPr>
          <w:rFonts w:ascii="Tahoma" w:hAnsi="Tahoma" w:cs="Tahoma"/>
          <w:b/>
          <w:sz w:val="18"/>
          <w:szCs w:val="18"/>
        </w:rPr>
      </w:pPr>
    </w:p>
    <w:p w:rsidR="00450619" w:rsidRDefault="00450619" w:rsidP="00450619">
      <w:pPr>
        <w:rPr>
          <w:rFonts w:ascii="Tahoma" w:hAnsi="Tahoma" w:cs="Tahoma"/>
          <w:b/>
          <w:sz w:val="18"/>
          <w:szCs w:val="18"/>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jc w:val="both"/>
        <w:rPr>
          <w:rFonts w:ascii="Tahoma" w:hAnsi="Tahoma" w:cs="Tahoma"/>
          <w:b/>
          <w:bCs/>
          <w:sz w:val="18"/>
          <w:szCs w:val="18"/>
        </w:rPr>
      </w:pPr>
      <w:r>
        <w:rPr>
          <w:rFonts w:ascii="Tahoma" w:hAnsi="Tahoma" w:cs="Tahoma"/>
          <w:b/>
          <w:bCs/>
          <w:sz w:val="18"/>
          <w:szCs w:val="18"/>
        </w:rPr>
        <w:t>V kolikor iz potrdil, ki jih bo naročnik pridobil od ponudnikov ne bo izhajalo, da za ponudnika na dan poteka roka za oddajo oz. predložitev ponudb ne obstaja izključitveni razlog iz prvega odstavka 75. člena Zakona o javnem naročanju, bo naročnik ponudnika pozval k predložiti enega od dokazil, kot so določena v četrtem odstavku 77. člena ZJN-3, ki  določa, da je v primeru, če država dokumentov in potrdil iz tretjega odstavka 77. člena ZJN-3 ne izdaja ali če ti ne zajemajo vseh primerov iz prvega in drugega odstavka ter b) točke četrtega in b) točke šestega odstavka 75. člena ZJN-3, je ta dokazila mogoče nadomestiti z zapriseženo izjavo, če ta v državi ni predvidena, pa z izjavo določene osebe, dano pred pristojnim sodnim ali upravnim organom, notarjem ali pred pristojno poklicno ali trgovinsko organizacijo v matični državi osebe ali v državi, v kateri ima sedež gospodarski subjekt.</w:t>
      </w:r>
    </w:p>
    <w:p w:rsidR="00450619" w:rsidRDefault="00450619" w:rsidP="00450619">
      <w:pPr>
        <w:jc w:val="both"/>
        <w:rPr>
          <w:rFonts w:ascii="Tahoma" w:hAnsi="Tahoma" w:cs="Tahoma"/>
          <w:b/>
          <w:bCs/>
          <w:sz w:val="18"/>
          <w:szCs w:val="18"/>
        </w:rPr>
      </w:pPr>
    </w:p>
    <w:p w:rsidR="00450619" w:rsidRDefault="00450619" w:rsidP="00450619">
      <w:pPr>
        <w:jc w:val="both"/>
        <w:rPr>
          <w:rFonts w:ascii="Tahoma" w:hAnsi="Tahoma" w:cs="Tahoma"/>
          <w:b/>
          <w:sz w:val="18"/>
          <w:szCs w:val="18"/>
        </w:rPr>
      </w:pPr>
      <w:r>
        <w:rPr>
          <w:rFonts w:ascii="Tahoma" w:hAnsi="Tahoma" w:cs="Tahoma"/>
          <w:b/>
          <w:sz w:val="18"/>
          <w:szCs w:val="18"/>
        </w:rPr>
        <w:t xml:space="preserve">Ta obrazec bodo morali podpisati ponudnik, vsi partnerji v skupni ponudbi in vsi podizvajalci in vsi ostali, ki nastopajo v ponudbi oziroma sodelujejo pri izvedbi tega naročila ter njihovi </w:t>
      </w:r>
      <w:r>
        <w:rPr>
          <w:rFonts w:ascii="Tahoma" w:hAnsi="Tahoma" w:cs="Tahoma"/>
          <w:b/>
          <w:sz w:val="18"/>
          <w:szCs w:val="18"/>
          <w:u w:val="single"/>
        </w:rPr>
        <w:t>člani upravnega, vodstvenega ali nadzornega organa ponudnika ali ki imajo pooblastilo za njegovo zastopanje ali odločanje ali nadzor v njem</w:t>
      </w:r>
      <w:r>
        <w:rPr>
          <w:rFonts w:ascii="Tahoma" w:hAnsi="Tahoma" w:cs="Tahoma"/>
          <w:b/>
          <w:sz w:val="18"/>
          <w:szCs w:val="18"/>
        </w:rPr>
        <w:t>.</w:t>
      </w:r>
    </w:p>
    <w:p w:rsidR="00450619" w:rsidRDefault="00450619" w:rsidP="00450619">
      <w:pPr>
        <w:jc w:val="both"/>
        <w:rPr>
          <w:rFonts w:ascii="Tahoma" w:hAnsi="Tahoma" w:cs="Tahoma"/>
          <w:b/>
          <w:bCs/>
          <w:sz w:val="18"/>
          <w:szCs w:val="18"/>
        </w:rPr>
      </w:pPr>
    </w:p>
    <w:p w:rsidR="00450619" w:rsidRDefault="00450619" w:rsidP="00450619">
      <w:pPr>
        <w:rPr>
          <w:rFonts w:ascii="Tahoma" w:hAnsi="Tahoma" w:cs="Tahoma"/>
          <w:b/>
          <w:sz w:val="14"/>
          <w:szCs w:val="14"/>
        </w:rPr>
      </w:pPr>
    </w:p>
    <w:p w:rsidR="00450619" w:rsidRDefault="00450619" w:rsidP="00450619">
      <w:pPr>
        <w:rPr>
          <w:rFonts w:ascii="Tahoma" w:hAnsi="Tahoma" w:cs="Tahoma"/>
          <w:b/>
          <w:sz w:val="14"/>
          <w:szCs w:val="14"/>
        </w:rPr>
      </w:pPr>
    </w:p>
    <w:p w:rsidR="00450619" w:rsidRDefault="00450619" w:rsidP="00450619">
      <w:pPr>
        <w:pStyle w:val="Glava"/>
        <w:tabs>
          <w:tab w:val="clear" w:pos="4320"/>
          <w:tab w:val="clear" w:pos="8640"/>
          <w:tab w:val="left" w:pos="708"/>
          <w:tab w:val="center" w:pos="4536"/>
          <w:tab w:val="right" w:pos="9072"/>
        </w:tabs>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t>PRILOGA 4</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F828B9">
      <w:pPr>
        <w:pBdr>
          <w:bottom w:val="single" w:sz="4" w:space="1" w:color="auto"/>
        </w:pBdr>
        <w:shd w:val="clear" w:color="auto" w:fill="FFFF00"/>
        <w:suppressAutoHyphens/>
        <w:autoSpaceDN w:val="0"/>
        <w:spacing w:line="276" w:lineRule="auto"/>
        <w:ind w:right="6"/>
        <w:jc w:val="center"/>
        <w:textAlignment w:val="baseline"/>
        <w:rPr>
          <w:rFonts w:eastAsia="Calibri" w:cs="Arial"/>
          <w:b/>
          <w:kern w:val="3"/>
          <w:szCs w:val="22"/>
          <w:lang w:eastAsia="zh-CN"/>
        </w:rPr>
      </w:pPr>
      <w:bookmarkStart w:id="115" w:name="OLE_LINK2"/>
      <w:bookmarkStart w:id="116" w:name="OLE_LINK1"/>
      <w:r>
        <w:rPr>
          <w:rFonts w:eastAsia="Calibri" w:cs="Arial"/>
          <w:b/>
          <w:kern w:val="3"/>
          <w:szCs w:val="22"/>
          <w:lang w:eastAsia="zh-CN"/>
        </w:rPr>
        <w:t>P O N U D B A</w:t>
      </w:r>
    </w:p>
    <w:p w:rsidR="00450619" w:rsidRDefault="00450619" w:rsidP="00450619">
      <w:pPr>
        <w:suppressAutoHyphens/>
        <w:autoSpaceDN w:val="0"/>
        <w:spacing w:line="276" w:lineRule="auto"/>
        <w:ind w:right="6"/>
        <w:jc w:val="both"/>
        <w:textAlignment w:val="baseline"/>
        <w:rPr>
          <w:rFonts w:eastAsia="Calibri" w:cs="Arial"/>
          <w:kern w:val="3"/>
          <w:szCs w:val="22"/>
          <w:lang w:eastAsia="zh-CN"/>
        </w:rPr>
      </w:pPr>
    </w:p>
    <w:p w:rsidR="00450619" w:rsidRDefault="00450619" w:rsidP="00450619">
      <w:pPr>
        <w:suppressAutoHyphens/>
        <w:autoSpaceDN w:val="0"/>
        <w:spacing w:line="276" w:lineRule="auto"/>
        <w:ind w:right="6"/>
        <w:jc w:val="both"/>
        <w:textAlignment w:val="baseline"/>
        <w:rPr>
          <w:rFonts w:ascii="Tahoma" w:hAnsi="Tahoma" w:cs="Tahoma"/>
          <w:sz w:val="18"/>
          <w:szCs w:val="18"/>
        </w:rPr>
      </w:pPr>
      <w:r>
        <w:rPr>
          <w:rFonts w:ascii="Tahoma" w:hAnsi="Tahoma" w:cs="Tahoma"/>
          <w:sz w:val="18"/>
          <w:szCs w:val="18"/>
        </w:rPr>
        <w:t xml:space="preserve">Na osnovi javnega razpisa </w:t>
      </w:r>
      <w:r w:rsidR="00F828B9" w:rsidRPr="00F828B9">
        <w:rPr>
          <w:rFonts w:ascii="Tahoma" w:hAnsi="Tahoma" w:cs="Tahoma"/>
          <w:sz w:val="18"/>
          <w:szCs w:val="18"/>
        </w:rPr>
        <w:t>»Izdelava projektne dokumentacije PZI in gradnja komunalne čistilne naprav</w:t>
      </w:r>
      <w:r w:rsidR="00F828B9">
        <w:rPr>
          <w:rFonts w:ascii="Tahoma" w:hAnsi="Tahoma" w:cs="Tahoma"/>
          <w:sz w:val="18"/>
          <w:szCs w:val="18"/>
        </w:rPr>
        <w:t>e</w:t>
      </w:r>
      <w:r w:rsidR="00F828B9" w:rsidRPr="00F828B9">
        <w:rPr>
          <w:rFonts w:ascii="Tahoma" w:hAnsi="Tahoma" w:cs="Tahoma"/>
          <w:sz w:val="18"/>
          <w:szCs w:val="18"/>
        </w:rPr>
        <w:t xml:space="preserve">« </w:t>
      </w:r>
      <w:r>
        <w:rPr>
          <w:rFonts w:ascii="Tahoma" w:hAnsi="Tahoma" w:cs="Tahoma"/>
          <w:sz w:val="18"/>
          <w:szCs w:val="18"/>
        </w:rPr>
        <w:t>objavljenega na portalu javnih naročil dne _______________pod številko objave ____________, dajemo ponudbo, kot sledi:</w:t>
      </w:r>
    </w:p>
    <w:p w:rsidR="00450619" w:rsidRDefault="00450619" w:rsidP="00450619">
      <w:pPr>
        <w:suppressAutoHyphens/>
        <w:autoSpaceDN w:val="0"/>
        <w:spacing w:line="276" w:lineRule="auto"/>
        <w:ind w:right="6"/>
        <w:jc w:val="both"/>
        <w:textAlignment w:val="baseline"/>
        <w:rPr>
          <w:rFonts w:eastAsia="Calibri" w:cs="Arial"/>
          <w:kern w:val="3"/>
          <w:szCs w:val="22"/>
          <w:lang w:eastAsia="zh-CN"/>
        </w:rPr>
      </w:pPr>
    </w:p>
    <w:tbl>
      <w:tblPr>
        <w:tblW w:w="9162" w:type="dxa"/>
        <w:tblInd w:w="2" w:type="dxa"/>
        <w:tblLayout w:type="fixed"/>
        <w:tblCellMar>
          <w:left w:w="10" w:type="dxa"/>
          <w:right w:w="10" w:type="dxa"/>
        </w:tblCellMar>
        <w:tblLook w:val="0000" w:firstRow="0" w:lastRow="0" w:firstColumn="0" w:lastColumn="0" w:noHBand="0" w:noVBand="0"/>
      </w:tblPr>
      <w:tblGrid>
        <w:gridCol w:w="2622"/>
        <w:gridCol w:w="6540"/>
      </w:tblGrid>
      <w:tr w:rsidR="00450619" w:rsidTr="001A1458">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jc w:val="center"/>
              <w:textAlignment w:val="baseline"/>
              <w:rPr>
                <w:rFonts w:ascii="Tahoma" w:hAnsi="Tahoma" w:cs="Tahoma"/>
                <w:sz w:val="18"/>
                <w:szCs w:val="18"/>
              </w:rPr>
            </w:pPr>
            <w:r>
              <w:rPr>
                <w:rFonts w:ascii="Tahoma" w:hAnsi="Tahoma" w:cs="Tahoma"/>
                <w:sz w:val="18"/>
                <w:szCs w:val="18"/>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eastAsia="Calibri" w:cs="Arial"/>
                <w:kern w:val="3"/>
                <w:szCs w:val="22"/>
                <w:lang w:eastAsia="zh-CN"/>
              </w:rPr>
            </w:pPr>
          </w:p>
        </w:tc>
      </w:tr>
      <w:tr w:rsidR="00450619" w:rsidTr="001A1458">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jc w:val="center"/>
              <w:textAlignment w:val="baseline"/>
              <w:rPr>
                <w:rFonts w:ascii="Tahoma" w:hAnsi="Tahoma" w:cs="Tahoma"/>
                <w:sz w:val="18"/>
                <w:szCs w:val="18"/>
              </w:rPr>
            </w:pPr>
            <w:r>
              <w:rPr>
                <w:rFonts w:ascii="Tahoma" w:hAnsi="Tahoma" w:cs="Tahoma"/>
                <w:sz w:val="18"/>
                <w:szCs w:val="18"/>
              </w:rPr>
              <w:t>Datum:</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eastAsia="Calibri" w:cs="Arial"/>
                <w:kern w:val="3"/>
                <w:szCs w:val="22"/>
                <w:lang w:eastAsia="zh-CN"/>
              </w:rPr>
            </w:pPr>
          </w:p>
        </w:tc>
      </w:tr>
    </w:tbl>
    <w:p w:rsidR="00450619" w:rsidRDefault="00450619" w:rsidP="00450619">
      <w:pPr>
        <w:suppressAutoHyphens/>
        <w:autoSpaceDN w:val="0"/>
        <w:spacing w:line="276" w:lineRule="auto"/>
        <w:ind w:right="6"/>
        <w:jc w:val="both"/>
        <w:textAlignment w:val="baseline"/>
        <w:rPr>
          <w:rFonts w:eastAsia="Calibri" w:cs="Arial"/>
          <w:kern w:val="3"/>
          <w:szCs w:val="22"/>
          <w:lang w:eastAsia="zh-CN"/>
        </w:rPr>
      </w:pPr>
    </w:p>
    <w:p w:rsidR="00450619" w:rsidRDefault="00450619" w:rsidP="00450619">
      <w:pPr>
        <w:suppressAutoHyphens/>
        <w:autoSpaceDN w:val="0"/>
        <w:spacing w:line="276" w:lineRule="auto"/>
        <w:ind w:right="6"/>
        <w:jc w:val="both"/>
        <w:textAlignment w:val="baseline"/>
        <w:rPr>
          <w:rFonts w:eastAsia="Calibri" w:cs="Arial"/>
          <w:kern w:val="3"/>
          <w:szCs w:val="22"/>
          <w:lang w:eastAsia="zh-CN"/>
        </w:rPr>
      </w:pPr>
    </w:p>
    <w:p w:rsidR="00450619" w:rsidRDefault="00450619" w:rsidP="00450619">
      <w:pPr>
        <w:tabs>
          <w:tab w:val="right" w:pos="2556"/>
          <w:tab w:val="right" w:pos="9017"/>
        </w:tabs>
        <w:spacing w:line="276" w:lineRule="auto"/>
        <w:ind w:right="6"/>
        <w:jc w:val="both"/>
        <w:rPr>
          <w:rFonts w:ascii="Tahoma" w:hAnsi="Tahoma" w:cs="Tahoma"/>
          <w:b/>
          <w:sz w:val="18"/>
          <w:szCs w:val="18"/>
        </w:rPr>
      </w:pPr>
      <w:r>
        <w:rPr>
          <w:rFonts w:ascii="Tahoma" w:hAnsi="Tahoma" w:cs="Tahoma"/>
          <w:b/>
          <w:sz w:val="18"/>
          <w:szCs w:val="18"/>
        </w:rPr>
        <w:t>PONUDBO ODDAJAMO (ponudnik ustrezno obkroži):</w:t>
      </w:r>
    </w:p>
    <w:p w:rsidR="00450619" w:rsidRDefault="00450619" w:rsidP="00450619">
      <w:pPr>
        <w:tabs>
          <w:tab w:val="right" w:pos="2556"/>
          <w:tab w:val="right" w:pos="9017"/>
        </w:tabs>
        <w:spacing w:line="276" w:lineRule="auto"/>
        <w:ind w:right="6"/>
        <w:jc w:val="both"/>
        <w:rPr>
          <w:rFonts w:ascii="Tahoma" w:hAnsi="Tahoma" w:cs="Tahoma"/>
          <w:b/>
          <w:sz w:val="18"/>
          <w:szCs w:val="18"/>
        </w:rPr>
      </w:pPr>
    </w:p>
    <w:tbl>
      <w:tblPr>
        <w:tblW w:w="0" w:type="auto"/>
        <w:tblInd w:w="2" w:type="dxa"/>
        <w:tblLook w:val="0000" w:firstRow="0" w:lastRow="0" w:firstColumn="0" w:lastColumn="0" w:noHBand="0" w:noVBand="0"/>
      </w:tblPr>
      <w:tblGrid>
        <w:gridCol w:w="3020"/>
        <w:gridCol w:w="3020"/>
        <w:gridCol w:w="3020"/>
      </w:tblGrid>
      <w:tr w:rsidR="00450619" w:rsidTr="001A1458">
        <w:tc>
          <w:tcPr>
            <w:tcW w:w="3020" w:type="dxa"/>
          </w:tcPr>
          <w:p w:rsidR="00450619" w:rsidRDefault="00450619" w:rsidP="001A1458">
            <w:pPr>
              <w:tabs>
                <w:tab w:val="right" w:pos="2556"/>
                <w:tab w:val="right" w:pos="9017"/>
              </w:tabs>
              <w:spacing w:line="276" w:lineRule="auto"/>
              <w:ind w:right="6"/>
              <w:jc w:val="both"/>
              <w:rPr>
                <w:rFonts w:ascii="Tahoma" w:hAnsi="Tahoma" w:cs="Tahoma"/>
                <w:b/>
                <w:sz w:val="18"/>
                <w:szCs w:val="18"/>
              </w:rPr>
            </w:pPr>
            <w:r>
              <w:rPr>
                <w:rFonts w:ascii="Tahoma" w:hAnsi="Tahoma" w:cs="Tahoma"/>
                <w:b/>
                <w:sz w:val="18"/>
                <w:szCs w:val="18"/>
              </w:rPr>
              <w:t>Samostojno</w:t>
            </w:r>
          </w:p>
        </w:tc>
        <w:tc>
          <w:tcPr>
            <w:tcW w:w="3020" w:type="dxa"/>
          </w:tcPr>
          <w:p w:rsidR="00450619" w:rsidRDefault="00450619" w:rsidP="001A1458">
            <w:pPr>
              <w:tabs>
                <w:tab w:val="right" w:pos="2556"/>
                <w:tab w:val="right" w:pos="9017"/>
              </w:tabs>
              <w:spacing w:line="276" w:lineRule="auto"/>
              <w:ind w:right="6"/>
              <w:jc w:val="both"/>
              <w:rPr>
                <w:rFonts w:ascii="Tahoma" w:hAnsi="Tahoma" w:cs="Tahoma"/>
                <w:b/>
                <w:sz w:val="18"/>
                <w:szCs w:val="18"/>
              </w:rPr>
            </w:pPr>
            <w:r>
              <w:rPr>
                <w:rFonts w:ascii="Tahoma" w:hAnsi="Tahoma" w:cs="Tahoma"/>
                <w:b/>
                <w:sz w:val="18"/>
                <w:szCs w:val="18"/>
              </w:rPr>
              <w:t>v skupnem nastopu*</w:t>
            </w:r>
          </w:p>
        </w:tc>
        <w:tc>
          <w:tcPr>
            <w:tcW w:w="3020" w:type="dxa"/>
          </w:tcPr>
          <w:p w:rsidR="00450619" w:rsidRDefault="00450619" w:rsidP="001A1458">
            <w:pPr>
              <w:tabs>
                <w:tab w:val="right" w:pos="2556"/>
                <w:tab w:val="right" w:pos="9017"/>
              </w:tabs>
              <w:spacing w:line="276" w:lineRule="auto"/>
              <w:ind w:right="6"/>
              <w:jc w:val="both"/>
              <w:rPr>
                <w:rFonts w:ascii="Tahoma" w:hAnsi="Tahoma" w:cs="Tahoma"/>
                <w:b/>
                <w:sz w:val="18"/>
                <w:szCs w:val="18"/>
              </w:rPr>
            </w:pPr>
            <w:r>
              <w:rPr>
                <w:rFonts w:ascii="Tahoma" w:hAnsi="Tahoma" w:cs="Tahoma"/>
                <w:b/>
                <w:sz w:val="18"/>
                <w:szCs w:val="18"/>
              </w:rPr>
              <w:t>s podizvajalci*</w:t>
            </w:r>
          </w:p>
        </w:tc>
      </w:tr>
    </w:tbl>
    <w:p w:rsidR="00450619" w:rsidRDefault="00450619" w:rsidP="00450619">
      <w:pPr>
        <w:tabs>
          <w:tab w:val="right" w:pos="2556"/>
          <w:tab w:val="right" w:pos="9017"/>
        </w:tabs>
        <w:spacing w:line="276" w:lineRule="auto"/>
        <w:ind w:right="6"/>
        <w:jc w:val="both"/>
        <w:rPr>
          <w:rFonts w:eastAsia="Calibri" w:cs="Arial"/>
          <w:i/>
          <w:iCs/>
          <w:szCs w:val="22"/>
        </w:rPr>
      </w:pPr>
      <w:r>
        <w:rPr>
          <w:rFonts w:eastAsia="Calibri" w:cs="Arial"/>
          <w:i/>
          <w:iCs/>
          <w:szCs w:val="22"/>
        </w:rPr>
        <w:t xml:space="preserve"> </w:t>
      </w:r>
    </w:p>
    <w:p w:rsidR="00450619" w:rsidRDefault="00450619" w:rsidP="00450619">
      <w:pPr>
        <w:tabs>
          <w:tab w:val="right" w:pos="2556"/>
          <w:tab w:val="right" w:pos="9017"/>
        </w:tabs>
        <w:suppressAutoHyphens/>
        <w:autoSpaceDN w:val="0"/>
        <w:spacing w:line="276" w:lineRule="auto"/>
        <w:ind w:right="6"/>
        <w:jc w:val="both"/>
        <w:textAlignment w:val="baseline"/>
        <w:rPr>
          <w:rFonts w:cs="Arial"/>
          <w:b/>
          <w:bCs/>
          <w:kern w:val="3"/>
          <w:szCs w:val="22"/>
          <w:lang w:eastAsia="zh-CN"/>
        </w:rPr>
      </w:pPr>
      <w:r>
        <w:rPr>
          <w:rFonts w:cs="Arial"/>
          <w:b/>
          <w:bCs/>
          <w:kern w:val="3"/>
          <w:szCs w:val="22"/>
          <w:lang w:eastAsia="zh-CN"/>
        </w:rPr>
        <w:t>PONUDNIK</w:t>
      </w:r>
      <w:r>
        <w:rPr>
          <w:rStyle w:val="Sprotnaopomba-sklic"/>
          <w:b/>
          <w:bCs/>
          <w:kern w:val="3"/>
          <w:szCs w:val="22"/>
        </w:rPr>
        <w:footnoteReference w:id="2"/>
      </w:r>
      <w:r>
        <w:rPr>
          <w:rFonts w:cs="Arial"/>
          <w:b/>
          <w:bCs/>
          <w:kern w:val="3"/>
          <w:szCs w:val="22"/>
          <w:lang w:eastAsia="zh-CN"/>
        </w:rPr>
        <w:t>:</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bookmarkStart w:id="117" w:name="_Hlk516594021"/>
            <w:r>
              <w:rPr>
                <w:rFonts w:ascii="Tahoma" w:hAnsi="Tahoma" w:cs="Tahoma"/>
                <w:sz w:val="18"/>
                <w:szCs w:val="18"/>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bookmarkEnd w:id="117"/>
    </w:tbl>
    <w:p w:rsidR="00450619" w:rsidRDefault="00450619" w:rsidP="00450619">
      <w:pPr>
        <w:tabs>
          <w:tab w:val="right" w:pos="2556"/>
          <w:tab w:val="right" w:pos="5609"/>
          <w:tab w:val="left" w:pos="7938"/>
          <w:tab w:val="left" w:pos="8364"/>
        </w:tabs>
        <w:suppressAutoHyphens/>
        <w:autoSpaceDN w:val="0"/>
        <w:spacing w:line="276" w:lineRule="auto"/>
        <w:ind w:right="-1"/>
        <w:jc w:val="both"/>
        <w:textAlignment w:val="baseline"/>
        <w:rPr>
          <w:rFonts w:cs="Arial"/>
          <w:b/>
          <w:bCs/>
          <w:kern w:val="3"/>
          <w:szCs w:val="22"/>
          <w:lang w:eastAsia="zh-CN"/>
        </w:rPr>
      </w:pPr>
    </w:p>
    <w:p w:rsidR="00450619" w:rsidRDefault="00450619" w:rsidP="00450619">
      <w:pPr>
        <w:tabs>
          <w:tab w:val="right" w:pos="2556"/>
          <w:tab w:val="right" w:pos="9017"/>
        </w:tabs>
        <w:suppressAutoHyphens/>
        <w:autoSpaceDN w:val="0"/>
        <w:spacing w:line="276" w:lineRule="auto"/>
        <w:ind w:right="6"/>
        <w:jc w:val="both"/>
        <w:textAlignment w:val="baseline"/>
        <w:rPr>
          <w:rFonts w:cs="Arial"/>
          <w:b/>
          <w:bCs/>
          <w:kern w:val="3"/>
          <w:szCs w:val="22"/>
          <w:lang w:eastAsia="zh-CN"/>
        </w:rPr>
      </w:pPr>
      <w:r>
        <w:rPr>
          <w:rFonts w:cs="Arial"/>
          <w:b/>
          <w:bCs/>
          <w:kern w:val="3"/>
          <w:szCs w:val="22"/>
          <w:lang w:eastAsia="zh-CN"/>
        </w:rPr>
        <w:t>PARTNER:</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bl>
    <w:p w:rsidR="00450619" w:rsidRDefault="00450619" w:rsidP="00450619">
      <w:pPr>
        <w:tabs>
          <w:tab w:val="right" w:pos="2556"/>
          <w:tab w:val="right" w:pos="5609"/>
          <w:tab w:val="left" w:pos="7938"/>
          <w:tab w:val="left" w:pos="8364"/>
        </w:tabs>
        <w:suppressAutoHyphens/>
        <w:autoSpaceDN w:val="0"/>
        <w:spacing w:line="276" w:lineRule="auto"/>
        <w:ind w:right="-1"/>
        <w:jc w:val="both"/>
        <w:textAlignment w:val="baseline"/>
        <w:rPr>
          <w:rFonts w:cs="Arial"/>
          <w:b/>
          <w:bCs/>
          <w:kern w:val="3"/>
          <w:szCs w:val="22"/>
          <w:lang w:eastAsia="zh-CN"/>
        </w:rPr>
      </w:pPr>
    </w:p>
    <w:p w:rsidR="00450619" w:rsidRDefault="00450619" w:rsidP="00450619">
      <w:pPr>
        <w:tabs>
          <w:tab w:val="right" w:pos="2556"/>
          <w:tab w:val="right" w:pos="9017"/>
        </w:tabs>
        <w:suppressAutoHyphens/>
        <w:autoSpaceDN w:val="0"/>
        <w:spacing w:line="276" w:lineRule="auto"/>
        <w:ind w:right="6"/>
        <w:jc w:val="both"/>
        <w:textAlignment w:val="baseline"/>
        <w:rPr>
          <w:rFonts w:cs="Arial"/>
          <w:b/>
          <w:bCs/>
          <w:kern w:val="3"/>
          <w:szCs w:val="22"/>
          <w:lang w:eastAsia="zh-CN"/>
        </w:rPr>
      </w:pPr>
      <w:r>
        <w:rPr>
          <w:rFonts w:cs="Arial"/>
          <w:b/>
          <w:bCs/>
          <w:kern w:val="3"/>
          <w:szCs w:val="22"/>
          <w:lang w:eastAsia="zh-CN"/>
        </w:rPr>
        <w:t>PARTNER:</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lastRenderedPageBreak/>
              <w:t>Datum začetka opravljanja dejavnosti gradbeništva: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ascii="Tahoma" w:hAnsi="Tahoma" w:cs="Tahoma"/>
                <w:sz w:val="18"/>
                <w:szCs w:val="18"/>
              </w:rPr>
            </w:pPr>
            <w:r>
              <w:rPr>
                <w:rFonts w:ascii="Tahoma" w:hAnsi="Tahoma" w:cs="Tahoma"/>
                <w:sz w:val="18"/>
                <w:szCs w:val="18"/>
              </w:rPr>
              <w:t>vrednost vseh prevzetih del v % od ponudbene vrednosti brez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bl>
    <w:p w:rsidR="00450619" w:rsidRDefault="00450619" w:rsidP="00450619">
      <w:pPr>
        <w:tabs>
          <w:tab w:val="right" w:pos="2556"/>
          <w:tab w:val="right" w:pos="5609"/>
          <w:tab w:val="left" w:pos="7938"/>
          <w:tab w:val="left" w:pos="8364"/>
        </w:tabs>
        <w:suppressAutoHyphens/>
        <w:autoSpaceDN w:val="0"/>
        <w:spacing w:line="276" w:lineRule="auto"/>
        <w:ind w:right="-1"/>
        <w:jc w:val="both"/>
        <w:textAlignment w:val="baseline"/>
        <w:rPr>
          <w:rFonts w:cs="Arial"/>
          <w:b/>
          <w:bCs/>
          <w:kern w:val="3"/>
          <w:szCs w:val="22"/>
          <w:lang w:eastAsia="zh-CN"/>
        </w:rPr>
      </w:pPr>
    </w:p>
    <w:p w:rsidR="00450619" w:rsidRDefault="00450619" w:rsidP="00450619">
      <w:pPr>
        <w:tabs>
          <w:tab w:val="right" w:pos="2556"/>
          <w:tab w:val="right" w:pos="9017"/>
        </w:tabs>
        <w:suppressAutoHyphens/>
        <w:autoSpaceDN w:val="0"/>
        <w:spacing w:line="276" w:lineRule="auto"/>
        <w:ind w:right="6"/>
        <w:jc w:val="both"/>
        <w:textAlignment w:val="baseline"/>
        <w:rPr>
          <w:rFonts w:cs="Arial"/>
          <w:b/>
          <w:bCs/>
          <w:kern w:val="3"/>
          <w:szCs w:val="22"/>
          <w:lang w:eastAsia="zh-CN"/>
        </w:rPr>
      </w:pPr>
      <w:r>
        <w:rPr>
          <w:rFonts w:cs="Arial"/>
          <w:b/>
          <w:bCs/>
          <w:kern w:val="3"/>
          <w:szCs w:val="22"/>
          <w:lang w:eastAsia="zh-CN"/>
        </w:rPr>
        <w:t>VODILNI POGODBENIK</w:t>
      </w:r>
      <w:r>
        <w:rPr>
          <w:rFonts w:cs="Arial"/>
          <w:b/>
          <w:bCs/>
          <w:kern w:val="3"/>
          <w:szCs w:val="22"/>
          <w:vertAlign w:val="superscript"/>
          <w:lang w:eastAsia="zh-CN"/>
        </w:rPr>
        <w:footnoteReference w:id="3"/>
      </w:r>
      <w:r>
        <w:rPr>
          <w:rFonts w:cs="Arial"/>
          <w:b/>
          <w:bCs/>
          <w:kern w:val="3"/>
          <w:szCs w:val="22"/>
          <w:lang w:eastAsia="zh-CN"/>
        </w:rPr>
        <w:t>:</w:t>
      </w:r>
    </w:p>
    <w:tbl>
      <w:tblPr>
        <w:tblW w:w="9232" w:type="dxa"/>
        <w:tblInd w:w="2" w:type="dxa"/>
        <w:tblLayout w:type="fixed"/>
        <w:tblCellMar>
          <w:left w:w="10" w:type="dxa"/>
          <w:right w:w="10" w:type="dxa"/>
        </w:tblCellMar>
        <w:tblLook w:val="0000" w:firstRow="0" w:lastRow="0" w:firstColumn="0" w:lastColumn="0" w:noHBand="0" w:noVBand="0"/>
      </w:tblPr>
      <w:tblGrid>
        <w:gridCol w:w="3477"/>
        <w:gridCol w:w="5755"/>
      </w:tblGrid>
      <w:tr w:rsidR="00450619" w:rsidTr="001A1458">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r>
              <w:rPr>
                <w:rFonts w:ascii="Tahoma" w:hAnsi="Tahoma" w:cs="Tahoma"/>
                <w:sz w:val="18"/>
                <w:szCs w:val="18"/>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619" w:rsidRDefault="00450619" w:rsidP="001A1458">
            <w:pPr>
              <w:suppressAutoHyphens/>
              <w:autoSpaceDN w:val="0"/>
              <w:snapToGrid w:val="0"/>
              <w:spacing w:line="276" w:lineRule="auto"/>
              <w:ind w:right="6"/>
              <w:textAlignment w:val="baseline"/>
              <w:rPr>
                <w:rFonts w:cs="Arial"/>
                <w:kern w:val="3"/>
                <w:szCs w:val="22"/>
                <w:lang w:eastAsia="zh-CN"/>
              </w:rPr>
            </w:pPr>
          </w:p>
        </w:tc>
      </w:tr>
    </w:tbl>
    <w:p w:rsidR="00450619" w:rsidRDefault="00450619" w:rsidP="00450619">
      <w:pPr>
        <w:tabs>
          <w:tab w:val="right" w:pos="2556"/>
          <w:tab w:val="right" w:pos="9017"/>
        </w:tabs>
        <w:spacing w:line="276" w:lineRule="auto"/>
        <w:ind w:right="6"/>
        <w:jc w:val="both"/>
        <w:rPr>
          <w:rFonts w:eastAsia="Calibri" w:cs="Arial"/>
          <w:i/>
          <w:iCs/>
          <w:szCs w:val="22"/>
        </w:rPr>
      </w:pPr>
    </w:p>
    <w:p w:rsidR="00450619" w:rsidRDefault="00450619" w:rsidP="00450619">
      <w:pPr>
        <w:widowControl w:val="0"/>
        <w:tabs>
          <w:tab w:val="right" w:pos="2556"/>
          <w:tab w:val="right" w:pos="5609"/>
        </w:tabs>
        <w:suppressAutoHyphens/>
        <w:autoSpaceDN w:val="0"/>
        <w:spacing w:line="276" w:lineRule="auto"/>
        <w:textAlignment w:val="baseline"/>
        <w:rPr>
          <w:rFonts w:eastAsia="Calibri" w:cs="Arial"/>
          <w:b/>
          <w:color w:val="000000"/>
          <w:kern w:val="3"/>
          <w:szCs w:val="22"/>
          <w:lang w:eastAsia="zh-CN"/>
        </w:rPr>
      </w:pPr>
      <w:r>
        <w:rPr>
          <w:rFonts w:eastAsia="Calibri" w:cs="Arial"/>
          <w:b/>
          <w:color w:val="000000"/>
          <w:kern w:val="3"/>
          <w:szCs w:val="22"/>
          <w:lang w:eastAsia="zh-CN"/>
        </w:rPr>
        <w:t xml:space="preserve">PONUDBENA VREDNOST </w:t>
      </w:r>
    </w:p>
    <w:p w:rsidR="00450619" w:rsidRDefault="00450619" w:rsidP="00450619">
      <w:pPr>
        <w:widowControl w:val="0"/>
        <w:tabs>
          <w:tab w:val="right" w:pos="2556"/>
          <w:tab w:val="right" w:pos="5609"/>
        </w:tabs>
        <w:suppressAutoHyphens/>
        <w:autoSpaceDN w:val="0"/>
        <w:spacing w:line="276" w:lineRule="auto"/>
        <w:textAlignment w:val="baseline"/>
        <w:rPr>
          <w:rFonts w:eastAsia="Calibri" w:cs="Arial"/>
          <w:b/>
          <w:color w:val="000000"/>
          <w:kern w:val="3"/>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4530"/>
      </w:tblGrid>
      <w:tr w:rsidR="00450619" w:rsidRPr="005E3D84" w:rsidTr="001A1458">
        <w:tc>
          <w:tcPr>
            <w:tcW w:w="4530" w:type="dxa"/>
            <w:shd w:val="clear" w:color="auto" w:fill="auto"/>
          </w:tcPr>
          <w:p w:rsidR="00450619" w:rsidRPr="005E3D84" w:rsidRDefault="00450619" w:rsidP="001A1458">
            <w:pPr>
              <w:suppressAutoHyphens/>
              <w:autoSpaceDN w:val="0"/>
              <w:snapToGrid w:val="0"/>
              <w:spacing w:line="276" w:lineRule="auto"/>
              <w:ind w:right="6"/>
              <w:textAlignment w:val="baseline"/>
              <w:rPr>
                <w:rFonts w:ascii="Tahoma" w:eastAsia="Calibri" w:hAnsi="Tahoma" w:cs="Tahoma"/>
                <w:b/>
                <w:sz w:val="18"/>
                <w:szCs w:val="18"/>
                <w:lang w:eastAsia="sl-SI"/>
              </w:rPr>
            </w:pPr>
            <w:bookmarkStart w:id="118" w:name="_Hlk504569537"/>
            <w:r w:rsidRPr="005E3D84">
              <w:rPr>
                <w:rFonts w:ascii="Tahoma" w:eastAsia="Calibri" w:hAnsi="Tahoma" w:cs="Tahoma"/>
                <w:b/>
                <w:sz w:val="18"/>
                <w:szCs w:val="18"/>
                <w:lang w:eastAsia="sl-SI"/>
              </w:rPr>
              <w:t>Ponudbena vrednost (v EUR brez DDV):</w:t>
            </w:r>
          </w:p>
          <w:p w:rsidR="00450619" w:rsidRPr="005E3D84" w:rsidRDefault="00450619" w:rsidP="001A1458">
            <w:pPr>
              <w:suppressAutoHyphens/>
              <w:autoSpaceDN w:val="0"/>
              <w:snapToGrid w:val="0"/>
              <w:spacing w:line="276" w:lineRule="auto"/>
              <w:ind w:right="6"/>
              <w:textAlignment w:val="baseline"/>
              <w:rPr>
                <w:rFonts w:ascii="Tahoma" w:eastAsia="Calibri" w:hAnsi="Tahoma" w:cs="Tahoma"/>
                <w:b/>
                <w:sz w:val="18"/>
                <w:szCs w:val="18"/>
                <w:lang w:eastAsia="sl-SI"/>
              </w:rPr>
            </w:pPr>
          </w:p>
        </w:tc>
        <w:tc>
          <w:tcPr>
            <w:tcW w:w="4530" w:type="dxa"/>
            <w:shd w:val="clear" w:color="auto" w:fill="auto"/>
          </w:tcPr>
          <w:p w:rsidR="00450619" w:rsidRPr="005E3D84" w:rsidRDefault="00450619" w:rsidP="001A1458">
            <w:pPr>
              <w:tabs>
                <w:tab w:val="right" w:pos="2556"/>
                <w:tab w:val="right" w:pos="5609"/>
              </w:tabs>
              <w:spacing w:line="276" w:lineRule="auto"/>
              <w:rPr>
                <w:rFonts w:eastAsia="Calibri" w:cs="Arial"/>
                <w:b/>
                <w:szCs w:val="22"/>
                <w:lang w:eastAsia="sl-SI"/>
              </w:rPr>
            </w:pPr>
          </w:p>
        </w:tc>
      </w:tr>
      <w:bookmarkEnd w:id="118"/>
      <w:tr w:rsidR="00450619" w:rsidRPr="005E3D84" w:rsidTr="001A1458">
        <w:tc>
          <w:tcPr>
            <w:tcW w:w="4530" w:type="dxa"/>
            <w:shd w:val="clear" w:color="auto" w:fill="auto"/>
          </w:tcPr>
          <w:p w:rsidR="00450619" w:rsidRPr="005E3D84" w:rsidRDefault="00450619" w:rsidP="001A1458">
            <w:pPr>
              <w:suppressAutoHyphens/>
              <w:autoSpaceDN w:val="0"/>
              <w:snapToGrid w:val="0"/>
              <w:spacing w:line="276" w:lineRule="auto"/>
              <w:ind w:right="6"/>
              <w:textAlignment w:val="baseline"/>
              <w:rPr>
                <w:rFonts w:ascii="Tahoma" w:eastAsia="Calibri" w:hAnsi="Tahoma" w:cs="Tahoma"/>
                <w:sz w:val="18"/>
                <w:szCs w:val="18"/>
                <w:lang w:eastAsia="sl-SI"/>
              </w:rPr>
            </w:pPr>
            <w:r w:rsidRPr="005E3D84">
              <w:rPr>
                <w:rFonts w:ascii="Tahoma" w:eastAsia="Calibri" w:hAnsi="Tahoma" w:cs="Tahoma"/>
                <w:sz w:val="18"/>
                <w:szCs w:val="18"/>
                <w:lang w:eastAsia="sl-SI"/>
              </w:rPr>
              <w:t xml:space="preserve">Znesek z </w:t>
            </w:r>
            <w:r w:rsidRPr="005E3D84">
              <w:rPr>
                <w:rFonts w:ascii="Tahoma" w:eastAsia="Calibri" w:hAnsi="Tahoma" w:cs="Tahoma"/>
                <w:sz w:val="18"/>
                <w:szCs w:val="18"/>
                <w:lang w:val="en-US" w:eastAsia="sl-SI"/>
              </w:rPr>
              <w:t>22</w:t>
            </w:r>
            <w:r w:rsidRPr="005E3D84">
              <w:rPr>
                <w:rFonts w:ascii="Tahoma" w:eastAsia="Calibri" w:hAnsi="Tahoma" w:cs="Tahoma"/>
                <w:sz w:val="18"/>
                <w:szCs w:val="18"/>
                <w:lang w:eastAsia="sl-SI"/>
              </w:rPr>
              <w:t xml:space="preserve"> % DDV:</w:t>
            </w:r>
          </w:p>
          <w:p w:rsidR="00450619" w:rsidRPr="005E3D84" w:rsidRDefault="00450619" w:rsidP="001A1458">
            <w:pPr>
              <w:tabs>
                <w:tab w:val="right" w:pos="2556"/>
                <w:tab w:val="right" w:pos="5609"/>
              </w:tabs>
              <w:spacing w:line="276" w:lineRule="auto"/>
              <w:rPr>
                <w:rFonts w:ascii="Tahoma" w:eastAsia="Calibri" w:hAnsi="Tahoma" w:cs="Tahoma"/>
                <w:sz w:val="18"/>
                <w:szCs w:val="18"/>
                <w:lang w:eastAsia="sl-SI"/>
              </w:rPr>
            </w:pPr>
          </w:p>
        </w:tc>
        <w:tc>
          <w:tcPr>
            <w:tcW w:w="4530" w:type="dxa"/>
            <w:shd w:val="clear" w:color="auto" w:fill="auto"/>
          </w:tcPr>
          <w:p w:rsidR="00450619" w:rsidRPr="005E3D84" w:rsidRDefault="00450619" w:rsidP="001A1458">
            <w:pPr>
              <w:tabs>
                <w:tab w:val="right" w:pos="2556"/>
                <w:tab w:val="right" w:pos="5609"/>
              </w:tabs>
              <w:spacing w:line="276" w:lineRule="auto"/>
              <w:rPr>
                <w:rFonts w:eastAsia="Calibri" w:cs="Arial"/>
                <w:b/>
                <w:szCs w:val="22"/>
                <w:lang w:eastAsia="sl-SI"/>
              </w:rPr>
            </w:pPr>
          </w:p>
        </w:tc>
      </w:tr>
      <w:tr w:rsidR="00450619" w:rsidRPr="005E3D84" w:rsidTr="001A1458">
        <w:tc>
          <w:tcPr>
            <w:tcW w:w="4530" w:type="dxa"/>
            <w:shd w:val="clear" w:color="auto" w:fill="auto"/>
          </w:tcPr>
          <w:p w:rsidR="00450619" w:rsidRPr="005E3D84" w:rsidRDefault="00450619" w:rsidP="001A1458">
            <w:pPr>
              <w:suppressAutoHyphens/>
              <w:autoSpaceDN w:val="0"/>
              <w:snapToGrid w:val="0"/>
              <w:spacing w:line="276" w:lineRule="auto"/>
              <w:ind w:right="6"/>
              <w:textAlignment w:val="baseline"/>
              <w:rPr>
                <w:rFonts w:ascii="Tahoma" w:eastAsia="Calibri" w:hAnsi="Tahoma" w:cs="Tahoma"/>
                <w:b/>
                <w:sz w:val="18"/>
                <w:szCs w:val="18"/>
                <w:lang w:eastAsia="sl-SI"/>
              </w:rPr>
            </w:pPr>
            <w:r w:rsidRPr="005E3D84">
              <w:rPr>
                <w:rFonts w:ascii="Tahoma" w:eastAsia="Calibri" w:hAnsi="Tahoma" w:cs="Tahoma"/>
                <w:b/>
                <w:sz w:val="18"/>
                <w:szCs w:val="18"/>
                <w:lang w:eastAsia="sl-SI"/>
              </w:rPr>
              <w:t>Skupna ponudbena vrednost (v EUR z DDV):</w:t>
            </w:r>
          </w:p>
        </w:tc>
        <w:tc>
          <w:tcPr>
            <w:tcW w:w="4530" w:type="dxa"/>
            <w:shd w:val="clear" w:color="auto" w:fill="auto"/>
          </w:tcPr>
          <w:p w:rsidR="00450619" w:rsidRPr="005E3D84" w:rsidRDefault="00450619" w:rsidP="001A1458">
            <w:pPr>
              <w:tabs>
                <w:tab w:val="right" w:pos="2556"/>
                <w:tab w:val="right" w:pos="5609"/>
              </w:tabs>
              <w:spacing w:line="276" w:lineRule="auto"/>
              <w:rPr>
                <w:rFonts w:eastAsia="Calibri" w:cs="Arial"/>
                <w:b/>
                <w:szCs w:val="22"/>
                <w:lang w:eastAsia="sl-SI"/>
              </w:rPr>
            </w:pPr>
          </w:p>
        </w:tc>
      </w:tr>
    </w:tbl>
    <w:p w:rsidR="00450619" w:rsidRDefault="00450619" w:rsidP="00450619">
      <w:pPr>
        <w:tabs>
          <w:tab w:val="right" w:pos="2556"/>
          <w:tab w:val="right" w:pos="5609"/>
        </w:tabs>
        <w:spacing w:line="276" w:lineRule="auto"/>
        <w:rPr>
          <w:rFonts w:eastAsia="Calibri" w:cs="Arial"/>
          <w:b/>
          <w:szCs w:val="22"/>
        </w:rPr>
      </w:pPr>
    </w:p>
    <w:p w:rsidR="00450619" w:rsidRDefault="00450619" w:rsidP="00450619">
      <w:pPr>
        <w:tabs>
          <w:tab w:val="right" w:pos="2556"/>
          <w:tab w:val="right" w:pos="5609"/>
        </w:tabs>
        <w:suppressAutoHyphens/>
        <w:autoSpaceDN w:val="0"/>
        <w:spacing w:line="276" w:lineRule="auto"/>
        <w:ind w:right="6"/>
        <w:jc w:val="both"/>
        <w:textAlignment w:val="baseline"/>
        <w:rPr>
          <w:rFonts w:ascii="Tahoma" w:hAnsi="Tahoma" w:cs="Tahoma"/>
          <w:b/>
          <w:sz w:val="18"/>
          <w:szCs w:val="18"/>
          <w:lang w:eastAsia="sl-SI"/>
        </w:rPr>
      </w:pPr>
      <w:r>
        <w:rPr>
          <w:rFonts w:ascii="Tahoma" w:hAnsi="Tahoma" w:cs="Tahoma"/>
          <w:b/>
          <w:sz w:val="18"/>
          <w:szCs w:val="18"/>
          <w:lang w:eastAsia="sl-SI"/>
        </w:rPr>
        <w:t>PONUDBENI POGOJI:</w:t>
      </w:r>
    </w:p>
    <w:p w:rsidR="00450619" w:rsidRDefault="00450619" w:rsidP="00450619">
      <w:pPr>
        <w:tabs>
          <w:tab w:val="right" w:pos="2556"/>
          <w:tab w:val="right" w:pos="5609"/>
        </w:tabs>
        <w:suppressAutoHyphens/>
        <w:autoSpaceDN w:val="0"/>
        <w:spacing w:line="276" w:lineRule="auto"/>
        <w:ind w:right="6"/>
        <w:jc w:val="both"/>
        <w:textAlignment w:val="baseline"/>
        <w:rPr>
          <w:rFonts w:ascii="Tahoma" w:hAnsi="Tahoma" w:cs="Tahoma"/>
          <w:sz w:val="18"/>
          <w:szCs w:val="18"/>
          <w:lang w:eastAsia="sl-SI"/>
        </w:rPr>
      </w:pPr>
      <w:r>
        <w:rPr>
          <w:rFonts w:ascii="Tahoma" w:hAnsi="Tahoma" w:cs="Tahoma"/>
          <w:sz w:val="18"/>
          <w:szCs w:val="18"/>
          <w:lang w:eastAsia="sl-SI"/>
        </w:rPr>
        <w:t>Veljavnost ponudbe:______________.</w:t>
      </w:r>
    </w:p>
    <w:p w:rsidR="00450619" w:rsidRDefault="00450619" w:rsidP="00450619">
      <w:pPr>
        <w:tabs>
          <w:tab w:val="right" w:pos="2556"/>
          <w:tab w:val="right" w:pos="5609"/>
        </w:tabs>
        <w:suppressAutoHyphens/>
        <w:autoSpaceDN w:val="0"/>
        <w:spacing w:line="276" w:lineRule="auto"/>
        <w:ind w:right="6"/>
        <w:jc w:val="both"/>
        <w:textAlignment w:val="baseline"/>
        <w:rPr>
          <w:rFonts w:ascii="Tahoma" w:hAnsi="Tahoma" w:cs="Tahoma"/>
          <w:sz w:val="18"/>
          <w:szCs w:val="18"/>
          <w:lang w:eastAsia="sl-SI"/>
        </w:rPr>
      </w:pPr>
    </w:p>
    <w:p w:rsidR="00450619" w:rsidRDefault="00450619" w:rsidP="00450619">
      <w:pPr>
        <w:tabs>
          <w:tab w:val="right" w:pos="2556"/>
          <w:tab w:val="right" w:pos="5609"/>
        </w:tabs>
        <w:suppressAutoHyphens/>
        <w:autoSpaceDN w:val="0"/>
        <w:spacing w:line="276" w:lineRule="auto"/>
        <w:ind w:right="6"/>
        <w:jc w:val="both"/>
        <w:textAlignment w:val="baseline"/>
        <w:rPr>
          <w:rFonts w:ascii="Tahoma" w:hAnsi="Tahoma" w:cs="Tahoma"/>
          <w:sz w:val="18"/>
          <w:szCs w:val="18"/>
          <w:lang w:eastAsia="sl-SI"/>
        </w:rPr>
      </w:pPr>
      <w:r>
        <w:rPr>
          <w:rFonts w:ascii="Tahoma" w:hAnsi="Tahoma" w:cs="Tahoma"/>
          <w:sz w:val="18"/>
          <w:szCs w:val="18"/>
          <w:lang w:eastAsia="sl-SI"/>
        </w:rPr>
        <w:tab/>
        <w:t>Strinjamo se, da naročnik ni zavezan sprejeti nobene od ponudb, ki jih je prejel, ter da v primeru odstopa naročnika od oddaje javnega naročila ne bodo povrnjeni ponudniku nobeni stroški v zvezi z izdelavo ponudb.</w:t>
      </w:r>
    </w:p>
    <w:p w:rsidR="00450619" w:rsidRDefault="00450619" w:rsidP="00450619">
      <w:pPr>
        <w:tabs>
          <w:tab w:val="right" w:pos="2556"/>
          <w:tab w:val="right" w:pos="5609"/>
        </w:tabs>
        <w:suppressAutoHyphens/>
        <w:autoSpaceDN w:val="0"/>
        <w:spacing w:line="276" w:lineRule="auto"/>
        <w:ind w:right="6"/>
        <w:jc w:val="both"/>
        <w:textAlignment w:val="baseline"/>
        <w:rPr>
          <w:rFonts w:ascii="Tahoma" w:hAnsi="Tahoma" w:cs="Tahoma"/>
          <w:sz w:val="18"/>
          <w:szCs w:val="18"/>
          <w:lang w:eastAsia="sl-SI"/>
        </w:rPr>
      </w:pPr>
    </w:p>
    <w:p w:rsidR="00450619" w:rsidRDefault="00450619" w:rsidP="00450619">
      <w:pPr>
        <w:widowControl w:val="0"/>
        <w:suppressAutoHyphens/>
        <w:jc w:val="both"/>
        <w:rPr>
          <w:rFonts w:ascii="Tahoma" w:hAnsi="Tahoma" w:cs="Tahoma"/>
          <w:b/>
          <w:bCs/>
          <w:sz w:val="18"/>
          <w:szCs w:val="18"/>
          <w:lang w:eastAsia="sl-SI"/>
        </w:rPr>
      </w:pPr>
      <w:r>
        <w:rPr>
          <w:rFonts w:ascii="Tahoma" w:hAnsi="Tahoma" w:cs="Tahoma"/>
          <w:b/>
          <w:bCs/>
          <w:sz w:val="18"/>
          <w:szCs w:val="18"/>
          <w:lang w:eastAsia="sl-SI"/>
        </w:rPr>
        <w:t>S podpisom tega obrazca soglašamo, da lahko naročnik popravi vse računske napake v naši ponudbi, prav tako soglašamo, da lahko naročnik popravi napačno zapisano stopnjo DDV v pravilno.</w:t>
      </w:r>
    </w:p>
    <w:p w:rsidR="00450619" w:rsidRDefault="00450619" w:rsidP="00450619">
      <w:pPr>
        <w:tabs>
          <w:tab w:val="right" w:pos="2556"/>
          <w:tab w:val="right" w:pos="5609"/>
        </w:tabs>
        <w:suppressAutoHyphens/>
        <w:autoSpaceDN w:val="0"/>
        <w:spacing w:line="276" w:lineRule="auto"/>
        <w:ind w:right="6"/>
        <w:jc w:val="both"/>
        <w:textAlignment w:val="baseline"/>
        <w:rPr>
          <w:rFonts w:ascii="Tahoma" w:hAnsi="Tahoma" w:cs="Tahoma"/>
          <w:b/>
          <w:bCs/>
          <w:sz w:val="18"/>
          <w:szCs w:val="18"/>
          <w:lang w:eastAsia="sl-SI"/>
        </w:rPr>
      </w:pPr>
    </w:p>
    <w:p w:rsidR="00450619" w:rsidRDefault="00450619" w:rsidP="00450619">
      <w:pPr>
        <w:tabs>
          <w:tab w:val="right" w:pos="2556"/>
          <w:tab w:val="right" w:pos="5609"/>
        </w:tabs>
        <w:suppressAutoHyphens/>
        <w:autoSpaceDN w:val="0"/>
        <w:spacing w:line="276" w:lineRule="auto"/>
        <w:ind w:right="6"/>
        <w:jc w:val="both"/>
        <w:textAlignment w:val="baseline"/>
        <w:rPr>
          <w:rFonts w:eastAsia="Calibri" w:cs="Arial"/>
          <w:kern w:val="3"/>
          <w:szCs w:val="22"/>
          <w:lang w:eastAsia="zh-CN"/>
        </w:rPr>
      </w:pPr>
    </w:p>
    <w:p w:rsidR="00450619" w:rsidRDefault="00450619" w:rsidP="00450619">
      <w:pPr>
        <w:tabs>
          <w:tab w:val="right" w:pos="2556"/>
          <w:tab w:val="right" w:pos="5609"/>
        </w:tabs>
        <w:suppressAutoHyphens/>
        <w:autoSpaceDN w:val="0"/>
        <w:spacing w:line="276" w:lineRule="auto"/>
        <w:ind w:right="6"/>
        <w:jc w:val="both"/>
        <w:textAlignment w:val="baseline"/>
        <w:rPr>
          <w:rFonts w:eastAsia="Calibri" w:cs="Arial"/>
          <w:kern w:val="3"/>
          <w:szCs w:val="22"/>
          <w:lang w:eastAsia="zh-CN"/>
        </w:rPr>
      </w:pPr>
    </w:p>
    <w:tbl>
      <w:tblPr>
        <w:tblW w:w="9092" w:type="dxa"/>
        <w:tblInd w:w="2" w:type="dxa"/>
        <w:tblLayout w:type="fixed"/>
        <w:tblCellMar>
          <w:left w:w="10" w:type="dxa"/>
          <w:right w:w="10" w:type="dxa"/>
        </w:tblCellMar>
        <w:tblLook w:val="0000" w:firstRow="0" w:lastRow="0" w:firstColumn="0" w:lastColumn="0" w:noHBand="0" w:noVBand="0"/>
      </w:tblPr>
      <w:tblGrid>
        <w:gridCol w:w="2162"/>
        <w:gridCol w:w="2410"/>
        <w:gridCol w:w="4520"/>
      </w:tblGrid>
      <w:tr w:rsidR="00450619" w:rsidTr="001A145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suppressAutoHyphens/>
              <w:autoSpaceDN w:val="0"/>
              <w:snapToGrid w:val="0"/>
              <w:spacing w:line="276" w:lineRule="auto"/>
              <w:ind w:right="6"/>
              <w:jc w:val="center"/>
              <w:textAlignment w:val="baseline"/>
              <w:rPr>
                <w:rFonts w:eastAsia="Calibri" w:cs="Arial"/>
                <w:kern w:val="3"/>
                <w:szCs w:val="22"/>
                <w:lang w:eastAsia="zh-CN"/>
              </w:rPr>
            </w:pPr>
            <w:r>
              <w:rPr>
                <w:rFonts w:eastAsia="Calibri" w:cs="Arial"/>
                <w:kern w:val="3"/>
                <w:szCs w:val="22"/>
                <w:lang w:eastAsia="zh-CN"/>
              </w:rPr>
              <w:t>KRAJ</w:t>
            </w: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suppressAutoHyphens/>
              <w:autoSpaceDN w:val="0"/>
              <w:snapToGrid w:val="0"/>
              <w:spacing w:line="276" w:lineRule="auto"/>
              <w:ind w:right="6"/>
              <w:jc w:val="center"/>
              <w:textAlignment w:val="baseline"/>
              <w:rPr>
                <w:rFonts w:eastAsia="Calibri" w:cs="Arial"/>
                <w:kern w:val="3"/>
                <w:szCs w:val="22"/>
                <w:lang w:eastAsia="zh-CN"/>
              </w:rPr>
            </w:pPr>
            <w:r>
              <w:rPr>
                <w:rFonts w:eastAsia="Calibri" w:cs="Arial"/>
                <w:kern w:val="3"/>
                <w:szCs w:val="22"/>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450619" w:rsidRDefault="00450619" w:rsidP="001A1458">
            <w:pPr>
              <w:suppressAutoHyphens/>
              <w:autoSpaceDN w:val="0"/>
              <w:snapToGrid w:val="0"/>
              <w:spacing w:line="276" w:lineRule="auto"/>
              <w:ind w:right="6"/>
              <w:jc w:val="center"/>
              <w:textAlignment w:val="baseline"/>
              <w:rPr>
                <w:rFonts w:eastAsia="Calibri" w:cs="Arial"/>
                <w:kern w:val="3"/>
                <w:szCs w:val="22"/>
                <w:lang w:eastAsia="zh-CN"/>
              </w:rPr>
            </w:pPr>
            <w:r>
              <w:rPr>
                <w:rFonts w:eastAsia="Calibri" w:cs="Arial"/>
                <w:kern w:val="3"/>
                <w:szCs w:val="22"/>
                <w:lang w:eastAsia="zh-CN"/>
              </w:rPr>
              <w:t>PONUDNIK</w:t>
            </w: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r>
              <w:rPr>
                <w:rFonts w:eastAsia="Calibri" w:cs="Arial"/>
                <w:kern w:val="3"/>
                <w:szCs w:val="22"/>
                <w:lang w:eastAsia="zh-CN"/>
              </w:rPr>
              <w:t>ime in priimek zakonitega zastopnika in podpis</w:t>
            </w: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p>
          <w:p w:rsidR="00450619" w:rsidRDefault="00450619" w:rsidP="001A1458">
            <w:pPr>
              <w:suppressAutoHyphens/>
              <w:autoSpaceDN w:val="0"/>
              <w:spacing w:line="276" w:lineRule="auto"/>
              <w:ind w:right="6"/>
              <w:jc w:val="center"/>
              <w:textAlignment w:val="baseline"/>
              <w:rPr>
                <w:rFonts w:eastAsia="Calibri" w:cs="Arial"/>
                <w:kern w:val="3"/>
                <w:szCs w:val="22"/>
                <w:lang w:eastAsia="zh-CN"/>
              </w:rPr>
            </w:pPr>
          </w:p>
        </w:tc>
      </w:tr>
      <w:tr w:rsidR="00450619" w:rsidTr="001A145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suppressAutoHyphens/>
              <w:autoSpaceDN w:val="0"/>
              <w:snapToGrid w:val="0"/>
              <w:spacing w:line="276" w:lineRule="auto"/>
              <w:ind w:right="6"/>
              <w:jc w:val="center"/>
              <w:textAlignment w:val="baseline"/>
              <w:rPr>
                <w:rFonts w:eastAsia="Calibri" w:cs="Arial"/>
                <w:kern w:val="3"/>
                <w:szCs w:val="22"/>
                <w:lang w:eastAsia="zh-CN"/>
              </w:rPr>
            </w:pPr>
            <w:r>
              <w:rPr>
                <w:rFonts w:eastAsia="Calibri" w:cs="Arial"/>
                <w:kern w:val="3"/>
                <w:szCs w:val="22"/>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rsidR="00450619" w:rsidRDefault="00450619" w:rsidP="001A1458">
            <w:pPr>
              <w:widowControl w:val="0"/>
              <w:autoSpaceDN w:val="0"/>
              <w:spacing w:line="276" w:lineRule="auto"/>
              <w:textAlignment w:val="baseline"/>
              <w:rPr>
                <w:rFonts w:cs="Arial"/>
                <w:kern w:val="3"/>
                <w:szCs w:val="22"/>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rsidR="00450619" w:rsidRDefault="00450619" w:rsidP="001A1458">
            <w:pPr>
              <w:widowControl w:val="0"/>
              <w:autoSpaceDN w:val="0"/>
              <w:spacing w:line="276" w:lineRule="auto"/>
              <w:textAlignment w:val="baseline"/>
              <w:rPr>
                <w:rFonts w:cs="Arial"/>
                <w:kern w:val="3"/>
                <w:szCs w:val="22"/>
                <w:lang w:eastAsia="zh-CN"/>
              </w:rPr>
            </w:pPr>
          </w:p>
        </w:tc>
      </w:tr>
    </w:tbl>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w:t>
      </w:r>
      <w:r>
        <w:rPr>
          <w:rFonts w:ascii="Tahoma" w:hAnsi="Tahoma" w:cs="Tahoma"/>
          <w:sz w:val="18"/>
          <w:szCs w:val="18"/>
        </w:rPr>
        <w:tab/>
      </w:r>
      <w:r>
        <w:rPr>
          <w:rFonts w:ascii="Tahoma" w:hAnsi="Tahoma" w:cs="Tahoma"/>
          <w:sz w:val="18"/>
          <w:szCs w:val="18"/>
        </w:rPr>
        <w:tab/>
      </w:r>
    </w:p>
    <w:bookmarkEnd w:id="115"/>
    <w:bookmarkEnd w:id="116"/>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line="248" w:lineRule="auto"/>
        <w:rPr>
          <w:rFonts w:ascii="Tahoma" w:hAnsi="Tahoma" w:cs="Tahoma"/>
          <w:b/>
          <w:sz w:val="18"/>
          <w:szCs w:val="18"/>
        </w:rPr>
      </w:pPr>
      <w:r>
        <w:rPr>
          <w:rFonts w:ascii="Tahoma" w:hAnsi="Tahoma" w:cs="Tahoma"/>
          <w:b/>
          <w:sz w:val="18"/>
          <w:szCs w:val="18"/>
        </w:rPr>
        <w:t>Ponudnik v sistemu e-JN ponudbo naloži v razdelek »»Predračun« v .</w:t>
      </w:r>
      <w:proofErr w:type="spellStart"/>
      <w:r>
        <w:rPr>
          <w:rFonts w:ascii="Tahoma" w:hAnsi="Tahoma" w:cs="Tahoma"/>
          <w:b/>
          <w:sz w:val="18"/>
          <w:szCs w:val="18"/>
        </w:rPr>
        <w:t>pdf</w:t>
      </w:r>
      <w:proofErr w:type="spellEnd"/>
      <w:r>
        <w:rPr>
          <w:rFonts w:ascii="Tahoma" w:hAnsi="Tahoma" w:cs="Tahoma"/>
          <w:b/>
          <w:sz w:val="18"/>
          <w:szCs w:val="18"/>
        </w:rPr>
        <w:t xml:space="preserve"> datoteki.</w:t>
      </w:r>
    </w:p>
    <w:p w:rsidR="00450619" w:rsidRDefault="00450619" w:rsidP="00F828B9">
      <w:pPr>
        <w:spacing w:line="248" w:lineRule="auto"/>
        <w:ind w:left="29"/>
        <w:jc w:val="right"/>
        <w:rPr>
          <w:rFonts w:ascii="Tahoma" w:hAnsi="Tahoma" w:cs="Tahoma"/>
          <w:i/>
          <w:sz w:val="18"/>
          <w:szCs w:val="18"/>
        </w:rPr>
      </w:pPr>
      <w:r>
        <w:rPr>
          <w:rFonts w:ascii="Tahoma" w:hAnsi="Tahoma" w:cs="Tahoma"/>
          <w:i/>
          <w:sz w:val="18"/>
          <w:szCs w:val="18"/>
        </w:rPr>
        <w:br w:type="page"/>
      </w:r>
    </w:p>
    <w:p w:rsidR="00450619" w:rsidRDefault="00450619" w:rsidP="00450619">
      <w:pPr>
        <w:tabs>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4/</w:t>
      </w:r>
      <w:r w:rsidR="00F828B9">
        <w:rPr>
          <w:rFonts w:ascii="Tahoma" w:hAnsi="Tahoma" w:cs="Tahoma"/>
          <w:b/>
          <w:sz w:val="18"/>
          <w:szCs w:val="18"/>
        </w:rPr>
        <w:t>1</w:t>
      </w:r>
    </w:p>
    <w:p w:rsidR="00450619" w:rsidRDefault="00450619" w:rsidP="00450619">
      <w:pPr>
        <w:tabs>
          <w:tab w:val="left" w:pos="708"/>
          <w:tab w:val="center" w:pos="4536"/>
          <w:tab w:val="right" w:pos="9072"/>
        </w:tabs>
        <w:rPr>
          <w:rFonts w:ascii="Tahoma" w:hAnsi="Tahoma" w:cs="Tahoma"/>
          <w:b/>
          <w:i/>
          <w:sz w:val="18"/>
          <w:szCs w:val="18"/>
        </w:rPr>
      </w:pPr>
    </w:p>
    <w:p w:rsidR="00450619" w:rsidRDefault="00450619" w:rsidP="00F828B9">
      <w:pPr>
        <w:pBdr>
          <w:bottom w:val="single" w:sz="4" w:space="1" w:color="auto"/>
        </w:pBdr>
        <w:shd w:val="clear" w:color="auto" w:fill="FFFF00"/>
        <w:tabs>
          <w:tab w:val="left" w:pos="708"/>
          <w:tab w:val="center" w:pos="4536"/>
          <w:tab w:val="right" w:pos="9072"/>
        </w:tabs>
        <w:jc w:val="center"/>
        <w:rPr>
          <w:rFonts w:ascii="Tahoma" w:hAnsi="Tahoma" w:cs="Tahoma"/>
          <w:i/>
          <w:sz w:val="18"/>
          <w:szCs w:val="18"/>
        </w:rPr>
      </w:pPr>
      <w:r>
        <w:rPr>
          <w:rFonts w:ascii="Tahoma" w:hAnsi="Tahoma" w:cs="Tahoma"/>
          <w:b/>
          <w:sz w:val="18"/>
          <w:szCs w:val="18"/>
        </w:rPr>
        <w:t>REFERENČNA TABELA</w:t>
      </w: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tbl>
      <w:tblPr>
        <w:tblW w:w="0" w:type="auto"/>
        <w:tblLook w:val="0000" w:firstRow="0" w:lastRow="0" w:firstColumn="0" w:lastColumn="0" w:noHBand="0" w:noVBand="0"/>
      </w:tblPr>
      <w:tblGrid>
        <w:gridCol w:w="1407"/>
        <w:gridCol w:w="6475"/>
      </w:tblGrid>
      <w:tr w:rsidR="00450619" w:rsidTr="001A1458">
        <w:tc>
          <w:tcPr>
            <w:tcW w:w="1407" w:type="dxa"/>
          </w:tcPr>
          <w:p w:rsidR="00450619" w:rsidRDefault="00450619" w:rsidP="001A1458">
            <w:pPr>
              <w:tabs>
                <w:tab w:val="left" w:pos="708"/>
                <w:tab w:val="center" w:pos="4536"/>
                <w:tab w:val="right" w:pos="9072"/>
              </w:tabs>
              <w:spacing w:line="256" w:lineRule="auto"/>
              <w:jc w:val="both"/>
              <w:rPr>
                <w:rFonts w:ascii="Tahoma" w:hAnsi="Tahoma" w:cs="Tahoma"/>
                <w:b/>
                <w:i/>
                <w:sz w:val="18"/>
                <w:szCs w:val="18"/>
              </w:rPr>
            </w:pPr>
            <w:r>
              <w:rPr>
                <w:rFonts w:ascii="Tahoma" w:hAnsi="Tahoma" w:cs="Tahoma"/>
                <w:b/>
                <w:sz w:val="18"/>
                <w:szCs w:val="18"/>
              </w:rPr>
              <w:t>PONUDNIK:</w:t>
            </w:r>
          </w:p>
        </w:tc>
        <w:tc>
          <w:tcPr>
            <w:tcW w:w="6475" w:type="dxa"/>
            <w:tcBorders>
              <w:top w:val="nil"/>
              <w:left w:val="nil"/>
              <w:bottom w:val="single" w:sz="4" w:space="0" w:color="auto"/>
              <w:right w:val="nil"/>
            </w:tcBorders>
          </w:tcPr>
          <w:p w:rsidR="00450619" w:rsidRDefault="00450619" w:rsidP="001A1458">
            <w:pPr>
              <w:tabs>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tabs>
          <w:tab w:val="left" w:pos="708"/>
          <w:tab w:val="center" w:pos="4536"/>
          <w:tab w:val="right" w:pos="9072"/>
        </w:tabs>
        <w:jc w:val="both"/>
        <w:rPr>
          <w:rFonts w:ascii="Tahoma" w:hAnsi="Tahoma" w:cs="Tahoma"/>
          <w:i/>
          <w:sz w:val="18"/>
          <w:szCs w:val="18"/>
        </w:rPr>
      </w:pPr>
      <w:r>
        <w:rPr>
          <w:rFonts w:ascii="Tahoma" w:hAnsi="Tahoma" w:cs="Tahoma"/>
          <w:i/>
          <w:sz w:val="18"/>
          <w:szCs w:val="18"/>
        </w:rPr>
        <w:softHyphen/>
      </w:r>
      <w:r>
        <w:rPr>
          <w:rFonts w:ascii="Tahoma" w:hAnsi="Tahoma" w:cs="Tahoma"/>
          <w:i/>
          <w:sz w:val="18"/>
          <w:szCs w:val="18"/>
        </w:rPr>
        <w:softHyphen/>
      </w:r>
    </w:p>
    <w:p w:rsidR="00450619" w:rsidRDefault="00450619" w:rsidP="00450619">
      <w:pPr>
        <w:jc w:val="both"/>
        <w:rPr>
          <w:rFonts w:ascii="Tahoma" w:eastAsia="Calibri" w:hAnsi="Tahoma" w:cs="Tahoma"/>
          <w:bCs/>
          <w:sz w:val="18"/>
          <w:szCs w:val="18"/>
        </w:rPr>
      </w:pPr>
      <w:bookmarkStart w:id="119" w:name="_Hlk510079074"/>
    </w:p>
    <w:p w:rsidR="00450619" w:rsidRDefault="00F828B9" w:rsidP="00450619">
      <w:pPr>
        <w:jc w:val="both"/>
        <w:rPr>
          <w:rFonts w:ascii="Tahoma" w:eastAsia="Calibri" w:hAnsi="Tahoma" w:cs="Tahoma"/>
          <w:bCs/>
          <w:color w:val="FF0000"/>
          <w:sz w:val="18"/>
          <w:szCs w:val="18"/>
        </w:rPr>
      </w:pPr>
      <w:r w:rsidRPr="00F828B9">
        <w:rPr>
          <w:rFonts w:ascii="Tahoma" w:eastAsia="Calibri" w:hAnsi="Tahoma" w:cs="Tahoma"/>
          <w:bCs/>
          <w:sz w:val="18"/>
          <w:szCs w:val="18"/>
        </w:rPr>
        <w:t>Ponudnik je v obdobju od 1.1.2017 dalje uspešno, kvalitetno in pravočasno, v skladu s sklenjeno pogodbo, izvedel dela, ki so predmet javnega naročila na najmanj dveh (2) objektih, ki sta razvrščena po  enotni klasifikaciji vrst objektov (CC-SI) v 22232 čistilne naprave in s kapaciteto med 5.000 in 50.000 PE (postopek oživljanja blata v kompaktni izvedbi za čiščenje komunalne in industrijske odpadne vode z aerobno stabilizacijo blata in eliminacijo fosforja).</w:t>
      </w:r>
    </w:p>
    <w:p w:rsidR="00450619" w:rsidRDefault="00450619" w:rsidP="00450619">
      <w:pPr>
        <w:jc w:val="both"/>
        <w:rPr>
          <w:rFonts w:ascii="Tahoma" w:eastAsia="Calibri" w:hAnsi="Tahoma" w:cs="Tahoma"/>
          <w:bCs/>
          <w:color w:val="FF0000"/>
          <w:sz w:val="18"/>
          <w:szCs w:val="18"/>
        </w:rPr>
      </w:pPr>
    </w:p>
    <w:bookmarkEnd w:id="119"/>
    <w:p w:rsidR="00450619" w:rsidRDefault="00450619" w:rsidP="00450619">
      <w:pPr>
        <w:jc w:val="both"/>
        <w:rPr>
          <w:rFonts w:ascii="Tahoma" w:hAnsi="Tahoma" w:cs="Tahoma"/>
          <w:sz w:val="18"/>
          <w:szCs w:val="18"/>
        </w:rPr>
      </w:pPr>
      <w:r>
        <w:rPr>
          <w:rFonts w:ascii="Tahoma" w:hAnsi="Tahoma" w:cs="Tahoma"/>
          <w:sz w:val="18"/>
          <w:szCs w:val="18"/>
        </w:rPr>
        <w:t>Naročnik si pridržuje pravico, da predložene reference preveri sam pri investitorju, in jih ne upošteva, v kolikor le-teh ne bo mogoče pridobiti oz. preveriti (preverba istovrstnosti referenčnih del in referenčne višine posla). Naročnik si pridržuje pravico zahtevati dokazila kot npr. obračuni, primopredajni zapisnik, situacije, vse pogodbe z aneksi, potrdilo o izplačilu,…</w:t>
      </w:r>
    </w:p>
    <w:p w:rsidR="00450619" w:rsidRDefault="00450619" w:rsidP="00450619">
      <w:pPr>
        <w:tabs>
          <w:tab w:val="left" w:pos="708"/>
          <w:tab w:val="center" w:pos="4536"/>
          <w:tab w:val="right" w:pos="9072"/>
        </w:tabs>
        <w:jc w:val="both"/>
        <w:rPr>
          <w:rFonts w:ascii="Tahoma" w:hAnsi="Tahoma" w:cs="Tahoma"/>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2410"/>
        <w:gridCol w:w="2410"/>
        <w:gridCol w:w="2410"/>
      </w:tblGrid>
      <w:tr w:rsidR="00450619" w:rsidTr="001A1458">
        <w:tc>
          <w:tcPr>
            <w:tcW w:w="1755"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Naziv investitorja oz. naročnika referenčnega posla</w:t>
            </w:r>
          </w:p>
        </w:tc>
        <w:tc>
          <w:tcPr>
            <w:tcW w:w="241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Predmet referenčnega posla – kratek opis del</w:t>
            </w:r>
          </w:p>
        </w:tc>
        <w:tc>
          <w:tcPr>
            <w:tcW w:w="241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Datum začetka in končanja posla</w:t>
            </w:r>
          </w:p>
        </w:tc>
        <w:tc>
          <w:tcPr>
            <w:tcW w:w="2410" w:type="dxa"/>
            <w:tcBorders>
              <w:top w:val="single" w:sz="4" w:space="0" w:color="auto"/>
              <w:left w:val="single" w:sz="4" w:space="0" w:color="auto"/>
              <w:bottom w:val="single" w:sz="4" w:space="0" w:color="auto"/>
              <w:right w:val="single" w:sz="4" w:space="0" w:color="auto"/>
            </w:tcBorders>
          </w:tcPr>
          <w:p w:rsidR="00F828B9" w:rsidRDefault="00F828B9" w:rsidP="001A1458">
            <w:pPr>
              <w:spacing w:line="256" w:lineRule="auto"/>
              <w:jc w:val="center"/>
              <w:rPr>
                <w:rFonts w:ascii="Tahoma" w:hAnsi="Tahoma" w:cs="Tahoma"/>
                <w:b/>
                <w:sz w:val="18"/>
                <w:szCs w:val="18"/>
              </w:rPr>
            </w:pPr>
          </w:p>
          <w:p w:rsidR="00F828B9" w:rsidRDefault="00F828B9" w:rsidP="001A1458">
            <w:pPr>
              <w:spacing w:line="256" w:lineRule="auto"/>
              <w:jc w:val="center"/>
              <w:rPr>
                <w:rFonts w:ascii="Tahoma" w:hAnsi="Tahoma" w:cs="Tahoma"/>
                <w:b/>
                <w:sz w:val="18"/>
                <w:szCs w:val="18"/>
              </w:rPr>
            </w:pPr>
          </w:p>
          <w:p w:rsidR="00450619" w:rsidRDefault="00F828B9" w:rsidP="001A1458">
            <w:pPr>
              <w:spacing w:line="256" w:lineRule="auto"/>
              <w:jc w:val="center"/>
              <w:rPr>
                <w:rFonts w:ascii="Tahoma" w:hAnsi="Tahoma" w:cs="Tahoma"/>
                <w:b/>
                <w:i/>
                <w:sz w:val="18"/>
                <w:szCs w:val="18"/>
              </w:rPr>
            </w:pPr>
            <w:r>
              <w:rPr>
                <w:rFonts w:ascii="Tahoma" w:hAnsi="Tahoma" w:cs="Tahoma"/>
                <w:b/>
                <w:sz w:val="18"/>
                <w:szCs w:val="18"/>
              </w:rPr>
              <w:t>Kapaciteta</w:t>
            </w:r>
          </w:p>
        </w:tc>
      </w:tr>
      <w:tr w:rsidR="00450619" w:rsidTr="001A1458">
        <w:tc>
          <w:tcPr>
            <w:tcW w:w="1755" w:type="dxa"/>
            <w:tcBorders>
              <w:top w:val="single" w:sz="4" w:space="0" w:color="auto"/>
              <w:left w:val="single" w:sz="4" w:space="0" w:color="auto"/>
              <w:bottom w:val="single" w:sz="4" w:space="0" w:color="auto"/>
              <w:right w:val="single" w:sz="4" w:space="0" w:color="auto"/>
            </w:tcBorders>
          </w:tcPr>
          <w:p w:rsidR="00450619" w:rsidRDefault="00450619" w:rsidP="001A1458">
            <w:pPr>
              <w:tabs>
                <w:tab w:val="left" w:pos="708"/>
                <w:tab w:val="center" w:pos="4536"/>
                <w:tab w:val="right" w:pos="9072"/>
              </w:tabs>
              <w:spacing w:line="256" w:lineRule="auto"/>
              <w:jc w:val="both"/>
              <w:rPr>
                <w:rFonts w:ascii="Tahoma" w:hAnsi="Tahoma" w:cs="Tahoma"/>
                <w:i/>
                <w:sz w:val="18"/>
                <w:szCs w:val="18"/>
              </w:rPr>
            </w:pPr>
          </w:p>
          <w:p w:rsidR="00450619" w:rsidRDefault="00450619" w:rsidP="001A1458">
            <w:pPr>
              <w:tabs>
                <w:tab w:val="left" w:pos="708"/>
                <w:tab w:val="center" w:pos="4536"/>
                <w:tab w:val="right" w:pos="9072"/>
              </w:tabs>
              <w:spacing w:line="256" w:lineRule="auto"/>
              <w:jc w:val="both"/>
              <w:rPr>
                <w:rFonts w:ascii="Tahoma" w:hAnsi="Tahoma" w:cs="Tahoma"/>
                <w:i/>
                <w:sz w:val="18"/>
                <w:szCs w:val="18"/>
              </w:rPr>
            </w:pPr>
          </w:p>
          <w:p w:rsidR="00450619" w:rsidRDefault="00450619" w:rsidP="001A1458">
            <w:pPr>
              <w:tabs>
                <w:tab w:val="left" w:pos="708"/>
                <w:tab w:val="center" w:pos="4536"/>
                <w:tab w:val="right" w:pos="9072"/>
              </w:tabs>
              <w:spacing w:line="256" w:lineRule="auto"/>
              <w:jc w:val="both"/>
              <w:rPr>
                <w:rFonts w:ascii="Tahoma" w:hAnsi="Tahoma" w:cs="Tahoma"/>
                <w:i/>
                <w:sz w:val="18"/>
                <w:szCs w:val="18"/>
              </w:rPr>
            </w:pPr>
          </w:p>
        </w:tc>
        <w:tc>
          <w:tcPr>
            <w:tcW w:w="2410" w:type="dxa"/>
            <w:tcBorders>
              <w:top w:val="single" w:sz="4" w:space="0" w:color="auto"/>
              <w:left w:val="single" w:sz="4" w:space="0" w:color="auto"/>
              <w:bottom w:val="single" w:sz="4" w:space="0" w:color="auto"/>
              <w:right w:val="single" w:sz="4" w:space="0" w:color="auto"/>
            </w:tcBorders>
          </w:tcPr>
          <w:p w:rsidR="00450619" w:rsidRDefault="00450619" w:rsidP="001A1458">
            <w:pPr>
              <w:tabs>
                <w:tab w:val="left" w:pos="708"/>
                <w:tab w:val="center" w:pos="4536"/>
                <w:tab w:val="right" w:pos="9072"/>
              </w:tabs>
              <w:spacing w:line="256" w:lineRule="auto"/>
              <w:jc w:val="both"/>
              <w:rPr>
                <w:rFonts w:ascii="Tahoma" w:hAnsi="Tahoma" w:cs="Tahoma"/>
                <w:i/>
                <w:sz w:val="18"/>
                <w:szCs w:val="18"/>
              </w:rPr>
            </w:pPr>
          </w:p>
        </w:tc>
        <w:tc>
          <w:tcPr>
            <w:tcW w:w="2410" w:type="dxa"/>
            <w:tcBorders>
              <w:top w:val="single" w:sz="4" w:space="0" w:color="auto"/>
              <w:left w:val="single" w:sz="4" w:space="0" w:color="auto"/>
              <w:bottom w:val="single" w:sz="4" w:space="0" w:color="auto"/>
              <w:right w:val="single" w:sz="4" w:space="0" w:color="auto"/>
            </w:tcBorders>
          </w:tcPr>
          <w:p w:rsidR="00450619" w:rsidRDefault="00450619" w:rsidP="001A1458">
            <w:pPr>
              <w:tabs>
                <w:tab w:val="left" w:pos="708"/>
                <w:tab w:val="center" w:pos="4536"/>
                <w:tab w:val="right" w:pos="9072"/>
              </w:tabs>
              <w:spacing w:line="256" w:lineRule="auto"/>
              <w:jc w:val="both"/>
              <w:rPr>
                <w:rFonts w:ascii="Tahoma" w:hAnsi="Tahoma" w:cs="Tahoma"/>
                <w:i/>
                <w:sz w:val="18"/>
                <w:szCs w:val="18"/>
              </w:rPr>
            </w:pPr>
          </w:p>
        </w:tc>
        <w:tc>
          <w:tcPr>
            <w:tcW w:w="2410" w:type="dxa"/>
            <w:tcBorders>
              <w:top w:val="single" w:sz="4" w:space="0" w:color="auto"/>
              <w:left w:val="single" w:sz="4" w:space="0" w:color="auto"/>
              <w:bottom w:val="single" w:sz="4" w:space="0" w:color="auto"/>
              <w:right w:val="single" w:sz="4" w:space="0" w:color="auto"/>
            </w:tcBorders>
          </w:tcPr>
          <w:p w:rsidR="00450619" w:rsidRDefault="00450619" w:rsidP="001A1458">
            <w:pPr>
              <w:tabs>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r>
        <w:rPr>
          <w:rFonts w:ascii="Tahoma" w:hAnsi="Tahoma" w:cs="Tahoma"/>
          <w:sz w:val="18"/>
          <w:szCs w:val="18"/>
        </w:rPr>
        <w:t>Datum:                                                Žig:                                                           Podpis:</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spacing w:line="248" w:lineRule="auto"/>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after="160" w:line="259" w:lineRule="auto"/>
        <w:rPr>
          <w:rFonts w:ascii="Tahoma" w:hAnsi="Tahoma" w:cs="Tahoma"/>
          <w:b/>
          <w:i/>
          <w:sz w:val="18"/>
          <w:szCs w:val="18"/>
        </w:rPr>
      </w:pPr>
      <w:r>
        <w:rPr>
          <w:rFonts w:ascii="Tahoma" w:hAnsi="Tahoma" w:cs="Tahoma"/>
          <w:b/>
          <w:i/>
          <w:sz w:val="18"/>
          <w:szCs w:val="18"/>
        </w:rPr>
        <w:br w:type="page"/>
      </w:r>
    </w:p>
    <w:p w:rsidR="00450619" w:rsidRDefault="00450619" w:rsidP="00450619">
      <w:pPr>
        <w:jc w:val="right"/>
        <w:rPr>
          <w:rFonts w:ascii="Tahoma" w:hAnsi="Tahoma" w:cs="Tahoma"/>
          <w:b/>
          <w:i/>
          <w:sz w:val="18"/>
          <w:szCs w:val="18"/>
        </w:rPr>
      </w:pPr>
      <w:r>
        <w:rPr>
          <w:rFonts w:ascii="Tahoma" w:hAnsi="Tahoma" w:cs="Tahoma"/>
          <w:b/>
          <w:sz w:val="18"/>
          <w:szCs w:val="18"/>
        </w:rPr>
        <w:lastRenderedPageBreak/>
        <w:t>PRILOGA 4/</w:t>
      </w:r>
      <w:r w:rsidR="00F828B9">
        <w:rPr>
          <w:rFonts w:ascii="Tahoma" w:hAnsi="Tahoma" w:cs="Tahoma"/>
          <w:b/>
          <w:sz w:val="18"/>
          <w:szCs w:val="18"/>
        </w:rPr>
        <w:t>2</w:t>
      </w:r>
    </w:p>
    <w:p w:rsidR="00450619" w:rsidRDefault="00450619" w:rsidP="00450619">
      <w:pPr>
        <w:jc w:val="right"/>
        <w:rPr>
          <w:rFonts w:ascii="Tahoma" w:hAnsi="Tahoma" w:cs="Tahoma"/>
          <w:b/>
          <w:i/>
          <w:sz w:val="18"/>
          <w:szCs w:val="18"/>
        </w:rPr>
      </w:pPr>
    </w:p>
    <w:p w:rsidR="00450619" w:rsidRDefault="00450619" w:rsidP="00450619">
      <w:pPr>
        <w:jc w:val="right"/>
        <w:rPr>
          <w:rFonts w:ascii="Tahoma" w:hAnsi="Tahoma" w:cs="Tahoma"/>
          <w:i/>
          <w:sz w:val="18"/>
          <w:szCs w:val="18"/>
        </w:rPr>
      </w:pPr>
      <w:r>
        <w:rPr>
          <w:rFonts w:ascii="Tahoma" w:hAnsi="Tahoma" w:cs="Tahoma"/>
          <w:sz w:val="18"/>
          <w:szCs w:val="18"/>
        </w:rPr>
        <w:t>Priloga k referenčni tabeli</w:t>
      </w:r>
    </w:p>
    <w:p w:rsidR="00450619" w:rsidRDefault="00450619" w:rsidP="00450619">
      <w:pPr>
        <w:rPr>
          <w:rFonts w:ascii="Tahoma" w:hAnsi="Tahoma" w:cs="Tahoma"/>
          <w:b/>
          <w:bCs/>
          <w:sz w:val="18"/>
          <w:szCs w:val="18"/>
          <w:lang w:bidi="en-US"/>
        </w:rPr>
      </w:pPr>
    </w:p>
    <w:p w:rsidR="00450619" w:rsidRDefault="00450619" w:rsidP="00450619">
      <w:pPr>
        <w:rPr>
          <w:rFonts w:ascii="Tahoma" w:hAnsi="Tahoma" w:cs="Tahoma"/>
          <w:b/>
          <w:bCs/>
          <w:sz w:val="18"/>
          <w:szCs w:val="18"/>
          <w:lang w:bidi="en-US"/>
        </w:rPr>
      </w:pPr>
      <w:r>
        <w:rPr>
          <w:rFonts w:ascii="Tahoma" w:hAnsi="Tahoma" w:cs="Tahoma"/>
          <w:b/>
          <w:bCs/>
          <w:sz w:val="18"/>
          <w:szCs w:val="18"/>
          <w:lang w:bidi="en-US"/>
        </w:rPr>
        <w:t>Potrditev referenc s strani posameznih naročnikov</w:t>
      </w:r>
    </w:p>
    <w:p w:rsidR="00450619" w:rsidRDefault="00450619" w:rsidP="00450619">
      <w:pPr>
        <w:rPr>
          <w:rFonts w:ascii="Tahoma" w:hAnsi="Tahoma" w:cs="Tahoma"/>
          <w:i/>
          <w:sz w:val="18"/>
          <w:szCs w:val="18"/>
        </w:rPr>
      </w:pPr>
      <w:r>
        <w:rPr>
          <w:rFonts w:ascii="Tahoma" w:hAnsi="Tahoma" w:cs="Tahoma"/>
          <w:sz w:val="18"/>
          <w:szCs w:val="18"/>
        </w:rPr>
        <w:t xml:space="preserve">Na zaprosilo ponudnika (ime in naslov ponudnika): </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________________________________________________________________________________________________________________________________________________________________</w:t>
      </w:r>
    </w:p>
    <w:p w:rsidR="00450619" w:rsidRDefault="00450619" w:rsidP="00450619">
      <w:pPr>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r>
        <w:rPr>
          <w:rFonts w:ascii="Tahoma" w:hAnsi="Tahoma" w:cs="Tahoma"/>
          <w:sz w:val="18"/>
          <w:szCs w:val="18"/>
        </w:rPr>
        <w:t xml:space="preserve">za ponudbo na javni razpis za </w:t>
      </w:r>
    </w:p>
    <w:p w:rsidR="00450619" w:rsidRDefault="00450619" w:rsidP="00450619">
      <w:pPr>
        <w:jc w:val="both"/>
        <w:rPr>
          <w:rFonts w:ascii="Tahoma" w:hAnsi="Tahoma" w:cs="Tahoma"/>
          <w:i/>
          <w:sz w:val="18"/>
          <w:szCs w:val="18"/>
        </w:rPr>
      </w:pPr>
      <w:r>
        <w:rPr>
          <w:rFonts w:ascii="Tahoma" w:hAnsi="Tahoma" w:cs="Tahoma"/>
          <w:sz w:val="18"/>
          <w:szCs w:val="18"/>
        </w:rPr>
        <w:t xml:space="preserve">  </w:t>
      </w:r>
    </w:p>
    <w:p w:rsidR="00450619" w:rsidRDefault="00450619" w:rsidP="00F828B9">
      <w:pPr>
        <w:pBdr>
          <w:bottom w:val="single" w:sz="4" w:space="1" w:color="auto"/>
        </w:pBdr>
        <w:shd w:val="clear" w:color="auto" w:fill="FFFF00"/>
        <w:jc w:val="center"/>
        <w:rPr>
          <w:rFonts w:ascii="Tahoma" w:hAnsi="Tahoma" w:cs="Tahoma"/>
          <w:b/>
          <w:i/>
          <w:sz w:val="18"/>
          <w:szCs w:val="18"/>
        </w:rPr>
      </w:pPr>
      <w:r>
        <w:rPr>
          <w:rFonts w:ascii="Tahoma" w:hAnsi="Tahoma" w:cs="Tahoma"/>
          <w:b/>
          <w:sz w:val="18"/>
          <w:szCs w:val="18"/>
        </w:rPr>
        <w:t>POTRJUJEMO</w:t>
      </w:r>
    </w:p>
    <w:p w:rsidR="00450619" w:rsidRDefault="00450619" w:rsidP="00450619">
      <w:pPr>
        <w:rPr>
          <w:rFonts w:ascii="Tahoma" w:hAnsi="Tahoma" w:cs="Tahoma"/>
          <w:i/>
          <w:sz w:val="18"/>
          <w:szCs w:val="18"/>
          <w:u w:val="single"/>
        </w:rPr>
      </w:pPr>
    </w:p>
    <w:p w:rsidR="00450619" w:rsidRDefault="00F828B9" w:rsidP="00450619">
      <w:pPr>
        <w:jc w:val="both"/>
        <w:rPr>
          <w:rFonts w:ascii="Tahoma" w:eastAsia="Calibri" w:hAnsi="Tahoma" w:cs="Tahoma"/>
          <w:bCs/>
          <w:sz w:val="18"/>
          <w:szCs w:val="18"/>
        </w:rPr>
      </w:pPr>
      <w:r w:rsidRPr="00F828B9">
        <w:rPr>
          <w:rFonts w:ascii="Tahoma" w:eastAsia="Calibri" w:hAnsi="Tahoma" w:cs="Tahoma"/>
          <w:bCs/>
          <w:sz w:val="18"/>
          <w:szCs w:val="18"/>
        </w:rPr>
        <w:t>Ponudnik je v obdobju od 1.1.2017 dalje uspešno, kvalitetno in pravočasno, v skladu s sklenjeno pogodbo, izvedel dela, ki so predmet javnega naročila na najmanj dveh (2) objektih, ki sta razvrščena po  enotni klasifikaciji vrst objektov (CC-SI) v 22232 čistilne naprave in s kapaciteto med 5.000 in 50.000 PE (postopek oživljanja blata v kompaktni izvedbi za čiščenje komunalne in industrijske odpadne vode z aerobno stabilizacijo blata in eliminacijo fosforja).</w:t>
      </w:r>
    </w:p>
    <w:p w:rsidR="00450619" w:rsidRDefault="00450619" w:rsidP="00450619">
      <w:pPr>
        <w:rPr>
          <w:rFonts w:ascii="Tahoma" w:hAnsi="Tahoma" w:cs="Tahoma"/>
          <w:i/>
          <w:sz w:val="18"/>
          <w:szCs w:val="18"/>
        </w:rPr>
      </w:pPr>
    </w:p>
    <w:tbl>
      <w:tblPr>
        <w:tblW w:w="9104" w:type="dxa"/>
        <w:tblLook w:val="0000" w:firstRow="0" w:lastRow="0" w:firstColumn="0" w:lastColumn="0" w:noHBand="0" w:noVBand="0"/>
      </w:tblPr>
      <w:tblGrid>
        <w:gridCol w:w="3456"/>
        <w:gridCol w:w="5648"/>
      </w:tblGrid>
      <w:tr w:rsidR="00450619" w:rsidTr="001A1458">
        <w:tc>
          <w:tcPr>
            <w:tcW w:w="3456" w:type="dxa"/>
          </w:tcPr>
          <w:p w:rsidR="00450619" w:rsidRDefault="00450619" w:rsidP="001A1458">
            <w:pPr>
              <w:spacing w:line="256" w:lineRule="auto"/>
              <w:rPr>
                <w:rFonts w:ascii="Tahoma" w:hAnsi="Tahoma" w:cs="Tahoma"/>
                <w:i/>
                <w:sz w:val="18"/>
                <w:szCs w:val="18"/>
              </w:rPr>
            </w:pPr>
            <w:r>
              <w:rPr>
                <w:rFonts w:ascii="Tahoma" w:hAnsi="Tahoma" w:cs="Tahoma"/>
                <w:sz w:val="18"/>
                <w:szCs w:val="18"/>
              </w:rPr>
              <w:t>Naziv objekta:</w:t>
            </w:r>
          </w:p>
        </w:tc>
        <w:tc>
          <w:tcPr>
            <w:tcW w:w="5648" w:type="dxa"/>
            <w:tcBorders>
              <w:top w:val="nil"/>
              <w:left w:val="nil"/>
              <w:bottom w:val="single" w:sz="4" w:space="0" w:color="auto"/>
              <w:right w:val="nil"/>
            </w:tcBorders>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p>
        </w:tc>
        <w:tc>
          <w:tcPr>
            <w:tcW w:w="5648" w:type="dxa"/>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r>
              <w:rPr>
                <w:rFonts w:ascii="Tahoma" w:hAnsi="Tahoma" w:cs="Tahoma"/>
                <w:sz w:val="18"/>
                <w:szCs w:val="18"/>
              </w:rPr>
              <w:t>Lokacija objekta:</w:t>
            </w:r>
          </w:p>
        </w:tc>
        <w:tc>
          <w:tcPr>
            <w:tcW w:w="5648" w:type="dxa"/>
            <w:tcBorders>
              <w:top w:val="nil"/>
              <w:left w:val="nil"/>
              <w:bottom w:val="single" w:sz="4" w:space="0" w:color="auto"/>
              <w:right w:val="nil"/>
            </w:tcBorders>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p>
        </w:tc>
        <w:tc>
          <w:tcPr>
            <w:tcW w:w="5648" w:type="dxa"/>
          </w:tcPr>
          <w:p w:rsidR="00450619" w:rsidRDefault="00450619" w:rsidP="001A1458">
            <w:pPr>
              <w:spacing w:line="256" w:lineRule="auto"/>
              <w:rPr>
                <w:rFonts w:ascii="Tahoma" w:hAnsi="Tahoma" w:cs="Tahoma"/>
                <w:i/>
                <w:sz w:val="18"/>
                <w:szCs w:val="18"/>
              </w:rPr>
            </w:pPr>
          </w:p>
        </w:tc>
      </w:tr>
      <w:tr w:rsidR="00450619" w:rsidTr="001A1458">
        <w:tc>
          <w:tcPr>
            <w:tcW w:w="3456" w:type="dxa"/>
            <w:vMerge w:val="restart"/>
          </w:tcPr>
          <w:p w:rsidR="00450619" w:rsidRDefault="00450619" w:rsidP="001A1458">
            <w:pPr>
              <w:spacing w:line="256" w:lineRule="auto"/>
              <w:rPr>
                <w:rFonts w:ascii="Tahoma" w:hAnsi="Tahoma" w:cs="Tahoma"/>
                <w:i/>
                <w:sz w:val="18"/>
                <w:szCs w:val="18"/>
              </w:rPr>
            </w:pPr>
            <w:r>
              <w:rPr>
                <w:rFonts w:ascii="Tahoma" w:hAnsi="Tahoma" w:cs="Tahoma"/>
                <w:sz w:val="18"/>
                <w:szCs w:val="18"/>
              </w:rPr>
              <w:t>Ponudnik je izvedel naslednja dela:</w:t>
            </w:r>
          </w:p>
        </w:tc>
        <w:tc>
          <w:tcPr>
            <w:tcW w:w="5648" w:type="dxa"/>
            <w:tcBorders>
              <w:top w:val="nil"/>
              <w:left w:val="nil"/>
              <w:bottom w:val="single" w:sz="4" w:space="0" w:color="auto"/>
              <w:right w:val="nil"/>
            </w:tcBorders>
          </w:tcPr>
          <w:p w:rsidR="00450619" w:rsidRDefault="00450619" w:rsidP="001A1458">
            <w:pPr>
              <w:spacing w:line="256" w:lineRule="auto"/>
              <w:rPr>
                <w:rFonts w:ascii="Tahoma" w:hAnsi="Tahoma" w:cs="Tahoma"/>
                <w:i/>
                <w:sz w:val="18"/>
                <w:szCs w:val="18"/>
              </w:rPr>
            </w:pPr>
          </w:p>
        </w:tc>
      </w:tr>
      <w:tr w:rsidR="00450619" w:rsidTr="001A1458">
        <w:tc>
          <w:tcPr>
            <w:tcW w:w="0" w:type="auto"/>
            <w:vMerge/>
            <w:vAlign w:val="center"/>
          </w:tcPr>
          <w:p w:rsidR="00450619" w:rsidRDefault="00450619" w:rsidP="001A1458">
            <w:pPr>
              <w:spacing w:line="256" w:lineRule="auto"/>
              <w:rPr>
                <w:rFonts w:ascii="Tahoma" w:hAnsi="Tahoma" w:cs="Tahoma"/>
                <w:i/>
                <w:sz w:val="18"/>
                <w:szCs w:val="18"/>
              </w:rPr>
            </w:pPr>
          </w:p>
        </w:tc>
        <w:tc>
          <w:tcPr>
            <w:tcW w:w="5648" w:type="dxa"/>
            <w:tcBorders>
              <w:top w:val="single" w:sz="4" w:space="0" w:color="auto"/>
              <w:left w:val="nil"/>
              <w:bottom w:val="nil"/>
              <w:right w:val="nil"/>
            </w:tcBorders>
          </w:tcPr>
          <w:p w:rsidR="00450619" w:rsidRDefault="00450619" w:rsidP="001A1458">
            <w:pPr>
              <w:spacing w:line="256" w:lineRule="auto"/>
              <w:rPr>
                <w:rFonts w:ascii="Tahoma" w:hAnsi="Tahoma" w:cs="Tahoma"/>
                <w:i/>
                <w:sz w:val="18"/>
                <w:szCs w:val="18"/>
              </w:rPr>
            </w:pPr>
          </w:p>
        </w:tc>
      </w:tr>
      <w:tr w:rsidR="00450619" w:rsidTr="001A1458">
        <w:tc>
          <w:tcPr>
            <w:tcW w:w="0" w:type="auto"/>
            <w:vMerge/>
            <w:vAlign w:val="center"/>
          </w:tcPr>
          <w:p w:rsidR="00450619" w:rsidRDefault="00450619" w:rsidP="001A1458">
            <w:pPr>
              <w:spacing w:line="256" w:lineRule="auto"/>
              <w:rPr>
                <w:rFonts w:ascii="Tahoma" w:hAnsi="Tahoma" w:cs="Tahoma"/>
                <w:i/>
                <w:sz w:val="18"/>
                <w:szCs w:val="18"/>
              </w:rPr>
            </w:pPr>
          </w:p>
        </w:tc>
        <w:tc>
          <w:tcPr>
            <w:tcW w:w="5648" w:type="dxa"/>
            <w:tcBorders>
              <w:top w:val="nil"/>
              <w:left w:val="nil"/>
              <w:bottom w:val="single" w:sz="4" w:space="0" w:color="auto"/>
              <w:right w:val="nil"/>
            </w:tcBorders>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p>
        </w:tc>
        <w:tc>
          <w:tcPr>
            <w:tcW w:w="5648" w:type="dxa"/>
            <w:tcBorders>
              <w:top w:val="single" w:sz="4" w:space="0" w:color="auto"/>
              <w:left w:val="nil"/>
              <w:bottom w:val="nil"/>
              <w:right w:val="nil"/>
            </w:tcBorders>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r>
              <w:rPr>
                <w:rFonts w:ascii="Tahoma" w:hAnsi="Tahoma" w:cs="Tahoma"/>
                <w:sz w:val="18"/>
                <w:szCs w:val="18"/>
              </w:rPr>
              <w:t>Datum začetka posla:</w:t>
            </w:r>
          </w:p>
        </w:tc>
        <w:tc>
          <w:tcPr>
            <w:tcW w:w="5648" w:type="dxa"/>
            <w:tcBorders>
              <w:top w:val="nil"/>
              <w:left w:val="nil"/>
              <w:bottom w:val="single" w:sz="4" w:space="0" w:color="auto"/>
              <w:right w:val="nil"/>
            </w:tcBorders>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p>
        </w:tc>
        <w:tc>
          <w:tcPr>
            <w:tcW w:w="5648" w:type="dxa"/>
          </w:tcPr>
          <w:p w:rsidR="00450619" w:rsidRDefault="00450619" w:rsidP="001A1458">
            <w:pPr>
              <w:spacing w:line="256" w:lineRule="auto"/>
              <w:rPr>
                <w:rFonts w:ascii="Tahoma" w:hAnsi="Tahoma" w:cs="Tahoma"/>
                <w:i/>
                <w:sz w:val="18"/>
                <w:szCs w:val="18"/>
              </w:rPr>
            </w:pPr>
          </w:p>
        </w:tc>
      </w:tr>
      <w:tr w:rsidR="00450619" w:rsidTr="001A1458">
        <w:tc>
          <w:tcPr>
            <w:tcW w:w="3456" w:type="dxa"/>
          </w:tcPr>
          <w:p w:rsidR="00450619" w:rsidRDefault="00450619" w:rsidP="001A1458">
            <w:pPr>
              <w:spacing w:line="256" w:lineRule="auto"/>
              <w:rPr>
                <w:rFonts w:ascii="Tahoma" w:hAnsi="Tahoma" w:cs="Tahoma"/>
                <w:i/>
                <w:sz w:val="18"/>
                <w:szCs w:val="18"/>
              </w:rPr>
            </w:pPr>
            <w:r>
              <w:rPr>
                <w:rFonts w:ascii="Tahoma" w:hAnsi="Tahoma" w:cs="Tahoma"/>
                <w:sz w:val="18"/>
                <w:szCs w:val="18"/>
              </w:rPr>
              <w:t>Datum končanja posla:</w:t>
            </w:r>
          </w:p>
        </w:tc>
        <w:tc>
          <w:tcPr>
            <w:tcW w:w="5648" w:type="dxa"/>
            <w:tcBorders>
              <w:top w:val="nil"/>
              <w:left w:val="nil"/>
              <w:bottom w:val="single" w:sz="4" w:space="0" w:color="auto"/>
              <w:right w:val="nil"/>
            </w:tcBorders>
          </w:tcPr>
          <w:p w:rsidR="00450619" w:rsidRDefault="00450619" w:rsidP="001A1458">
            <w:pPr>
              <w:spacing w:line="256" w:lineRule="auto"/>
              <w:rPr>
                <w:rFonts w:ascii="Tahoma" w:hAnsi="Tahoma" w:cs="Tahoma"/>
                <w:i/>
                <w:sz w:val="18"/>
                <w:szCs w:val="18"/>
              </w:rPr>
            </w:pPr>
          </w:p>
        </w:tc>
      </w:tr>
    </w:tbl>
    <w:p w:rsidR="00450619" w:rsidRDefault="00450619" w:rsidP="00450619">
      <w:pPr>
        <w:rPr>
          <w:rFonts w:ascii="Tahoma" w:hAnsi="Tahoma" w:cs="Tahoma"/>
          <w:i/>
          <w:sz w:val="18"/>
          <w:szCs w:val="18"/>
        </w:rPr>
      </w:pPr>
    </w:p>
    <w:p w:rsidR="00450619" w:rsidRDefault="00F828B9" w:rsidP="00450619">
      <w:pPr>
        <w:tabs>
          <w:tab w:val="left" w:pos="708"/>
          <w:tab w:val="center" w:pos="4536"/>
          <w:tab w:val="right" w:pos="9072"/>
        </w:tabs>
        <w:jc w:val="both"/>
        <w:rPr>
          <w:rFonts w:ascii="Tahoma" w:hAnsi="Tahoma" w:cs="Tahoma"/>
          <w:sz w:val="18"/>
          <w:szCs w:val="18"/>
        </w:rPr>
      </w:pPr>
      <w:r>
        <w:rPr>
          <w:rFonts w:ascii="Tahoma" w:hAnsi="Tahoma" w:cs="Tahoma"/>
          <w:sz w:val="18"/>
          <w:szCs w:val="18"/>
        </w:rPr>
        <w:t>Kapaciteta</w:t>
      </w:r>
      <w:r w:rsidR="00450619">
        <w:rPr>
          <w:rFonts w:ascii="Tahoma" w:hAnsi="Tahoma" w:cs="Tahoma"/>
          <w:sz w:val="18"/>
          <w:szCs w:val="18"/>
        </w:rPr>
        <w:t xml:space="preserve"> zgoraj definiranega </w:t>
      </w:r>
      <w:r>
        <w:rPr>
          <w:rFonts w:ascii="Tahoma" w:hAnsi="Tahoma" w:cs="Tahoma"/>
          <w:sz w:val="18"/>
          <w:szCs w:val="18"/>
        </w:rPr>
        <w:t>objekta</w:t>
      </w:r>
      <w:r w:rsidR="00450619">
        <w:rPr>
          <w:rFonts w:ascii="Tahoma" w:hAnsi="Tahoma" w:cs="Tahoma"/>
          <w:sz w:val="18"/>
          <w:szCs w:val="18"/>
        </w:rPr>
        <w:t xml:space="preserve"> znašala: __________________ </w:t>
      </w:r>
    </w:p>
    <w:p w:rsidR="00450619" w:rsidRDefault="00450619" w:rsidP="00450619">
      <w:pPr>
        <w:tabs>
          <w:tab w:val="left" w:pos="708"/>
          <w:tab w:val="center" w:pos="4536"/>
          <w:tab w:val="right" w:pos="9072"/>
        </w:tabs>
        <w:jc w:val="both"/>
        <w:rPr>
          <w:rFonts w:ascii="Tahoma" w:hAnsi="Tahoma" w:cs="Tahoma"/>
          <w:b/>
          <w:i/>
          <w:sz w:val="18"/>
          <w:szCs w:val="18"/>
        </w:rPr>
      </w:pPr>
    </w:p>
    <w:p w:rsidR="00450619" w:rsidRDefault="00450619" w:rsidP="00450619">
      <w:pPr>
        <w:tabs>
          <w:tab w:val="left" w:pos="708"/>
          <w:tab w:val="center" w:pos="4536"/>
          <w:tab w:val="right" w:pos="9072"/>
        </w:tabs>
        <w:jc w:val="both"/>
        <w:rPr>
          <w:rFonts w:ascii="Tahoma" w:hAnsi="Tahoma" w:cs="Tahoma"/>
          <w:sz w:val="18"/>
          <w:szCs w:val="18"/>
        </w:rPr>
      </w:pPr>
      <w:r>
        <w:rPr>
          <w:rFonts w:ascii="Tahoma" w:hAnsi="Tahoma" w:cs="Tahoma"/>
          <w:sz w:val="18"/>
          <w:szCs w:val="18"/>
        </w:rPr>
        <w:t>Datum pridobitve gradbenega dovoljenja:____________________________________________.</w:t>
      </w:r>
    </w:p>
    <w:p w:rsidR="00450619" w:rsidRDefault="00450619" w:rsidP="00450619">
      <w:pPr>
        <w:tabs>
          <w:tab w:val="left" w:pos="708"/>
          <w:tab w:val="center" w:pos="4536"/>
          <w:tab w:val="right" w:pos="9072"/>
        </w:tabs>
        <w:jc w:val="both"/>
        <w:rPr>
          <w:rFonts w:ascii="Tahoma" w:hAnsi="Tahoma" w:cs="Tahoma"/>
          <w:sz w:val="18"/>
          <w:szCs w:val="18"/>
        </w:rPr>
      </w:pPr>
      <w:r>
        <w:rPr>
          <w:rFonts w:ascii="Tahoma" w:hAnsi="Tahoma" w:cs="Tahoma"/>
          <w:sz w:val="18"/>
          <w:szCs w:val="18"/>
        </w:rPr>
        <w:t>Klasifikacija objekta:_________________________________.</w:t>
      </w:r>
    </w:p>
    <w:p w:rsidR="00450619" w:rsidRDefault="00450619" w:rsidP="00450619">
      <w:pPr>
        <w:jc w:val="both"/>
        <w:rPr>
          <w:rFonts w:ascii="Tahoma" w:hAnsi="Tahoma" w:cs="Tahoma"/>
          <w:b/>
          <w:i/>
          <w:sz w:val="18"/>
          <w:szCs w:val="18"/>
        </w:rPr>
      </w:pPr>
    </w:p>
    <w:p w:rsidR="00450619" w:rsidRDefault="00450619" w:rsidP="00450619">
      <w:pPr>
        <w:jc w:val="both"/>
        <w:rPr>
          <w:rFonts w:ascii="Tahoma" w:hAnsi="Tahoma" w:cs="Tahoma"/>
          <w:i/>
          <w:sz w:val="18"/>
          <w:szCs w:val="18"/>
        </w:rPr>
      </w:pPr>
      <w:r>
        <w:rPr>
          <w:rFonts w:ascii="Tahoma" w:hAnsi="Tahoma" w:cs="Tahoma"/>
          <w:sz w:val="18"/>
          <w:szCs w:val="18"/>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Naziv in naslov naročnika:</w:t>
      </w:r>
    </w:p>
    <w:p w:rsidR="00450619" w:rsidRDefault="00450619" w:rsidP="00450619">
      <w:pPr>
        <w:rPr>
          <w:rFonts w:ascii="Tahoma" w:hAnsi="Tahoma" w:cs="Tahoma"/>
          <w:i/>
          <w:sz w:val="18"/>
          <w:szCs w:val="18"/>
        </w:rPr>
      </w:pPr>
      <w:r>
        <w:rPr>
          <w:rFonts w:ascii="Tahoma" w:hAnsi="Tahoma" w:cs="Tahoma"/>
          <w:sz w:val="18"/>
          <w:szCs w:val="18"/>
        </w:rPr>
        <w:t xml:space="preserve">  </w:t>
      </w:r>
    </w:p>
    <w:p w:rsidR="00450619" w:rsidRDefault="00450619" w:rsidP="00450619">
      <w:pPr>
        <w:rPr>
          <w:rFonts w:ascii="Tahoma" w:hAnsi="Tahoma" w:cs="Tahoma"/>
          <w:i/>
          <w:sz w:val="18"/>
          <w:szCs w:val="18"/>
        </w:rPr>
      </w:pPr>
      <w:r>
        <w:rPr>
          <w:rFonts w:ascii="Tahoma" w:hAnsi="Tahoma" w:cs="Tahoma"/>
          <w:sz w:val="18"/>
          <w:szCs w:val="18"/>
        </w:rPr>
        <w:t>_____________________________________________________________________________</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 xml:space="preserve">Kontaktna oseba naročnika (e-pošta) in telefonska številka: </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______________________________________________________________________________</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To potrdilo se izdaja na zahtevo zgoraj navedenega ponudnika in se bo uporabilo samo za potrjevanje referenc na javnem razpisu za zgoraj navedeno javno naročilo pri Občini Radenci.</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Kraj: _________________________</w:t>
      </w:r>
    </w:p>
    <w:p w:rsidR="00450619" w:rsidRDefault="00450619" w:rsidP="00450619">
      <w:pPr>
        <w:rPr>
          <w:rFonts w:ascii="Tahoma" w:hAnsi="Tahoma" w:cs="Tahoma"/>
          <w:i/>
          <w:sz w:val="18"/>
          <w:szCs w:val="18"/>
        </w:rPr>
      </w:pPr>
      <w:r>
        <w:rPr>
          <w:rFonts w:ascii="Tahoma" w:hAnsi="Tahoma" w:cs="Tahoma"/>
          <w:sz w:val="18"/>
          <w:szCs w:val="18"/>
        </w:rPr>
        <w:t>Datum: ______________________</w:t>
      </w:r>
      <w:r>
        <w:rPr>
          <w:rFonts w:ascii="Tahoma" w:hAnsi="Tahoma" w:cs="Tahoma"/>
          <w:sz w:val="18"/>
          <w:szCs w:val="18"/>
        </w:rPr>
        <w:tab/>
        <w:t xml:space="preserve">   </w:t>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Podpis odgovorne osebe naročnika:</w:t>
      </w:r>
    </w:p>
    <w:p w:rsidR="00450619" w:rsidRDefault="00450619" w:rsidP="00450619">
      <w:pPr>
        <w:tabs>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i/>
          <w:sz w:val="18"/>
          <w:szCs w:val="18"/>
        </w:rPr>
      </w:pPr>
      <w:r>
        <w:rPr>
          <w:rFonts w:ascii="Tahoma" w:hAnsi="Tahoma" w:cs="Tahoma"/>
          <w:sz w:val="18"/>
          <w:szCs w:val="18"/>
        </w:rPr>
        <w:t xml:space="preserve">                                                                                               _________________________________</w:t>
      </w:r>
    </w:p>
    <w:p w:rsidR="00450619" w:rsidRDefault="00450619" w:rsidP="00450619">
      <w:pPr>
        <w:tabs>
          <w:tab w:val="left" w:pos="708"/>
          <w:tab w:val="center" w:pos="4536"/>
          <w:tab w:val="right" w:pos="9072"/>
        </w:tabs>
        <w:jc w:val="both"/>
        <w:rPr>
          <w:rFonts w:ascii="Tahoma" w:hAnsi="Tahoma" w:cs="Tahoma"/>
          <w:sz w:val="18"/>
          <w:szCs w:val="18"/>
        </w:rPr>
      </w:pPr>
    </w:p>
    <w:p w:rsidR="00450619" w:rsidRDefault="00450619" w:rsidP="00450619">
      <w:pPr>
        <w:tabs>
          <w:tab w:val="left" w:pos="708"/>
          <w:tab w:val="center" w:pos="4536"/>
          <w:tab w:val="right" w:pos="9072"/>
        </w:tabs>
        <w:jc w:val="both"/>
        <w:rPr>
          <w:rFonts w:ascii="Tahoma" w:hAnsi="Tahoma" w:cs="Tahoma"/>
          <w:sz w:val="18"/>
          <w:szCs w:val="18"/>
        </w:rPr>
      </w:pPr>
    </w:p>
    <w:p w:rsidR="00450619" w:rsidRDefault="00450619" w:rsidP="00450619">
      <w:pPr>
        <w:tabs>
          <w:tab w:val="left" w:pos="708"/>
          <w:tab w:val="center" w:pos="4536"/>
          <w:tab w:val="right" w:pos="9072"/>
        </w:tabs>
        <w:jc w:val="both"/>
        <w:rPr>
          <w:rFonts w:ascii="Tahoma" w:hAnsi="Tahoma" w:cs="Tahoma"/>
          <w:sz w:val="18"/>
          <w:szCs w:val="18"/>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F828B9">
      <w:pPr>
        <w:spacing w:line="248" w:lineRule="auto"/>
        <w:ind w:left="29"/>
        <w:rPr>
          <w:rFonts w:ascii="Tahoma" w:hAnsi="Tahoma" w:cs="Tahoma"/>
          <w:i/>
          <w:sz w:val="18"/>
          <w:szCs w:val="18"/>
        </w:rPr>
      </w:pPr>
      <w:r>
        <w:rPr>
          <w:rFonts w:ascii="Tahoma" w:hAnsi="Tahoma" w:cs="Tahoma"/>
          <w:sz w:val="18"/>
          <w:szCs w:val="18"/>
        </w:rPr>
        <w:br w:type="page"/>
      </w:r>
    </w:p>
    <w:p w:rsidR="00450619" w:rsidRDefault="00450619" w:rsidP="00450619">
      <w:pPr>
        <w:spacing w:line="248" w:lineRule="auto"/>
        <w:ind w:left="29"/>
        <w:jc w:val="right"/>
        <w:rPr>
          <w:rFonts w:ascii="Tahoma" w:hAnsi="Tahoma" w:cs="Tahoma"/>
          <w:b/>
          <w:i/>
          <w:sz w:val="18"/>
          <w:szCs w:val="18"/>
        </w:rPr>
      </w:pPr>
      <w:r>
        <w:rPr>
          <w:rFonts w:ascii="Tahoma" w:hAnsi="Tahoma" w:cs="Tahoma"/>
          <w:b/>
          <w:sz w:val="18"/>
          <w:szCs w:val="18"/>
        </w:rPr>
        <w:lastRenderedPageBreak/>
        <w:t>PRILOGA 5</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450619" w:rsidRDefault="00450619" w:rsidP="00F828B9">
      <w:pPr>
        <w:pBdr>
          <w:bottom w:val="single" w:sz="4" w:space="1" w:color="auto"/>
        </w:pBdr>
        <w:shd w:val="clear" w:color="auto" w:fill="FFFF00"/>
        <w:jc w:val="center"/>
        <w:rPr>
          <w:rFonts w:ascii="Tahoma" w:hAnsi="Tahoma" w:cs="Tahoma"/>
          <w:b/>
          <w:i/>
          <w:sz w:val="18"/>
          <w:szCs w:val="18"/>
        </w:rPr>
      </w:pPr>
      <w:r>
        <w:rPr>
          <w:rFonts w:ascii="Tahoma" w:hAnsi="Tahoma" w:cs="Tahoma"/>
          <w:b/>
          <w:sz w:val="18"/>
          <w:szCs w:val="18"/>
        </w:rPr>
        <w:t>SEZNAM KADROV, KI BODO VODILI DELA</w:t>
      </w:r>
    </w:p>
    <w:p w:rsidR="00450619" w:rsidRDefault="00450619" w:rsidP="00450619">
      <w:pPr>
        <w:rPr>
          <w:rFonts w:ascii="Tahoma" w:hAnsi="Tahoma" w:cs="Tahoma"/>
          <w:i/>
          <w:sz w:val="18"/>
          <w:szCs w:val="18"/>
        </w:rPr>
      </w:pPr>
    </w:p>
    <w:p w:rsidR="00450619" w:rsidRDefault="00450619" w:rsidP="00450619">
      <w:pPr>
        <w:rPr>
          <w:rFonts w:ascii="Tahoma" w:hAnsi="Tahoma" w:cs="Tahoma"/>
          <w:i/>
          <w:sz w:val="18"/>
          <w:szCs w:val="18"/>
        </w:rPr>
      </w:pPr>
    </w:p>
    <w:tbl>
      <w:tblPr>
        <w:tblW w:w="8460" w:type="dxa"/>
        <w:tblInd w:w="-142" w:type="dxa"/>
        <w:tblLook w:val="0000" w:firstRow="0" w:lastRow="0" w:firstColumn="0" w:lastColumn="0" w:noHBand="0" w:noVBand="0"/>
      </w:tblPr>
      <w:tblGrid>
        <w:gridCol w:w="1160"/>
        <w:gridCol w:w="7300"/>
      </w:tblGrid>
      <w:tr w:rsidR="00450619" w:rsidTr="001A1458">
        <w:tc>
          <w:tcPr>
            <w:tcW w:w="1160"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PONUDNIK:</w:t>
            </w:r>
          </w:p>
        </w:tc>
        <w:tc>
          <w:tcPr>
            <w:tcW w:w="7300"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850"/>
        <w:gridCol w:w="2045"/>
        <w:gridCol w:w="1654"/>
        <w:gridCol w:w="1047"/>
        <w:gridCol w:w="1793"/>
      </w:tblGrid>
      <w:tr w:rsidR="00450619" w:rsidTr="001A1458">
        <w:tc>
          <w:tcPr>
            <w:tcW w:w="611"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spacing w:line="256" w:lineRule="auto"/>
              <w:rPr>
                <w:rFonts w:ascii="Tahoma" w:hAnsi="Tahoma" w:cs="Tahoma"/>
                <w:b/>
                <w:i/>
                <w:sz w:val="18"/>
                <w:szCs w:val="18"/>
              </w:rPr>
            </w:pPr>
            <w:proofErr w:type="spellStart"/>
            <w:r>
              <w:rPr>
                <w:rFonts w:ascii="Tahoma" w:hAnsi="Tahoma" w:cs="Tahoma"/>
                <w:b/>
                <w:sz w:val="18"/>
                <w:szCs w:val="18"/>
              </w:rPr>
              <w:t>Zap</w:t>
            </w:r>
            <w:proofErr w:type="spellEnd"/>
            <w:r>
              <w:rPr>
                <w:rFonts w:ascii="Tahoma" w:hAnsi="Tahoma" w:cs="Tahoma"/>
                <w:b/>
                <w:sz w:val="18"/>
                <w:szCs w:val="18"/>
              </w:rPr>
              <w:t>. št.</w:t>
            </w: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Funkcija pri projektu</w:t>
            </w:r>
          </w:p>
        </w:tc>
        <w:tc>
          <w:tcPr>
            <w:tcW w:w="2045"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Ime in priimek</w:t>
            </w:r>
          </w:p>
        </w:tc>
        <w:tc>
          <w:tcPr>
            <w:tcW w:w="1654"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Izobrazba</w:t>
            </w:r>
          </w:p>
        </w:tc>
        <w:tc>
          <w:tcPr>
            <w:tcW w:w="1047"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Delovna doba</w:t>
            </w:r>
          </w:p>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(v letih)</w:t>
            </w:r>
          </w:p>
        </w:tc>
        <w:tc>
          <w:tcPr>
            <w:tcW w:w="1793"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Strokovni izpit</w:t>
            </w:r>
          </w:p>
          <w:p w:rsidR="00450619" w:rsidRDefault="00450619" w:rsidP="001A1458">
            <w:pPr>
              <w:spacing w:line="256" w:lineRule="auto"/>
              <w:jc w:val="center"/>
              <w:rPr>
                <w:rFonts w:ascii="Tahoma" w:hAnsi="Tahoma" w:cs="Tahoma"/>
                <w:b/>
                <w:i/>
                <w:sz w:val="18"/>
                <w:szCs w:val="18"/>
              </w:rPr>
            </w:pPr>
            <w:r>
              <w:rPr>
                <w:rFonts w:ascii="Tahoma" w:hAnsi="Tahoma" w:cs="Tahoma"/>
                <w:b/>
                <w:sz w:val="18"/>
                <w:szCs w:val="18"/>
              </w:rPr>
              <w:t>(št. potrdila)</w:t>
            </w:r>
          </w:p>
        </w:tc>
      </w:tr>
      <w:tr w:rsidR="00450619" w:rsidTr="001A1458">
        <w:tc>
          <w:tcPr>
            <w:tcW w:w="611"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1</w:t>
            </w:r>
          </w:p>
        </w:tc>
        <w:tc>
          <w:tcPr>
            <w:tcW w:w="1850" w:type="dxa"/>
            <w:tcBorders>
              <w:top w:val="single" w:sz="4" w:space="0" w:color="auto"/>
              <w:left w:val="single" w:sz="4" w:space="0" w:color="auto"/>
              <w:bottom w:val="single" w:sz="4" w:space="0" w:color="auto"/>
              <w:right w:val="single" w:sz="4" w:space="0" w:color="auto"/>
            </w:tcBorders>
            <w:shd w:val="clear" w:color="auto" w:fill="E6E6E6"/>
            <w:vAlign w:val="center"/>
          </w:tcPr>
          <w:p w:rsidR="00450619" w:rsidRDefault="00450619" w:rsidP="001A1458">
            <w:pPr>
              <w:pStyle w:val="Glava"/>
              <w:tabs>
                <w:tab w:val="clear" w:pos="4320"/>
                <w:tab w:val="clear" w:pos="8640"/>
                <w:tab w:val="left" w:pos="708"/>
                <w:tab w:val="center" w:pos="4536"/>
                <w:tab w:val="right" w:pos="9072"/>
              </w:tabs>
              <w:spacing w:line="256" w:lineRule="auto"/>
              <w:jc w:val="center"/>
              <w:rPr>
                <w:rFonts w:ascii="Tahoma" w:hAnsi="Tahoma" w:cs="Tahoma"/>
                <w:b/>
                <w:i/>
                <w:sz w:val="18"/>
                <w:szCs w:val="18"/>
              </w:rPr>
            </w:pPr>
            <w:r>
              <w:rPr>
                <w:rFonts w:ascii="Tahoma" w:hAnsi="Tahoma" w:cs="Tahoma"/>
                <w:b/>
                <w:sz w:val="18"/>
                <w:szCs w:val="18"/>
              </w:rPr>
              <w:t>ODGOVORNI VODJA DEL</w:t>
            </w:r>
          </w:p>
        </w:tc>
        <w:tc>
          <w:tcPr>
            <w:tcW w:w="2045"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654"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047"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793"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r>
        <w:rPr>
          <w:rFonts w:ascii="Tahoma" w:hAnsi="Tahoma" w:cs="Tahoma"/>
          <w:sz w:val="18"/>
          <w:szCs w:val="18"/>
        </w:rPr>
        <w:t>Datum:                                             Žig:                                                                     Podpis:</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i/>
          <w:sz w:val="18"/>
          <w:szCs w:val="18"/>
        </w:rPr>
      </w:pPr>
      <w:r>
        <w:rPr>
          <w:rFonts w:ascii="Tahoma" w:hAnsi="Tahoma" w:cs="Tahoma"/>
          <w:b/>
          <w:sz w:val="18"/>
          <w:szCs w:val="18"/>
        </w:rPr>
        <w:t>Ponudnik priloži spodaj navedena dokazila za vsakega imenovanega v tabeli tudi potrdilo o vpisu v imenik pri ustrezni poklicni zbornici,</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after="160" w:line="259" w:lineRule="auto"/>
        <w:rPr>
          <w:rFonts w:ascii="Tahoma" w:hAnsi="Tahoma" w:cs="Tahoma"/>
          <w:b/>
          <w:sz w:val="18"/>
          <w:szCs w:val="18"/>
        </w:rPr>
      </w:pPr>
    </w:p>
    <w:p w:rsidR="00450619" w:rsidRDefault="00450619" w:rsidP="00450619">
      <w:pPr>
        <w:spacing w:after="160" w:line="259" w:lineRule="auto"/>
        <w:rPr>
          <w:rFonts w:ascii="Tahoma" w:hAnsi="Tahoma" w:cs="Tahoma"/>
          <w:b/>
          <w:sz w:val="18"/>
          <w:szCs w:val="18"/>
        </w:rPr>
      </w:pPr>
    </w:p>
    <w:p w:rsidR="00450619" w:rsidRDefault="00450619" w:rsidP="00F828B9">
      <w:pPr>
        <w:spacing w:line="248" w:lineRule="auto"/>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jc w:val="right"/>
        <w:rPr>
          <w:rFonts w:ascii="Tahoma" w:hAnsi="Tahoma" w:cs="Tahoma"/>
          <w:b/>
          <w:i/>
          <w:sz w:val="18"/>
          <w:szCs w:val="18"/>
        </w:rPr>
      </w:pPr>
      <w:r>
        <w:rPr>
          <w:rFonts w:ascii="Tahoma" w:hAnsi="Tahoma" w:cs="Tahoma"/>
          <w:b/>
          <w:sz w:val="18"/>
          <w:szCs w:val="18"/>
        </w:rPr>
        <w:lastRenderedPageBreak/>
        <w:t>PRILOGA 6</w:t>
      </w:r>
    </w:p>
    <w:p w:rsidR="00450619" w:rsidRDefault="00450619" w:rsidP="00450619">
      <w:pPr>
        <w:rPr>
          <w:rFonts w:ascii="Tahoma" w:hAnsi="Tahoma" w:cs="Tahoma"/>
          <w:i/>
          <w:sz w:val="18"/>
          <w:szCs w:val="18"/>
        </w:rPr>
      </w:pPr>
    </w:p>
    <w:p w:rsidR="00450619" w:rsidRDefault="00450619" w:rsidP="00F828B9">
      <w:pPr>
        <w:pBdr>
          <w:bottom w:val="single" w:sz="4" w:space="1" w:color="auto"/>
        </w:pBdr>
        <w:shd w:val="clear" w:color="auto" w:fill="FFFF00"/>
        <w:jc w:val="center"/>
        <w:rPr>
          <w:rFonts w:ascii="Tahoma" w:hAnsi="Tahoma" w:cs="Tahoma"/>
          <w:b/>
          <w:i/>
          <w:sz w:val="18"/>
          <w:szCs w:val="18"/>
        </w:rPr>
      </w:pPr>
      <w:r>
        <w:rPr>
          <w:rFonts w:ascii="Tahoma" w:hAnsi="Tahoma" w:cs="Tahoma"/>
          <w:b/>
          <w:sz w:val="18"/>
          <w:szCs w:val="18"/>
        </w:rPr>
        <w:t>KOPIJA ZAVAROVALNE POLICE</w:t>
      </w:r>
    </w:p>
    <w:p w:rsidR="00450619" w:rsidRDefault="00450619" w:rsidP="00450619">
      <w:pPr>
        <w:jc w:val="center"/>
        <w:rPr>
          <w:rFonts w:ascii="Tahoma" w:hAnsi="Tahoma" w:cs="Tahoma"/>
          <w:i/>
          <w:sz w:val="18"/>
          <w:szCs w:val="18"/>
        </w:rPr>
      </w:pPr>
    </w:p>
    <w:p w:rsidR="00450619" w:rsidRDefault="00450619" w:rsidP="00450619">
      <w:pPr>
        <w:jc w:val="center"/>
        <w:rPr>
          <w:rFonts w:ascii="Tahoma" w:hAnsi="Tahoma" w:cs="Tahoma"/>
          <w:i/>
          <w:sz w:val="18"/>
          <w:szCs w:val="18"/>
        </w:rPr>
      </w:pPr>
      <w:r>
        <w:rPr>
          <w:rFonts w:ascii="Tahoma" w:hAnsi="Tahoma" w:cs="Tahoma"/>
          <w:sz w:val="18"/>
          <w:szCs w:val="18"/>
        </w:rPr>
        <w:t>(Priloži ponudnik)</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after="160" w:line="259" w:lineRule="auto"/>
        <w:rPr>
          <w:rFonts w:ascii="Tahoma" w:hAnsi="Tahoma" w:cs="Tahoma"/>
          <w:b/>
          <w:sz w:val="18"/>
          <w:szCs w:val="18"/>
        </w:rPr>
      </w:pPr>
      <w:r>
        <w:rPr>
          <w:rFonts w:ascii="Tahoma" w:hAnsi="Tahoma" w:cs="Tahoma"/>
          <w:b/>
          <w:sz w:val="18"/>
          <w:szCs w:val="18"/>
        </w:rPr>
        <w:t>Kopije zavarovalnih polic oz. drugih dokazil bo ponudnik predložil naročniku po podpisu pogodbe v skladu s pogodbenimi določili in razpisno dokumentacijo.</w:t>
      </w:r>
    </w:p>
    <w:p w:rsidR="00450619" w:rsidRDefault="00450619" w:rsidP="00450619">
      <w:pPr>
        <w:spacing w:after="160" w:line="259" w:lineRule="auto"/>
        <w:rPr>
          <w:rFonts w:ascii="Tahoma" w:hAnsi="Tahoma" w:cs="Tahoma"/>
          <w:i/>
          <w:sz w:val="18"/>
          <w:szCs w:val="18"/>
        </w:rPr>
      </w:pPr>
      <w:r>
        <w:rPr>
          <w:rFonts w:ascii="Tahoma" w:hAnsi="Tahoma" w:cs="Tahoma"/>
          <w:sz w:val="18"/>
          <w:szCs w:val="18"/>
        </w:rPr>
        <w:br w:type="page"/>
      </w:r>
    </w:p>
    <w:p w:rsidR="00450619" w:rsidRDefault="00450619" w:rsidP="00450619">
      <w:pPr>
        <w:jc w:val="right"/>
        <w:rPr>
          <w:rFonts w:ascii="Tahoma" w:hAnsi="Tahoma" w:cs="Tahoma"/>
          <w:b/>
          <w:i/>
          <w:sz w:val="18"/>
          <w:szCs w:val="18"/>
        </w:rPr>
      </w:pPr>
      <w:r>
        <w:rPr>
          <w:rFonts w:ascii="Tahoma" w:hAnsi="Tahoma" w:cs="Tahoma"/>
          <w:b/>
          <w:sz w:val="18"/>
          <w:szCs w:val="18"/>
        </w:rPr>
        <w:lastRenderedPageBreak/>
        <w:t>PRILOGA 7</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F828B9">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PODIZVAJALCI</w:t>
      </w: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center"/>
        <w:rPr>
          <w:rFonts w:ascii="Tahoma" w:hAnsi="Tahoma" w:cs="Tahoma"/>
          <w:b/>
          <w:i/>
          <w:sz w:val="18"/>
          <w:szCs w:val="18"/>
          <w:u w:val="single"/>
        </w:rPr>
      </w:pPr>
      <w:r>
        <w:rPr>
          <w:rFonts w:ascii="Tahoma" w:hAnsi="Tahoma" w:cs="Tahoma"/>
          <w:b/>
          <w:sz w:val="18"/>
          <w:szCs w:val="18"/>
          <w:u w:val="single"/>
        </w:rPr>
        <w:t>Priloge za podizvajalce izpolni samo ponudnik, ki bo nastopal s podizvajalci.</w:t>
      </w: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p>
    <w:p w:rsidR="00450619" w:rsidRDefault="00450619" w:rsidP="00450619">
      <w:pPr>
        <w:pStyle w:val="Odstavekseznama"/>
        <w:numPr>
          <w:ilvl w:val="0"/>
          <w:numId w:val="15"/>
        </w:numPr>
        <w:jc w:val="both"/>
        <w:rPr>
          <w:rFonts w:ascii="Tahoma" w:hAnsi="Tahoma" w:cs="Tahoma"/>
          <w:i/>
          <w:sz w:val="18"/>
          <w:szCs w:val="18"/>
        </w:rPr>
      </w:pPr>
      <w:r>
        <w:rPr>
          <w:rFonts w:ascii="Tahoma" w:hAnsi="Tahoma" w:cs="Tahoma"/>
          <w:sz w:val="18"/>
          <w:szCs w:val="18"/>
        </w:rPr>
        <w:t>obrazec Udeležba podizvajalcev (priloga 7/1),</w:t>
      </w:r>
    </w:p>
    <w:p w:rsidR="00450619" w:rsidRDefault="00450619" w:rsidP="00450619">
      <w:pPr>
        <w:pStyle w:val="Odstavekseznama"/>
        <w:numPr>
          <w:ilvl w:val="0"/>
          <w:numId w:val="15"/>
        </w:numPr>
        <w:jc w:val="both"/>
        <w:rPr>
          <w:rFonts w:ascii="Tahoma" w:hAnsi="Tahoma" w:cs="Tahoma"/>
          <w:i/>
          <w:sz w:val="18"/>
          <w:szCs w:val="18"/>
        </w:rPr>
      </w:pPr>
      <w:r>
        <w:rPr>
          <w:rFonts w:ascii="Tahoma" w:hAnsi="Tahoma" w:cs="Tahoma"/>
          <w:sz w:val="18"/>
          <w:szCs w:val="18"/>
        </w:rPr>
        <w:t>obrazec Podatki o podizvajalcu (priloga 7/2),</w:t>
      </w:r>
    </w:p>
    <w:p w:rsidR="00450619" w:rsidRDefault="00450619" w:rsidP="00450619">
      <w:pPr>
        <w:pStyle w:val="Odstavekseznama"/>
        <w:numPr>
          <w:ilvl w:val="0"/>
          <w:numId w:val="15"/>
        </w:numPr>
        <w:jc w:val="both"/>
        <w:rPr>
          <w:rFonts w:ascii="Tahoma" w:hAnsi="Tahoma" w:cs="Tahoma"/>
          <w:sz w:val="18"/>
          <w:szCs w:val="18"/>
        </w:rPr>
      </w:pPr>
      <w:r>
        <w:rPr>
          <w:rFonts w:ascii="Tahoma" w:hAnsi="Tahoma" w:cs="Tahoma"/>
          <w:sz w:val="18"/>
          <w:szCs w:val="18"/>
        </w:rPr>
        <w:t>izrecna zahteva podizvajalca in soglasje podizvajalca (priloga 7/3),</w:t>
      </w:r>
    </w:p>
    <w:p w:rsidR="00450619" w:rsidRDefault="00450619" w:rsidP="00450619">
      <w:pPr>
        <w:pStyle w:val="Odstavekseznama"/>
        <w:numPr>
          <w:ilvl w:val="0"/>
          <w:numId w:val="15"/>
        </w:numPr>
        <w:jc w:val="both"/>
        <w:rPr>
          <w:rFonts w:ascii="Tahoma" w:hAnsi="Tahoma" w:cs="Tahoma"/>
          <w:sz w:val="18"/>
          <w:szCs w:val="18"/>
        </w:rPr>
      </w:pPr>
      <w:r>
        <w:rPr>
          <w:rFonts w:ascii="Tahoma" w:hAnsi="Tahoma" w:cs="Tahoma"/>
          <w:sz w:val="18"/>
          <w:szCs w:val="18"/>
        </w:rPr>
        <w:t>izjava v zvezi z omejitvijo poslovanja(priloga 10),</w:t>
      </w:r>
    </w:p>
    <w:p w:rsidR="00450619" w:rsidRDefault="00450619" w:rsidP="00450619">
      <w:pPr>
        <w:pStyle w:val="Odstavekseznama"/>
        <w:numPr>
          <w:ilvl w:val="0"/>
          <w:numId w:val="15"/>
        </w:numPr>
        <w:jc w:val="both"/>
        <w:rPr>
          <w:rFonts w:ascii="Tahoma" w:hAnsi="Tahoma" w:cs="Tahoma"/>
          <w:sz w:val="18"/>
          <w:szCs w:val="18"/>
        </w:rPr>
      </w:pPr>
      <w:r>
        <w:rPr>
          <w:rFonts w:ascii="Tahoma" w:hAnsi="Tahoma" w:cs="Tahoma"/>
          <w:sz w:val="18"/>
          <w:szCs w:val="18"/>
        </w:rPr>
        <w:t>Izjava (Priloga 2).</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F828B9">
      <w:pPr>
        <w:spacing w:after="160" w:line="259" w:lineRule="auto"/>
        <w:rPr>
          <w:rFonts w:ascii="Tahoma" w:hAnsi="Tahoma" w:cs="Tahoma"/>
          <w:i/>
          <w:sz w:val="18"/>
          <w:szCs w:val="18"/>
        </w:rPr>
      </w:pPr>
      <w:r>
        <w:rPr>
          <w:rFonts w:ascii="Tahoma" w:hAnsi="Tahoma" w:cs="Tahoma"/>
          <w:sz w:val="18"/>
          <w:szCs w:val="18"/>
        </w:rPr>
        <w:br w:type="page"/>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7/1</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F828B9">
      <w:pPr>
        <w:pStyle w:val="Glava"/>
        <w:pBdr>
          <w:bottom w:val="single" w:sz="4" w:space="1" w:color="auto"/>
        </w:pBdr>
        <w:shd w:val="clear" w:color="auto" w:fill="FFFF00"/>
        <w:tabs>
          <w:tab w:val="clear" w:pos="4320"/>
          <w:tab w:val="clear" w:pos="8640"/>
          <w:tab w:val="center" w:pos="4536"/>
          <w:tab w:val="right" w:pos="9072"/>
        </w:tabs>
        <w:jc w:val="center"/>
        <w:rPr>
          <w:rFonts w:ascii="Tahoma" w:hAnsi="Tahoma" w:cs="Tahoma"/>
          <w:b/>
          <w:i/>
          <w:sz w:val="18"/>
          <w:szCs w:val="18"/>
        </w:rPr>
      </w:pPr>
      <w:r>
        <w:rPr>
          <w:rFonts w:ascii="Tahoma" w:hAnsi="Tahoma" w:cs="Tahoma"/>
          <w:b/>
          <w:sz w:val="18"/>
          <w:szCs w:val="18"/>
        </w:rPr>
        <w:t>UDELEŽBA PODIZVAJALCEV</w:t>
      </w:r>
    </w:p>
    <w:p w:rsidR="00450619" w:rsidRDefault="00450619" w:rsidP="00450619">
      <w:pPr>
        <w:pStyle w:val="Glava"/>
        <w:tabs>
          <w:tab w:val="clear" w:pos="4320"/>
          <w:tab w:val="clear" w:pos="8640"/>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r>
        <w:rPr>
          <w:rFonts w:ascii="Tahoma" w:hAnsi="Tahoma" w:cs="Tahoma"/>
          <w:sz w:val="18"/>
          <w:szCs w:val="18"/>
        </w:rPr>
        <w:t xml:space="preserve">V zvezi z javnim naročilom </w:t>
      </w:r>
      <w:r w:rsidR="00F828B9" w:rsidRPr="00F828B9">
        <w:rPr>
          <w:rFonts w:ascii="Tahoma" w:hAnsi="Tahoma" w:cs="Tahoma"/>
          <w:sz w:val="18"/>
          <w:szCs w:val="18"/>
        </w:rPr>
        <w:t>»Izdelava projektne dokumentacije PZI in gradnja komunalne čistilne naprav</w:t>
      </w:r>
      <w:r w:rsidR="00F828B9">
        <w:rPr>
          <w:rFonts w:ascii="Tahoma" w:hAnsi="Tahoma" w:cs="Tahoma"/>
          <w:sz w:val="18"/>
          <w:szCs w:val="18"/>
        </w:rPr>
        <w:t>e</w:t>
      </w:r>
      <w:r w:rsidR="00F828B9" w:rsidRPr="00F828B9">
        <w:rPr>
          <w:rFonts w:ascii="Tahoma" w:hAnsi="Tahoma" w:cs="Tahoma"/>
          <w:sz w:val="18"/>
          <w:szCs w:val="18"/>
        </w:rPr>
        <w:t xml:space="preserve">« </w:t>
      </w:r>
      <w:r>
        <w:rPr>
          <w:rFonts w:ascii="Tahoma" w:hAnsi="Tahoma" w:cs="Tahoma"/>
          <w:sz w:val="18"/>
          <w:szCs w:val="18"/>
        </w:rPr>
        <w:t>izjavljamo, da nastopamo s podizvajalci, in sicer v nadaljevanju navajamo udeležbe le-teh:</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0" w:type="auto"/>
        <w:tblInd w:w="-142" w:type="dxa"/>
        <w:tblLook w:val="0000" w:firstRow="0" w:lastRow="0" w:firstColumn="0" w:lastColumn="0" w:noHBand="0" w:noVBand="0"/>
      </w:tblPr>
      <w:tblGrid>
        <w:gridCol w:w="720"/>
        <w:gridCol w:w="666"/>
        <w:gridCol w:w="1540"/>
        <w:gridCol w:w="1688"/>
        <w:gridCol w:w="765"/>
        <w:gridCol w:w="855"/>
        <w:gridCol w:w="331"/>
        <w:gridCol w:w="149"/>
        <w:gridCol w:w="293"/>
        <w:gridCol w:w="174"/>
        <w:gridCol w:w="701"/>
      </w:tblGrid>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Podizvajalec</w:t>
            </w:r>
          </w:p>
        </w:tc>
        <w:tc>
          <w:tcPr>
            <w:tcW w:w="5621" w:type="dxa"/>
            <w:gridSpan w:val="7"/>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87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(naziv)</w:t>
            </w:r>
          </w:p>
        </w:tc>
      </w:tr>
      <w:tr w:rsidR="00450619" w:rsidTr="001A1458">
        <w:tc>
          <w:tcPr>
            <w:tcW w:w="720"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5514" w:type="dxa"/>
            <w:gridSpan w:val="5"/>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331"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16"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701"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bo izvedel</w:t>
            </w:r>
          </w:p>
        </w:tc>
        <w:tc>
          <w:tcPr>
            <w:tcW w:w="5328" w:type="dxa"/>
            <w:gridSpan w:val="6"/>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168"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(vrsta del)</w:t>
            </w:r>
          </w:p>
        </w:tc>
      </w:tr>
      <w:tr w:rsidR="00450619" w:rsidTr="001A1458">
        <w:tc>
          <w:tcPr>
            <w:tcW w:w="7882" w:type="dxa"/>
            <w:gridSpan w:val="11"/>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 količini</w:t>
            </w:r>
          </w:p>
        </w:tc>
        <w:tc>
          <w:tcPr>
            <w:tcW w:w="6496" w:type="dxa"/>
            <w:gridSpan w:val="9"/>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496" w:type="dxa"/>
            <w:gridSpan w:val="9"/>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 vrednosti</w:t>
            </w:r>
          </w:p>
        </w:tc>
        <w:tc>
          <w:tcPr>
            <w:tcW w:w="3228" w:type="dxa"/>
            <w:gridSpan w:val="2"/>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3268" w:type="dxa"/>
            <w:gridSpan w:val="7"/>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EUR brez DDV</w:t>
            </w:r>
          </w:p>
        </w:tc>
      </w:tr>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496" w:type="dxa"/>
            <w:gridSpan w:val="9"/>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kraj izvedbe</w:t>
            </w:r>
          </w:p>
        </w:tc>
        <w:tc>
          <w:tcPr>
            <w:tcW w:w="1540"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453" w:type="dxa"/>
            <w:gridSpan w:val="2"/>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Rok izvedbe del podizvajalca</w:t>
            </w:r>
          </w:p>
        </w:tc>
        <w:tc>
          <w:tcPr>
            <w:tcW w:w="2503" w:type="dxa"/>
            <w:gridSpan w:val="6"/>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0" w:type="auto"/>
        <w:tblInd w:w="-142" w:type="dxa"/>
        <w:tblLook w:val="0000" w:firstRow="0" w:lastRow="0" w:firstColumn="0" w:lastColumn="0" w:noHBand="0" w:noVBand="0"/>
      </w:tblPr>
      <w:tblGrid>
        <w:gridCol w:w="1327"/>
        <w:gridCol w:w="57"/>
        <w:gridCol w:w="663"/>
        <w:gridCol w:w="665"/>
        <w:gridCol w:w="210"/>
        <w:gridCol w:w="1686"/>
        <w:gridCol w:w="770"/>
        <w:gridCol w:w="1328"/>
        <w:gridCol w:w="293"/>
        <w:gridCol w:w="556"/>
        <w:gridCol w:w="323"/>
        <w:gridCol w:w="8"/>
        <w:gridCol w:w="616"/>
        <w:gridCol w:w="712"/>
      </w:tblGrid>
      <w:tr w:rsidR="00450619" w:rsidTr="001A1458">
        <w:trPr>
          <w:gridAfter w:val="3"/>
          <w:wAfter w:w="1333"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Podizvajalec</w:t>
            </w:r>
          </w:p>
        </w:tc>
        <w:tc>
          <w:tcPr>
            <w:tcW w:w="5615" w:type="dxa"/>
            <w:gridSpan w:val="7"/>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879"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Before w:val="1"/>
          <w:wBefore w:w="1328" w:type="dxa"/>
        </w:trPr>
        <w:tc>
          <w:tcPr>
            <w:tcW w:w="720"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5508" w:type="dxa"/>
            <w:gridSpan w:val="7"/>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331"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16"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709"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3"/>
          <w:wAfter w:w="1333"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bo izvedel</w:t>
            </w:r>
          </w:p>
        </w:tc>
        <w:tc>
          <w:tcPr>
            <w:tcW w:w="5322" w:type="dxa"/>
            <w:gridSpan w:val="6"/>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172"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(vrsta del)</w:t>
            </w:r>
          </w:p>
        </w:tc>
      </w:tr>
      <w:tr w:rsidR="00450619" w:rsidTr="001A1458">
        <w:trPr>
          <w:gridAfter w:val="3"/>
          <w:wAfter w:w="1333" w:type="dxa"/>
        </w:trPr>
        <w:tc>
          <w:tcPr>
            <w:tcW w:w="7879" w:type="dxa"/>
            <w:gridSpan w:val="11"/>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3"/>
          <w:wAfter w:w="1333"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 količini</w:t>
            </w:r>
          </w:p>
        </w:tc>
        <w:tc>
          <w:tcPr>
            <w:tcW w:w="6494" w:type="dxa"/>
            <w:gridSpan w:val="9"/>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Before w:val="1"/>
          <w:wBefore w:w="1328" w:type="dxa"/>
        </w:trPr>
        <w:tc>
          <w:tcPr>
            <w:tcW w:w="1385"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499" w:type="dxa"/>
            <w:gridSpan w:val="10"/>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3"/>
          <w:wAfter w:w="1333"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 vrednosti</w:t>
            </w:r>
          </w:p>
        </w:tc>
        <w:tc>
          <w:tcPr>
            <w:tcW w:w="3224" w:type="dxa"/>
            <w:gridSpan w:val="4"/>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3270" w:type="dxa"/>
            <w:gridSpan w:val="5"/>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EUR brez DDV</w:t>
            </w:r>
          </w:p>
        </w:tc>
      </w:tr>
      <w:tr w:rsidR="00450619" w:rsidTr="001A1458">
        <w:trPr>
          <w:gridBefore w:val="1"/>
          <w:wBefore w:w="1328" w:type="dxa"/>
        </w:trPr>
        <w:tc>
          <w:tcPr>
            <w:tcW w:w="1385"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499" w:type="dxa"/>
            <w:gridSpan w:val="10"/>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2"/>
          <w:wAfter w:w="1328"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kraj izvedbe</w:t>
            </w:r>
          </w:p>
        </w:tc>
        <w:tc>
          <w:tcPr>
            <w:tcW w:w="1538" w:type="dxa"/>
            <w:gridSpan w:val="3"/>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456" w:type="dxa"/>
            <w:gridSpan w:val="2"/>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rok izvedbe del podizvajalca</w:t>
            </w:r>
          </w:p>
        </w:tc>
        <w:tc>
          <w:tcPr>
            <w:tcW w:w="2505" w:type="dxa"/>
            <w:gridSpan w:val="5"/>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0" w:type="auto"/>
        <w:tblInd w:w="-142" w:type="dxa"/>
        <w:tblLook w:val="0000" w:firstRow="0" w:lastRow="0" w:firstColumn="0" w:lastColumn="0" w:noHBand="0" w:noVBand="0"/>
      </w:tblPr>
      <w:tblGrid>
        <w:gridCol w:w="1327"/>
        <w:gridCol w:w="59"/>
        <w:gridCol w:w="661"/>
        <w:gridCol w:w="666"/>
        <w:gridCol w:w="210"/>
        <w:gridCol w:w="1686"/>
        <w:gridCol w:w="769"/>
        <w:gridCol w:w="1328"/>
        <w:gridCol w:w="293"/>
        <w:gridCol w:w="554"/>
        <w:gridCol w:w="325"/>
        <w:gridCol w:w="7"/>
        <w:gridCol w:w="616"/>
        <w:gridCol w:w="712"/>
      </w:tblGrid>
      <w:tr w:rsidR="00450619" w:rsidTr="001A1458">
        <w:trPr>
          <w:gridAfter w:val="3"/>
          <w:wAfter w:w="1335"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sz w:val="18"/>
                <w:szCs w:val="18"/>
              </w:rPr>
            </w:pPr>
          </w:p>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Podizvajalec</w:t>
            </w:r>
          </w:p>
        </w:tc>
        <w:tc>
          <w:tcPr>
            <w:tcW w:w="5613" w:type="dxa"/>
            <w:gridSpan w:val="7"/>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879"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Before w:val="1"/>
          <w:wBefore w:w="1327" w:type="dxa"/>
        </w:trPr>
        <w:tc>
          <w:tcPr>
            <w:tcW w:w="720"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5506" w:type="dxa"/>
            <w:gridSpan w:val="7"/>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331"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16"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712"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3"/>
          <w:wAfter w:w="1335"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bo izvedel</w:t>
            </w:r>
          </w:p>
        </w:tc>
        <w:tc>
          <w:tcPr>
            <w:tcW w:w="5320" w:type="dxa"/>
            <w:gridSpan w:val="6"/>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172"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(vrsta del)</w:t>
            </w:r>
          </w:p>
        </w:tc>
      </w:tr>
      <w:tr w:rsidR="00450619" w:rsidTr="001A1458">
        <w:trPr>
          <w:gridBefore w:val="1"/>
          <w:wBefore w:w="1327" w:type="dxa"/>
        </w:trPr>
        <w:tc>
          <w:tcPr>
            <w:tcW w:w="7885" w:type="dxa"/>
            <w:gridSpan w:val="1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3"/>
          <w:wAfter w:w="1335"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 količini</w:t>
            </w:r>
          </w:p>
        </w:tc>
        <w:tc>
          <w:tcPr>
            <w:tcW w:w="6492" w:type="dxa"/>
            <w:gridSpan w:val="9"/>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Before w:val="1"/>
          <w:wBefore w:w="1327" w:type="dxa"/>
        </w:trPr>
        <w:tc>
          <w:tcPr>
            <w:tcW w:w="1386"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499" w:type="dxa"/>
            <w:gridSpan w:val="10"/>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2"/>
          <w:wAfter w:w="1328" w:type="dxa"/>
        </w:trPr>
        <w:tc>
          <w:tcPr>
            <w:tcW w:w="1385"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v vrednosti</w:t>
            </w:r>
          </w:p>
        </w:tc>
        <w:tc>
          <w:tcPr>
            <w:tcW w:w="3223" w:type="dxa"/>
            <w:gridSpan w:val="4"/>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3276" w:type="dxa"/>
            <w:gridSpan w:val="6"/>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EUR brez DDV</w:t>
            </w:r>
          </w:p>
        </w:tc>
      </w:tr>
      <w:tr w:rsidR="00450619" w:rsidTr="001A1458">
        <w:trPr>
          <w:gridBefore w:val="1"/>
          <w:wBefore w:w="1327" w:type="dxa"/>
        </w:trPr>
        <w:tc>
          <w:tcPr>
            <w:tcW w:w="1386" w:type="dxa"/>
            <w:gridSpan w:val="3"/>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6499" w:type="dxa"/>
            <w:gridSpan w:val="10"/>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rPr>
          <w:gridAfter w:val="2"/>
          <w:wAfter w:w="1327" w:type="dxa"/>
        </w:trPr>
        <w:tc>
          <w:tcPr>
            <w:tcW w:w="138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kraj izvedbe</w:t>
            </w:r>
          </w:p>
        </w:tc>
        <w:tc>
          <w:tcPr>
            <w:tcW w:w="1537" w:type="dxa"/>
            <w:gridSpan w:val="3"/>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455" w:type="dxa"/>
            <w:gridSpan w:val="2"/>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rok izvedbe del podizvajalca</w:t>
            </w:r>
          </w:p>
        </w:tc>
        <w:tc>
          <w:tcPr>
            <w:tcW w:w="2507" w:type="dxa"/>
            <w:gridSpan w:val="5"/>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9000" w:type="dxa"/>
        <w:tblLook w:val="0000" w:firstRow="0" w:lastRow="0" w:firstColumn="0" w:lastColumn="0" w:noHBand="0" w:noVBand="0"/>
      </w:tblPr>
      <w:tblGrid>
        <w:gridCol w:w="1536"/>
        <w:gridCol w:w="2281"/>
        <w:gridCol w:w="1057"/>
        <w:gridCol w:w="1256"/>
        <w:gridCol w:w="350"/>
        <w:gridCol w:w="2520"/>
      </w:tblGrid>
      <w:tr w:rsidR="00450619" w:rsidTr="001A1458">
        <w:tc>
          <w:tcPr>
            <w:tcW w:w="1536"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Kraj in datum:</w:t>
            </w:r>
          </w:p>
        </w:tc>
        <w:tc>
          <w:tcPr>
            <w:tcW w:w="2281"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057"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256"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Ponudnik:</w:t>
            </w:r>
          </w:p>
        </w:tc>
        <w:tc>
          <w:tcPr>
            <w:tcW w:w="2870" w:type="dxa"/>
            <w:gridSpan w:val="2"/>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536"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281" w:type="dxa"/>
            <w:tcBorders>
              <w:top w:val="single" w:sz="4" w:space="0" w:color="auto"/>
              <w:left w:val="nil"/>
              <w:bottom w:val="nil"/>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057"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60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520" w:type="dxa"/>
            <w:tcBorders>
              <w:top w:val="single" w:sz="4" w:space="0" w:color="auto"/>
              <w:left w:val="nil"/>
              <w:bottom w:val="nil"/>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536"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281"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057"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606"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Žig in podpis:</w:t>
            </w:r>
          </w:p>
        </w:tc>
        <w:tc>
          <w:tcPr>
            <w:tcW w:w="2520"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450619">
      <w:pPr>
        <w:spacing w:line="248" w:lineRule="auto"/>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sz w:val="18"/>
          <w:szCs w:val="18"/>
        </w:rPr>
      </w:pPr>
    </w:p>
    <w:p w:rsidR="00450619" w:rsidRDefault="00450619" w:rsidP="00F828B9">
      <w:pPr>
        <w:spacing w:after="160" w:line="259" w:lineRule="auto"/>
        <w:rPr>
          <w:rFonts w:ascii="Tahoma" w:hAnsi="Tahoma" w:cs="Tahoma"/>
          <w:sz w:val="18"/>
          <w:szCs w:val="18"/>
        </w:rPr>
      </w:pPr>
      <w:r>
        <w:rPr>
          <w:rFonts w:ascii="Tahoma" w:hAnsi="Tahoma" w:cs="Tahoma"/>
          <w:sz w:val="18"/>
          <w:szCs w:val="18"/>
        </w:rPr>
        <w:br w:type="page"/>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t>PRILOGA 7/2</w:t>
      </w:r>
    </w:p>
    <w:p w:rsidR="00450619" w:rsidRDefault="00450619" w:rsidP="00F828B9">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PODATKI O PODIZVAJALCU</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272"/>
      </w:tblGrid>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PODIZVAJALEC</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NASLOV</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ZAKONITI ZASTOPNIK PODIZVAJALCA</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TELEFON</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FAKS</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ELEKTRONSKI NASLOV</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MATIČNA ŠTEVILKA PODJETJA</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IDENTIFIKACIJSKA ŠTEVILKA ZA DDV</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PRISTOJNI URAD  FURS-a:</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TRANSAKCIJSKI RAČUN</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3600" w:type="dxa"/>
            <w:tcBorders>
              <w:top w:val="single" w:sz="4" w:space="0" w:color="auto"/>
              <w:left w:val="single" w:sz="4" w:space="0" w:color="auto"/>
              <w:bottom w:val="single" w:sz="4" w:space="0" w:color="auto"/>
              <w:right w:val="single" w:sz="4" w:space="0" w:color="auto"/>
            </w:tcBorders>
            <w:vAlign w:val="center"/>
          </w:tcPr>
          <w:p w:rsidR="00450619" w:rsidRDefault="00450619" w:rsidP="001A1458">
            <w:pPr>
              <w:pStyle w:val="Glava"/>
              <w:tabs>
                <w:tab w:val="clear" w:pos="4320"/>
                <w:tab w:val="clear" w:pos="8640"/>
                <w:tab w:val="left" w:pos="708"/>
                <w:tab w:val="center" w:pos="4536"/>
                <w:tab w:val="right" w:pos="9072"/>
              </w:tabs>
              <w:spacing w:line="256" w:lineRule="auto"/>
              <w:rPr>
                <w:rFonts w:ascii="Tahoma" w:hAnsi="Tahoma" w:cs="Tahoma"/>
                <w:i/>
                <w:sz w:val="18"/>
                <w:szCs w:val="18"/>
              </w:rPr>
            </w:pPr>
            <w:r>
              <w:rPr>
                <w:rFonts w:ascii="Tahoma" w:hAnsi="Tahoma" w:cs="Tahoma"/>
                <w:sz w:val="18"/>
                <w:szCs w:val="18"/>
              </w:rPr>
              <w:t>TRANSAKCIJSKI RAČUN ODPRT PRI</w:t>
            </w:r>
          </w:p>
        </w:tc>
        <w:tc>
          <w:tcPr>
            <w:tcW w:w="4272" w:type="dxa"/>
            <w:tcBorders>
              <w:top w:val="single" w:sz="4" w:space="0" w:color="auto"/>
              <w:left w:val="single" w:sz="4" w:space="0" w:color="auto"/>
              <w:bottom w:val="single" w:sz="4" w:space="0" w:color="auto"/>
              <w:right w:val="single" w:sz="4" w:space="0" w:color="auto"/>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tabs>
          <w:tab w:val="left" w:pos="708"/>
          <w:tab w:val="center" w:pos="4536"/>
          <w:tab w:val="right" w:pos="9072"/>
        </w:tabs>
        <w:jc w:val="both"/>
        <w:rPr>
          <w:rFonts w:ascii="Tahoma" w:hAnsi="Tahoma" w:cs="Tahoma"/>
          <w:b/>
          <w:i/>
          <w:sz w:val="18"/>
          <w:szCs w:val="18"/>
        </w:rPr>
      </w:pPr>
      <w:r>
        <w:rPr>
          <w:rFonts w:ascii="Tahoma" w:hAnsi="Tahoma" w:cs="Tahoma"/>
          <w:b/>
          <w:sz w:val="18"/>
          <w:szCs w:val="18"/>
        </w:rPr>
        <w:t>Navedejo se kontaktni podatki vseh zakonitih zastopnikov podizvajalca.</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0" w:type="auto"/>
        <w:tblInd w:w="-284" w:type="dxa"/>
        <w:tblLook w:val="0000" w:firstRow="0" w:lastRow="0" w:firstColumn="0" w:lastColumn="0" w:noHBand="0" w:noVBand="0"/>
      </w:tblPr>
      <w:tblGrid>
        <w:gridCol w:w="1469"/>
        <w:gridCol w:w="1512"/>
        <w:gridCol w:w="482"/>
        <w:gridCol w:w="1374"/>
        <w:gridCol w:w="295"/>
        <w:gridCol w:w="2750"/>
      </w:tblGrid>
      <w:tr w:rsidR="00450619" w:rsidTr="001A1458">
        <w:tc>
          <w:tcPr>
            <w:tcW w:w="1469"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Kraj in datum:</w:t>
            </w:r>
          </w:p>
        </w:tc>
        <w:tc>
          <w:tcPr>
            <w:tcW w:w="1512"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482"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374"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Podizvajalec:</w:t>
            </w:r>
          </w:p>
        </w:tc>
        <w:tc>
          <w:tcPr>
            <w:tcW w:w="3045" w:type="dxa"/>
            <w:gridSpan w:val="2"/>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469"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512" w:type="dxa"/>
            <w:tcBorders>
              <w:top w:val="single" w:sz="4" w:space="0" w:color="auto"/>
              <w:left w:val="nil"/>
              <w:bottom w:val="nil"/>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482"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669"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2750" w:type="dxa"/>
            <w:tcBorders>
              <w:top w:val="single" w:sz="4" w:space="0" w:color="auto"/>
              <w:left w:val="nil"/>
              <w:bottom w:val="nil"/>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1469"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512"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482" w:type="dxa"/>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c>
          <w:tcPr>
            <w:tcW w:w="1669" w:type="dxa"/>
            <w:gridSpan w:val="2"/>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Žig in podpis:</w:t>
            </w:r>
          </w:p>
        </w:tc>
        <w:tc>
          <w:tcPr>
            <w:tcW w:w="2750"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spacing w:line="248" w:lineRule="auto"/>
        <w:rPr>
          <w:rFonts w:ascii="Tahoma" w:hAnsi="Tahoma" w:cs="Tahoma"/>
          <w:b/>
          <w:sz w:val="18"/>
          <w:szCs w:val="18"/>
        </w:rPr>
      </w:pPr>
      <w:r>
        <w:rPr>
          <w:rFonts w:ascii="Tahoma" w:hAnsi="Tahoma" w:cs="Tahoma"/>
          <w:b/>
          <w:sz w:val="18"/>
          <w:szCs w:val="18"/>
        </w:rPr>
        <w:t>V primeru večjega števila podizvajalcev ta obrazec izpolni vsak podizvajalec. 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rPr>
          <w:rFonts w:ascii="Tahoma" w:hAnsi="Tahoma" w:cs="Tahoma"/>
          <w:i/>
          <w:sz w:val="18"/>
          <w:szCs w:val="18"/>
          <w:lang w:val="zh-CN" w:eastAsia="zh-CN"/>
        </w:rPr>
      </w:pPr>
      <w:r>
        <w:rPr>
          <w:rFonts w:ascii="Tahoma" w:hAnsi="Tahoma" w:cs="Tahoma"/>
          <w:i/>
          <w:sz w:val="18"/>
          <w:szCs w:val="18"/>
        </w:rPr>
        <w:br w:type="page"/>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7/3</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tbl>
      <w:tblPr>
        <w:tblW w:w="0" w:type="auto"/>
        <w:tblInd w:w="-142" w:type="dxa"/>
        <w:tblLook w:val="0000" w:firstRow="0" w:lastRow="0" w:firstColumn="0" w:lastColumn="0" w:noHBand="0" w:noVBand="0"/>
      </w:tblPr>
      <w:tblGrid>
        <w:gridCol w:w="1493"/>
        <w:gridCol w:w="6389"/>
      </w:tblGrid>
      <w:tr w:rsidR="00450619" w:rsidTr="001A1458">
        <w:tc>
          <w:tcPr>
            <w:tcW w:w="1493" w:type="dxa"/>
            <w:vMerge w:val="restart"/>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r>
              <w:rPr>
                <w:rFonts w:ascii="Tahoma" w:hAnsi="Tahoma" w:cs="Tahoma"/>
                <w:sz w:val="18"/>
                <w:szCs w:val="18"/>
              </w:rPr>
              <w:t>PODIZVAJALEC:</w:t>
            </w:r>
          </w:p>
        </w:tc>
        <w:tc>
          <w:tcPr>
            <w:tcW w:w="6389" w:type="dxa"/>
            <w:tcBorders>
              <w:top w:val="nil"/>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0" w:type="auto"/>
            <w:vMerge/>
            <w:vAlign w:val="center"/>
          </w:tcPr>
          <w:p w:rsidR="00450619" w:rsidRDefault="00450619" w:rsidP="001A1458">
            <w:pPr>
              <w:spacing w:line="256" w:lineRule="auto"/>
              <w:rPr>
                <w:rFonts w:ascii="Tahoma" w:hAnsi="Tahoma" w:cs="Tahoma"/>
                <w:i/>
                <w:sz w:val="18"/>
                <w:szCs w:val="18"/>
              </w:rPr>
            </w:pPr>
          </w:p>
        </w:tc>
        <w:tc>
          <w:tcPr>
            <w:tcW w:w="6389" w:type="dxa"/>
            <w:tcBorders>
              <w:top w:val="single" w:sz="4" w:space="0" w:color="auto"/>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r w:rsidR="00450619" w:rsidTr="001A1458">
        <w:tc>
          <w:tcPr>
            <w:tcW w:w="0" w:type="auto"/>
            <w:vMerge/>
            <w:vAlign w:val="center"/>
          </w:tcPr>
          <w:p w:rsidR="00450619" w:rsidRDefault="00450619" w:rsidP="001A1458">
            <w:pPr>
              <w:spacing w:line="256" w:lineRule="auto"/>
              <w:rPr>
                <w:rFonts w:ascii="Tahoma" w:hAnsi="Tahoma" w:cs="Tahoma"/>
                <w:i/>
                <w:sz w:val="18"/>
                <w:szCs w:val="18"/>
              </w:rPr>
            </w:pPr>
          </w:p>
        </w:tc>
        <w:tc>
          <w:tcPr>
            <w:tcW w:w="6389" w:type="dxa"/>
            <w:tcBorders>
              <w:top w:val="single" w:sz="4" w:space="0" w:color="auto"/>
              <w:left w:val="nil"/>
              <w:bottom w:val="single" w:sz="4" w:space="0" w:color="auto"/>
              <w:right w:val="nil"/>
            </w:tcBorders>
          </w:tcPr>
          <w:p w:rsidR="00450619" w:rsidRDefault="00450619" w:rsidP="001A1458">
            <w:pPr>
              <w:pStyle w:val="Glava"/>
              <w:tabs>
                <w:tab w:val="clear" w:pos="4320"/>
                <w:tab w:val="clear" w:pos="8640"/>
                <w:tab w:val="left" w:pos="708"/>
                <w:tab w:val="center" w:pos="4536"/>
                <w:tab w:val="right" w:pos="9072"/>
              </w:tabs>
              <w:spacing w:line="256" w:lineRule="auto"/>
              <w:jc w:val="both"/>
              <w:rPr>
                <w:rFonts w:ascii="Tahoma" w:hAnsi="Tahoma" w:cs="Tahoma"/>
                <w:i/>
                <w:sz w:val="18"/>
                <w:szCs w:val="18"/>
              </w:rPr>
            </w:pPr>
          </w:p>
        </w:tc>
      </w:tr>
    </w:tbl>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F828B9">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IZRECNA ZAHTEVA PODIZVAJALCA</w:t>
      </w:r>
    </w:p>
    <w:p w:rsidR="00450619" w:rsidRDefault="00450619" w:rsidP="00450619">
      <w:pPr>
        <w:pStyle w:val="Glava"/>
        <w:tabs>
          <w:tab w:val="clear" w:pos="4320"/>
          <w:tab w:val="clear" w:pos="8640"/>
          <w:tab w:val="left" w:pos="708"/>
          <w:tab w:val="center" w:pos="4536"/>
          <w:tab w:val="right" w:pos="9072"/>
        </w:tabs>
        <w:jc w:val="center"/>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center"/>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r>
        <w:rPr>
          <w:rFonts w:ascii="Tahoma" w:hAnsi="Tahoma" w:cs="Tahoma"/>
          <w:sz w:val="18"/>
          <w:szCs w:val="18"/>
        </w:rPr>
        <w:t xml:space="preserve">Kot podizvajalec ponudnika  </w:t>
      </w: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r>
        <w:rPr>
          <w:rFonts w:ascii="Tahoma" w:hAnsi="Tahoma" w:cs="Tahoma"/>
          <w:sz w:val="18"/>
          <w:szCs w:val="18"/>
        </w:rPr>
        <w:t xml:space="preserve">________________________________________________________________________________ </w:t>
      </w: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r>
        <w:rPr>
          <w:rFonts w:ascii="Tahoma" w:hAnsi="Tahoma" w:cs="Tahoma"/>
          <w:sz w:val="18"/>
          <w:szCs w:val="18"/>
        </w:rPr>
        <w:t>(naziv in sedež ponudnika, ki v ponudbi nominira podizvajalca)</w:t>
      </w:r>
    </w:p>
    <w:p w:rsidR="00450619" w:rsidRDefault="00450619" w:rsidP="00450619">
      <w:pPr>
        <w:pStyle w:val="Glava"/>
        <w:tabs>
          <w:tab w:val="clear" w:pos="4320"/>
          <w:tab w:val="clear" w:pos="8640"/>
          <w:tab w:val="left" w:pos="708"/>
          <w:tab w:val="center" w:pos="4536"/>
          <w:tab w:val="right" w:pos="9072"/>
        </w:tabs>
        <w:jc w:val="center"/>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r>
        <w:rPr>
          <w:rFonts w:ascii="Tahoma" w:hAnsi="Tahoma" w:cs="Tahoma"/>
          <w:sz w:val="18"/>
          <w:szCs w:val="18"/>
        </w:rPr>
        <w:t>izrecno zahtevamo, da za javno naročilo</w:t>
      </w:r>
      <w:bookmarkStart w:id="120" w:name="_Hlk505928714"/>
      <w:r>
        <w:rPr>
          <w:rFonts w:ascii="Tahoma" w:eastAsia="Calibri" w:hAnsi="Tahoma" w:cs="Tahoma"/>
          <w:b/>
          <w:sz w:val="18"/>
          <w:szCs w:val="18"/>
        </w:rPr>
        <w:t xml:space="preserve"> </w:t>
      </w:r>
      <w:bookmarkEnd w:id="120"/>
      <w:r w:rsidR="00F828B9" w:rsidRPr="00F828B9">
        <w:rPr>
          <w:rFonts w:ascii="Tahoma" w:hAnsi="Tahoma" w:cs="Tahoma"/>
          <w:sz w:val="18"/>
          <w:szCs w:val="18"/>
        </w:rPr>
        <w:t>»Izdelava projektne dokumentacije PZI in gradnja komunalne čistilne naprav</w:t>
      </w:r>
      <w:r w:rsidR="00BD4699">
        <w:rPr>
          <w:rFonts w:ascii="Tahoma" w:hAnsi="Tahoma" w:cs="Tahoma"/>
          <w:sz w:val="18"/>
          <w:szCs w:val="18"/>
        </w:rPr>
        <w:t>e</w:t>
      </w:r>
      <w:r w:rsidR="00F828B9" w:rsidRPr="00F828B9">
        <w:rPr>
          <w:rFonts w:ascii="Tahoma" w:hAnsi="Tahoma" w:cs="Tahoma"/>
          <w:sz w:val="18"/>
          <w:szCs w:val="18"/>
        </w:rPr>
        <w:t xml:space="preserve">« </w:t>
      </w:r>
      <w:r>
        <w:rPr>
          <w:rFonts w:ascii="Tahoma" w:hAnsi="Tahoma" w:cs="Tahoma"/>
          <w:sz w:val="18"/>
          <w:szCs w:val="18"/>
        </w:rPr>
        <w:t>naročnik za opravljene dobave oziroma storitve, ki smo jih izvedli v zvezi s predmetnim javnim naročilom, izvede neposredna plačila, ob predhodni potrditvi računa s strani ponudnika oziroma izbranega dobavitelja, na naš transakcijski račun.</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r>
        <w:rPr>
          <w:rFonts w:ascii="Tahoma" w:hAnsi="Tahoma" w:cs="Tahoma"/>
          <w:sz w:val="18"/>
          <w:szCs w:val="18"/>
        </w:rPr>
        <w:t xml:space="preserve">Datum: </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Žig: </w:t>
      </w:r>
      <w:r>
        <w:rPr>
          <w:rFonts w:ascii="Tahoma" w:hAnsi="Tahoma" w:cs="Tahoma"/>
          <w:sz w:val="18"/>
          <w:szCs w:val="18"/>
        </w:rPr>
        <w:tab/>
      </w:r>
      <w:r>
        <w:rPr>
          <w:rFonts w:ascii="Tahoma" w:hAnsi="Tahoma" w:cs="Tahoma"/>
          <w:sz w:val="18"/>
          <w:szCs w:val="18"/>
        </w:rPr>
        <w:tab/>
        <w:t>Podpis zakonitega zastopnika/pooblastitelja:</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autoSpaceDE w:val="0"/>
        <w:autoSpaceDN w:val="0"/>
        <w:adjustRightInd w:val="0"/>
        <w:jc w:val="center"/>
        <w:rPr>
          <w:rFonts w:ascii="Tahoma" w:hAnsi="Tahoma" w:cs="Tahoma"/>
          <w:b/>
          <w:sz w:val="18"/>
          <w:szCs w:val="18"/>
        </w:rPr>
      </w:pPr>
    </w:p>
    <w:p w:rsidR="00450619" w:rsidRDefault="00450619" w:rsidP="00450619">
      <w:pPr>
        <w:autoSpaceDE w:val="0"/>
        <w:autoSpaceDN w:val="0"/>
        <w:adjustRightInd w:val="0"/>
        <w:jc w:val="center"/>
        <w:rPr>
          <w:rFonts w:ascii="Tahoma" w:hAnsi="Tahoma" w:cs="Tahoma"/>
          <w:b/>
          <w:i/>
          <w:sz w:val="18"/>
          <w:szCs w:val="18"/>
        </w:rPr>
      </w:pPr>
      <w:r>
        <w:rPr>
          <w:rFonts w:ascii="Tahoma" w:hAnsi="Tahoma" w:cs="Tahoma"/>
          <w:b/>
          <w:sz w:val="18"/>
          <w:szCs w:val="18"/>
        </w:rPr>
        <w:t>SOGLASJE PODIZVAJALCA:</w:t>
      </w:r>
    </w:p>
    <w:p w:rsidR="00450619" w:rsidRDefault="00450619" w:rsidP="00450619">
      <w:pPr>
        <w:autoSpaceDE w:val="0"/>
        <w:autoSpaceDN w:val="0"/>
        <w:adjustRightInd w:val="0"/>
        <w:rPr>
          <w:rFonts w:ascii="Tahoma" w:hAnsi="Tahoma" w:cs="Tahoma"/>
          <w:i/>
          <w:sz w:val="18"/>
          <w:szCs w:val="18"/>
        </w:rPr>
      </w:pPr>
    </w:p>
    <w:p w:rsidR="00450619" w:rsidRDefault="00450619" w:rsidP="00450619">
      <w:pPr>
        <w:autoSpaceDE w:val="0"/>
        <w:autoSpaceDN w:val="0"/>
        <w:adjustRightInd w:val="0"/>
        <w:rPr>
          <w:rFonts w:ascii="Tahoma" w:hAnsi="Tahoma" w:cs="Tahoma"/>
          <w:i/>
          <w:sz w:val="18"/>
          <w:szCs w:val="18"/>
        </w:rPr>
      </w:pPr>
      <w:r>
        <w:rPr>
          <w:rFonts w:ascii="Tahoma" w:hAnsi="Tahoma" w:cs="Tahoma"/>
          <w:sz w:val="18"/>
          <w:szCs w:val="18"/>
        </w:rPr>
        <w:t>Podizvajalec______________________________________________________________,</w:t>
      </w:r>
    </w:p>
    <w:p w:rsidR="00450619" w:rsidRDefault="00450619" w:rsidP="00450619">
      <w:pPr>
        <w:autoSpaceDE w:val="0"/>
        <w:autoSpaceDN w:val="0"/>
        <w:adjustRightInd w:val="0"/>
        <w:rPr>
          <w:rFonts w:ascii="Tahoma" w:hAnsi="Tahoma" w:cs="Tahoma"/>
          <w:i/>
          <w:sz w:val="18"/>
          <w:szCs w:val="18"/>
        </w:rPr>
      </w:pPr>
      <w:r>
        <w:rPr>
          <w:rFonts w:ascii="Tahoma" w:hAnsi="Tahoma" w:cs="Tahoma"/>
          <w:sz w:val="18"/>
          <w:szCs w:val="18"/>
        </w:rPr>
        <w:t xml:space="preserve">                                                      (naziv in naslov podizvajalca)</w:t>
      </w:r>
    </w:p>
    <w:p w:rsidR="00450619" w:rsidRDefault="00450619" w:rsidP="00450619">
      <w:pPr>
        <w:autoSpaceDE w:val="0"/>
        <w:autoSpaceDN w:val="0"/>
        <w:adjustRightInd w:val="0"/>
        <w:jc w:val="both"/>
        <w:rPr>
          <w:rFonts w:ascii="Tahoma" w:hAnsi="Tahoma" w:cs="Tahoma"/>
          <w:i/>
          <w:sz w:val="18"/>
          <w:szCs w:val="18"/>
        </w:rPr>
      </w:pPr>
    </w:p>
    <w:p w:rsidR="00450619" w:rsidRDefault="00450619" w:rsidP="00450619">
      <w:pPr>
        <w:autoSpaceDE w:val="0"/>
        <w:autoSpaceDN w:val="0"/>
        <w:adjustRightInd w:val="0"/>
        <w:jc w:val="both"/>
        <w:rPr>
          <w:rFonts w:ascii="Tahoma" w:hAnsi="Tahoma" w:cs="Tahoma"/>
          <w:sz w:val="18"/>
          <w:szCs w:val="18"/>
        </w:rPr>
      </w:pPr>
      <w:r>
        <w:rPr>
          <w:rFonts w:ascii="Tahoma" w:hAnsi="Tahoma" w:cs="Tahoma"/>
          <w:sz w:val="18"/>
          <w:szCs w:val="18"/>
        </w:rPr>
        <w:t>soglašam, da naročnik naše terjatve do izvajalca (ponudnika, pri katerem bomo sodelovali kot podizvajalec), ki bodo izhajale iz opravljenega dela pri izvedbi naročila, plačuje neposredno na naš transakcijski račun, in sicer na podlagi izstavljenih računov, ki jih bo predhodno potrdil dobavitelj in bodo priloga računom, ki jih bo naročniku izstavil dobavitelj.</w:t>
      </w:r>
    </w:p>
    <w:p w:rsidR="00450619" w:rsidRDefault="00450619" w:rsidP="00450619">
      <w:pPr>
        <w:autoSpaceDE w:val="0"/>
        <w:autoSpaceDN w:val="0"/>
        <w:adjustRightInd w:val="0"/>
        <w:jc w:val="both"/>
        <w:rPr>
          <w:rFonts w:ascii="Tahoma" w:hAnsi="Tahoma" w:cs="Tahoma"/>
          <w:i/>
          <w:sz w:val="18"/>
          <w:szCs w:val="18"/>
        </w:rPr>
      </w:pPr>
    </w:p>
    <w:tbl>
      <w:tblPr>
        <w:tblW w:w="8079" w:type="dxa"/>
        <w:tblInd w:w="-142" w:type="dxa"/>
        <w:tblLook w:val="0000" w:firstRow="0" w:lastRow="0" w:firstColumn="0" w:lastColumn="0" w:noHBand="0" w:noVBand="0"/>
      </w:tblPr>
      <w:tblGrid>
        <w:gridCol w:w="1619"/>
        <w:gridCol w:w="1780"/>
        <w:gridCol w:w="711"/>
        <w:gridCol w:w="1417"/>
        <w:gridCol w:w="143"/>
        <w:gridCol w:w="2409"/>
      </w:tblGrid>
      <w:tr w:rsidR="00450619" w:rsidTr="001A1458">
        <w:trPr>
          <w:trHeight w:val="346"/>
        </w:trPr>
        <w:tc>
          <w:tcPr>
            <w:tcW w:w="1619" w:type="dxa"/>
          </w:tcPr>
          <w:p w:rsidR="00450619" w:rsidRDefault="00450619" w:rsidP="001A1458">
            <w:pPr>
              <w:spacing w:line="256" w:lineRule="auto"/>
              <w:jc w:val="both"/>
              <w:rPr>
                <w:rFonts w:ascii="Tahoma" w:hAnsi="Tahoma" w:cs="Tahoma"/>
                <w:i/>
                <w:sz w:val="18"/>
                <w:szCs w:val="18"/>
              </w:rPr>
            </w:pPr>
            <w:r>
              <w:rPr>
                <w:rFonts w:ascii="Tahoma" w:hAnsi="Tahoma" w:cs="Tahoma"/>
                <w:sz w:val="18"/>
                <w:szCs w:val="18"/>
              </w:rPr>
              <w:t>Kraj in datum:</w:t>
            </w:r>
          </w:p>
        </w:tc>
        <w:tc>
          <w:tcPr>
            <w:tcW w:w="1780" w:type="dxa"/>
            <w:tcBorders>
              <w:top w:val="nil"/>
              <w:left w:val="nil"/>
              <w:bottom w:val="single" w:sz="4" w:space="0" w:color="auto"/>
              <w:right w:val="nil"/>
            </w:tcBorders>
          </w:tcPr>
          <w:p w:rsidR="00450619" w:rsidRDefault="00450619" w:rsidP="001A1458">
            <w:pPr>
              <w:spacing w:line="256" w:lineRule="auto"/>
              <w:jc w:val="both"/>
              <w:rPr>
                <w:rFonts w:ascii="Tahoma" w:hAnsi="Tahoma" w:cs="Tahoma"/>
                <w:i/>
                <w:sz w:val="18"/>
                <w:szCs w:val="18"/>
              </w:rPr>
            </w:pPr>
          </w:p>
        </w:tc>
        <w:tc>
          <w:tcPr>
            <w:tcW w:w="711" w:type="dxa"/>
          </w:tcPr>
          <w:p w:rsidR="00450619" w:rsidRDefault="00450619" w:rsidP="001A1458">
            <w:pPr>
              <w:spacing w:line="256" w:lineRule="auto"/>
              <w:jc w:val="both"/>
              <w:rPr>
                <w:rFonts w:ascii="Tahoma" w:hAnsi="Tahoma" w:cs="Tahoma"/>
                <w:i/>
                <w:sz w:val="18"/>
                <w:szCs w:val="18"/>
              </w:rPr>
            </w:pPr>
          </w:p>
        </w:tc>
        <w:tc>
          <w:tcPr>
            <w:tcW w:w="1417" w:type="dxa"/>
          </w:tcPr>
          <w:p w:rsidR="00450619" w:rsidRDefault="00450619" w:rsidP="001A1458">
            <w:pPr>
              <w:spacing w:line="256" w:lineRule="auto"/>
              <w:jc w:val="both"/>
              <w:rPr>
                <w:rFonts w:ascii="Tahoma" w:hAnsi="Tahoma" w:cs="Tahoma"/>
                <w:i/>
                <w:sz w:val="18"/>
                <w:szCs w:val="18"/>
              </w:rPr>
            </w:pPr>
            <w:r>
              <w:rPr>
                <w:rFonts w:ascii="Tahoma" w:hAnsi="Tahoma" w:cs="Tahoma"/>
                <w:sz w:val="18"/>
                <w:szCs w:val="18"/>
              </w:rPr>
              <w:t>Podizvajalec:</w:t>
            </w:r>
          </w:p>
        </w:tc>
        <w:tc>
          <w:tcPr>
            <w:tcW w:w="2552" w:type="dxa"/>
            <w:gridSpan w:val="2"/>
            <w:tcBorders>
              <w:top w:val="nil"/>
              <w:left w:val="nil"/>
              <w:bottom w:val="single" w:sz="4" w:space="0" w:color="auto"/>
              <w:right w:val="nil"/>
            </w:tcBorders>
          </w:tcPr>
          <w:p w:rsidR="00450619" w:rsidRDefault="00450619" w:rsidP="001A1458">
            <w:pPr>
              <w:spacing w:line="256" w:lineRule="auto"/>
              <w:jc w:val="both"/>
              <w:rPr>
                <w:rFonts w:ascii="Tahoma" w:hAnsi="Tahoma" w:cs="Tahoma"/>
                <w:i/>
                <w:sz w:val="18"/>
                <w:szCs w:val="18"/>
              </w:rPr>
            </w:pPr>
          </w:p>
        </w:tc>
      </w:tr>
      <w:tr w:rsidR="00450619" w:rsidTr="001A1458">
        <w:trPr>
          <w:trHeight w:val="259"/>
        </w:trPr>
        <w:tc>
          <w:tcPr>
            <w:tcW w:w="1619" w:type="dxa"/>
          </w:tcPr>
          <w:p w:rsidR="00450619" w:rsidRDefault="00450619" w:rsidP="001A1458">
            <w:pPr>
              <w:spacing w:line="256" w:lineRule="auto"/>
              <w:jc w:val="both"/>
              <w:rPr>
                <w:rFonts w:ascii="Tahoma" w:hAnsi="Tahoma" w:cs="Tahoma"/>
                <w:i/>
                <w:sz w:val="18"/>
                <w:szCs w:val="18"/>
              </w:rPr>
            </w:pPr>
          </w:p>
        </w:tc>
        <w:tc>
          <w:tcPr>
            <w:tcW w:w="1780" w:type="dxa"/>
            <w:tcBorders>
              <w:top w:val="single" w:sz="4" w:space="0" w:color="auto"/>
              <w:left w:val="nil"/>
              <w:bottom w:val="nil"/>
              <w:right w:val="nil"/>
            </w:tcBorders>
          </w:tcPr>
          <w:p w:rsidR="00450619" w:rsidRDefault="00450619" w:rsidP="001A1458">
            <w:pPr>
              <w:spacing w:line="256" w:lineRule="auto"/>
              <w:jc w:val="both"/>
              <w:rPr>
                <w:rFonts w:ascii="Tahoma" w:hAnsi="Tahoma" w:cs="Tahoma"/>
                <w:i/>
                <w:sz w:val="18"/>
                <w:szCs w:val="18"/>
              </w:rPr>
            </w:pPr>
          </w:p>
        </w:tc>
        <w:tc>
          <w:tcPr>
            <w:tcW w:w="711" w:type="dxa"/>
          </w:tcPr>
          <w:p w:rsidR="00450619" w:rsidRDefault="00450619" w:rsidP="001A1458">
            <w:pPr>
              <w:spacing w:line="256" w:lineRule="auto"/>
              <w:jc w:val="both"/>
              <w:rPr>
                <w:rFonts w:ascii="Tahoma" w:hAnsi="Tahoma" w:cs="Tahoma"/>
                <w:i/>
                <w:sz w:val="18"/>
                <w:szCs w:val="18"/>
              </w:rPr>
            </w:pPr>
          </w:p>
        </w:tc>
        <w:tc>
          <w:tcPr>
            <w:tcW w:w="1560" w:type="dxa"/>
            <w:gridSpan w:val="2"/>
          </w:tcPr>
          <w:p w:rsidR="00450619" w:rsidRDefault="00450619" w:rsidP="001A1458">
            <w:pPr>
              <w:spacing w:line="256" w:lineRule="auto"/>
              <w:jc w:val="both"/>
              <w:rPr>
                <w:rFonts w:ascii="Tahoma" w:hAnsi="Tahoma" w:cs="Tahoma"/>
                <w:i/>
                <w:sz w:val="18"/>
                <w:szCs w:val="18"/>
              </w:rPr>
            </w:pPr>
          </w:p>
        </w:tc>
        <w:tc>
          <w:tcPr>
            <w:tcW w:w="2409" w:type="dxa"/>
            <w:tcBorders>
              <w:top w:val="single" w:sz="4" w:space="0" w:color="auto"/>
              <w:left w:val="nil"/>
              <w:bottom w:val="nil"/>
              <w:right w:val="nil"/>
            </w:tcBorders>
          </w:tcPr>
          <w:p w:rsidR="00450619" w:rsidRDefault="00450619" w:rsidP="001A1458">
            <w:pPr>
              <w:spacing w:line="256" w:lineRule="auto"/>
              <w:jc w:val="both"/>
              <w:rPr>
                <w:rFonts w:ascii="Tahoma" w:hAnsi="Tahoma" w:cs="Tahoma"/>
                <w:i/>
                <w:sz w:val="18"/>
                <w:szCs w:val="18"/>
              </w:rPr>
            </w:pPr>
          </w:p>
        </w:tc>
      </w:tr>
      <w:tr w:rsidR="00450619" w:rsidTr="001A1458">
        <w:trPr>
          <w:trHeight w:val="346"/>
        </w:trPr>
        <w:tc>
          <w:tcPr>
            <w:tcW w:w="1619" w:type="dxa"/>
          </w:tcPr>
          <w:p w:rsidR="00450619" w:rsidRDefault="00450619" w:rsidP="001A1458">
            <w:pPr>
              <w:spacing w:line="256" w:lineRule="auto"/>
              <w:jc w:val="both"/>
              <w:rPr>
                <w:rFonts w:ascii="Tahoma" w:hAnsi="Tahoma" w:cs="Tahoma"/>
                <w:i/>
                <w:sz w:val="18"/>
                <w:szCs w:val="18"/>
              </w:rPr>
            </w:pPr>
          </w:p>
        </w:tc>
        <w:tc>
          <w:tcPr>
            <w:tcW w:w="1780" w:type="dxa"/>
          </w:tcPr>
          <w:p w:rsidR="00450619" w:rsidRDefault="00450619" w:rsidP="001A1458">
            <w:pPr>
              <w:spacing w:line="256" w:lineRule="auto"/>
              <w:jc w:val="both"/>
              <w:rPr>
                <w:rFonts w:ascii="Tahoma" w:hAnsi="Tahoma" w:cs="Tahoma"/>
                <w:i/>
                <w:sz w:val="18"/>
                <w:szCs w:val="18"/>
              </w:rPr>
            </w:pPr>
          </w:p>
        </w:tc>
        <w:tc>
          <w:tcPr>
            <w:tcW w:w="711" w:type="dxa"/>
          </w:tcPr>
          <w:p w:rsidR="00450619" w:rsidRDefault="00450619" w:rsidP="001A1458">
            <w:pPr>
              <w:spacing w:line="256" w:lineRule="auto"/>
              <w:jc w:val="both"/>
              <w:rPr>
                <w:rFonts w:ascii="Tahoma" w:hAnsi="Tahoma" w:cs="Tahoma"/>
                <w:i/>
                <w:sz w:val="18"/>
                <w:szCs w:val="18"/>
              </w:rPr>
            </w:pPr>
          </w:p>
        </w:tc>
        <w:tc>
          <w:tcPr>
            <w:tcW w:w="1560" w:type="dxa"/>
            <w:gridSpan w:val="2"/>
          </w:tcPr>
          <w:p w:rsidR="00450619" w:rsidRDefault="00450619" w:rsidP="001A1458">
            <w:pPr>
              <w:spacing w:line="256" w:lineRule="auto"/>
              <w:jc w:val="both"/>
              <w:rPr>
                <w:rFonts w:ascii="Tahoma" w:hAnsi="Tahoma" w:cs="Tahoma"/>
                <w:i/>
                <w:sz w:val="18"/>
                <w:szCs w:val="18"/>
              </w:rPr>
            </w:pPr>
            <w:r>
              <w:rPr>
                <w:rFonts w:ascii="Tahoma" w:hAnsi="Tahoma" w:cs="Tahoma"/>
                <w:sz w:val="18"/>
                <w:szCs w:val="18"/>
              </w:rPr>
              <w:t>Žig in podpis:</w:t>
            </w:r>
          </w:p>
        </w:tc>
        <w:tc>
          <w:tcPr>
            <w:tcW w:w="2409" w:type="dxa"/>
            <w:tcBorders>
              <w:top w:val="nil"/>
              <w:left w:val="nil"/>
              <w:bottom w:val="single" w:sz="4" w:space="0" w:color="auto"/>
              <w:right w:val="nil"/>
            </w:tcBorders>
          </w:tcPr>
          <w:p w:rsidR="00450619" w:rsidRDefault="00450619" w:rsidP="001A1458">
            <w:pPr>
              <w:spacing w:line="256" w:lineRule="auto"/>
              <w:jc w:val="both"/>
              <w:rPr>
                <w:rFonts w:ascii="Tahoma" w:hAnsi="Tahoma" w:cs="Tahoma"/>
                <w:i/>
                <w:sz w:val="18"/>
                <w:szCs w:val="18"/>
              </w:rPr>
            </w:pPr>
          </w:p>
        </w:tc>
      </w:tr>
    </w:tbl>
    <w:p w:rsidR="00450619" w:rsidRDefault="00450619" w:rsidP="00450619">
      <w:pPr>
        <w:jc w:val="both"/>
        <w:rPr>
          <w:rFonts w:ascii="Tahoma" w:hAnsi="Tahoma" w:cs="Tahoma"/>
          <w:i/>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i/>
          <w:sz w:val="18"/>
          <w:szCs w:val="18"/>
        </w:rPr>
      </w:pPr>
      <w:r>
        <w:rPr>
          <w:rFonts w:ascii="Tahoma" w:hAnsi="Tahoma" w:cs="Tahoma"/>
          <w:b/>
          <w:sz w:val="18"/>
          <w:szCs w:val="18"/>
        </w:rPr>
        <w:t>V primeru večjega števila podizvajalcev ta obrazec izpolni vsak podizvajalec.</w:t>
      </w:r>
    </w:p>
    <w:p w:rsidR="00450619" w:rsidRDefault="00450619" w:rsidP="00450619">
      <w:pPr>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r>
        <w:rPr>
          <w:rFonts w:ascii="Tahoma" w:hAnsi="Tahoma" w:cs="Tahoma"/>
          <w:b/>
          <w:sz w:val="18"/>
          <w:szCs w:val="18"/>
        </w:rPr>
        <w:t>Izrecno zahtevo podizvajalca izpolni, datira, žigosa in podpiše le podizvajalec, ki zahteva neposredna plačila od naročnika. V primeru, da neposrednih plačil ne zahteva, izpolnjenega obrazca ne predloži.</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spacing w:line="248" w:lineRule="auto"/>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b/>
          <w:i/>
          <w:sz w:val="18"/>
          <w:szCs w:val="18"/>
        </w:rPr>
      </w:pPr>
    </w:p>
    <w:p w:rsidR="00450619" w:rsidRDefault="00450619" w:rsidP="003D32F0">
      <w:pPr>
        <w:spacing w:after="160" w:line="259" w:lineRule="auto"/>
        <w:rPr>
          <w:rFonts w:ascii="Tahoma" w:hAnsi="Tahoma" w:cs="Tahoma"/>
          <w:b/>
          <w:i/>
          <w:sz w:val="18"/>
          <w:szCs w:val="18"/>
        </w:rPr>
      </w:pP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8</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BD4699">
      <w:pPr>
        <w:pStyle w:val="Glava"/>
        <w:pBdr>
          <w:bottom w:val="single" w:sz="4" w:space="1" w:color="auto"/>
        </w:pBdr>
        <w:shd w:val="clear" w:color="auto" w:fill="FFFF00"/>
        <w:tabs>
          <w:tab w:val="clear" w:pos="4320"/>
          <w:tab w:val="clear" w:pos="8640"/>
          <w:tab w:val="left" w:pos="708"/>
          <w:tab w:val="center" w:pos="4536"/>
          <w:tab w:val="right" w:pos="9072"/>
        </w:tabs>
        <w:jc w:val="center"/>
        <w:rPr>
          <w:rFonts w:cs="Arial"/>
          <w:b/>
          <w:i/>
          <w:sz w:val="18"/>
          <w:szCs w:val="18"/>
        </w:rPr>
      </w:pPr>
      <w:r>
        <w:rPr>
          <w:rFonts w:cs="Arial"/>
          <w:b/>
          <w:sz w:val="18"/>
          <w:szCs w:val="18"/>
        </w:rPr>
        <w:t>SKUPNA PONUDBA</w:t>
      </w:r>
    </w:p>
    <w:p w:rsidR="00450619" w:rsidRDefault="00450619" w:rsidP="00450619">
      <w:pPr>
        <w:pStyle w:val="Glava"/>
        <w:tabs>
          <w:tab w:val="clear" w:pos="4320"/>
          <w:tab w:val="clear" w:pos="8640"/>
          <w:tab w:val="left" w:pos="708"/>
          <w:tab w:val="center" w:pos="4536"/>
          <w:tab w:val="right" w:pos="9072"/>
        </w:tabs>
        <w:jc w:val="center"/>
        <w:rPr>
          <w:rFonts w:cs="Arial"/>
          <w:i/>
          <w:sz w:val="18"/>
          <w:szCs w:val="18"/>
        </w:rPr>
      </w:pPr>
      <w:r>
        <w:rPr>
          <w:rFonts w:cs="Arial"/>
          <w:sz w:val="18"/>
          <w:szCs w:val="18"/>
        </w:rPr>
        <w:t>(priložijo ponudniki v skupni ponudbi)</w:t>
      </w: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right" w:pos="9072"/>
        </w:tabs>
        <w:jc w:val="both"/>
        <w:rPr>
          <w:rFonts w:cs="Arial"/>
          <w:sz w:val="18"/>
          <w:szCs w:val="18"/>
        </w:rPr>
      </w:pPr>
      <w:r>
        <w:rPr>
          <w:rFonts w:cs="Arial"/>
          <w:sz w:val="18"/>
          <w:szCs w:val="18"/>
        </w:rPr>
        <w:t xml:space="preserve">- seznam ponudnikov v skupni ponudbi </w:t>
      </w:r>
    </w:p>
    <w:p w:rsidR="00450619" w:rsidRDefault="00450619" w:rsidP="00450619">
      <w:pPr>
        <w:pStyle w:val="Glava"/>
        <w:tabs>
          <w:tab w:val="clear" w:pos="4320"/>
          <w:tab w:val="clear" w:pos="8640"/>
          <w:tab w:val="right" w:pos="9072"/>
        </w:tabs>
        <w:jc w:val="both"/>
        <w:rPr>
          <w:rFonts w:cs="Arial"/>
          <w:i/>
          <w:sz w:val="18"/>
          <w:szCs w:val="18"/>
        </w:rPr>
      </w:pPr>
      <w:r>
        <w:rPr>
          <w:rFonts w:cs="Arial"/>
          <w:sz w:val="18"/>
          <w:szCs w:val="18"/>
        </w:rPr>
        <w:t>- sporazum o medsebojnem sodelovanju</w:t>
      </w: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sz w:val="18"/>
          <w:szCs w:val="18"/>
        </w:rPr>
      </w:pPr>
      <w:r>
        <w:rPr>
          <w:rFonts w:cs="Arial"/>
          <w:sz w:val="18"/>
          <w:szCs w:val="18"/>
        </w:rPr>
        <w:t>in</w:t>
      </w:r>
    </w:p>
    <w:p w:rsidR="00450619" w:rsidRDefault="00450619" w:rsidP="00450619">
      <w:pPr>
        <w:pStyle w:val="Glava"/>
        <w:tabs>
          <w:tab w:val="clear" w:pos="4320"/>
          <w:tab w:val="clear" w:pos="8640"/>
          <w:tab w:val="left" w:pos="708"/>
          <w:tab w:val="center" w:pos="4536"/>
          <w:tab w:val="right" w:pos="9072"/>
        </w:tabs>
        <w:jc w:val="both"/>
        <w:rPr>
          <w:rFonts w:cs="Arial"/>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r>
        <w:rPr>
          <w:rFonts w:cs="Arial"/>
          <w:sz w:val="18"/>
          <w:szCs w:val="18"/>
        </w:rPr>
        <w:t>- naslednja ponudbena dokumentacija:</w:t>
      </w: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s>
        <w:jc w:val="both"/>
        <w:rPr>
          <w:rFonts w:cs="Arial"/>
          <w:b/>
          <w:i/>
          <w:sz w:val="18"/>
          <w:szCs w:val="18"/>
        </w:rPr>
      </w:pPr>
      <w:r>
        <w:rPr>
          <w:rFonts w:cs="Arial"/>
          <w:b/>
          <w:sz w:val="18"/>
          <w:szCs w:val="18"/>
        </w:rPr>
        <w:t>Posamično (vsak ponudnik):</w:t>
      </w:r>
      <w:r>
        <w:rPr>
          <w:rFonts w:cs="Arial"/>
          <w:b/>
          <w:sz w:val="18"/>
          <w:szCs w:val="18"/>
        </w:rPr>
        <w:tab/>
      </w: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center" w:pos="1701"/>
          <w:tab w:val="right" w:pos="9072"/>
        </w:tabs>
        <w:jc w:val="both"/>
        <w:rPr>
          <w:rFonts w:cs="Arial"/>
          <w:i/>
          <w:sz w:val="18"/>
          <w:szCs w:val="18"/>
        </w:rPr>
      </w:pPr>
      <w:r>
        <w:rPr>
          <w:rFonts w:cs="Arial"/>
          <w:sz w:val="18"/>
          <w:szCs w:val="18"/>
        </w:rPr>
        <w:t>- prijavni obrazec (priloga 1),</w:t>
      </w:r>
    </w:p>
    <w:p w:rsidR="00450619" w:rsidRDefault="00450619" w:rsidP="00450619">
      <w:pPr>
        <w:pStyle w:val="Glava"/>
        <w:tabs>
          <w:tab w:val="clear" w:pos="4320"/>
          <w:tab w:val="clear" w:pos="8640"/>
          <w:tab w:val="center" w:pos="1701"/>
          <w:tab w:val="right" w:pos="9072"/>
        </w:tabs>
        <w:jc w:val="both"/>
        <w:rPr>
          <w:rFonts w:cs="Arial"/>
          <w:i/>
          <w:sz w:val="18"/>
          <w:szCs w:val="18"/>
        </w:rPr>
      </w:pPr>
      <w:r>
        <w:rPr>
          <w:rFonts w:cs="Arial"/>
          <w:sz w:val="18"/>
          <w:szCs w:val="18"/>
        </w:rPr>
        <w:t>- Izjava (priloga 2),</w:t>
      </w:r>
    </w:p>
    <w:p w:rsidR="00450619" w:rsidRDefault="00450619" w:rsidP="00450619">
      <w:pPr>
        <w:pStyle w:val="Glava"/>
        <w:tabs>
          <w:tab w:val="clear" w:pos="4320"/>
          <w:tab w:val="clear" w:pos="8640"/>
          <w:tab w:val="center" w:pos="1701"/>
          <w:tab w:val="right" w:pos="9072"/>
        </w:tabs>
        <w:jc w:val="both"/>
        <w:rPr>
          <w:rFonts w:cs="Arial"/>
          <w:i/>
          <w:sz w:val="18"/>
          <w:szCs w:val="18"/>
        </w:rPr>
      </w:pPr>
      <w:r>
        <w:rPr>
          <w:rFonts w:cs="Arial"/>
          <w:sz w:val="18"/>
          <w:szCs w:val="18"/>
        </w:rPr>
        <w:t>- ESPD obrazec (Priloga 9),</w:t>
      </w:r>
    </w:p>
    <w:p w:rsidR="00450619" w:rsidRDefault="00450619" w:rsidP="00450619">
      <w:pPr>
        <w:pStyle w:val="Glava"/>
        <w:tabs>
          <w:tab w:val="clear" w:pos="4320"/>
          <w:tab w:val="clear" w:pos="8640"/>
          <w:tab w:val="center" w:pos="1701"/>
          <w:tab w:val="right" w:pos="9072"/>
        </w:tabs>
        <w:jc w:val="both"/>
        <w:rPr>
          <w:rFonts w:cs="Arial"/>
          <w:sz w:val="18"/>
          <w:szCs w:val="18"/>
        </w:rPr>
      </w:pPr>
      <w:bookmarkStart w:id="121" w:name="_Hlk518653764"/>
      <w:bookmarkStart w:id="122" w:name="_Hlk496513940"/>
      <w:r>
        <w:rPr>
          <w:rFonts w:cs="Arial"/>
          <w:sz w:val="18"/>
          <w:szCs w:val="18"/>
        </w:rPr>
        <w:t>- Izjava v zvezi z omejitvijo poslovanja (priloga 10)</w:t>
      </w:r>
      <w:bookmarkEnd w:id="121"/>
      <w:bookmarkEnd w:id="122"/>
      <w:r>
        <w:rPr>
          <w:rFonts w:cs="Arial"/>
          <w:sz w:val="18"/>
          <w:szCs w:val="18"/>
        </w:rPr>
        <w:t>.</w:t>
      </w: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b/>
          <w:i/>
          <w:sz w:val="18"/>
          <w:szCs w:val="18"/>
        </w:rPr>
      </w:pPr>
      <w:r>
        <w:rPr>
          <w:rFonts w:cs="Arial"/>
          <w:b/>
          <w:sz w:val="18"/>
          <w:szCs w:val="18"/>
        </w:rPr>
        <w:t xml:space="preserve"> Skupno (vsi ponudniki):</w:t>
      </w:r>
    </w:p>
    <w:p w:rsidR="00450619" w:rsidRDefault="00450619" w:rsidP="00450619">
      <w:pPr>
        <w:pStyle w:val="Glava"/>
        <w:tabs>
          <w:tab w:val="clear" w:pos="4320"/>
          <w:tab w:val="clear" w:pos="8640"/>
          <w:tab w:val="left" w:pos="708"/>
          <w:tab w:val="center" w:pos="4536"/>
          <w:tab w:val="right" w:pos="9072"/>
        </w:tabs>
        <w:jc w:val="both"/>
        <w:rPr>
          <w:rFonts w:cs="Arial"/>
          <w:b/>
          <w:i/>
          <w:sz w:val="18"/>
          <w:szCs w:val="18"/>
        </w:rPr>
      </w:pPr>
    </w:p>
    <w:p w:rsidR="00450619" w:rsidRDefault="00450619" w:rsidP="00450619">
      <w:pPr>
        <w:pStyle w:val="Glava"/>
        <w:tabs>
          <w:tab w:val="clear" w:pos="4320"/>
          <w:tab w:val="clear" w:pos="8640"/>
          <w:tab w:val="right" w:pos="9072"/>
        </w:tabs>
        <w:jc w:val="both"/>
        <w:rPr>
          <w:rFonts w:cs="Arial"/>
          <w:i/>
          <w:sz w:val="18"/>
          <w:szCs w:val="18"/>
        </w:rPr>
      </w:pPr>
      <w:r>
        <w:rPr>
          <w:rFonts w:cs="Arial"/>
          <w:sz w:val="18"/>
          <w:szCs w:val="18"/>
        </w:rPr>
        <w:t>- Ponudba (priloga 4),</w:t>
      </w:r>
    </w:p>
    <w:p w:rsidR="00450619" w:rsidRDefault="00450619" w:rsidP="00450619">
      <w:pPr>
        <w:pStyle w:val="Glava"/>
        <w:tabs>
          <w:tab w:val="clear" w:pos="4320"/>
          <w:tab w:val="clear" w:pos="8640"/>
          <w:tab w:val="right" w:pos="9072"/>
        </w:tabs>
        <w:jc w:val="both"/>
        <w:rPr>
          <w:rFonts w:cs="Arial"/>
          <w:sz w:val="18"/>
          <w:szCs w:val="18"/>
        </w:rPr>
      </w:pPr>
      <w:r>
        <w:rPr>
          <w:rFonts w:cs="Arial"/>
          <w:sz w:val="18"/>
          <w:szCs w:val="18"/>
        </w:rPr>
        <w:t>- Seznam kadrov, ki bodo dela vodili (priloga 5),</w:t>
      </w:r>
    </w:p>
    <w:p w:rsidR="00450619" w:rsidRDefault="00450619" w:rsidP="00450619">
      <w:pPr>
        <w:pStyle w:val="Glava"/>
        <w:tabs>
          <w:tab w:val="clear" w:pos="4320"/>
          <w:tab w:val="clear" w:pos="8640"/>
          <w:tab w:val="right" w:pos="9072"/>
        </w:tabs>
        <w:jc w:val="both"/>
        <w:rPr>
          <w:rFonts w:cs="Arial"/>
          <w:i/>
          <w:sz w:val="18"/>
          <w:szCs w:val="18"/>
        </w:rPr>
      </w:pPr>
      <w:r>
        <w:rPr>
          <w:rFonts w:cs="Arial"/>
          <w:sz w:val="18"/>
          <w:szCs w:val="18"/>
        </w:rPr>
        <w:t>- Finančno zavarovanje za resnost ponudbe (priloga D/1</w:t>
      </w:r>
      <w:r w:rsidR="00BD4699">
        <w:rPr>
          <w:rFonts w:cs="Arial"/>
          <w:sz w:val="18"/>
          <w:szCs w:val="18"/>
        </w:rPr>
        <w:t>, D2</w:t>
      </w:r>
      <w:r>
        <w:rPr>
          <w:rFonts w:cs="Arial"/>
          <w:sz w:val="18"/>
          <w:szCs w:val="18"/>
        </w:rPr>
        <w:t xml:space="preserve"> in D/3).</w:t>
      </w: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450619">
      <w:pPr>
        <w:pStyle w:val="Glava"/>
        <w:tabs>
          <w:tab w:val="clear" w:pos="4320"/>
          <w:tab w:val="clear" w:pos="8640"/>
          <w:tab w:val="left" w:pos="708"/>
          <w:tab w:val="center" w:pos="4536"/>
          <w:tab w:val="right" w:pos="9072"/>
        </w:tabs>
        <w:jc w:val="both"/>
        <w:rPr>
          <w:rFonts w:cs="Arial"/>
          <w:i/>
          <w:sz w:val="18"/>
          <w:szCs w:val="18"/>
        </w:rPr>
      </w:pPr>
    </w:p>
    <w:p w:rsidR="00450619" w:rsidRDefault="00450619" w:rsidP="003D32F0">
      <w:pPr>
        <w:spacing w:after="160" w:line="259" w:lineRule="auto"/>
        <w:rPr>
          <w:rFonts w:ascii="Tahoma" w:hAnsi="Tahoma" w:cs="Tahoma"/>
          <w:i/>
          <w:sz w:val="18"/>
          <w:szCs w:val="18"/>
        </w:rPr>
      </w:pPr>
      <w:r>
        <w:rPr>
          <w:rFonts w:cs="Arial"/>
          <w:i/>
          <w:sz w:val="18"/>
          <w:szCs w:val="18"/>
        </w:rPr>
        <w:br w:type="page"/>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9</w:t>
      </w:r>
    </w:p>
    <w:p w:rsidR="00450619" w:rsidRDefault="00450619" w:rsidP="00450619">
      <w:pPr>
        <w:pStyle w:val="Glava"/>
        <w:tabs>
          <w:tab w:val="clear" w:pos="4320"/>
          <w:tab w:val="clear" w:pos="8640"/>
          <w:tab w:val="left" w:pos="5979"/>
          <w:tab w:val="right" w:pos="9072"/>
        </w:tabs>
        <w:rPr>
          <w:rFonts w:ascii="Tahoma" w:hAnsi="Tahoma" w:cs="Tahoma"/>
          <w:b/>
          <w:i/>
          <w:sz w:val="18"/>
          <w:szCs w:val="18"/>
        </w:rPr>
      </w:pPr>
    </w:p>
    <w:p w:rsidR="00450619" w:rsidRDefault="00450619" w:rsidP="003D32F0">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ESPD</w:t>
      </w:r>
    </w:p>
    <w:p w:rsidR="00450619" w:rsidRDefault="00450619" w:rsidP="00450619">
      <w:pPr>
        <w:tabs>
          <w:tab w:val="center" w:pos="4536"/>
          <w:tab w:val="right" w:pos="9072"/>
        </w:tabs>
        <w:spacing w:line="264" w:lineRule="auto"/>
        <w:jc w:val="both"/>
        <w:rPr>
          <w:rFonts w:ascii="Tahoma" w:hAnsi="Tahoma"/>
          <w:sz w:val="18"/>
          <w:szCs w:val="24"/>
          <w:lang w:eastAsia="sl-SI"/>
        </w:rPr>
      </w:pPr>
    </w:p>
    <w:p w:rsidR="00450619" w:rsidRDefault="00450619" w:rsidP="00450619">
      <w:pPr>
        <w:tabs>
          <w:tab w:val="center" w:pos="4536"/>
          <w:tab w:val="right" w:pos="9000"/>
        </w:tabs>
        <w:spacing w:line="264" w:lineRule="auto"/>
        <w:jc w:val="both"/>
        <w:rPr>
          <w:rFonts w:ascii="Tahoma" w:hAnsi="Tahoma" w:cs="Tahoma"/>
          <w:sz w:val="18"/>
          <w:szCs w:val="18"/>
          <w:lang w:eastAsia="sl-SI"/>
        </w:rPr>
      </w:pPr>
    </w:p>
    <w:p w:rsidR="00450619" w:rsidRDefault="00450619" w:rsidP="00450619">
      <w:pPr>
        <w:shd w:val="clear" w:color="auto" w:fill="FFFFFF"/>
        <w:rPr>
          <w:rFonts w:ascii="Tahoma" w:hAnsi="Tahoma" w:cs="Tahoma"/>
          <w:sz w:val="18"/>
          <w:szCs w:val="18"/>
        </w:rPr>
      </w:pPr>
      <w:r>
        <w:rPr>
          <w:rFonts w:ascii="Tahoma" w:hAnsi="Tahoma" w:cs="Tahoma"/>
          <w:sz w:val="18"/>
          <w:szCs w:val="18"/>
        </w:rPr>
        <w:t xml:space="preserve">Ponudnik potrdi izpolnjevanje pogojev s predložitvijo izpolnjenega in podpisanega obrazca ESPD. </w:t>
      </w:r>
    </w:p>
    <w:p w:rsidR="00450619" w:rsidRDefault="00450619" w:rsidP="00450619">
      <w:pPr>
        <w:shd w:val="clear" w:color="auto" w:fill="FFFFFF"/>
        <w:rPr>
          <w:rFonts w:ascii="Tahoma" w:hAnsi="Tahoma" w:cs="Tahoma"/>
          <w:sz w:val="18"/>
          <w:szCs w:val="18"/>
        </w:rPr>
      </w:pPr>
    </w:p>
    <w:p w:rsidR="00450619" w:rsidRDefault="00450619" w:rsidP="00450619">
      <w:pPr>
        <w:shd w:val="clear" w:color="auto" w:fill="FFFFFF"/>
        <w:jc w:val="both"/>
        <w:rPr>
          <w:rFonts w:ascii="Tahoma" w:hAnsi="Tahoma" w:cs="Tahoma"/>
          <w:sz w:val="18"/>
          <w:szCs w:val="18"/>
        </w:rPr>
      </w:pPr>
      <w:r>
        <w:rPr>
          <w:rFonts w:ascii="Tahoma" w:hAnsi="Tahoma" w:cs="Tahoma"/>
          <w:sz w:val="18"/>
          <w:szCs w:val="18"/>
        </w:rPr>
        <w:t xml:space="preserve">Ponudnik obrazec ESPD iz razpisne dokumentacije shrani na svoj računalnik, nato pa ga izpolni preko spletne povezave </w:t>
      </w:r>
      <w:hyperlink r:id="rId24" w:history="1">
        <w:r>
          <w:rPr>
            <w:rStyle w:val="Hiperpovezava"/>
            <w:rFonts w:ascii="Tahoma" w:hAnsi="Tahoma" w:cs="Tahoma"/>
            <w:sz w:val="18"/>
            <w:szCs w:val="18"/>
          </w:rPr>
          <w:t>http://enarocanje.si/_ESPD/</w:t>
        </w:r>
      </w:hyperlink>
      <w:r>
        <w:rPr>
          <w:rFonts w:ascii="Tahoma" w:hAnsi="Tahoma" w:cs="Tahoma"/>
          <w:sz w:val="18"/>
          <w:szCs w:val="18"/>
        </w:rPr>
        <w:t xml:space="preserve">. Na tej spletni povezavi gospodarski subjekt izbere opcijo »Sem gospodarski subjekt« in opcijo »Uvoziti naročnikov ESPD«. </w:t>
      </w:r>
    </w:p>
    <w:p w:rsidR="00450619" w:rsidRDefault="00450619" w:rsidP="00450619">
      <w:pPr>
        <w:tabs>
          <w:tab w:val="center" w:pos="4536"/>
          <w:tab w:val="right" w:pos="9072"/>
        </w:tabs>
        <w:spacing w:line="264" w:lineRule="auto"/>
        <w:jc w:val="both"/>
        <w:rPr>
          <w:rFonts w:ascii="Tahoma" w:hAnsi="Tahoma"/>
          <w:sz w:val="18"/>
          <w:szCs w:val="24"/>
          <w:lang w:eastAsia="sl-SI"/>
        </w:rPr>
      </w:pPr>
    </w:p>
    <w:p w:rsidR="00450619" w:rsidRDefault="00450619" w:rsidP="00450619">
      <w:pPr>
        <w:tabs>
          <w:tab w:val="center" w:pos="4536"/>
          <w:tab w:val="right" w:pos="9072"/>
        </w:tabs>
        <w:spacing w:line="264" w:lineRule="auto"/>
        <w:jc w:val="both"/>
        <w:rPr>
          <w:rFonts w:ascii="Tahoma" w:hAnsi="Tahoma" w:cs="Tahoma"/>
          <w:sz w:val="18"/>
          <w:szCs w:val="18"/>
          <w:lang w:eastAsia="sl-SI"/>
        </w:rPr>
      </w:pPr>
      <w:r>
        <w:rPr>
          <w:rFonts w:ascii="Tahoma" w:eastAsia="Arial" w:hAnsi="Tahoma" w:cs="Tahoma"/>
          <w:sz w:val="18"/>
          <w:szCs w:val="18"/>
        </w:rPr>
        <w:t>ESPD obrazec izpolnite na spletnem obrazcu, natisnete, podpišete, žigosate, datirate</w:t>
      </w:r>
      <w:r>
        <w:rPr>
          <w:rFonts w:ascii="Tahoma" w:hAnsi="Tahoma" w:cs="Tahoma"/>
          <w:sz w:val="18"/>
          <w:szCs w:val="18"/>
          <w:lang w:eastAsia="sl-SI"/>
        </w:rPr>
        <w:t xml:space="preserve"> in priložite za tem listom in sicer za:</w:t>
      </w:r>
    </w:p>
    <w:p w:rsidR="00450619" w:rsidRDefault="00450619" w:rsidP="00450619">
      <w:pPr>
        <w:numPr>
          <w:ilvl w:val="0"/>
          <w:numId w:val="16"/>
        </w:numPr>
        <w:tabs>
          <w:tab w:val="clear" w:pos="1440"/>
          <w:tab w:val="left" w:pos="567"/>
          <w:tab w:val="right" w:pos="9072"/>
        </w:tabs>
        <w:spacing w:before="60" w:line="264" w:lineRule="auto"/>
        <w:ind w:left="0" w:firstLine="0"/>
        <w:jc w:val="both"/>
        <w:rPr>
          <w:rFonts w:ascii="Tahoma" w:hAnsi="Tahoma" w:cs="Tahoma"/>
          <w:sz w:val="18"/>
          <w:szCs w:val="18"/>
          <w:lang w:eastAsia="sl-SI"/>
        </w:rPr>
      </w:pPr>
      <w:r>
        <w:rPr>
          <w:rFonts w:ascii="Tahoma" w:hAnsi="Tahoma" w:cs="Tahoma"/>
          <w:sz w:val="18"/>
          <w:szCs w:val="18"/>
          <w:lang w:eastAsia="sl-SI"/>
        </w:rPr>
        <w:t>ponudnika</w:t>
      </w:r>
    </w:p>
    <w:p w:rsidR="00450619" w:rsidRDefault="00450619" w:rsidP="00450619">
      <w:pPr>
        <w:numPr>
          <w:ilvl w:val="0"/>
          <w:numId w:val="16"/>
        </w:numPr>
        <w:tabs>
          <w:tab w:val="clear" w:pos="1440"/>
          <w:tab w:val="left" w:pos="567"/>
          <w:tab w:val="right" w:pos="9072"/>
        </w:tabs>
        <w:spacing w:before="60" w:line="264" w:lineRule="auto"/>
        <w:ind w:left="0" w:firstLine="0"/>
        <w:jc w:val="both"/>
        <w:rPr>
          <w:rFonts w:ascii="Tahoma" w:hAnsi="Tahoma" w:cs="Tahoma"/>
          <w:sz w:val="18"/>
          <w:szCs w:val="18"/>
          <w:lang w:eastAsia="sl-SI"/>
        </w:rPr>
      </w:pPr>
      <w:r>
        <w:rPr>
          <w:rFonts w:ascii="Tahoma" w:hAnsi="Tahoma" w:cs="Tahoma"/>
          <w:sz w:val="18"/>
          <w:szCs w:val="18"/>
          <w:lang w:eastAsia="sl-SI"/>
        </w:rPr>
        <w:t>vsakega od podizvajalcev navedenega v ponudb (v primeru ponudbe s podizvajalci)</w:t>
      </w:r>
    </w:p>
    <w:p w:rsidR="00450619" w:rsidRDefault="00450619" w:rsidP="00450619">
      <w:pPr>
        <w:numPr>
          <w:ilvl w:val="0"/>
          <w:numId w:val="16"/>
        </w:numPr>
        <w:tabs>
          <w:tab w:val="clear" w:pos="1440"/>
          <w:tab w:val="left" w:pos="567"/>
          <w:tab w:val="right" w:pos="9072"/>
        </w:tabs>
        <w:spacing w:before="60" w:line="264" w:lineRule="auto"/>
        <w:ind w:left="0" w:firstLine="0"/>
        <w:jc w:val="both"/>
        <w:rPr>
          <w:rFonts w:ascii="Tahoma" w:hAnsi="Tahoma" w:cs="Tahoma"/>
          <w:sz w:val="18"/>
          <w:szCs w:val="18"/>
          <w:lang w:eastAsia="sl-SI"/>
        </w:rPr>
      </w:pPr>
      <w:r>
        <w:rPr>
          <w:rFonts w:ascii="Tahoma" w:hAnsi="Tahoma" w:cs="Tahoma"/>
          <w:sz w:val="18"/>
          <w:szCs w:val="18"/>
          <w:lang w:eastAsia="sl-SI"/>
        </w:rPr>
        <w:t>vsakega od partnerjev v skupni ponudbi (v primeru skupne ponudbe)</w:t>
      </w:r>
    </w:p>
    <w:p w:rsidR="00450619" w:rsidRDefault="00450619" w:rsidP="00450619">
      <w:pPr>
        <w:numPr>
          <w:ilvl w:val="0"/>
          <w:numId w:val="16"/>
        </w:numPr>
        <w:tabs>
          <w:tab w:val="clear" w:pos="1440"/>
          <w:tab w:val="left" w:pos="567"/>
          <w:tab w:val="right" w:pos="9072"/>
        </w:tabs>
        <w:spacing w:before="60" w:line="264" w:lineRule="auto"/>
        <w:ind w:left="0" w:firstLine="0"/>
        <w:jc w:val="both"/>
        <w:rPr>
          <w:rFonts w:ascii="Tahoma" w:hAnsi="Tahoma" w:cs="Tahoma"/>
          <w:sz w:val="18"/>
          <w:szCs w:val="18"/>
          <w:lang w:eastAsia="sl-SI"/>
        </w:rPr>
      </w:pPr>
      <w:r>
        <w:rPr>
          <w:rFonts w:ascii="Tahoma" w:hAnsi="Tahoma" w:cs="Tahoma"/>
          <w:sz w:val="18"/>
          <w:szCs w:val="18"/>
          <w:lang w:eastAsia="sl-SI"/>
        </w:rPr>
        <w:t>vsak drug gospodarski subjekt na katerega kapacitete se ponudnik sklicuje v ponudbi.</w:t>
      </w: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tabs>
          <w:tab w:val="right" w:pos="9072"/>
        </w:tabs>
        <w:spacing w:line="264" w:lineRule="auto"/>
        <w:jc w:val="both"/>
        <w:rPr>
          <w:rFonts w:ascii="Tahoma" w:hAnsi="Tahoma"/>
          <w:sz w:val="18"/>
          <w:szCs w:val="24"/>
          <w:lang w:eastAsia="sl-SI"/>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r>
        <w:rPr>
          <w:rFonts w:ascii="Tahoma" w:hAnsi="Tahoma" w:cs="Tahoma"/>
          <w:sz w:val="18"/>
          <w:szCs w:val="18"/>
        </w:rPr>
        <w:t xml:space="preserve">                   </w:t>
      </w:r>
    </w:p>
    <w:p w:rsidR="00450619" w:rsidRDefault="00450619" w:rsidP="00450619">
      <w:pPr>
        <w:spacing w:line="248" w:lineRule="auto"/>
        <w:ind w:left="29"/>
        <w:rPr>
          <w:rFonts w:ascii="Tahoma" w:hAnsi="Tahoma" w:cs="Tahoma"/>
          <w:b/>
          <w:sz w:val="18"/>
          <w:szCs w:val="18"/>
        </w:rPr>
      </w:pPr>
    </w:p>
    <w:p w:rsidR="00450619" w:rsidRDefault="00450619" w:rsidP="00450619">
      <w:pPr>
        <w:spacing w:line="248" w:lineRule="auto"/>
        <w:ind w:left="29"/>
        <w:rPr>
          <w:rFonts w:ascii="Tahoma" w:hAnsi="Tahoma" w:cs="Tahoma"/>
          <w:b/>
          <w:sz w:val="18"/>
          <w:szCs w:val="18"/>
        </w:rPr>
      </w:pPr>
      <w:r>
        <w:rPr>
          <w:rFonts w:ascii="Tahoma" w:hAnsi="Tahoma" w:cs="Tahoma"/>
          <w:b/>
          <w:sz w:val="18"/>
          <w:szCs w:val="18"/>
        </w:rPr>
        <w:t xml:space="preserve">Gospodarski subjekt naročnikov obrazec ESPD (datoteka XML) uvozi na spletni strani Portala javnih naročil/ESPD: http://www.enarocanje.si/_ESPD/ in v njega neposredno vnese zahtevane podatke. </w:t>
      </w:r>
    </w:p>
    <w:p w:rsidR="00450619" w:rsidRDefault="00450619" w:rsidP="00450619">
      <w:pPr>
        <w:spacing w:line="248" w:lineRule="auto"/>
        <w:ind w:left="29"/>
        <w:rPr>
          <w:rFonts w:ascii="Tahoma" w:hAnsi="Tahoma" w:cs="Tahoma"/>
          <w:b/>
          <w:sz w:val="18"/>
          <w:szCs w:val="18"/>
        </w:rPr>
      </w:pPr>
    </w:p>
    <w:p w:rsidR="00450619" w:rsidRDefault="00450619" w:rsidP="00450619">
      <w:pPr>
        <w:spacing w:line="248" w:lineRule="auto"/>
        <w:ind w:left="29"/>
        <w:jc w:val="both"/>
        <w:rPr>
          <w:rFonts w:ascii="Tahoma" w:hAnsi="Tahoma" w:cs="Tahoma"/>
          <w:b/>
          <w:sz w:val="18"/>
          <w:szCs w:val="18"/>
        </w:rPr>
      </w:pPr>
      <w:r>
        <w:rPr>
          <w:rFonts w:ascii="Tahoma" w:hAnsi="Tahoma" w:cs="Tahoma"/>
          <w:b/>
          <w:sz w:val="18"/>
          <w:szCs w:val="18"/>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Pr>
          <w:rFonts w:ascii="Tahoma" w:hAnsi="Tahoma" w:cs="Tahoma"/>
          <w:b/>
          <w:sz w:val="18"/>
          <w:szCs w:val="18"/>
        </w:rPr>
        <w:t>xml</w:t>
      </w:r>
      <w:proofErr w:type="spellEnd"/>
      <w:r>
        <w:rPr>
          <w:rFonts w:ascii="Tahoma" w:hAnsi="Tahoma" w:cs="Tahoma"/>
          <w:b/>
          <w:sz w:val="18"/>
          <w:szCs w:val="18"/>
        </w:rPr>
        <w:t xml:space="preserve">. obliki ali nepodpisan ESPD v </w:t>
      </w:r>
      <w:proofErr w:type="spellStart"/>
      <w:r>
        <w:rPr>
          <w:rFonts w:ascii="Tahoma" w:hAnsi="Tahoma" w:cs="Tahoma"/>
          <w:b/>
          <w:sz w:val="18"/>
          <w:szCs w:val="18"/>
        </w:rPr>
        <w:t>xml</w:t>
      </w:r>
      <w:proofErr w:type="spellEnd"/>
      <w:r>
        <w:rPr>
          <w:rFonts w:ascii="Tahoma" w:hAnsi="Tahoma" w:cs="Tahoma"/>
          <w:b/>
          <w:sz w:val="18"/>
          <w:szCs w:val="18"/>
        </w:rPr>
        <w:t>. obliki, pri čemer se v slednjem primeru v skladu Splošnimi pogoji uporabe informacijskega sistema e-JN šteje, da je oddan pravno zavezujoč dokument, ki ima enako veljavnost kot podpisan.</w:t>
      </w:r>
    </w:p>
    <w:p w:rsidR="00450619" w:rsidRDefault="00450619" w:rsidP="00450619">
      <w:pPr>
        <w:spacing w:after="160" w:line="259" w:lineRule="auto"/>
        <w:rPr>
          <w:rFonts w:ascii="Tahoma" w:hAnsi="Tahoma" w:cs="Tahoma"/>
          <w:b/>
          <w:sz w:val="18"/>
          <w:szCs w:val="18"/>
        </w:rPr>
      </w:pPr>
      <w:r>
        <w:rPr>
          <w:rFonts w:ascii="Tahoma" w:hAnsi="Tahoma" w:cs="Tahoma"/>
          <w:b/>
          <w:sz w:val="18"/>
          <w:szCs w:val="18"/>
        </w:rPr>
        <w:br w:type="page"/>
      </w:r>
    </w:p>
    <w:p w:rsidR="00450619" w:rsidRDefault="00450619" w:rsidP="00450619">
      <w:pPr>
        <w:spacing w:line="264" w:lineRule="auto"/>
        <w:jc w:val="right"/>
        <w:rPr>
          <w:rFonts w:ascii="Tahoma" w:hAnsi="Tahoma" w:cs="Tahoma"/>
          <w:b/>
          <w:sz w:val="18"/>
          <w:szCs w:val="18"/>
          <w:lang w:eastAsia="sl-SI"/>
        </w:rPr>
      </w:pPr>
    </w:p>
    <w:p w:rsidR="00450619" w:rsidRDefault="00450619" w:rsidP="00450619">
      <w:pPr>
        <w:spacing w:line="264" w:lineRule="auto"/>
        <w:jc w:val="right"/>
        <w:rPr>
          <w:rFonts w:ascii="Tahoma" w:hAnsi="Tahoma" w:cs="Tahoma"/>
          <w:b/>
          <w:sz w:val="18"/>
          <w:szCs w:val="18"/>
          <w:lang w:eastAsia="sl-SI"/>
        </w:rPr>
      </w:pPr>
    </w:p>
    <w:p w:rsidR="00450619" w:rsidRDefault="00450619" w:rsidP="00450619">
      <w:pPr>
        <w:spacing w:line="264" w:lineRule="auto"/>
        <w:jc w:val="right"/>
        <w:rPr>
          <w:rFonts w:ascii="Tahoma" w:hAnsi="Tahoma" w:cs="Tahoma"/>
          <w:b/>
          <w:sz w:val="18"/>
          <w:szCs w:val="18"/>
          <w:lang w:val="en-US" w:eastAsia="sl-SI"/>
        </w:rPr>
      </w:pPr>
      <w:r>
        <w:rPr>
          <w:rFonts w:ascii="Tahoma" w:hAnsi="Tahoma" w:cs="Tahoma"/>
          <w:b/>
          <w:sz w:val="18"/>
          <w:szCs w:val="18"/>
          <w:lang w:eastAsia="sl-SI"/>
        </w:rPr>
        <w:t>PRILOGA 1</w:t>
      </w:r>
      <w:r>
        <w:rPr>
          <w:rFonts w:ascii="Tahoma" w:hAnsi="Tahoma" w:cs="Tahoma"/>
          <w:b/>
          <w:sz w:val="18"/>
          <w:szCs w:val="18"/>
          <w:lang w:val="en-US" w:eastAsia="sl-SI"/>
        </w:rPr>
        <w:t>0</w:t>
      </w:r>
    </w:p>
    <w:p w:rsidR="00450619" w:rsidRDefault="00450619" w:rsidP="00450619">
      <w:pPr>
        <w:spacing w:line="264" w:lineRule="auto"/>
        <w:jc w:val="both"/>
        <w:rPr>
          <w:rFonts w:ascii="Tahoma" w:hAnsi="Tahoma" w:cs="Tahoma"/>
          <w:b/>
          <w:sz w:val="18"/>
          <w:szCs w:val="18"/>
          <w:lang w:eastAsia="sl-SI"/>
        </w:rPr>
      </w:pPr>
      <w:r>
        <w:rPr>
          <w:rFonts w:ascii="Tahoma" w:hAnsi="Tahoma" w:cs="Tahoma"/>
          <w:b/>
          <w:sz w:val="18"/>
          <w:szCs w:val="18"/>
          <w:lang w:eastAsia="sl-SI"/>
        </w:rPr>
        <w:t xml:space="preserve">Ponudnik / podizvajalec / </w:t>
      </w:r>
      <w:proofErr w:type="spellStart"/>
      <w:r>
        <w:rPr>
          <w:rFonts w:ascii="Tahoma" w:hAnsi="Tahoma" w:cs="Tahoma"/>
          <w:b/>
          <w:sz w:val="18"/>
          <w:szCs w:val="18"/>
          <w:lang w:eastAsia="sl-SI"/>
        </w:rPr>
        <w:t>soponudnik</w:t>
      </w:r>
      <w:proofErr w:type="spellEnd"/>
      <w:r>
        <w:rPr>
          <w:rFonts w:ascii="Tahoma" w:hAnsi="Tahoma" w:cs="Tahoma"/>
          <w:b/>
          <w:sz w:val="18"/>
          <w:szCs w:val="18"/>
          <w:lang w:eastAsia="sl-SI"/>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3827"/>
      </w:tblGrid>
      <w:tr w:rsidR="00450619" w:rsidTr="001A1458">
        <w:trPr>
          <w:trHeight w:val="454"/>
        </w:trPr>
        <w:tc>
          <w:tcPr>
            <w:tcW w:w="1673"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naziv:</w:t>
            </w:r>
          </w:p>
        </w:tc>
        <w:tc>
          <w:tcPr>
            <w:tcW w:w="382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454"/>
        </w:trPr>
        <w:tc>
          <w:tcPr>
            <w:tcW w:w="1673" w:type="dxa"/>
            <w:vAlign w:val="center"/>
          </w:tcPr>
          <w:p w:rsidR="00450619" w:rsidRDefault="00450619" w:rsidP="001A1458">
            <w:pPr>
              <w:spacing w:line="264" w:lineRule="auto"/>
              <w:jc w:val="both"/>
              <w:rPr>
                <w:rFonts w:ascii="Tahoma" w:hAnsi="Tahoma" w:cs="Tahoma"/>
                <w:sz w:val="18"/>
                <w:szCs w:val="18"/>
                <w:lang w:eastAsia="sl-SI"/>
              </w:rPr>
            </w:pPr>
            <w:r>
              <w:rPr>
                <w:rFonts w:ascii="Tahoma" w:hAnsi="Tahoma" w:cs="Tahoma"/>
                <w:sz w:val="18"/>
                <w:szCs w:val="18"/>
                <w:lang w:eastAsia="sl-SI"/>
              </w:rPr>
              <w:t>naslov:</w:t>
            </w:r>
          </w:p>
        </w:tc>
        <w:tc>
          <w:tcPr>
            <w:tcW w:w="3827" w:type="dxa"/>
            <w:vAlign w:val="center"/>
          </w:tcPr>
          <w:p w:rsidR="00450619" w:rsidRDefault="00450619" w:rsidP="001A1458">
            <w:pPr>
              <w:spacing w:line="264" w:lineRule="auto"/>
              <w:jc w:val="both"/>
              <w:rPr>
                <w:rFonts w:ascii="Tahoma" w:hAnsi="Tahoma" w:cs="Tahoma"/>
                <w:sz w:val="18"/>
                <w:szCs w:val="18"/>
                <w:lang w:eastAsia="sl-SI"/>
              </w:rPr>
            </w:pPr>
          </w:p>
        </w:tc>
      </w:tr>
    </w:tbl>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BD4699">
      <w:pPr>
        <w:pBdr>
          <w:top w:val="single" w:sz="4" w:space="1" w:color="auto"/>
          <w:left w:val="single" w:sz="4" w:space="1" w:color="auto"/>
          <w:bottom w:val="single" w:sz="4" w:space="1" w:color="auto"/>
          <w:right w:val="single" w:sz="4" w:space="4" w:color="auto"/>
        </w:pBdr>
        <w:shd w:val="clear" w:color="auto" w:fill="FFFF00"/>
        <w:spacing w:line="264" w:lineRule="auto"/>
        <w:jc w:val="center"/>
        <w:rPr>
          <w:rFonts w:ascii="Tahoma" w:hAnsi="Tahoma" w:cs="Tahoma"/>
          <w:lang w:eastAsia="sl-SI"/>
        </w:rPr>
      </w:pPr>
      <w:r>
        <w:rPr>
          <w:rFonts w:ascii="Tahoma" w:hAnsi="Tahoma" w:cs="Tahoma"/>
          <w:lang w:eastAsia="sl-SI"/>
        </w:rPr>
        <w:t>IZJAVA O OMEJITVAH POSLOVANJA</w:t>
      </w:r>
    </w:p>
    <w:p w:rsidR="00450619" w:rsidRDefault="00450619" w:rsidP="00450619">
      <w:pPr>
        <w:tabs>
          <w:tab w:val="center" w:pos="4536"/>
          <w:tab w:val="right" w:pos="9072"/>
        </w:tabs>
        <w:spacing w:line="264" w:lineRule="auto"/>
        <w:jc w:val="both"/>
        <w:rPr>
          <w:rFonts w:ascii="Tahoma" w:hAnsi="Tahoma"/>
          <w:sz w:val="18"/>
          <w:szCs w:val="24"/>
          <w:lang w:eastAsia="sl-SI"/>
        </w:rPr>
      </w:pPr>
    </w:p>
    <w:p w:rsidR="00450619" w:rsidRDefault="00450619" w:rsidP="00450619">
      <w:pPr>
        <w:tabs>
          <w:tab w:val="center" w:pos="4536"/>
          <w:tab w:val="right" w:pos="9072"/>
        </w:tabs>
        <w:spacing w:line="264" w:lineRule="auto"/>
        <w:jc w:val="both"/>
        <w:rPr>
          <w:rFonts w:ascii="Tahoma" w:hAnsi="Tahoma"/>
          <w:sz w:val="18"/>
          <w:szCs w:val="24"/>
          <w:lang w:eastAsia="sl-SI"/>
        </w:rPr>
      </w:pPr>
    </w:p>
    <w:p w:rsidR="00450619" w:rsidRDefault="00450619" w:rsidP="00450619">
      <w:pPr>
        <w:spacing w:line="264" w:lineRule="auto"/>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Izjavljamo, da v primeru, da bomo izbrani v postopku javnega naročila </w:t>
      </w:r>
      <w:r w:rsidR="00BD4699" w:rsidRPr="00BD4699">
        <w:rPr>
          <w:rFonts w:ascii="Tahoma" w:hAnsi="Tahoma" w:cs="Tahoma"/>
          <w:sz w:val="18"/>
          <w:szCs w:val="18"/>
        </w:rPr>
        <w:t>»Izdelava projektne dokumentacije PZI in gradnja komunalne čistilne naprave«</w:t>
      </w:r>
      <w:r>
        <w:rPr>
          <w:rFonts w:ascii="Tahoma" w:hAnsi="Tahoma" w:cs="Tahoma"/>
          <w:sz w:val="18"/>
          <w:szCs w:val="18"/>
          <w:lang w:eastAsia="sl-SI"/>
        </w:rPr>
        <w:t xml:space="preserve">, ni ovir za podpis pogodbe in izvršitev javnega naročila, saj spodaj navedeni zakoniti zastopniki, poslovodje in člani poslovodstva ponudnika / podizvajalca / </w:t>
      </w:r>
      <w:proofErr w:type="spellStart"/>
      <w:r>
        <w:rPr>
          <w:rFonts w:ascii="Tahoma" w:hAnsi="Tahoma" w:cs="Tahoma"/>
          <w:sz w:val="18"/>
          <w:szCs w:val="18"/>
          <w:lang w:eastAsia="sl-SI"/>
        </w:rPr>
        <w:t>soponudnika</w:t>
      </w:r>
      <w:proofErr w:type="spellEnd"/>
      <w:r>
        <w:rPr>
          <w:rFonts w:ascii="Tahoma" w:hAnsi="Tahoma" w:cs="Tahoma"/>
          <w:sz w:val="18"/>
          <w:szCs w:val="18"/>
          <w:lang w:eastAsia="sl-SI"/>
        </w:rPr>
        <w:t>:</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4387"/>
      </w:tblGrid>
      <w:tr w:rsidR="00450619" w:rsidTr="00BD4699">
        <w:trPr>
          <w:trHeight w:val="340"/>
        </w:trPr>
        <w:tc>
          <w:tcPr>
            <w:tcW w:w="4394" w:type="dxa"/>
            <w:shd w:val="clear" w:color="auto" w:fill="FFFF00"/>
            <w:vAlign w:val="center"/>
          </w:tcPr>
          <w:p w:rsidR="00450619" w:rsidRDefault="00450619" w:rsidP="001A1458">
            <w:pPr>
              <w:spacing w:line="264" w:lineRule="auto"/>
              <w:jc w:val="center"/>
              <w:rPr>
                <w:rFonts w:ascii="Tahoma" w:hAnsi="Tahoma" w:cs="Tahoma"/>
                <w:sz w:val="18"/>
                <w:szCs w:val="18"/>
                <w:lang w:eastAsia="sl-SI"/>
              </w:rPr>
            </w:pPr>
            <w:r>
              <w:rPr>
                <w:rFonts w:ascii="Tahoma" w:hAnsi="Tahoma" w:cs="Tahoma"/>
                <w:sz w:val="18"/>
                <w:szCs w:val="18"/>
                <w:lang w:eastAsia="sl-SI"/>
              </w:rPr>
              <w:t>ime in priimek</w:t>
            </w:r>
          </w:p>
        </w:tc>
        <w:tc>
          <w:tcPr>
            <w:tcW w:w="4387" w:type="dxa"/>
            <w:shd w:val="clear" w:color="auto" w:fill="FFFF00"/>
            <w:vAlign w:val="center"/>
          </w:tcPr>
          <w:p w:rsidR="00450619" w:rsidRDefault="00450619" w:rsidP="001A1458">
            <w:pPr>
              <w:spacing w:line="264" w:lineRule="auto"/>
              <w:jc w:val="center"/>
              <w:rPr>
                <w:rFonts w:ascii="Tahoma" w:hAnsi="Tahoma" w:cs="Tahoma"/>
                <w:sz w:val="18"/>
                <w:szCs w:val="18"/>
                <w:lang w:eastAsia="sl-SI"/>
              </w:rPr>
            </w:pPr>
            <w:r>
              <w:rPr>
                <w:rFonts w:ascii="Tahoma" w:hAnsi="Tahoma" w:cs="Tahoma"/>
                <w:sz w:val="18"/>
                <w:szCs w:val="18"/>
                <w:lang w:eastAsia="sl-SI"/>
              </w:rPr>
              <w:t>funkcija</w:t>
            </w: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r w:rsidR="00450619" w:rsidTr="001A1458">
        <w:trPr>
          <w:trHeight w:val="340"/>
        </w:trPr>
        <w:tc>
          <w:tcPr>
            <w:tcW w:w="4394" w:type="dxa"/>
            <w:vAlign w:val="center"/>
          </w:tcPr>
          <w:p w:rsidR="00450619" w:rsidRDefault="00450619" w:rsidP="001A1458">
            <w:pPr>
              <w:spacing w:line="264" w:lineRule="auto"/>
              <w:jc w:val="both"/>
              <w:rPr>
                <w:rFonts w:ascii="Tahoma" w:hAnsi="Tahoma" w:cs="Tahoma"/>
                <w:sz w:val="18"/>
                <w:szCs w:val="18"/>
                <w:lang w:eastAsia="sl-SI"/>
              </w:rPr>
            </w:pPr>
          </w:p>
        </w:tc>
        <w:tc>
          <w:tcPr>
            <w:tcW w:w="4387" w:type="dxa"/>
            <w:vAlign w:val="center"/>
          </w:tcPr>
          <w:p w:rsidR="00450619" w:rsidRDefault="00450619" w:rsidP="001A1458">
            <w:pPr>
              <w:spacing w:line="264" w:lineRule="auto"/>
              <w:jc w:val="both"/>
              <w:rPr>
                <w:rFonts w:ascii="Tahoma" w:hAnsi="Tahoma" w:cs="Tahoma"/>
                <w:sz w:val="18"/>
                <w:szCs w:val="18"/>
                <w:lang w:eastAsia="sl-SI"/>
              </w:rPr>
            </w:pPr>
          </w:p>
        </w:tc>
      </w:tr>
    </w:tbl>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ne opravljajo hkrati funkcije </w:t>
      </w:r>
      <w:bookmarkStart w:id="123" w:name="_Hlk505928839"/>
      <w:r>
        <w:rPr>
          <w:rFonts w:ascii="Tahoma" w:hAnsi="Tahoma" w:cs="Tahoma"/>
          <w:sz w:val="18"/>
          <w:szCs w:val="18"/>
          <w:lang w:eastAsia="sl-SI"/>
        </w:rPr>
        <w:t xml:space="preserve">župana </w:t>
      </w:r>
      <w:r>
        <w:rPr>
          <w:rFonts w:ascii="Tahoma" w:hAnsi="Tahoma" w:cs="Tahoma"/>
          <w:sz w:val="18"/>
          <w:szCs w:val="18"/>
          <w:lang w:val="en-US" w:eastAsia="sl-SI"/>
        </w:rPr>
        <w:t>Občine Radenci</w:t>
      </w:r>
      <w:r>
        <w:rPr>
          <w:rFonts w:ascii="Tahoma" w:hAnsi="Tahoma" w:cs="Tahoma"/>
          <w:sz w:val="18"/>
          <w:szCs w:val="18"/>
          <w:lang w:eastAsia="sl-SI"/>
        </w:rPr>
        <w:t xml:space="preserve">, podžupana </w:t>
      </w:r>
      <w:bookmarkStart w:id="124" w:name="_Hlk510081914"/>
      <w:r>
        <w:rPr>
          <w:rFonts w:ascii="Tahoma" w:hAnsi="Tahoma" w:cs="Tahoma"/>
          <w:sz w:val="18"/>
          <w:szCs w:val="18"/>
          <w:lang w:val="en-US" w:eastAsia="sl-SI"/>
        </w:rPr>
        <w:t>Občine Radenci</w:t>
      </w:r>
      <w:r>
        <w:rPr>
          <w:rFonts w:ascii="Tahoma" w:hAnsi="Tahoma" w:cs="Tahoma"/>
          <w:sz w:val="18"/>
          <w:szCs w:val="18"/>
          <w:lang w:eastAsia="sl-SI"/>
        </w:rPr>
        <w:t xml:space="preserve"> </w:t>
      </w:r>
      <w:bookmarkEnd w:id="124"/>
      <w:r>
        <w:rPr>
          <w:rFonts w:ascii="Tahoma" w:hAnsi="Tahoma" w:cs="Tahoma"/>
          <w:sz w:val="18"/>
          <w:szCs w:val="18"/>
          <w:lang w:eastAsia="sl-SI"/>
        </w:rPr>
        <w:t xml:space="preserve">ali občinskega svetnika </w:t>
      </w:r>
      <w:r>
        <w:rPr>
          <w:rFonts w:ascii="Tahoma" w:hAnsi="Tahoma" w:cs="Tahoma"/>
          <w:sz w:val="18"/>
          <w:szCs w:val="18"/>
          <w:lang w:val="en-US" w:eastAsia="sl-SI"/>
        </w:rPr>
        <w:t>Občine Radenci</w:t>
      </w:r>
      <w:bookmarkEnd w:id="123"/>
      <w:r>
        <w:rPr>
          <w:rFonts w:ascii="Tahoma" w:hAnsi="Tahoma" w:cs="Tahoma"/>
          <w:sz w:val="18"/>
          <w:szCs w:val="18"/>
          <w:lang w:eastAsia="sl-SI"/>
        </w:rPr>
        <w:t xml:space="preserve">, prav tako zgoraj vpisani zakoniti zastopniki, poslovodje in člani poslovodstva izvajalca niso hkrati družinski člani (zakonec, otroci, posvojenci, starši, posvojitelji, bratje, sestre oziroma katerekoli osebe, ki s funkcionarjem živijo v skupnem gospodinjstvu ali zunajzakonski skupnosti) župana </w:t>
      </w:r>
      <w:r>
        <w:rPr>
          <w:rFonts w:ascii="Tahoma" w:hAnsi="Tahoma" w:cs="Tahoma"/>
          <w:sz w:val="18"/>
          <w:szCs w:val="18"/>
          <w:lang w:val="en-US" w:eastAsia="sl-SI"/>
        </w:rPr>
        <w:t>Občine Radenci</w:t>
      </w:r>
      <w:r>
        <w:rPr>
          <w:rFonts w:ascii="Tahoma" w:hAnsi="Tahoma" w:cs="Tahoma"/>
          <w:sz w:val="18"/>
          <w:szCs w:val="18"/>
          <w:lang w:eastAsia="sl-SI"/>
        </w:rPr>
        <w:t xml:space="preserve">, podžupana </w:t>
      </w:r>
      <w:r>
        <w:rPr>
          <w:rFonts w:ascii="Tahoma" w:hAnsi="Tahoma" w:cs="Tahoma"/>
          <w:sz w:val="18"/>
          <w:szCs w:val="18"/>
          <w:lang w:val="en-US" w:eastAsia="sl-SI"/>
        </w:rPr>
        <w:t>Občine Radenci</w:t>
      </w:r>
      <w:r>
        <w:rPr>
          <w:rFonts w:ascii="Tahoma" w:hAnsi="Tahoma" w:cs="Tahoma"/>
          <w:sz w:val="18"/>
          <w:szCs w:val="18"/>
          <w:lang w:eastAsia="sl-SI"/>
        </w:rPr>
        <w:t xml:space="preserve"> ali občinskega svetnika </w:t>
      </w:r>
      <w:r>
        <w:rPr>
          <w:rFonts w:ascii="Tahoma" w:hAnsi="Tahoma" w:cs="Tahoma"/>
          <w:sz w:val="18"/>
          <w:szCs w:val="18"/>
          <w:lang w:val="en-US" w:eastAsia="sl-SI"/>
        </w:rPr>
        <w:t>Občine Radenci</w:t>
      </w:r>
      <w:r>
        <w:rPr>
          <w:rFonts w:ascii="Tahoma" w:hAnsi="Tahoma" w:cs="Tahoma"/>
          <w:sz w:val="18"/>
          <w:szCs w:val="18"/>
          <w:lang w:eastAsia="sl-SI"/>
        </w:rPr>
        <w:t>.</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Prav tako ni ovir za podpis in izvršitev naročila, saj funkcionarji </w:t>
      </w:r>
      <w:r>
        <w:rPr>
          <w:rFonts w:ascii="Tahoma" w:hAnsi="Tahoma" w:cs="Tahoma"/>
          <w:sz w:val="18"/>
          <w:szCs w:val="18"/>
          <w:lang w:val="en-US" w:eastAsia="sl-SI"/>
        </w:rPr>
        <w:t>Občine Radenci</w:t>
      </w:r>
      <w:r>
        <w:rPr>
          <w:rFonts w:ascii="Tahoma" w:hAnsi="Tahoma" w:cs="Tahoma"/>
          <w:sz w:val="18"/>
          <w:szCs w:val="18"/>
          <w:lang w:eastAsia="sl-SI"/>
        </w:rPr>
        <w:t xml:space="preserve"> – župan, podžupani in občinski svetniki, niso v lastništvu ponudnika udeleženi bodisi neposredno ali preko drugih pravnih oseb v več kot 5% deležu pri ustanoviteljskih pravicah, upravljanju ali kapitalu in hkrati niso v lastništvu ponudnika bodisi neposredno ali preko drugih pravnih oseb v več kot 5% deležu pri ustanoviteljskih pravicah, upravljanju ali kapitalu udeleženi družinski člani (zakonec, otroci, posvojenci, starši, posvojitelji, bratje, sestre oziroma katerekoli osebe, ki s funkcionarjem živijo v skupnem gospodinjstvu ali zunajzakonski skupnosti) župana </w:t>
      </w:r>
      <w:r>
        <w:rPr>
          <w:rFonts w:ascii="Tahoma" w:hAnsi="Tahoma" w:cs="Tahoma"/>
          <w:sz w:val="18"/>
          <w:szCs w:val="18"/>
          <w:lang w:val="en-US" w:eastAsia="sl-SI"/>
        </w:rPr>
        <w:t>Občine Radenci</w:t>
      </w:r>
      <w:r>
        <w:rPr>
          <w:rFonts w:ascii="Tahoma" w:hAnsi="Tahoma" w:cs="Tahoma"/>
          <w:sz w:val="18"/>
          <w:szCs w:val="18"/>
          <w:lang w:eastAsia="sl-SI"/>
        </w:rPr>
        <w:t xml:space="preserve">, podžupana </w:t>
      </w:r>
      <w:r>
        <w:rPr>
          <w:rFonts w:ascii="Tahoma" w:hAnsi="Tahoma" w:cs="Tahoma"/>
          <w:sz w:val="18"/>
          <w:szCs w:val="18"/>
          <w:lang w:val="en-US" w:eastAsia="sl-SI"/>
        </w:rPr>
        <w:t>Občine Radenci</w:t>
      </w:r>
      <w:r>
        <w:rPr>
          <w:rFonts w:ascii="Tahoma" w:hAnsi="Tahoma" w:cs="Tahoma"/>
          <w:sz w:val="18"/>
          <w:szCs w:val="18"/>
          <w:lang w:eastAsia="sl-SI"/>
        </w:rPr>
        <w:t xml:space="preserve"> ali občinskega svetnika </w:t>
      </w:r>
      <w:r>
        <w:rPr>
          <w:rFonts w:ascii="Tahoma" w:hAnsi="Tahoma" w:cs="Tahoma"/>
          <w:sz w:val="18"/>
          <w:szCs w:val="18"/>
          <w:lang w:val="en-US" w:eastAsia="sl-SI"/>
        </w:rPr>
        <w:t>Občine Radenci</w:t>
      </w:r>
      <w:r>
        <w:rPr>
          <w:rFonts w:ascii="Tahoma" w:hAnsi="Tahoma" w:cs="Tahoma"/>
          <w:sz w:val="18"/>
          <w:szCs w:val="18"/>
          <w:lang w:eastAsia="sl-SI"/>
        </w:rPr>
        <w:t>.</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Prav tako ni ovir za podpis in izvršitev naročila, saj ne gre za poslovanje </w:t>
      </w:r>
      <w:r>
        <w:rPr>
          <w:rFonts w:ascii="Tahoma" w:hAnsi="Tahoma" w:cs="Tahoma"/>
          <w:sz w:val="18"/>
          <w:szCs w:val="18"/>
          <w:lang w:val="en-US" w:eastAsia="sl-SI"/>
        </w:rPr>
        <w:t>Občine Radenci</w:t>
      </w:r>
      <w:r>
        <w:rPr>
          <w:rFonts w:ascii="Tahoma" w:hAnsi="Tahoma" w:cs="Tahoma"/>
          <w:sz w:val="18"/>
          <w:szCs w:val="18"/>
          <w:lang w:eastAsia="sl-SI"/>
        </w:rPr>
        <w:t xml:space="preserve"> z županom </w:t>
      </w:r>
      <w:r>
        <w:rPr>
          <w:rFonts w:ascii="Tahoma" w:hAnsi="Tahoma" w:cs="Tahoma"/>
          <w:sz w:val="18"/>
          <w:szCs w:val="18"/>
          <w:lang w:val="en-US" w:eastAsia="sl-SI"/>
        </w:rPr>
        <w:t>Občine Radenci</w:t>
      </w:r>
      <w:r>
        <w:rPr>
          <w:rFonts w:ascii="Tahoma" w:hAnsi="Tahoma" w:cs="Tahoma"/>
          <w:sz w:val="18"/>
          <w:szCs w:val="18"/>
          <w:lang w:eastAsia="sl-SI"/>
        </w:rPr>
        <w:t xml:space="preserve">, podžupanom </w:t>
      </w:r>
      <w:r>
        <w:rPr>
          <w:rFonts w:ascii="Tahoma" w:hAnsi="Tahoma" w:cs="Tahoma"/>
          <w:sz w:val="18"/>
          <w:szCs w:val="18"/>
          <w:lang w:val="en-US" w:eastAsia="sl-SI"/>
        </w:rPr>
        <w:t>Občine Radenci</w:t>
      </w:r>
      <w:r>
        <w:rPr>
          <w:rFonts w:ascii="Tahoma" w:hAnsi="Tahoma" w:cs="Tahoma"/>
          <w:sz w:val="18"/>
          <w:szCs w:val="18"/>
          <w:lang w:eastAsia="sl-SI"/>
        </w:rPr>
        <w:t xml:space="preserve"> ali članom občinskega sveta </w:t>
      </w:r>
      <w:r>
        <w:rPr>
          <w:rFonts w:ascii="Tahoma" w:hAnsi="Tahoma" w:cs="Tahoma"/>
          <w:sz w:val="18"/>
          <w:szCs w:val="18"/>
          <w:lang w:val="en-US" w:eastAsia="sl-SI"/>
        </w:rPr>
        <w:t>Občine Radenci</w:t>
      </w:r>
      <w:r>
        <w:rPr>
          <w:rFonts w:ascii="Tahoma" w:hAnsi="Tahoma" w:cs="Tahoma"/>
          <w:sz w:val="18"/>
          <w:szCs w:val="18"/>
          <w:lang w:eastAsia="sl-SI"/>
        </w:rPr>
        <w:t xml:space="preserve"> ali zgoraj naštetim njihovim družinskim članom kot fizično osebo.</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Prav tako ni ovir za podpis in izvršitev naročila, saj direktor občinske uprave </w:t>
      </w:r>
      <w:r>
        <w:rPr>
          <w:rFonts w:ascii="Tahoma" w:hAnsi="Tahoma" w:cs="Tahoma"/>
          <w:sz w:val="18"/>
          <w:szCs w:val="18"/>
          <w:lang w:val="en-US" w:eastAsia="sl-SI"/>
        </w:rPr>
        <w:t>Občine Radenci</w:t>
      </w:r>
      <w:r>
        <w:rPr>
          <w:rFonts w:ascii="Tahoma" w:hAnsi="Tahoma" w:cs="Tahoma"/>
          <w:sz w:val="18"/>
          <w:szCs w:val="18"/>
          <w:lang w:eastAsia="sl-SI"/>
        </w:rPr>
        <w:t xml:space="preserve"> oziroma njegov zakonec ali sorodnik v ravni vrsti ali sorodnik v stranski vrsti do tretjega kolena v lastništvu ponudnika ni udeležen z več kot 20% deležem.</w:t>
      </w: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 xml:space="preserve">Prav tako ni ovir za podpis in izvršitev naročila, saj ne gre za poslovanje </w:t>
      </w:r>
      <w:r>
        <w:rPr>
          <w:rFonts w:ascii="Tahoma" w:hAnsi="Tahoma" w:cs="Tahoma"/>
          <w:sz w:val="18"/>
          <w:szCs w:val="18"/>
          <w:lang w:val="en-US" w:eastAsia="sl-SI"/>
        </w:rPr>
        <w:t>Občine Radenci</w:t>
      </w:r>
      <w:r>
        <w:rPr>
          <w:rFonts w:ascii="Tahoma" w:hAnsi="Tahoma" w:cs="Tahoma"/>
          <w:sz w:val="18"/>
          <w:szCs w:val="18"/>
          <w:lang w:eastAsia="sl-SI"/>
        </w:rPr>
        <w:t xml:space="preserve"> s pravno osebo, v kateri je bivši župan </w:t>
      </w:r>
      <w:r>
        <w:rPr>
          <w:rFonts w:ascii="Tahoma" w:hAnsi="Tahoma" w:cs="Tahoma"/>
          <w:sz w:val="18"/>
          <w:szCs w:val="18"/>
          <w:lang w:val="en-US" w:eastAsia="sl-SI"/>
        </w:rPr>
        <w:t>Občine Radenci</w:t>
      </w:r>
      <w:r>
        <w:rPr>
          <w:rFonts w:ascii="Tahoma" w:hAnsi="Tahoma" w:cs="Tahoma"/>
          <w:sz w:val="18"/>
          <w:szCs w:val="18"/>
          <w:lang w:eastAsia="sl-SI"/>
        </w:rPr>
        <w:t xml:space="preserve">, bivši podžupan </w:t>
      </w:r>
      <w:r>
        <w:rPr>
          <w:rFonts w:ascii="Tahoma" w:hAnsi="Tahoma" w:cs="Tahoma"/>
          <w:sz w:val="18"/>
          <w:szCs w:val="18"/>
          <w:lang w:val="en-US" w:eastAsia="sl-SI"/>
        </w:rPr>
        <w:t>Občine Radenci</w:t>
      </w:r>
      <w:r>
        <w:rPr>
          <w:rFonts w:ascii="Tahoma" w:hAnsi="Tahoma" w:cs="Tahoma"/>
          <w:sz w:val="18"/>
          <w:szCs w:val="18"/>
          <w:lang w:eastAsia="sl-SI"/>
        </w:rPr>
        <w:t xml:space="preserve"> ali bivši član občinskega sveta </w:t>
      </w:r>
      <w:r>
        <w:rPr>
          <w:rFonts w:ascii="Tahoma" w:hAnsi="Tahoma" w:cs="Tahoma"/>
          <w:sz w:val="18"/>
          <w:szCs w:val="18"/>
          <w:lang w:val="en-US" w:eastAsia="sl-SI"/>
        </w:rPr>
        <w:t>Občine Radenci</w:t>
      </w:r>
      <w:r>
        <w:rPr>
          <w:rFonts w:ascii="Tahoma" w:hAnsi="Tahoma" w:cs="Tahoma"/>
          <w:sz w:val="18"/>
          <w:szCs w:val="18"/>
          <w:lang w:eastAsia="sl-SI"/>
        </w:rPr>
        <w:t xml:space="preserve"> neposredno ali preko drugih pravnih oseb v več kot 5% udeležen pri ustanoviteljskih pravicah, upravljanju oziroma kapitalu, pri čemer od prenehanja funkcije prej naštetih funkcionarjev še ni preteklo eno leto. </w:t>
      </w:r>
    </w:p>
    <w:p w:rsidR="00450619" w:rsidRDefault="00450619" w:rsidP="00450619">
      <w:pPr>
        <w:spacing w:line="264" w:lineRule="auto"/>
        <w:jc w:val="both"/>
        <w:rPr>
          <w:rFonts w:ascii="Tahoma" w:hAnsi="Tahoma" w:cs="Tahoma"/>
          <w:bCs/>
          <w:sz w:val="18"/>
          <w:szCs w:val="18"/>
          <w:lang w:eastAsia="sl-SI"/>
        </w:rPr>
      </w:pPr>
    </w:p>
    <w:p w:rsidR="00450619" w:rsidRDefault="00450619" w:rsidP="00450619">
      <w:pPr>
        <w:tabs>
          <w:tab w:val="center" w:pos="4536"/>
          <w:tab w:val="right" w:pos="9072"/>
        </w:tabs>
        <w:spacing w:line="264" w:lineRule="auto"/>
        <w:rPr>
          <w:rFonts w:ascii="Tahoma" w:hAnsi="Tahoma" w:cs="Tahoma"/>
          <w:sz w:val="18"/>
          <w:szCs w:val="18"/>
          <w:lang w:val="sk-SK" w:eastAsia="sl-SI"/>
        </w:rPr>
      </w:pPr>
      <w:r>
        <w:rPr>
          <w:rFonts w:ascii="Tahoma" w:hAnsi="Tahoma" w:cs="Tahoma"/>
          <w:sz w:val="18"/>
          <w:szCs w:val="18"/>
          <w:lang w:val="sk-SK" w:eastAsia="sl-SI"/>
        </w:rPr>
        <w:t>S to izjavo v celoti prevzemamo vso odgovornost in morebitne posledice, ki iz nje izhajajo.</w:t>
      </w:r>
    </w:p>
    <w:p w:rsidR="00450619" w:rsidRDefault="00450619" w:rsidP="00450619">
      <w:pPr>
        <w:spacing w:line="264" w:lineRule="auto"/>
        <w:jc w:val="both"/>
        <w:rPr>
          <w:rFonts w:ascii="Tahoma" w:hAnsi="Tahoma" w:cs="Tahoma"/>
          <w:b/>
          <w:sz w:val="18"/>
          <w:szCs w:val="18"/>
          <w:lang w:eastAsia="sl-SI"/>
        </w:rPr>
      </w:pPr>
    </w:p>
    <w:p w:rsidR="00450619" w:rsidRDefault="00450619" w:rsidP="00450619">
      <w:pPr>
        <w:spacing w:line="264" w:lineRule="auto"/>
        <w:jc w:val="both"/>
        <w:rPr>
          <w:rFonts w:ascii="Tahoma" w:hAnsi="Tahoma" w:cs="Tahoma"/>
          <w:b/>
          <w:sz w:val="18"/>
          <w:szCs w:val="18"/>
          <w:lang w:eastAsia="sl-SI"/>
        </w:rPr>
      </w:pPr>
    </w:p>
    <w:p w:rsidR="00450619" w:rsidRDefault="00450619" w:rsidP="00450619">
      <w:pPr>
        <w:spacing w:line="264" w:lineRule="auto"/>
        <w:jc w:val="both"/>
        <w:rPr>
          <w:rFonts w:ascii="Tahoma" w:hAnsi="Tahoma" w:cs="Tahoma"/>
          <w:b/>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kraj:</w:t>
      </w:r>
      <w:r>
        <w:rPr>
          <w:rFonts w:ascii="Tahoma" w:hAnsi="Tahoma" w:cs="Tahoma"/>
          <w:sz w:val="18"/>
          <w:szCs w:val="18"/>
          <w:lang w:eastAsia="sl-SI"/>
        </w:rPr>
        <w:tab/>
      </w:r>
      <w:r>
        <w:rPr>
          <w:rFonts w:ascii="Tahoma" w:hAnsi="Tahoma" w:cs="Tahoma"/>
          <w:sz w:val="18"/>
          <w:szCs w:val="18"/>
          <w:lang w:eastAsia="sl-SI"/>
        </w:rPr>
        <w:softHyphen/>
        <w:t>____________________</w:t>
      </w:r>
    </w:p>
    <w:p w:rsidR="00450619" w:rsidRDefault="00450619" w:rsidP="00450619">
      <w:pPr>
        <w:spacing w:line="264" w:lineRule="auto"/>
        <w:jc w:val="both"/>
        <w:rPr>
          <w:rFonts w:ascii="Tahoma" w:hAnsi="Tahoma" w:cs="Tahoma"/>
          <w:b/>
          <w:sz w:val="18"/>
          <w:szCs w:val="18"/>
          <w:lang w:eastAsia="sl-SI"/>
        </w:rPr>
      </w:pP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datum:</w:t>
      </w:r>
      <w:r>
        <w:rPr>
          <w:rFonts w:ascii="Tahoma" w:hAnsi="Tahoma" w:cs="Tahoma"/>
          <w:sz w:val="18"/>
          <w:szCs w:val="18"/>
          <w:lang w:eastAsia="sl-SI"/>
        </w:rPr>
        <w:tab/>
        <w:t>____________________</w:t>
      </w:r>
      <w:r>
        <w:rPr>
          <w:rFonts w:ascii="Tahoma" w:hAnsi="Tahoma" w:cs="Tahoma"/>
          <w:sz w:val="18"/>
          <w:szCs w:val="18"/>
          <w:lang w:eastAsia="sl-SI"/>
        </w:rPr>
        <w:tab/>
      </w:r>
      <w:r>
        <w:rPr>
          <w:rFonts w:ascii="Tahoma" w:hAnsi="Tahoma" w:cs="Tahoma"/>
          <w:sz w:val="18"/>
          <w:szCs w:val="18"/>
          <w:lang w:eastAsia="sl-SI"/>
        </w:rPr>
        <w:tab/>
        <w:t xml:space="preserve">       žig</w:t>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t>podpis pooblaščene osebe</w:t>
      </w:r>
    </w:p>
    <w:p w:rsidR="00450619" w:rsidRDefault="00450619" w:rsidP="00450619">
      <w:pPr>
        <w:spacing w:line="264" w:lineRule="auto"/>
        <w:jc w:val="both"/>
        <w:rPr>
          <w:rFonts w:ascii="Tahoma" w:hAnsi="Tahoma" w:cs="Tahoma"/>
          <w:i/>
          <w:sz w:val="18"/>
          <w:szCs w:val="18"/>
          <w:lang w:eastAsia="sl-SI"/>
        </w:rPr>
      </w:pP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i/>
          <w:sz w:val="18"/>
          <w:szCs w:val="18"/>
          <w:lang w:eastAsia="sl-SI"/>
        </w:rPr>
        <w:t>(ponudnika/podizvajalca/</w:t>
      </w:r>
      <w:proofErr w:type="spellStart"/>
      <w:r>
        <w:rPr>
          <w:rFonts w:ascii="Tahoma" w:hAnsi="Tahoma" w:cs="Tahoma"/>
          <w:i/>
          <w:sz w:val="18"/>
          <w:szCs w:val="18"/>
          <w:lang w:eastAsia="sl-SI"/>
        </w:rPr>
        <w:t>soponudnika</w:t>
      </w:r>
      <w:proofErr w:type="spellEnd"/>
      <w:r>
        <w:rPr>
          <w:rFonts w:ascii="Tahoma" w:hAnsi="Tahoma" w:cs="Tahoma"/>
          <w:i/>
          <w:sz w:val="18"/>
          <w:szCs w:val="18"/>
          <w:lang w:eastAsia="sl-SI"/>
        </w:rPr>
        <w:t>)</w:t>
      </w:r>
    </w:p>
    <w:p w:rsidR="00450619" w:rsidRDefault="00450619" w:rsidP="00450619">
      <w:pPr>
        <w:spacing w:line="264" w:lineRule="auto"/>
        <w:jc w:val="both"/>
        <w:rPr>
          <w:rFonts w:ascii="Tahoma" w:hAnsi="Tahoma" w:cs="Tahoma"/>
          <w:sz w:val="18"/>
          <w:szCs w:val="18"/>
          <w:lang w:eastAsia="sl-SI"/>
        </w:rPr>
      </w:pP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r>
        <w:rPr>
          <w:rFonts w:ascii="Tahoma" w:hAnsi="Tahoma" w:cs="Tahoma"/>
          <w:sz w:val="18"/>
          <w:szCs w:val="18"/>
          <w:lang w:eastAsia="sl-SI"/>
        </w:rPr>
        <w:tab/>
      </w:r>
    </w:p>
    <w:p w:rsidR="00450619" w:rsidRDefault="00450619" w:rsidP="00450619">
      <w:pPr>
        <w:spacing w:line="264" w:lineRule="auto"/>
        <w:ind w:firstLine="708"/>
        <w:jc w:val="both"/>
        <w:rPr>
          <w:rFonts w:ascii="Tahoma" w:hAnsi="Tahoma" w:cs="Tahoma"/>
          <w:sz w:val="18"/>
          <w:szCs w:val="18"/>
          <w:lang w:eastAsia="sl-SI"/>
        </w:rPr>
      </w:pPr>
      <w:r>
        <w:rPr>
          <w:rFonts w:ascii="Tahoma" w:hAnsi="Tahoma" w:cs="Tahoma"/>
          <w:sz w:val="18"/>
          <w:szCs w:val="18"/>
          <w:lang w:eastAsia="sl-SI"/>
        </w:rPr>
        <w:t>_______________________________</w:t>
      </w: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widowControl w:val="0"/>
        <w:tabs>
          <w:tab w:val="center" w:pos="7020"/>
        </w:tabs>
        <w:spacing w:line="264" w:lineRule="auto"/>
        <w:jc w:val="both"/>
        <w:rPr>
          <w:rFonts w:ascii="Tahoma" w:hAnsi="Tahoma" w:cs="Tahoma"/>
          <w:sz w:val="18"/>
          <w:szCs w:val="18"/>
          <w:lang w:eastAsia="sl-SI"/>
        </w:rPr>
      </w:pPr>
    </w:p>
    <w:p w:rsidR="00450619" w:rsidRDefault="00450619" w:rsidP="00450619">
      <w:pPr>
        <w:spacing w:line="248" w:lineRule="auto"/>
        <w:rPr>
          <w:rFonts w:ascii="Tahoma" w:hAnsi="Tahoma" w:cs="Tahoma"/>
          <w:b/>
          <w:sz w:val="18"/>
          <w:szCs w:val="18"/>
        </w:rPr>
      </w:pPr>
      <w:r>
        <w:rPr>
          <w:rFonts w:ascii="Tahoma" w:hAnsi="Tahoma" w:cs="Tahoma"/>
          <w:b/>
          <w:sz w:val="18"/>
          <w:szCs w:val="18"/>
        </w:rPr>
        <w:t>Ponudnik v sistemu e-JN te dokumente naloži v razdelek »Drugi dokumenti oziroma druge priloge«  v .</w:t>
      </w:r>
      <w:proofErr w:type="spellStart"/>
      <w:r>
        <w:rPr>
          <w:rFonts w:ascii="Tahoma" w:hAnsi="Tahoma" w:cs="Tahoma"/>
          <w:b/>
          <w:sz w:val="18"/>
          <w:szCs w:val="18"/>
        </w:rPr>
        <w:t>pdf</w:t>
      </w:r>
      <w:proofErr w:type="spellEnd"/>
      <w:r>
        <w:rPr>
          <w:rFonts w:ascii="Tahoma" w:hAnsi="Tahoma" w:cs="Tahoma"/>
          <w:b/>
          <w:sz w:val="18"/>
          <w:szCs w:val="18"/>
        </w:rPr>
        <w:t xml:space="preserve"> datoteki. </w:t>
      </w:r>
    </w:p>
    <w:p w:rsidR="00450619" w:rsidRDefault="00450619" w:rsidP="00450619">
      <w:pPr>
        <w:spacing w:after="160" w:line="259" w:lineRule="auto"/>
        <w:rPr>
          <w:rFonts w:ascii="Tahoma" w:hAnsi="Tahoma" w:cs="Tahoma"/>
          <w:b/>
          <w:sz w:val="18"/>
          <w:szCs w:val="18"/>
        </w:rPr>
      </w:pPr>
      <w:r>
        <w:rPr>
          <w:rFonts w:ascii="Tahoma" w:hAnsi="Tahoma" w:cs="Tahoma"/>
          <w:b/>
          <w:sz w:val="18"/>
          <w:szCs w:val="18"/>
        </w:rPr>
        <w:br w:type="page"/>
      </w:r>
    </w:p>
    <w:p w:rsidR="00450619" w:rsidRDefault="00450619" w:rsidP="00450619">
      <w:pPr>
        <w:spacing w:line="264" w:lineRule="auto"/>
        <w:jc w:val="right"/>
        <w:rPr>
          <w:rFonts w:ascii="Tahoma" w:hAnsi="Tahoma" w:cs="Tahoma"/>
          <w:b/>
          <w:sz w:val="18"/>
          <w:szCs w:val="18"/>
          <w:lang w:eastAsia="sl-SI"/>
        </w:rPr>
      </w:pPr>
    </w:p>
    <w:p w:rsidR="00450619" w:rsidRDefault="00450619" w:rsidP="00450619">
      <w:pPr>
        <w:spacing w:after="160" w:line="259" w:lineRule="auto"/>
        <w:rPr>
          <w:rFonts w:ascii="Tahoma" w:hAnsi="Tahoma" w:cs="Tahoma"/>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BD4699">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PRILOGE</w:t>
      </w:r>
    </w:p>
    <w:p w:rsidR="00450619" w:rsidRDefault="00450619" w:rsidP="00BD4699">
      <w:pPr>
        <w:pStyle w:val="Glava"/>
        <w:pBdr>
          <w:bottom w:val="single" w:sz="4" w:space="1" w:color="auto"/>
        </w:pBdr>
        <w:shd w:val="clear" w:color="auto" w:fill="FFFF00"/>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RAZPISNE DOKUMENTACIJE</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Odstavekseznama"/>
        <w:numPr>
          <w:ilvl w:val="0"/>
          <w:numId w:val="17"/>
        </w:numPr>
        <w:ind w:left="0" w:firstLine="0"/>
        <w:rPr>
          <w:rFonts w:ascii="Tahoma" w:hAnsi="Tahoma" w:cs="Tahoma"/>
          <w:i/>
          <w:sz w:val="18"/>
          <w:szCs w:val="18"/>
        </w:rPr>
      </w:pPr>
      <w:r>
        <w:rPr>
          <w:rFonts w:ascii="Tahoma" w:hAnsi="Tahoma" w:cs="Tahoma"/>
          <w:sz w:val="18"/>
          <w:szCs w:val="18"/>
        </w:rPr>
        <w:t>Vzorec pogodbe (priloga A)</w:t>
      </w:r>
    </w:p>
    <w:p w:rsidR="00450619" w:rsidRDefault="00450619" w:rsidP="00450619">
      <w:pPr>
        <w:pStyle w:val="Odstavekseznama"/>
        <w:numPr>
          <w:ilvl w:val="0"/>
          <w:numId w:val="17"/>
        </w:numPr>
        <w:ind w:left="0" w:firstLine="0"/>
        <w:rPr>
          <w:rFonts w:ascii="Tahoma" w:hAnsi="Tahoma" w:cs="Tahoma"/>
          <w:i/>
          <w:sz w:val="18"/>
          <w:szCs w:val="18"/>
        </w:rPr>
      </w:pPr>
      <w:r>
        <w:rPr>
          <w:rFonts w:ascii="Tahoma" w:hAnsi="Tahoma" w:cs="Tahoma"/>
          <w:sz w:val="18"/>
          <w:szCs w:val="18"/>
        </w:rPr>
        <w:t>Vzorec bančne garancije/kavcijsko zavarovanje za resnost ponudbe (priloga D/1)</w:t>
      </w:r>
    </w:p>
    <w:p w:rsidR="00450619" w:rsidRDefault="00450619" w:rsidP="00450619">
      <w:pPr>
        <w:pStyle w:val="Odstavekseznama"/>
        <w:numPr>
          <w:ilvl w:val="0"/>
          <w:numId w:val="17"/>
        </w:numPr>
        <w:ind w:left="0" w:firstLine="0"/>
        <w:rPr>
          <w:rFonts w:ascii="Tahoma" w:hAnsi="Tahoma" w:cs="Tahoma"/>
          <w:i/>
          <w:sz w:val="18"/>
          <w:szCs w:val="18"/>
        </w:rPr>
      </w:pPr>
      <w:r>
        <w:rPr>
          <w:rFonts w:ascii="Tahoma" w:hAnsi="Tahoma" w:cs="Tahoma"/>
          <w:sz w:val="18"/>
          <w:szCs w:val="18"/>
        </w:rPr>
        <w:t>Vzorec bančne garancije/kavcijsko zavarovanje za dobro izvedbo pogodbenih obveznosti (priloga D/2)</w:t>
      </w:r>
    </w:p>
    <w:p w:rsidR="00450619" w:rsidRDefault="00450619" w:rsidP="00450619">
      <w:pPr>
        <w:pStyle w:val="Odstavekseznama"/>
        <w:numPr>
          <w:ilvl w:val="0"/>
          <w:numId w:val="17"/>
        </w:numPr>
        <w:ind w:left="0" w:firstLine="0"/>
        <w:rPr>
          <w:rFonts w:ascii="Tahoma" w:hAnsi="Tahoma" w:cs="Tahoma"/>
          <w:i/>
          <w:sz w:val="18"/>
          <w:szCs w:val="18"/>
        </w:rPr>
      </w:pPr>
      <w:r>
        <w:rPr>
          <w:rFonts w:ascii="Tahoma" w:hAnsi="Tahoma" w:cs="Tahoma"/>
          <w:sz w:val="18"/>
          <w:szCs w:val="18"/>
        </w:rPr>
        <w:t>Vzorec bančne garancije za odpravo napak v garancijski dobi (priloga D/</w:t>
      </w:r>
      <w:r w:rsidR="00BD4699">
        <w:rPr>
          <w:rFonts w:ascii="Tahoma" w:hAnsi="Tahoma" w:cs="Tahoma"/>
          <w:sz w:val="18"/>
          <w:szCs w:val="18"/>
        </w:rPr>
        <w:t>3</w:t>
      </w:r>
      <w:r>
        <w:rPr>
          <w:rFonts w:ascii="Tahoma" w:hAnsi="Tahoma" w:cs="Tahoma"/>
          <w:sz w:val="18"/>
          <w:szCs w:val="18"/>
        </w:rPr>
        <w:t>)</w:t>
      </w:r>
    </w:p>
    <w:p w:rsidR="00450619" w:rsidRDefault="00450619" w:rsidP="00450619">
      <w:pPr>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after="160" w:line="259" w:lineRule="auto"/>
        <w:rPr>
          <w:rFonts w:ascii="Tahoma" w:hAnsi="Tahoma" w:cs="Tahoma"/>
          <w:i/>
          <w:sz w:val="18"/>
          <w:szCs w:val="18"/>
        </w:rPr>
      </w:pPr>
      <w:r>
        <w:rPr>
          <w:rFonts w:ascii="Tahoma" w:hAnsi="Tahoma" w:cs="Tahoma"/>
          <w:sz w:val="18"/>
          <w:szCs w:val="18"/>
        </w:rPr>
        <w:br w:type="page"/>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A</w:t>
      </w:r>
    </w:p>
    <w:p w:rsidR="00450619" w:rsidRDefault="00450619" w:rsidP="00BD4699">
      <w:pPr>
        <w:rPr>
          <w:rFonts w:ascii="Tahoma" w:hAnsi="Tahoma" w:cs="Tahoma"/>
          <w:b/>
          <w:i/>
          <w:sz w:val="18"/>
          <w:szCs w:val="18"/>
        </w:rPr>
      </w:pPr>
    </w:p>
    <w:p w:rsidR="00450619" w:rsidRDefault="00450619" w:rsidP="00450619">
      <w:pPr>
        <w:jc w:val="right"/>
        <w:rPr>
          <w:rFonts w:ascii="Tahoma" w:hAnsi="Tahoma" w:cs="Tahoma"/>
          <w:b/>
          <w:i/>
          <w:sz w:val="18"/>
          <w:szCs w:val="18"/>
        </w:rPr>
      </w:pPr>
    </w:p>
    <w:p w:rsidR="00450619" w:rsidRDefault="00450619" w:rsidP="00450619">
      <w:pPr>
        <w:spacing w:line="276" w:lineRule="auto"/>
        <w:jc w:val="both"/>
        <w:rPr>
          <w:rFonts w:ascii="Tahoma" w:hAnsi="Tahoma" w:cs="Tahoma"/>
          <w:sz w:val="18"/>
          <w:szCs w:val="18"/>
          <w:lang w:eastAsia="sl-SI"/>
        </w:rPr>
      </w:pPr>
      <w:bookmarkStart w:id="125" w:name="_Hlk506201922"/>
      <w:r>
        <w:rPr>
          <w:rFonts w:ascii="Tahoma" w:hAnsi="Tahoma" w:cs="Tahoma"/>
          <w:b/>
          <w:bCs/>
          <w:sz w:val="18"/>
          <w:szCs w:val="18"/>
        </w:rPr>
        <w:t>Občina Radenci</w:t>
      </w:r>
      <w:r>
        <w:rPr>
          <w:rFonts w:ascii="Tahoma" w:hAnsi="Tahoma" w:cs="Tahoma"/>
          <w:sz w:val="18"/>
          <w:szCs w:val="18"/>
        </w:rPr>
        <w:t>, Radgonska cesta 9, 9252 Radenci,</w:t>
      </w:r>
      <w:r>
        <w:rPr>
          <w:rFonts w:ascii="Tahoma" w:hAnsi="Tahoma" w:cs="Tahoma"/>
          <w:bCs/>
          <w:sz w:val="18"/>
          <w:szCs w:val="18"/>
        </w:rPr>
        <w:t xml:space="preserve"> ki jo zastopa župan Roman Leljak</w:t>
      </w:r>
      <w:r>
        <w:rPr>
          <w:rFonts w:ascii="Tahoma" w:hAnsi="Tahoma" w:cs="Tahoma"/>
          <w:sz w:val="18"/>
          <w:szCs w:val="18"/>
          <w:lang w:eastAsia="sl-SI"/>
        </w:rPr>
        <w:t xml:space="preserve">, davčna številka </w:t>
      </w:r>
      <w:r>
        <w:rPr>
          <w:rFonts w:ascii="Tahoma" w:hAnsi="Tahoma" w:cs="Tahoma"/>
          <w:sz w:val="18"/>
          <w:szCs w:val="18"/>
          <w:lang w:val="en-US" w:eastAsia="sl-SI"/>
        </w:rPr>
        <w:t>SI 53944640</w:t>
      </w:r>
      <w:r>
        <w:rPr>
          <w:rFonts w:ascii="Tahoma" w:hAnsi="Tahoma" w:cs="Tahoma"/>
          <w:sz w:val="18"/>
          <w:szCs w:val="18"/>
          <w:lang w:eastAsia="sl-SI"/>
        </w:rPr>
        <w:t>, matična številka</w:t>
      </w:r>
      <w:r>
        <w:rPr>
          <w:rFonts w:ascii="Tahoma" w:hAnsi="Tahoma" w:cs="Tahoma"/>
          <w:sz w:val="18"/>
          <w:szCs w:val="18"/>
          <w:lang w:val="en-US" w:eastAsia="sl-SI"/>
        </w:rPr>
        <w:t>: 5880297000</w:t>
      </w:r>
      <w:r>
        <w:rPr>
          <w:rFonts w:ascii="Tahoma" w:hAnsi="Tahoma" w:cs="Tahoma"/>
          <w:sz w:val="18"/>
          <w:szCs w:val="18"/>
          <w:lang w:eastAsia="sl-SI"/>
        </w:rPr>
        <w:t xml:space="preserve">  ki jo zastopa župan </w:t>
      </w:r>
      <w:r>
        <w:rPr>
          <w:rFonts w:ascii="Tahoma" w:hAnsi="Tahoma" w:cs="Tahoma"/>
          <w:sz w:val="18"/>
          <w:szCs w:val="18"/>
          <w:lang w:val="en-US" w:eastAsia="sl-SI"/>
        </w:rPr>
        <w:t>Roman Leljak</w:t>
      </w:r>
      <w:r>
        <w:rPr>
          <w:rFonts w:ascii="Tahoma" w:hAnsi="Tahoma" w:cs="Tahoma"/>
          <w:sz w:val="18"/>
          <w:szCs w:val="18"/>
          <w:lang w:eastAsia="sl-SI"/>
        </w:rPr>
        <w:t xml:space="preserve"> (v nadaljevanju naročnik),</w:t>
      </w:r>
    </w:p>
    <w:p w:rsidR="00450619" w:rsidRDefault="00450619" w:rsidP="00450619">
      <w:pPr>
        <w:ind w:left="1134"/>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in </w:t>
      </w:r>
    </w:p>
    <w:p w:rsidR="00450619" w:rsidRDefault="00450619" w:rsidP="00450619">
      <w:pPr>
        <w:ind w:left="1134"/>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b/>
          <w:sz w:val="18"/>
          <w:szCs w:val="18"/>
          <w:lang w:eastAsia="sl-SI"/>
        </w:rPr>
        <w:t>_____________________________________________________________________,</w:t>
      </w:r>
      <w:r>
        <w:rPr>
          <w:rFonts w:ascii="Tahoma" w:hAnsi="Tahoma" w:cs="Tahoma"/>
          <w:sz w:val="18"/>
          <w:szCs w:val="18"/>
          <w:lang w:eastAsia="sl-SI"/>
        </w:rPr>
        <w:t xml:space="preserve"> ki ga zastopa ____________________________________________________________________________________________________. </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(navesti funkcijo, ime in priimek osebe, pooblaščene za zastopanje)</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matična številka: __________________________,</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identifikacijska številka za DDV: _____________________________</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 nadaljevanju: izvajalec),</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skleneta naslednjo</w:t>
      </w: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sz w:val="18"/>
          <w:szCs w:val="18"/>
          <w:lang w:eastAsia="sl-SI"/>
        </w:rPr>
      </w:pPr>
    </w:p>
    <w:p w:rsidR="00450619" w:rsidRDefault="00450619" w:rsidP="003D32F0">
      <w:pPr>
        <w:shd w:val="clear" w:color="auto" w:fill="FFFF00"/>
        <w:jc w:val="center"/>
        <w:rPr>
          <w:rFonts w:ascii="Tahoma" w:hAnsi="Tahoma" w:cs="Tahoma"/>
          <w:b/>
          <w:bCs/>
          <w:sz w:val="18"/>
          <w:szCs w:val="18"/>
          <w:lang w:eastAsia="sl-SI"/>
        </w:rPr>
      </w:pPr>
      <w:r>
        <w:rPr>
          <w:rFonts w:ascii="Tahoma" w:hAnsi="Tahoma" w:cs="Tahoma"/>
          <w:b/>
          <w:bCs/>
          <w:sz w:val="18"/>
          <w:szCs w:val="18"/>
          <w:lang w:eastAsia="sl-SI"/>
        </w:rPr>
        <w:t xml:space="preserve">GRADBENO POGODBO </w:t>
      </w:r>
    </w:p>
    <w:p w:rsidR="00450619" w:rsidRDefault="00D9131E" w:rsidP="003D32F0">
      <w:pPr>
        <w:shd w:val="clear" w:color="auto" w:fill="FFFF00"/>
        <w:jc w:val="center"/>
        <w:rPr>
          <w:rFonts w:ascii="Tahoma" w:hAnsi="Tahoma" w:cs="Tahoma"/>
          <w:b/>
          <w:sz w:val="18"/>
          <w:szCs w:val="18"/>
          <w:lang w:eastAsia="sl-SI"/>
        </w:rPr>
      </w:pPr>
      <w:r w:rsidRPr="00D9131E">
        <w:rPr>
          <w:rFonts w:ascii="Tahoma" w:hAnsi="Tahoma" w:cs="Tahoma"/>
          <w:b/>
          <w:sz w:val="18"/>
          <w:szCs w:val="18"/>
          <w:lang w:eastAsia="sl-SI"/>
        </w:rPr>
        <w:t>»Izdelava projektne dokumentacije PZI in gradnja komunalne čistilne naprave«</w:t>
      </w:r>
      <w:r w:rsidR="00450619">
        <w:rPr>
          <w:rFonts w:ascii="Tahoma" w:hAnsi="Tahoma" w:cs="Tahoma"/>
          <w:b/>
          <w:sz w:val="18"/>
          <w:szCs w:val="18"/>
          <w:lang w:eastAsia="sl-SI"/>
        </w:rPr>
        <w:t>«</w:t>
      </w:r>
    </w:p>
    <w:p w:rsidR="00450619" w:rsidRDefault="00450619" w:rsidP="003D32F0">
      <w:pPr>
        <w:shd w:val="clear" w:color="auto" w:fill="FFFF00"/>
        <w:jc w:val="center"/>
        <w:rPr>
          <w:rFonts w:ascii="Tahoma" w:hAnsi="Tahoma" w:cs="Tahoma"/>
          <w:b/>
          <w:sz w:val="18"/>
          <w:szCs w:val="18"/>
          <w:lang w:eastAsia="sl-SI"/>
        </w:rPr>
      </w:pPr>
    </w:p>
    <w:p w:rsidR="00450619" w:rsidRDefault="00450619" w:rsidP="003D32F0">
      <w:pPr>
        <w:shd w:val="clear" w:color="auto" w:fill="FFFF00"/>
        <w:ind w:right="11"/>
        <w:jc w:val="center"/>
        <w:rPr>
          <w:rFonts w:ascii="Tahoma" w:hAnsi="Tahoma" w:cs="Tahoma"/>
          <w:b/>
          <w:sz w:val="18"/>
          <w:szCs w:val="18"/>
          <w:lang w:eastAsia="sl-SI"/>
        </w:rPr>
      </w:pPr>
      <w:r>
        <w:rPr>
          <w:rFonts w:ascii="Tahoma" w:hAnsi="Tahoma" w:cs="Tahoma"/>
          <w:b/>
          <w:sz w:val="18"/>
          <w:szCs w:val="18"/>
          <w:lang w:eastAsia="sl-SI"/>
        </w:rPr>
        <w:t xml:space="preserve">št.                                                                            </w:t>
      </w: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Uvodne določbe</w:t>
      </w:r>
    </w:p>
    <w:p w:rsidR="00450619" w:rsidRDefault="00450619" w:rsidP="00450619">
      <w:pPr>
        <w:numPr>
          <w:ilvl w:val="0"/>
          <w:numId w:val="18"/>
        </w:numPr>
        <w:ind w:right="-286"/>
        <w:contextualSpacing/>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ind w:left="360" w:right="-286"/>
        <w:contextualSpacing/>
        <w:rPr>
          <w:rFonts w:ascii="Tahoma" w:hAnsi="Tahoma" w:cs="Tahoma"/>
          <w:sz w:val="18"/>
          <w:szCs w:val="18"/>
          <w:lang w:eastAsia="sl-SI"/>
        </w:rPr>
      </w:pPr>
    </w:p>
    <w:p w:rsidR="00450619" w:rsidRDefault="00450619" w:rsidP="00450619">
      <w:pPr>
        <w:ind w:left="360" w:right="-286"/>
        <w:contextualSpacing/>
        <w:rPr>
          <w:rFonts w:ascii="Tahoma" w:hAnsi="Tahoma" w:cs="Tahoma"/>
          <w:sz w:val="18"/>
          <w:szCs w:val="18"/>
          <w:lang w:eastAsia="sl-SI"/>
        </w:rPr>
      </w:pPr>
      <w:r>
        <w:rPr>
          <w:rFonts w:ascii="Tahoma" w:hAnsi="Tahoma" w:cs="Tahoma"/>
          <w:sz w:val="18"/>
          <w:szCs w:val="18"/>
          <w:lang w:eastAsia="sl-SI"/>
        </w:rPr>
        <w:t>Pogodbeni stranki uvodoma ugotavljata, da:</w:t>
      </w:r>
    </w:p>
    <w:p w:rsidR="00450619" w:rsidRDefault="00450619" w:rsidP="00450619">
      <w:pPr>
        <w:ind w:left="360" w:right="-286"/>
        <w:contextualSpacing/>
        <w:rPr>
          <w:rFonts w:ascii="Tahoma" w:hAnsi="Tahoma" w:cs="Tahoma"/>
          <w:sz w:val="18"/>
          <w:szCs w:val="18"/>
          <w:lang w:eastAsia="sl-SI"/>
        </w:rPr>
      </w:pPr>
    </w:p>
    <w:p w:rsidR="00450619" w:rsidRDefault="00450619" w:rsidP="00450619">
      <w:pPr>
        <w:numPr>
          <w:ilvl w:val="0"/>
          <w:numId w:val="19"/>
        </w:numPr>
        <w:jc w:val="both"/>
        <w:rPr>
          <w:rFonts w:ascii="Tahoma" w:hAnsi="Tahoma" w:cs="Tahoma"/>
          <w:sz w:val="18"/>
          <w:szCs w:val="18"/>
          <w:lang w:eastAsia="sl-SI"/>
        </w:rPr>
      </w:pPr>
      <w:r>
        <w:rPr>
          <w:rFonts w:ascii="Tahoma" w:hAnsi="Tahoma" w:cs="Tahoma"/>
          <w:sz w:val="18"/>
          <w:szCs w:val="18"/>
          <w:lang w:eastAsia="sl-SI"/>
        </w:rPr>
        <w:t>je bil izvajalec izbran na podlagi izvedenega odprtega postopka skladno s 40. členom Zakona o javnem naročanju (</w:t>
      </w:r>
      <w:r>
        <w:rPr>
          <w:rFonts w:ascii="Tahoma" w:hAnsi="Tahoma" w:cs="Tahoma"/>
          <w:iCs/>
          <w:sz w:val="18"/>
          <w:szCs w:val="18"/>
          <w:lang w:eastAsia="sl-SI"/>
        </w:rPr>
        <w:t>Uradni list RS, št. 91/15 in 14/18; v nadaljevanju: ZJN-3</w:t>
      </w:r>
      <w:r>
        <w:rPr>
          <w:rFonts w:ascii="Tahoma" w:hAnsi="Tahoma" w:cs="Tahoma"/>
          <w:sz w:val="18"/>
          <w:szCs w:val="18"/>
          <w:lang w:eastAsia="sl-SI"/>
        </w:rPr>
        <w:t>);</w:t>
      </w:r>
    </w:p>
    <w:p w:rsidR="00450619" w:rsidRDefault="00450619" w:rsidP="00450619">
      <w:pPr>
        <w:numPr>
          <w:ilvl w:val="0"/>
          <w:numId w:val="19"/>
        </w:numPr>
        <w:jc w:val="both"/>
        <w:rPr>
          <w:rFonts w:ascii="Tahoma" w:hAnsi="Tahoma" w:cs="Tahoma"/>
          <w:sz w:val="18"/>
          <w:szCs w:val="18"/>
          <w:lang w:eastAsia="sl-SI"/>
        </w:rPr>
      </w:pPr>
      <w:r>
        <w:rPr>
          <w:rFonts w:ascii="Tahoma" w:hAnsi="Tahoma" w:cs="Tahoma"/>
          <w:sz w:val="18"/>
          <w:szCs w:val="18"/>
          <w:lang w:eastAsia="sl-SI"/>
        </w:rPr>
        <w:t xml:space="preserve">je bilo obvestilo o javnem naročilu objavljeno na Portalu javnih naročil dne ___________________  pod številko objave __________________________; </w:t>
      </w:r>
    </w:p>
    <w:p w:rsidR="00450619" w:rsidRDefault="00450619" w:rsidP="00450619">
      <w:pPr>
        <w:numPr>
          <w:ilvl w:val="0"/>
          <w:numId w:val="19"/>
        </w:numPr>
        <w:jc w:val="both"/>
        <w:rPr>
          <w:rFonts w:ascii="Tahoma" w:hAnsi="Tahoma" w:cs="Tahoma"/>
          <w:sz w:val="18"/>
          <w:szCs w:val="18"/>
          <w:lang w:eastAsia="sl-SI"/>
        </w:rPr>
      </w:pPr>
      <w:r>
        <w:rPr>
          <w:rFonts w:ascii="Tahoma" w:hAnsi="Tahoma" w:cs="Tahoma"/>
          <w:sz w:val="18"/>
          <w:szCs w:val="18"/>
          <w:lang w:eastAsia="sl-SI"/>
        </w:rPr>
        <w:t>je bil izvajalec izbran kot najugodnejši ponudnik z Odločitvijo o oddaji javnega naročila št. ____________________________ z dne ____________________________</w:t>
      </w:r>
      <w:r>
        <w:rPr>
          <w:rFonts w:ascii="Tahoma" w:hAnsi="Tahoma" w:cs="Tahoma"/>
          <w:sz w:val="18"/>
          <w:szCs w:val="18"/>
          <w:lang w:val="en-US" w:eastAsia="sl-SI"/>
        </w:rPr>
        <w:t>.</w:t>
      </w: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Predmet pogodbe</w:t>
      </w:r>
    </w:p>
    <w:p w:rsidR="00450619" w:rsidRDefault="00450619" w:rsidP="00450619">
      <w:pPr>
        <w:numPr>
          <w:ilvl w:val="0"/>
          <w:numId w:val="18"/>
        </w:numPr>
        <w:ind w:right="-286"/>
        <w:contextualSpacing/>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ind w:right="-28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S to pogodbo naročnik odda, izvajalec pa se zaveže, da bo </w:t>
      </w:r>
      <w:r w:rsidR="00D9131E">
        <w:rPr>
          <w:rFonts w:ascii="Tahoma" w:hAnsi="Tahoma" w:cs="Tahoma"/>
          <w:sz w:val="18"/>
          <w:szCs w:val="18"/>
          <w:lang w:eastAsia="sl-SI"/>
        </w:rPr>
        <w:t xml:space="preserve">izdelal projektno dokumentacijo PZI </w:t>
      </w:r>
      <w:r w:rsidR="00193B43">
        <w:rPr>
          <w:rFonts w:ascii="Tahoma" w:hAnsi="Tahoma" w:cs="Tahoma"/>
          <w:sz w:val="18"/>
          <w:szCs w:val="18"/>
          <w:lang w:eastAsia="sl-SI"/>
        </w:rPr>
        <w:t xml:space="preserve">ter </w:t>
      </w:r>
      <w:r w:rsidR="00D9131E">
        <w:rPr>
          <w:rFonts w:ascii="Tahoma" w:hAnsi="Tahoma" w:cs="Tahoma"/>
          <w:sz w:val="18"/>
          <w:szCs w:val="18"/>
          <w:lang w:eastAsia="sl-SI"/>
        </w:rPr>
        <w:t xml:space="preserve">izvedel </w:t>
      </w:r>
      <w:r>
        <w:rPr>
          <w:rFonts w:ascii="Tahoma" w:hAnsi="Tahoma" w:cs="Tahoma"/>
          <w:sz w:val="18"/>
          <w:szCs w:val="18"/>
          <w:lang w:eastAsia="sl-SI"/>
        </w:rPr>
        <w:t xml:space="preserve">gradbeno – obrtniško - instalacijska dela (GOI dela) za </w:t>
      </w:r>
      <w:proofErr w:type="spellStart"/>
      <w:r>
        <w:rPr>
          <w:rFonts w:ascii="Tahoma" w:hAnsi="Tahoma" w:cs="Tahoma"/>
          <w:sz w:val="18"/>
          <w:szCs w:val="18"/>
          <w:lang w:val="en-US" w:eastAsia="sl-SI"/>
        </w:rPr>
        <w:t>projekt</w:t>
      </w:r>
      <w:proofErr w:type="spellEnd"/>
      <w:r>
        <w:rPr>
          <w:rFonts w:ascii="Tahoma" w:hAnsi="Tahoma" w:cs="Tahoma"/>
          <w:sz w:val="18"/>
          <w:szCs w:val="18"/>
          <w:lang w:val="en-US" w:eastAsia="sl-SI"/>
        </w:rPr>
        <w:t xml:space="preserve"> </w:t>
      </w:r>
      <w:r w:rsidR="00D9131E" w:rsidRPr="00D9131E">
        <w:rPr>
          <w:rFonts w:ascii="Tahoma" w:hAnsi="Tahoma" w:cs="Tahoma"/>
          <w:sz w:val="18"/>
          <w:szCs w:val="18"/>
          <w:lang w:val="en-US" w:eastAsia="sl-SI"/>
        </w:rPr>
        <w:t>»</w:t>
      </w:r>
      <w:proofErr w:type="spellStart"/>
      <w:r w:rsidR="00D9131E" w:rsidRPr="00D9131E">
        <w:rPr>
          <w:rFonts w:ascii="Tahoma" w:hAnsi="Tahoma" w:cs="Tahoma"/>
          <w:sz w:val="18"/>
          <w:szCs w:val="18"/>
          <w:lang w:val="en-US" w:eastAsia="sl-SI"/>
        </w:rPr>
        <w:t>Izdelava</w:t>
      </w:r>
      <w:proofErr w:type="spellEnd"/>
      <w:r w:rsidR="00D9131E" w:rsidRPr="00D9131E">
        <w:rPr>
          <w:rFonts w:ascii="Tahoma" w:hAnsi="Tahoma" w:cs="Tahoma"/>
          <w:sz w:val="18"/>
          <w:szCs w:val="18"/>
          <w:lang w:val="en-US" w:eastAsia="sl-SI"/>
        </w:rPr>
        <w:t xml:space="preserve"> </w:t>
      </w:r>
      <w:proofErr w:type="spellStart"/>
      <w:r w:rsidR="00D9131E" w:rsidRPr="00D9131E">
        <w:rPr>
          <w:rFonts w:ascii="Tahoma" w:hAnsi="Tahoma" w:cs="Tahoma"/>
          <w:sz w:val="18"/>
          <w:szCs w:val="18"/>
          <w:lang w:val="en-US" w:eastAsia="sl-SI"/>
        </w:rPr>
        <w:t>projektne</w:t>
      </w:r>
      <w:proofErr w:type="spellEnd"/>
      <w:r w:rsidR="00D9131E" w:rsidRPr="00D9131E">
        <w:rPr>
          <w:rFonts w:ascii="Tahoma" w:hAnsi="Tahoma" w:cs="Tahoma"/>
          <w:sz w:val="18"/>
          <w:szCs w:val="18"/>
          <w:lang w:val="en-US" w:eastAsia="sl-SI"/>
        </w:rPr>
        <w:t xml:space="preserve"> </w:t>
      </w:r>
      <w:proofErr w:type="spellStart"/>
      <w:r w:rsidR="00D9131E" w:rsidRPr="00D9131E">
        <w:rPr>
          <w:rFonts w:ascii="Tahoma" w:hAnsi="Tahoma" w:cs="Tahoma"/>
          <w:sz w:val="18"/>
          <w:szCs w:val="18"/>
          <w:lang w:val="en-US" w:eastAsia="sl-SI"/>
        </w:rPr>
        <w:t>dokumentacije</w:t>
      </w:r>
      <w:proofErr w:type="spellEnd"/>
      <w:r w:rsidR="00D9131E" w:rsidRPr="00D9131E">
        <w:rPr>
          <w:rFonts w:ascii="Tahoma" w:hAnsi="Tahoma" w:cs="Tahoma"/>
          <w:sz w:val="18"/>
          <w:szCs w:val="18"/>
          <w:lang w:val="en-US" w:eastAsia="sl-SI"/>
        </w:rPr>
        <w:t xml:space="preserve"> PZI in </w:t>
      </w:r>
      <w:proofErr w:type="spellStart"/>
      <w:r w:rsidR="00D9131E" w:rsidRPr="00D9131E">
        <w:rPr>
          <w:rFonts w:ascii="Tahoma" w:hAnsi="Tahoma" w:cs="Tahoma"/>
          <w:sz w:val="18"/>
          <w:szCs w:val="18"/>
          <w:lang w:val="en-US" w:eastAsia="sl-SI"/>
        </w:rPr>
        <w:t>gradnja</w:t>
      </w:r>
      <w:proofErr w:type="spellEnd"/>
      <w:r w:rsidR="00D9131E" w:rsidRPr="00D9131E">
        <w:rPr>
          <w:rFonts w:ascii="Tahoma" w:hAnsi="Tahoma" w:cs="Tahoma"/>
          <w:sz w:val="18"/>
          <w:szCs w:val="18"/>
          <w:lang w:val="en-US" w:eastAsia="sl-SI"/>
        </w:rPr>
        <w:t xml:space="preserve"> </w:t>
      </w:r>
      <w:proofErr w:type="spellStart"/>
      <w:r w:rsidR="00D9131E" w:rsidRPr="00D9131E">
        <w:rPr>
          <w:rFonts w:ascii="Tahoma" w:hAnsi="Tahoma" w:cs="Tahoma"/>
          <w:sz w:val="18"/>
          <w:szCs w:val="18"/>
          <w:lang w:val="en-US" w:eastAsia="sl-SI"/>
        </w:rPr>
        <w:t>komunalne</w:t>
      </w:r>
      <w:proofErr w:type="spellEnd"/>
      <w:r w:rsidR="00D9131E" w:rsidRPr="00D9131E">
        <w:rPr>
          <w:rFonts w:ascii="Tahoma" w:hAnsi="Tahoma" w:cs="Tahoma"/>
          <w:sz w:val="18"/>
          <w:szCs w:val="18"/>
          <w:lang w:val="en-US" w:eastAsia="sl-SI"/>
        </w:rPr>
        <w:t xml:space="preserve"> </w:t>
      </w:r>
      <w:proofErr w:type="spellStart"/>
      <w:r w:rsidR="00D9131E" w:rsidRPr="00D9131E">
        <w:rPr>
          <w:rFonts w:ascii="Tahoma" w:hAnsi="Tahoma" w:cs="Tahoma"/>
          <w:sz w:val="18"/>
          <w:szCs w:val="18"/>
          <w:lang w:val="en-US" w:eastAsia="sl-SI"/>
        </w:rPr>
        <w:t>čistilne</w:t>
      </w:r>
      <w:proofErr w:type="spellEnd"/>
      <w:r w:rsidR="00D9131E" w:rsidRPr="00D9131E">
        <w:rPr>
          <w:rFonts w:ascii="Tahoma" w:hAnsi="Tahoma" w:cs="Tahoma"/>
          <w:sz w:val="18"/>
          <w:szCs w:val="18"/>
          <w:lang w:val="en-US" w:eastAsia="sl-SI"/>
        </w:rPr>
        <w:t xml:space="preserve"> </w:t>
      </w:r>
      <w:proofErr w:type="spellStart"/>
      <w:r w:rsidR="00D9131E" w:rsidRPr="00D9131E">
        <w:rPr>
          <w:rFonts w:ascii="Tahoma" w:hAnsi="Tahoma" w:cs="Tahoma"/>
          <w:sz w:val="18"/>
          <w:szCs w:val="18"/>
          <w:lang w:val="en-US" w:eastAsia="sl-SI"/>
        </w:rPr>
        <w:t>naprave</w:t>
      </w:r>
      <w:proofErr w:type="spellEnd"/>
      <w:r w:rsidR="00D9131E" w:rsidRPr="00D9131E">
        <w:rPr>
          <w:rFonts w:ascii="Tahoma" w:hAnsi="Tahoma" w:cs="Tahoma"/>
          <w:sz w:val="18"/>
          <w:szCs w:val="18"/>
          <w:lang w:val="en-US" w:eastAsia="sl-SI"/>
        </w:rPr>
        <w:t>«</w:t>
      </w:r>
      <w:r>
        <w:rPr>
          <w:rFonts w:ascii="Tahoma" w:hAnsi="Tahoma" w:cs="Tahoma"/>
          <w:sz w:val="18"/>
          <w:szCs w:val="18"/>
          <w:lang w:eastAsia="sl-SI"/>
        </w:rPr>
        <w:t xml:space="preserve"> (v nadaljevanju: pogodbena dela).</w:t>
      </w:r>
    </w:p>
    <w:p w:rsidR="00450619" w:rsidRDefault="00450619" w:rsidP="00450619">
      <w:pPr>
        <w:jc w:val="both"/>
        <w:rPr>
          <w:rFonts w:ascii="Tahoma" w:hAnsi="Tahoma" w:cs="Tahoma"/>
          <w:sz w:val="18"/>
          <w:szCs w:val="18"/>
          <w:lang w:eastAsia="sl-SI"/>
        </w:rPr>
      </w:pPr>
    </w:p>
    <w:p w:rsidR="00450619" w:rsidRDefault="00450619" w:rsidP="00450619">
      <w:pPr>
        <w:numPr>
          <w:ilvl w:val="0"/>
          <w:numId w:val="18"/>
        </w:numPr>
        <w:ind w:right="-286"/>
        <w:contextualSpacing/>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overflowPunct w:val="0"/>
        <w:autoSpaceDE w:val="0"/>
        <w:autoSpaceDN w:val="0"/>
        <w:adjustRightInd w:val="0"/>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Izvajalec se obvezuje, da bo izvršil pogodbena dela po tej pogodbi v skladu in v obsegu z naslednjimi dokumenti:  </w:t>
      </w:r>
    </w:p>
    <w:p w:rsidR="00450619" w:rsidRDefault="00450619" w:rsidP="00450619">
      <w:pPr>
        <w:numPr>
          <w:ilvl w:val="0"/>
          <w:numId w:val="20"/>
        </w:numPr>
        <w:contextualSpacing/>
        <w:jc w:val="both"/>
        <w:rPr>
          <w:rFonts w:ascii="Tahoma" w:hAnsi="Tahoma" w:cs="Tahoma"/>
          <w:sz w:val="18"/>
          <w:szCs w:val="18"/>
          <w:lang w:eastAsia="sl-SI"/>
        </w:rPr>
      </w:pPr>
      <w:r>
        <w:rPr>
          <w:rFonts w:ascii="Tahoma" w:hAnsi="Tahoma" w:cs="Tahoma"/>
          <w:sz w:val="18"/>
          <w:szCs w:val="18"/>
          <w:lang w:eastAsia="sl-SI"/>
        </w:rPr>
        <w:t>ponudbo izvajalca št. ______________________ z dne ______________________;</w:t>
      </w:r>
    </w:p>
    <w:p w:rsidR="00450619" w:rsidRDefault="00450619" w:rsidP="00450619">
      <w:pPr>
        <w:numPr>
          <w:ilvl w:val="0"/>
          <w:numId w:val="20"/>
        </w:numPr>
        <w:contextualSpacing/>
        <w:jc w:val="both"/>
        <w:rPr>
          <w:rFonts w:ascii="Tahoma" w:hAnsi="Tahoma" w:cs="Tahoma"/>
          <w:sz w:val="18"/>
          <w:szCs w:val="18"/>
          <w:lang w:eastAsia="sl-SI"/>
        </w:rPr>
      </w:pPr>
      <w:r>
        <w:rPr>
          <w:rFonts w:ascii="Tahoma" w:hAnsi="Tahoma" w:cs="Tahoma"/>
          <w:sz w:val="18"/>
          <w:szCs w:val="18"/>
          <w:lang w:eastAsia="sl-SI"/>
        </w:rPr>
        <w:t>razpisno dokumentacijo naročnika št. -____________________ z dne ________________________________;</w:t>
      </w:r>
    </w:p>
    <w:p w:rsidR="00450619" w:rsidRDefault="00450619" w:rsidP="00450619">
      <w:pPr>
        <w:numPr>
          <w:ilvl w:val="0"/>
          <w:numId w:val="20"/>
        </w:numPr>
        <w:contextualSpacing/>
        <w:jc w:val="both"/>
        <w:rPr>
          <w:rFonts w:ascii="Tahoma" w:hAnsi="Tahoma" w:cs="Tahoma"/>
          <w:sz w:val="18"/>
          <w:szCs w:val="18"/>
          <w:lang w:eastAsia="sl-SI"/>
        </w:rPr>
      </w:pPr>
      <w:r>
        <w:rPr>
          <w:rFonts w:ascii="Tahoma" w:hAnsi="Tahoma" w:cs="Tahoma"/>
          <w:sz w:val="18"/>
          <w:szCs w:val="18"/>
          <w:lang w:eastAsia="sl-SI"/>
        </w:rPr>
        <w:t>gradbenim dovoljenjem št.____________________,</w:t>
      </w:r>
    </w:p>
    <w:p w:rsidR="00450619" w:rsidRDefault="00450619" w:rsidP="00450619">
      <w:pPr>
        <w:numPr>
          <w:ilvl w:val="0"/>
          <w:numId w:val="20"/>
        </w:numPr>
        <w:jc w:val="both"/>
        <w:rPr>
          <w:rFonts w:ascii="Tahoma" w:hAnsi="Tahoma" w:cs="Tahoma"/>
          <w:sz w:val="18"/>
          <w:szCs w:val="18"/>
          <w:lang w:eastAsia="sl-SI"/>
        </w:rPr>
      </w:pPr>
      <w:r>
        <w:rPr>
          <w:rFonts w:ascii="Tahoma" w:hAnsi="Tahoma" w:cs="Tahoma"/>
          <w:sz w:val="18"/>
          <w:szCs w:val="18"/>
          <w:lang w:eastAsia="sl-SI"/>
        </w:rPr>
        <w:t xml:space="preserve">potrjenim terminskim planom izvedbe pogodbenih del. </w:t>
      </w:r>
    </w:p>
    <w:p w:rsidR="00450619" w:rsidRDefault="00450619" w:rsidP="00450619">
      <w:pPr>
        <w:overflowPunct w:val="0"/>
        <w:autoSpaceDE w:val="0"/>
        <w:autoSpaceDN w:val="0"/>
        <w:adjustRightInd w:val="0"/>
        <w:jc w:val="both"/>
        <w:rPr>
          <w:rFonts w:ascii="Tahoma" w:hAnsi="Tahoma" w:cs="Tahoma"/>
          <w:sz w:val="18"/>
          <w:szCs w:val="18"/>
          <w:lang w:eastAsia="sl-SI"/>
        </w:rPr>
      </w:pPr>
    </w:p>
    <w:p w:rsidR="00450619" w:rsidRDefault="00193B43" w:rsidP="00450619">
      <w:pPr>
        <w:overflowPunct w:val="0"/>
        <w:autoSpaceDE w:val="0"/>
        <w:autoSpaceDN w:val="0"/>
        <w:adjustRightInd w:val="0"/>
        <w:jc w:val="both"/>
        <w:textAlignment w:val="baseline"/>
        <w:rPr>
          <w:rFonts w:ascii="Tahoma" w:hAnsi="Tahoma" w:cs="Tahoma"/>
          <w:sz w:val="18"/>
          <w:szCs w:val="18"/>
          <w:lang w:eastAsia="sl-SI"/>
        </w:rPr>
      </w:pPr>
      <w:r w:rsidRPr="00193B43">
        <w:rPr>
          <w:rFonts w:ascii="Tahoma" w:hAnsi="Tahoma" w:cs="Tahoma"/>
          <w:sz w:val="18"/>
          <w:szCs w:val="18"/>
          <w:lang w:eastAsia="sl-SI"/>
        </w:rPr>
        <w:t>V kolikor med dokumenti, ki so del te pogodbe, ter to pogodbo oz. med samimi dokumenti obstaja kakršnokoli neskladje oz. nekonsistentnost, se uporabi rešitev, ki je ugodnejša za naročnika, ob predpostavki, da takšna rešitev v celoti izpolnjuje vse zahteve za izvedbo javnega naročila.</w:t>
      </w:r>
    </w:p>
    <w:p w:rsidR="00193B43" w:rsidRDefault="00193B43" w:rsidP="00450619">
      <w:pPr>
        <w:overflowPunct w:val="0"/>
        <w:autoSpaceDE w:val="0"/>
        <w:autoSpaceDN w:val="0"/>
        <w:adjustRightInd w:val="0"/>
        <w:jc w:val="both"/>
        <w:textAlignment w:val="baseline"/>
        <w:rPr>
          <w:rFonts w:ascii="Tahoma" w:hAnsi="Tahoma" w:cs="Tahoma"/>
          <w:sz w:val="18"/>
          <w:szCs w:val="18"/>
          <w:lang w:eastAsia="sl-SI"/>
        </w:rPr>
      </w:pPr>
    </w:p>
    <w:p w:rsidR="00450619" w:rsidRDefault="00450619" w:rsidP="00450619">
      <w:pPr>
        <w:overflowPunct w:val="0"/>
        <w:autoSpaceDE w:val="0"/>
        <w:autoSpaceDN w:val="0"/>
        <w:adjustRightInd w:val="0"/>
        <w:jc w:val="both"/>
        <w:textAlignment w:val="baseline"/>
        <w:rPr>
          <w:rFonts w:ascii="Tahoma" w:hAnsi="Tahoma" w:cs="Tahoma"/>
          <w:sz w:val="18"/>
          <w:szCs w:val="18"/>
          <w:lang w:eastAsia="sl-SI"/>
        </w:rPr>
      </w:pPr>
      <w:r>
        <w:rPr>
          <w:rFonts w:ascii="Tahoma" w:hAnsi="Tahoma" w:cs="Tahoma"/>
          <w:sz w:val="18"/>
          <w:szCs w:val="18"/>
          <w:lang w:eastAsia="sl-SI"/>
        </w:rPr>
        <w:t xml:space="preserve">Naročnik ima pravico, da med izvedbo del posamezna dela odpove. </w:t>
      </w:r>
    </w:p>
    <w:p w:rsidR="00450619" w:rsidRDefault="00450619" w:rsidP="00450619">
      <w:pPr>
        <w:overflowPunct w:val="0"/>
        <w:autoSpaceDE w:val="0"/>
        <w:autoSpaceDN w:val="0"/>
        <w:adjustRightInd w:val="0"/>
        <w:jc w:val="both"/>
        <w:textAlignment w:val="baseline"/>
        <w:rPr>
          <w:rFonts w:ascii="Tahoma" w:hAnsi="Tahoma" w:cs="Tahoma"/>
          <w:sz w:val="18"/>
          <w:szCs w:val="18"/>
          <w:lang w:eastAsia="sl-SI"/>
        </w:rPr>
      </w:pPr>
    </w:p>
    <w:p w:rsidR="00450619" w:rsidRDefault="00450619" w:rsidP="00450619">
      <w:pPr>
        <w:overflowPunct w:val="0"/>
        <w:autoSpaceDE w:val="0"/>
        <w:autoSpaceDN w:val="0"/>
        <w:adjustRightInd w:val="0"/>
        <w:jc w:val="both"/>
        <w:rPr>
          <w:rFonts w:ascii="Tahoma" w:hAnsi="Tahoma" w:cs="Tahoma"/>
          <w:sz w:val="18"/>
          <w:szCs w:val="18"/>
          <w:lang w:eastAsia="sl-SI"/>
        </w:rPr>
      </w:pPr>
    </w:p>
    <w:p w:rsidR="00450619" w:rsidRDefault="00450619" w:rsidP="00450619">
      <w:pPr>
        <w:overflowPunct w:val="0"/>
        <w:autoSpaceDE w:val="0"/>
        <w:autoSpaceDN w:val="0"/>
        <w:adjustRightInd w:val="0"/>
        <w:jc w:val="both"/>
        <w:rPr>
          <w:rFonts w:ascii="Tahoma" w:hAnsi="Tahoma" w:cs="Tahoma"/>
          <w:sz w:val="18"/>
          <w:szCs w:val="18"/>
          <w:lang w:eastAsia="sl-SI"/>
        </w:rPr>
      </w:pPr>
    </w:p>
    <w:p w:rsidR="00450619" w:rsidRDefault="00450619" w:rsidP="00450619">
      <w:pPr>
        <w:tabs>
          <w:tab w:val="center" w:pos="4536"/>
          <w:tab w:val="right" w:pos="9072"/>
        </w:tabs>
        <w:jc w:val="both"/>
        <w:rPr>
          <w:rFonts w:ascii="Tahoma" w:hAnsi="Tahoma" w:cs="Tahoma"/>
          <w:b/>
          <w:sz w:val="18"/>
          <w:szCs w:val="18"/>
          <w:lang w:eastAsia="sl-SI"/>
        </w:rPr>
      </w:pPr>
      <w:r>
        <w:rPr>
          <w:rFonts w:ascii="Tahoma" w:hAnsi="Tahoma" w:cs="Tahoma"/>
          <w:b/>
          <w:sz w:val="18"/>
          <w:szCs w:val="18"/>
          <w:lang w:eastAsia="sl-SI"/>
        </w:rPr>
        <w:t>Cena pogodbenih del</w:t>
      </w:r>
    </w:p>
    <w:p w:rsidR="00450619" w:rsidRDefault="00450619" w:rsidP="00450619">
      <w:pPr>
        <w:numPr>
          <w:ilvl w:val="0"/>
          <w:numId w:val="18"/>
        </w:numPr>
        <w:ind w:right="-286"/>
        <w:contextualSpacing/>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ind w:right="-286"/>
        <w:jc w:val="both"/>
        <w:rPr>
          <w:rFonts w:ascii="Tahoma" w:hAnsi="Tahoma" w:cs="Tahoma"/>
          <w:sz w:val="18"/>
          <w:szCs w:val="18"/>
          <w:lang w:eastAsia="sl-SI"/>
        </w:rPr>
      </w:pP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t xml:space="preserve">Cena pogodbenih del (v nadaljevanju:  pogodbena cena) je določena po sistemu </w:t>
      </w:r>
      <w:r>
        <w:rPr>
          <w:rFonts w:ascii="Tahoma" w:hAnsi="Tahoma" w:cs="Tahoma"/>
          <w:b/>
          <w:sz w:val="18"/>
          <w:szCs w:val="18"/>
          <w:lang w:eastAsia="sl-SI"/>
        </w:rPr>
        <w:t>»</w:t>
      </w:r>
      <w:r w:rsidR="00193B43">
        <w:rPr>
          <w:rFonts w:ascii="Tahoma" w:hAnsi="Tahoma" w:cs="Tahoma"/>
          <w:b/>
          <w:sz w:val="18"/>
          <w:szCs w:val="18"/>
          <w:lang w:val="sl-SI" w:eastAsia="sl-SI"/>
        </w:rPr>
        <w:t>ključ v roke</w:t>
      </w:r>
      <w:r>
        <w:rPr>
          <w:rFonts w:ascii="Tahoma" w:hAnsi="Tahoma" w:cs="Tahoma"/>
          <w:b/>
          <w:sz w:val="18"/>
          <w:szCs w:val="18"/>
          <w:lang w:eastAsia="sl-SI"/>
        </w:rPr>
        <w:t>«</w:t>
      </w:r>
      <w:r>
        <w:rPr>
          <w:rFonts w:ascii="Tahoma" w:hAnsi="Tahoma" w:cs="Tahoma"/>
          <w:sz w:val="18"/>
          <w:szCs w:val="18"/>
          <w:lang w:eastAsia="sl-SI"/>
        </w:rPr>
        <w:t xml:space="preserve"> na osnovi izvajalčeve ponudbe št. _____________ z dne ____________________________ (v nadaljevanju: </w:t>
      </w:r>
      <w:r w:rsidR="00D9131E">
        <w:rPr>
          <w:rFonts w:ascii="Tahoma" w:hAnsi="Tahoma" w:cs="Tahoma"/>
          <w:sz w:val="18"/>
          <w:szCs w:val="18"/>
          <w:lang w:val="sl-SI" w:eastAsia="sl-SI"/>
        </w:rPr>
        <w:t>ponudba</w:t>
      </w:r>
      <w:r>
        <w:rPr>
          <w:rFonts w:ascii="Tahoma" w:hAnsi="Tahoma" w:cs="Tahoma"/>
          <w:sz w:val="18"/>
          <w:szCs w:val="18"/>
          <w:lang w:eastAsia="sl-SI"/>
        </w:rPr>
        <w:t>)</w:t>
      </w:r>
      <w:r w:rsidR="00D9131E">
        <w:rPr>
          <w:rFonts w:ascii="Tahoma" w:hAnsi="Tahoma" w:cs="Tahoma"/>
          <w:sz w:val="18"/>
          <w:szCs w:val="18"/>
          <w:lang w:val="sl-SI" w:eastAsia="sl-SI"/>
        </w:rPr>
        <w:t>.</w:t>
      </w: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t xml:space="preserve">                 </w:t>
      </w: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t xml:space="preserve">Cena pogodbenih del, ki so predmet te pogodbe, znaša po </w:t>
      </w:r>
      <w:r w:rsidR="00D9131E">
        <w:rPr>
          <w:rFonts w:ascii="Tahoma" w:hAnsi="Tahoma" w:cs="Tahoma"/>
          <w:sz w:val="18"/>
          <w:szCs w:val="18"/>
          <w:lang w:val="sl-SI" w:eastAsia="sl-SI"/>
        </w:rPr>
        <w:t>ponudbi</w:t>
      </w:r>
      <w:r>
        <w:rPr>
          <w:rFonts w:ascii="Tahoma" w:hAnsi="Tahoma" w:cs="Tahoma"/>
          <w:sz w:val="18"/>
          <w:szCs w:val="18"/>
          <w:lang w:eastAsia="sl-SI"/>
        </w:rPr>
        <w:t xml:space="preserve"> skupaj EUR brez DDV oziroma  EUR z DDV (znesek DDV znaša  EUR). (z besedo: ______________________ evrov in __/100). </w:t>
      </w:r>
    </w:p>
    <w:p w:rsidR="00450619" w:rsidRDefault="00450619" w:rsidP="00450619">
      <w:pPr>
        <w:pStyle w:val="Brezrazmikov"/>
        <w:jc w:val="both"/>
        <w:rPr>
          <w:rFonts w:ascii="Tahoma" w:hAnsi="Tahoma" w:cs="Tahoma"/>
          <w:sz w:val="18"/>
          <w:szCs w:val="18"/>
        </w:rPr>
      </w:pPr>
    </w:p>
    <w:p w:rsidR="00193B43" w:rsidRDefault="00193B43" w:rsidP="00450619">
      <w:pPr>
        <w:pStyle w:val="Brezrazmikov"/>
        <w:jc w:val="both"/>
        <w:rPr>
          <w:rFonts w:ascii="Tahoma" w:hAnsi="Tahoma" w:cs="Tahoma"/>
          <w:sz w:val="18"/>
          <w:szCs w:val="18"/>
        </w:rPr>
      </w:pPr>
      <w:r w:rsidRPr="00193B43">
        <w:rPr>
          <w:rFonts w:ascii="Tahoma" w:hAnsi="Tahoma" w:cs="Tahoma"/>
          <w:sz w:val="18"/>
          <w:szCs w:val="18"/>
        </w:rPr>
        <w:t>Izvajalec se izrecno zavezuje, da so v pogodbeni vrednosti upoštevani vsi elementi cene oz. stroški vključno z davki, prispevki, taksami, carinami, pristojbinami. Upoštevani so tudi stroški zavarovanj, garancij, certifikatov oz. tehnične dokumentacije za izvedena dela in drugi stroški.</w:t>
      </w:r>
    </w:p>
    <w:p w:rsidR="00450619" w:rsidRDefault="00450619" w:rsidP="00450619">
      <w:pPr>
        <w:jc w:val="both"/>
        <w:rPr>
          <w:rFonts w:ascii="Tahoma" w:hAnsi="Tahoma" w:cs="Tahoma"/>
          <w:b/>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Fiksnost pogodbenih cen</w:t>
      </w:r>
    </w:p>
    <w:p w:rsidR="00450619" w:rsidRDefault="00450619" w:rsidP="00450619">
      <w:pPr>
        <w:pStyle w:val="Odstavekseznama"/>
        <w:numPr>
          <w:ilvl w:val="0"/>
          <w:numId w:val="18"/>
        </w:numPr>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Pogodbene cene so fiksne ves čas izvedbe do  končnega prevzema pogodbenih del in se ne spremenijo, če bi se po sklenitvi pogodbe zvišale cene za elemente, na podlagi katerih so le-te določene.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Dodatna in nepredvidena dela</w:t>
      </w:r>
    </w:p>
    <w:p w:rsidR="00450619" w:rsidRDefault="00450619" w:rsidP="00450619">
      <w:pPr>
        <w:pStyle w:val="Odstavekseznama"/>
        <w:numPr>
          <w:ilvl w:val="0"/>
          <w:numId w:val="18"/>
        </w:numPr>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sz w:val="18"/>
          <w:szCs w:val="18"/>
          <w:lang w:eastAsia="sl-SI"/>
        </w:rPr>
      </w:pPr>
    </w:p>
    <w:p w:rsidR="00450619" w:rsidRDefault="00450619" w:rsidP="00450619">
      <w:pPr>
        <w:overflowPunct w:val="0"/>
        <w:autoSpaceDE w:val="0"/>
        <w:autoSpaceDN w:val="0"/>
        <w:adjustRightInd w:val="0"/>
        <w:jc w:val="both"/>
        <w:textAlignment w:val="baseline"/>
        <w:rPr>
          <w:rFonts w:ascii="Tahoma" w:hAnsi="Tahoma" w:cs="Tahoma"/>
          <w:sz w:val="18"/>
          <w:szCs w:val="18"/>
          <w:lang w:eastAsia="sl-SI"/>
        </w:rPr>
      </w:pPr>
      <w:r>
        <w:rPr>
          <w:rFonts w:ascii="Tahoma" w:hAnsi="Tahoma" w:cs="Tahoma"/>
          <w:sz w:val="18"/>
          <w:szCs w:val="18"/>
          <w:lang w:eastAsia="sl-SI"/>
        </w:rPr>
        <w:t>Izvajalec se zavezuje, da bo izvedel vsa dodatna in nepredvidena</w:t>
      </w:r>
      <w:r w:rsidR="00193B43">
        <w:rPr>
          <w:rFonts w:ascii="Tahoma" w:hAnsi="Tahoma" w:cs="Tahoma"/>
          <w:sz w:val="18"/>
          <w:szCs w:val="18"/>
          <w:lang w:eastAsia="sl-SI"/>
        </w:rPr>
        <w:t xml:space="preserve"> dela</w:t>
      </w:r>
      <w:r>
        <w:rPr>
          <w:rFonts w:ascii="Tahoma" w:hAnsi="Tahoma" w:cs="Tahoma"/>
          <w:sz w:val="18"/>
          <w:szCs w:val="18"/>
          <w:lang w:eastAsia="sl-SI"/>
        </w:rPr>
        <w:t xml:space="preserve">, ki bi bila potrebna za dokončanje objekta. </w:t>
      </w:r>
    </w:p>
    <w:p w:rsidR="00450619" w:rsidRDefault="00450619" w:rsidP="00450619">
      <w:pPr>
        <w:overflowPunct w:val="0"/>
        <w:autoSpaceDE w:val="0"/>
        <w:autoSpaceDN w:val="0"/>
        <w:adjustRightInd w:val="0"/>
        <w:jc w:val="both"/>
        <w:textAlignment w:val="baseline"/>
        <w:rPr>
          <w:rFonts w:ascii="Tahoma" w:hAnsi="Tahoma" w:cs="Tahoma"/>
          <w:sz w:val="18"/>
          <w:szCs w:val="18"/>
          <w:lang w:eastAsia="sl-SI"/>
        </w:rPr>
      </w:pPr>
    </w:p>
    <w:p w:rsidR="00450619" w:rsidRDefault="00450619" w:rsidP="00450619">
      <w:pPr>
        <w:overflowPunct w:val="0"/>
        <w:autoSpaceDE w:val="0"/>
        <w:autoSpaceDN w:val="0"/>
        <w:adjustRightInd w:val="0"/>
        <w:jc w:val="both"/>
        <w:textAlignment w:val="baseline"/>
        <w:rPr>
          <w:rFonts w:ascii="Tahoma" w:hAnsi="Tahoma" w:cs="Tahoma"/>
          <w:sz w:val="18"/>
          <w:szCs w:val="18"/>
          <w:lang w:eastAsia="sl-SI"/>
        </w:rPr>
      </w:pPr>
      <w:r>
        <w:rPr>
          <w:rFonts w:ascii="Tahoma" w:hAnsi="Tahoma" w:cs="Tahoma"/>
          <w:sz w:val="18"/>
          <w:szCs w:val="18"/>
          <w:lang w:eastAsia="sl-SI"/>
        </w:rPr>
        <w:t xml:space="preserve">Za vsa dodatna in nepredvidena dela pogodbeni stranki skleneta aneks k tej pogodbi, s tem da se z upoštevanjem navedenih del in več oz. manj del, lahko pogodbena vrednost poveča oz. zmanjša. </w:t>
      </w:r>
    </w:p>
    <w:p w:rsidR="00450619" w:rsidRDefault="00450619" w:rsidP="00450619">
      <w:pPr>
        <w:overflowPunct w:val="0"/>
        <w:autoSpaceDE w:val="0"/>
        <w:autoSpaceDN w:val="0"/>
        <w:adjustRightInd w:val="0"/>
        <w:jc w:val="both"/>
        <w:textAlignment w:val="baseline"/>
        <w:rPr>
          <w:rFonts w:ascii="Tahoma" w:hAnsi="Tahoma" w:cs="Tahoma"/>
          <w:sz w:val="18"/>
          <w:szCs w:val="18"/>
          <w:lang w:eastAsia="sl-SI"/>
        </w:rPr>
      </w:pP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t xml:space="preserve">Za dodatna ali nepredvidena dela mora imeti izvajalec pisno soglasje naročnika. Izvajalec lahko izvede nepredvidena dela tudi brez poprejšnjega soglasja naročnika, če si ga zaradi nujnosti del ne more priskrbeti. Nujna nepredvidena dela so tista, ki jih je bilo potrebno nujno opraviti, da bi bila zagotovljena stabilnost objekta ali da ne bi nastala škoda in jih je povzročila nepričakovana težja narava zemljišča, voda ali kak drug izreden ali nepričakovan dogodek. Izvajalec mora v takem primeru takoj obvestiti naročnika in mu poročati o storjenih ukrepih. </w:t>
      </w:r>
    </w:p>
    <w:p w:rsidR="00450619" w:rsidRDefault="00450619" w:rsidP="00450619">
      <w:pPr>
        <w:pStyle w:val="Brezrazmikov"/>
        <w:jc w:val="both"/>
        <w:rPr>
          <w:rFonts w:ascii="Tahoma" w:hAnsi="Tahoma" w:cs="Tahoma"/>
          <w:sz w:val="18"/>
          <w:szCs w:val="18"/>
          <w:lang w:eastAsia="sl-SI"/>
        </w:rPr>
      </w:pPr>
    </w:p>
    <w:p w:rsidR="00450619" w:rsidRDefault="00450619" w:rsidP="00450619">
      <w:pPr>
        <w:pStyle w:val="Brezrazmikov"/>
        <w:rPr>
          <w:rFonts w:ascii="Tahoma" w:hAnsi="Tahoma" w:cs="Tahoma"/>
          <w:sz w:val="18"/>
          <w:szCs w:val="18"/>
          <w:lang w:eastAsia="sl-SI"/>
        </w:rPr>
      </w:pPr>
      <w:r>
        <w:rPr>
          <w:rFonts w:ascii="Tahoma" w:hAnsi="Tahoma" w:cs="Tahoma"/>
          <w:sz w:val="18"/>
          <w:szCs w:val="18"/>
          <w:lang w:eastAsia="sl-SI"/>
        </w:rPr>
        <w:t>Naročnik lahko razdre pogodbo, če bi morala biti zaradi teh del dogovorjena pogodbena cena precej višja in mora v tem primeru plačati izvajalcu ustrezen del cene za že opravljena dela in pravično povračilo za nujne stroške.</w:t>
      </w:r>
    </w:p>
    <w:p w:rsidR="00450619" w:rsidRDefault="00450619" w:rsidP="00450619">
      <w:pPr>
        <w:pStyle w:val="Brezrazmikov"/>
        <w:rPr>
          <w:rFonts w:ascii="Tahoma" w:hAnsi="Tahoma" w:cs="Tahoma"/>
          <w:sz w:val="18"/>
          <w:szCs w:val="18"/>
          <w:lang w:eastAsia="sl-SI"/>
        </w:rPr>
      </w:pPr>
    </w:p>
    <w:p w:rsidR="00450619" w:rsidRDefault="00450619" w:rsidP="00450619">
      <w:pPr>
        <w:pStyle w:val="Brezrazmikov"/>
        <w:rPr>
          <w:rFonts w:ascii="Tahoma" w:hAnsi="Tahoma" w:cs="Tahoma"/>
          <w:sz w:val="18"/>
          <w:szCs w:val="18"/>
          <w:lang w:eastAsia="sl-SI"/>
        </w:rPr>
      </w:pPr>
      <w:r>
        <w:rPr>
          <w:rFonts w:ascii="Tahoma" w:hAnsi="Tahoma" w:cs="Tahoma"/>
          <w:sz w:val="18"/>
          <w:szCs w:val="18"/>
          <w:lang w:eastAsia="sl-SI"/>
        </w:rPr>
        <w:t>Za dodatno naročena dela in nepredvidljiva dela, ki niso zajeta v ponudbenem predračunu oz. tej pogodbi, cene pa se bodo oblikovale na osnovi kalkulativnih osnov iz ponudbe</w:t>
      </w:r>
      <w:r>
        <w:rPr>
          <w:rFonts w:ascii="Tahoma" w:hAnsi="Tahoma" w:cs="Tahoma"/>
          <w:sz w:val="18"/>
          <w:szCs w:val="18"/>
          <w:lang w:val="sl-SI" w:eastAsia="sl-SI"/>
        </w:rPr>
        <w:t>nega predračuna oz. ponudbe</w:t>
      </w:r>
      <w:r>
        <w:rPr>
          <w:rFonts w:ascii="Tahoma" w:hAnsi="Tahoma" w:cs="Tahoma"/>
          <w:sz w:val="18"/>
          <w:szCs w:val="18"/>
          <w:lang w:eastAsia="sl-SI"/>
        </w:rPr>
        <w:t xml:space="preserve"> izvajalca. Če teh ni, bosta stranki ceno za ta dela določili na podlagi naknadno dogovorjenih osnov</w:t>
      </w:r>
      <w:r>
        <w:rPr>
          <w:rFonts w:ascii="Tahoma" w:hAnsi="Tahoma" w:cs="Tahoma"/>
          <w:sz w:val="18"/>
          <w:szCs w:val="18"/>
          <w:lang w:val="sl-SI" w:eastAsia="sl-SI"/>
        </w:rPr>
        <w:t>.</w:t>
      </w:r>
      <w:r>
        <w:rPr>
          <w:rFonts w:ascii="Tahoma" w:hAnsi="Tahoma" w:cs="Tahoma"/>
          <w:sz w:val="18"/>
          <w:szCs w:val="18"/>
          <w:lang w:eastAsia="sl-SI"/>
        </w:rPr>
        <w:t xml:space="preserve"> </w:t>
      </w:r>
    </w:p>
    <w:p w:rsidR="00450619" w:rsidRDefault="00450619" w:rsidP="00450619">
      <w:pPr>
        <w:pStyle w:val="Brezrazmikov"/>
        <w:rPr>
          <w:rFonts w:ascii="Tahoma" w:hAnsi="Tahoma" w:cs="Tahoma"/>
          <w:sz w:val="18"/>
          <w:szCs w:val="18"/>
          <w:lang w:eastAsia="sl-SI"/>
        </w:rPr>
      </w:pPr>
    </w:p>
    <w:p w:rsidR="00450619" w:rsidRDefault="00450619" w:rsidP="00450619">
      <w:pPr>
        <w:pStyle w:val="Brezrazmikov"/>
        <w:rPr>
          <w:rFonts w:ascii="Tahoma" w:hAnsi="Tahoma" w:cs="Tahoma"/>
          <w:b/>
          <w:sz w:val="18"/>
          <w:szCs w:val="18"/>
          <w:lang w:eastAsia="sl-SI"/>
        </w:rPr>
      </w:pPr>
      <w:r>
        <w:rPr>
          <w:rFonts w:ascii="Tahoma" w:hAnsi="Tahoma" w:cs="Tahoma"/>
          <w:b/>
          <w:sz w:val="18"/>
          <w:szCs w:val="18"/>
          <w:lang w:eastAsia="sl-SI"/>
        </w:rPr>
        <w:t>Sprememba pogodbene cene</w:t>
      </w:r>
    </w:p>
    <w:p w:rsidR="00450619" w:rsidRDefault="00450619" w:rsidP="00450619">
      <w:pPr>
        <w:pStyle w:val="Brezrazmikov"/>
        <w:rPr>
          <w:rFonts w:ascii="Tahoma" w:hAnsi="Tahoma" w:cs="Tahoma"/>
          <w:sz w:val="18"/>
          <w:szCs w:val="18"/>
          <w:lang w:eastAsia="sl-SI"/>
        </w:rPr>
      </w:pPr>
    </w:p>
    <w:p w:rsidR="00450619" w:rsidRDefault="00450619" w:rsidP="00450619">
      <w:pPr>
        <w:pStyle w:val="Brezrazmikov"/>
        <w:numPr>
          <w:ilvl w:val="0"/>
          <w:numId w:val="18"/>
        </w:numPr>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pStyle w:val="Brezrazmikov"/>
        <w:ind w:left="720"/>
        <w:rPr>
          <w:rFonts w:ascii="Tahoma" w:hAnsi="Tahoma" w:cs="Tahoma"/>
          <w:sz w:val="18"/>
          <w:szCs w:val="18"/>
          <w:lang w:eastAsia="sl-SI"/>
        </w:rPr>
      </w:pPr>
    </w:p>
    <w:p w:rsidR="00450619" w:rsidRDefault="00450619" w:rsidP="00450619">
      <w:pPr>
        <w:jc w:val="both"/>
        <w:rPr>
          <w:rFonts w:ascii="Tahoma" w:hAnsi="Tahoma" w:cs="Tahoma"/>
          <w:sz w:val="18"/>
          <w:szCs w:val="18"/>
          <w:lang w:val="zh-CN" w:eastAsia="sl-SI" w:bidi="en-US"/>
        </w:rPr>
      </w:pPr>
      <w:r>
        <w:rPr>
          <w:rFonts w:ascii="Tahoma" w:hAnsi="Tahoma" w:cs="Tahoma"/>
          <w:sz w:val="18"/>
          <w:szCs w:val="18"/>
          <w:lang w:val="zh-CN" w:eastAsia="sl-SI" w:bidi="en-US"/>
        </w:rPr>
        <w:t xml:space="preserve">Če izvajalec meni, da je upravičen do dodatnega plačila v okviru kateregakoli člena te pogodbe, mora naročniku poslati obvestilo, v katerem opiše dogodek in okoliščine, ki so razlog za ta zahtevek, brž ko je to možno, najkasneje pa v roku 30 dni, po tem, ko se je zavedel ali bi se moral zavesti takšnega dogodka ali okoliščin, sicer to pravico nepreklicno izgubi. </w:t>
      </w:r>
    </w:p>
    <w:p w:rsidR="00450619" w:rsidRDefault="00450619" w:rsidP="00450619">
      <w:pPr>
        <w:tabs>
          <w:tab w:val="center" w:pos="4536"/>
          <w:tab w:val="right" w:pos="9072"/>
        </w:tabs>
        <w:jc w:val="both"/>
        <w:rPr>
          <w:rFonts w:ascii="Tahoma" w:hAnsi="Tahoma" w:cs="Tahoma"/>
          <w:sz w:val="18"/>
          <w:szCs w:val="18"/>
          <w:lang w:val="zh-CN" w:eastAsia="sl-SI" w:bidi="en-US"/>
        </w:rPr>
      </w:pPr>
    </w:p>
    <w:p w:rsidR="00450619" w:rsidRDefault="00450619" w:rsidP="00450619">
      <w:pPr>
        <w:tabs>
          <w:tab w:val="center" w:pos="4536"/>
          <w:tab w:val="right" w:pos="9072"/>
        </w:tabs>
        <w:jc w:val="both"/>
        <w:rPr>
          <w:rFonts w:ascii="Tahoma" w:hAnsi="Tahoma" w:cs="Tahoma"/>
          <w:sz w:val="18"/>
          <w:szCs w:val="18"/>
          <w:lang w:val="zh-CN" w:eastAsia="zh-CN" w:bidi="en-US"/>
        </w:rPr>
      </w:pPr>
    </w:p>
    <w:p w:rsidR="00450619" w:rsidRDefault="00450619" w:rsidP="00450619">
      <w:pPr>
        <w:tabs>
          <w:tab w:val="center" w:pos="4536"/>
          <w:tab w:val="right" w:pos="9072"/>
        </w:tabs>
        <w:jc w:val="both"/>
        <w:rPr>
          <w:rFonts w:ascii="Tahoma" w:hAnsi="Tahoma" w:cs="Tahoma"/>
          <w:b/>
          <w:sz w:val="18"/>
          <w:szCs w:val="18"/>
          <w:lang w:val="zh-CN" w:eastAsia="sl-SI" w:bidi="en-US"/>
        </w:rPr>
      </w:pPr>
      <w:r>
        <w:rPr>
          <w:rFonts w:ascii="Tahoma" w:hAnsi="Tahoma" w:cs="Tahoma"/>
          <w:b/>
          <w:sz w:val="18"/>
          <w:szCs w:val="18"/>
          <w:lang w:val="zh-CN" w:eastAsia="sl-SI" w:bidi="en-US"/>
        </w:rPr>
        <w:t>Notifikacijska dolžnost izvajalca</w:t>
      </w:r>
    </w:p>
    <w:p w:rsidR="00450619" w:rsidRDefault="00450619" w:rsidP="00450619">
      <w:pPr>
        <w:pStyle w:val="Odstavekseznama"/>
        <w:tabs>
          <w:tab w:val="center" w:pos="4536"/>
          <w:tab w:val="right" w:pos="9072"/>
        </w:tabs>
        <w:ind w:left="0"/>
        <w:jc w:val="both"/>
        <w:rPr>
          <w:rFonts w:ascii="Tahoma" w:eastAsia="Times New Roman" w:hAnsi="Tahoma" w:cs="Tahoma"/>
          <w:sz w:val="18"/>
          <w:szCs w:val="18"/>
          <w:lang w:val="zh-CN" w:bidi="en-US"/>
        </w:rPr>
      </w:pPr>
    </w:p>
    <w:p w:rsidR="00450619" w:rsidRDefault="00450619" w:rsidP="00450619">
      <w:pPr>
        <w:pStyle w:val="Brezrazmikov"/>
        <w:numPr>
          <w:ilvl w:val="0"/>
          <w:numId w:val="18"/>
        </w:numPr>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pStyle w:val="Odstavekseznama"/>
        <w:tabs>
          <w:tab w:val="center" w:pos="4536"/>
          <w:tab w:val="right" w:pos="9072"/>
        </w:tabs>
        <w:ind w:left="0"/>
        <w:jc w:val="both"/>
        <w:rPr>
          <w:rFonts w:ascii="Tahoma" w:eastAsia="Times New Roman" w:hAnsi="Tahoma" w:cs="Tahoma"/>
          <w:sz w:val="18"/>
          <w:szCs w:val="18"/>
          <w:lang w:val="zh-CN" w:bidi="en-US"/>
        </w:rPr>
      </w:pPr>
    </w:p>
    <w:p w:rsidR="00450619" w:rsidRDefault="00450619" w:rsidP="00450619">
      <w:pPr>
        <w:tabs>
          <w:tab w:val="center" w:pos="4536"/>
          <w:tab w:val="right" w:pos="9072"/>
        </w:tabs>
        <w:jc w:val="both"/>
        <w:rPr>
          <w:rFonts w:ascii="Tahoma" w:hAnsi="Tahoma" w:cs="Tahoma"/>
          <w:sz w:val="18"/>
          <w:szCs w:val="18"/>
          <w:lang w:val="zh-CN" w:eastAsia="sl-SI" w:bidi="en-US"/>
        </w:rPr>
      </w:pPr>
      <w:r>
        <w:rPr>
          <w:rFonts w:ascii="Tahoma" w:hAnsi="Tahoma" w:cs="Tahoma"/>
          <w:sz w:val="18"/>
          <w:szCs w:val="18"/>
          <w:lang w:val="zh-CN" w:eastAsia="sl-SI" w:bidi="en-US"/>
        </w:rPr>
        <w:t xml:space="preserve">Izvajalec se zavezuje, da bo v roku tridesetih (30) dni po uvedbi v delo in po prejemu projektne dokumentacije (ali spremembe ali dodatkov), če ta ni bila predana izvajalcu ob uvedbi v delo, naročnika opozoril na pomanjkljivosti ali nejasnosti projektne dokumentacije, ki jih lahko ugotovi kot skrben izvajalec, ter v zvezi s tem od naročnika zahteval spremembe oz. navodila. </w:t>
      </w:r>
    </w:p>
    <w:p w:rsidR="00450619" w:rsidRDefault="00450619" w:rsidP="00450619">
      <w:pPr>
        <w:tabs>
          <w:tab w:val="center" w:pos="4536"/>
          <w:tab w:val="right" w:pos="9072"/>
        </w:tabs>
        <w:jc w:val="both"/>
        <w:rPr>
          <w:rFonts w:ascii="Tahoma" w:hAnsi="Tahoma" w:cs="Tahoma"/>
          <w:sz w:val="18"/>
          <w:szCs w:val="18"/>
          <w:lang w:val="zh-CN" w:eastAsia="sl-SI" w:bidi="en-US"/>
        </w:rPr>
      </w:pPr>
    </w:p>
    <w:p w:rsidR="00450619" w:rsidRDefault="00450619" w:rsidP="00450619">
      <w:pPr>
        <w:tabs>
          <w:tab w:val="center" w:pos="4536"/>
          <w:tab w:val="right" w:pos="9072"/>
        </w:tabs>
        <w:jc w:val="both"/>
        <w:rPr>
          <w:rFonts w:ascii="Tahoma" w:hAnsi="Tahoma" w:cs="Tahoma"/>
          <w:sz w:val="18"/>
          <w:szCs w:val="18"/>
          <w:lang w:val="zh-CN" w:eastAsia="sl-SI" w:bidi="en-US"/>
        </w:rPr>
      </w:pPr>
      <w:r>
        <w:rPr>
          <w:rFonts w:ascii="Tahoma" w:hAnsi="Tahoma" w:cs="Tahoma"/>
          <w:sz w:val="18"/>
          <w:szCs w:val="18"/>
          <w:lang w:val="zh-CN" w:eastAsia="sl-SI" w:bidi="en-US"/>
        </w:rPr>
        <w:t xml:space="preserve">Izvajalec lahko naročnika na morebitne pomanjkljivosti ali nejasnosti projektne dokumentacije opozori tudi kasneje, vendar samo v primeru, da kljub dolžni skrbnosti v roku iz prvega odstavka tega člena morebitne pomanjkljivosti ali nejasnosti ni mogel odkriti. V takšnem primeru mora izvajalec naročnika nanje opozoriti najkasneje v roku tridesetih (30) dni po tem, ko se jih je zavedel. </w:t>
      </w:r>
    </w:p>
    <w:p w:rsidR="00450619" w:rsidRDefault="00450619" w:rsidP="00450619">
      <w:pPr>
        <w:tabs>
          <w:tab w:val="center" w:pos="4536"/>
          <w:tab w:val="right" w:pos="9072"/>
        </w:tabs>
        <w:jc w:val="both"/>
        <w:rPr>
          <w:rFonts w:ascii="Tahoma" w:hAnsi="Tahoma" w:cs="Tahoma"/>
          <w:sz w:val="18"/>
          <w:szCs w:val="18"/>
          <w:lang w:val="zh-CN" w:eastAsia="sl-SI" w:bidi="en-US"/>
        </w:rPr>
      </w:pPr>
    </w:p>
    <w:p w:rsidR="00450619" w:rsidRDefault="00450619" w:rsidP="00450619">
      <w:pPr>
        <w:tabs>
          <w:tab w:val="center" w:pos="4536"/>
          <w:tab w:val="right" w:pos="9072"/>
        </w:tabs>
        <w:jc w:val="both"/>
        <w:rPr>
          <w:rFonts w:ascii="Tahoma" w:hAnsi="Tahoma" w:cs="Tahoma"/>
          <w:b/>
          <w:sz w:val="18"/>
          <w:szCs w:val="18"/>
          <w:lang w:eastAsia="sl-SI"/>
        </w:rPr>
      </w:pPr>
      <w:r>
        <w:rPr>
          <w:rFonts w:ascii="Tahoma" w:hAnsi="Tahoma" w:cs="Tahoma"/>
          <w:b/>
          <w:sz w:val="18"/>
          <w:szCs w:val="18"/>
          <w:lang w:eastAsia="sl-SI"/>
        </w:rPr>
        <w:t>Podizvajalci</w:t>
      </w:r>
    </w:p>
    <w:p w:rsidR="00450619" w:rsidRDefault="00450619" w:rsidP="00450619">
      <w:pPr>
        <w:tabs>
          <w:tab w:val="center" w:pos="4536"/>
          <w:tab w:val="right" w:pos="9072"/>
        </w:tabs>
        <w:jc w:val="both"/>
        <w:rPr>
          <w:rFonts w:ascii="Tahoma" w:hAnsi="Tahoma" w:cs="Tahoma"/>
          <w:b/>
          <w:sz w:val="18"/>
          <w:szCs w:val="18"/>
          <w:lang w:eastAsia="sl-SI"/>
        </w:rPr>
      </w:pPr>
    </w:p>
    <w:p w:rsidR="00450619" w:rsidRDefault="00450619" w:rsidP="00450619">
      <w:pPr>
        <w:pStyle w:val="Brezrazmikov"/>
        <w:numPr>
          <w:ilvl w:val="0"/>
          <w:numId w:val="18"/>
        </w:numPr>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tabs>
          <w:tab w:val="left" w:pos="1495"/>
        </w:tabs>
        <w:jc w:val="both"/>
        <w:rPr>
          <w:rFonts w:ascii="Tahoma" w:hAnsi="Tahoma" w:cs="Tahoma"/>
          <w:sz w:val="18"/>
          <w:szCs w:val="18"/>
          <w:lang w:eastAsia="sl-SI"/>
        </w:rPr>
      </w:pPr>
      <w:r>
        <w:rPr>
          <w:rFonts w:ascii="Tahoma" w:hAnsi="Tahoma" w:cs="Tahoma"/>
          <w:sz w:val="18"/>
          <w:szCs w:val="18"/>
          <w:lang w:eastAsia="sl-SI"/>
        </w:rPr>
        <w:t xml:space="preserve">      </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(Opomba: Določbe tega člena veljajo samo v primeru, če bo izvajalec nastopal skupaj s podizvajalci. V nasprotnem primeru se ta člen črta, ostale člene te pogodbe pa se ustrezno preštevilči.)</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bo pogodbena dela izvedel skupaj z naslednjim/i podizvajalcem/i:</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__________________________ (naziv), _______________________________ (polni naslov), matična številka. ____________________________, davčna številka/identifikacijska številka za DDV _________________________, bo izvedel ______________________________ (navesti predmet in vsako vrsto ter količino del, ki jih bo izvedel podizvajalec). Vrednost teh del znaša ________________ EUR. Podizvajalec  bo dela izvedel ________________________________ (navesti kraj izvedbe del) najkasneje do ___________________/ v roku ____________dni od ____________________.</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(Opomba: Če je podizvajalcev več, se zgornje podatke navede za vsakega podizvajalca posebej in  preostalo besedilo tega člena ustrezno spremeni, glede na število podizvajalcev.)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Priglasitev podizvajalcev</w:t>
      </w:r>
    </w:p>
    <w:p w:rsidR="00450619" w:rsidRDefault="00450619" w:rsidP="00450619">
      <w:pPr>
        <w:pStyle w:val="Odstavekseznama"/>
        <w:numPr>
          <w:ilvl w:val="0"/>
          <w:numId w:val="18"/>
        </w:numPr>
        <w:jc w:val="center"/>
        <w:rPr>
          <w:rFonts w:ascii="Tahoma" w:eastAsia="Times New Roman" w:hAnsi="Tahoma" w:cs="Tahoma"/>
          <w:sz w:val="18"/>
          <w:szCs w:val="18"/>
        </w:rPr>
      </w:pPr>
      <w:r>
        <w:rPr>
          <w:rFonts w:ascii="Tahoma" w:eastAsia="Times New Roman" w:hAnsi="Tahoma" w:cs="Tahoma"/>
          <w:sz w:val="18"/>
          <w:szCs w:val="18"/>
        </w:rPr>
        <w:t>člen</w:t>
      </w:r>
    </w:p>
    <w:p w:rsidR="00450619" w:rsidRDefault="00450619" w:rsidP="00450619">
      <w:pPr>
        <w:pStyle w:val="Odstavekseznama"/>
        <w:ind w:left="0"/>
        <w:jc w:val="both"/>
        <w:rPr>
          <w:rFonts w:ascii="Tahoma" w:eastAsia="Times New Roman" w:hAnsi="Tahoma" w:cs="Tahoma"/>
          <w:sz w:val="18"/>
          <w:szCs w:val="18"/>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lahko to pogodbo izvaja samo s podizvajalci, ki jih je priglasi</w:t>
      </w:r>
      <w:r w:rsidR="00193B43">
        <w:rPr>
          <w:rFonts w:ascii="Tahoma" w:hAnsi="Tahoma" w:cs="Tahoma"/>
          <w:sz w:val="18"/>
          <w:szCs w:val="18"/>
          <w:lang w:eastAsia="sl-SI"/>
        </w:rPr>
        <w:t>l</w:t>
      </w:r>
      <w:r>
        <w:rPr>
          <w:rFonts w:ascii="Tahoma" w:hAnsi="Tahoma" w:cs="Tahoma"/>
          <w:sz w:val="18"/>
          <w:szCs w:val="18"/>
          <w:lang w:eastAsia="sl-SI"/>
        </w:rPr>
        <w:t xml:space="preserve"> v svoji ponudbi in za katere je naročnik ugotovil, da izpolnjujejo vse pogoje, ki so bili za podizvajalce določeni v razpisni dokumentaciji.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Do zamenjave podizvajalcev lahko pride le, če s tem soglaša naročnik.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mora med izvajanjem  te pogodbe naročnika pisno obvestiti o morebitnih spremembah informacij o podizvajalcih, ki jih je navedel v ponudbi, in sicer v 5 (petih) dneh po spremembi. Če namerava izvajalec med izvajanjem te pogodbe vključiti nove podizvajalce ali zamenjati podizvajalca/e mora naročnika o tej nameri pisno obvestiti in mu poslati informacije o novih podizvajalcih, ki jih namerava naknadno vključiti v izvajanje pogodbenih del. V primeru vključitve novih podizvajalcev mora izvajalec skupaj z obvestilom posredovati naročniku kontaktne podatke in zakonite zastopnike predlaganih podizvajalcev, izpolnjene ESPD teh podizvajalcev v skladu z 79. členom ZJN-3  ter priložiti zahtevo podizvajalca za neposredno plačilo, če podizvajalec to zahteva.</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Novi ali zamenjan podizvajalec mora izpolnjevati iste pogoje kot osnovni podizvajalec, ki se je zamenjal.</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Naročnik bo zavrnil vsakega naknadno nominiranega podizvajalca: </w:t>
      </w:r>
    </w:p>
    <w:p w:rsidR="00450619" w:rsidRDefault="00450619" w:rsidP="00450619">
      <w:pPr>
        <w:pStyle w:val="Odstavekseznama"/>
        <w:numPr>
          <w:ilvl w:val="0"/>
          <w:numId w:val="7"/>
        </w:numPr>
        <w:ind w:left="284" w:hanging="284"/>
        <w:jc w:val="both"/>
        <w:rPr>
          <w:rFonts w:ascii="Tahoma" w:eastAsia="Times New Roman" w:hAnsi="Tahoma" w:cs="Tahoma"/>
          <w:sz w:val="18"/>
          <w:szCs w:val="18"/>
        </w:rPr>
      </w:pPr>
      <w:r>
        <w:rPr>
          <w:rFonts w:ascii="Tahoma" w:eastAsia="Times New Roman" w:hAnsi="Tahoma" w:cs="Tahoma"/>
          <w:sz w:val="18"/>
          <w:szCs w:val="18"/>
        </w:rPr>
        <w:t xml:space="preserve">če zanj obstajajo razlogi za izključitev, kot so navedeni v 4. poglavju te dokumentacije (pod pogoji za ugotavljanje sposobnosti in navodila o načinu dokazovanja sposobnosti ponudnikov) ter zahteval zamenjavo, </w:t>
      </w:r>
    </w:p>
    <w:p w:rsidR="00450619" w:rsidRDefault="00450619" w:rsidP="00450619">
      <w:pPr>
        <w:pStyle w:val="Odstavekseznama"/>
        <w:numPr>
          <w:ilvl w:val="0"/>
          <w:numId w:val="7"/>
        </w:numPr>
        <w:ind w:left="284" w:hanging="284"/>
        <w:jc w:val="both"/>
        <w:rPr>
          <w:rFonts w:ascii="Tahoma" w:eastAsia="Times New Roman" w:hAnsi="Tahoma" w:cs="Tahoma"/>
          <w:sz w:val="18"/>
          <w:szCs w:val="18"/>
        </w:rPr>
      </w:pPr>
      <w:r>
        <w:rPr>
          <w:rFonts w:ascii="Tahoma" w:eastAsia="Times New Roman" w:hAnsi="Tahoma" w:cs="Tahoma"/>
          <w:sz w:val="18"/>
          <w:szCs w:val="18"/>
        </w:rPr>
        <w:t>če bi to lahko vplivalo na nemoteno izvajanje ali dokončanje del,</w:t>
      </w:r>
    </w:p>
    <w:p w:rsidR="00450619" w:rsidRDefault="00450619" w:rsidP="00450619">
      <w:pPr>
        <w:pStyle w:val="Odstavekseznama"/>
        <w:numPr>
          <w:ilvl w:val="0"/>
          <w:numId w:val="7"/>
        </w:numPr>
        <w:ind w:left="284" w:hanging="284"/>
        <w:jc w:val="both"/>
        <w:rPr>
          <w:rFonts w:ascii="Tahoma" w:eastAsia="Times New Roman" w:hAnsi="Tahoma" w:cs="Tahoma"/>
          <w:sz w:val="18"/>
          <w:szCs w:val="18"/>
        </w:rPr>
      </w:pPr>
      <w:r>
        <w:rPr>
          <w:rFonts w:ascii="Tahoma" w:eastAsia="Times New Roman" w:hAnsi="Tahoma" w:cs="Tahoma"/>
          <w:sz w:val="18"/>
          <w:szCs w:val="18"/>
        </w:rPr>
        <w:t xml:space="preserve">če novi podizvajalec ne izpolnjuje pogojev v zvezi z oddajo javnega naročila. </w:t>
      </w:r>
    </w:p>
    <w:p w:rsidR="00450619" w:rsidRDefault="00450619" w:rsidP="00450619">
      <w:pPr>
        <w:ind w:right="-2"/>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bookmarkStart w:id="126" w:name="_Hlk535240859"/>
      <w:r>
        <w:rPr>
          <w:rFonts w:ascii="Tahoma" w:hAnsi="Tahoma" w:cs="Tahoma"/>
          <w:sz w:val="18"/>
          <w:szCs w:val="18"/>
          <w:lang w:eastAsia="sl-SI"/>
        </w:rPr>
        <w:t xml:space="preserve">V razmerju do naročnika izvajalec v celoti odgovarja za izvedbo del, ki so predmet te pogodbe. </w:t>
      </w:r>
    </w:p>
    <w:bookmarkEnd w:id="126"/>
    <w:p w:rsidR="00450619" w:rsidRDefault="00450619" w:rsidP="00450619">
      <w:pPr>
        <w:jc w:val="both"/>
        <w:rPr>
          <w:rFonts w:ascii="Tahoma" w:hAnsi="Tahoma" w:cs="Tahoma"/>
          <w:b/>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b/>
          <w:sz w:val="18"/>
          <w:szCs w:val="18"/>
          <w:lang w:eastAsia="sl-SI"/>
        </w:rPr>
        <w:t>Neposredna plačila podizvajalcem</w:t>
      </w:r>
    </w:p>
    <w:p w:rsidR="00450619" w:rsidRDefault="00450619" w:rsidP="00450619">
      <w:pPr>
        <w:pStyle w:val="Odstavekseznama"/>
        <w:numPr>
          <w:ilvl w:val="0"/>
          <w:numId w:val="18"/>
        </w:numPr>
        <w:jc w:val="center"/>
        <w:rPr>
          <w:rFonts w:ascii="Tahoma" w:hAnsi="Tahoma" w:cs="Tahoma"/>
          <w:sz w:val="18"/>
          <w:szCs w:val="18"/>
        </w:rPr>
      </w:pPr>
      <w:r>
        <w:rPr>
          <w:rFonts w:ascii="Tahoma" w:hAnsi="Tahoma" w:cs="Tahoma"/>
          <w:sz w:val="18"/>
          <w:szCs w:val="18"/>
        </w:rPr>
        <w:t>člen</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(Opomba: Določbe tega člena veljajo samo v primeru, če podizvajalec zahteva neposredno plačilo s strani naročnika. V nasprotnem primeru se ta člen črta, ostale člene te pogodbe pa se ustrezno preštevilči.)</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Izvajalec je naročniku v ponudbi priložil zahteve za neposredno plačilo za </w:t>
      </w:r>
      <w:proofErr w:type="spellStart"/>
      <w:r>
        <w:rPr>
          <w:rFonts w:ascii="Tahoma" w:hAnsi="Tahoma" w:cs="Tahoma"/>
          <w:sz w:val="18"/>
          <w:szCs w:val="18"/>
          <w:lang w:eastAsia="sl-SI"/>
        </w:rPr>
        <w:t>naslednj</w:t>
      </w:r>
      <w:proofErr w:type="spellEnd"/>
      <w:r>
        <w:rPr>
          <w:rFonts w:ascii="Tahoma" w:hAnsi="Tahoma" w:cs="Tahoma"/>
          <w:sz w:val="18"/>
          <w:szCs w:val="18"/>
          <w:lang w:eastAsia="sl-SI"/>
        </w:rPr>
        <w:t xml:space="preserve">-ega/-e </w:t>
      </w:r>
      <w:proofErr w:type="spellStart"/>
      <w:r>
        <w:rPr>
          <w:rFonts w:ascii="Tahoma" w:hAnsi="Tahoma" w:cs="Tahoma"/>
          <w:sz w:val="18"/>
          <w:szCs w:val="18"/>
          <w:lang w:eastAsia="sl-SI"/>
        </w:rPr>
        <w:t>podizvajalc</w:t>
      </w:r>
      <w:proofErr w:type="spellEnd"/>
      <w:r>
        <w:rPr>
          <w:rFonts w:ascii="Tahoma" w:hAnsi="Tahoma" w:cs="Tahoma"/>
          <w:sz w:val="18"/>
          <w:szCs w:val="18"/>
          <w:lang w:eastAsia="sl-SI"/>
        </w:rPr>
        <w:t>-a/-e:</w:t>
      </w:r>
    </w:p>
    <w:p w:rsidR="00450619" w:rsidRDefault="00450619" w:rsidP="00450619">
      <w:pPr>
        <w:ind w:left="1276"/>
        <w:jc w:val="both"/>
        <w:rPr>
          <w:rFonts w:ascii="Tahoma" w:hAnsi="Tahoma" w:cs="Tahoma"/>
          <w:sz w:val="18"/>
          <w:szCs w:val="18"/>
          <w:lang w:eastAsia="sl-SI"/>
        </w:rPr>
      </w:pPr>
    </w:p>
    <w:p w:rsidR="00450619" w:rsidRDefault="00450619" w:rsidP="00450619">
      <w:pPr>
        <w:numPr>
          <w:ilvl w:val="0"/>
          <w:numId w:val="21"/>
        </w:numPr>
        <w:ind w:left="1276"/>
        <w:rPr>
          <w:rFonts w:ascii="Tahoma" w:hAnsi="Tahoma" w:cs="Tahoma"/>
          <w:sz w:val="18"/>
          <w:szCs w:val="18"/>
          <w:lang w:eastAsia="sl-SI"/>
        </w:rPr>
      </w:pPr>
      <w:r>
        <w:rPr>
          <w:rFonts w:ascii="Tahoma" w:hAnsi="Tahoma" w:cs="Tahoma"/>
          <w:sz w:val="18"/>
          <w:szCs w:val="18"/>
          <w:lang w:eastAsia="sl-SI"/>
        </w:rPr>
        <w:t>_____________________________,</w:t>
      </w:r>
    </w:p>
    <w:p w:rsidR="00450619" w:rsidRDefault="00450619" w:rsidP="00450619">
      <w:pPr>
        <w:numPr>
          <w:ilvl w:val="0"/>
          <w:numId w:val="21"/>
        </w:numPr>
        <w:ind w:left="1276"/>
        <w:rPr>
          <w:rFonts w:ascii="Tahoma" w:hAnsi="Tahoma" w:cs="Tahoma"/>
          <w:sz w:val="18"/>
          <w:szCs w:val="18"/>
          <w:lang w:eastAsia="sl-SI"/>
        </w:rPr>
      </w:pPr>
      <w:r>
        <w:rPr>
          <w:rFonts w:ascii="Tahoma" w:hAnsi="Tahoma" w:cs="Tahoma"/>
          <w:sz w:val="18"/>
          <w:szCs w:val="18"/>
          <w:lang w:eastAsia="sl-SI"/>
        </w:rPr>
        <w:t xml:space="preserve">_____________________________ . </w:t>
      </w:r>
    </w:p>
    <w:p w:rsidR="00450619" w:rsidRDefault="00450619" w:rsidP="00450619">
      <w:pPr>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Le če podizvajalec zahteva neposredno plačilo, se šteje, da je neposredno plačilo podizvajalcu obvezno in obveznost zavezuje tako naročnika kot tudi glavnega izvajalca. Kadar namerava ponudnik izvesti javno naročilo s podizvajalcem, ki zahteva neposredno plačilo v skladu s tem členom, mora:</w:t>
      </w:r>
    </w:p>
    <w:p w:rsidR="00450619" w:rsidRDefault="00450619" w:rsidP="00450619">
      <w:pPr>
        <w:pStyle w:val="Odstavekseznama"/>
        <w:numPr>
          <w:ilvl w:val="0"/>
          <w:numId w:val="8"/>
        </w:numPr>
        <w:ind w:left="284" w:hanging="284"/>
        <w:jc w:val="both"/>
        <w:rPr>
          <w:rFonts w:ascii="Tahoma" w:eastAsia="Times New Roman" w:hAnsi="Tahoma" w:cs="Tahoma"/>
          <w:sz w:val="18"/>
          <w:szCs w:val="18"/>
        </w:rPr>
      </w:pPr>
      <w:r>
        <w:rPr>
          <w:rFonts w:ascii="Tahoma" w:eastAsia="Times New Roman" w:hAnsi="Tahoma" w:cs="Tahoma"/>
          <w:sz w:val="18"/>
          <w:szCs w:val="18"/>
        </w:rPr>
        <w:t>glavni izvajalec v pogodbi pooblastiti naročnika, da na podlagi potrjenega računa oziroma situacije s strani glavnega izvajalca neposredno plačuje podizvajalcu,</w:t>
      </w:r>
    </w:p>
    <w:p w:rsidR="00450619" w:rsidRDefault="00450619" w:rsidP="00450619">
      <w:pPr>
        <w:pStyle w:val="Odstavekseznama"/>
        <w:numPr>
          <w:ilvl w:val="0"/>
          <w:numId w:val="8"/>
        </w:numPr>
        <w:ind w:left="284" w:hanging="284"/>
        <w:jc w:val="both"/>
        <w:rPr>
          <w:rFonts w:ascii="Tahoma" w:eastAsia="Times New Roman" w:hAnsi="Tahoma" w:cs="Tahoma"/>
          <w:sz w:val="18"/>
          <w:szCs w:val="18"/>
        </w:rPr>
      </w:pPr>
      <w:r>
        <w:rPr>
          <w:rFonts w:ascii="Tahoma" w:eastAsia="Times New Roman" w:hAnsi="Tahoma" w:cs="Tahoma"/>
          <w:sz w:val="18"/>
          <w:szCs w:val="18"/>
        </w:rPr>
        <w:t>podizvajalec predložiti soglasje, na podlagi katerega naročnik namesto ponudnika poravna podizvajalčevo terjatev do ponudnika,</w:t>
      </w:r>
    </w:p>
    <w:p w:rsidR="00450619" w:rsidRDefault="00450619" w:rsidP="00450619">
      <w:pPr>
        <w:pStyle w:val="Odstavekseznama"/>
        <w:numPr>
          <w:ilvl w:val="0"/>
          <w:numId w:val="8"/>
        </w:numPr>
        <w:ind w:left="284" w:hanging="284"/>
        <w:jc w:val="both"/>
        <w:rPr>
          <w:rFonts w:ascii="Tahoma" w:eastAsia="Times New Roman" w:hAnsi="Tahoma" w:cs="Tahoma"/>
          <w:sz w:val="18"/>
          <w:szCs w:val="18"/>
        </w:rPr>
      </w:pPr>
      <w:r>
        <w:rPr>
          <w:rFonts w:ascii="Tahoma" w:eastAsia="Times New Roman" w:hAnsi="Tahoma" w:cs="Tahoma"/>
          <w:sz w:val="18"/>
          <w:szCs w:val="18"/>
        </w:rPr>
        <w:t>glavni izvajalec svojemu računu ali situaciji priložiti račun ali situacijo podizvajalca, ki ga je predhodno potrdil.</w:t>
      </w:r>
    </w:p>
    <w:p w:rsidR="00450619" w:rsidRDefault="00450619" w:rsidP="00450619">
      <w:pPr>
        <w:ind w:left="1276"/>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lastRenderedPageBreak/>
        <w:t>Izvajalec je naročniku za podizvajalce, ki so zahtevali neposredno plačilo za opravljena dela, priložil tudi soglasje, na podlagi katerega naročnik namesto izvajalca poravna podizvajalčevo terjatev do izvajalca.</w:t>
      </w:r>
    </w:p>
    <w:p w:rsidR="00450619" w:rsidRDefault="00450619" w:rsidP="00450619">
      <w:pPr>
        <w:ind w:left="1276"/>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Ker so v skladu z zakonom, ki ureja javno naročanje, neposredna plačila podizvajalcem obvezna, če podizvajalec zahteva neposredno plačilo v skladu z določbami ZJN-3, izvajalec pooblašča naročnika, da na podlagi potrjenega podizvajalčevega računa/situacije  s strani izvajalca izvrši plačilo neposredno podizvajalcu. Izvajalec mora svoji situaciji obvezno priložiti račune /situacije podizvajalca/</w:t>
      </w:r>
      <w:proofErr w:type="spellStart"/>
      <w:r>
        <w:rPr>
          <w:rFonts w:ascii="Tahoma" w:hAnsi="Tahoma" w:cs="Tahoma"/>
          <w:sz w:val="18"/>
          <w:szCs w:val="18"/>
          <w:lang w:eastAsia="sl-SI"/>
        </w:rPr>
        <w:t>ev</w:t>
      </w:r>
      <w:proofErr w:type="spellEnd"/>
      <w:r>
        <w:rPr>
          <w:rFonts w:ascii="Tahoma" w:hAnsi="Tahoma" w:cs="Tahoma"/>
          <w:sz w:val="18"/>
          <w:szCs w:val="18"/>
          <w:lang w:eastAsia="sl-SI"/>
        </w:rPr>
        <w:t xml:space="preserve">, ki jih je predhodno potrdil. </w:t>
      </w:r>
    </w:p>
    <w:p w:rsidR="00450619" w:rsidRDefault="00450619" w:rsidP="00450619">
      <w:pPr>
        <w:ind w:right="-286"/>
        <w:jc w:val="both"/>
        <w:rPr>
          <w:rFonts w:ascii="Tahoma" w:hAnsi="Tahoma" w:cs="Tahoma"/>
          <w:color w:val="000000"/>
          <w:sz w:val="18"/>
          <w:szCs w:val="18"/>
          <w:lang w:eastAsia="sl-SI"/>
        </w:rPr>
      </w:pPr>
    </w:p>
    <w:p w:rsidR="00450619" w:rsidRDefault="00450619" w:rsidP="00450619">
      <w:pPr>
        <w:ind w:right="-286"/>
        <w:jc w:val="both"/>
        <w:rPr>
          <w:rFonts w:ascii="Tahoma" w:hAnsi="Tahoma" w:cs="Tahoma"/>
          <w:color w:val="000000"/>
          <w:sz w:val="18"/>
          <w:szCs w:val="18"/>
          <w:lang w:eastAsia="sl-SI"/>
        </w:rPr>
      </w:pPr>
      <w:r>
        <w:rPr>
          <w:rFonts w:ascii="Tahoma" w:hAnsi="Tahoma" w:cs="Tahoma"/>
          <w:color w:val="000000"/>
          <w:sz w:val="18"/>
          <w:szCs w:val="18"/>
          <w:lang w:eastAsia="sl-SI"/>
        </w:rPr>
        <w:t xml:space="preserve">Izvajalec pogodbenih del mora pred plačilom končne situacije predložiti potrjeno izjavo podizvajalca o znesku končnega obračuna, ki se nanaša na podizvajalca. Izvajalec in podizvajalec morata pred plačilom končne situacije naročniku posredovati podpisano izjavo,  da je podizvajalec v celoti poplačan. </w:t>
      </w:r>
    </w:p>
    <w:p w:rsidR="00450619" w:rsidRDefault="00450619" w:rsidP="00450619">
      <w:pPr>
        <w:ind w:right="-286"/>
        <w:jc w:val="both"/>
        <w:rPr>
          <w:rFonts w:ascii="Tahoma" w:hAnsi="Tahoma" w:cs="Tahoma"/>
          <w:color w:val="000000"/>
          <w:sz w:val="18"/>
          <w:szCs w:val="18"/>
          <w:lang w:eastAsia="sl-SI"/>
        </w:rPr>
      </w:pPr>
    </w:p>
    <w:p w:rsidR="00450619" w:rsidRDefault="00450619" w:rsidP="00450619">
      <w:pPr>
        <w:ind w:right="-2"/>
        <w:jc w:val="both"/>
        <w:rPr>
          <w:rFonts w:ascii="Tahoma" w:hAnsi="Tahoma" w:cs="Tahoma"/>
          <w:sz w:val="18"/>
          <w:szCs w:val="18"/>
          <w:lang w:eastAsia="sl-SI"/>
        </w:rPr>
      </w:pPr>
      <w:r>
        <w:rPr>
          <w:rFonts w:ascii="Tahoma" w:hAnsi="Tahoma" w:cs="Tahoma"/>
          <w:sz w:val="18"/>
          <w:szCs w:val="18"/>
          <w:lang w:eastAsia="sl-SI"/>
        </w:rPr>
        <w:t xml:space="preserve">Izvajalec mora za vse podizvajalce, ki niso zahtevali neposrednega plačila in za katere neposredno plačilo ni obvezno  naročniku najpozneje v 60 (šestdesetih) dneh od plačila končnega računa/situacije poslati svojo pisno izjavo in pisno izjavo podizvajalca, da je podizvajalec prejel plačilo za izvedena dela po tej pogodbi. </w:t>
      </w: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Način obračuna in plačila pogodbenih del</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both"/>
        <w:rPr>
          <w:rFonts w:ascii="Tahoma" w:hAnsi="Tahoma" w:cs="Tahoma"/>
          <w:b/>
          <w:sz w:val="18"/>
          <w:szCs w:val="18"/>
          <w:lang w:eastAsia="sl-SI"/>
        </w:rPr>
      </w:pPr>
    </w:p>
    <w:p w:rsidR="00450619" w:rsidRDefault="00450619" w:rsidP="00450619">
      <w:pPr>
        <w:jc w:val="both"/>
        <w:rPr>
          <w:rFonts w:ascii="Tahoma" w:eastAsia="Calibri" w:hAnsi="Tahoma" w:cs="Tahoma"/>
          <w:sz w:val="18"/>
          <w:szCs w:val="18"/>
          <w:lang w:eastAsia="sl-SI"/>
        </w:rPr>
      </w:pPr>
      <w:r>
        <w:rPr>
          <w:rFonts w:ascii="Tahoma" w:eastAsia="Calibri" w:hAnsi="Tahoma" w:cs="Tahoma"/>
          <w:sz w:val="18"/>
          <w:szCs w:val="18"/>
          <w:lang w:eastAsia="sl-SI"/>
        </w:rPr>
        <w:t>Opravljena dela po tej pogodbi bo izvajalec obračunal po dejansko izvršenih količinah</w:t>
      </w:r>
      <w:r w:rsidR="00D9131E">
        <w:rPr>
          <w:rFonts w:ascii="Tahoma" w:eastAsia="Calibri" w:hAnsi="Tahoma" w:cs="Tahoma"/>
          <w:sz w:val="18"/>
          <w:szCs w:val="18"/>
          <w:lang w:eastAsia="sl-SI"/>
        </w:rPr>
        <w:t>.</w:t>
      </w:r>
      <w:r>
        <w:rPr>
          <w:rFonts w:ascii="Tahoma" w:eastAsia="Calibri" w:hAnsi="Tahoma" w:cs="Tahoma"/>
          <w:sz w:val="18"/>
          <w:szCs w:val="18"/>
          <w:lang w:eastAsia="sl-SI"/>
        </w:rPr>
        <w:t xml:space="preserve"> </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Obračunsko obdobje je od 28. v preteklem mesecu  do 28. v tekočem mesecu. Izvajalec mora do 28. v mesecu predati nadzorniku v pregled gradbeno knjigo, le ta pa mora izmere v gradbeni knjigi pregledati in jih potrditi oz. kor</w:t>
      </w:r>
      <w:r w:rsidR="00D9131E">
        <w:rPr>
          <w:rFonts w:ascii="Tahoma" w:hAnsi="Tahoma" w:cs="Tahoma"/>
          <w:sz w:val="18"/>
          <w:szCs w:val="18"/>
          <w:lang w:eastAsia="sl-SI"/>
        </w:rPr>
        <w:t>i</w:t>
      </w:r>
      <w:r>
        <w:rPr>
          <w:rFonts w:ascii="Tahoma" w:hAnsi="Tahoma" w:cs="Tahoma"/>
          <w:sz w:val="18"/>
          <w:szCs w:val="18"/>
          <w:lang w:eastAsia="sl-SI"/>
        </w:rPr>
        <w:t xml:space="preserve">girati, ter potrjeno gradbeno knjigo vrniti izvajalcu do vključno 4. v mesecu.  </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Opravljena dela izvajalec obračuna z izstavitvijo začasnih in končne situacije.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(Opomba: Te določbe se uporabljajo namesto zgornjih določb tega člena v primeru, če bo izvajalec pri izvedbi javnega naročila nastopal skupaj s podizvajalci. V nasprotnem primeru se te določbe črtajo).</w:t>
      </w:r>
    </w:p>
    <w:p w:rsidR="00450619" w:rsidRDefault="00450619" w:rsidP="00450619">
      <w:pPr>
        <w:ind w:left="1276"/>
        <w:jc w:val="both"/>
        <w:rPr>
          <w:rFonts w:ascii="Tahoma" w:hAnsi="Tahoma" w:cs="Tahoma"/>
          <w:sz w:val="18"/>
          <w:szCs w:val="18"/>
          <w:lang w:eastAsia="sl-SI"/>
        </w:rPr>
      </w:pPr>
    </w:p>
    <w:p w:rsidR="00D9131E" w:rsidRDefault="00450619" w:rsidP="00450619">
      <w:pPr>
        <w:jc w:val="both"/>
        <w:rPr>
          <w:rFonts w:ascii="Tahoma" w:hAnsi="Tahoma" w:cs="Tahoma"/>
          <w:sz w:val="18"/>
          <w:szCs w:val="18"/>
          <w:lang w:eastAsia="sl-SI"/>
        </w:rPr>
      </w:pPr>
      <w:r>
        <w:rPr>
          <w:rFonts w:ascii="Tahoma" w:hAnsi="Tahoma" w:cs="Tahoma"/>
          <w:sz w:val="18"/>
          <w:szCs w:val="18"/>
          <w:lang w:eastAsia="sl-SI"/>
        </w:rPr>
        <w:t>Opravljena dela po tej pogodbi bodo izvajalec in podizvajalci obračunali po dejansko izvršenih količinah</w:t>
      </w:r>
      <w:r w:rsidR="00D9131E">
        <w:rPr>
          <w:rFonts w:ascii="Tahoma" w:hAnsi="Tahoma" w:cs="Tahoma"/>
          <w:sz w:val="18"/>
          <w:szCs w:val="18"/>
          <w:lang w:eastAsia="sl-SI"/>
        </w:rPr>
        <w:t>.</w:t>
      </w:r>
    </w:p>
    <w:p w:rsidR="00D9131E" w:rsidRDefault="00D9131E" w:rsidP="00450619">
      <w:pPr>
        <w:jc w:val="both"/>
        <w:rPr>
          <w:rFonts w:ascii="Tahoma" w:hAnsi="Tahoma" w:cs="Tahoma"/>
          <w:sz w:val="18"/>
          <w:szCs w:val="18"/>
          <w:lang w:eastAsia="sl-SI"/>
        </w:rPr>
      </w:pPr>
    </w:p>
    <w:p w:rsidR="00450619" w:rsidRDefault="00D9131E" w:rsidP="00450619">
      <w:pPr>
        <w:jc w:val="both"/>
        <w:rPr>
          <w:rFonts w:ascii="Tahoma" w:hAnsi="Tahoma" w:cs="Tahoma"/>
          <w:sz w:val="18"/>
          <w:szCs w:val="18"/>
          <w:lang w:eastAsia="sl-SI"/>
        </w:rPr>
      </w:pPr>
      <w:r>
        <w:rPr>
          <w:rFonts w:ascii="Tahoma" w:hAnsi="Tahoma" w:cs="Tahoma"/>
          <w:sz w:val="18"/>
          <w:szCs w:val="18"/>
          <w:lang w:eastAsia="sl-SI"/>
        </w:rPr>
        <w:t>Ob</w:t>
      </w:r>
      <w:r w:rsidR="00450619">
        <w:rPr>
          <w:rFonts w:ascii="Tahoma" w:hAnsi="Tahoma" w:cs="Tahoma"/>
          <w:sz w:val="18"/>
          <w:szCs w:val="18"/>
          <w:lang w:eastAsia="sl-SI"/>
        </w:rPr>
        <w:t>računsko obdobje je od 28. v preteklem mesecu  do 28. v tekočem mesecu. Izvajalec mora do 28. v mesecu predati nadzorniku v pregled gradbeno knjigo, le ta pa mora izmere v gradbeni knjigi pregledati in jih potrditi oz. kor</w:t>
      </w:r>
      <w:r>
        <w:rPr>
          <w:rFonts w:ascii="Tahoma" w:hAnsi="Tahoma" w:cs="Tahoma"/>
          <w:sz w:val="18"/>
          <w:szCs w:val="18"/>
          <w:lang w:eastAsia="sl-SI"/>
        </w:rPr>
        <w:t>i</w:t>
      </w:r>
      <w:r w:rsidR="00450619">
        <w:rPr>
          <w:rFonts w:ascii="Tahoma" w:hAnsi="Tahoma" w:cs="Tahoma"/>
          <w:sz w:val="18"/>
          <w:szCs w:val="18"/>
          <w:lang w:eastAsia="sl-SI"/>
        </w:rPr>
        <w:t xml:space="preserve">girati, ter potrjeno gradbeno knjigo vrniti izvajalcu do vključno 3. v mesecu.  </w:t>
      </w:r>
    </w:p>
    <w:p w:rsidR="00450619" w:rsidRDefault="00450619" w:rsidP="00450619">
      <w:pPr>
        <w:tabs>
          <w:tab w:val="left" w:pos="6599"/>
        </w:tabs>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Opravljena dela izvajalec obračuna z izstavitvijo začasnih in končne situacije, v katerih mora prikazati obračun deležev plačil vsem nominiranim podizvajalcem.</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Končno situacijo izvajalec izstavi po izdelavi končnega obračuna.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Pogodbeni stranki sta soglasni, da bo izvajalec izdal končni obračun kakor hitro je mogoče, vendar najkasneje v roku 30 dni od končnega prevzema del. </w:t>
      </w:r>
    </w:p>
    <w:p w:rsidR="00450619" w:rsidRDefault="00450619" w:rsidP="00450619">
      <w:pPr>
        <w:jc w:val="both"/>
        <w:rPr>
          <w:rFonts w:ascii="Tahoma" w:hAnsi="Tahoma" w:cs="Tahoma"/>
          <w:color w:val="00B050"/>
          <w:sz w:val="18"/>
          <w:szCs w:val="18"/>
          <w:lang w:eastAsia="sl-SI"/>
        </w:rPr>
      </w:pPr>
    </w:p>
    <w:p w:rsidR="00450619" w:rsidRDefault="00450619" w:rsidP="00450619">
      <w:pPr>
        <w:ind w:left="357"/>
        <w:contextualSpacing/>
        <w:jc w:val="center"/>
        <w:rPr>
          <w:rFonts w:ascii="Tahoma" w:hAnsi="Tahoma" w:cs="Tahoma"/>
          <w:sz w:val="18"/>
          <w:szCs w:val="18"/>
          <w:lang w:eastAsia="sl-SI"/>
        </w:rPr>
      </w:pPr>
    </w:p>
    <w:p w:rsidR="00450619" w:rsidRDefault="00450619" w:rsidP="00450619">
      <w:pPr>
        <w:numPr>
          <w:ilvl w:val="0"/>
          <w:numId w:val="18"/>
        </w:numPr>
        <w:contextualSpacing/>
        <w:jc w:val="center"/>
        <w:rPr>
          <w:rFonts w:ascii="Tahoma" w:hAnsi="Tahoma" w:cs="Tahoma"/>
          <w:sz w:val="18"/>
          <w:szCs w:val="18"/>
          <w:lang w:eastAsia="sl-SI"/>
        </w:rPr>
      </w:pPr>
      <w:r>
        <w:rPr>
          <w:rFonts w:ascii="Tahoma" w:hAnsi="Tahoma" w:cs="Tahoma"/>
          <w:sz w:val="18"/>
          <w:szCs w:val="18"/>
          <w:lang w:eastAsia="sl-SI"/>
        </w:rPr>
        <w:t xml:space="preserve"> člen</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je dolžan najkasneje do vsakega 5. (petega) dne v mesecu za pretekli mesec sestaviti in posredovati naročniku v potrditev začasno mesečno situacijo, ki bo vsebovala opravljena obračunana dela.  Pred izstavitvijo situacije nadzornik potrdi predlog mesečne situacije, pred izstavitvijo končne situacije pa nadzornik potrdi predlog končne situacije.</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je dolžan situacije posredovati naročniku izključno v elektronski obliki (e-račun).</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sz w:val="18"/>
          <w:szCs w:val="18"/>
          <w:lang w:eastAsia="sl-SI"/>
        </w:rPr>
        <w:t>Situacije</w:t>
      </w:r>
      <w:r>
        <w:rPr>
          <w:rFonts w:ascii="Tahoma" w:hAnsi="Tahoma" w:cs="Tahoma"/>
          <w:color w:val="FF0000"/>
          <w:sz w:val="18"/>
          <w:szCs w:val="18"/>
          <w:lang w:eastAsia="sl-SI"/>
        </w:rPr>
        <w:t xml:space="preserve"> </w:t>
      </w:r>
      <w:r>
        <w:rPr>
          <w:rFonts w:ascii="Tahoma" w:hAnsi="Tahoma" w:cs="Tahoma"/>
          <w:sz w:val="18"/>
          <w:szCs w:val="18"/>
          <w:lang w:eastAsia="sl-SI"/>
        </w:rPr>
        <w:t xml:space="preserve">se naročniku izstavijo na naslov </w:t>
      </w:r>
      <w:r>
        <w:rPr>
          <w:rFonts w:ascii="Tahoma" w:hAnsi="Tahoma" w:cs="Tahoma"/>
          <w:sz w:val="18"/>
          <w:szCs w:val="18"/>
          <w:lang w:val="en-US" w:eastAsia="sl-SI"/>
        </w:rPr>
        <w:t xml:space="preserve">Občina Radenci, </w:t>
      </w:r>
      <w:r>
        <w:rPr>
          <w:rFonts w:ascii="Tahoma" w:hAnsi="Tahoma" w:cs="Tahoma"/>
          <w:sz w:val="18"/>
          <w:szCs w:val="18"/>
        </w:rPr>
        <w:t>Radgonska cesta 9, 9252 Radenci</w:t>
      </w:r>
      <w:r>
        <w:rPr>
          <w:rFonts w:ascii="Tahoma" w:hAnsi="Tahoma" w:cs="Tahoma"/>
          <w:sz w:val="18"/>
          <w:szCs w:val="18"/>
          <w:lang w:eastAsia="sl-SI"/>
        </w:rPr>
        <w:t xml:space="preserve">. </w:t>
      </w:r>
      <w:r>
        <w:rPr>
          <w:rFonts w:ascii="Tahoma" w:hAnsi="Tahoma" w:cs="Tahoma"/>
          <w:b/>
          <w:sz w:val="18"/>
          <w:szCs w:val="18"/>
          <w:lang w:eastAsia="sl-SI"/>
        </w:rPr>
        <w:t>Na situaciji mora biti obvezno navedena številka pogodbe, sicer bo naročnik situacijo zavrnil kot nepopolno</w:t>
      </w:r>
      <w:r>
        <w:rPr>
          <w:rFonts w:ascii="Tahoma" w:hAnsi="Tahoma" w:cs="Tahoma"/>
          <w:sz w:val="18"/>
          <w:szCs w:val="18"/>
          <w:lang w:eastAsia="sl-SI"/>
        </w:rPr>
        <w:t xml:space="preserve">. </w:t>
      </w:r>
      <w:r>
        <w:rPr>
          <w:rFonts w:ascii="Tahoma" w:hAnsi="Tahoma" w:cs="Tahoma"/>
          <w:b/>
          <w:sz w:val="18"/>
          <w:szCs w:val="18"/>
          <w:lang w:eastAsia="sl-SI"/>
        </w:rPr>
        <w:t xml:space="preserve">Številka _______________je hkrati številka referenčnega dokumenta na e-računu. </w:t>
      </w:r>
    </w:p>
    <w:p w:rsidR="00450619" w:rsidRDefault="00450619" w:rsidP="00450619">
      <w:pPr>
        <w:ind w:left="1276"/>
        <w:jc w:val="both"/>
        <w:rPr>
          <w:rFonts w:ascii="Tahoma" w:hAnsi="Tahoma" w:cs="Tahoma"/>
          <w:b/>
          <w:sz w:val="18"/>
          <w:szCs w:val="18"/>
          <w:lang w:eastAsia="sl-SI"/>
        </w:rPr>
      </w:pP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t>Rok plačila situacije je 30. (trideseti) dan in prične teči naslednji dan po prejemu pravilno izstavljene situacije</w:t>
      </w:r>
      <w:r>
        <w:rPr>
          <w:rFonts w:ascii="Tahoma" w:hAnsi="Tahoma" w:cs="Tahoma"/>
          <w:sz w:val="18"/>
          <w:szCs w:val="18"/>
          <w:lang w:val="en-US" w:eastAsia="sl-SI"/>
        </w:rPr>
        <w:t xml:space="preserve">, </w:t>
      </w:r>
      <w:proofErr w:type="spellStart"/>
      <w:r>
        <w:rPr>
          <w:rFonts w:ascii="Tahoma" w:hAnsi="Tahoma" w:cs="Tahoma"/>
          <w:sz w:val="18"/>
          <w:szCs w:val="18"/>
          <w:lang w:val="en-US" w:eastAsia="sl-SI"/>
        </w:rPr>
        <w:t>če</w:t>
      </w:r>
      <w:proofErr w:type="spellEnd"/>
      <w:r>
        <w:rPr>
          <w:rFonts w:ascii="Tahoma" w:hAnsi="Tahoma" w:cs="Tahoma"/>
          <w:sz w:val="18"/>
          <w:szCs w:val="18"/>
          <w:lang w:val="en-US" w:eastAsia="sl-SI"/>
        </w:rPr>
        <w:t xml:space="preserve"> z </w:t>
      </w:r>
      <w:proofErr w:type="spellStart"/>
      <w:r>
        <w:rPr>
          <w:rFonts w:ascii="Tahoma" w:hAnsi="Tahoma" w:cs="Tahoma"/>
          <w:sz w:val="18"/>
          <w:szCs w:val="18"/>
          <w:lang w:val="en-US" w:eastAsia="sl-SI"/>
        </w:rPr>
        <w:t>zakonom</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ni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določeno</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drugače</w:t>
      </w:r>
      <w:proofErr w:type="spellEnd"/>
      <w:r>
        <w:rPr>
          <w:rFonts w:ascii="Tahoma" w:hAnsi="Tahoma" w:cs="Tahoma"/>
          <w:sz w:val="18"/>
          <w:szCs w:val="18"/>
          <w:lang w:eastAsia="sl-SI"/>
        </w:rPr>
        <w:t>. Če zadnji dan plačilnega roka sovpada z dnem, ko je po zakonu dela prost dan, se za zadnji dan roka šteje naslednji delavnik.</w:t>
      </w:r>
    </w:p>
    <w:p w:rsidR="00450619" w:rsidRDefault="00450619" w:rsidP="00450619">
      <w:pPr>
        <w:pStyle w:val="Brezrazmikov"/>
        <w:jc w:val="both"/>
        <w:rPr>
          <w:rFonts w:ascii="Tahoma" w:hAnsi="Tahoma" w:cs="Tahoma"/>
          <w:sz w:val="18"/>
          <w:szCs w:val="18"/>
          <w:lang w:eastAsia="sl-SI"/>
        </w:rPr>
      </w:pP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lastRenderedPageBreak/>
        <w:t>Naročnik bo potrjene situacije izvajalca plačeval na transakcijski račun izvajalca številka IBAN ____________________________, odprt pri _____________________________.</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(Opomba: Te določbe se uporabljajo namesto zgornjih določb tega člena, če bo izvajalec pri izvedbi javnega naročila nastopal skupaj s podizvajalcem/i, ki zahteva/jo neposredna plačila s strani naročnika. V nasprotnem primeru se te določbe črta.)</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je dolžan situacije posredovati naročniku izključno v elektronski obliki (e-račun).</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Situacije</w:t>
      </w:r>
      <w:r>
        <w:rPr>
          <w:rFonts w:ascii="Tahoma" w:hAnsi="Tahoma" w:cs="Tahoma"/>
          <w:color w:val="FF0000"/>
          <w:sz w:val="18"/>
          <w:szCs w:val="18"/>
          <w:lang w:eastAsia="sl-SI"/>
        </w:rPr>
        <w:t xml:space="preserve"> </w:t>
      </w:r>
      <w:r>
        <w:rPr>
          <w:rFonts w:ascii="Tahoma" w:hAnsi="Tahoma" w:cs="Tahoma"/>
          <w:sz w:val="18"/>
          <w:szCs w:val="18"/>
          <w:lang w:eastAsia="sl-SI"/>
        </w:rPr>
        <w:t xml:space="preserve">se naročniku izstavijo na naslov </w:t>
      </w:r>
      <w:r>
        <w:rPr>
          <w:rFonts w:ascii="Tahoma" w:hAnsi="Tahoma" w:cs="Tahoma"/>
          <w:sz w:val="18"/>
          <w:szCs w:val="18"/>
          <w:lang w:val="en-US" w:eastAsia="sl-SI"/>
        </w:rPr>
        <w:t>Občina Radenci,</w:t>
      </w:r>
      <w:r>
        <w:rPr>
          <w:rFonts w:ascii="Tahoma" w:hAnsi="Tahoma" w:cs="Tahoma"/>
          <w:sz w:val="18"/>
          <w:szCs w:val="18"/>
        </w:rPr>
        <w:t>Radgonska cesta 9, 9252 Radenci</w:t>
      </w:r>
      <w:r>
        <w:rPr>
          <w:rFonts w:ascii="Tahoma" w:hAnsi="Tahoma" w:cs="Tahoma"/>
          <w:sz w:val="18"/>
          <w:szCs w:val="18"/>
          <w:lang w:val="en-US" w:eastAsia="sl-SI"/>
        </w:rPr>
        <w:t xml:space="preserve"> </w:t>
      </w:r>
      <w:r>
        <w:rPr>
          <w:rFonts w:ascii="Tahoma" w:hAnsi="Tahoma" w:cs="Tahoma"/>
          <w:sz w:val="18"/>
          <w:szCs w:val="18"/>
          <w:lang w:eastAsia="sl-SI"/>
        </w:rPr>
        <w:t xml:space="preserve">. Na situaciji mora biti obvezno navedena številka pogodbe __________, sicer bo naročnik situacijo zavrnil kot nepopolno. Številka _____________ je hkrati številka referenčnega dokumenta na e-računu.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Rok plačila situacije je 30. (trideseti)  dan in prične teči naslednji dan po prejemu pravilno izstavljene situacije. Če zadnji dan plačilnega roka sovpada z dnem, ko je po zakonu dela prost dan, se za zadnji dan roka šteje naslednji delavnik.</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Naročnik bo potrjene situacije izvajalca plačeval na transakcijski račun izvajalca številka IBAN  _________________________________ odprt pri __________________________________.</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Naročnik bo potrjene račune/situacije podizvajalca/</w:t>
      </w:r>
      <w:proofErr w:type="spellStart"/>
      <w:r>
        <w:rPr>
          <w:rFonts w:ascii="Tahoma" w:hAnsi="Tahoma" w:cs="Tahoma"/>
          <w:sz w:val="18"/>
          <w:szCs w:val="18"/>
          <w:lang w:eastAsia="sl-SI"/>
        </w:rPr>
        <w:t>ev</w:t>
      </w:r>
      <w:proofErr w:type="spellEnd"/>
      <w:r>
        <w:rPr>
          <w:rFonts w:ascii="Tahoma" w:hAnsi="Tahoma" w:cs="Tahoma"/>
          <w:sz w:val="18"/>
          <w:szCs w:val="18"/>
          <w:lang w:eastAsia="sl-SI"/>
        </w:rPr>
        <w:t>, ki zahtevajo neposredno plačilo s strani naročnika, poravnal podizvajalcu/</w:t>
      </w:r>
      <w:proofErr w:type="spellStart"/>
      <w:r>
        <w:rPr>
          <w:rFonts w:ascii="Tahoma" w:hAnsi="Tahoma" w:cs="Tahoma"/>
          <w:sz w:val="18"/>
          <w:szCs w:val="18"/>
          <w:lang w:eastAsia="sl-SI"/>
        </w:rPr>
        <w:t>em</w:t>
      </w:r>
      <w:proofErr w:type="spellEnd"/>
      <w:r>
        <w:rPr>
          <w:rFonts w:ascii="Tahoma" w:hAnsi="Tahoma" w:cs="Tahoma"/>
          <w:sz w:val="18"/>
          <w:szCs w:val="18"/>
          <w:lang w:eastAsia="sl-SI"/>
        </w:rPr>
        <w:t xml:space="preserve"> na način in v roku kot je dogovorjeno za plačilo izvajalcu na njegov/njihov transakcijski račun:</w:t>
      </w:r>
    </w:p>
    <w:p w:rsidR="00450619" w:rsidRDefault="00450619" w:rsidP="00450619">
      <w:pPr>
        <w:ind w:left="1276"/>
        <w:jc w:val="both"/>
        <w:rPr>
          <w:rFonts w:ascii="Tahoma" w:hAnsi="Tahoma" w:cs="Tahoma"/>
          <w:sz w:val="18"/>
          <w:szCs w:val="18"/>
          <w:lang w:eastAsia="sl-SI"/>
        </w:rPr>
      </w:pPr>
    </w:p>
    <w:p w:rsidR="00450619" w:rsidRDefault="00450619" w:rsidP="00450619">
      <w:pPr>
        <w:numPr>
          <w:ilvl w:val="0"/>
          <w:numId w:val="22"/>
        </w:numPr>
        <w:contextualSpacing/>
        <w:jc w:val="both"/>
        <w:rPr>
          <w:rFonts w:ascii="Tahoma" w:hAnsi="Tahoma" w:cs="Tahoma"/>
          <w:sz w:val="18"/>
          <w:szCs w:val="18"/>
          <w:lang w:eastAsia="sl-SI"/>
        </w:rPr>
      </w:pPr>
      <w:r>
        <w:rPr>
          <w:rFonts w:ascii="Tahoma" w:hAnsi="Tahoma" w:cs="Tahoma"/>
          <w:sz w:val="18"/>
          <w:szCs w:val="18"/>
          <w:lang w:eastAsia="sl-SI"/>
        </w:rPr>
        <w:t>podizvajalcu _____________________________ na transakcijski račun št. ____________ IBAN _______________________________________ pri _____________________,</w:t>
      </w:r>
    </w:p>
    <w:p w:rsidR="00450619" w:rsidRDefault="00450619" w:rsidP="00450619">
      <w:pPr>
        <w:numPr>
          <w:ilvl w:val="0"/>
          <w:numId w:val="22"/>
        </w:numPr>
        <w:contextualSpacing/>
        <w:jc w:val="both"/>
        <w:rPr>
          <w:rFonts w:ascii="Tahoma" w:hAnsi="Tahoma" w:cs="Tahoma"/>
          <w:sz w:val="18"/>
          <w:szCs w:val="18"/>
          <w:lang w:eastAsia="sl-SI"/>
        </w:rPr>
      </w:pPr>
      <w:r>
        <w:rPr>
          <w:rFonts w:ascii="Tahoma" w:hAnsi="Tahoma" w:cs="Tahoma"/>
          <w:sz w:val="18"/>
          <w:szCs w:val="18"/>
          <w:lang w:eastAsia="sl-SI"/>
        </w:rPr>
        <w:t xml:space="preserve">podizvajalcu ___________________________________  na transakcijski račun št. ________________ IBAN </w:t>
      </w:r>
    </w:p>
    <w:p w:rsidR="00450619" w:rsidRDefault="00450619" w:rsidP="00450619">
      <w:pPr>
        <w:ind w:left="720"/>
        <w:contextualSpacing/>
        <w:jc w:val="both"/>
        <w:rPr>
          <w:rFonts w:ascii="Tahoma" w:hAnsi="Tahoma" w:cs="Tahoma"/>
          <w:sz w:val="18"/>
          <w:szCs w:val="18"/>
          <w:lang w:eastAsia="sl-SI"/>
        </w:rPr>
      </w:pPr>
      <w:r>
        <w:rPr>
          <w:rFonts w:ascii="Tahoma" w:hAnsi="Tahoma" w:cs="Tahoma"/>
          <w:sz w:val="18"/>
          <w:szCs w:val="18"/>
          <w:lang w:eastAsia="sl-SI"/>
        </w:rPr>
        <w:t>_______________________________________ pri _____________________.</w:t>
      </w:r>
    </w:p>
    <w:p w:rsidR="00450619" w:rsidRDefault="00450619" w:rsidP="00450619">
      <w:pPr>
        <w:jc w:val="both"/>
        <w:rPr>
          <w:rFonts w:ascii="Tahoma" w:hAnsi="Tahoma" w:cs="Tahoma"/>
          <w:color w:val="FF0000"/>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Rok za izvedbo pogodbenih del</w:t>
      </w:r>
    </w:p>
    <w:p w:rsidR="00450619" w:rsidRDefault="00450619" w:rsidP="00450619">
      <w:pPr>
        <w:numPr>
          <w:ilvl w:val="0"/>
          <w:numId w:val="18"/>
        </w:numPr>
        <w:contextualSpacing/>
        <w:jc w:val="center"/>
        <w:rPr>
          <w:rFonts w:ascii="Tahoma" w:hAnsi="Tahoma" w:cs="Tahoma"/>
          <w:sz w:val="18"/>
          <w:szCs w:val="18"/>
          <w:lang w:eastAsia="sl-SI"/>
        </w:rPr>
      </w:pPr>
      <w:r>
        <w:rPr>
          <w:rFonts w:ascii="Tahoma" w:hAnsi="Tahoma" w:cs="Tahoma"/>
          <w:sz w:val="18"/>
          <w:szCs w:val="18"/>
          <w:lang w:eastAsia="sl-SI"/>
        </w:rPr>
        <w:t>člen</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se obvezuje pogodbena dela izvajati v skladu terminskim planom izvedbe pogodbenih del.</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Izvajalec se obvezuje, da bo pričel z izvajanjem pogodbenih del najkasneje v roku 10 (desetih) delovnih dni od uvedbe v delo. </w:t>
      </w:r>
    </w:p>
    <w:p w:rsidR="00450619" w:rsidRDefault="00450619" w:rsidP="00450619">
      <w:pPr>
        <w:jc w:val="both"/>
        <w:rPr>
          <w:rFonts w:ascii="Tahoma" w:hAnsi="Tahoma" w:cs="Tahoma"/>
          <w:sz w:val="18"/>
          <w:szCs w:val="18"/>
          <w:lang w:eastAsia="sl-SI"/>
        </w:rPr>
      </w:pPr>
    </w:p>
    <w:p w:rsidR="00450619" w:rsidRDefault="00450619" w:rsidP="00D9131E">
      <w:pPr>
        <w:pStyle w:val="Brezrazmikov"/>
        <w:jc w:val="both"/>
        <w:rPr>
          <w:rFonts w:ascii="Tahoma" w:hAnsi="Tahoma" w:cs="Tahoma"/>
          <w:sz w:val="18"/>
          <w:szCs w:val="18"/>
          <w:lang w:val="sl-SI" w:eastAsia="sl-SI" w:bidi="ar-SA"/>
        </w:rPr>
      </w:pPr>
      <w:r>
        <w:rPr>
          <w:rFonts w:ascii="Tahoma" w:hAnsi="Tahoma" w:cs="Tahoma"/>
          <w:sz w:val="18"/>
          <w:szCs w:val="18"/>
          <w:lang w:val="sl-SI" w:eastAsia="sl-SI" w:bidi="ar-SA"/>
        </w:rPr>
        <w:t>Izvajalec se obvezuje pogodbena dela</w:t>
      </w:r>
      <w:r w:rsidR="00D9131E">
        <w:rPr>
          <w:rFonts w:ascii="Tahoma" w:hAnsi="Tahoma" w:cs="Tahoma"/>
          <w:sz w:val="18"/>
          <w:szCs w:val="18"/>
          <w:lang w:val="sl-SI" w:eastAsia="sl-SI" w:bidi="ar-SA"/>
        </w:rPr>
        <w:t xml:space="preserve"> </w:t>
      </w:r>
      <w:r>
        <w:rPr>
          <w:rFonts w:ascii="Tahoma" w:hAnsi="Tahoma" w:cs="Tahoma"/>
          <w:sz w:val="18"/>
          <w:szCs w:val="18"/>
          <w:lang w:val="sl-SI" w:eastAsia="sl-SI" w:bidi="ar-SA"/>
        </w:rPr>
        <w:t xml:space="preserve">dokončati najkasneje v </w:t>
      </w:r>
      <w:r w:rsidR="00D9131E">
        <w:rPr>
          <w:rFonts w:ascii="Tahoma" w:hAnsi="Tahoma" w:cs="Tahoma"/>
          <w:sz w:val="18"/>
          <w:szCs w:val="18"/>
          <w:lang w:val="sl-SI" w:eastAsia="sl-SI" w:bidi="ar-SA"/>
        </w:rPr>
        <w:t xml:space="preserve">18 mesecih od </w:t>
      </w:r>
      <w:r w:rsidR="00C64E99">
        <w:rPr>
          <w:rFonts w:ascii="Tahoma" w:hAnsi="Tahoma" w:cs="Tahoma"/>
          <w:sz w:val="18"/>
          <w:szCs w:val="18"/>
          <w:lang w:val="sl-SI" w:eastAsia="sl-SI" w:bidi="ar-SA"/>
        </w:rPr>
        <w:t>dneva podpisa pogodbe + poskusno obratovanje.</w:t>
      </w:r>
    </w:p>
    <w:p w:rsidR="00450619" w:rsidRDefault="00450619" w:rsidP="00450619">
      <w:pPr>
        <w:pStyle w:val="Brezrazmikov"/>
        <w:jc w:val="both"/>
        <w:rPr>
          <w:rFonts w:ascii="Tahoma" w:hAnsi="Tahoma" w:cs="Tahoma"/>
          <w:sz w:val="18"/>
          <w:szCs w:val="18"/>
          <w:lang w:val="sl-SI" w:eastAsia="sl-SI" w:bidi="ar-SA"/>
        </w:rPr>
      </w:pPr>
      <w:r>
        <w:rPr>
          <w:rFonts w:ascii="Tahoma" w:hAnsi="Tahoma" w:cs="Tahoma"/>
          <w:sz w:val="18"/>
          <w:szCs w:val="18"/>
          <w:lang w:val="sl-SI" w:eastAsia="sl-SI" w:bidi="ar-SA"/>
        </w:rPr>
        <w:t xml:space="preserve">Šteje se, da so dela po tej pogodbi končana, ko so predana naročniku in projektantu tehnične podlage za izdelavo projekta izvedenih del, izročena naročniku tehnična dokumentacija proizvajalca iz katere izhaja, da uporabljeni gradbeni proizvodi izpolnjujejo naročnikove zahteve, oddana vsa izvedbena dokumentacija, ki je pogoj za pridobitev uporabnega dovoljenja, opravljen tehnični pregled, odpravljene vse pomanjkljivosti, ugotovljene na tehničnem pregledu, pridobljeno uporabno dovoljenje in odpravljene vse pomanjkljivosti, ugotovljene na komisijskem kvalitativnem pregledu, ter izveden končni prevzem del (primopredaja del oz. sprejem in izročitev del).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Podaljšanje roka za zaključek del</w:t>
      </w:r>
    </w:p>
    <w:p w:rsidR="00450619" w:rsidRDefault="00450619" w:rsidP="00450619">
      <w:pPr>
        <w:jc w:val="both"/>
        <w:rPr>
          <w:rFonts w:ascii="Tahoma" w:hAnsi="Tahoma" w:cs="Tahoma"/>
          <w:b/>
          <w:color w:val="00B050"/>
          <w:sz w:val="18"/>
          <w:szCs w:val="18"/>
          <w:lang w:eastAsia="sl-SI"/>
        </w:rPr>
      </w:pPr>
    </w:p>
    <w:p w:rsidR="00450619" w:rsidRDefault="00450619" w:rsidP="00450619">
      <w:pPr>
        <w:pStyle w:val="Odstavekseznama"/>
        <w:numPr>
          <w:ilvl w:val="0"/>
          <w:numId w:val="18"/>
        </w:numPr>
        <w:jc w:val="center"/>
        <w:rPr>
          <w:rFonts w:ascii="Tahoma" w:hAnsi="Tahoma" w:cs="Tahoma"/>
          <w:bCs/>
          <w:sz w:val="18"/>
          <w:szCs w:val="18"/>
        </w:rPr>
      </w:pPr>
      <w:r>
        <w:rPr>
          <w:rFonts w:ascii="Tahoma" w:hAnsi="Tahoma" w:cs="Tahoma"/>
          <w:bCs/>
          <w:sz w:val="18"/>
          <w:szCs w:val="18"/>
        </w:rPr>
        <w:t>člen</w:t>
      </w:r>
    </w:p>
    <w:p w:rsidR="00450619" w:rsidRDefault="00450619" w:rsidP="00450619">
      <w:pPr>
        <w:pStyle w:val="Odstavekseznama"/>
        <w:ind w:left="360"/>
        <w:jc w:val="both"/>
        <w:rPr>
          <w:rFonts w:ascii="Tahoma" w:hAnsi="Tahoma" w:cs="Tahoma"/>
          <w:b/>
          <w:sz w:val="18"/>
          <w:szCs w:val="18"/>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Če izvajalec meni, da je upravičen do podaljšanja roka za dokončanje v okviru kateregakoli člena te pogodbe, mora naročniku poslati pisno obvestilo, v katerem opiše dogodek in okoliščine, ki so razlog za ta zahtevek, brž ko je to možno, najkasneje pa v roku 30 dni, po tem, ko se je zavedel ali bi se moral zavesti takšnega dogodka ali okoliščin, sicer to pravico nepreklicno izgubi. </w:t>
      </w:r>
    </w:p>
    <w:p w:rsidR="00450619" w:rsidRDefault="00450619" w:rsidP="00450619">
      <w:pPr>
        <w:jc w:val="both"/>
        <w:rPr>
          <w:rFonts w:ascii="Tahoma" w:hAnsi="Tahoma" w:cs="Tahoma"/>
          <w:sz w:val="18"/>
          <w:szCs w:val="18"/>
          <w:lang w:eastAsia="sl-SI"/>
        </w:rPr>
      </w:pPr>
    </w:p>
    <w:p w:rsidR="00450619" w:rsidRDefault="00450619" w:rsidP="00450619">
      <w:pPr>
        <w:pStyle w:val="Odstavekseznama"/>
        <w:numPr>
          <w:ilvl w:val="0"/>
          <w:numId w:val="18"/>
        </w:numPr>
        <w:jc w:val="center"/>
        <w:rPr>
          <w:rFonts w:ascii="Tahoma" w:hAnsi="Tahoma" w:cs="Tahoma"/>
          <w:bCs/>
          <w:sz w:val="18"/>
          <w:szCs w:val="18"/>
        </w:rPr>
      </w:pPr>
      <w:r>
        <w:rPr>
          <w:rFonts w:ascii="Tahoma" w:hAnsi="Tahoma" w:cs="Tahoma"/>
          <w:bCs/>
          <w:sz w:val="18"/>
          <w:szCs w:val="18"/>
        </w:rPr>
        <w:t>člen</w:t>
      </w:r>
    </w:p>
    <w:p w:rsidR="00450619" w:rsidRDefault="00450619" w:rsidP="00450619">
      <w:pPr>
        <w:pStyle w:val="Odstavekseznama"/>
        <w:ind w:left="0"/>
        <w:jc w:val="both"/>
        <w:rPr>
          <w:rFonts w:ascii="Tahoma" w:hAnsi="Tahoma" w:cs="Tahoma"/>
          <w:b/>
          <w:sz w:val="18"/>
          <w:szCs w:val="18"/>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Pogodbeni stranki sta soglasni, da ima izvajalec pravico zahtevati podaljšanje roka za zaključek del v naslednjih primerih:</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zamude pri uvedbi v delo,</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dogodki, ki so posledica višje sile,</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prekinitev izvajanja del na zahtevo naročnika,</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prekinitev izvajanja del po volji izvajalca iz razlogov na strani naročnika,</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lastRenderedPageBreak/>
        <w:t>vremenskih razmer, ki bi onemogočala izvajanje zunanjih del več kot pet (5) zaporednih dni oziroma skupaj več kot (10) deset delovnih dni,</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če naročnik ne izpolnjuje dogovorjenih pogojev za izvedbo del iz pogodbe (npr. zamuda pri predaji projektne dokumentacije,…),</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če naročnik naroči dodatna dela ali občutne spremembe izvedbe-za toliko časa, kot je potrebno, da se ta dela izvedejo,</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če je prišlo do nepričakovanih fizičnih razmer na gradbišču med katere sodijo fizični pogoji, nepričakovani podpovršinski in hidrološki pogoji ter fizične ovire, na katere naleti izvajalec med izvedbo del,</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če je prišlo do arheoloških najdb, zaradi katerih se gradnja začasno ustavi ali upočasni,</w:t>
      </w:r>
    </w:p>
    <w:p w:rsidR="00450619" w:rsidRDefault="00450619" w:rsidP="00450619">
      <w:pPr>
        <w:numPr>
          <w:ilvl w:val="0"/>
          <w:numId w:val="23"/>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za čas zaustavitve del zaradi neplačil s strani naročnika, s čimer naročnik krši svoje obveznosti po tej pogodbi.</w:t>
      </w: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Vzroke za podaljšanje roka, potrebni čas ter posledice ugotavljata naročnik in izvajalec sproti ter jih evidentirata v gradbenem dnevniku.</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Pravica naročnika do zahteve za pospešitev del</w:t>
      </w:r>
    </w:p>
    <w:p w:rsidR="00450619" w:rsidRDefault="00450619" w:rsidP="00450619">
      <w:pPr>
        <w:jc w:val="both"/>
        <w:rPr>
          <w:rFonts w:ascii="Tahoma" w:hAnsi="Tahoma" w:cs="Tahoma"/>
          <w:b/>
          <w:sz w:val="18"/>
          <w:szCs w:val="18"/>
          <w:lang w:eastAsia="sl-SI"/>
        </w:rPr>
      </w:pPr>
    </w:p>
    <w:p w:rsidR="00450619" w:rsidRDefault="00450619" w:rsidP="00450619">
      <w:pPr>
        <w:pStyle w:val="Odstavekseznama"/>
        <w:numPr>
          <w:ilvl w:val="0"/>
          <w:numId w:val="18"/>
        </w:numPr>
        <w:jc w:val="center"/>
        <w:rPr>
          <w:rFonts w:ascii="Tahoma" w:hAnsi="Tahoma" w:cs="Tahoma"/>
          <w:bCs/>
          <w:sz w:val="18"/>
          <w:szCs w:val="18"/>
        </w:rPr>
      </w:pPr>
      <w:r>
        <w:rPr>
          <w:rFonts w:ascii="Tahoma" w:hAnsi="Tahoma" w:cs="Tahoma"/>
          <w:bCs/>
          <w:sz w:val="18"/>
          <w:szCs w:val="18"/>
        </w:rPr>
        <w:t>člen</w:t>
      </w:r>
    </w:p>
    <w:p w:rsidR="00450619" w:rsidRDefault="00450619" w:rsidP="00450619">
      <w:pPr>
        <w:pStyle w:val="Odstavekseznama"/>
        <w:ind w:left="360"/>
        <w:jc w:val="both"/>
        <w:rPr>
          <w:rFonts w:ascii="Tahoma" w:hAnsi="Tahoma" w:cs="Tahoma"/>
          <w:b/>
          <w:sz w:val="18"/>
          <w:szCs w:val="18"/>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p>
    <w:p w:rsidR="00450619" w:rsidRDefault="00450619" w:rsidP="00450619">
      <w:pPr>
        <w:ind w:left="284"/>
        <w:jc w:val="both"/>
        <w:rPr>
          <w:rFonts w:ascii="Tahoma" w:hAnsi="Tahoma" w:cs="Tahoma"/>
          <w:sz w:val="18"/>
          <w:szCs w:val="18"/>
          <w:lang w:eastAsia="sl-SI"/>
        </w:rPr>
      </w:pPr>
      <w:r>
        <w:rPr>
          <w:rFonts w:ascii="Tahoma" w:hAnsi="Tahoma" w:cs="Tahoma"/>
          <w:sz w:val="18"/>
          <w:szCs w:val="18"/>
          <w:lang w:eastAsia="sl-SI"/>
        </w:rPr>
        <w:t>1.</w:t>
      </w:r>
      <w:r>
        <w:rPr>
          <w:rFonts w:ascii="Tahoma" w:hAnsi="Tahoma" w:cs="Tahoma"/>
          <w:sz w:val="18"/>
          <w:szCs w:val="18"/>
          <w:lang w:eastAsia="sl-SI"/>
        </w:rPr>
        <w:tab/>
        <w:t>izvajalcu naloži kakršenkoli ukrep za pospešitev del;</w:t>
      </w:r>
    </w:p>
    <w:p w:rsidR="00450619" w:rsidRDefault="00450619" w:rsidP="00450619">
      <w:pPr>
        <w:ind w:left="284"/>
        <w:jc w:val="both"/>
        <w:rPr>
          <w:rFonts w:ascii="Tahoma" w:hAnsi="Tahoma" w:cs="Tahoma"/>
          <w:sz w:val="18"/>
          <w:szCs w:val="18"/>
          <w:lang w:eastAsia="sl-SI"/>
        </w:rPr>
      </w:pPr>
      <w:r>
        <w:rPr>
          <w:rFonts w:ascii="Tahoma" w:hAnsi="Tahoma" w:cs="Tahoma"/>
          <w:sz w:val="18"/>
          <w:szCs w:val="18"/>
          <w:lang w:eastAsia="sl-SI"/>
        </w:rPr>
        <w:t>2.</w:t>
      </w:r>
      <w:r>
        <w:rPr>
          <w:rFonts w:ascii="Tahoma" w:hAnsi="Tahoma" w:cs="Tahoma"/>
          <w:sz w:val="18"/>
          <w:szCs w:val="18"/>
          <w:lang w:eastAsia="sl-SI"/>
        </w:rPr>
        <w:tab/>
        <w:t>izvajalcu naloži angažiranje dodatnih podizvajalcev ali sam angažira dodatne podizvajalce na račun izvajalca,</w:t>
      </w:r>
    </w:p>
    <w:p w:rsidR="00450619" w:rsidRDefault="00450619" w:rsidP="00450619">
      <w:pPr>
        <w:ind w:left="284"/>
        <w:jc w:val="both"/>
        <w:rPr>
          <w:rFonts w:ascii="Tahoma" w:hAnsi="Tahoma" w:cs="Tahoma"/>
          <w:sz w:val="18"/>
          <w:szCs w:val="18"/>
          <w:lang w:eastAsia="sl-SI"/>
        </w:rPr>
      </w:pPr>
      <w:r>
        <w:rPr>
          <w:rFonts w:ascii="Tahoma" w:hAnsi="Tahoma" w:cs="Tahoma"/>
          <w:sz w:val="18"/>
          <w:szCs w:val="18"/>
          <w:lang w:eastAsia="sl-SI"/>
        </w:rPr>
        <w:t>3.</w:t>
      </w:r>
      <w:r>
        <w:rPr>
          <w:rFonts w:ascii="Tahoma" w:hAnsi="Tahoma" w:cs="Tahoma"/>
          <w:sz w:val="18"/>
          <w:szCs w:val="18"/>
          <w:lang w:eastAsia="sl-SI"/>
        </w:rPr>
        <w:tab/>
        <w:t xml:space="preserve">izvajalcu naloži angažiranje dodatnih delovnih sredstev ali jih najame sam na stroške izvajalca. </w:t>
      </w:r>
    </w:p>
    <w:p w:rsidR="00450619" w:rsidRDefault="00450619" w:rsidP="00450619">
      <w:pPr>
        <w:ind w:left="284"/>
        <w:jc w:val="both"/>
        <w:rPr>
          <w:rFonts w:ascii="Tahoma" w:hAnsi="Tahoma" w:cs="Tahoma"/>
          <w:sz w:val="18"/>
          <w:szCs w:val="18"/>
          <w:lang w:eastAsia="sl-SI"/>
        </w:rPr>
      </w:pPr>
      <w:r>
        <w:rPr>
          <w:rFonts w:ascii="Tahoma" w:hAnsi="Tahoma" w:cs="Tahoma"/>
          <w:sz w:val="18"/>
          <w:szCs w:val="18"/>
          <w:lang w:eastAsia="sl-SI"/>
        </w:rPr>
        <w:t xml:space="preserve">Izvajalec je dolžan ukrepe iz prejšnjega odstavka tega člena upoštevati oz. izvesti. </w:t>
      </w:r>
    </w:p>
    <w:p w:rsidR="00450619" w:rsidRDefault="00450619" w:rsidP="00450619">
      <w:pPr>
        <w:ind w:left="284"/>
        <w:jc w:val="both"/>
        <w:rPr>
          <w:rFonts w:ascii="Tahoma" w:hAnsi="Tahoma" w:cs="Tahoma"/>
          <w:sz w:val="18"/>
          <w:szCs w:val="18"/>
          <w:lang w:eastAsia="sl-SI"/>
        </w:rPr>
      </w:pP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Obveznosti naročnika</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center"/>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Naročnik je dolžan pred pričetkom izvajanja del izvajalca uvesti v posel.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Naročnik se obvezuje izvajalca uvesti v posel najkasneje v roku 5 (pet) dni po začetku veljavnosti pogodbe. </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O uvedbi izvajalca v posel se sestavi poseben zapisnik in to ugotovi v gradbenem dnevniku. </w:t>
      </w:r>
    </w:p>
    <w:p w:rsidR="00450619" w:rsidRDefault="00450619" w:rsidP="00450619">
      <w:pPr>
        <w:ind w:right="28"/>
        <w:jc w:val="both"/>
        <w:rPr>
          <w:rFonts w:ascii="Tahoma" w:hAnsi="Tahoma" w:cs="Tahoma"/>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 zvezi z izvajanjem pogodbenih del se naročnik obvezuje, da bo:</w:t>
      </w:r>
    </w:p>
    <w:p w:rsidR="00450619" w:rsidRDefault="00450619" w:rsidP="00450619">
      <w:pPr>
        <w:numPr>
          <w:ilvl w:val="0"/>
          <w:numId w:val="24"/>
        </w:numPr>
        <w:contextualSpacing/>
        <w:jc w:val="both"/>
        <w:rPr>
          <w:rFonts w:ascii="Tahoma" w:hAnsi="Tahoma" w:cs="Tahoma"/>
          <w:sz w:val="18"/>
          <w:szCs w:val="18"/>
          <w:lang w:eastAsia="sl-SI"/>
        </w:rPr>
      </w:pPr>
      <w:r>
        <w:rPr>
          <w:rFonts w:ascii="Tahoma" w:hAnsi="Tahoma" w:cs="Tahoma"/>
          <w:sz w:val="18"/>
          <w:szCs w:val="18"/>
          <w:lang w:eastAsia="sl-SI"/>
        </w:rPr>
        <w:t>izvajalcu dal na razpolago vse informacije, s katerimi razpolaga in so za prevzeti obseg del potrebne,</w:t>
      </w:r>
    </w:p>
    <w:p w:rsidR="00450619" w:rsidRDefault="00450619" w:rsidP="00450619">
      <w:pPr>
        <w:numPr>
          <w:ilvl w:val="0"/>
          <w:numId w:val="24"/>
        </w:numPr>
        <w:contextualSpacing/>
        <w:jc w:val="both"/>
        <w:rPr>
          <w:rFonts w:ascii="Tahoma" w:hAnsi="Tahoma" w:cs="Tahoma"/>
          <w:sz w:val="18"/>
          <w:szCs w:val="18"/>
          <w:lang w:eastAsia="sl-SI"/>
        </w:rPr>
      </w:pPr>
      <w:r>
        <w:rPr>
          <w:rFonts w:ascii="Tahoma" w:hAnsi="Tahoma" w:cs="Tahoma"/>
          <w:sz w:val="18"/>
          <w:szCs w:val="18"/>
          <w:lang w:eastAsia="sl-SI"/>
        </w:rPr>
        <w:t>sodeloval z izvajalcem s ciljem, da prevzete obveznosti izvrši pravočasno in v skladu z določili te pogodbe,</w:t>
      </w:r>
    </w:p>
    <w:p w:rsidR="00450619" w:rsidRDefault="00450619" w:rsidP="00450619">
      <w:pPr>
        <w:numPr>
          <w:ilvl w:val="0"/>
          <w:numId w:val="24"/>
        </w:numPr>
        <w:contextualSpacing/>
        <w:jc w:val="both"/>
        <w:rPr>
          <w:rFonts w:ascii="Tahoma" w:hAnsi="Tahoma" w:cs="Tahoma"/>
          <w:sz w:val="18"/>
          <w:szCs w:val="18"/>
          <w:lang w:eastAsia="sl-SI"/>
        </w:rPr>
      </w:pPr>
      <w:r>
        <w:rPr>
          <w:rFonts w:ascii="Tahoma" w:hAnsi="Tahoma" w:cs="Tahoma"/>
          <w:sz w:val="18"/>
          <w:szCs w:val="18"/>
          <w:lang w:eastAsia="sl-SI"/>
        </w:rPr>
        <w:t>tekoče spremljal izvajanje pogodbenih del, potrjeval predložene dokumente in plačeval naročena dela v dogovorjenih rokih,</w:t>
      </w:r>
    </w:p>
    <w:p w:rsidR="00450619" w:rsidRDefault="00450619" w:rsidP="00450619">
      <w:pPr>
        <w:numPr>
          <w:ilvl w:val="0"/>
          <w:numId w:val="24"/>
        </w:numPr>
        <w:jc w:val="both"/>
        <w:rPr>
          <w:rFonts w:ascii="Tahoma" w:hAnsi="Tahoma" w:cs="Tahoma"/>
          <w:sz w:val="18"/>
          <w:szCs w:val="18"/>
          <w:lang w:eastAsia="sl-SI"/>
        </w:rPr>
      </w:pPr>
      <w:r>
        <w:rPr>
          <w:rFonts w:ascii="Tahoma" w:hAnsi="Tahoma" w:cs="Tahoma"/>
          <w:sz w:val="18"/>
          <w:szCs w:val="18"/>
          <w:lang w:eastAsia="sl-SI"/>
        </w:rPr>
        <w:t>zagotovil koordinatorja iz varstva pri delu,</w:t>
      </w:r>
    </w:p>
    <w:p w:rsidR="00450619" w:rsidRDefault="00450619" w:rsidP="00450619">
      <w:pPr>
        <w:numPr>
          <w:ilvl w:val="0"/>
          <w:numId w:val="24"/>
        </w:numPr>
        <w:jc w:val="both"/>
        <w:rPr>
          <w:rFonts w:ascii="Tahoma" w:hAnsi="Tahoma" w:cs="Tahoma"/>
          <w:sz w:val="18"/>
          <w:szCs w:val="18"/>
          <w:lang w:eastAsia="sl-SI"/>
        </w:rPr>
      </w:pPr>
      <w:r>
        <w:rPr>
          <w:rFonts w:ascii="Tahoma" w:hAnsi="Tahoma" w:cs="Tahoma"/>
          <w:sz w:val="18"/>
          <w:szCs w:val="18"/>
          <w:lang w:eastAsia="sl-SI"/>
        </w:rPr>
        <w:t>zagotovil prijavo gradbišča, ki jo je predložil pristojni inšpekciji za delo v skladu s  predpisi o zagotavljanju varnosti in zdravja pri delu na gradbiščih in kopijo odločbe o začetku gradnje.</w:t>
      </w:r>
    </w:p>
    <w:p w:rsidR="00450619" w:rsidRDefault="00450619" w:rsidP="00450619">
      <w:pPr>
        <w:ind w:left="720"/>
        <w:jc w:val="both"/>
        <w:rPr>
          <w:rFonts w:ascii="Tahoma" w:hAnsi="Tahoma" w:cs="Tahoma"/>
          <w:sz w:val="18"/>
          <w:szCs w:val="18"/>
          <w:lang w:eastAsia="sl-SI"/>
        </w:rPr>
      </w:pP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w:t>
      </w:r>
      <w:proofErr w:type="spellStart"/>
      <w:r>
        <w:rPr>
          <w:rFonts w:ascii="Tahoma" w:hAnsi="Tahoma" w:cs="Tahoma"/>
          <w:sz w:val="18"/>
          <w:szCs w:val="18"/>
          <w:lang w:val="en-US"/>
        </w:rPr>
        <w:t>len</w:t>
      </w:r>
      <w:proofErr w:type="spellEnd"/>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Obveznosti izvajalca</w:t>
      </w:r>
    </w:p>
    <w:p w:rsidR="00450619" w:rsidRDefault="00450619" w:rsidP="00450619">
      <w:pPr>
        <w:ind w:right="-286"/>
        <w:jc w:val="both"/>
        <w:rPr>
          <w:rFonts w:ascii="Tahoma" w:hAnsi="Tahoma" w:cs="Tahoma"/>
          <w:b/>
          <w:sz w:val="18"/>
          <w:szCs w:val="18"/>
          <w:lang w:eastAsia="sl-SI"/>
        </w:rPr>
      </w:pP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 xml:space="preserve">naročniku predložiti terminski plan s prikazom trajanja delovnega dne in s številčnim planom delovne sile (izbrani ponudnik mora </w:t>
      </w:r>
      <w:proofErr w:type="spellStart"/>
      <w:r>
        <w:rPr>
          <w:rFonts w:ascii="Tahoma" w:hAnsi="Tahoma" w:cs="Tahoma"/>
          <w:sz w:val="18"/>
          <w:szCs w:val="18"/>
          <w:lang w:val="en-US" w:eastAsia="sl-SI"/>
        </w:rPr>
        <w:t>okvirni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terminski</w:t>
      </w:r>
      <w:proofErr w:type="spellEnd"/>
      <w:r>
        <w:rPr>
          <w:rFonts w:ascii="Tahoma" w:hAnsi="Tahoma" w:cs="Tahoma"/>
          <w:sz w:val="18"/>
          <w:szCs w:val="18"/>
          <w:lang w:val="en-US" w:eastAsia="sl-SI"/>
        </w:rPr>
        <w:t xml:space="preserve"> plan</w:t>
      </w:r>
      <w:r>
        <w:rPr>
          <w:rFonts w:ascii="Tahoma" w:hAnsi="Tahoma" w:cs="Tahoma"/>
          <w:sz w:val="18"/>
          <w:szCs w:val="18"/>
          <w:lang w:eastAsia="sl-SI"/>
        </w:rPr>
        <w:t xml:space="preserve"> predložiti naročniku ob uvedbi v delo</w:t>
      </w:r>
      <w:r>
        <w:rPr>
          <w:rFonts w:ascii="Tahoma" w:hAnsi="Tahoma" w:cs="Tahoma"/>
          <w:sz w:val="18"/>
          <w:szCs w:val="18"/>
          <w:lang w:val="en-US" w:eastAsia="sl-SI"/>
        </w:rPr>
        <w:t xml:space="preserve">, </w:t>
      </w:r>
      <w:proofErr w:type="spellStart"/>
      <w:r>
        <w:rPr>
          <w:rFonts w:ascii="Tahoma" w:hAnsi="Tahoma" w:cs="Tahoma"/>
          <w:sz w:val="18"/>
          <w:szCs w:val="18"/>
          <w:lang w:val="en-US" w:eastAsia="sl-SI"/>
        </w:rPr>
        <w:t>podrobnega</w:t>
      </w:r>
      <w:proofErr w:type="spellEnd"/>
      <w:r>
        <w:rPr>
          <w:rFonts w:ascii="Tahoma" w:hAnsi="Tahoma" w:cs="Tahoma"/>
          <w:sz w:val="18"/>
          <w:szCs w:val="18"/>
          <w:lang w:val="en-US" w:eastAsia="sl-SI"/>
        </w:rPr>
        <w:t xml:space="preserve"> pa v </w:t>
      </w:r>
      <w:proofErr w:type="spellStart"/>
      <w:r>
        <w:rPr>
          <w:rFonts w:ascii="Tahoma" w:hAnsi="Tahoma" w:cs="Tahoma"/>
          <w:sz w:val="18"/>
          <w:szCs w:val="18"/>
          <w:lang w:val="en-US" w:eastAsia="sl-SI"/>
        </w:rPr>
        <w:t>roku</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petih</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dni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od</w:t>
      </w:r>
      <w:proofErr w:type="spellEnd"/>
      <w:r>
        <w:rPr>
          <w:rFonts w:ascii="Tahoma" w:hAnsi="Tahoma" w:cs="Tahoma"/>
          <w:sz w:val="18"/>
          <w:szCs w:val="18"/>
          <w:lang w:val="en-US" w:eastAsia="sl-SI"/>
        </w:rPr>
        <w:t xml:space="preserve"> </w:t>
      </w:r>
      <w:proofErr w:type="spellStart"/>
      <w:r w:rsidR="00C64E99">
        <w:rPr>
          <w:rFonts w:ascii="Tahoma" w:hAnsi="Tahoma" w:cs="Tahoma"/>
          <w:sz w:val="18"/>
          <w:szCs w:val="18"/>
          <w:lang w:val="en-US" w:eastAsia="sl-SI"/>
        </w:rPr>
        <w:t>potrditve</w:t>
      </w:r>
      <w:proofErr w:type="spellEnd"/>
      <w:r w:rsidR="00C64E99">
        <w:rPr>
          <w:rFonts w:ascii="Tahoma" w:hAnsi="Tahoma" w:cs="Tahoma"/>
          <w:sz w:val="18"/>
          <w:szCs w:val="18"/>
          <w:lang w:val="en-US" w:eastAsia="sl-SI"/>
        </w:rPr>
        <w:t xml:space="preserve"> PZI </w:t>
      </w:r>
      <w:proofErr w:type="spellStart"/>
      <w:r w:rsidR="00C64E99">
        <w:rPr>
          <w:rFonts w:ascii="Tahoma" w:hAnsi="Tahoma" w:cs="Tahoma"/>
          <w:sz w:val="18"/>
          <w:szCs w:val="18"/>
          <w:lang w:val="en-US" w:eastAsia="sl-SI"/>
        </w:rPr>
        <w:t>dokumentacije</w:t>
      </w:r>
      <w:proofErr w:type="spellEnd"/>
      <w:r>
        <w:rPr>
          <w:rFonts w:ascii="Tahoma" w:hAnsi="Tahoma" w:cs="Tahoma"/>
          <w:sz w:val="18"/>
          <w:szCs w:val="18"/>
          <w:lang w:eastAsia="sl-SI"/>
        </w:rPr>
        <w:t>) za izvedbo pogodbenih del, organizacijsko shemo gradbišča, in gradbeni dnevnik z izpolnjenimi uvodnimi stranmi;</w:t>
      </w:r>
    </w:p>
    <w:p w:rsidR="00450619" w:rsidRDefault="00450619" w:rsidP="00450619">
      <w:pPr>
        <w:numPr>
          <w:ilvl w:val="0"/>
          <w:numId w:val="25"/>
        </w:numPr>
        <w:spacing w:after="200" w:line="276" w:lineRule="auto"/>
        <w:contextualSpacing/>
        <w:jc w:val="both"/>
        <w:rPr>
          <w:rFonts w:ascii="Tahoma" w:eastAsia="Calibri" w:hAnsi="Tahoma" w:cs="Tahoma"/>
          <w:sz w:val="18"/>
          <w:szCs w:val="18"/>
          <w:lang w:eastAsia="sl-SI"/>
        </w:rPr>
      </w:pPr>
      <w:r>
        <w:rPr>
          <w:rFonts w:ascii="Tahoma" w:eastAsia="Calibri" w:hAnsi="Tahoma" w:cs="Tahoma"/>
          <w:sz w:val="18"/>
          <w:szCs w:val="18"/>
          <w:lang w:eastAsia="sl-SI"/>
        </w:rPr>
        <w:t>izvesti zakoličenje objekta;</w:t>
      </w:r>
    </w:p>
    <w:p w:rsidR="00450619" w:rsidRDefault="00450619" w:rsidP="00450619">
      <w:pPr>
        <w:numPr>
          <w:ilvl w:val="0"/>
          <w:numId w:val="25"/>
        </w:numPr>
        <w:spacing w:after="200" w:line="276" w:lineRule="auto"/>
        <w:contextualSpacing/>
        <w:jc w:val="both"/>
        <w:rPr>
          <w:rFonts w:ascii="Tahoma" w:eastAsia="Calibri" w:hAnsi="Tahoma" w:cs="Tahoma"/>
          <w:sz w:val="18"/>
          <w:szCs w:val="18"/>
          <w:lang w:eastAsia="sl-SI"/>
        </w:rPr>
      </w:pPr>
      <w:proofErr w:type="spellStart"/>
      <w:r>
        <w:rPr>
          <w:rFonts w:ascii="Tahoma" w:eastAsia="Calibri" w:hAnsi="Tahoma" w:cs="Tahoma"/>
          <w:sz w:val="18"/>
          <w:szCs w:val="18"/>
          <w:lang w:val="en-US" w:eastAsia="sl-SI"/>
        </w:rPr>
        <w:t>i</w:t>
      </w:r>
      <w:proofErr w:type="spellEnd"/>
      <w:r>
        <w:rPr>
          <w:rFonts w:ascii="Tahoma" w:eastAsia="Calibri" w:hAnsi="Tahoma" w:cs="Tahoma"/>
          <w:sz w:val="18"/>
          <w:szCs w:val="18"/>
          <w:lang w:eastAsia="sl-SI"/>
        </w:rPr>
        <w:t>zdelal načrt organizacije gradbišča;</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lastRenderedPageBreak/>
        <w:t xml:space="preserve">izvesti vsa dela za organizacijo gradbišča, da se bo gradnja lahko začela in po zaključku gradbenih del odstraniti ves odpadni in pomožni material na gradbišču ter očistiti prostore, okolico in uporabljene transportne poti ter vzpostaviti prvotno stanje okolice, dovoznih poti, </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t>zelenic, cestišča ter drugih objektov, naprav in površin, ki sodijo v obseg njegovega pogodbenega dela,  kar vse je že upoštevano v pogodbeni ceni po tej pogodbi;</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t>pisno obvesti</w:t>
      </w:r>
      <w:r>
        <w:rPr>
          <w:rFonts w:ascii="Tahoma" w:eastAsia="Calibri" w:hAnsi="Tahoma" w:cs="Tahoma"/>
          <w:sz w:val="18"/>
          <w:szCs w:val="18"/>
          <w:lang w:val="en-US" w:eastAsia="sl-SI"/>
        </w:rPr>
        <w:t>l</w:t>
      </w:r>
      <w:r>
        <w:rPr>
          <w:rFonts w:ascii="Tahoma" w:eastAsia="Calibri" w:hAnsi="Tahoma" w:cs="Tahoma"/>
          <w:sz w:val="18"/>
          <w:szCs w:val="18"/>
          <w:lang w:eastAsia="sl-SI"/>
        </w:rPr>
        <w:t xml:space="preserve"> naročnika o pričetku in končanju del;</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t>pričeti z deli v pogodbeno dogovorjenem roku, dela izvajati skladno z določili te pogodbe in jih dokončati v roku, določenem s pogodbo;</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t>izvajati dela strokovno pravilno in kvalitetno v skladu z razpisno dokumentacijo, to pogodbo, projektno in tehnično dokumentacijo, z gradbenimi predpisi, ki veljajo za gradnjo, ki jo izvaja,  v skladu z drugimi veljavnimi predpisi, po pravilih gradbene stroke ter navodilih naročnika oziroma pooblaščenega nadzornika;</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t>da bo uporabil materiale v kvaliteti predvideni s popisi del in veljavnimi standardi;</w:t>
      </w:r>
    </w:p>
    <w:p w:rsidR="00450619" w:rsidRDefault="00450619" w:rsidP="00450619">
      <w:pPr>
        <w:numPr>
          <w:ilvl w:val="0"/>
          <w:numId w:val="25"/>
        </w:numPr>
        <w:spacing w:after="200" w:line="276" w:lineRule="auto"/>
        <w:ind w:right="28"/>
        <w:contextualSpacing/>
        <w:jc w:val="both"/>
        <w:rPr>
          <w:rFonts w:ascii="Tahoma" w:eastAsia="Calibri" w:hAnsi="Tahoma" w:cs="Tahoma"/>
          <w:sz w:val="18"/>
          <w:szCs w:val="18"/>
          <w:lang w:eastAsia="sl-SI"/>
        </w:rPr>
      </w:pPr>
      <w:r>
        <w:rPr>
          <w:rFonts w:ascii="Tahoma" w:eastAsia="Calibri" w:hAnsi="Tahoma" w:cs="Tahoma"/>
          <w:sz w:val="18"/>
          <w:szCs w:val="18"/>
          <w:lang w:eastAsia="sl-SI"/>
        </w:rPr>
        <w:t>pred vgradnjo bo za vsak material predložil ustrezne ateste, certifikate in izjave o lastnosti materialov iz katerih nedvoumno izhaja skladnost s predpisi in popisom del. Ustreznost materialov potrdi pooblaščeni nadzornik. Vgradnja materialov, ki jih ni potrdil pooblaščeni nadzornik ni dovoljena.</w:t>
      </w: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 xml:space="preserve">da bo na svoje stroške organiziral izvedbo vseh predpisanih preizkusov in meritev, v skladu z veljavno zakonodajo, ki so potrebni za pridobitev uporabnega dovoljenja. Prav tako se izvajalec obvezuje, da bo organiziral vse preizkuse in meritve, ki jih bo odredil naročnik ali pooblaščeni nadzornik, s tem, da strošek preiskav ali meritev krije tista pogodbena stranka, ki ji je s preiskavami oz. meritvami dokazana nepravilnost. Preiskave in meritve lahko izvaja le neodvisna institucija, ki ima za opravljanje predmetne dejavnosti ustrezen certifikat in pooblastila. </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voditi gradbeni dnevnik in knjigo obračunskih izmer, ažurno za ves čas gradnje;</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opozoriti naročnika na morebitne pomanjkljivosti ali nepravilnosti, ki jih je kot strokovno usposobljen izvajalec pri izvajanju del odkril (opozorilo poda z vpisom v gradbeni dnevnik);</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pravočasno pisno obvestiti naročnika o vseh spremembah, ki bi imele za posledico drugačen način izvedbe ali povečanje količin in pogodbeno dogovorjenih rokov;</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izvesti za naročnika po njegovem naročilu tudi eventualna nepredvidena in dodatna dela;</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izvajati vsa dela s strokovno usposobljenimi delavci in odgovarjati ter garantirati za svoje delo, kakor tudi za delo svojih podizvajalcev;</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ob dokončanju del predati vso predpisano dokumentacijo o kvaliteti izvedenih del, ustrezno dokazilo o zanesljivosti objekta z dokazno dokumentacijo, na podlagi katere bo mogoče pridobiti uporabno dovoljenje ter predati garancijske liste. Vsa dokazila se predajo v dveh izvodih.</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sodelovati na tehničnem pregledu in odpraviti vse morebitne napake in pomanjkljivosti ugotovljene na tehničnem pregledu na način in v rokih, ki bodo omogočali pridobitev uporabnega dovoljenja;</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sodelovati pri kvalitativnem pregledu in končnem prevzemu;</w:t>
      </w:r>
    </w:p>
    <w:p w:rsidR="00450619" w:rsidRDefault="00193B43"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 xml:space="preserve">končati dela </w:t>
      </w:r>
      <w:r w:rsidR="00450619">
        <w:rPr>
          <w:rFonts w:ascii="Tahoma" w:hAnsi="Tahoma" w:cs="Tahoma"/>
          <w:sz w:val="18"/>
          <w:szCs w:val="18"/>
          <w:lang w:eastAsia="sl-SI"/>
        </w:rPr>
        <w:t xml:space="preserve">v </w:t>
      </w:r>
      <w:r>
        <w:rPr>
          <w:rFonts w:ascii="Tahoma" w:hAnsi="Tahoma" w:cs="Tahoma"/>
          <w:sz w:val="18"/>
          <w:szCs w:val="18"/>
          <w:lang w:eastAsia="sl-SI"/>
        </w:rPr>
        <w:t xml:space="preserve">pogodbenem </w:t>
      </w:r>
      <w:r w:rsidR="00450619">
        <w:rPr>
          <w:rFonts w:ascii="Tahoma" w:hAnsi="Tahoma" w:cs="Tahoma"/>
          <w:sz w:val="18"/>
          <w:szCs w:val="18"/>
          <w:lang w:eastAsia="sl-SI"/>
        </w:rPr>
        <w:t>roku, oziroma odpraviti vse napake in pomanjkljivosti v zapisniku o kvalitativnem pregledu pogodbenih del;</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v primeru zamujanja rokov, nedoseganja ustrezne kvalitete ali neizpolnjevanja drugih svojih obveznosti po tej pogodbi, na svoje stroške storiti vse potrebno, da se nadomesti zamujeno ali vzpostavi zahtevana kvaliteta. V nasprotnem primeru je naročnik upravičen na stroške izvajalca angažirati drugega izvajalca ali razdreti pogodbo in od izvajalca izterjati vso škodo, ki bi s tem nastala;</w:t>
      </w:r>
    </w:p>
    <w:p w:rsidR="00450619" w:rsidRDefault="00450619" w:rsidP="00450619">
      <w:pPr>
        <w:numPr>
          <w:ilvl w:val="0"/>
          <w:numId w:val="25"/>
        </w:numPr>
        <w:ind w:right="28"/>
        <w:contextualSpacing/>
        <w:jc w:val="both"/>
        <w:rPr>
          <w:rFonts w:ascii="Tahoma" w:hAnsi="Tahoma" w:cs="Tahoma"/>
          <w:sz w:val="18"/>
          <w:szCs w:val="18"/>
          <w:lang w:eastAsia="sl-SI"/>
        </w:rPr>
      </w:pPr>
      <w:r>
        <w:rPr>
          <w:rFonts w:ascii="Tahoma" w:hAnsi="Tahoma" w:cs="Tahoma"/>
          <w:sz w:val="18"/>
          <w:szCs w:val="18"/>
          <w:lang w:eastAsia="sl-SI"/>
        </w:rPr>
        <w:t xml:space="preserve">pravočasno ukreniti, kar je treba za varnost delavcev, mimoidočih, prometa, sosednjih objektov ter varnost same gradnje in del , ki se izvajajo na gradbišču, opreme, materiala in strojnega parka; </w:t>
      </w: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izvesti vse aktivnosti v skladu z veljavnim Pravilnikom o gradbiščih in  Uredbo o zagotavljanju varnosti in zdravja pri delu na začasnih in premičnih gradbiščih, če ni določeno drugače;</w:t>
      </w: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na svoje stroške organizirati gradbišče, urediti dostopne poti in deponije;</w:t>
      </w: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sodelovati in omogočiti nemoteno izvedbo del drugemu izvajalcu, ki bo izvajal dela z vsemi pripadajočimi deli, ne da bi za to zahteval kakršnekoli dodatne stroške ali podaljšanje pogodbenega roka ter da bo s tem izvajalcem omenjenih del usklajeval terminsko izvedbo svojih in njegovih del na način, ki bo omogočal dokončanje vseh del do pogodbenih rokov;</w:t>
      </w: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 xml:space="preserve">da bo med izvajanjem pogodbenih del samostojno poskrbel za vse potrebne skupne ukrepe varstva pri delu, varstva okolja in varstva pred požarom oz. slednje tudi uskladil z izvajalcem drugih del na objektu. Za posledice morebitne opustitve, za svoj sklop pogodbenih del, pa prevzema polno odgovornost; </w:t>
      </w:r>
    </w:p>
    <w:p w:rsidR="00450619" w:rsidRDefault="00450619" w:rsidP="00450619">
      <w:pPr>
        <w:numPr>
          <w:ilvl w:val="0"/>
          <w:numId w:val="25"/>
        </w:numPr>
        <w:contextualSpacing/>
        <w:jc w:val="both"/>
        <w:rPr>
          <w:rFonts w:ascii="Tahoma" w:hAnsi="Tahoma" w:cs="Tahoma"/>
          <w:sz w:val="18"/>
          <w:szCs w:val="18"/>
          <w:lang w:eastAsia="sl-SI"/>
        </w:rPr>
      </w:pPr>
      <w:r>
        <w:rPr>
          <w:rFonts w:ascii="Tahoma" w:hAnsi="Tahoma" w:cs="Tahoma"/>
          <w:sz w:val="18"/>
          <w:szCs w:val="18"/>
          <w:lang w:eastAsia="sl-SI"/>
        </w:rPr>
        <w:t>v primeru zahteve naročnika zamenjati vodstvo gradbišča ali posameznika iz operative, v kolikor le-ti ne upoštevajo zahtev predstavnikov naročnika oz. nadzornika ali malomarno  oziroma nekvalitetno izvajajo dela;</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t>upoštevati strokovne ocene in pripombe nadzornika glede kvalitete izvedenih del in že med izvajanjem del sproti odpraviti napake in pomanjkljivosti, na katere ga ta opozori;</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t>da bo naročnika obveščal o vsem, kar bi lahko vplivalo na izvršitev pogodbenih del;</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t>da bo vsak predlog sprememb pri izvajanju del dokumentiral in zanje pridobil predhodno soglasje nadzornika in naročnika;</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lastRenderedPageBreak/>
        <w:t>voditi evidenco o količini in vrsti gradbenih odpadkov v skladu z veljavno zakonodajo;</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t xml:space="preserve">izvesti vsa dela kot dober strokovnjak; </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t xml:space="preserve">izvesti dela po tej pogodbi v skladu s ponudbo, s pravili stroke, ob upoštevanju vseh veljavnih predpisov, ki urejajo področje predmeta te pogodbe in vsemi veljavnimi predpisi, ki veljajo v Republiki Sloveniji; </w:t>
      </w:r>
    </w:p>
    <w:p w:rsidR="00450619" w:rsidRPr="00C64E99" w:rsidRDefault="00450619" w:rsidP="00C64E99">
      <w:pPr>
        <w:numPr>
          <w:ilvl w:val="0"/>
          <w:numId w:val="26"/>
        </w:numPr>
        <w:rPr>
          <w:rFonts w:ascii="Tahoma" w:hAnsi="Tahoma" w:cs="Tahoma"/>
          <w:sz w:val="18"/>
          <w:szCs w:val="18"/>
          <w:lang w:val="zh-CN" w:eastAsia="sl-SI" w:bidi="en-US"/>
        </w:rPr>
      </w:pPr>
      <w:r>
        <w:rPr>
          <w:rFonts w:ascii="Tahoma" w:hAnsi="Tahoma" w:cs="Tahoma"/>
          <w:sz w:val="18"/>
          <w:szCs w:val="18"/>
          <w:lang w:eastAsia="sl-SI" w:bidi="en-US"/>
        </w:rPr>
        <w:t>d</w:t>
      </w:r>
      <w:r>
        <w:rPr>
          <w:rFonts w:ascii="Tahoma" w:hAnsi="Tahoma" w:cs="Tahoma"/>
          <w:sz w:val="18"/>
          <w:szCs w:val="18"/>
          <w:lang w:val="zh-CN" w:eastAsia="sl-SI" w:bidi="en-US"/>
        </w:rPr>
        <w:t>olžan poskrbeti za deponijo komunalnih odpadkov ter odvoz in ravnati z odpadki, ki nastanejo pri gradbenih delih v skladu z določili Uredbe o ravnanju z odpadki, ki nastanejo pri gradbenih delih (Uradni list RS, št- 34/2008),</w:t>
      </w:r>
    </w:p>
    <w:p w:rsidR="00450619" w:rsidRDefault="00450619" w:rsidP="00450619">
      <w:pPr>
        <w:numPr>
          <w:ilvl w:val="0"/>
          <w:numId w:val="26"/>
        </w:numPr>
        <w:rPr>
          <w:rFonts w:ascii="Tahoma" w:hAnsi="Tahoma" w:cs="Tahoma"/>
          <w:sz w:val="18"/>
          <w:szCs w:val="18"/>
          <w:lang w:val="zh-CN" w:eastAsia="sl-SI" w:bidi="en-US"/>
        </w:rPr>
      </w:pPr>
      <w:r>
        <w:rPr>
          <w:rFonts w:ascii="Tahoma" w:hAnsi="Tahoma" w:cs="Tahoma"/>
          <w:sz w:val="18"/>
          <w:szCs w:val="18"/>
          <w:lang w:val="zh-CN" w:eastAsia="sl-SI" w:bidi="en-US"/>
        </w:rPr>
        <w:t xml:space="preserve">izvesti oz. upoštevati druge obveznosti, ki so določene s pogodbo.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odgovarja za vso škodo, ki nastane naročniku in tretjim osebam in izvira iz njegovega dela in njegovih pogodbenih obveznosti.</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Odobritev s strani naročnika</w:t>
      </w:r>
    </w:p>
    <w:p w:rsidR="00450619" w:rsidRDefault="00450619" w:rsidP="00450619">
      <w:pPr>
        <w:jc w:val="both"/>
        <w:rPr>
          <w:rFonts w:ascii="Tahoma" w:hAnsi="Tahoma" w:cs="Tahoma"/>
          <w:sz w:val="18"/>
          <w:szCs w:val="18"/>
          <w:lang w:eastAsia="sl-SI"/>
        </w:rPr>
      </w:pPr>
    </w:p>
    <w:p w:rsidR="00450619" w:rsidRDefault="00450619" w:rsidP="00450619">
      <w:pPr>
        <w:numPr>
          <w:ilvl w:val="0"/>
          <w:numId w:val="18"/>
        </w:numPr>
        <w:spacing w:after="200" w:line="276" w:lineRule="auto"/>
        <w:contextualSpacing/>
        <w:jc w:val="center"/>
        <w:rPr>
          <w:rFonts w:ascii="Tahoma" w:eastAsia="Calibri" w:hAnsi="Tahoma" w:cs="Tahoma"/>
          <w:sz w:val="18"/>
          <w:szCs w:val="18"/>
          <w:lang w:eastAsia="sl-SI"/>
        </w:rPr>
      </w:pPr>
      <w:r>
        <w:rPr>
          <w:rFonts w:ascii="Tahoma" w:eastAsia="Calibri" w:hAnsi="Tahoma" w:cs="Tahoma"/>
          <w:sz w:val="18"/>
          <w:szCs w:val="18"/>
          <w:lang w:eastAsia="sl-SI"/>
        </w:rPr>
        <w:t>člen</w:t>
      </w:r>
    </w:p>
    <w:p w:rsidR="00450619" w:rsidRDefault="00450619" w:rsidP="00450619">
      <w:pPr>
        <w:spacing w:after="200" w:line="276" w:lineRule="auto"/>
        <w:contextualSpacing/>
        <w:jc w:val="both"/>
        <w:rPr>
          <w:rFonts w:ascii="Tahoma" w:eastAsia="Calibri"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Nobena poslovna listina v zvezi z izvajanjem del, razen v primerih, ki jih izrecno določa ta pogodba, ne more biti veljavna in naročnika ne obvezuje, če je predhodno ne odobri pooblaščeni predstavnik naročnika.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Kakršnokoli odstopanje od projektne dokumentacije ali te pogodbe s strani izvajalca brez predhodne odobritve naročnika je neveljavno, izvajalec pa je za nepotrebno odstopanje od projektne dokumentacije naročniku odškodninsko odgovoren in mora na zahtevo naročnika takoj vzpostaviti pravilno stanje gradnje.</w:t>
      </w:r>
    </w:p>
    <w:p w:rsidR="00450619" w:rsidRDefault="00450619" w:rsidP="00450619">
      <w:pPr>
        <w:jc w:val="both"/>
        <w:rPr>
          <w:rFonts w:ascii="Tahoma" w:hAnsi="Tahoma" w:cs="Tahoma"/>
          <w:color w:val="00B050"/>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Zavarovanja</w:t>
      </w:r>
    </w:p>
    <w:p w:rsidR="00450619" w:rsidRDefault="00450619" w:rsidP="00450619">
      <w:pPr>
        <w:pStyle w:val="Odstavekseznama"/>
        <w:numPr>
          <w:ilvl w:val="0"/>
          <w:numId w:val="18"/>
        </w:numPr>
        <w:jc w:val="center"/>
        <w:rPr>
          <w:rFonts w:ascii="Tahoma" w:hAnsi="Tahoma" w:cs="Tahoma"/>
          <w:sz w:val="18"/>
          <w:szCs w:val="18"/>
        </w:rPr>
      </w:pPr>
      <w:r>
        <w:rPr>
          <w:rFonts w:ascii="Tahoma" w:hAnsi="Tahoma" w:cs="Tahoma"/>
          <w:sz w:val="18"/>
          <w:szCs w:val="18"/>
        </w:rPr>
        <w:t>člen</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Izvajalec mora naročniku v 8 (osmih) dneh po sklenitvi Pogodbe predložiti dokazila, da je sklenil naslednja zavarovanja za objekt, ki je predmet te pogodbe:</w:t>
      </w:r>
    </w:p>
    <w:p w:rsidR="00450619" w:rsidRDefault="00450619" w:rsidP="00450619">
      <w:pPr>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(a) gradbeno zavarovanje v višini </w:t>
      </w:r>
      <w:r w:rsidR="00C64E99">
        <w:rPr>
          <w:rFonts w:ascii="Tahoma" w:hAnsi="Tahoma" w:cs="Tahoma"/>
          <w:sz w:val="18"/>
          <w:szCs w:val="18"/>
          <w:lang w:val="en-US" w:eastAsia="sl-SI"/>
        </w:rPr>
        <w:t>8</w:t>
      </w:r>
      <w:r>
        <w:rPr>
          <w:rFonts w:ascii="Tahoma" w:hAnsi="Tahoma" w:cs="Tahoma"/>
          <w:sz w:val="18"/>
          <w:szCs w:val="18"/>
          <w:lang w:eastAsia="sl-SI"/>
        </w:rPr>
        <w:t xml:space="preserve">00.000,00 EUR, s katerim bodo zavarovani objekti v gradnji, gradbeni in inštalacijski material, gradbeni deli in </w:t>
      </w:r>
      <w:proofErr w:type="spellStart"/>
      <w:r>
        <w:rPr>
          <w:rFonts w:ascii="Tahoma" w:hAnsi="Tahoma" w:cs="Tahoma"/>
          <w:sz w:val="18"/>
          <w:szCs w:val="18"/>
          <w:lang w:eastAsia="sl-SI"/>
        </w:rPr>
        <w:t>elektrostrojna</w:t>
      </w:r>
      <w:proofErr w:type="spellEnd"/>
      <w:r>
        <w:rPr>
          <w:rFonts w:ascii="Tahoma" w:hAnsi="Tahoma" w:cs="Tahoma"/>
          <w:sz w:val="18"/>
          <w:szCs w:val="18"/>
          <w:lang w:eastAsia="sl-SI"/>
        </w:rPr>
        <w:t xml:space="preserve"> oprema, ki so namenjeni za vgraditev v zavarovani objekt in ki bo krilo nevarnost gradbene nezgode, temeljne nevarnosti požarnega zavarovanja, nevarnosti ledu, mraza, snega, dežja, izliva vode, odtrganja in </w:t>
      </w:r>
      <w:proofErr w:type="spellStart"/>
      <w:r>
        <w:rPr>
          <w:rFonts w:ascii="Tahoma" w:hAnsi="Tahoma" w:cs="Tahoma"/>
          <w:sz w:val="18"/>
          <w:szCs w:val="18"/>
          <w:lang w:eastAsia="sl-SI"/>
        </w:rPr>
        <w:t>zdrsenja</w:t>
      </w:r>
      <w:proofErr w:type="spellEnd"/>
      <w:r>
        <w:rPr>
          <w:rFonts w:ascii="Tahoma" w:hAnsi="Tahoma" w:cs="Tahoma"/>
          <w:sz w:val="18"/>
          <w:szCs w:val="18"/>
          <w:lang w:eastAsia="sl-SI"/>
        </w:rPr>
        <w:t xml:space="preserve"> zemljišča, zemeljskega usada, </w:t>
      </w:r>
      <w:proofErr w:type="spellStart"/>
      <w:r>
        <w:rPr>
          <w:rFonts w:ascii="Tahoma" w:hAnsi="Tahoma" w:cs="Tahoma"/>
          <w:sz w:val="18"/>
          <w:szCs w:val="18"/>
          <w:lang w:eastAsia="sl-SI"/>
        </w:rPr>
        <w:t>vlomsko</w:t>
      </w:r>
      <w:proofErr w:type="spellEnd"/>
      <w:r>
        <w:rPr>
          <w:rFonts w:ascii="Tahoma" w:hAnsi="Tahoma" w:cs="Tahoma"/>
          <w:sz w:val="18"/>
          <w:szCs w:val="18"/>
          <w:lang w:eastAsia="sl-SI"/>
        </w:rPr>
        <w:t xml:space="preserve"> tatvino, nevarnosti poplave, visoke vode, talne vode in odgovornosti izvajalca del za škodo, povzročeno tretjim osebam. </w:t>
      </w:r>
      <w:r>
        <w:rPr>
          <w:rFonts w:ascii="Tahoma" w:hAnsi="Tahoma" w:cs="Tahoma"/>
          <w:sz w:val="18"/>
          <w:szCs w:val="18"/>
          <w:lang w:val="en-US" w:eastAsia="sl-SI"/>
        </w:rPr>
        <w:t xml:space="preserve">To </w:t>
      </w:r>
      <w:proofErr w:type="spellStart"/>
      <w:r>
        <w:rPr>
          <w:rFonts w:ascii="Tahoma" w:hAnsi="Tahoma" w:cs="Tahoma"/>
          <w:sz w:val="18"/>
          <w:szCs w:val="18"/>
          <w:lang w:val="en-US" w:eastAsia="sl-SI"/>
        </w:rPr>
        <w:t>zavarovanje</w:t>
      </w:r>
      <w:proofErr w:type="spellEnd"/>
      <w:r>
        <w:rPr>
          <w:rFonts w:ascii="Tahoma" w:hAnsi="Tahoma" w:cs="Tahoma"/>
          <w:sz w:val="18"/>
          <w:szCs w:val="18"/>
          <w:lang w:val="en-US" w:eastAsia="sl-SI"/>
        </w:rPr>
        <w:t xml:space="preserve"> mora </w:t>
      </w:r>
      <w:proofErr w:type="spellStart"/>
      <w:r>
        <w:rPr>
          <w:rFonts w:ascii="Tahoma" w:hAnsi="Tahoma" w:cs="Tahoma"/>
          <w:sz w:val="18"/>
          <w:szCs w:val="18"/>
          <w:lang w:val="en-US" w:eastAsia="sl-SI"/>
        </w:rPr>
        <w:t>veljati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najmanj</w:t>
      </w:r>
      <w:proofErr w:type="spellEnd"/>
      <w:r>
        <w:rPr>
          <w:rFonts w:ascii="Tahoma" w:hAnsi="Tahoma" w:cs="Tahoma"/>
          <w:sz w:val="18"/>
          <w:szCs w:val="18"/>
          <w:lang w:eastAsia="sl-SI"/>
        </w:rPr>
        <w:t xml:space="preserve"> 30 dni dlje kot je rok za dokončanje del;</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 xml:space="preserve">(b) zavarovanje splošne odgovornosti v višini </w:t>
      </w:r>
      <w:r w:rsidR="00C64E99">
        <w:rPr>
          <w:rFonts w:ascii="Tahoma" w:hAnsi="Tahoma" w:cs="Tahoma"/>
          <w:sz w:val="18"/>
          <w:szCs w:val="18"/>
          <w:lang w:eastAsia="sl-SI"/>
        </w:rPr>
        <w:t>30</w:t>
      </w:r>
      <w:r>
        <w:rPr>
          <w:rFonts w:ascii="Tahoma" w:hAnsi="Tahoma" w:cs="Tahoma"/>
          <w:sz w:val="18"/>
          <w:szCs w:val="18"/>
          <w:lang w:eastAsia="sl-SI"/>
        </w:rPr>
        <w:t>0.000,00 EUR, ki krije škodo zaradi civilnopravnih odškodninskih zahtevkov tretjih oseb, vključno z zaposlenimi delavci, nastalo zaradi nenadnega dogodka pri izvrševanju zavarovančeve dejavnosti, za katero je zavarovanec odgovoren</w:t>
      </w:r>
      <w:r>
        <w:rPr>
          <w:rFonts w:ascii="Tahoma" w:hAnsi="Tahoma" w:cs="Tahoma"/>
          <w:sz w:val="18"/>
          <w:szCs w:val="18"/>
          <w:lang w:val="en-US" w:eastAsia="sl-SI"/>
        </w:rPr>
        <w:t xml:space="preserve">, </w:t>
      </w:r>
      <w:r>
        <w:rPr>
          <w:rFonts w:ascii="Tahoma" w:hAnsi="Tahoma" w:cs="Tahoma"/>
          <w:sz w:val="18"/>
          <w:szCs w:val="18"/>
          <w:lang w:eastAsia="sl-SI"/>
        </w:rPr>
        <w:t>ki velja 30 dni dlje kot je rok za dokončanje del.</w:t>
      </w:r>
    </w:p>
    <w:p w:rsidR="00450619" w:rsidRDefault="00450619" w:rsidP="00450619">
      <w:pPr>
        <w:pStyle w:val="Brezrazmikov"/>
        <w:jc w:val="both"/>
        <w:rPr>
          <w:rFonts w:ascii="Tahoma" w:hAnsi="Tahoma" w:cs="Tahoma"/>
          <w:sz w:val="18"/>
          <w:szCs w:val="18"/>
          <w:lang w:val="sl-SI" w:eastAsia="sl-SI" w:bidi="ar-SA"/>
        </w:rPr>
      </w:pPr>
    </w:p>
    <w:p w:rsidR="00450619" w:rsidRDefault="00450619" w:rsidP="00450619">
      <w:pPr>
        <w:pStyle w:val="Brezrazmikov"/>
        <w:jc w:val="both"/>
        <w:rPr>
          <w:rFonts w:ascii="Tahoma" w:hAnsi="Tahoma" w:cs="Tahoma"/>
          <w:sz w:val="18"/>
          <w:szCs w:val="18"/>
          <w:lang w:val="sl-SI" w:eastAsia="sl-SI" w:bidi="ar-SA"/>
        </w:rPr>
      </w:pPr>
      <w:r>
        <w:rPr>
          <w:rFonts w:ascii="Tahoma" w:hAnsi="Tahoma" w:cs="Tahoma"/>
          <w:sz w:val="18"/>
          <w:szCs w:val="18"/>
          <w:lang w:val="sl-SI" w:eastAsia="sl-SI" w:bidi="ar-SA"/>
        </w:rPr>
        <w:t>Tuji ponudnik mora imeti enako zavarovanje kot slovenski ponudnik, pri čemer mora zavarovanje kriti škodo, ki nastane v Republiki Sloveniji.</w:t>
      </w:r>
    </w:p>
    <w:p w:rsidR="00450619" w:rsidRDefault="00450619" w:rsidP="00450619">
      <w:pPr>
        <w:jc w:val="both"/>
        <w:rPr>
          <w:rFonts w:ascii="Tahoma" w:hAnsi="Tahoma" w:cs="Tahoma"/>
          <w:sz w:val="18"/>
          <w:szCs w:val="18"/>
          <w:lang w:eastAsia="sl-SI"/>
        </w:rPr>
      </w:pPr>
    </w:p>
    <w:p w:rsidR="00450619" w:rsidRDefault="00450619" w:rsidP="00450619">
      <w:pPr>
        <w:widowControl w:val="0"/>
        <w:spacing w:line="264" w:lineRule="auto"/>
        <w:jc w:val="both"/>
        <w:rPr>
          <w:rFonts w:ascii="Tahoma" w:hAnsi="Tahoma" w:cs="Tahoma"/>
          <w:sz w:val="18"/>
          <w:szCs w:val="18"/>
          <w:lang w:eastAsia="sl-SI"/>
        </w:rPr>
      </w:pPr>
      <w:r>
        <w:rPr>
          <w:rFonts w:ascii="Tahoma" w:hAnsi="Tahoma" w:cs="Tahoma"/>
          <w:sz w:val="18"/>
          <w:szCs w:val="18"/>
          <w:lang w:eastAsia="sl-SI"/>
        </w:rPr>
        <w:t xml:space="preserve">Če izvajalec v 8 (osmih) dneh od sklenitve pogodbe ne predloži zavarovalnih polic, iz katerih izhaja, da zajemajo vsa zahtevana zavarovanja iz razpisne dokumentacije ali drugih dokazil, ki to dokazujejo, </w:t>
      </w:r>
      <w:proofErr w:type="spellStart"/>
      <w:r>
        <w:rPr>
          <w:rFonts w:ascii="Tahoma" w:hAnsi="Tahoma" w:cs="Tahoma"/>
          <w:sz w:val="18"/>
          <w:szCs w:val="18"/>
          <w:lang w:val="en-US" w:eastAsia="sl-SI"/>
        </w:rPr>
        <w:t>lahko</w:t>
      </w:r>
      <w:proofErr w:type="spellEnd"/>
      <w:r>
        <w:rPr>
          <w:rFonts w:ascii="Tahoma" w:hAnsi="Tahoma" w:cs="Tahoma"/>
          <w:sz w:val="18"/>
          <w:szCs w:val="18"/>
          <w:lang w:eastAsia="sl-SI"/>
        </w:rPr>
        <w:t xml:space="preserve"> naročnik vnovči finančno zavarovanje za resnost ponudbe</w:t>
      </w:r>
      <w:r>
        <w:rPr>
          <w:rFonts w:ascii="Tahoma" w:hAnsi="Tahoma" w:cs="Tahoma"/>
          <w:color w:val="000000"/>
          <w:sz w:val="18"/>
          <w:szCs w:val="18"/>
        </w:rPr>
        <w:t>. Naročnik lahko v tem primeru tudi odstopi od pogodbe.</w:t>
      </w:r>
      <w:r>
        <w:rPr>
          <w:rFonts w:ascii="Tahoma" w:hAnsi="Tahoma" w:cs="Tahoma"/>
          <w:sz w:val="18"/>
          <w:szCs w:val="18"/>
          <w:lang w:eastAsia="sl-SI"/>
        </w:rPr>
        <w:t xml:space="preserve">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Vsi dokumenti v zvezi z izvedbo pogodbenih del morajo biti v slovenskem jeziku. V primeru ugotovljenih pomanjkljivosti posameznih dokumentov s strani naročnika ali upravnega organa, ki vodi tehnični pregled, je izvajalec dolžan pomanjkljivosti odpraviti v roku, ki ga določi naročnik.</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bookmarkStart w:id="127" w:name="_Hlk536775020"/>
      <w:r>
        <w:rPr>
          <w:rFonts w:ascii="Tahoma" w:hAnsi="Tahoma" w:cs="Tahoma"/>
          <w:sz w:val="18"/>
          <w:szCs w:val="18"/>
          <w:lang w:eastAsia="sl-SI"/>
        </w:rPr>
        <w:t xml:space="preserve">Če izvajalec v 8 (osmih) dneh od sklenitve pogodbe ne predloži zavarovalnih polic, iz katerih izhaja, da zajemajo vsa zahtevana zavarovanja iz razpisne dokumentacije ali drugih dokazil, ki to dokazujejo, bo naročnik vnovčil finančno zavarovanje za resnost ponudbe. </w:t>
      </w:r>
    </w:p>
    <w:bookmarkEnd w:id="127"/>
    <w:p w:rsidR="00450619" w:rsidRDefault="00450619" w:rsidP="00450619">
      <w:pPr>
        <w:jc w:val="both"/>
        <w:rPr>
          <w:rFonts w:ascii="Tahoma" w:hAnsi="Tahoma" w:cs="Tahoma"/>
          <w:color w:val="000000"/>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Pogodbena kazen</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pStyle w:val="Odstavekseznama"/>
        <w:ind w:right="-286"/>
        <w:rPr>
          <w:rFonts w:ascii="Tahoma" w:hAnsi="Tahoma" w:cs="Tahoma"/>
          <w:sz w:val="18"/>
          <w:szCs w:val="18"/>
        </w:rPr>
      </w:pP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V primeru, da izvajalec po svoji krivdi ne izpolni svoje obveznosti ali zamudi oziroma prekorači pogodbeno dogovorjene roke za dokončanje in predajo pogodbenih storitev ali izpolni svojo obveznost z napakami, ima naročnik pravico zaračunati izvajalcu za vsak koledarski dan zamude ali dan do odprave napak, pogodbeno kazen, ki znaša </w:t>
      </w:r>
      <w:r>
        <w:rPr>
          <w:rFonts w:ascii="Tahoma" w:hAnsi="Tahoma" w:cs="Tahoma"/>
          <w:sz w:val="18"/>
          <w:szCs w:val="18"/>
          <w:lang w:eastAsia="sl-SI"/>
        </w:rPr>
        <w:lastRenderedPageBreak/>
        <w:t xml:space="preserve">0,5% (0,5 odstotka) od celotne skupne pogodbene vrednosti </w:t>
      </w:r>
      <w:r w:rsidR="00C64E99">
        <w:rPr>
          <w:rFonts w:ascii="Tahoma" w:hAnsi="Tahoma" w:cs="Tahoma"/>
          <w:sz w:val="18"/>
          <w:szCs w:val="18"/>
          <w:lang w:eastAsia="sl-SI"/>
        </w:rPr>
        <w:t>brez</w:t>
      </w:r>
      <w:r>
        <w:rPr>
          <w:rFonts w:ascii="Tahoma" w:hAnsi="Tahoma" w:cs="Tahoma"/>
          <w:sz w:val="18"/>
          <w:szCs w:val="18"/>
          <w:lang w:eastAsia="sl-SI"/>
        </w:rPr>
        <w:t xml:space="preserve"> DDV na dan. Znesek pogodbene kazni lahko znaša skupaj največ 10 % (deset odstotkov) od celotne pogodbene vrednosti </w:t>
      </w:r>
      <w:r w:rsidR="00C64E99">
        <w:rPr>
          <w:rFonts w:ascii="Tahoma" w:hAnsi="Tahoma" w:cs="Tahoma"/>
          <w:sz w:val="18"/>
          <w:szCs w:val="18"/>
          <w:lang w:eastAsia="sl-SI"/>
        </w:rPr>
        <w:t>brez</w:t>
      </w:r>
      <w:r>
        <w:rPr>
          <w:rFonts w:ascii="Tahoma" w:hAnsi="Tahoma" w:cs="Tahoma"/>
          <w:sz w:val="18"/>
          <w:szCs w:val="18"/>
          <w:lang w:eastAsia="sl-SI"/>
        </w:rPr>
        <w:t xml:space="preserve"> DDV.  </w:t>
      </w:r>
    </w:p>
    <w:p w:rsidR="00450619" w:rsidRDefault="00450619" w:rsidP="00450619">
      <w:pPr>
        <w:pStyle w:val="Brezrazmikov1"/>
        <w:jc w:val="both"/>
        <w:rPr>
          <w:rFonts w:ascii="Tahoma" w:hAnsi="Tahoma" w:cs="Tahoma"/>
          <w:sz w:val="18"/>
          <w:szCs w:val="18"/>
          <w:lang w:eastAsia="sl-SI"/>
        </w:rPr>
      </w:pP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Pogodbena kazen se obračuna po nastanku zamude, in sicer v računu za izvedeno storitev, s katero je bil izvajalec v zamudi, in sicer kot znižanje realizacije v ugotovljenem odstotku. V računu mora biti pogodbena kazen posebej prikazana.  </w:t>
      </w:r>
    </w:p>
    <w:p w:rsidR="00450619" w:rsidRDefault="00450619" w:rsidP="00450619">
      <w:pPr>
        <w:pStyle w:val="Brezrazmikov1"/>
        <w:jc w:val="both"/>
        <w:rPr>
          <w:rFonts w:ascii="Tahoma" w:hAnsi="Tahoma" w:cs="Tahoma"/>
          <w:sz w:val="18"/>
          <w:szCs w:val="18"/>
          <w:lang w:eastAsia="sl-SI"/>
        </w:rPr>
      </w:pP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Sporazumno določen nov rok za izpolnitev pogodbenih obveznosti, ne vpliva na tek roka od katerega se računa pogodbena kazen. Rok dokončanja je prekoračen, če ni pisnega sporazuma o podaljšanju roka. Podaljšanje pogodbenega roka mora izvajalec zahtevati takoj, ko za to nastanejo objektivne okoliščine. </w:t>
      </w:r>
    </w:p>
    <w:p w:rsidR="00450619" w:rsidRDefault="00450619" w:rsidP="00450619">
      <w:pPr>
        <w:pStyle w:val="Brezrazmikov1"/>
        <w:jc w:val="both"/>
        <w:rPr>
          <w:rFonts w:ascii="Tahoma" w:hAnsi="Tahoma" w:cs="Tahoma"/>
          <w:sz w:val="18"/>
          <w:szCs w:val="18"/>
          <w:lang w:eastAsia="sl-SI"/>
        </w:rPr>
      </w:pP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Pogodbeni stranki soglašata, da znaša pogodbena kazen za neizpolnitev izvajalčeve obveznosti (izvajalec ne prične z deli oz. po pričetku del preneha z izvajanjem del) 20% (dvajset procentov) od celotne skupne pogodbene vrednosti, ali če izpolni z napakami 0,5% (pol odstotka) od celotne skupne pogodbene vrednosti z DDV za vsak koledarski dan od roka za izpolnitev pogodbenih obveznosti do odprave napak. Skupen znesek pogodbene kazni zaradi izpolnitve z napakami lahko znaša 10% (deset odstotkov) celotne skupne pogodbene vrednosti </w:t>
      </w:r>
      <w:r w:rsidR="00C64E99">
        <w:rPr>
          <w:rFonts w:ascii="Tahoma" w:hAnsi="Tahoma" w:cs="Tahoma"/>
          <w:sz w:val="18"/>
          <w:szCs w:val="18"/>
          <w:lang w:eastAsia="sl-SI"/>
        </w:rPr>
        <w:t>brez</w:t>
      </w:r>
      <w:r>
        <w:rPr>
          <w:rFonts w:ascii="Tahoma" w:hAnsi="Tahoma" w:cs="Tahoma"/>
          <w:sz w:val="18"/>
          <w:szCs w:val="18"/>
          <w:lang w:eastAsia="sl-SI"/>
        </w:rPr>
        <w:t xml:space="preserve"> DDV.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Pogodbena kazen se obračunava na celotno dogovorjeno pogodbeno vrednost, vpliv prej dovršenega dela objekta, ki pomeni ekonomsko-tehnično celoto in se lahko kot takšen samostojno uporablja, nima učinka na osnovo za obračun pogodbene kazni. </w:t>
      </w:r>
    </w:p>
    <w:p w:rsidR="00450619" w:rsidRDefault="00450619" w:rsidP="00450619">
      <w:pPr>
        <w:pStyle w:val="Brezrazmikov1"/>
        <w:jc w:val="both"/>
        <w:rPr>
          <w:rFonts w:ascii="Tahoma" w:hAnsi="Tahoma" w:cs="Tahoma"/>
          <w:sz w:val="18"/>
          <w:szCs w:val="18"/>
          <w:lang w:val="en-US" w:eastAsia="sl-SI"/>
        </w:rPr>
      </w:pPr>
      <w:r>
        <w:rPr>
          <w:rFonts w:ascii="Tahoma" w:hAnsi="Tahoma" w:cs="Tahoma"/>
          <w:sz w:val="18"/>
          <w:szCs w:val="18"/>
          <w:lang w:eastAsia="sl-SI"/>
        </w:rPr>
        <w:t xml:space="preserve">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val="en-US" w:eastAsia="sl-SI"/>
        </w:rPr>
        <w:t>P</w:t>
      </w:r>
      <w:proofErr w:type="spellStart"/>
      <w:r>
        <w:rPr>
          <w:rFonts w:ascii="Tahoma" w:hAnsi="Tahoma" w:cs="Tahoma"/>
          <w:sz w:val="18"/>
          <w:szCs w:val="18"/>
          <w:lang w:eastAsia="sl-SI"/>
        </w:rPr>
        <w:t>ogodbena</w:t>
      </w:r>
      <w:proofErr w:type="spellEnd"/>
      <w:r>
        <w:rPr>
          <w:rFonts w:ascii="Tahoma" w:hAnsi="Tahoma" w:cs="Tahoma"/>
          <w:sz w:val="18"/>
          <w:szCs w:val="18"/>
          <w:lang w:eastAsia="sl-SI"/>
        </w:rPr>
        <w:t xml:space="preserve"> kazen se obračunava do podpisa zapisnika o končnem prevzemu (zapisnika o primopredaji del) s katerim se sprejema in izroči objekt.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Uveljavitev pravice do pogodbene kazni se lahko zahteva najpozneje ob podpisu končnega obračuna. </w:t>
      </w:r>
    </w:p>
    <w:p w:rsidR="00450619" w:rsidRDefault="00450619" w:rsidP="00450619">
      <w:pPr>
        <w:pStyle w:val="Brezrazmikov1"/>
        <w:jc w:val="both"/>
        <w:rPr>
          <w:rFonts w:ascii="Tahoma" w:hAnsi="Tahoma" w:cs="Tahoma"/>
          <w:sz w:val="18"/>
          <w:szCs w:val="18"/>
          <w:lang w:eastAsia="sl-SI"/>
        </w:rPr>
      </w:pP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Naročnik ima pravico zahtevati povračilo škode zaradi neizpolnitve, zamude z izpolnitvijo ali izpolnitve z napakami in pravico do pogodbene kazni. V kolikor bi naročniku nastala škoda, ki je večja kot jo predstavlja dogovorjena </w:t>
      </w:r>
    </w:p>
    <w:p w:rsidR="00450619" w:rsidRDefault="00450619" w:rsidP="00450619">
      <w:pPr>
        <w:pStyle w:val="Brezrazmikov1"/>
        <w:jc w:val="both"/>
        <w:rPr>
          <w:rFonts w:ascii="Tahoma" w:hAnsi="Tahoma" w:cs="Tahoma"/>
          <w:sz w:val="18"/>
          <w:szCs w:val="18"/>
          <w:lang w:eastAsia="sl-SI"/>
        </w:rPr>
      </w:pP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pogodbena kazen, je izvajalec dolžan naročniku plačati tudi razliko do popolne odškodnine. Plačilo pogodbene kazni izvajalca ne odvezuje od izpolnitve pogodbenih obveznosti.  </w:t>
      </w:r>
    </w:p>
    <w:p w:rsidR="00450619" w:rsidRDefault="00450619" w:rsidP="00450619">
      <w:pPr>
        <w:pStyle w:val="Brezrazmikov1"/>
        <w:rPr>
          <w:rFonts w:ascii="Tahoma" w:hAnsi="Tahoma" w:cs="Tahoma"/>
          <w:sz w:val="18"/>
          <w:szCs w:val="18"/>
          <w:lang w:eastAsia="sl-SI"/>
        </w:rPr>
      </w:pPr>
      <w:r>
        <w:rPr>
          <w:rFonts w:ascii="Tahoma" w:hAnsi="Tahoma" w:cs="Tahoma"/>
          <w:sz w:val="18"/>
          <w:szCs w:val="18"/>
          <w:lang w:eastAsia="sl-SI"/>
        </w:rPr>
        <w:t xml:space="preserve">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Naročnik lahko odstopi od pogodbe, če izvajalec ne začne pravočasno z izvajanjem pogodbenih del, če ne upošteva veljavnih predpisov ter navodil naročnika in če je proti izvajalcu uveden stečaj ali prisilna poravnava. V tem primeru ima naročnik pravico do pogodbene kazni enako kot v primeru pogodbene kazni za neizpolnitev izvajalčeve obveznosti.  </w:t>
      </w:r>
    </w:p>
    <w:p w:rsidR="00450619" w:rsidRDefault="00450619" w:rsidP="00450619">
      <w:pPr>
        <w:pStyle w:val="Brezrazmikov1"/>
        <w:jc w:val="both"/>
        <w:rPr>
          <w:rFonts w:ascii="Tahoma" w:hAnsi="Tahoma" w:cs="Tahoma"/>
          <w:sz w:val="18"/>
          <w:szCs w:val="18"/>
          <w:lang w:eastAsia="sl-SI"/>
        </w:rPr>
      </w:pPr>
      <w:r>
        <w:rPr>
          <w:rFonts w:ascii="Tahoma" w:hAnsi="Tahoma" w:cs="Tahoma"/>
          <w:sz w:val="18"/>
          <w:szCs w:val="18"/>
          <w:lang w:eastAsia="sl-SI"/>
        </w:rPr>
        <w:t xml:space="preserve"> </w:t>
      </w:r>
    </w:p>
    <w:p w:rsidR="00450619" w:rsidRDefault="00450619" w:rsidP="00450619">
      <w:pPr>
        <w:pStyle w:val="Brezrazmikov1"/>
        <w:jc w:val="both"/>
        <w:rPr>
          <w:rFonts w:ascii="Tahoma" w:hAnsi="Tahoma" w:cs="Tahoma"/>
          <w:color w:val="FF0000"/>
          <w:sz w:val="18"/>
          <w:szCs w:val="18"/>
          <w:lang w:eastAsia="sl-SI"/>
        </w:rPr>
      </w:pPr>
    </w:p>
    <w:p w:rsidR="00450619" w:rsidRDefault="00450619" w:rsidP="00450619">
      <w:pPr>
        <w:pStyle w:val="Brezrazmikov1"/>
        <w:jc w:val="both"/>
        <w:rPr>
          <w:rFonts w:ascii="Tahoma" w:hAnsi="Tahoma" w:cs="Tahoma"/>
          <w:b/>
          <w:sz w:val="18"/>
          <w:szCs w:val="18"/>
          <w:lang w:eastAsia="sl-SI"/>
        </w:rPr>
      </w:pPr>
      <w:r>
        <w:rPr>
          <w:rFonts w:ascii="Tahoma" w:hAnsi="Tahoma" w:cs="Tahoma"/>
          <w:b/>
          <w:sz w:val="18"/>
          <w:szCs w:val="18"/>
          <w:lang w:eastAsia="sl-SI"/>
        </w:rPr>
        <w:t>Garancija za dobro izvedbo pogodbenih del</w:t>
      </w:r>
    </w:p>
    <w:p w:rsidR="00450619" w:rsidRDefault="00450619" w:rsidP="00450619">
      <w:pPr>
        <w:jc w:val="both"/>
        <w:rPr>
          <w:rFonts w:ascii="Tahoma" w:hAnsi="Tahoma" w:cs="Tahoma"/>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Izvajalec se zavezuje izročiti naročniku v roku 8. (osmih) dni od sklenitve te pogodbe, kot pogoj za njeno veljavnost, nepreklicno in brezpogojno bančno garancijo ali kavcijsko zavarovanje pri zavarovalnici za dobro izvedbo pogodbenih obveznosti (v nadaljevanju: finančno zavarovanje), plačljivo na prvi poziv, po vzorcu iz razpisne dokumentacije, in sicer v višini 10 % (deset odstotkov od pogodbene </w:t>
      </w:r>
      <w:r>
        <w:rPr>
          <w:rFonts w:ascii="Tahoma" w:hAnsi="Tahoma" w:cs="Tahoma"/>
          <w:sz w:val="18"/>
          <w:szCs w:val="18"/>
          <w:lang w:eastAsia="sl-SI"/>
        </w:rPr>
        <w:t xml:space="preserve">cene </w:t>
      </w:r>
      <w:r w:rsidR="00C64E99">
        <w:rPr>
          <w:rFonts w:ascii="Tahoma" w:hAnsi="Tahoma" w:cs="Tahoma"/>
          <w:sz w:val="18"/>
          <w:szCs w:val="18"/>
          <w:lang w:eastAsia="sl-SI"/>
        </w:rPr>
        <w:t>brez</w:t>
      </w:r>
      <w:r>
        <w:rPr>
          <w:rFonts w:ascii="Tahoma" w:hAnsi="Tahoma" w:cs="Tahoma"/>
          <w:sz w:val="18"/>
          <w:szCs w:val="18"/>
          <w:lang w:eastAsia="sl-SI"/>
        </w:rPr>
        <w:t xml:space="preserve"> DDV </w:t>
      </w:r>
      <w:r>
        <w:rPr>
          <w:rFonts w:ascii="Tahoma" w:hAnsi="Tahoma" w:cs="Tahoma"/>
          <w:color w:val="000000"/>
          <w:sz w:val="18"/>
          <w:szCs w:val="18"/>
          <w:lang w:eastAsia="sl-SI"/>
        </w:rPr>
        <w:t>to je ___________________</w:t>
      </w:r>
      <w:r>
        <w:rPr>
          <w:rFonts w:ascii="Tahoma" w:hAnsi="Tahoma" w:cs="Tahoma"/>
          <w:sz w:val="18"/>
          <w:szCs w:val="18"/>
          <w:lang w:eastAsia="sl-SI"/>
        </w:rPr>
        <w:t xml:space="preserve"> EUR</w:t>
      </w:r>
      <w:r>
        <w:rPr>
          <w:rFonts w:ascii="Tahoma" w:hAnsi="Tahoma" w:cs="Tahoma"/>
          <w:color w:val="000000"/>
          <w:sz w:val="18"/>
          <w:szCs w:val="18"/>
          <w:lang w:eastAsia="sl-SI"/>
        </w:rPr>
        <w:t xml:space="preserve">, ki ga bo naročnik unovčil v primeru, če izvajalec svoje pogodbene obveznosti ne bo  izpolnil v dogovorjeni kakovosti, količini in rokih. Trajanje finančnega zavarovanja mora veljati </w:t>
      </w:r>
      <w:r>
        <w:rPr>
          <w:rFonts w:ascii="Tahoma" w:hAnsi="Tahoma" w:cs="Tahoma"/>
          <w:sz w:val="18"/>
          <w:szCs w:val="18"/>
          <w:lang w:eastAsia="sl-SI"/>
        </w:rPr>
        <w:t>še najmanj 90 (devetdeset) dni po preteku roka za dokončanje pogodbenih del.</w:t>
      </w:r>
      <w:r>
        <w:rPr>
          <w:rFonts w:ascii="Tahoma" w:hAnsi="Tahoma" w:cs="Tahoma"/>
          <w:color w:val="000000"/>
          <w:sz w:val="18"/>
          <w:szCs w:val="18"/>
          <w:lang w:eastAsia="sl-SI"/>
        </w:rPr>
        <w:t xml:space="preserve"> </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V kolikor izvajalec v navedenem roku iz prvega odstavka tega člena ne predloži finančnega zavarovanja za dobro izvedbo pogodbenih obveznosti, bo naročnik unovčil finančno zavarovanje za resnost ponudbe in odstopil od pogodbe.</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Če se med trajanjem izvedbe pogodbe spremeni rok za izvedbo pogodbenih del, kakovost in količina, mora izvajalec predložiti v roku 10 (desetih) dni od sklenitve aneksa k tej pogodbi novo finančno zavarovanje z novim rokom trajanja le-te</w:t>
      </w:r>
      <w:r>
        <w:rPr>
          <w:rFonts w:ascii="Tahoma" w:hAnsi="Tahoma" w:cs="Tahoma"/>
          <w:sz w:val="18"/>
          <w:szCs w:val="18"/>
          <w:lang w:eastAsia="sl-SI"/>
        </w:rPr>
        <w:t>ga</w:t>
      </w:r>
      <w:r>
        <w:rPr>
          <w:rFonts w:ascii="Tahoma" w:hAnsi="Tahoma" w:cs="Tahoma"/>
          <w:color w:val="000000"/>
          <w:sz w:val="18"/>
          <w:szCs w:val="18"/>
          <w:lang w:eastAsia="sl-SI"/>
        </w:rPr>
        <w:t xml:space="preserve">, v skladu s spremembo pogodbenega roka za izvedbo del, oziroma novo finančno zavarovanje s spremenjeno višino garantiranega zneska, v skladu s spremembo pogodbene vrednosti. Če izvajalec v navedenem roku od sklenitve aneksa k tej pogodbi ne bo predložil ustreznega finančnega zavarovanja skladnega z določili te pogodbe, lahko naročnik unovči predloženo finančno zavarovanje ali unovči predloženo finančno zavarovanje in odstopi od pogodbe. </w:t>
      </w: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Garancije izvajalca za odpravo napak v garancijskem roku</w:t>
      </w:r>
    </w:p>
    <w:p w:rsidR="00450619" w:rsidRDefault="00450619" w:rsidP="00450619">
      <w:pPr>
        <w:ind w:right="-286"/>
        <w:jc w:val="both"/>
        <w:rPr>
          <w:rFonts w:ascii="Tahoma" w:hAnsi="Tahoma" w:cs="Tahoma"/>
          <w:b/>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lastRenderedPageBreak/>
        <w:t>člen</w:t>
      </w:r>
    </w:p>
    <w:p w:rsidR="00450619" w:rsidRDefault="00450619" w:rsidP="00450619">
      <w:pPr>
        <w:ind w:right="-286"/>
        <w:jc w:val="both"/>
        <w:rPr>
          <w:rFonts w:ascii="Tahoma" w:hAnsi="Tahoma" w:cs="Tahoma"/>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Izvajalec se s to pogodbo zavezuje, da bo odpravil vse stvarne napake, ki se bodo pokazale po prevzemu opravljenih del in daje garancijo za vsa opravljena dela (tudi za dela podizvajalcev), in sicer:</w:t>
      </w:r>
    </w:p>
    <w:p w:rsidR="00450619" w:rsidRDefault="00450619" w:rsidP="00450619">
      <w:pPr>
        <w:numPr>
          <w:ilvl w:val="0"/>
          <w:numId w:val="27"/>
        </w:numPr>
        <w:tabs>
          <w:tab w:val="left" w:pos="0"/>
          <w:tab w:val="left" w:pos="34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jc w:val="both"/>
        <w:textAlignment w:val="baseline"/>
        <w:rPr>
          <w:rFonts w:ascii="Tahoma" w:hAnsi="Tahoma" w:cs="Tahoma"/>
          <w:color w:val="000000"/>
          <w:sz w:val="18"/>
          <w:szCs w:val="18"/>
          <w:lang w:eastAsia="sl-SI"/>
        </w:rPr>
      </w:pPr>
      <w:r>
        <w:rPr>
          <w:rFonts w:ascii="Tahoma" w:hAnsi="Tahoma" w:cs="Tahoma"/>
          <w:color w:val="000000"/>
          <w:sz w:val="18"/>
          <w:szCs w:val="18"/>
          <w:lang w:eastAsia="sl-SI"/>
        </w:rPr>
        <w:t>splošni garancijski rok za izvedena dela 5 (pet) let;</w:t>
      </w:r>
    </w:p>
    <w:p w:rsidR="00450619" w:rsidRDefault="00450619" w:rsidP="00450619">
      <w:pPr>
        <w:numPr>
          <w:ilvl w:val="0"/>
          <w:numId w:val="27"/>
        </w:numPr>
        <w:tabs>
          <w:tab w:val="left" w:pos="0"/>
          <w:tab w:val="left" w:pos="34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jc w:val="both"/>
        <w:textAlignment w:val="baseline"/>
        <w:rPr>
          <w:rFonts w:ascii="Tahoma" w:hAnsi="Tahoma" w:cs="Tahoma"/>
          <w:color w:val="000000"/>
          <w:sz w:val="18"/>
          <w:szCs w:val="18"/>
          <w:lang w:eastAsia="sl-SI"/>
        </w:rPr>
      </w:pPr>
      <w:r>
        <w:rPr>
          <w:rFonts w:ascii="Tahoma" w:hAnsi="Tahoma" w:cs="Tahoma"/>
          <w:color w:val="000000"/>
          <w:sz w:val="18"/>
          <w:szCs w:val="18"/>
          <w:lang w:eastAsia="sl-SI"/>
        </w:rPr>
        <w:t>garancijski rok za solidnost gradnje 10 (deset) let;</w:t>
      </w:r>
    </w:p>
    <w:p w:rsidR="00450619" w:rsidRDefault="00450619" w:rsidP="00450619">
      <w:pPr>
        <w:numPr>
          <w:ilvl w:val="0"/>
          <w:numId w:val="27"/>
        </w:numPr>
        <w:tabs>
          <w:tab w:val="left" w:pos="0"/>
          <w:tab w:val="left" w:pos="34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Tahoma" w:hAnsi="Tahoma" w:cs="Tahoma"/>
          <w:color w:val="000000"/>
          <w:sz w:val="18"/>
          <w:szCs w:val="18"/>
          <w:lang w:eastAsia="sl-SI"/>
        </w:rPr>
      </w:pPr>
      <w:r>
        <w:rPr>
          <w:rFonts w:ascii="Tahoma" w:hAnsi="Tahoma" w:cs="Tahoma"/>
          <w:color w:val="000000"/>
          <w:sz w:val="18"/>
          <w:szCs w:val="18"/>
          <w:lang w:eastAsia="sl-SI"/>
        </w:rPr>
        <w:t>za vgrajene naprave in opremo veljajo garancijski roki proizvajalcev.</w:t>
      </w:r>
    </w:p>
    <w:p w:rsidR="00450619" w:rsidRDefault="00450619" w:rsidP="00450619">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Tahoma" w:hAnsi="Tahoma" w:cs="Tahoma"/>
          <w:color w:val="000000"/>
          <w:sz w:val="18"/>
          <w:szCs w:val="18"/>
          <w:lang w:eastAsia="sl-SI"/>
        </w:rPr>
      </w:pPr>
    </w:p>
    <w:p w:rsidR="00450619" w:rsidRDefault="00450619" w:rsidP="00450619">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18"/>
          <w:szCs w:val="18"/>
          <w:lang w:eastAsia="sl-SI"/>
        </w:rPr>
      </w:pPr>
      <w:r>
        <w:rPr>
          <w:rFonts w:ascii="Tahoma" w:hAnsi="Tahoma" w:cs="Tahoma"/>
          <w:sz w:val="18"/>
          <w:szCs w:val="18"/>
          <w:lang w:eastAsia="sl-SI"/>
        </w:rPr>
        <w:t>Garancijski roki začnejo teči z dnem izročitve garancije za odpravo napak v garancijskem roku naročniku.</w:t>
      </w:r>
    </w:p>
    <w:p w:rsidR="00450619" w:rsidRDefault="00450619" w:rsidP="00450619">
      <w:pPr>
        <w:jc w:val="both"/>
        <w:rPr>
          <w:rFonts w:ascii="Tahoma" w:hAnsi="Tahoma" w:cs="Tahoma"/>
          <w:sz w:val="18"/>
          <w:szCs w:val="18"/>
          <w:lang w:eastAsia="sl-SI"/>
        </w:rPr>
      </w:pPr>
    </w:p>
    <w:p w:rsidR="00450619" w:rsidRDefault="00450619" w:rsidP="00450619">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18"/>
          <w:szCs w:val="18"/>
          <w:lang w:eastAsia="sl-SI"/>
        </w:rPr>
      </w:pPr>
      <w:r>
        <w:rPr>
          <w:rFonts w:ascii="Tahoma" w:hAnsi="Tahoma" w:cs="Tahoma"/>
          <w:sz w:val="18"/>
          <w:szCs w:val="18"/>
          <w:lang w:eastAsia="sl-SI"/>
        </w:rPr>
        <w:t>Če bo v garancijskem roku zaradi odprave reklamirane napake izvršeno določeno popravilo ali bo zamenjan določen material ali del opreme, potem prične teči garancijski rok, za ta popravljen ali zamenjan material ali del opreme, znova od zapisniškega prevzema reklamiranih del dalje. </w:t>
      </w:r>
    </w:p>
    <w:p w:rsidR="00450619" w:rsidRDefault="00450619" w:rsidP="00450619">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Izvajalec je dolžan na svoje stroške odpraviti vse pomanjkljivosti, za katere jamči in ki se pokažejo med garancijskim rokom.</w:t>
      </w:r>
    </w:p>
    <w:p w:rsidR="00450619" w:rsidRDefault="00450619" w:rsidP="00450619">
      <w:pPr>
        <w:jc w:val="both"/>
        <w:rPr>
          <w:rFonts w:ascii="Tahoma" w:hAnsi="Tahoma" w:cs="Tahoma"/>
          <w:b/>
          <w:sz w:val="18"/>
          <w:szCs w:val="18"/>
          <w:lang w:eastAsia="sl-SI"/>
        </w:rPr>
      </w:pPr>
    </w:p>
    <w:p w:rsidR="00450619" w:rsidRDefault="00193B43"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w:t>
      </w:r>
      <w:r w:rsidR="00450619">
        <w:rPr>
          <w:rFonts w:ascii="Tahoma" w:hAnsi="Tahoma" w:cs="Tahoma"/>
          <w:sz w:val="18"/>
          <w:szCs w:val="18"/>
        </w:rPr>
        <w:t>len</w:t>
      </w:r>
    </w:p>
    <w:p w:rsidR="00450619" w:rsidRDefault="00450619" w:rsidP="00450619">
      <w:pPr>
        <w:pStyle w:val="Odstavekseznama"/>
        <w:ind w:left="360" w:right="-286"/>
        <w:jc w:val="both"/>
        <w:rPr>
          <w:rFonts w:ascii="Tahoma" w:hAnsi="Tahoma" w:cs="Tahoma"/>
          <w:sz w:val="18"/>
          <w:szCs w:val="18"/>
        </w:rPr>
      </w:pPr>
    </w:p>
    <w:p w:rsidR="00450619" w:rsidRDefault="00450619" w:rsidP="00450619">
      <w:pPr>
        <w:autoSpaceDE w:val="0"/>
        <w:autoSpaceDN w:val="0"/>
        <w:adjustRightInd w:val="0"/>
        <w:rPr>
          <w:rFonts w:ascii="Tahoma" w:hAnsi="Tahoma" w:cs="Tahoma"/>
          <w:sz w:val="18"/>
          <w:szCs w:val="18"/>
          <w:lang w:eastAsia="sl-SI"/>
        </w:rPr>
      </w:pPr>
      <w:r>
        <w:rPr>
          <w:rFonts w:ascii="Tahoma" w:hAnsi="Tahoma" w:cs="Tahoma"/>
          <w:sz w:val="18"/>
          <w:szCs w:val="18"/>
          <w:lang w:eastAsia="sl-SI"/>
        </w:rPr>
        <w:t>Za skrite napake, ki se pokažejo v garancijski dobi, je naročnik dolžan obvestiti izvajalca brez odlašanja. Stranki sporazumno določita primeren rok za odpravo napak, če to ne bo mogoče, pa ga določi naročnik sam.</w:t>
      </w:r>
    </w:p>
    <w:p w:rsidR="00450619" w:rsidRDefault="00450619" w:rsidP="00450619">
      <w:pPr>
        <w:autoSpaceDE w:val="0"/>
        <w:autoSpaceDN w:val="0"/>
        <w:adjustRightInd w:val="0"/>
        <w:rPr>
          <w:rFonts w:ascii="Tahoma" w:hAnsi="Tahoma" w:cs="Tahoma"/>
          <w:sz w:val="18"/>
          <w:szCs w:val="18"/>
          <w:lang w:eastAsia="sl-SI"/>
        </w:rPr>
      </w:pPr>
    </w:p>
    <w:p w:rsidR="00450619" w:rsidRDefault="00450619" w:rsidP="00450619">
      <w:pPr>
        <w:autoSpaceDE w:val="0"/>
        <w:autoSpaceDN w:val="0"/>
        <w:adjustRightInd w:val="0"/>
        <w:rPr>
          <w:rFonts w:ascii="Tahoma" w:hAnsi="Tahoma" w:cs="Tahoma"/>
          <w:sz w:val="18"/>
          <w:szCs w:val="18"/>
          <w:lang w:eastAsia="sl-SI"/>
        </w:rPr>
      </w:pPr>
      <w:r>
        <w:rPr>
          <w:rFonts w:ascii="Tahoma" w:hAnsi="Tahoma" w:cs="Tahoma"/>
          <w:sz w:val="18"/>
          <w:szCs w:val="18"/>
          <w:lang w:eastAsia="sl-SI"/>
        </w:rPr>
        <w:t>Izvajalec je k odpravi napak dolžan pristopiti v dogovorjenem roku, v nujnih primerih pa takoj, ko je to mogoče.</w:t>
      </w:r>
    </w:p>
    <w:p w:rsidR="00450619" w:rsidRDefault="00450619" w:rsidP="00450619">
      <w:pPr>
        <w:autoSpaceDE w:val="0"/>
        <w:autoSpaceDN w:val="0"/>
        <w:adjustRightInd w:val="0"/>
        <w:rPr>
          <w:rFonts w:ascii="Tahoma" w:hAnsi="Tahoma" w:cs="Tahoma"/>
          <w:sz w:val="18"/>
          <w:szCs w:val="18"/>
          <w:lang w:eastAsia="sl-SI"/>
        </w:rPr>
      </w:pPr>
    </w:p>
    <w:p w:rsidR="00450619" w:rsidRDefault="00450619" w:rsidP="00450619">
      <w:pPr>
        <w:autoSpaceDE w:val="0"/>
        <w:autoSpaceDN w:val="0"/>
        <w:adjustRightInd w:val="0"/>
        <w:rPr>
          <w:rFonts w:ascii="Tahoma" w:hAnsi="Tahoma" w:cs="Tahoma"/>
          <w:sz w:val="18"/>
          <w:szCs w:val="18"/>
          <w:lang w:eastAsia="sl-SI"/>
        </w:rPr>
      </w:pPr>
      <w:r>
        <w:rPr>
          <w:rFonts w:ascii="Tahoma" w:hAnsi="Tahoma" w:cs="Tahoma"/>
          <w:sz w:val="18"/>
          <w:szCs w:val="18"/>
          <w:lang w:eastAsia="sl-SI"/>
        </w:rPr>
        <w:t>Če izvajalec k odpravi napak ne pristopi in jih ne odpravi v primernem roku, jih po načelu dobrega gospodarja odpravi naročnik na stroške izvajalca in se poplača iz finančnega zavarovanja za odpravo napak v garancijskem roku.</w:t>
      </w: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Prevzem pogodbenih del in predložitev garancije za odpravo del v garancijskem roku</w:t>
      </w:r>
    </w:p>
    <w:p w:rsidR="00450619" w:rsidRDefault="00450619" w:rsidP="00450619">
      <w:pPr>
        <w:ind w:right="-286"/>
        <w:jc w:val="both"/>
        <w:rPr>
          <w:rFonts w:ascii="Tahoma" w:hAnsi="Tahoma" w:cs="Tahoma"/>
          <w:b/>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center"/>
        <w:rPr>
          <w:rFonts w:ascii="Tahoma" w:hAnsi="Tahoma" w:cs="Tahoma"/>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Izvajalec mora takoj po dokončanju del pisno obvestiti naročnika, da so pogodbena dela končana. Naročnik prevzame od izvajalca pogodbena dela ko so izpolnjeni vsi pogoji navedeni v naslednjih odstavkih tega člena. </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Začasni prevzem pogodbenih del se izvede pod pogojem, da:</w:t>
      </w:r>
    </w:p>
    <w:p w:rsidR="00450619" w:rsidRDefault="00450619" w:rsidP="00450619">
      <w:pPr>
        <w:jc w:val="both"/>
        <w:rPr>
          <w:rFonts w:ascii="Tahoma" w:hAnsi="Tahoma" w:cs="Tahoma"/>
          <w:color w:val="000000"/>
          <w:sz w:val="18"/>
          <w:szCs w:val="18"/>
          <w:lang w:eastAsia="sl-SI"/>
        </w:rPr>
      </w:pPr>
    </w:p>
    <w:p w:rsidR="00450619" w:rsidRDefault="00450619" w:rsidP="00450619">
      <w:pPr>
        <w:numPr>
          <w:ilvl w:val="0"/>
          <w:numId w:val="28"/>
        </w:numPr>
        <w:spacing w:after="200" w:line="276" w:lineRule="auto"/>
        <w:contextualSpacing/>
        <w:jc w:val="both"/>
        <w:rPr>
          <w:rFonts w:ascii="Tahoma" w:hAnsi="Tahoma" w:cs="Tahoma"/>
          <w:color w:val="000000"/>
          <w:sz w:val="18"/>
          <w:szCs w:val="18"/>
          <w:lang w:eastAsia="sl-SI"/>
        </w:rPr>
      </w:pPr>
      <w:r>
        <w:rPr>
          <w:rFonts w:ascii="Tahoma" w:hAnsi="Tahoma" w:cs="Tahoma"/>
          <w:color w:val="000000"/>
          <w:sz w:val="18"/>
          <w:szCs w:val="18"/>
          <w:lang w:eastAsia="sl-SI"/>
        </w:rPr>
        <w:t xml:space="preserve">so predane naročniku in projektantu tehnične podlage za izdelavo projekta izvedenih del, </w:t>
      </w:r>
    </w:p>
    <w:p w:rsidR="00450619" w:rsidRDefault="00450619" w:rsidP="00450619">
      <w:pPr>
        <w:numPr>
          <w:ilvl w:val="0"/>
          <w:numId w:val="28"/>
        </w:numPr>
        <w:spacing w:after="200" w:line="276" w:lineRule="auto"/>
        <w:contextualSpacing/>
        <w:jc w:val="both"/>
        <w:rPr>
          <w:rFonts w:ascii="Tahoma" w:hAnsi="Tahoma" w:cs="Tahoma"/>
          <w:color w:val="000000"/>
          <w:sz w:val="18"/>
          <w:szCs w:val="18"/>
          <w:lang w:eastAsia="sl-SI"/>
        </w:rPr>
      </w:pPr>
      <w:r>
        <w:rPr>
          <w:rFonts w:ascii="Tahoma" w:hAnsi="Tahoma" w:cs="Tahoma"/>
          <w:color w:val="000000"/>
          <w:sz w:val="18"/>
          <w:szCs w:val="18"/>
          <w:lang w:eastAsia="sl-SI"/>
        </w:rPr>
        <w:t xml:space="preserve">je izročena naročniku tehnična dokumentacija proizvajalca iz katere izhaja, da uporabljeni gradbeni proizvodi izpolnjujejo naročnikove zahteve, </w:t>
      </w:r>
    </w:p>
    <w:p w:rsidR="00450619" w:rsidRDefault="00450619" w:rsidP="00450619">
      <w:pPr>
        <w:numPr>
          <w:ilvl w:val="0"/>
          <w:numId w:val="28"/>
        </w:numPr>
        <w:spacing w:after="200" w:line="276" w:lineRule="auto"/>
        <w:contextualSpacing/>
        <w:jc w:val="both"/>
        <w:rPr>
          <w:rFonts w:ascii="Tahoma" w:hAnsi="Tahoma" w:cs="Tahoma"/>
          <w:color w:val="000000"/>
          <w:sz w:val="18"/>
          <w:szCs w:val="18"/>
          <w:lang w:eastAsia="sl-SI"/>
        </w:rPr>
      </w:pPr>
      <w:r>
        <w:rPr>
          <w:rFonts w:ascii="Tahoma" w:hAnsi="Tahoma" w:cs="Tahoma"/>
          <w:color w:val="000000"/>
          <w:sz w:val="18"/>
          <w:szCs w:val="18"/>
          <w:lang w:eastAsia="sl-SI"/>
        </w:rPr>
        <w:t xml:space="preserve">je oddana vsa izvedbena dokumentacija, ki je pogoj za pridobitev uporabnega dovoljenja in je pridobljeno uporabno dovoljenje, </w:t>
      </w:r>
    </w:p>
    <w:p w:rsidR="00450619" w:rsidRDefault="00450619" w:rsidP="00450619">
      <w:pPr>
        <w:numPr>
          <w:ilvl w:val="0"/>
          <w:numId w:val="28"/>
        </w:numPr>
        <w:spacing w:after="200" w:line="276" w:lineRule="auto"/>
        <w:contextualSpacing/>
        <w:jc w:val="both"/>
        <w:rPr>
          <w:rFonts w:ascii="Tahoma" w:hAnsi="Tahoma" w:cs="Tahoma"/>
          <w:color w:val="000000"/>
          <w:sz w:val="18"/>
          <w:szCs w:val="18"/>
          <w:lang w:eastAsia="sl-SI"/>
        </w:rPr>
      </w:pPr>
      <w:r>
        <w:rPr>
          <w:rFonts w:ascii="Tahoma" w:hAnsi="Tahoma" w:cs="Tahoma"/>
          <w:color w:val="000000"/>
          <w:sz w:val="18"/>
          <w:szCs w:val="18"/>
          <w:lang w:eastAsia="sl-SI"/>
        </w:rPr>
        <w:t xml:space="preserve">je opravljen tehnični pregled in so odpravljene vse pomanjkljivosti, ugotovljene na tehničnem pregledu, </w:t>
      </w:r>
    </w:p>
    <w:p w:rsidR="00450619" w:rsidRDefault="00450619" w:rsidP="00450619">
      <w:pPr>
        <w:numPr>
          <w:ilvl w:val="0"/>
          <w:numId w:val="28"/>
        </w:numPr>
        <w:spacing w:after="200" w:line="276" w:lineRule="auto"/>
        <w:contextualSpacing/>
        <w:jc w:val="both"/>
        <w:rPr>
          <w:rFonts w:ascii="Tahoma" w:hAnsi="Tahoma" w:cs="Tahoma"/>
          <w:color w:val="000000"/>
          <w:sz w:val="18"/>
          <w:szCs w:val="18"/>
          <w:lang w:eastAsia="sl-SI"/>
        </w:rPr>
      </w:pPr>
      <w:r>
        <w:rPr>
          <w:rFonts w:ascii="Tahoma" w:hAnsi="Tahoma" w:cs="Tahoma"/>
          <w:color w:val="000000"/>
          <w:sz w:val="18"/>
          <w:szCs w:val="18"/>
          <w:lang w:eastAsia="sl-SI"/>
        </w:rPr>
        <w:t>je opravljen komisijski kvalitativni pregled in so odpravljene vse pomanjkljivosti, ugotovljene na komisijskem kvalitativnem pregledu.</w:t>
      </w:r>
    </w:p>
    <w:p w:rsidR="00450619" w:rsidRDefault="00450619" w:rsidP="00450619">
      <w:pPr>
        <w:spacing w:after="200" w:line="276" w:lineRule="auto"/>
        <w:ind w:left="720"/>
        <w:contextualSpacing/>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O prevzemu se sestavi zapisnik o začasnem prevzemu del na podlagi katerega izvajalec prične s postopkom pridobitve bančne garancije ali kavcijskega zavarovanja za odpravo napak v garancijskem roku. </w:t>
      </w: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Rok za predajo bančne garancije ali kavcijskega zavarovanja za odpravo napak v garancijskem roku in izvedbo končnega prevzema del je 14 dni od izvedenega začasnega prevzema pogodbenih del.</w:t>
      </w:r>
    </w:p>
    <w:p w:rsidR="00450619" w:rsidRDefault="00450619" w:rsidP="00450619">
      <w:pPr>
        <w:tabs>
          <w:tab w:val="left" w:pos="8040"/>
        </w:tabs>
        <w:jc w:val="both"/>
        <w:rPr>
          <w:rFonts w:ascii="Tahoma" w:hAnsi="Tahoma" w:cs="Tahoma"/>
          <w:color w:val="000000"/>
          <w:sz w:val="18"/>
          <w:szCs w:val="18"/>
          <w:lang w:eastAsia="sl-SI"/>
        </w:rPr>
      </w:pPr>
      <w:r>
        <w:rPr>
          <w:rFonts w:ascii="Tahoma" w:hAnsi="Tahoma" w:cs="Tahoma"/>
          <w:color w:val="000000"/>
          <w:sz w:val="18"/>
          <w:szCs w:val="18"/>
          <w:lang w:eastAsia="sl-SI"/>
        </w:rPr>
        <w:tab/>
      </w: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Izvajalec mora ob končnem prevzemu pogodbenih del izročiti naročniku nepreklicno in brezpogojno bančno garancijo ali kavcijsko zavarovanje za odpravo napak v garancijskem roku, plačljivo na prvi poziv, po vzorcu  iz razpisne dokumentacije (v nadaljevanju: garancija), in sicer v višini </w:t>
      </w:r>
      <w:r>
        <w:rPr>
          <w:rFonts w:ascii="Tahoma" w:hAnsi="Tahoma" w:cs="Tahoma"/>
          <w:sz w:val="18"/>
          <w:szCs w:val="18"/>
          <w:lang w:eastAsia="sl-SI"/>
        </w:rPr>
        <w:t xml:space="preserve">5 </w:t>
      </w:r>
      <w:r>
        <w:rPr>
          <w:rFonts w:ascii="Tahoma" w:hAnsi="Tahoma" w:cs="Tahoma"/>
          <w:color w:val="000000"/>
          <w:sz w:val="18"/>
          <w:szCs w:val="18"/>
          <w:lang w:eastAsia="sl-SI"/>
        </w:rPr>
        <w:t xml:space="preserve">% (pet odstotkov) od končne pogodbene </w:t>
      </w:r>
      <w:r>
        <w:rPr>
          <w:rFonts w:ascii="Tahoma" w:hAnsi="Tahoma" w:cs="Tahoma"/>
          <w:sz w:val="18"/>
          <w:szCs w:val="18"/>
          <w:lang w:eastAsia="sl-SI"/>
        </w:rPr>
        <w:t>cene z DDV</w:t>
      </w:r>
      <w:r>
        <w:rPr>
          <w:rFonts w:ascii="Tahoma" w:hAnsi="Tahoma" w:cs="Tahoma"/>
          <w:color w:val="000000"/>
          <w:sz w:val="18"/>
          <w:szCs w:val="18"/>
          <w:lang w:eastAsia="sl-SI"/>
        </w:rPr>
        <w:t>. Rok trajanja garancije je za 30 (trideset) dni daljši kot splošni garancijski rok za izvedena dela, določen s to pogodbo. Garancija služi naročniku kot jamstvo za vestno izpolnjevanje izvajalčevih obveznosti do naročnika v času garancijskega roka. V kolikor se garancijski rok podaljša, se mora hkrati podaljšati za enak čas tudi rok trajanja garancije.</w:t>
      </w: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O končnem prevzemu del se sestavi zapisnik. </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Brez predložene garancije končni prevzem ni opravljen.</w:t>
      </w: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V kolikor izvajalec v navedenem roku iz drugega odstavka tega člena ne predloži finančnega zavarovanja za odpravo napak v garancijskem roku, bo naročnik unovčil finančno zavarovanje za dobro izvedbo pogodbenih obveznosti.</w:t>
      </w:r>
    </w:p>
    <w:p w:rsidR="00450619" w:rsidRDefault="00450619" w:rsidP="00450619">
      <w:pPr>
        <w:ind w:right="-286"/>
        <w:jc w:val="both"/>
        <w:rPr>
          <w:rFonts w:ascii="Tahoma" w:hAnsi="Tahoma" w:cs="Tahoma"/>
          <w:b/>
          <w:sz w:val="18"/>
          <w:szCs w:val="18"/>
          <w:lang w:eastAsia="sl-SI"/>
        </w:rPr>
      </w:pPr>
    </w:p>
    <w:p w:rsidR="00450619" w:rsidRDefault="00450619" w:rsidP="00450619">
      <w:pPr>
        <w:jc w:val="both"/>
        <w:rPr>
          <w:rFonts w:ascii="Tahoma" w:hAnsi="Tahoma" w:cs="Tahoma"/>
          <w:b/>
          <w:color w:val="000000"/>
          <w:sz w:val="18"/>
          <w:szCs w:val="18"/>
          <w:lang w:eastAsia="sl-SI"/>
        </w:rPr>
      </w:pPr>
    </w:p>
    <w:p w:rsidR="00450619" w:rsidRDefault="00450619" w:rsidP="00450619">
      <w:pPr>
        <w:jc w:val="both"/>
        <w:rPr>
          <w:rFonts w:ascii="Tahoma" w:hAnsi="Tahoma" w:cs="Tahoma"/>
          <w:b/>
          <w:color w:val="000000"/>
          <w:sz w:val="18"/>
          <w:szCs w:val="18"/>
          <w:lang w:eastAsia="sl-SI"/>
        </w:rPr>
      </w:pPr>
      <w:r>
        <w:rPr>
          <w:rFonts w:ascii="Tahoma" w:hAnsi="Tahoma" w:cs="Tahoma"/>
          <w:b/>
          <w:color w:val="000000"/>
          <w:sz w:val="18"/>
          <w:szCs w:val="18"/>
          <w:lang w:eastAsia="sl-SI"/>
        </w:rPr>
        <w:t>Varstvo podatkov</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b/>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Izvajalec ne sme izkoriščati za svojo osebno uporabo ali izdati tretjemu podatkov, s katerim se seznani pri izvajanju pogodbenih del, in so kot taki varovani s predpisi o varstvu osebnih ali tajnih podatkov. </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Naročnik se zaveže varovati podatke, ki jih pridobi od izvajalca, v zadevah v zvezi s to  pogodbo kot poslovno skrivnost, če so bili ti podatki določeni kot poslovna skrivnost s pisnim sklepom izvajalca v skladu z veljavnim zakonom o gospodarskih družbah oziroma podatke, za katere je očitno, da bi nastala občutna škoda izvajalcu, če bi zanje izvedela nepooblaščena oseba.</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V primeru kršitve določb o varovanju poslovne skrivnosti, sta pogodbeni stranki odškodninsko odgovorni za vso posredno in neposredno škodo.</w:t>
      </w:r>
    </w:p>
    <w:p w:rsidR="00450619" w:rsidRDefault="00450619" w:rsidP="00450619">
      <w:pPr>
        <w:jc w:val="both"/>
        <w:rPr>
          <w:rFonts w:ascii="Tahoma" w:hAnsi="Tahoma" w:cs="Tahoma"/>
          <w:color w:val="000000"/>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Pooblaščeni predstavniki pogodbenih strank</w:t>
      </w:r>
    </w:p>
    <w:p w:rsidR="00450619" w:rsidRDefault="00450619" w:rsidP="00450619">
      <w:pPr>
        <w:ind w:right="-286"/>
        <w:jc w:val="both"/>
        <w:rPr>
          <w:rFonts w:ascii="Tahoma" w:hAnsi="Tahoma" w:cs="Tahoma"/>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Pooblaščen predstavnik naročnika za izvajanje te pogodbe je: _________________________, e-mail: __________________________________ tel. št. _________________________________, ki je skrbnik/ca te pogodbe.</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Odgovorni vodja del izvajalca je: _________________________ e-mail______________________ tel. št. ___________.</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Pooblaščen predstavnik na strani izvajalca: ____________________________e-mail: _____________________   tel. št. ___________________________.</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Nadzor nad gradnjo, kot tudi urejanje vseh drugih vprašanj, ki bodo nastala ob izvajanju te pogodbe, bo naročnik uredil pred začetkom izvajanja pogodbenih del in o tem obvestil izvajalca.</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Izvajalec mora na zahtevo naročnika zamenjati odgovorno osebo, če delo opravlja nestrokovno ali v nasprotju z interesi naročnika.</w:t>
      </w:r>
    </w:p>
    <w:p w:rsidR="00450619" w:rsidRDefault="00450619" w:rsidP="00450619">
      <w:pPr>
        <w:overflowPunct w:val="0"/>
        <w:autoSpaceDE w:val="0"/>
        <w:autoSpaceDN w:val="0"/>
        <w:adjustRightInd w:val="0"/>
        <w:ind w:left="1276"/>
        <w:jc w:val="both"/>
        <w:textAlignment w:val="baseline"/>
        <w:rPr>
          <w:rFonts w:ascii="Tahoma" w:hAnsi="Tahoma" w:cs="Tahoma"/>
          <w:color w:val="000000"/>
          <w:sz w:val="18"/>
          <w:szCs w:val="18"/>
          <w:lang w:eastAsia="sl-SI"/>
        </w:rPr>
      </w:pPr>
    </w:p>
    <w:p w:rsidR="00450619" w:rsidRDefault="00450619" w:rsidP="00450619">
      <w:pPr>
        <w:overflowPunct w:val="0"/>
        <w:autoSpaceDE w:val="0"/>
        <w:autoSpaceDN w:val="0"/>
        <w:adjustRightInd w:val="0"/>
        <w:jc w:val="both"/>
        <w:textAlignment w:val="baseline"/>
        <w:rPr>
          <w:rFonts w:ascii="Tahoma" w:hAnsi="Tahoma" w:cs="Tahoma"/>
          <w:color w:val="000000"/>
          <w:sz w:val="18"/>
          <w:szCs w:val="18"/>
          <w:lang w:eastAsia="sl-SI"/>
        </w:rPr>
      </w:pPr>
      <w:r>
        <w:rPr>
          <w:rFonts w:ascii="Tahoma" w:hAnsi="Tahoma" w:cs="Tahoma"/>
          <w:color w:val="000000"/>
          <w:sz w:val="18"/>
          <w:szCs w:val="18"/>
          <w:lang w:eastAsia="sl-SI"/>
        </w:rPr>
        <w:t>Izvajanje nalog koordinatorja za varnost in zdravje pri delu v izvajalni fazi projekta bo naročnik uredil pred začetkom izvajanja pogodbenih del in o tem obvestil izvajalca.</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 primeru spremembe pooblaščenih predstavnikov pogodbenih del se pogodbeni stranki pisno obvestita.</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val="en-US" w:eastAsia="sl-SI"/>
        </w:rPr>
      </w:pPr>
      <w:proofErr w:type="spellStart"/>
      <w:r>
        <w:rPr>
          <w:rFonts w:ascii="Tahoma" w:hAnsi="Tahoma" w:cs="Tahoma"/>
          <w:sz w:val="18"/>
          <w:szCs w:val="18"/>
          <w:lang w:val="en-US" w:eastAsia="sl-SI"/>
        </w:rPr>
        <w:t>Pogodbeni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stranki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sta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soglasni</w:t>
      </w:r>
      <w:proofErr w:type="spellEnd"/>
      <w:r>
        <w:rPr>
          <w:rFonts w:ascii="Tahoma" w:hAnsi="Tahoma" w:cs="Tahoma"/>
          <w:sz w:val="18"/>
          <w:szCs w:val="18"/>
          <w:lang w:val="en-US" w:eastAsia="sl-SI"/>
        </w:rPr>
        <w:t xml:space="preserve">, da </w:t>
      </w:r>
      <w:proofErr w:type="spellStart"/>
      <w:r>
        <w:rPr>
          <w:rFonts w:ascii="Tahoma" w:hAnsi="Tahoma" w:cs="Tahoma"/>
          <w:sz w:val="18"/>
          <w:szCs w:val="18"/>
          <w:lang w:val="en-US" w:eastAsia="sl-SI"/>
        </w:rPr>
        <w:t>bo</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izvajalec</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pravočasno</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poskrbel</w:t>
      </w:r>
      <w:proofErr w:type="spellEnd"/>
      <w:r>
        <w:rPr>
          <w:rFonts w:ascii="Tahoma" w:hAnsi="Tahoma" w:cs="Tahoma"/>
          <w:sz w:val="18"/>
          <w:szCs w:val="18"/>
          <w:lang w:val="en-US" w:eastAsia="sl-SI"/>
        </w:rPr>
        <w:t xml:space="preserve">, da </w:t>
      </w:r>
      <w:proofErr w:type="spellStart"/>
      <w:r>
        <w:rPr>
          <w:rFonts w:ascii="Tahoma" w:hAnsi="Tahoma" w:cs="Tahoma"/>
          <w:sz w:val="18"/>
          <w:szCs w:val="18"/>
          <w:lang w:val="en-US" w:eastAsia="sl-SI"/>
        </w:rPr>
        <w:t>bo</w:t>
      </w:r>
      <w:proofErr w:type="spellEnd"/>
      <w:r>
        <w:rPr>
          <w:rFonts w:ascii="Tahoma" w:hAnsi="Tahoma" w:cs="Tahoma"/>
          <w:sz w:val="18"/>
          <w:szCs w:val="18"/>
          <w:lang w:val="en-US" w:eastAsia="sl-SI"/>
        </w:rPr>
        <w:t xml:space="preserve"> po </w:t>
      </w:r>
      <w:proofErr w:type="spellStart"/>
      <w:r>
        <w:rPr>
          <w:rFonts w:ascii="Tahoma" w:hAnsi="Tahoma" w:cs="Tahoma"/>
          <w:sz w:val="18"/>
          <w:szCs w:val="18"/>
          <w:lang w:val="en-US" w:eastAsia="sl-SI"/>
        </w:rPr>
        <w:t>izteku</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dvoletnega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prehodnega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obdobja</w:t>
      </w:r>
      <w:proofErr w:type="spellEnd"/>
      <w:r>
        <w:rPr>
          <w:rFonts w:ascii="Tahoma" w:hAnsi="Tahoma" w:cs="Tahoma"/>
          <w:sz w:val="18"/>
          <w:szCs w:val="18"/>
          <w:lang w:val="en-US" w:eastAsia="sl-SI"/>
        </w:rPr>
        <w:t xml:space="preserve"> v </w:t>
      </w:r>
      <w:proofErr w:type="spellStart"/>
      <w:r>
        <w:rPr>
          <w:rFonts w:ascii="Tahoma" w:hAnsi="Tahoma" w:cs="Tahoma"/>
          <w:sz w:val="18"/>
          <w:szCs w:val="18"/>
          <w:lang w:val="en-US" w:eastAsia="sl-SI"/>
        </w:rPr>
        <w:t>zvezi</w:t>
      </w:r>
      <w:proofErr w:type="spellEnd"/>
      <w:r>
        <w:rPr>
          <w:rFonts w:ascii="Tahoma" w:hAnsi="Tahoma" w:cs="Tahoma"/>
          <w:sz w:val="18"/>
          <w:szCs w:val="18"/>
          <w:lang w:val="en-US" w:eastAsia="sl-SI"/>
        </w:rPr>
        <w:t xml:space="preserve"> z </w:t>
      </w:r>
      <w:proofErr w:type="spellStart"/>
      <w:r>
        <w:rPr>
          <w:rFonts w:ascii="Tahoma" w:hAnsi="Tahoma" w:cs="Tahoma"/>
          <w:sz w:val="18"/>
          <w:szCs w:val="18"/>
          <w:lang w:val="en-US" w:eastAsia="sl-SI"/>
        </w:rPr>
        <w:t>odgovornimi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vodji</w:t>
      </w:r>
      <w:proofErr w:type="spellEnd"/>
      <w:r>
        <w:rPr>
          <w:rFonts w:ascii="Tahoma" w:hAnsi="Tahoma" w:cs="Tahoma"/>
          <w:sz w:val="18"/>
          <w:szCs w:val="18"/>
          <w:lang w:val="en-US" w:eastAsia="sl-SI"/>
        </w:rPr>
        <w:t xml:space="preserve"> del (120. </w:t>
      </w:r>
      <w:proofErr w:type="spellStart"/>
      <w:r>
        <w:rPr>
          <w:rFonts w:ascii="Tahoma" w:hAnsi="Tahoma" w:cs="Tahoma"/>
          <w:sz w:val="18"/>
          <w:szCs w:val="18"/>
          <w:lang w:val="en-US" w:eastAsia="sl-SI"/>
        </w:rPr>
        <w:t>člen</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Gradbenega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zakona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določenega</w:t>
      </w:r>
      <w:proofErr w:type="spellEnd"/>
      <w:r>
        <w:rPr>
          <w:rFonts w:ascii="Tahoma" w:hAnsi="Tahoma" w:cs="Tahoma"/>
          <w:sz w:val="18"/>
          <w:szCs w:val="18"/>
          <w:lang w:val="en-US" w:eastAsia="sl-SI"/>
        </w:rPr>
        <w:t xml:space="preserve"> z </w:t>
      </w:r>
      <w:proofErr w:type="spellStart"/>
      <w:r>
        <w:rPr>
          <w:rFonts w:ascii="Tahoma" w:hAnsi="Tahoma" w:cs="Tahoma"/>
          <w:sz w:val="18"/>
          <w:szCs w:val="18"/>
          <w:lang w:val="en-US" w:eastAsia="sl-SI"/>
        </w:rPr>
        <w:t>veljavnim</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Gradbenim</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zakonom</w:t>
      </w:r>
      <w:proofErr w:type="spellEnd"/>
      <w:r>
        <w:rPr>
          <w:rFonts w:ascii="Tahoma" w:hAnsi="Tahoma" w:cs="Tahoma"/>
          <w:sz w:val="18"/>
          <w:szCs w:val="18"/>
          <w:lang w:val="en-US" w:eastAsia="sl-SI"/>
        </w:rPr>
        <w:t xml:space="preserve">, v </w:t>
      </w:r>
      <w:proofErr w:type="spellStart"/>
      <w:r>
        <w:rPr>
          <w:rFonts w:ascii="Tahoma" w:hAnsi="Tahoma" w:cs="Tahoma"/>
          <w:sz w:val="18"/>
          <w:szCs w:val="18"/>
          <w:lang w:val="en-US" w:eastAsia="sl-SI"/>
        </w:rPr>
        <w:t>celoti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spoštoval</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vse</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predpise</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Vsa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bremena</w:t>
      </w:r>
      <w:proofErr w:type="spellEnd"/>
      <w:r>
        <w:rPr>
          <w:rFonts w:ascii="Tahoma" w:hAnsi="Tahoma" w:cs="Tahoma"/>
          <w:sz w:val="18"/>
          <w:szCs w:val="18"/>
          <w:lang w:val="en-US" w:eastAsia="sl-SI"/>
        </w:rPr>
        <w:t xml:space="preserve"> v </w:t>
      </w:r>
      <w:proofErr w:type="spellStart"/>
      <w:r>
        <w:rPr>
          <w:rFonts w:ascii="Tahoma" w:hAnsi="Tahoma" w:cs="Tahoma"/>
          <w:sz w:val="18"/>
          <w:szCs w:val="18"/>
          <w:lang w:val="en-US" w:eastAsia="sl-SI"/>
        </w:rPr>
        <w:t>tej</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zvezi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nosi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izvajalec</w:t>
      </w:r>
      <w:proofErr w:type="spellEnd"/>
      <w:r>
        <w:rPr>
          <w:rFonts w:ascii="Tahoma" w:hAnsi="Tahoma" w:cs="Tahoma"/>
          <w:sz w:val="18"/>
          <w:szCs w:val="18"/>
          <w:lang w:val="en-US" w:eastAsia="sl-SI"/>
        </w:rPr>
        <w:t xml:space="preserve">. </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Odstop od pogodbe</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b/>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Naročnik lahko odstopi od pogodbe, če izvajalec ne začne z izvedbo del v roku, določenem s to pogodbo in niti v naknadnem roku, ki mu ga določi naročnik. </w:t>
      </w:r>
    </w:p>
    <w:p w:rsidR="00450619" w:rsidRDefault="00450619" w:rsidP="00450619">
      <w:pPr>
        <w:ind w:left="1276"/>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r>
        <w:rPr>
          <w:rFonts w:ascii="Tahoma" w:hAnsi="Tahoma" w:cs="Tahoma"/>
          <w:color w:val="000000"/>
          <w:sz w:val="18"/>
          <w:szCs w:val="18"/>
          <w:lang w:eastAsia="sl-SI"/>
        </w:rPr>
        <w:t xml:space="preserve">Če pride do odstopanj od terminskega plana izvajanja del po krivdi izvajalca v posameznih delih ali v celoti, ki so daljša od 14 (štirinajst) dni in obstaja nevarnost, da bo po krivdi izvajalca ogrožen rok za dokončanje pogodbenih </w:t>
      </w:r>
      <w:r>
        <w:rPr>
          <w:rFonts w:ascii="Tahoma" w:hAnsi="Tahoma" w:cs="Tahoma"/>
          <w:color w:val="000000"/>
          <w:sz w:val="18"/>
          <w:szCs w:val="18"/>
          <w:lang w:eastAsia="sl-SI"/>
        </w:rPr>
        <w:lastRenderedPageBreak/>
        <w:t>del, lahko naročnik odstopi od te pogodbe v celoti ali delno za tista dela, zaradi katerih je ogroženo dokončanje pogodbenih del.</w:t>
      </w: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r>
        <w:rPr>
          <w:rFonts w:ascii="Tahoma" w:hAnsi="Tahoma" w:cs="Tahoma"/>
          <w:color w:val="000000"/>
          <w:sz w:val="18"/>
          <w:szCs w:val="18"/>
          <w:lang w:eastAsia="sl-SI"/>
        </w:rPr>
        <w:t>Naročnik v takem primeru odda tista dela, ki ogrožajo izvedbo del v pogodbenem roku drugemu izvajalcu v breme izvajalca po tej pogodbi, lahko pa odstopi od pogodbe, unovči finančno zavarovanje za dobro izvedbo pogodbenih obveznosti in začne postopek za izterjavo povzročene škode.</w:t>
      </w: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B050"/>
          <w:sz w:val="18"/>
          <w:szCs w:val="18"/>
          <w:lang w:eastAsia="sl-SI"/>
        </w:rPr>
      </w:pP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sz w:val="18"/>
          <w:szCs w:val="18"/>
          <w:lang w:eastAsia="sl-SI"/>
        </w:rPr>
      </w:pPr>
      <w:r>
        <w:rPr>
          <w:rFonts w:ascii="Tahoma" w:hAnsi="Tahoma" w:cs="Tahoma"/>
          <w:sz w:val="18"/>
          <w:szCs w:val="18"/>
          <w:lang w:eastAsia="sl-SI"/>
        </w:rPr>
        <w:t xml:space="preserve">Naročnik in izvajalec lahko odstopita od pogodbe v drugih primerih, določenih s pogodbo. </w:t>
      </w: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sz w:val="18"/>
          <w:szCs w:val="18"/>
          <w:lang w:eastAsia="sl-SI"/>
        </w:rPr>
      </w:pPr>
      <w:r>
        <w:rPr>
          <w:rFonts w:ascii="Tahoma" w:hAnsi="Tahoma" w:cs="Tahoma"/>
          <w:sz w:val="18"/>
          <w:szCs w:val="18"/>
          <w:lang w:eastAsia="sl-SI"/>
        </w:rPr>
        <w:t>V primeru odstopa od pogodbe po tem členu je izvajalec dolžan povrniti naročniku vso škodo.</w:t>
      </w:r>
    </w:p>
    <w:p w:rsidR="00450619" w:rsidRDefault="00450619" w:rsidP="00450619">
      <w:pPr>
        <w:ind w:left="1276"/>
        <w:contextualSpacing/>
        <w:jc w:val="center"/>
        <w:rPr>
          <w:rFonts w:ascii="Tahoma" w:hAnsi="Tahoma" w:cs="Tahoma"/>
          <w:color w:val="000000"/>
          <w:sz w:val="18"/>
          <w:szCs w:val="18"/>
          <w:lang w:eastAsia="sl-SI"/>
        </w:rPr>
      </w:pPr>
    </w:p>
    <w:p w:rsidR="00450619" w:rsidRDefault="00450619" w:rsidP="00450619">
      <w:pPr>
        <w:pStyle w:val="Odstavekseznama"/>
        <w:numPr>
          <w:ilvl w:val="0"/>
          <w:numId w:val="18"/>
        </w:numPr>
        <w:jc w:val="center"/>
        <w:rPr>
          <w:rFonts w:ascii="Tahoma" w:hAnsi="Tahoma" w:cs="Tahoma"/>
          <w:color w:val="000000"/>
          <w:sz w:val="18"/>
          <w:szCs w:val="18"/>
        </w:rPr>
      </w:pPr>
      <w:r>
        <w:rPr>
          <w:rFonts w:ascii="Tahoma" w:hAnsi="Tahoma" w:cs="Tahoma"/>
          <w:color w:val="000000"/>
          <w:sz w:val="18"/>
          <w:szCs w:val="18"/>
        </w:rPr>
        <w:t>člen</w:t>
      </w: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ind w:left="1276"/>
        <w:jc w:val="both"/>
        <w:rPr>
          <w:rFonts w:ascii="Tahoma" w:hAnsi="Tahoma" w:cs="Tahoma"/>
          <w:color w:val="000000"/>
          <w:sz w:val="18"/>
          <w:szCs w:val="18"/>
          <w:lang w:eastAsia="sl-SI"/>
        </w:rPr>
      </w:pPr>
    </w:p>
    <w:p w:rsidR="00450619" w:rsidRDefault="00450619" w:rsidP="00450619">
      <w:pPr>
        <w:tabs>
          <w:tab w:val="left" w:pos="-620"/>
          <w:tab w:val="left" w:pos="99"/>
          <w:tab w:val="left" w:pos="849"/>
          <w:tab w:val="left" w:pos="1539"/>
          <w:tab w:val="left" w:pos="2259"/>
          <w:tab w:val="left" w:pos="2979"/>
          <w:tab w:val="left" w:pos="3699"/>
          <w:tab w:val="left" w:pos="4419"/>
          <w:tab w:val="left" w:pos="5139"/>
          <w:tab w:val="left" w:pos="5859"/>
          <w:tab w:val="left" w:pos="6579"/>
          <w:tab w:val="left" w:pos="7299"/>
          <w:tab w:val="left" w:pos="8019"/>
          <w:tab w:val="left" w:pos="8739"/>
        </w:tabs>
        <w:jc w:val="both"/>
        <w:rPr>
          <w:rFonts w:ascii="Tahoma" w:hAnsi="Tahoma" w:cs="Tahoma"/>
          <w:color w:val="000000"/>
          <w:sz w:val="18"/>
          <w:szCs w:val="18"/>
          <w:lang w:eastAsia="sl-SI"/>
        </w:rPr>
      </w:pPr>
      <w:r>
        <w:rPr>
          <w:rFonts w:ascii="Tahoma" w:hAnsi="Tahoma" w:cs="Tahoma"/>
          <w:sz w:val="18"/>
          <w:szCs w:val="18"/>
          <w:lang w:eastAsia="sl-SI"/>
        </w:rPr>
        <w:t xml:space="preserve">V primeru, če je naročnik seznanjen, da je pristojni državni organ ali sodišče s pravnomočno odločitvijo ugotovilo kršitev delovne, </w:t>
      </w:r>
      <w:proofErr w:type="spellStart"/>
      <w:r>
        <w:rPr>
          <w:rFonts w:ascii="Tahoma" w:hAnsi="Tahoma" w:cs="Tahoma"/>
          <w:sz w:val="18"/>
          <w:szCs w:val="18"/>
          <w:lang w:eastAsia="sl-SI"/>
        </w:rPr>
        <w:t>okoljske</w:t>
      </w:r>
      <w:proofErr w:type="spellEnd"/>
      <w:r>
        <w:rPr>
          <w:rFonts w:ascii="Tahoma" w:hAnsi="Tahoma" w:cs="Tahoma"/>
          <w:sz w:val="18"/>
          <w:szCs w:val="18"/>
          <w:lang w:eastAsia="sl-SI"/>
        </w:rPr>
        <w:t xml:space="preserve"> ali socialne zakonodaje v zvezi oziroma pri izvajanju te pogodbe s strani izvajalca ali njegovega podizvajalca, je ta pogodba razvezana po samem zakonu. Naročnik bo o prenehanju pogodbe nemudoma pisno obvestil izvajalca.</w:t>
      </w:r>
    </w:p>
    <w:p w:rsidR="00450619" w:rsidRDefault="00450619" w:rsidP="00450619">
      <w:pPr>
        <w:jc w:val="both"/>
        <w:rPr>
          <w:rFonts w:ascii="Tahoma" w:hAnsi="Tahoma" w:cs="Tahoma"/>
          <w:color w:val="000000"/>
          <w:sz w:val="18"/>
          <w:szCs w:val="18"/>
          <w:lang w:eastAsia="sl-SI"/>
        </w:rPr>
      </w:pPr>
    </w:p>
    <w:p w:rsidR="00450619" w:rsidRDefault="00450619" w:rsidP="00450619">
      <w:pPr>
        <w:jc w:val="both"/>
        <w:rPr>
          <w:rFonts w:ascii="Tahoma" w:hAnsi="Tahoma" w:cs="Tahoma"/>
          <w:color w:val="000000"/>
          <w:sz w:val="18"/>
          <w:szCs w:val="18"/>
          <w:lang w:eastAsia="sl-SI"/>
        </w:rPr>
      </w:pPr>
    </w:p>
    <w:p w:rsidR="00450619" w:rsidRDefault="00450619" w:rsidP="00450619">
      <w:pPr>
        <w:ind w:right="-286"/>
        <w:jc w:val="both"/>
        <w:outlineLvl w:val="0"/>
        <w:rPr>
          <w:rFonts w:ascii="Tahoma" w:hAnsi="Tahoma" w:cs="Tahoma"/>
          <w:b/>
          <w:sz w:val="18"/>
          <w:szCs w:val="18"/>
          <w:lang w:eastAsia="sl-SI"/>
        </w:rPr>
      </w:pPr>
      <w:bookmarkStart w:id="128" w:name="_Toc351380"/>
      <w:bookmarkStart w:id="129" w:name="_Toc530035391"/>
      <w:bookmarkStart w:id="130" w:name="_Toc17881063"/>
      <w:bookmarkStart w:id="131" w:name="_Toc7210"/>
      <w:bookmarkStart w:id="132" w:name="_Toc11787"/>
      <w:bookmarkStart w:id="133" w:name="_Toc66788002"/>
      <w:r>
        <w:rPr>
          <w:rFonts w:ascii="Tahoma" w:hAnsi="Tahoma" w:cs="Tahoma"/>
          <w:b/>
          <w:sz w:val="18"/>
          <w:szCs w:val="18"/>
          <w:lang w:eastAsia="sl-SI"/>
        </w:rPr>
        <w:t>Spremembe pogodbe</w:t>
      </w:r>
      <w:bookmarkEnd w:id="128"/>
      <w:bookmarkEnd w:id="129"/>
      <w:bookmarkEnd w:id="130"/>
      <w:bookmarkEnd w:id="131"/>
      <w:bookmarkEnd w:id="132"/>
      <w:bookmarkEnd w:id="133"/>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sz w:val="18"/>
          <w:szCs w:val="18"/>
          <w:lang w:eastAsia="sl-SI"/>
        </w:rPr>
      </w:pPr>
      <w:r>
        <w:rPr>
          <w:rFonts w:ascii="Tahoma" w:hAnsi="Tahoma" w:cs="Tahoma"/>
          <w:sz w:val="18"/>
          <w:szCs w:val="18"/>
          <w:lang w:eastAsia="sl-SI"/>
        </w:rPr>
        <w:t xml:space="preserve">Vse spremembe in dopolnitve te pogodbe se sklenejo v obliki pisnih aneksov k tej pogodbi, če ni s to pogodbo ali razpisno dokumentacijo drugače določeno. </w:t>
      </w: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sz w:val="18"/>
          <w:szCs w:val="18"/>
          <w:lang w:val="en-US" w:eastAsia="sl-SI"/>
        </w:rPr>
      </w:pPr>
      <w:r>
        <w:rPr>
          <w:rFonts w:ascii="Tahoma" w:hAnsi="Tahoma" w:cs="Tahoma"/>
          <w:sz w:val="18"/>
          <w:szCs w:val="18"/>
          <w:lang w:val="en-US" w:eastAsia="sl-SI"/>
        </w:rPr>
        <w:t xml:space="preserve">Ne glede </w:t>
      </w:r>
      <w:proofErr w:type="spellStart"/>
      <w:r>
        <w:rPr>
          <w:rFonts w:ascii="Tahoma" w:hAnsi="Tahoma" w:cs="Tahoma"/>
          <w:sz w:val="18"/>
          <w:szCs w:val="18"/>
          <w:lang w:val="en-US" w:eastAsia="sl-SI"/>
        </w:rPr>
        <w:t>na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določbo</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prejšnjega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odstavka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tega</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člena</w:t>
      </w:r>
      <w:proofErr w:type="spellEnd"/>
      <w:r>
        <w:rPr>
          <w:rFonts w:ascii="Tahoma" w:hAnsi="Tahoma" w:cs="Tahoma"/>
          <w:sz w:val="18"/>
          <w:szCs w:val="18"/>
          <w:lang w:val="en-US" w:eastAsia="sl-SI"/>
        </w:rPr>
        <w:t xml:space="preserve"> so p</w:t>
      </w:r>
      <w:proofErr w:type="spellStart"/>
      <w:r>
        <w:rPr>
          <w:rFonts w:ascii="Tahoma" w:hAnsi="Tahoma" w:cs="Tahoma"/>
          <w:sz w:val="18"/>
          <w:szCs w:val="18"/>
          <w:lang w:eastAsia="sl-SI"/>
        </w:rPr>
        <w:t>ogodbene</w:t>
      </w:r>
      <w:proofErr w:type="spellEnd"/>
      <w:r>
        <w:rPr>
          <w:rFonts w:ascii="Tahoma" w:hAnsi="Tahoma" w:cs="Tahoma"/>
          <w:sz w:val="18"/>
          <w:szCs w:val="18"/>
          <w:lang w:eastAsia="sl-SI"/>
        </w:rPr>
        <w:t xml:space="preserve"> stranke soglasne, da bo naročnik, v primeru nominacij podizvajalcev, ki zahtevajo neposredno plačilo, z izvajalcem sklenil aneks k pogodbi.  V kolikor pa podizvajalec ne bo zahteval neposrednega plačila, pa mora izvajalec naročniku priglasiti podizvajalca, naročnik pa bo o tem vodil posebno evidenco, ne pa tudi sklenil aneksa k pogodbi</w:t>
      </w:r>
      <w:r>
        <w:rPr>
          <w:rFonts w:ascii="Tahoma" w:hAnsi="Tahoma" w:cs="Tahoma"/>
          <w:sz w:val="18"/>
          <w:szCs w:val="18"/>
          <w:lang w:val="en-US" w:eastAsia="sl-SI"/>
        </w:rPr>
        <w:t>.</w:t>
      </w:r>
    </w:p>
    <w:p w:rsidR="00450619" w:rsidRDefault="00450619" w:rsidP="00450619">
      <w:pPr>
        <w:ind w:right="-286"/>
        <w:jc w:val="both"/>
        <w:rPr>
          <w:rFonts w:ascii="Tahoma" w:hAnsi="Tahoma" w:cs="Tahoma"/>
          <w:b/>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Reševanje sporov</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both"/>
        <w:rPr>
          <w:rFonts w:ascii="Tahoma" w:hAnsi="Tahoma" w:cs="Tahoma"/>
          <w:sz w:val="18"/>
          <w:szCs w:val="18"/>
          <w:lang w:eastAsia="sl-SI"/>
        </w:rPr>
      </w:pPr>
    </w:p>
    <w:p w:rsidR="00450619" w:rsidRDefault="00450619" w:rsidP="00450619">
      <w:pPr>
        <w:ind w:right="-2"/>
        <w:jc w:val="both"/>
        <w:rPr>
          <w:rFonts w:ascii="Tahoma" w:hAnsi="Tahoma" w:cs="Tahoma"/>
          <w:sz w:val="18"/>
          <w:szCs w:val="18"/>
          <w:lang w:eastAsia="sl-SI"/>
        </w:rPr>
      </w:pPr>
      <w:r>
        <w:rPr>
          <w:rFonts w:ascii="Tahoma" w:hAnsi="Tahoma" w:cs="Tahoma"/>
          <w:sz w:val="18"/>
          <w:szCs w:val="18"/>
          <w:lang w:eastAsia="sl-SI"/>
        </w:rPr>
        <w:t>Morebitne spore iz te pogodbe bosta pogodbeni stranki</w:t>
      </w:r>
      <w:r>
        <w:rPr>
          <w:rFonts w:ascii="Tahoma" w:hAnsi="Tahoma" w:cs="Tahoma"/>
          <w:color w:val="FF0000"/>
          <w:sz w:val="18"/>
          <w:szCs w:val="18"/>
          <w:lang w:eastAsia="sl-SI"/>
        </w:rPr>
        <w:t xml:space="preserve"> </w:t>
      </w:r>
      <w:r>
        <w:rPr>
          <w:rFonts w:ascii="Tahoma" w:hAnsi="Tahoma" w:cs="Tahoma"/>
          <w:sz w:val="18"/>
          <w:szCs w:val="18"/>
          <w:lang w:eastAsia="sl-SI"/>
        </w:rPr>
        <w:t xml:space="preserve">reševali sporazumno, če pa to ne bo mogoče, bo o sporih odločalo pristojno sodišče v </w:t>
      </w:r>
      <w:proofErr w:type="spellStart"/>
      <w:r>
        <w:rPr>
          <w:rFonts w:ascii="Tahoma" w:hAnsi="Tahoma" w:cs="Tahoma"/>
          <w:sz w:val="18"/>
          <w:szCs w:val="18"/>
          <w:lang w:val="en-US" w:eastAsia="sl-SI"/>
        </w:rPr>
        <w:t>Murski</w:t>
      </w:r>
      <w:proofErr w:type="spellEnd"/>
      <w:r>
        <w:rPr>
          <w:rFonts w:ascii="Tahoma" w:hAnsi="Tahoma" w:cs="Tahoma"/>
          <w:sz w:val="18"/>
          <w:szCs w:val="18"/>
          <w:lang w:val="en-US" w:eastAsia="sl-SI"/>
        </w:rPr>
        <w:t xml:space="preserve"> </w:t>
      </w:r>
      <w:proofErr w:type="spellStart"/>
      <w:r>
        <w:rPr>
          <w:rFonts w:ascii="Tahoma" w:hAnsi="Tahoma" w:cs="Tahoma"/>
          <w:sz w:val="18"/>
          <w:szCs w:val="18"/>
          <w:lang w:val="en-US" w:eastAsia="sl-SI"/>
        </w:rPr>
        <w:t>Soboti</w:t>
      </w:r>
      <w:proofErr w:type="spellEnd"/>
      <w:r>
        <w:rPr>
          <w:rFonts w:ascii="Tahoma" w:hAnsi="Tahoma" w:cs="Tahoma"/>
          <w:sz w:val="18"/>
          <w:szCs w:val="18"/>
          <w:lang w:eastAsia="sl-SI"/>
        </w:rPr>
        <w:t>.</w:t>
      </w: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p>
    <w:p w:rsidR="00450619" w:rsidRDefault="00450619" w:rsidP="00450619">
      <w:pPr>
        <w:ind w:right="-286"/>
        <w:jc w:val="both"/>
        <w:rPr>
          <w:rFonts w:ascii="Tahoma" w:hAnsi="Tahoma" w:cs="Tahoma"/>
          <w:b/>
          <w:sz w:val="18"/>
          <w:szCs w:val="18"/>
          <w:lang w:eastAsia="sl-SI"/>
        </w:rPr>
      </w:pPr>
      <w:r>
        <w:rPr>
          <w:rFonts w:ascii="Tahoma" w:hAnsi="Tahoma" w:cs="Tahoma"/>
          <w:b/>
          <w:sz w:val="18"/>
          <w:szCs w:val="18"/>
          <w:lang w:eastAsia="sl-SI"/>
        </w:rPr>
        <w:t>Uporaba prava</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both"/>
        <w:rPr>
          <w:rFonts w:ascii="Tahoma" w:hAnsi="Tahoma" w:cs="Tahoma"/>
          <w:b/>
          <w:sz w:val="18"/>
          <w:szCs w:val="18"/>
          <w:lang w:eastAsia="sl-SI"/>
        </w:rPr>
      </w:pPr>
    </w:p>
    <w:p w:rsidR="00450619" w:rsidRDefault="00450619" w:rsidP="00450619">
      <w:pPr>
        <w:widowControl w:val="0"/>
        <w:tabs>
          <w:tab w:val="left" w:pos="9072"/>
        </w:tabs>
        <w:autoSpaceDE w:val="0"/>
        <w:autoSpaceDN w:val="0"/>
        <w:adjustRightInd w:val="0"/>
        <w:spacing w:before="18" w:line="240" w:lineRule="exact"/>
        <w:jc w:val="both"/>
        <w:rPr>
          <w:rFonts w:ascii="Tahoma" w:hAnsi="Tahoma" w:cs="Tahoma"/>
          <w:sz w:val="18"/>
          <w:szCs w:val="18"/>
          <w:lang w:eastAsia="sl-SI"/>
        </w:rPr>
      </w:pPr>
      <w:r>
        <w:rPr>
          <w:rFonts w:ascii="Tahoma" w:hAnsi="Tahoma" w:cs="Tahoma"/>
          <w:sz w:val="18"/>
          <w:szCs w:val="18"/>
          <w:lang w:eastAsia="sl-SI"/>
        </w:rPr>
        <w:t xml:space="preserve">Za vprašanja, ki jih pogodbeni stranki nista uredili s to pogodbo se uporabljajo določila Obligacijskega zakonika (OZ), (Uradni list RS, št. </w:t>
      </w:r>
      <w:hyperlink r:id="rId25" w:tgtFrame="_blank" w:tooltip="Obligacijski zakonik (OZ) z dne 25.10.2001. Uporablja se od 1.1.2002" w:history="1">
        <w:r>
          <w:rPr>
            <w:rFonts w:ascii="Tahoma" w:hAnsi="Tahoma" w:cs="Tahoma"/>
            <w:sz w:val="18"/>
            <w:szCs w:val="18"/>
            <w:lang w:eastAsia="sl-SI"/>
          </w:rPr>
          <w:t>83/01</w:t>
        </w:r>
      </w:hyperlink>
      <w:r>
        <w:rPr>
          <w:rFonts w:ascii="Tahoma" w:hAnsi="Tahoma" w:cs="Tahoma"/>
          <w:sz w:val="18"/>
          <w:szCs w:val="18"/>
          <w:lang w:eastAsia="sl-SI"/>
        </w:rPr>
        <w:t xml:space="preserve">, </w:t>
      </w:r>
      <w:hyperlink r:id="rId26" w:tgtFrame="_blank" w:tooltip="Avtentična razlaga 195. člena Obligacijskega zakonika z dne 2.4.2004. Uporablja se od 2.4.2004" w:history="1">
        <w:r>
          <w:rPr>
            <w:rFonts w:ascii="Tahoma" w:hAnsi="Tahoma" w:cs="Tahoma"/>
            <w:sz w:val="18"/>
            <w:szCs w:val="18"/>
            <w:lang w:eastAsia="sl-SI"/>
          </w:rPr>
          <w:t>32/04</w:t>
        </w:r>
      </w:hyperlink>
      <w:r>
        <w:rPr>
          <w:rFonts w:ascii="Tahoma" w:hAnsi="Tahoma" w:cs="Tahoma"/>
          <w:sz w:val="18"/>
          <w:szCs w:val="18"/>
          <w:lang w:eastAsia="sl-SI"/>
        </w:rPr>
        <w:t xml:space="preserve">, </w:t>
      </w:r>
      <w:hyperlink r:id="rId27" w:tgtFrame="_blank" w:tooltip="Odločba o delni razveljavitvi 1060. člena Obligacijskega zakonika z dne 17.3.2006. Uporablja se od 18.3.2006" w:history="1">
        <w:r>
          <w:rPr>
            <w:rFonts w:ascii="Tahoma" w:hAnsi="Tahoma" w:cs="Tahoma"/>
            <w:sz w:val="18"/>
            <w:szCs w:val="18"/>
            <w:lang w:eastAsia="sl-SI"/>
          </w:rPr>
          <w:t xml:space="preserve">28/06 - </w:t>
        </w:r>
        <w:proofErr w:type="spellStart"/>
        <w:r>
          <w:rPr>
            <w:rFonts w:ascii="Tahoma" w:hAnsi="Tahoma" w:cs="Tahoma"/>
            <w:sz w:val="18"/>
            <w:szCs w:val="18"/>
            <w:lang w:eastAsia="sl-SI"/>
          </w:rPr>
          <w:t>odl</w:t>
        </w:r>
        <w:proofErr w:type="spellEnd"/>
        <w:r>
          <w:rPr>
            <w:rFonts w:ascii="Tahoma" w:hAnsi="Tahoma" w:cs="Tahoma"/>
            <w:sz w:val="18"/>
            <w:szCs w:val="18"/>
            <w:lang w:eastAsia="sl-SI"/>
          </w:rPr>
          <w:t>. US</w:t>
        </w:r>
      </w:hyperlink>
      <w:r>
        <w:rPr>
          <w:rFonts w:ascii="Tahoma" w:hAnsi="Tahoma" w:cs="Tahoma"/>
          <w:sz w:val="18"/>
          <w:szCs w:val="18"/>
          <w:lang w:eastAsia="sl-SI"/>
        </w:rPr>
        <w:t xml:space="preserve">, </w:t>
      </w:r>
      <w:hyperlink r:id="rId28" w:tgtFrame="_blank" w:tooltip="Zakon o spremembi in dopolnitvi Obligacijskega zakonika (OZ-A) z dne 7.5.2007. Uporablja se od 22.5.2007" w:history="1">
        <w:r>
          <w:rPr>
            <w:rFonts w:ascii="Tahoma" w:hAnsi="Tahoma" w:cs="Tahoma"/>
            <w:sz w:val="18"/>
            <w:szCs w:val="18"/>
            <w:lang w:eastAsia="sl-SI"/>
          </w:rPr>
          <w:t>40/07</w:t>
        </w:r>
      </w:hyperlink>
      <w:r>
        <w:rPr>
          <w:rFonts w:ascii="Tahoma" w:hAnsi="Tahoma" w:cs="Tahoma"/>
          <w:sz w:val="18"/>
          <w:szCs w:val="18"/>
          <w:lang w:eastAsia="sl-SI"/>
        </w:rPr>
        <w:t xml:space="preserve">), in drugi veljavni predpisi, ki urejajo predmetno področje. </w:t>
      </w:r>
    </w:p>
    <w:p w:rsidR="00450619" w:rsidRDefault="00450619" w:rsidP="00450619">
      <w:pPr>
        <w:widowControl w:val="0"/>
        <w:autoSpaceDE w:val="0"/>
        <w:autoSpaceDN w:val="0"/>
        <w:adjustRightInd w:val="0"/>
        <w:spacing w:before="242" w:line="260" w:lineRule="exact"/>
        <w:rPr>
          <w:rFonts w:ascii="Tahoma" w:hAnsi="Tahoma" w:cs="Tahoma"/>
          <w:b/>
          <w:sz w:val="18"/>
          <w:szCs w:val="18"/>
          <w:lang w:eastAsia="sl-SI"/>
        </w:rPr>
      </w:pPr>
      <w:r>
        <w:rPr>
          <w:rFonts w:ascii="Tahoma" w:hAnsi="Tahoma" w:cs="Tahoma"/>
          <w:b/>
          <w:sz w:val="18"/>
          <w:szCs w:val="18"/>
          <w:lang w:eastAsia="sl-SI"/>
        </w:rPr>
        <w:t>Socialna klavzula</w:t>
      </w:r>
    </w:p>
    <w:p w:rsidR="00450619" w:rsidRDefault="00450619" w:rsidP="00450619">
      <w:pPr>
        <w:pStyle w:val="Odstavekseznama"/>
        <w:widowControl w:val="0"/>
        <w:numPr>
          <w:ilvl w:val="0"/>
          <w:numId w:val="18"/>
        </w:numPr>
        <w:autoSpaceDE w:val="0"/>
        <w:autoSpaceDN w:val="0"/>
        <w:adjustRightInd w:val="0"/>
        <w:spacing w:line="260" w:lineRule="exact"/>
        <w:jc w:val="center"/>
        <w:rPr>
          <w:rFonts w:ascii="Tahoma" w:hAnsi="Tahoma" w:cs="Tahoma"/>
          <w:sz w:val="18"/>
          <w:szCs w:val="18"/>
        </w:rPr>
      </w:pPr>
      <w:r>
        <w:rPr>
          <w:rFonts w:ascii="Tahoma" w:hAnsi="Tahoma" w:cs="Tahoma"/>
          <w:sz w:val="18"/>
          <w:szCs w:val="18"/>
        </w:rPr>
        <w:t>člen</w:t>
      </w:r>
    </w:p>
    <w:p w:rsidR="00450619" w:rsidRDefault="00450619" w:rsidP="00450619">
      <w:pPr>
        <w:pStyle w:val="Odstavekseznama"/>
        <w:widowControl w:val="0"/>
        <w:autoSpaceDE w:val="0"/>
        <w:autoSpaceDN w:val="0"/>
        <w:adjustRightInd w:val="0"/>
        <w:spacing w:line="260" w:lineRule="exact"/>
        <w:ind w:left="0"/>
        <w:jc w:val="both"/>
        <w:rPr>
          <w:rFonts w:ascii="Tahoma" w:hAnsi="Tahoma" w:cs="Tahoma"/>
          <w:sz w:val="18"/>
          <w:szCs w:val="18"/>
        </w:rPr>
      </w:pPr>
    </w:p>
    <w:p w:rsidR="00450619" w:rsidRDefault="00450619" w:rsidP="00450619">
      <w:pPr>
        <w:pStyle w:val="Brezrazmikov"/>
        <w:jc w:val="both"/>
        <w:rPr>
          <w:rFonts w:ascii="Tahoma" w:hAnsi="Tahoma" w:cs="Tahoma"/>
          <w:sz w:val="18"/>
          <w:szCs w:val="18"/>
          <w:lang w:eastAsia="sl-SI"/>
        </w:rPr>
      </w:pPr>
      <w:r>
        <w:rPr>
          <w:rFonts w:ascii="Tahoma" w:hAnsi="Tahoma" w:cs="Tahoma"/>
          <w:sz w:val="18"/>
          <w:szCs w:val="18"/>
          <w:lang w:eastAsia="sl-SI"/>
        </w:rPr>
        <w:t>Pogodba preneha veljati, če je naročnik seznanjen, da je pristojni državni organ ali sodišče s pravnomočno odločitvijo ugotovilo kršitev delovne, okoljske ali socialne zakonodaje s strani izvajalca ali njegovega podizvajalca.</w:t>
      </w:r>
    </w:p>
    <w:p w:rsidR="00450619" w:rsidRDefault="00450619" w:rsidP="00450619">
      <w:pPr>
        <w:pStyle w:val="Brezrazmikov"/>
        <w:rPr>
          <w:rFonts w:ascii="Tahoma" w:hAnsi="Tahoma" w:cs="Tahoma"/>
          <w:sz w:val="18"/>
          <w:szCs w:val="18"/>
          <w:lang w:eastAsia="sl-SI"/>
        </w:rPr>
      </w:pPr>
    </w:p>
    <w:p w:rsidR="00450619" w:rsidRDefault="00450619" w:rsidP="00450619">
      <w:pPr>
        <w:pStyle w:val="Brezrazmikov"/>
        <w:rPr>
          <w:rFonts w:ascii="Tahoma" w:hAnsi="Tahoma" w:cs="Tahoma"/>
          <w:sz w:val="18"/>
          <w:szCs w:val="18"/>
          <w:lang w:eastAsia="sl-SI"/>
        </w:rPr>
      </w:pPr>
    </w:p>
    <w:p w:rsidR="00450619" w:rsidRDefault="00450619" w:rsidP="00450619">
      <w:pPr>
        <w:pStyle w:val="Brezrazmikov"/>
        <w:rPr>
          <w:rFonts w:ascii="Tahoma" w:hAnsi="Tahoma" w:cs="Tahoma"/>
          <w:b/>
          <w:sz w:val="18"/>
          <w:szCs w:val="18"/>
          <w:lang w:eastAsia="sl-SI"/>
        </w:rPr>
      </w:pPr>
      <w:r>
        <w:rPr>
          <w:rFonts w:ascii="Tahoma" w:hAnsi="Tahoma" w:cs="Tahoma"/>
          <w:b/>
          <w:sz w:val="18"/>
          <w:szCs w:val="18"/>
          <w:lang w:eastAsia="sl-SI"/>
        </w:rPr>
        <w:t>Protikorupcijska klavzula</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V primeru, da je pri izvedbi javnega naročila za izbor izvajalca po tej pogodbi ali pri izvajanju te pogodbe kdo v imenu ali na račun izvajalca, predstavniku, zastopniku ali posredniku naročnika, javnemu uslužbencu mestne uprave ali funkcionarju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javnemu uslužbencu mestne uprave ali funkcionarju naročnika, izvajalcu ali njegovemu predstavniku, zastopniku, posredniku, je ta pogodba nična.</w:t>
      </w:r>
    </w:p>
    <w:p w:rsidR="00450619" w:rsidRDefault="00450619" w:rsidP="00450619">
      <w:pPr>
        <w:ind w:left="127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lastRenderedPageBreak/>
        <w:t>Naročnik bo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rsidR="00450619" w:rsidRDefault="00450619" w:rsidP="00450619">
      <w:pPr>
        <w:tabs>
          <w:tab w:val="center" w:pos="4536"/>
          <w:tab w:val="right" w:pos="9072"/>
        </w:tabs>
        <w:jc w:val="both"/>
        <w:rPr>
          <w:rFonts w:ascii="Tahoma" w:hAnsi="Tahoma" w:cs="Tahoma"/>
          <w:sz w:val="18"/>
          <w:szCs w:val="18"/>
          <w:lang w:eastAsia="sl-SI"/>
        </w:rPr>
      </w:pPr>
    </w:p>
    <w:p w:rsidR="00450619" w:rsidRDefault="00450619" w:rsidP="00450619">
      <w:pPr>
        <w:jc w:val="both"/>
        <w:rPr>
          <w:rFonts w:ascii="Tahoma" w:hAnsi="Tahoma" w:cs="Tahoma"/>
          <w:b/>
          <w:sz w:val="18"/>
          <w:szCs w:val="18"/>
          <w:lang w:eastAsia="sl-SI"/>
        </w:rPr>
      </w:pPr>
      <w:r>
        <w:rPr>
          <w:rFonts w:ascii="Tahoma" w:hAnsi="Tahoma" w:cs="Tahoma"/>
          <w:b/>
          <w:sz w:val="18"/>
          <w:szCs w:val="18"/>
          <w:lang w:eastAsia="sl-SI"/>
        </w:rPr>
        <w:t>Končne določbe</w:t>
      </w: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sz w:val="18"/>
          <w:szCs w:val="18"/>
          <w:lang w:eastAsia="sl-SI"/>
        </w:rPr>
        <w:t>Pogodba je sklenjena, ko jo podpišeta obe pogodbeni stranki in začne veljati z dnem predložitve finančnega  zavarovanja za dobro izvedbo pogodbenih obveznosti, pod pogojem, da je predloženo v skladu z določili te pogodbe.</w:t>
      </w:r>
    </w:p>
    <w:p w:rsidR="00450619" w:rsidRDefault="00450619" w:rsidP="00450619">
      <w:pPr>
        <w:jc w:val="both"/>
        <w:rPr>
          <w:rFonts w:ascii="Tahoma" w:hAnsi="Tahoma" w:cs="Tahoma"/>
          <w:sz w:val="18"/>
          <w:szCs w:val="18"/>
          <w:lang w:eastAsia="sl-SI"/>
        </w:rPr>
      </w:pPr>
    </w:p>
    <w:p w:rsidR="00450619" w:rsidRDefault="00450619" w:rsidP="00450619">
      <w:pPr>
        <w:pStyle w:val="Odstavekseznama"/>
        <w:numPr>
          <w:ilvl w:val="0"/>
          <w:numId w:val="18"/>
        </w:numPr>
        <w:ind w:right="-286"/>
        <w:jc w:val="center"/>
        <w:rPr>
          <w:rFonts w:ascii="Tahoma" w:hAnsi="Tahoma" w:cs="Tahoma"/>
          <w:sz w:val="18"/>
          <w:szCs w:val="18"/>
        </w:rPr>
      </w:pPr>
      <w:r>
        <w:rPr>
          <w:rFonts w:ascii="Tahoma" w:hAnsi="Tahoma" w:cs="Tahoma"/>
          <w:sz w:val="18"/>
          <w:szCs w:val="18"/>
        </w:rPr>
        <w:t>člen</w:t>
      </w:r>
    </w:p>
    <w:p w:rsidR="00450619" w:rsidRDefault="00450619" w:rsidP="00450619">
      <w:pPr>
        <w:ind w:right="-286"/>
        <w:jc w:val="both"/>
        <w:rPr>
          <w:rFonts w:ascii="Tahoma" w:hAnsi="Tahoma" w:cs="Tahoma"/>
          <w:sz w:val="18"/>
          <w:szCs w:val="18"/>
          <w:lang w:eastAsia="sl-SI"/>
        </w:rPr>
      </w:pPr>
    </w:p>
    <w:p w:rsidR="00450619" w:rsidRDefault="00450619" w:rsidP="00450619">
      <w:pPr>
        <w:jc w:val="both"/>
        <w:rPr>
          <w:rFonts w:ascii="Tahoma" w:hAnsi="Tahoma" w:cs="Tahoma"/>
          <w:sz w:val="18"/>
          <w:szCs w:val="18"/>
          <w:lang w:eastAsia="sl-SI"/>
        </w:rPr>
      </w:pPr>
      <w:r>
        <w:rPr>
          <w:rFonts w:ascii="Tahoma" w:hAnsi="Tahoma" w:cs="Tahoma"/>
          <w:color w:val="000000"/>
          <w:sz w:val="18"/>
          <w:szCs w:val="18"/>
          <w:lang w:eastAsia="sl-SI"/>
        </w:rPr>
        <w:t xml:space="preserve">Ta pogodba je sestavljena v </w:t>
      </w:r>
      <w:r>
        <w:rPr>
          <w:rFonts w:ascii="Tahoma" w:hAnsi="Tahoma" w:cs="Tahoma"/>
          <w:sz w:val="18"/>
          <w:szCs w:val="18"/>
          <w:lang w:eastAsia="sl-SI"/>
        </w:rPr>
        <w:t>6 (šestih)</w:t>
      </w:r>
      <w:r>
        <w:rPr>
          <w:rFonts w:ascii="Tahoma" w:hAnsi="Tahoma" w:cs="Tahoma"/>
          <w:color w:val="000000"/>
          <w:sz w:val="18"/>
          <w:szCs w:val="18"/>
          <w:lang w:eastAsia="sl-SI"/>
        </w:rPr>
        <w:t xml:space="preserve"> enakih izvodih, od katerih prejme naročnik</w:t>
      </w:r>
      <w:r>
        <w:rPr>
          <w:rFonts w:ascii="Tahoma" w:hAnsi="Tahoma" w:cs="Tahoma"/>
          <w:color w:val="FF0000"/>
          <w:sz w:val="18"/>
          <w:szCs w:val="18"/>
          <w:lang w:eastAsia="sl-SI"/>
        </w:rPr>
        <w:t xml:space="preserve"> </w:t>
      </w:r>
      <w:r>
        <w:rPr>
          <w:rFonts w:ascii="Tahoma" w:hAnsi="Tahoma" w:cs="Tahoma"/>
          <w:sz w:val="18"/>
          <w:szCs w:val="18"/>
          <w:lang w:eastAsia="sl-SI"/>
        </w:rPr>
        <w:t>4 (štiri) izvode,  izvajalec pa dva 2 (dva) izvoda.</w:t>
      </w: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sz w:val="18"/>
          <w:szCs w:val="18"/>
          <w:lang w:eastAsia="sl-SI"/>
        </w:rPr>
      </w:pPr>
    </w:p>
    <w:p w:rsidR="00450619" w:rsidRDefault="00450619" w:rsidP="00C64E99">
      <w:pPr>
        <w:ind w:right="-286"/>
        <w:jc w:val="both"/>
        <w:rPr>
          <w:rFonts w:ascii="Tahoma" w:hAnsi="Tahoma" w:cs="Tahoma"/>
          <w:sz w:val="18"/>
          <w:szCs w:val="18"/>
          <w:lang w:eastAsia="sl-SI"/>
        </w:rPr>
      </w:pPr>
      <w:r>
        <w:rPr>
          <w:rFonts w:ascii="Tahoma" w:hAnsi="Tahoma" w:cs="Tahoma"/>
          <w:sz w:val="18"/>
          <w:szCs w:val="18"/>
          <w:lang w:eastAsia="sl-SI"/>
        </w:rPr>
        <w:t>Priloge te pogodbe:</w:t>
      </w:r>
    </w:p>
    <w:p w:rsidR="00450619" w:rsidRDefault="00450619" w:rsidP="00450619">
      <w:pPr>
        <w:numPr>
          <w:ilvl w:val="0"/>
          <w:numId w:val="29"/>
        </w:numPr>
        <w:ind w:right="-286"/>
        <w:jc w:val="both"/>
        <w:rPr>
          <w:rFonts w:ascii="Tahoma" w:hAnsi="Tahoma" w:cs="Tahoma"/>
          <w:sz w:val="18"/>
          <w:szCs w:val="18"/>
          <w:lang w:eastAsia="sl-SI"/>
        </w:rPr>
      </w:pPr>
      <w:r>
        <w:rPr>
          <w:rFonts w:ascii="Tahoma" w:hAnsi="Tahoma" w:cs="Tahoma"/>
          <w:sz w:val="18"/>
          <w:szCs w:val="18"/>
          <w:lang w:eastAsia="sl-SI"/>
        </w:rPr>
        <w:t xml:space="preserve">ponudba št. __________ z dne __________________; </w:t>
      </w:r>
    </w:p>
    <w:p w:rsidR="00450619" w:rsidRDefault="00450619" w:rsidP="00450619">
      <w:pPr>
        <w:numPr>
          <w:ilvl w:val="0"/>
          <w:numId w:val="29"/>
        </w:numPr>
        <w:ind w:right="-286"/>
        <w:jc w:val="both"/>
        <w:rPr>
          <w:rFonts w:ascii="Tahoma" w:hAnsi="Tahoma" w:cs="Tahoma"/>
          <w:sz w:val="18"/>
          <w:szCs w:val="18"/>
          <w:lang w:eastAsia="sl-SI"/>
        </w:rPr>
      </w:pPr>
      <w:r>
        <w:rPr>
          <w:rFonts w:ascii="Tahoma" w:hAnsi="Tahoma" w:cs="Tahoma"/>
          <w:sz w:val="18"/>
          <w:szCs w:val="18"/>
          <w:lang w:eastAsia="sl-SI"/>
        </w:rPr>
        <w:t>terminski plan;</w:t>
      </w:r>
    </w:p>
    <w:p w:rsidR="00450619" w:rsidRDefault="00450619" w:rsidP="00450619">
      <w:pPr>
        <w:numPr>
          <w:ilvl w:val="0"/>
          <w:numId w:val="29"/>
        </w:numPr>
        <w:ind w:right="-286"/>
        <w:jc w:val="both"/>
        <w:rPr>
          <w:rFonts w:ascii="Tahoma" w:hAnsi="Tahoma" w:cs="Tahoma"/>
          <w:sz w:val="18"/>
          <w:szCs w:val="18"/>
          <w:lang w:eastAsia="sl-SI"/>
        </w:rPr>
      </w:pPr>
      <w:r>
        <w:rPr>
          <w:rFonts w:ascii="Tahoma" w:hAnsi="Tahoma" w:cs="Tahoma"/>
          <w:sz w:val="18"/>
          <w:szCs w:val="18"/>
          <w:lang w:eastAsia="sl-SI"/>
        </w:rPr>
        <w:t>razpisna dokumentacija št. 430-xxxx/2018 - ________________ z dne ___________________;</w:t>
      </w:r>
    </w:p>
    <w:p w:rsidR="00C64E99" w:rsidRDefault="00450619" w:rsidP="00450619">
      <w:pPr>
        <w:numPr>
          <w:ilvl w:val="0"/>
          <w:numId w:val="29"/>
        </w:numPr>
        <w:contextualSpacing/>
        <w:jc w:val="both"/>
        <w:rPr>
          <w:rFonts w:ascii="Tahoma" w:hAnsi="Tahoma" w:cs="Tahoma"/>
          <w:sz w:val="18"/>
          <w:szCs w:val="18"/>
          <w:lang w:eastAsia="sl-SI"/>
        </w:rPr>
      </w:pPr>
      <w:r w:rsidRPr="00C64E99">
        <w:rPr>
          <w:rFonts w:ascii="Tahoma" w:hAnsi="Tahoma" w:cs="Tahoma"/>
          <w:sz w:val="18"/>
          <w:szCs w:val="18"/>
          <w:lang w:eastAsia="sl-SI"/>
        </w:rPr>
        <w:t xml:space="preserve">fotokopija zavarovalne police št. _____________________________ </w:t>
      </w:r>
    </w:p>
    <w:p w:rsidR="00450619" w:rsidRPr="00C64E99" w:rsidRDefault="00450619" w:rsidP="00450619">
      <w:pPr>
        <w:numPr>
          <w:ilvl w:val="0"/>
          <w:numId w:val="29"/>
        </w:numPr>
        <w:contextualSpacing/>
        <w:jc w:val="both"/>
        <w:rPr>
          <w:rFonts w:ascii="Tahoma" w:hAnsi="Tahoma" w:cs="Tahoma"/>
          <w:sz w:val="18"/>
          <w:szCs w:val="18"/>
          <w:lang w:eastAsia="sl-SI"/>
        </w:rPr>
      </w:pPr>
      <w:r w:rsidRPr="00C64E99">
        <w:rPr>
          <w:rFonts w:ascii="Tahoma" w:hAnsi="Tahoma" w:cs="Tahoma"/>
          <w:sz w:val="18"/>
          <w:szCs w:val="18"/>
          <w:lang w:eastAsia="sl-SI"/>
        </w:rPr>
        <w:t>fotokopija zavarovalne police št. _____________________________</w:t>
      </w:r>
      <w:r w:rsidRPr="00C64E99">
        <w:rPr>
          <w:rFonts w:ascii="Tahoma" w:hAnsi="Tahoma" w:cs="Tahoma"/>
          <w:sz w:val="18"/>
          <w:szCs w:val="18"/>
          <w:lang w:val="en-US" w:eastAsia="sl-SI"/>
        </w:rPr>
        <w:t>,</w:t>
      </w:r>
    </w:p>
    <w:p w:rsidR="00450619" w:rsidRDefault="00450619" w:rsidP="00450619">
      <w:pPr>
        <w:ind w:right="-144"/>
        <w:jc w:val="both"/>
        <w:rPr>
          <w:rFonts w:ascii="Tahoma" w:hAnsi="Tahoma" w:cs="Tahoma"/>
          <w:sz w:val="18"/>
          <w:szCs w:val="18"/>
          <w:lang w:eastAsia="sl-SI"/>
        </w:rPr>
      </w:pPr>
    </w:p>
    <w:p w:rsidR="00450619" w:rsidRDefault="00450619" w:rsidP="00450619">
      <w:pPr>
        <w:ind w:right="-286"/>
        <w:jc w:val="both"/>
        <w:rPr>
          <w:rFonts w:ascii="Tahoma" w:hAnsi="Tahoma" w:cs="Tahoma"/>
          <w:sz w:val="18"/>
          <w:szCs w:val="18"/>
          <w:lang w:eastAsia="sl-SI"/>
        </w:rPr>
      </w:pPr>
    </w:p>
    <w:p w:rsidR="00450619" w:rsidRDefault="00450619" w:rsidP="00450619">
      <w:pPr>
        <w:ind w:right="-286"/>
        <w:jc w:val="both"/>
        <w:rPr>
          <w:rFonts w:ascii="Tahoma" w:hAnsi="Tahoma" w:cs="Tahoma"/>
          <w:sz w:val="18"/>
          <w:szCs w:val="18"/>
          <w:lang w:eastAsia="sl-SI"/>
        </w:rPr>
      </w:pPr>
    </w:p>
    <w:tbl>
      <w:tblPr>
        <w:tblW w:w="9497" w:type="dxa"/>
        <w:tblInd w:w="142" w:type="dxa"/>
        <w:tblLook w:val="0000" w:firstRow="0" w:lastRow="0" w:firstColumn="0" w:lastColumn="0" w:noHBand="0" w:noVBand="0"/>
      </w:tblPr>
      <w:tblGrid>
        <w:gridCol w:w="5245"/>
        <w:gridCol w:w="4252"/>
      </w:tblGrid>
      <w:tr w:rsidR="00450619" w:rsidTr="001A1458">
        <w:tc>
          <w:tcPr>
            <w:tcW w:w="5245" w:type="dxa"/>
          </w:tcPr>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Številka:</w:t>
            </w:r>
          </w:p>
        </w:tc>
        <w:tc>
          <w:tcPr>
            <w:tcW w:w="4252" w:type="dxa"/>
          </w:tcPr>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 xml:space="preserve">Številka dok. </w:t>
            </w:r>
          </w:p>
        </w:tc>
      </w:tr>
      <w:tr w:rsidR="00450619" w:rsidTr="001A1458">
        <w:tc>
          <w:tcPr>
            <w:tcW w:w="5245" w:type="dxa"/>
          </w:tcPr>
          <w:p w:rsidR="00450619" w:rsidRDefault="00450619" w:rsidP="001A1458">
            <w:pPr>
              <w:ind w:right="-286"/>
              <w:jc w:val="both"/>
              <w:rPr>
                <w:rFonts w:ascii="Tahoma" w:hAnsi="Tahoma" w:cs="Tahoma"/>
                <w:sz w:val="18"/>
                <w:szCs w:val="18"/>
                <w:lang w:eastAsia="sl-SI"/>
              </w:rPr>
            </w:pPr>
          </w:p>
        </w:tc>
        <w:tc>
          <w:tcPr>
            <w:tcW w:w="4252" w:type="dxa"/>
          </w:tcPr>
          <w:p w:rsidR="00450619" w:rsidRDefault="00450619" w:rsidP="001A1458">
            <w:pPr>
              <w:ind w:right="-286"/>
              <w:jc w:val="both"/>
              <w:rPr>
                <w:rFonts w:ascii="Tahoma" w:hAnsi="Tahoma" w:cs="Tahoma"/>
                <w:b/>
                <w:sz w:val="18"/>
                <w:szCs w:val="18"/>
                <w:lang w:eastAsia="sl-SI"/>
              </w:rPr>
            </w:pPr>
            <w:r>
              <w:rPr>
                <w:rFonts w:ascii="Tahoma" w:hAnsi="Tahoma" w:cs="Tahoma"/>
                <w:b/>
                <w:sz w:val="18"/>
                <w:szCs w:val="18"/>
                <w:lang w:eastAsia="sl-SI"/>
              </w:rPr>
              <w:t xml:space="preserve">Številka pogodbe: </w:t>
            </w:r>
          </w:p>
        </w:tc>
      </w:tr>
      <w:tr w:rsidR="00450619" w:rsidTr="001A1458">
        <w:tc>
          <w:tcPr>
            <w:tcW w:w="5245" w:type="dxa"/>
          </w:tcPr>
          <w:p w:rsidR="00450619" w:rsidRDefault="00450619" w:rsidP="001A1458">
            <w:pPr>
              <w:ind w:right="-286"/>
              <w:jc w:val="both"/>
              <w:rPr>
                <w:rFonts w:ascii="Tahoma" w:hAnsi="Tahoma" w:cs="Tahoma"/>
                <w:sz w:val="18"/>
                <w:szCs w:val="18"/>
                <w:lang w:eastAsia="sl-SI"/>
              </w:rPr>
            </w:pPr>
          </w:p>
        </w:tc>
        <w:tc>
          <w:tcPr>
            <w:tcW w:w="4252" w:type="dxa"/>
          </w:tcPr>
          <w:p w:rsidR="00450619" w:rsidRDefault="00450619" w:rsidP="001A1458">
            <w:pPr>
              <w:ind w:right="-286"/>
              <w:jc w:val="both"/>
              <w:rPr>
                <w:rFonts w:ascii="Tahoma" w:hAnsi="Tahoma" w:cs="Tahoma"/>
                <w:sz w:val="18"/>
                <w:szCs w:val="18"/>
                <w:lang w:eastAsia="sl-SI"/>
              </w:rPr>
            </w:pPr>
          </w:p>
        </w:tc>
      </w:tr>
      <w:tr w:rsidR="00450619" w:rsidTr="001A1458">
        <w:tc>
          <w:tcPr>
            <w:tcW w:w="5245" w:type="dxa"/>
          </w:tcPr>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Datum:</w:t>
            </w:r>
          </w:p>
        </w:tc>
        <w:tc>
          <w:tcPr>
            <w:tcW w:w="4252" w:type="dxa"/>
          </w:tcPr>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Datum:</w:t>
            </w:r>
          </w:p>
        </w:tc>
      </w:tr>
      <w:tr w:rsidR="00450619" w:rsidTr="001A1458">
        <w:tc>
          <w:tcPr>
            <w:tcW w:w="5245" w:type="dxa"/>
          </w:tcPr>
          <w:p w:rsidR="00450619" w:rsidRDefault="00450619" w:rsidP="001A1458">
            <w:pPr>
              <w:ind w:right="-286"/>
              <w:jc w:val="both"/>
              <w:rPr>
                <w:rFonts w:ascii="Tahoma" w:hAnsi="Tahoma" w:cs="Tahoma"/>
                <w:sz w:val="18"/>
                <w:szCs w:val="18"/>
                <w:lang w:eastAsia="sl-SI"/>
              </w:rPr>
            </w:pPr>
          </w:p>
          <w:p w:rsidR="00450619" w:rsidRDefault="00450619" w:rsidP="001A1458">
            <w:pPr>
              <w:ind w:right="-286"/>
              <w:jc w:val="both"/>
              <w:rPr>
                <w:rFonts w:ascii="Tahoma" w:hAnsi="Tahoma" w:cs="Tahoma"/>
                <w:sz w:val="18"/>
                <w:szCs w:val="18"/>
                <w:lang w:eastAsia="sl-SI"/>
              </w:rPr>
            </w:pPr>
          </w:p>
          <w:p w:rsidR="00450619" w:rsidRDefault="00450619" w:rsidP="001A1458">
            <w:pPr>
              <w:ind w:right="-286"/>
              <w:jc w:val="both"/>
              <w:rPr>
                <w:rFonts w:ascii="Tahoma" w:hAnsi="Tahoma" w:cs="Tahoma"/>
                <w:sz w:val="18"/>
                <w:szCs w:val="18"/>
                <w:lang w:eastAsia="sl-SI"/>
              </w:rPr>
            </w:pPr>
          </w:p>
        </w:tc>
        <w:tc>
          <w:tcPr>
            <w:tcW w:w="4252" w:type="dxa"/>
          </w:tcPr>
          <w:p w:rsidR="00450619" w:rsidRDefault="00450619" w:rsidP="001A1458">
            <w:pPr>
              <w:ind w:right="-286"/>
              <w:jc w:val="both"/>
              <w:rPr>
                <w:rFonts w:ascii="Tahoma" w:hAnsi="Tahoma" w:cs="Tahoma"/>
                <w:sz w:val="18"/>
                <w:szCs w:val="18"/>
                <w:lang w:eastAsia="sl-SI"/>
              </w:rPr>
            </w:pPr>
          </w:p>
        </w:tc>
      </w:tr>
      <w:tr w:rsidR="00450619" w:rsidTr="001A1458">
        <w:tc>
          <w:tcPr>
            <w:tcW w:w="5245" w:type="dxa"/>
          </w:tcPr>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Izvajalec</w:t>
            </w:r>
          </w:p>
        </w:tc>
        <w:tc>
          <w:tcPr>
            <w:tcW w:w="4252" w:type="dxa"/>
          </w:tcPr>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Naročnik:</w:t>
            </w:r>
          </w:p>
        </w:tc>
      </w:tr>
      <w:tr w:rsidR="00450619" w:rsidTr="001A1458">
        <w:tc>
          <w:tcPr>
            <w:tcW w:w="5245" w:type="dxa"/>
          </w:tcPr>
          <w:p w:rsidR="00450619" w:rsidRDefault="00450619" w:rsidP="001A1458">
            <w:pPr>
              <w:ind w:right="-286"/>
              <w:jc w:val="both"/>
              <w:rPr>
                <w:rFonts w:ascii="Tahoma" w:hAnsi="Tahoma" w:cs="Tahoma"/>
                <w:b/>
                <w:sz w:val="18"/>
                <w:szCs w:val="18"/>
                <w:lang w:eastAsia="sl-SI"/>
              </w:rPr>
            </w:pPr>
          </w:p>
        </w:tc>
        <w:tc>
          <w:tcPr>
            <w:tcW w:w="4252" w:type="dxa"/>
          </w:tcPr>
          <w:p w:rsidR="00450619" w:rsidRDefault="00450619" w:rsidP="001A1458">
            <w:pPr>
              <w:ind w:right="-286"/>
              <w:jc w:val="both"/>
              <w:rPr>
                <w:rFonts w:ascii="Tahoma" w:hAnsi="Tahoma" w:cs="Tahoma"/>
                <w:b/>
                <w:bCs/>
                <w:sz w:val="18"/>
                <w:szCs w:val="18"/>
                <w:lang w:val="en-US" w:eastAsia="sl-SI"/>
              </w:rPr>
            </w:pPr>
            <w:r>
              <w:rPr>
                <w:rFonts w:ascii="Tahoma" w:hAnsi="Tahoma" w:cs="Tahoma"/>
                <w:b/>
                <w:bCs/>
                <w:sz w:val="18"/>
                <w:szCs w:val="18"/>
                <w:lang w:val="en-US" w:eastAsia="sl-SI"/>
              </w:rPr>
              <w:t>Občina Radenci</w:t>
            </w:r>
          </w:p>
          <w:p w:rsidR="00450619" w:rsidRDefault="00450619" w:rsidP="001A1458">
            <w:pPr>
              <w:ind w:right="-286"/>
              <w:jc w:val="both"/>
              <w:rPr>
                <w:rFonts w:ascii="Tahoma" w:hAnsi="Tahoma" w:cs="Tahoma"/>
                <w:sz w:val="18"/>
                <w:szCs w:val="18"/>
                <w:lang w:eastAsia="sl-SI"/>
              </w:rPr>
            </w:pPr>
            <w:r>
              <w:rPr>
                <w:rFonts w:ascii="Tahoma" w:hAnsi="Tahoma" w:cs="Tahoma"/>
                <w:sz w:val="18"/>
                <w:szCs w:val="18"/>
                <w:lang w:eastAsia="sl-SI"/>
              </w:rPr>
              <w:t>Župan</w:t>
            </w:r>
          </w:p>
          <w:p w:rsidR="00450619" w:rsidRDefault="00450619" w:rsidP="001A1458">
            <w:pPr>
              <w:ind w:right="-286"/>
              <w:jc w:val="both"/>
              <w:rPr>
                <w:rFonts w:ascii="Tahoma" w:hAnsi="Tahoma" w:cs="Tahoma"/>
                <w:b/>
                <w:sz w:val="18"/>
                <w:szCs w:val="18"/>
                <w:lang w:val="en-US" w:eastAsia="sl-SI"/>
              </w:rPr>
            </w:pPr>
            <w:r>
              <w:rPr>
                <w:rFonts w:ascii="Tahoma" w:hAnsi="Tahoma" w:cs="Tahoma"/>
                <w:b/>
                <w:sz w:val="18"/>
                <w:szCs w:val="18"/>
                <w:lang w:val="en-US" w:eastAsia="sl-SI"/>
              </w:rPr>
              <w:t>Roman Leljak</w:t>
            </w:r>
          </w:p>
        </w:tc>
      </w:tr>
      <w:bookmarkEnd w:id="125"/>
    </w:tbl>
    <w:p w:rsidR="00450619" w:rsidRDefault="00450619" w:rsidP="00450619">
      <w:pPr>
        <w:rPr>
          <w:rFonts w:ascii="Tahoma" w:hAnsi="Tahoma" w:cs="Tahoma"/>
          <w:sz w:val="18"/>
          <w:szCs w:val="18"/>
        </w:rPr>
      </w:pPr>
    </w:p>
    <w:p w:rsidR="00450619" w:rsidRDefault="00450619" w:rsidP="00450619">
      <w:pPr>
        <w:spacing w:after="160" w:line="259" w:lineRule="auto"/>
        <w:rPr>
          <w:rFonts w:ascii="Tahoma" w:hAnsi="Tahoma" w:cs="Tahoma"/>
          <w:i/>
          <w:color w:val="FF0000"/>
          <w:sz w:val="18"/>
          <w:szCs w:val="18"/>
        </w:rPr>
      </w:pPr>
      <w:r>
        <w:rPr>
          <w:rFonts w:ascii="Tahoma" w:hAnsi="Tahoma" w:cs="Tahoma"/>
          <w:i/>
          <w:color w:val="FF0000"/>
          <w:sz w:val="18"/>
          <w:szCs w:val="18"/>
        </w:rPr>
        <w:br w:type="page"/>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color w:val="FF0000"/>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t>PRILOGA D</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shd w:val="clear" w:color="auto" w:fill="B8CCE4"/>
        <w:tabs>
          <w:tab w:val="clear" w:pos="4320"/>
          <w:tab w:val="clear" w:pos="8640"/>
          <w:tab w:val="left" w:pos="708"/>
          <w:tab w:val="center" w:pos="4536"/>
          <w:tab w:val="right" w:pos="9072"/>
        </w:tabs>
        <w:jc w:val="center"/>
        <w:rPr>
          <w:rFonts w:ascii="Tahoma" w:hAnsi="Tahoma" w:cs="Tahoma"/>
          <w:b/>
          <w:i/>
          <w:sz w:val="18"/>
          <w:szCs w:val="18"/>
        </w:rPr>
      </w:pPr>
      <w:r>
        <w:rPr>
          <w:rFonts w:ascii="Tahoma" w:hAnsi="Tahoma" w:cs="Tahoma"/>
          <w:b/>
          <w:sz w:val="18"/>
          <w:szCs w:val="18"/>
        </w:rPr>
        <w:t>FINANČNA ZAVAROVANJA</w:t>
      </w:r>
    </w:p>
    <w:p w:rsidR="00450619" w:rsidRDefault="00450619" w:rsidP="00450619">
      <w:pPr>
        <w:overflowPunct w:val="0"/>
        <w:adjustRightInd w:val="0"/>
        <w:rPr>
          <w:rFonts w:ascii="Tahoma" w:hAnsi="Tahoma" w:cs="Tahoma"/>
          <w:i/>
          <w:sz w:val="18"/>
          <w:szCs w:val="18"/>
        </w:rPr>
      </w:pPr>
    </w:p>
    <w:p w:rsidR="00450619" w:rsidRDefault="00450619" w:rsidP="00450619">
      <w:pPr>
        <w:overflowPunct w:val="0"/>
        <w:adjustRightInd w:val="0"/>
        <w:spacing w:line="276" w:lineRule="auto"/>
        <w:rPr>
          <w:rFonts w:ascii="Tahoma" w:hAnsi="Tahoma" w:cs="Tahoma"/>
          <w:bCs/>
          <w:i/>
          <w:sz w:val="18"/>
          <w:szCs w:val="18"/>
        </w:rPr>
      </w:pPr>
      <w:r>
        <w:rPr>
          <w:rFonts w:ascii="Tahoma" w:hAnsi="Tahoma" w:cs="Tahoma"/>
          <w:bCs/>
          <w:sz w:val="18"/>
          <w:szCs w:val="18"/>
        </w:rPr>
        <w:t>Kot finančno zavarovanje za resnost ponudbe lahko ponudnik predloži:</w:t>
      </w:r>
    </w:p>
    <w:p w:rsidR="00450619" w:rsidRDefault="00450619" w:rsidP="00450619">
      <w:pPr>
        <w:pStyle w:val="Odstavekseznama"/>
        <w:numPr>
          <w:ilvl w:val="0"/>
          <w:numId w:val="30"/>
        </w:numPr>
        <w:overflowPunct w:val="0"/>
        <w:adjustRightInd w:val="0"/>
        <w:ind w:left="0" w:firstLine="0"/>
        <w:rPr>
          <w:rFonts w:ascii="Tahoma" w:hAnsi="Tahoma" w:cs="Tahoma"/>
          <w:bCs/>
          <w:i/>
          <w:sz w:val="18"/>
          <w:szCs w:val="18"/>
        </w:rPr>
      </w:pPr>
      <w:r>
        <w:rPr>
          <w:rFonts w:ascii="Tahoma" w:hAnsi="Tahoma" w:cs="Tahoma"/>
          <w:bCs/>
          <w:sz w:val="18"/>
          <w:szCs w:val="18"/>
        </w:rPr>
        <w:t>Bančno garancijo za resnost ponudbe ali</w:t>
      </w:r>
    </w:p>
    <w:p w:rsidR="00450619" w:rsidRDefault="00450619" w:rsidP="00450619">
      <w:pPr>
        <w:pStyle w:val="Odstavekseznama"/>
        <w:numPr>
          <w:ilvl w:val="0"/>
          <w:numId w:val="30"/>
        </w:numPr>
        <w:overflowPunct w:val="0"/>
        <w:adjustRightInd w:val="0"/>
        <w:ind w:left="0" w:firstLine="0"/>
        <w:rPr>
          <w:rFonts w:ascii="Tahoma" w:hAnsi="Tahoma" w:cs="Tahoma"/>
          <w:bCs/>
          <w:i/>
          <w:sz w:val="18"/>
          <w:szCs w:val="18"/>
        </w:rPr>
      </w:pPr>
      <w:r>
        <w:rPr>
          <w:rFonts w:ascii="Tahoma" w:hAnsi="Tahoma" w:cs="Tahoma"/>
          <w:bCs/>
          <w:sz w:val="18"/>
          <w:szCs w:val="18"/>
        </w:rPr>
        <w:t>Kavcijsko zavarovanje za resnost ponudbe ali</w:t>
      </w:r>
    </w:p>
    <w:p w:rsidR="00450619" w:rsidRDefault="00450619" w:rsidP="00450619">
      <w:pPr>
        <w:pStyle w:val="Odstavekseznama"/>
        <w:numPr>
          <w:ilvl w:val="0"/>
          <w:numId w:val="30"/>
        </w:numPr>
        <w:overflowPunct w:val="0"/>
        <w:adjustRightInd w:val="0"/>
        <w:ind w:left="0" w:firstLine="0"/>
        <w:rPr>
          <w:rFonts w:ascii="Tahoma" w:hAnsi="Tahoma" w:cs="Tahoma"/>
          <w:bCs/>
          <w:i/>
          <w:sz w:val="18"/>
          <w:szCs w:val="18"/>
        </w:rPr>
      </w:pPr>
      <w:r>
        <w:rPr>
          <w:rFonts w:ascii="Tahoma" w:hAnsi="Tahoma" w:cs="Tahoma"/>
          <w:bCs/>
          <w:sz w:val="18"/>
          <w:szCs w:val="18"/>
        </w:rPr>
        <w:t>Denarni depozit za resnost ponudbe.</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spacing w:line="276" w:lineRule="auto"/>
        <w:jc w:val="center"/>
        <w:rPr>
          <w:rFonts w:ascii="Tahoma" w:hAnsi="Tahoma" w:cs="Tahoma"/>
          <w:i/>
          <w:sz w:val="18"/>
          <w:szCs w:val="18"/>
        </w:rPr>
      </w:pPr>
      <w:r>
        <w:rPr>
          <w:rFonts w:ascii="Tahoma" w:hAnsi="Tahoma" w:cs="Tahoma"/>
          <w:sz w:val="18"/>
          <w:szCs w:val="18"/>
        </w:rPr>
        <w:t>Vzorec bančne garancije/kavcijsko zavarovanje za resnost ponudbe (priloga D/1)</w:t>
      </w:r>
    </w:p>
    <w:p w:rsidR="00450619" w:rsidRDefault="00450619" w:rsidP="00450619">
      <w:pPr>
        <w:spacing w:line="276" w:lineRule="auto"/>
        <w:jc w:val="center"/>
        <w:rPr>
          <w:rFonts w:ascii="Tahoma" w:hAnsi="Tahoma" w:cs="Tahoma"/>
          <w:i/>
          <w:sz w:val="18"/>
          <w:szCs w:val="18"/>
        </w:rPr>
      </w:pPr>
      <w:r>
        <w:rPr>
          <w:rFonts w:ascii="Tahoma" w:hAnsi="Tahoma" w:cs="Tahoma"/>
          <w:sz w:val="18"/>
          <w:szCs w:val="18"/>
        </w:rPr>
        <w:t>Vzorec bančne garancije/kavcijsko zavarovanje za dobro izvedbo pogodbenih obveznosti (priloga D/2)</w:t>
      </w:r>
    </w:p>
    <w:p w:rsidR="00450619" w:rsidRDefault="00450619" w:rsidP="00450619">
      <w:pPr>
        <w:spacing w:line="276" w:lineRule="auto"/>
        <w:jc w:val="center"/>
        <w:rPr>
          <w:rFonts w:ascii="Tahoma" w:hAnsi="Tahoma" w:cs="Tahoma"/>
          <w:i/>
          <w:sz w:val="18"/>
          <w:szCs w:val="18"/>
        </w:rPr>
      </w:pPr>
      <w:r>
        <w:rPr>
          <w:rFonts w:ascii="Tahoma" w:hAnsi="Tahoma" w:cs="Tahoma"/>
          <w:sz w:val="18"/>
          <w:szCs w:val="18"/>
        </w:rPr>
        <w:t>Denarni depozit za resnost ponudbe (priloga D/3)</w:t>
      </w:r>
    </w:p>
    <w:p w:rsidR="00450619" w:rsidRDefault="00450619" w:rsidP="00450619">
      <w:pPr>
        <w:spacing w:line="276" w:lineRule="auto"/>
        <w:jc w:val="center"/>
        <w:rPr>
          <w:rFonts w:ascii="Tahoma" w:hAnsi="Tahoma" w:cs="Tahoma"/>
          <w:i/>
          <w:sz w:val="18"/>
          <w:szCs w:val="18"/>
        </w:rPr>
      </w:pPr>
      <w:r>
        <w:rPr>
          <w:rFonts w:ascii="Tahoma" w:hAnsi="Tahoma" w:cs="Tahoma"/>
          <w:sz w:val="18"/>
          <w:szCs w:val="18"/>
        </w:rPr>
        <w:t>Vzorec zavarovanja za odpravo napak v garancijski dobi (priloga D/4)</w:t>
      </w:r>
    </w:p>
    <w:p w:rsidR="00450619" w:rsidRDefault="00450619" w:rsidP="00450619">
      <w:pPr>
        <w:pStyle w:val="Glava"/>
        <w:tabs>
          <w:tab w:val="clear" w:pos="4320"/>
          <w:tab w:val="clear" w:pos="8640"/>
          <w:tab w:val="left" w:pos="708"/>
          <w:tab w:val="center" w:pos="4536"/>
          <w:tab w:val="right" w:pos="9072"/>
        </w:tabs>
        <w:spacing w:line="276" w:lineRule="auto"/>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spacing w:line="276" w:lineRule="auto"/>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spacing w:line="276" w:lineRule="auto"/>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rPr>
          <w:rFonts w:ascii="Tahoma" w:hAnsi="Tahoma" w:cs="Tahoma"/>
          <w:b/>
          <w:i/>
          <w:sz w:val="18"/>
          <w:szCs w:val="18"/>
        </w:rPr>
      </w:pPr>
    </w:p>
    <w:p w:rsidR="00450619" w:rsidRDefault="00450619" w:rsidP="00450619">
      <w:pPr>
        <w:rPr>
          <w:rFonts w:ascii="Tahoma" w:hAnsi="Tahoma" w:cs="Tahoma"/>
          <w:b/>
          <w:i/>
          <w:sz w:val="18"/>
          <w:szCs w:val="18"/>
        </w:rPr>
      </w:pPr>
    </w:p>
    <w:p w:rsidR="00450619" w:rsidRDefault="00450619" w:rsidP="00450619">
      <w:pPr>
        <w:rPr>
          <w:rFonts w:ascii="Tahoma" w:hAnsi="Tahoma" w:cs="Tahoma"/>
          <w:b/>
          <w:i/>
          <w:sz w:val="18"/>
          <w:szCs w:val="18"/>
        </w:rPr>
      </w:pPr>
    </w:p>
    <w:p w:rsidR="00450619" w:rsidRDefault="00450619" w:rsidP="00450619">
      <w:pPr>
        <w:rPr>
          <w:rFonts w:ascii="Tahoma" w:hAnsi="Tahoma" w:cs="Tahoma"/>
          <w:b/>
          <w:i/>
          <w:sz w:val="18"/>
          <w:szCs w:val="18"/>
        </w:rPr>
      </w:pPr>
    </w:p>
    <w:p w:rsidR="00450619" w:rsidRDefault="00450619" w:rsidP="00450619">
      <w:pPr>
        <w:rPr>
          <w:rFonts w:ascii="Tahoma" w:hAnsi="Tahoma" w:cs="Tahoma"/>
          <w:b/>
          <w:i/>
          <w:sz w:val="18"/>
          <w:szCs w:val="18"/>
        </w:rPr>
      </w:pPr>
    </w:p>
    <w:p w:rsidR="00450619" w:rsidRDefault="00450619" w:rsidP="00450619">
      <w:pPr>
        <w:rPr>
          <w:rFonts w:ascii="Tahoma" w:hAnsi="Tahoma" w:cs="Tahoma"/>
          <w:b/>
          <w:i/>
          <w:sz w:val="18"/>
          <w:szCs w:val="18"/>
        </w:rPr>
      </w:pPr>
    </w:p>
    <w:p w:rsidR="00450619" w:rsidRDefault="00450619" w:rsidP="00694B0E">
      <w:pPr>
        <w:spacing w:after="160" w:line="259" w:lineRule="auto"/>
        <w:rPr>
          <w:rFonts w:ascii="Tahoma" w:hAnsi="Tahoma" w:cs="Tahoma"/>
          <w:b/>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694B0E" w:rsidRDefault="00694B0E" w:rsidP="00694B0E">
      <w:pPr>
        <w:spacing w:after="160" w:line="259" w:lineRule="auto"/>
        <w:rPr>
          <w:rFonts w:ascii="Tahoma" w:hAnsi="Tahoma" w:cs="Tahoma"/>
          <w:b/>
          <w:i/>
          <w:sz w:val="18"/>
          <w:szCs w:val="18"/>
        </w:rPr>
      </w:pPr>
    </w:p>
    <w:p w:rsidR="00450619" w:rsidRDefault="00450619" w:rsidP="00450619">
      <w:pPr>
        <w:jc w:val="right"/>
        <w:rPr>
          <w:rFonts w:ascii="Tahoma" w:hAnsi="Tahoma" w:cs="Tahoma"/>
          <w:b/>
          <w:i/>
          <w:sz w:val="18"/>
          <w:szCs w:val="18"/>
        </w:rPr>
      </w:pPr>
      <w:r>
        <w:rPr>
          <w:rFonts w:ascii="Tahoma" w:hAnsi="Tahoma" w:cs="Tahoma"/>
          <w:b/>
          <w:sz w:val="18"/>
          <w:szCs w:val="18"/>
        </w:rPr>
        <w:lastRenderedPageBreak/>
        <w:t>PRILOGA D/1</w:t>
      </w:r>
    </w:p>
    <w:p w:rsidR="00450619" w:rsidRDefault="00450619" w:rsidP="00450619">
      <w:pPr>
        <w:pStyle w:val="Glava"/>
        <w:tabs>
          <w:tab w:val="clear" w:pos="4320"/>
          <w:tab w:val="clear" w:pos="8640"/>
          <w:tab w:val="left" w:pos="708"/>
          <w:tab w:val="center" w:pos="4536"/>
          <w:tab w:val="right" w:pos="9072"/>
        </w:tabs>
        <w:rPr>
          <w:rFonts w:ascii="Tahoma" w:hAnsi="Tahoma" w:cs="Tahoma"/>
          <w:i/>
          <w:sz w:val="18"/>
          <w:szCs w:val="18"/>
        </w:rPr>
      </w:pPr>
    </w:p>
    <w:p w:rsidR="00450619" w:rsidRDefault="00450619" w:rsidP="00450619">
      <w:pPr>
        <w:jc w:val="center"/>
        <w:rPr>
          <w:rFonts w:ascii="Tahoma" w:hAnsi="Tahoma" w:cs="Tahoma"/>
          <w:b/>
          <w:i/>
          <w:sz w:val="18"/>
          <w:szCs w:val="18"/>
        </w:rPr>
      </w:pPr>
      <w:r>
        <w:rPr>
          <w:rFonts w:ascii="Tahoma" w:hAnsi="Tahoma" w:cs="Tahoma"/>
          <w:b/>
          <w:sz w:val="18"/>
          <w:szCs w:val="18"/>
        </w:rPr>
        <w:t xml:space="preserve">Obrazec zavarovanje za resnost ponudbe </w:t>
      </w:r>
    </w:p>
    <w:p w:rsidR="00450619" w:rsidRDefault="00450619" w:rsidP="00450619">
      <w:pPr>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8"/>
          <w:szCs w:val="18"/>
        </w:rPr>
      </w:pPr>
      <w:r>
        <w:rPr>
          <w:rFonts w:ascii="Tahoma" w:hAnsi="Tahoma" w:cs="Tahoma"/>
          <w:sz w:val="18"/>
          <w:szCs w:val="18"/>
        </w:rPr>
        <w:t xml:space="preserve">Javno naročilo: </w:t>
      </w:r>
      <w:r w:rsidR="00694B0E" w:rsidRPr="00694B0E">
        <w:rPr>
          <w:rFonts w:ascii="Tahoma" w:hAnsi="Tahoma" w:cs="Tahoma"/>
          <w:b/>
          <w:sz w:val="18"/>
          <w:szCs w:val="18"/>
          <w:lang w:eastAsia="sl-SI" w:bidi="en-US"/>
        </w:rPr>
        <w:t>»Izdelava projektne dokumentacije PZI in gradnja komunalne čistilne naprave«</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Glava s podatki o garantu (zavarovalnici/banki) ali SWIFT ključ</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 xml:space="preserve">Za: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upravičenca tj. izvajalca postopka javnega naročanja)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 xml:space="preserve">Datum: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datum izdaje)</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VRSTA ZAVAROVANJA:</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vrsta finančnega zavarovanja: kavcijsko zavarovanje/bančna garancija za resnost ponudbe)</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 xml:space="preserve">ŠTEVILKA ZAVAROVANJA: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številka finančnega zavarovanja)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GARANT:</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ime in naslov zavarovalnice/banke v kraju izdaje)</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 xml:space="preserve">NAROČNIK ZAVAROVANJA: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ime in naslov naročnika finančnega zavarovanja, tj. kandidata oziroma ponudnika v postopku javnega naročanja)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UPRAVIČENEC:</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izvajalca postopka javnega naročanja)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 xml:space="preserve">OSNOVNI POSEL: </w:t>
      </w:r>
      <w:r>
        <w:rPr>
          <w:rFonts w:ascii="Tahoma" w:hAnsi="Tahoma" w:cs="Tahoma"/>
          <w:sz w:val="18"/>
          <w:szCs w:val="18"/>
        </w:rPr>
        <w:t xml:space="preserve">obveznost naročnika zavarovanja iz njegove ponudbe, predložene v postopku javnega naročanja št.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številka objave oziroma interna oznaka postopka javnega naročanja), z dne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datum objave), katerega predmet je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 xml:space="preserve">ZNESEK IN VALUTA ZAVAROVANJA: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najvišji znesek s številko in besedo ter valuta)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 xml:space="preserve">LISTINE, KI JIH JE POLEG IZJAVE TREBA PRILOŽITI ZAHTEVI ZA PLAČILO IN SE IZRECNO ZAHTEVAJO V SPODNJEM BESEDILU: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(nobena/navede se listina)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JEZIK V ZAHTEVANIH LISTINAH:</w:t>
      </w:r>
      <w:r>
        <w:rPr>
          <w:rFonts w:ascii="Tahoma" w:hAnsi="Tahoma" w:cs="Tahoma"/>
          <w:sz w:val="18"/>
          <w:szCs w:val="18"/>
        </w:rPr>
        <w:t xml:space="preserve"> slovenski</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OBLIKA PREDLOŽITVE:</w:t>
      </w:r>
      <w:r>
        <w:rPr>
          <w:rFonts w:ascii="Tahoma" w:hAnsi="Tahoma" w:cs="Tahoma"/>
          <w:sz w:val="18"/>
          <w:szCs w:val="18"/>
        </w:rPr>
        <w:t xml:space="preserve"> v papirni obliki s priporočeno pošto ali katerokoli obliko hitre pošte ali v elektronski obliki po SWIFT sistemu na naslov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(navede se SWIFT naslova garanta)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KRAJ PREDLOŽITVE:</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(garant vpiše naslov podružnice, kjer se opravi predložitev papirnih listin, ali elektronski naslov za predložitev v elektronski obliki, kot na primer garantov SWIFT naslov)</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 xml:space="preserve">Ne glede na navedeno, se predložitev papirnih listin lahko opravi v katerikoli podružnici garanta na območju Republike Slovenije. </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 xml:space="preserve">DATUM VELJAVNOSTI: </w:t>
      </w:r>
      <w:r>
        <w:rPr>
          <w:rFonts w:ascii="Tahoma" w:hAnsi="Tahoma" w:cs="Tahoma"/>
          <w:sz w:val="18"/>
          <w:szCs w:val="18"/>
        </w:rPr>
        <w:fldChar w:fldCharType="begin">
          <w:ffData>
            <w:name w:val="Besedilo2"/>
            <w:enabled/>
            <w:calcOnExit w:val="0"/>
            <w:textInput>
              <w:default w:val="DD. MM. LLLL"/>
            </w:textInput>
          </w:ffData>
        </w:fldChar>
      </w:r>
      <w:bookmarkStart w:id="134" w:name="Besedilo2"/>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sz w:val="18"/>
          <w:szCs w:val="18"/>
        </w:rPr>
        <w:t>DD. MM. LLLL</w:t>
      </w:r>
      <w:r>
        <w:rPr>
          <w:rFonts w:ascii="Tahoma" w:hAnsi="Tahoma" w:cs="Tahoma"/>
          <w:sz w:val="18"/>
          <w:szCs w:val="18"/>
        </w:rPr>
        <w:fldChar w:fldCharType="end"/>
      </w:r>
      <w:bookmarkEnd w:id="134"/>
      <w:r>
        <w:rPr>
          <w:rFonts w:ascii="Tahoma" w:hAnsi="Tahoma" w:cs="Tahoma"/>
          <w:sz w:val="18"/>
          <w:szCs w:val="18"/>
        </w:rPr>
        <w:t xml:space="preserve"> (vpiše se datum, ki je naveden v razpisni dokumentaciji za oddajo predmetnega javnega naročila)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STRANKA, KI JE DOLŽNA PLAČATI STROŠKE:</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ime naročnika zavarovanja, tj. kandidata oziroma ponudnika v postopku javnega naročanja)</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i/>
          <w:sz w:val="18"/>
          <w:szCs w:val="18"/>
        </w:rPr>
      </w:pPr>
    </w:p>
    <w:p w:rsidR="00450619" w:rsidRDefault="00450619" w:rsidP="00450619">
      <w:pPr>
        <w:jc w:val="both"/>
        <w:rPr>
          <w:rFonts w:ascii="Tahoma" w:hAnsi="Tahoma" w:cs="Tahoma"/>
          <w:i/>
          <w:sz w:val="18"/>
          <w:szCs w:val="18"/>
        </w:rPr>
      </w:pPr>
      <w:r>
        <w:rPr>
          <w:rFonts w:ascii="Tahoma" w:hAnsi="Tahoma" w:cs="Tahoma"/>
          <w:sz w:val="18"/>
          <w:szCs w:val="18"/>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450619" w:rsidRDefault="00450619" w:rsidP="00450619">
      <w:pPr>
        <w:jc w:val="both"/>
        <w:rPr>
          <w:rFonts w:ascii="Tahoma" w:hAnsi="Tahoma" w:cs="Tahoma"/>
          <w:i/>
          <w:sz w:val="18"/>
          <w:szCs w:val="18"/>
        </w:rPr>
      </w:pPr>
    </w:p>
    <w:p w:rsidR="00450619" w:rsidRDefault="00450619" w:rsidP="00450619">
      <w:pPr>
        <w:jc w:val="both"/>
        <w:rPr>
          <w:rFonts w:ascii="Tahoma" w:hAnsi="Tahoma" w:cs="Tahoma"/>
          <w:i/>
          <w:sz w:val="18"/>
          <w:szCs w:val="18"/>
        </w:rPr>
      </w:pPr>
      <w:r>
        <w:rPr>
          <w:rFonts w:ascii="Tahoma" w:hAnsi="Tahoma" w:cs="Tahoma"/>
          <w:sz w:val="18"/>
          <w:szCs w:val="18"/>
        </w:rPr>
        <w:t xml:space="preserve">Zavarovanje se lahko unovči iz naslednjih razlogov, ki morajo biti navedeni v izjavi upravičenca oziroma zahtevi za plačilo: </w:t>
      </w:r>
    </w:p>
    <w:p w:rsidR="00450619" w:rsidRDefault="00450619" w:rsidP="00450619">
      <w:pPr>
        <w:numPr>
          <w:ilvl w:val="0"/>
          <w:numId w:val="13"/>
        </w:numPr>
        <w:spacing w:after="5" w:line="249" w:lineRule="auto"/>
        <w:ind w:right="12" w:hanging="708"/>
        <w:jc w:val="both"/>
        <w:rPr>
          <w:rFonts w:ascii="Tahoma" w:hAnsi="Tahoma" w:cs="Tahoma"/>
          <w:sz w:val="18"/>
          <w:szCs w:val="18"/>
        </w:rPr>
      </w:pPr>
      <w:r>
        <w:rPr>
          <w:rFonts w:ascii="Tahoma" w:hAnsi="Tahoma" w:cs="Tahoma"/>
          <w:sz w:val="18"/>
          <w:szCs w:val="18"/>
        </w:rPr>
        <w:t xml:space="preserve">po roku določenem za oddajo ponudb svojo ponudbo umakne ali </w:t>
      </w:r>
    </w:p>
    <w:p w:rsidR="00450619" w:rsidRDefault="00450619" w:rsidP="00450619">
      <w:pPr>
        <w:numPr>
          <w:ilvl w:val="0"/>
          <w:numId w:val="13"/>
        </w:numPr>
        <w:spacing w:after="5" w:line="249" w:lineRule="auto"/>
        <w:ind w:right="12" w:hanging="708"/>
        <w:jc w:val="both"/>
        <w:rPr>
          <w:rFonts w:ascii="Tahoma" w:hAnsi="Tahoma" w:cs="Tahoma"/>
          <w:sz w:val="18"/>
          <w:szCs w:val="18"/>
        </w:rPr>
      </w:pPr>
      <w:r>
        <w:rPr>
          <w:rFonts w:ascii="Tahoma" w:hAnsi="Tahoma" w:cs="Tahoma"/>
          <w:sz w:val="18"/>
          <w:szCs w:val="18"/>
        </w:rPr>
        <w:t xml:space="preserve">v primeru, da po zahtevi naročnika v določenem roku ne predložijo manjkajočih dokumentov ali ne dopolnijo, popravijo ali pojasnijo ponudbe oz. ustrezne informacije ali dokumentacijo ali </w:t>
      </w:r>
    </w:p>
    <w:p w:rsidR="00450619" w:rsidRDefault="00450619" w:rsidP="00450619">
      <w:pPr>
        <w:numPr>
          <w:ilvl w:val="0"/>
          <w:numId w:val="13"/>
        </w:numPr>
        <w:spacing w:after="13" w:line="249" w:lineRule="auto"/>
        <w:ind w:right="12" w:hanging="708"/>
        <w:jc w:val="both"/>
        <w:rPr>
          <w:rFonts w:ascii="Tahoma" w:hAnsi="Tahoma" w:cs="Tahoma"/>
          <w:sz w:val="18"/>
          <w:szCs w:val="18"/>
        </w:rPr>
      </w:pPr>
      <w:r>
        <w:rPr>
          <w:rFonts w:ascii="Tahoma" w:hAnsi="Tahoma" w:cs="Tahoma"/>
          <w:sz w:val="18"/>
          <w:szCs w:val="18"/>
        </w:rPr>
        <w:t xml:space="preserve">zavrne sklenitev pogodbe oz. v roku naročniku ne vrne podpisane pogodbe ali </w:t>
      </w:r>
    </w:p>
    <w:p w:rsidR="00450619" w:rsidRDefault="00450619" w:rsidP="00450619">
      <w:pPr>
        <w:numPr>
          <w:ilvl w:val="0"/>
          <w:numId w:val="13"/>
        </w:numPr>
        <w:spacing w:after="13" w:line="249" w:lineRule="auto"/>
        <w:ind w:right="12" w:hanging="708"/>
        <w:jc w:val="both"/>
        <w:rPr>
          <w:rFonts w:ascii="Tahoma" w:hAnsi="Tahoma" w:cs="Tahoma"/>
          <w:b/>
          <w:i/>
          <w:sz w:val="18"/>
          <w:szCs w:val="18"/>
        </w:rPr>
      </w:pPr>
      <w:r>
        <w:rPr>
          <w:rFonts w:ascii="Tahoma" w:hAnsi="Tahoma" w:cs="Tahoma"/>
          <w:sz w:val="18"/>
          <w:szCs w:val="18"/>
        </w:rPr>
        <w:t>po sklenitvi pogodbe ne predloži bančne garancije za dobro izvedbo pogodbenih obveznosti,</w:t>
      </w:r>
    </w:p>
    <w:p w:rsidR="00450619" w:rsidRDefault="00450619" w:rsidP="00450619">
      <w:pPr>
        <w:numPr>
          <w:ilvl w:val="0"/>
          <w:numId w:val="13"/>
        </w:numPr>
        <w:spacing w:after="13" w:line="249" w:lineRule="auto"/>
        <w:ind w:right="12" w:hanging="708"/>
        <w:jc w:val="both"/>
        <w:rPr>
          <w:rFonts w:ascii="Tahoma" w:hAnsi="Tahoma" w:cs="Tahoma"/>
          <w:b/>
          <w:i/>
          <w:sz w:val="18"/>
          <w:szCs w:val="18"/>
        </w:rPr>
      </w:pPr>
      <w:r>
        <w:rPr>
          <w:rFonts w:ascii="Tahoma" w:hAnsi="Tahoma" w:cs="Tahoma"/>
          <w:sz w:val="18"/>
          <w:szCs w:val="18"/>
        </w:rPr>
        <w:lastRenderedPageBreak/>
        <w:t>po</w:t>
      </w:r>
      <w:r>
        <w:rPr>
          <w:rFonts w:ascii="Tahoma" w:hAnsi="Tahoma" w:cs="Tahoma"/>
          <w:color w:val="00B050"/>
          <w:sz w:val="18"/>
          <w:szCs w:val="18"/>
          <w:lang w:eastAsia="sl-SI"/>
        </w:rPr>
        <w:t xml:space="preserve"> </w:t>
      </w:r>
      <w:r>
        <w:rPr>
          <w:rFonts w:ascii="Tahoma" w:hAnsi="Tahoma" w:cs="Tahoma"/>
          <w:sz w:val="18"/>
          <w:szCs w:val="18"/>
        </w:rPr>
        <w:t>sklenitvi pogodbe v roku ne predloži zavarovalnih polic (gradbeno, zavarovanje splošne odgovornosti), iz katerih izhaja, da zajemajo vsa zahtevana zavarovanja iz razpisne dokumentacije, ki to dokazujejo.</w:t>
      </w:r>
      <w:r>
        <w:rPr>
          <w:rFonts w:ascii="Tahoma" w:hAnsi="Tahoma" w:cs="Tahoma"/>
          <w:color w:val="FF0000"/>
          <w:sz w:val="18"/>
          <w:szCs w:val="18"/>
          <w:lang w:eastAsia="sl-SI"/>
        </w:rPr>
        <w:t xml:space="preserve">  </w:t>
      </w:r>
    </w:p>
    <w:p w:rsidR="00450619" w:rsidRDefault="00450619" w:rsidP="00450619">
      <w:pPr>
        <w:jc w:val="both"/>
        <w:rPr>
          <w:rFonts w:ascii="Tahoma" w:hAnsi="Tahoma" w:cs="Tahoma"/>
          <w:sz w:val="18"/>
          <w:szCs w:val="18"/>
        </w:rPr>
      </w:pPr>
    </w:p>
    <w:p w:rsidR="00450619" w:rsidRDefault="00450619" w:rsidP="00450619">
      <w:pPr>
        <w:jc w:val="both"/>
        <w:rPr>
          <w:rFonts w:ascii="Tahoma" w:hAnsi="Tahoma" w:cs="Tahoma"/>
          <w:i/>
          <w:sz w:val="18"/>
          <w:szCs w:val="18"/>
        </w:rPr>
      </w:pPr>
      <w:r>
        <w:rPr>
          <w:rFonts w:ascii="Tahoma" w:hAnsi="Tahoma" w:cs="Tahoma"/>
          <w:sz w:val="18"/>
          <w:szCs w:val="18"/>
        </w:rPr>
        <w:t>Katerokoli zahtevo za plačilo po tem zavarovanju moramo prejeti na datum veljavnosti zavarovanja ali pred njim v zgoraj navedenem kraju predložitve.</w:t>
      </w:r>
    </w:p>
    <w:p w:rsidR="00450619" w:rsidRDefault="00450619" w:rsidP="00450619">
      <w:pPr>
        <w:jc w:val="both"/>
        <w:rPr>
          <w:rFonts w:ascii="Tahoma" w:hAnsi="Tahoma" w:cs="Tahoma"/>
          <w:i/>
          <w:sz w:val="18"/>
          <w:szCs w:val="18"/>
        </w:rPr>
      </w:pPr>
    </w:p>
    <w:p w:rsidR="00450619" w:rsidRDefault="00450619" w:rsidP="00450619">
      <w:pPr>
        <w:jc w:val="both"/>
        <w:rPr>
          <w:rFonts w:ascii="Tahoma" w:hAnsi="Tahoma" w:cs="Tahoma"/>
          <w:i/>
          <w:sz w:val="18"/>
          <w:szCs w:val="18"/>
        </w:rPr>
      </w:pPr>
      <w:r>
        <w:rPr>
          <w:rFonts w:ascii="Tahoma" w:hAnsi="Tahoma" w:cs="Tahoma"/>
          <w:sz w:val="18"/>
          <w:szCs w:val="18"/>
        </w:rPr>
        <w:t>Morebitne spore v zvezi s tem zavarovanjem rešuje stvarno pristojno sodišče v Murski Soboti po slovenskem pravu.</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Za to zavarovanje veljajo Enotna pravila za garancije na poziv (EPGP) revizija iz leta 2010, izdana pri MTZ pod št. 758.</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i/>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garant</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(žig in podpis)</w:t>
      </w: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both"/>
        <w:rPr>
          <w:rFonts w:ascii="Tahoma" w:hAnsi="Tahoma" w:cs="Tahoma"/>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p>
    <w:p w:rsidR="00450619" w:rsidRDefault="00450619" w:rsidP="00450619">
      <w:pPr>
        <w:spacing w:after="160" w:line="259" w:lineRule="auto"/>
        <w:rPr>
          <w:rFonts w:ascii="Tahoma" w:hAnsi="Tahoma" w:cs="Tahoma"/>
          <w:b/>
          <w:i/>
          <w:sz w:val="18"/>
          <w:szCs w:val="18"/>
        </w:rPr>
      </w:pPr>
      <w:r>
        <w:rPr>
          <w:rFonts w:ascii="Tahoma" w:hAnsi="Tahoma" w:cs="Tahoma"/>
          <w:b/>
          <w:sz w:val="18"/>
          <w:szCs w:val="18"/>
        </w:rPr>
        <w:br w:type="page"/>
      </w:r>
    </w:p>
    <w:p w:rsidR="00450619" w:rsidRDefault="00450619" w:rsidP="00450619">
      <w:pPr>
        <w:pStyle w:val="Glava"/>
        <w:tabs>
          <w:tab w:val="clear" w:pos="4320"/>
          <w:tab w:val="clear" w:pos="8640"/>
          <w:tab w:val="left" w:pos="708"/>
          <w:tab w:val="center" w:pos="4536"/>
          <w:tab w:val="right" w:pos="9072"/>
        </w:tabs>
        <w:jc w:val="right"/>
        <w:rPr>
          <w:rFonts w:ascii="Tahoma" w:hAnsi="Tahoma" w:cs="Tahoma"/>
          <w:b/>
          <w:i/>
          <w:sz w:val="18"/>
          <w:szCs w:val="18"/>
        </w:rPr>
      </w:pPr>
      <w:r>
        <w:rPr>
          <w:rFonts w:ascii="Tahoma" w:hAnsi="Tahoma" w:cs="Tahoma"/>
          <w:b/>
          <w:sz w:val="18"/>
          <w:szCs w:val="18"/>
        </w:rPr>
        <w:lastRenderedPageBreak/>
        <w:t>PRILOGA D/2</w:t>
      </w:r>
    </w:p>
    <w:p w:rsidR="00450619" w:rsidRDefault="00450619" w:rsidP="00450619">
      <w:pPr>
        <w:jc w:val="center"/>
        <w:rPr>
          <w:rFonts w:ascii="Tahoma" w:eastAsia="Calibri" w:hAnsi="Tahoma" w:cs="Tahoma"/>
          <w:b/>
          <w:bCs/>
          <w:sz w:val="18"/>
          <w:szCs w:val="18"/>
        </w:rPr>
      </w:pPr>
    </w:p>
    <w:p w:rsidR="00450619" w:rsidRDefault="00450619" w:rsidP="00450619">
      <w:pPr>
        <w:jc w:val="center"/>
        <w:rPr>
          <w:rFonts w:ascii="Tahoma" w:eastAsia="Calibri" w:hAnsi="Tahoma" w:cs="Tahoma"/>
          <w:b/>
          <w:bCs/>
          <w:i/>
          <w:sz w:val="18"/>
          <w:szCs w:val="18"/>
        </w:rPr>
      </w:pPr>
      <w:r>
        <w:rPr>
          <w:rFonts w:ascii="Tahoma" w:eastAsia="Calibri" w:hAnsi="Tahoma" w:cs="Tahoma"/>
          <w:b/>
          <w:bCs/>
          <w:sz w:val="18"/>
          <w:szCs w:val="18"/>
        </w:rPr>
        <w:t xml:space="preserve">OBRAZEC ZAVAROVANJA ZA DOBRO IZVEDBO POGODBENIH OBVEZNOSTI </w:t>
      </w:r>
    </w:p>
    <w:p w:rsidR="00450619" w:rsidRDefault="00450619" w:rsidP="00450619">
      <w:pPr>
        <w:rPr>
          <w:rFonts w:ascii="Tahoma" w:eastAsia="Calibri" w:hAnsi="Tahoma" w:cs="Tahoma"/>
          <w:i/>
          <w:iCs/>
          <w:sz w:val="18"/>
          <w:szCs w:val="18"/>
        </w:rPr>
      </w:pPr>
    </w:p>
    <w:p w:rsidR="00450619" w:rsidRPr="00694B0E" w:rsidRDefault="00450619" w:rsidP="00694B0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eastAsia="Calibri" w:hAnsi="Tahoma" w:cs="Tahoma"/>
          <w:b/>
          <w:i/>
          <w:sz w:val="18"/>
          <w:szCs w:val="18"/>
        </w:rPr>
      </w:pPr>
      <w:r>
        <w:rPr>
          <w:rFonts w:ascii="Tahoma" w:hAnsi="Tahoma" w:cs="Tahoma"/>
          <w:sz w:val="18"/>
          <w:szCs w:val="18"/>
        </w:rPr>
        <w:t>Javno naročilo:</w:t>
      </w:r>
      <w:r w:rsidR="00694B0E" w:rsidRPr="00694B0E">
        <w:t xml:space="preserve"> </w:t>
      </w:r>
      <w:r w:rsidR="00694B0E" w:rsidRPr="00694B0E">
        <w:rPr>
          <w:rFonts w:ascii="Tahoma" w:hAnsi="Tahoma" w:cs="Tahoma"/>
          <w:b/>
          <w:sz w:val="18"/>
          <w:szCs w:val="18"/>
        </w:rPr>
        <w:t>»Izdelava projektne dokumentacije PZI in gradnja komunalne čistilne naprave«</w:t>
      </w:r>
      <w:r w:rsidR="00694B0E">
        <w:rPr>
          <w:rFonts w:ascii="Tahoma" w:hAnsi="Tahoma" w:cs="Tahoma"/>
          <w:b/>
          <w:sz w:val="18"/>
          <w:szCs w:val="18"/>
        </w:rPr>
        <w:t>.</w:t>
      </w:r>
      <w:r w:rsidRPr="00694B0E">
        <w:rPr>
          <w:rFonts w:ascii="Tahoma" w:hAnsi="Tahoma" w:cs="Tahoma"/>
          <w:b/>
          <w:sz w:val="18"/>
          <w:szCs w:val="18"/>
        </w:rPr>
        <w:t xml:space="preserve"> </w:t>
      </w:r>
    </w:p>
    <w:p w:rsidR="00450619" w:rsidRDefault="00450619" w:rsidP="00450619">
      <w:pPr>
        <w:jc w:val="both"/>
        <w:rPr>
          <w:rFonts w:ascii="Tahoma" w:eastAsia="Calibri" w:hAnsi="Tahoma" w:cs="Tahoma"/>
          <w:i/>
          <w:sz w:val="18"/>
          <w:szCs w:val="18"/>
        </w:rPr>
      </w:pPr>
      <w:r>
        <w:rPr>
          <w:rFonts w:ascii="Tahoma" w:eastAsia="Calibri" w:hAnsi="Tahoma" w:cs="Tahoma"/>
          <w:iCs/>
          <w:sz w:val="18"/>
          <w:szCs w:val="18"/>
        </w:rPr>
        <w:t>Glava s podatki o garantu (zavarovalnici/banki) ali SWIFT ključ</w:t>
      </w:r>
    </w:p>
    <w:p w:rsidR="00450619" w:rsidRDefault="00450619" w:rsidP="00450619">
      <w:pPr>
        <w:jc w:val="both"/>
        <w:rPr>
          <w:rFonts w:ascii="Tahoma" w:eastAsia="Calibri" w:hAnsi="Tahoma" w:cs="Tahoma"/>
          <w:b/>
          <w:bCs/>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iCs/>
          <w:sz w:val="18"/>
          <w:szCs w:val="18"/>
        </w:rPr>
        <w:t>Za:              (vpiše se upravičenca tj. naročnika javnega naročila)</w:t>
      </w:r>
    </w:p>
    <w:p w:rsidR="00450619" w:rsidRDefault="00450619" w:rsidP="00450619">
      <w:pPr>
        <w:jc w:val="both"/>
        <w:rPr>
          <w:rFonts w:ascii="Tahoma" w:eastAsia="Calibri" w:hAnsi="Tahoma" w:cs="Tahoma"/>
          <w:i/>
          <w:iCs/>
          <w:sz w:val="18"/>
          <w:szCs w:val="18"/>
        </w:rPr>
      </w:pPr>
      <w:r>
        <w:rPr>
          <w:rFonts w:ascii="Tahoma" w:eastAsia="Calibri" w:hAnsi="Tahoma" w:cs="Tahoma"/>
          <w:iCs/>
          <w:sz w:val="18"/>
          <w:szCs w:val="18"/>
        </w:rPr>
        <w:t>Datum:       (vpiše se datum izdaje)</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VRSTA ZAVAROVANJA:</w:t>
      </w:r>
      <w:r>
        <w:rPr>
          <w:rFonts w:ascii="Tahoma" w:eastAsia="Calibri" w:hAnsi="Tahoma" w:cs="Tahoma"/>
          <w:iCs/>
          <w:sz w:val="18"/>
          <w:szCs w:val="18"/>
        </w:rPr>
        <w:t xml:space="preserve">       (vpiše se vrsta finančnega zavarovanja: kavcijsko zavarovanje/bančna garancija za dobro izvedbo pogodbenih obveznosti)</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 xml:space="preserve">ŠTEVILKA ZAVAROVANJA: </w:t>
      </w:r>
      <w:r>
        <w:rPr>
          <w:rFonts w:ascii="Tahoma" w:eastAsia="Calibri" w:hAnsi="Tahoma" w:cs="Tahoma"/>
          <w:iCs/>
          <w:sz w:val="18"/>
          <w:szCs w:val="18"/>
        </w:rPr>
        <w:t>      (vpiše se številka finančnega zavarovanja)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GARANT:</w:t>
      </w:r>
      <w:r>
        <w:rPr>
          <w:rFonts w:ascii="Tahoma" w:eastAsia="Calibri" w:hAnsi="Tahoma" w:cs="Tahoma"/>
          <w:iCs/>
          <w:sz w:val="18"/>
          <w:szCs w:val="18"/>
        </w:rPr>
        <w:t xml:space="preserve">       (vpiše se ime in naslov zavarovalnice/banke v kraju izdaje)</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 xml:space="preserve">NAROČNIK ZAVAROVANJA: </w:t>
      </w:r>
      <w:r>
        <w:rPr>
          <w:rFonts w:ascii="Tahoma" w:eastAsia="Calibri" w:hAnsi="Tahoma" w:cs="Tahoma"/>
          <w:iCs/>
          <w:sz w:val="18"/>
          <w:szCs w:val="18"/>
        </w:rPr>
        <w:t>      (vpiše se ime in naslov naročnika finančnega zavarovanja, tj. v postopku javnega naročanja izbranega ponudnika)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UPRAVIČENEC:</w:t>
      </w:r>
      <w:r>
        <w:rPr>
          <w:rFonts w:ascii="Tahoma" w:eastAsia="Calibri" w:hAnsi="Tahoma" w:cs="Tahoma"/>
          <w:iCs/>
          <w:sz w:val="18"/>
          <w:szCs w:val="18"/>
        </w:rPr>
        <w:t xml:space="preserve">        (vpiše se naročnika javnega naročila)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 xml:space="preserve">OSNOVNI POSEL: </w:t>
      </w:r>
      <w:r>
        <w:rPr>
          <w:rFonts w:ascii="Tahoma" w:eastAsia="Calibri" w:hAnsi="Tahoma" w:cs="Tahoma"/>
          <w:iCs/>
          <w:sz w:val="18"/>
          <w:szCs w:val="18"/>
        </w:rPr>
        <w:t xml:space="preserve">obveznost naročnika zavarovanja iz pogodbe št.       , št. spis      , z dne       (vpiše se številko pogodbe ter številko spisa in datum pogodbe o izvedbi javnega naročila, sklenjene na podlagi postopka z oznako XXXXXX) za       (vpiše se predmet javnega naročila), sklenjene med Upravičencem                      ter lastniki objekta, njihovo ime, priimek in naslov lastnikov                         in  Naročnikom zavarovanja                          </w:t>
      </w:r>
    </w:p>
    <w:p w:rsidR="00450619" w:rsidRDefault="00450619" w:rsidP="00450619">
      <w:pPr>
        <w:jc w:val="both"/>
        <w:rPr>
          <w:rFonts w:ascii="Tahoma" w:eastAsia="Calibri" w:hAnsi="Tahoma" w:cs="Tahoma"/>
          <w:i/>
          <w:iCs/>
          <w:sz w:val="18"/>
          <w:szCs w:val="18"/>
        </w:rPr>
      </w:pPr>
      <w:r>
        <w:rPr>
          <w:rFonts w:ascii="Tahoma" w:eastAsia="Calibri" w:hAnsi="Tahoma" w:cs="Tahoma"/>
          <w:iCs/>
          <w:sz w:val="18"/>
          <w:szCs w:val="18"/>
        </w:rPr>
        <w:t> </w:t>
      </w: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 xml:space="preserve">ZNESEK IN VALUTA ZAVAROVANJA: </w:t>
      </w:r>
      <w:r>
        <w:rPr>
          <w:rFonts w:ascii="Tahoma" w:eastAsia="Calibri" w:hAnsi="Tahoma" w:cs="Tahoma"/>
          <w:iCs/>
          <w:sz w:val="18"/>
          <w:szCs w:val="18"/>
        </w:rPr>
        <w:t>      (vpiše se najvišji znesek s številko in besedo ter valuta)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 xml:space="preserve">LISTINE, KI JIH JE POLEG IZJAVE TREBA PRILOŽITI ZAHTEVI ZA PLAČILO IN SE IZRECNO ZAHTEVAJO V SPODNJEM BESEDILU: </w:t>
      </w:r>
      <w:r>
        <w:rPr>
          <w:rFonts w:ascii="Tahoma" w:eastAsia="Calibri" w:hAnsi="Tahoma" w:cs="Tahoma"/>
          <w:iCs/>
          <w:sz w:val="18"/>
          <w:szCs w:val="18"/>
        </w:rPr>
        <w:t>      (nobena/navede se listina)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JEZIK V ZAHTEVANIH LISTINAH:</w:t>
      </w:r>
      <w:r>
        <w:rPr>
          <w:rFonts w:ascii="Tahoma" w:eastAsia="Calibri" w:hAnsi="Tahoma" w:cs="Tahoma"/>
          <w:iCs/>
          <w:sz w:val="18"/>
          <w:szCs w:val="18"/>
        </w:rPr>
        <w:t xml:space="preserve"> slovenski</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OBLIKA PREDLOŽITVE:</w:t>
      </w:r>
      <w:r>
        <w:rPr>
          <w:rFonts w:ascii="Tahoma" w:eastAsia="Calibri" w:hAnsi="Tahoma" w:cs="Tahoma"/>
          <w:iCs/>
          <w:sz w:val="18"/>
          <w:szCs w:val="18"/>
        </w:rPr>
        <w:t xml:space="preserve"> v papirni obliki s priporočeno pošto ali katerokoli obliko hitre pošte ali v elektronski obliki po SWIFT sistemu na naslov       (navede se SWIFT naslova garanta)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KRAJ PREDLOŽITVE:</w:t>
      </w:r>
      <w:r>
        <w:rPr>
          <w:rFonts w:ascii="Tahoma" w:eastAsia="Calibri" w:hAnsi="Tahoma" w:cs="Tahoma"/>
          <w:iCs/>
          <w:sz w:val="18"/>
          <w:szCs w:val="18"/>
        </w:rPr>
        <w:t xml:space="preserve">       (garant vpiše naslov podružnice, kjer se opravi predložitev papirnih listin, ali elektronski naslov za predložitev v elektronski obliki, kot na primer garantov SWIFT naslov) </w:t>
      </w:r>
    </w:p>
    <w:p w:rsidR="00450619" w:rsidRDefault="00450619" w:rsidP="00450619">
      <w:pPr>
        <w:jc w:val="both"/>
        <w:rPr>
          <w:rFonts w:ascii="Tahoma" w:eastAsia="Calibri" w:hAnsi="Tahoma" w:cs="Tahoma"/>
          <w:i/>
          <w:iCs/>
          <w:sz w:val="18"/>
          <w:szCs w:val="18"/>
        </w:rPr>
      </w:pPr>
      <w:r>
        <w:rPr>
          <w:rFonts w:ascii="Tahoma" w:eastAsia="Calibri" w:hAnsi="Tahoma" w:cs="Tahoma"/>
          <w:iCs/>
          <w:sz w:val="18"/>
          <w:szCs w:val="18"/>
        </w:rPr>
        <w:t xml:space="preserve">Ne glede na navedeno, se predložitev papirnih listin lahko opravi v katerikoli podružnici garanta na območju Republike Slovenije. </w:t>
      </w:r>
    </w:p>
    <w:p w:rsidR="00450619" w:rsidRDefault="00450619" w:rsidP="00450619">
      <w:pPr>
        <w:jc w:val="both"/>
        <w:rPr>
          <w:rFonts w:ascii="Tahoma" w:eastAsia="Calibri" w:hAnsi="Tahoma" w:cs="Tahoma"/>
          <w:i/>
          <w:iCs/>
          <w:sz w:val="18"/>
          <w:szCs w:val="18"/>
        </w:rPr>
      </w:pPr>
      <w:r>
        <w:rPr>
          <w:rFonts w:ascii="Tahoma" w:eastAsia="Calibri" w:hAnsi="Tahoma" w:cs="Tahoma"/>
          <w:iCs/>
          <w:sz w:val="18"/>
          <w:szCs w:val="18"/>
        </w:rPr>
        <w:t>  </w:t>
      </w: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 xml:space="preserve">DATUM VELJAVNOSTI: </w:t>
      </w:r>
      <w:r>
        <w:rPr>
          <w:rFonts w:ascii="Tahoma" w:eastAsia="Calibri" w:hAnsi="Tahoma" w:cs="Tahoma"/>
          <w:iCs/>
          <w:sz w:val="18"/>
          <w:szCs w:val="18"/>
        </w:rPr>
        <w:t>DD. MM. LLLL (vpiše se datum zapadlosti finančnega zavarovanja)</w:t>
      </w:r>
    </w:p>
    <w:p w:rsidR="00450619" w:rsidRDefault="00450619" w:rsidP="00450619">
      <w:pPr>
        <w:jc w:val="both"/>
        <w:rPr>
          <w:rFonts w:ascii="Tahoma" w:eastAsia="Calibri" w:hAnsi="Tahoma" w:cs="Tahoma"/>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b/>
          <w:bCs/>
          <w:iCs/>
          <w:sz w:val="18"/>
          <w:szCs w:val="18"/>
        </w:rPr>
        <w:t>STRANKA, KI JE DOLŽNA PLAČATI STROŠKE:</w:t>
      </w:r>
      <w:r>
        <w:rPr>
          <w:rFonts w:ascii="Tahoma" w:eastAsia="Calibri" w:hAnsi="Tahoma" w:cs="Tahoma"/>
          <w:iCs/>
          <w:sz w:val="18"/>
          <w:szCs w:val="18"/>
        </w:rPr>
        <w:t xml:space="preserve">       (vpiše se ime naročnika finančnega zavarovanja, tj. v postopku javnega naročanja izbranega ponudnika)</w:t>
      </w:r>
    </w:p>
    <w:p w:rsidR="00450619" w:rsidRDefault="00450619" w:rsidP="00450619">
      <w:pPr>
        <w:jc w:val="both"/>
        <w:rPr>
          <w:rFonts w:ascii="Tahoma" w:eastAsia="Calibri" w:hAnsi="Tahoma" w:cs="Tahoma"/>
          <w:b/>
          <w:bCs/>
          <w:i/>
          <w:iCs/>
          <w:sz w:val="18"/>
          <w:szCs w:val="18"/>
        </w:rPr>
      </w:pPr>
    </w:p>
    <w:p w:rsidR="00450619" w:rsidRDefault="00450619" w:rsidP="00450619">
      <w:pPr>
        <w:jc w:val="both"/>
        <w:rPr>
          <w:rFonts w:ascii="Tahoma" w:eastAsia="Calibri" w:hAnsi="Tahoma" w:cs="Tahoma"/>
          <w:i/>
          <w:iCs/>
          <w:sz w:val="18"/>
          <w:szCs w:val="18"/>
        </w:rPr>
      </w:pPr>
      <w:r>
        <w:rPr>
          <w:rFonts w:ascii="Tahoma" w:eastAsia="Calibri" w:hAnsi="Tahoma" w:cs="Tahoma"/>
          <w:iCs/>
          <w:sz w:val="18"/>
          <w:szCs w:val="18"/>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r>
        <w:rPr>
          <w:rFonts w:ascii="Tahoma" w:eastAsia="Calibri" w:hAnsi="Tahoma" w:cs="Tahoma"/>
          <w:i/>
          <w:iCs/>
          <w:sz w:val="18"/>
          <w:szCs w:val="18"/>
        </w:rPr>
        <w:t xml:space="preserve"> </w:t>
      </w:r>
      <w:r>
        <w:rPr>
          <w:rFonts w:ascii="Tahoma" w:eastAsia="Calibri" w:hAnsi="Tahoma" w:cs="Tahoma"/>
          <w:iCs/>
          <w:sz w:val="18"/>
          <w:szCs w:val="18"/>
        </w:rPr>
        <w:t>Katerokoli zahtevo za plačilo po tem zavarovanju moramo prejeti na datum veljavnosti zavarovanja ali pred njim v zgoraj navedenem kraju predložitve.</w:t>
      </w:r>
      <w:r>
        <w:rPr>
          <w:rFonts w:ascii="Tahoma" w:eastAsia="Calibri" w:hAnsi="Tahoma" w:cs="Tahoma"/>
          <w:i/>
          <w:iCs/>
          <w:sz w:val="18"/>
          <w:szCs w:val="18"/>
        </w:rPr>
        <w:t xml:space="preserve"> </w:t>
      </w:r>
      <w:r>
        <w:rPr>
          <w:rFonts w:ascii="Tahoma" w:eastAsia="Calibri" w:hAnsi="Tahoma" w:cs="Tahoma"/>
          <w:iCs/>
          <w:sz w:val="18"/>
          <w:szCs w:val="18"/>
        </w:rPr>
        <w:t>Morebitne spore v zvezi s tem zavarovanjem rešuje stvarno pristojno sodišče v Murski Soboti po slovenskem pravu.Za to zavarovanje veljajo Enotna pravila za garancije na poziv (EPGP) revizija iz leta 2010, izdana pri MTZ pod št. 758.</w:t>
      </w:r>
    </w:p>
    <w:p w:rsidR="00450619" w:rsidRDefault="00450619" w:rsidP="00450619">
      <w:pPr>
        <w:jc w:val="both"/>
        <w:rPr>
          <w:rFonts w:ascii="Tahoma" w:eastAsia="Calibri" w:hAnsi="Tahoma" w:cs="Tahoma"/>
          <w:i/>
          <w:iCs/>
          <w:sz w:val="18"/>
          <w:szCs w:val="18"/>
        </w:rPr>
      </w:pPr>
    </w:p>
    <w:p w:rsidR="00450619" w:rsidRDefault="00450619" w:rsidP="00694B0E">
      <w:pPr>
        <w:jc w:val="center"/>
        <w:rPr>
          <w:rFonts w:ascii="Tahoma" w:hAnsi="Tahoma" w:cs="Tahoma"/>
          <w:i/>
          <w:sz w:val="18"/>
          <w:szCs w:val="18"/>
          <w:lang w:val="zh-CN" w:eastAsia="zh-CN"/>
        </w:rPr>
      </w:pPr>
      <w:r>
        <w:rPr>
          <w:rFonts w:ascii="Tahoma" w:eastAsia="Calibri" w:hAnsi="Tahoma" w:cs="Tahoma"/>
          <w:iCs/>
          <w:sz w:val="18"/>
          <w:szCs w:val="18"/>
        </w:rPr>
        <w:t>                                                                                                                                  garant                                                                                                                         (žig in podpis)</w:t>
      </w:r>
    </w:p>
    <w:p w:rsidR="00694B0E" w:rsidRDefault="00694B0E" w:rsidP="00694B0E">
      <w:pPr>
        <w:jc w:val="center"/>
        <w:rPr>
          <w:rFonts w:ascii="Tahoma" w:eastAsia="Calibri" w:hAnsi="Tahoma" w:cs="Tahoma"/>
          <w:i/>
          <w:sz w:val="18"/>
          <w:szCs w:val="18"/>
        </w:rPr>
      </w:pPr>
    </w:p>
    <w:p w:rsidR="00694B0E" w:rsidRDefault="00694B0E" w:rsidP="00694B0E">
      <w:pPr>
        <w:jc w:val="center"/>
        <w:rPr>
          <w:rFonts w:ascii="Tahoma" w:eastAsia="Calibri" w:hAnsi="Tahoma" w:cs="Tahoma"/>
          <w:i/>
          <w:sz w:val="18"/>
          <w:szCs w:val="18"/>
        </w:rPr>
      </w:pPr>
    </w:p>
    <w:p w:rsidR="00694B0E" w:rsidRDefault="00694B0E" w:rsidP="00694B0E">
      <w:pPr>
        <w:jc w:val="center"/>
        <w:rPr>
          <w:rFonts w:ascii="Tahoma" w:eastAsia="Calibri" w:hAnsi="Tahoma" w:cs="Tahoma"/>
          <w:i/>
          <w:sz w:val="18"/>
          <w:szCs w:val="18"/>
        </w:rPr>
      </w:pPr>
    </w:p>
    <w:p w:rsidR="00694B0E" w:rsidRPr="00694B0E" w:rsidRDefault="00694B0E" w:rsidP="00694B0E">
      <w:pPr>
        <w:jc w:val="center"/>
        <w:rPr>
          <w:rFonts w:ascii="Tahoma" w:eastAsia="Calibri" w:hAnsi="Tahoma" w:cs="Tahoma"/>
          <w:i/>
          <w:sz w:val="18"/>
          <w:szCs w:val="18"/>
        </w:rPr>
      </w:pPr>
    </w:p>
    <w:p w:rsidR="00450619" w:rsidRDefault="00450619" w:rsidP="00450619">
      <w:pPr>
        <w:jc w:val="right"/>
        <w:rPr>
          <w:rFonts w:ascii="Tahoma" w:hAnsi="Tahoma" w:cs="Tahoma"/>
          <w:b/>
          <w:sz w:val="18"/>
          <w:szCs w:val="18"/>
        </w:rPr>
      </w:pPr>
      <w:r>
        <w:rPr>
          <w:rFonts w:ascii="Tahoma" w:hAnsi="Tahoma" w:cs="Tahoma"/>
          <w:b/>
          <w:sz w:val="18"/>
          <w:szCs w:val="18"/>
        </w:rPr>
        <w:lastRenderedPageBreak/>
        <w:t>PRILOGA D/</w:t>
      </w:r>
      <w:r w:rsidR="00694B0E">
        <w:rPr>
          <w:rFonts w:ascii="Tahoma" w:hAnsi="Tahoma" w:cs="Tahoma"/>
          <w:b/>
          <w:sz w:val="18"/>
          <w:szCs w:val="18"/>
        </w:rPr>
        <w:t>3</w:t>
      </w:r>
    </w:p>
    <w:p w:rsidR="00450619" w:rsidRDefault="00450619" w:rsidP="00450619">
      <w:pPr>
        <w:tabs>
          <w:tab w:val="left" w:pos="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i/>
          <w:sz w:val="18"/>
          <w:szCs w:val="18"/>
        </w:rPr>
      </w:pPr>
      <w:r>
        <w:rPr>
          <w:rFonts w:ascii="Tahoma" w:hAnsi="Tahoma" w:cs="Tahoma"/>
          <w:b/>
          <w:sz w:val="18"/>
          <w:szCs w:val="18"/>
        </w:rPr>
        <w:t xml:space="preserve">Obrazec zavarovanje za odpravo napak v garancijskem roku </w:t>
      </w:r>
    </w:p>
    <w:p w:rsidR="00450619" w:rsidRDefault="00450619" w:rsidP="00450619">
      <w:pPr>
        <w:keepNext/>
        <w:tabs>
          <w:tab w:val="left" w:pos="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 w:val="18"/>
          <w:szCs w:val="18"/>
        </w:rPr>
      </w:pPr>
      <w:r>
        <w:rPr>
          <w:rFonts w:ascii="Tahoma" w:hAnsi="Tahoma" w:cs="Tahoma"/>
          <w:sz w:val="18"/>
          <w:szCs w:val="18"/>
        </w:rPr>
        <w:t xml:space="preserve">Javno naročilo: </w:t>
      </w:r>
      <w:r w:rsidR="00694B0E" w:rsidRPr="00694B0E">
        <w:rPr>
          <w:rFonts w:ascii="Tahoma" w:hAnsi="Tahoma" w:cs="Tahoma"/>
          <w:b/>
          <w:bCs/>
          <w:sz w:val="18"/>
          <w:szCs w:val="18"/>
        </w:rPr>
        <w:t>»Izdelava projektne dokumentacije PZI in gradnja komunalne čistilne naprave«</w:t>
      </w:r>
    </w:p>
    <w:p w:rsidR="00450619" w:rsidRDefault="00450619" w:rsidP="00450619">
      <w:pPr>
        <w:keepNext/>
        <w:tabs>
          <w:tab w:val="left" w:pos="0"/>
        </w:tabs>
        <w:jc w:val="both"/>
        <w:rPr>
          <w:rFonts w:ascii="Tahoma" w:hAnsi="Tahoma" w:cs="Tahoma"/>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sz w:val="18"/>
          <w:szCs w:val="18"/>
        </w:rPr>
        <w:t>Glava s podatki o garantu (zavarovalnici/banki) ali SWIFT ključ</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sz w:val="18"/>
          <w:szCs w:val="18"/>
        </w:rPr>
        <w:t xml:space="preserve">Za: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upravičenca tj. naročnika javnega naročila)</w:t>
      </w:r>
    </w:p>
    <w:p w:rsidR="00450619" w:rsidRDefault="00450619" w:rsidP="00450619">
      <w:pPr>
        <w:keepNext/>
        <w:tabs>
          <w:tab w:val="left" w:pos="0"/>
        </w:tabs>
        <w:jc w:val="both"/>
        <w:rPr>
          <w:rFonts w:ascii="Tahoma" w:hAnsi="Tahoma" w:cs="Tahoma"/>
          <w:i/>
          <w:sz w:val="18"/>
          <w:szCs w:val="18"/>
        </w:rPr>
      </w:pPr>
      <w:r>
        <w:rPr>
          <w:rFonts w:ascii="Tahoma" w:hAnsi="Tahoma" w:cs="Tahoma"/>
          <w:sz w:val="18"/>
          <w:szCs w:val="18"/>
        </w:rPr>
        <w:t xml:space="preserve">Datum: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datum izdaje)</w:t>
      </w:r>
    </w:p>
    <w:p w:rsidR="00450619" w:rsidRDefault="00450619" w:rsidP="00450619">
      <w:pPr>
        <w:keepNext/>
        <w:tabs>
          <w:tab w:val="left" w:pos="0"/>
        </w:tabs>
        <w:jc w:val="both"/>
        <w:rPr>
          <w:rFonts w:ascii="Tahoma" w:hAnsi="Tahoma" w:cs="Tahoma"/>
          <w:i/>
          <w:sz w:val="18"/>
          <w:szCs w:val="18"/>
        </w:rPr>
      </w:pPr>
    </w:p>
    <w:p w:rsidR="00450619" w:rsidRDefault="00450619" w:rsidP="00450619">
      <w:pPr>
        <w:tabs>
          <w:tab w:val="left" w:pos="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b/>
          <w:sz w:val="18"/>
          <w:szCs w:val="18"/>
        </w:rPr>
        <w:t>VRSTA ZAVAROVANJA:</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vrsta finančnega zavarovanja: kavcijsko zavarovanje/bančna garancija za odpravo napak v garancijskem roku)</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 xml:space="preserve">ŠTEVILKA ZAVAROVANJA: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številka finančnega  zavarovanja)</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GARANT:</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ime in naslov zavarovalnice/banke v kraju izdaje)</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 xml:space="preserve">NAROČNIK ZAVAROVANJA: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ime in naslov naročnika finančnega zavarovanja, tj. v postopku javnega naročanja izbranega ponudnika)</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UPRAVIČENEC:</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naročnika javnega naročila)</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 xml:space="preserve">OSNOVNI POSEL: </w:t>
      </w:r>
      <w:r>
        <w:rPr>
          <w:rFonts w:ascii="Tahoma" w:hAnsi="Tahoma" w:cs="Tahoma"/>
          <w:sz w:val="18"/>
          <w:szCs w:val="18"/>
        </w:rPr>
        <w:t>obveznost naročnika zavarovanja za odpravo napak v garancijskem roku, ki izhaja iz</w:t>
      </w:r>
      <w:r>
        <w:rPr>
          <w:rFonts w:ascii="Tahoma" w:hAnsi="Tahoma" w:cs="Tahoma"/>
          <w:b/>
          <w:sz w:val="18"/>
          <w:szCs w:val="18"/>
        </w:rPr>
        <w:t xml:space="preserve"> </w:t>
      </w:r>
      <w:r>
        <w:rPr>
          <w:rFonts w:ascii="Tahoma" w:hAnsi="Tahoma" w:cs="Tahoma"/>
          <w:sz w:val="18"/>
          <w:szCs w:val="18"/>
        </w:rPr>
        <w:t xml:space="preserve">pogodbe št.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št. spis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z dne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številko pogodbe ter številko spisa in datum pogodbe o izvedbi javnega naročila, sklenjene na podlagi postopka z oznako XXXXXX) za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predmet javnega naročila), sklenjene med Upravičencem               in  Naročnikom zavarovanja                          </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 xml:space="preserve">ZNESEK  IN VALUTA ZAVAROVANJA: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najvišji znesek s številko in besedo ter valuta)</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 xml:space="preserve">LISTINE, KI JIH JE POLEG IZJAVE TREBA PRILOŽITI ZAHTEVI ZA PLAČILO IN SE IZRECNO ZAHTEVAJO V SPODNJEM BESEDILU: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(nobena/navede se listina – npr. primopredajni/prevzemni zapisnik, zaključni obračun)</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JEZIK V ZAHTEVANIH LISTINAH:</w:t>
      </w:r>
      <w:r>
        <w:rPr>
          <w:rFonts w:ascii="Tahoma" w:hAnsi="Tahoma" w:cs="Tahoma"/>
          <w:sz w:val="18"/>
          <w:szCs w:val="18"/>
        </w:rPr>
        <w:t xml:space="preserve"> slovenski</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OBLIKA PREDLOŽITVE:</w:t>
      </w:r>
      <w:r>
        <w:rPr>
          <w:rFonts w:ascii="Tahoma" w:hAnsi="Tahoma" w:cs="Tahoma"/>
          <w:sz w:val="18"/>
          <w:szCs w:val="18"/>
        </w:rPr>
        <w:t xml:space="preserve"> v papirni obliki s priporočeno pošto ali katerokoli obliko hitre pošte ali v elektronski obliki po SWIFT sistemu na naslov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(navede se SWIFT naslova garanta)</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KRAJ PREDLOŽITVE:</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 xml:space="preserve">DATUM VELJAVNOSTI: </w:t>
      </w:r>
      <w:r>
        <w:rPr>
          <w:rFonts w:ascii="Tahoma" w:hAnsi="Tahoma" w:cs="Tahoma"/>
          <w:i/>
          <w:sz w:val="18"/>
          <w:szCs w:val="18"/>
        </w:rPr>
        <w:fldChar w:fldCharType="begin">
          <w:ffData>
            <w:name w:val="Besedilo2"/>
            <w:enabled/>
            <w:calcOnExit w:val="0"/>
            <w:textInput>
              <w:default w:val="DD. MM. LLLL"/>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DD. MM. LLLL</w:t>
      </w:r>
      <w:r>
        <w:rPr>
          <w:rFonts w:ascii="Tahoma" w:hAnsi="Tahoma" w:cs="Tahoma"/>
          <w:i/>
          <w:sz w:val="18"/>
          <w:szCs w:val="18"/>
        </w:rPr>
        <w:fldChar w:fldCharType="end"/>
      </w:r>
      <w:r>
        <w:rPr>
          <w:rFonts w:ascii="Tahoma" w:hAnsi="Tahoma" w:cs="Tahoma"/>
          <w:sz w:val="18"/>
          <w:szCs w:val="18"/>
        </w:rPr>
        <w:t xml:space="preserve"> (vpiše se datum zapadlosti finančnega zavarovanja)</w:t>
      </w:r>
    </w:p>
    <w:p w:rsidR="00450619" w:rsidRDefault="00450619" w:rsidP="00450619">
      <w:pPr>
        <w:keepNext/>
        <w:tabs>
          <w:tab w:val="left" w:pos="0"/>
        </w:tabs>
        <w:jc w:val="both"/>
        <w:rPr>
          <w:rFonts w:ascii="Tahoma" w:hAnsi="Tahoma" w:cs="Tahoma"/>
          <w:i/>
          <w:sz w:val="18"/>
          <w:szCs w:val="18"/>
        </w:rPr>
      </w:pPr>
    </w:p>
    <w:p w:rsidR="00450619" w:rsidRDefault="00450619" w:rsidP="00450619">
      <w:pPr>
        <w:keepNext/>
        <w:tabs>
          <w:tab w:val="left" w:pos="0"/>
        </w:tabs>
        <w:jc w:val="both"/>
        <w:rPr>
          <w:rFonts w:ascii="Tahoma" w:hAnsi="Tahoma" w:cs="Tahoma"/>
          <w:i/>
          <w:sz w:val="18"/>
          <w:szCs w:val="18"/>
        </w:rPr>
      </w:pPr>
      <w:r>
        <w:rPr>
          <w:rFonts w:ascii="Tahoma" w:hAnsi="Tahoma" w:cs="Tahoma"/>
          <w:b/>
          <w:sz w:val="18"/>
          <w:szCs w:val="18"/>
        </w:rPr>
        <w:t>STRANKA, KI JE DOLŽNA PLAČATI STROŠKE:</w:t>
      </w:r>
      <w:r>
        <w:rPr>
          <w:rFonts w:ascii="Tahoma" w:hAnsi="Tahoma" w:cs="Tahoma"/>
          <w:sz w:val="18"/>
          <w:szCs w:val="18"/>
        </w:rPr>
        <w:t xml:space="preserve"> </w:t>
      </w:r>
      <w:r>
        <w:rPr>
          <w:rFonts w:ascii="Tahoma" w:hAnsi="Tahoma" w:cs="Tahoma"/>
          <w:i/>
          <w:sz w:val="18"/>
          <w:szCs w:val="18"/>
        </w:rPr>
        <w:fldChar w:fldCharType="begin">
          <w:ffData>
            <w:name w:val="Besedilo2"/>
            <w:enabled/>
            <w:calcOnExit w:val="0"/>
            <w:textInput/>
          </w:ffData>
        </w:fldChar>
      </w:r>
      <w:r>
        <w:rPr>
          <w:rFonts w:ascii="Tahoma" w:hAnsi="Tahoma" w:cs="Tahoma"/>
          <w:sz w:val="18"/>
          <w:szCs w:val="18"/>
        </w:rPr>
        <w:instrText xml:space="preserve"> FORMTEXT </w:instrText>
      </w:r>
      <w:r>
        <w:rPr>
          <w:rFonts w:ascii="Tahoma" w:hAnsi="Tahoma" w:cs="Tahoma"/>
          <w:i/>
          <w:sz w:val="18"/>
          <w:szCs w:val="18"/>
        </w:rPr>
      </w:r>
      <w:r>
        <w:rPr>
          <w:rFonts w:ascii="Tahoma" w:hAnsi="Tahoma" w:cs="Tahoma"/>
          <w:i/>
          <w:sz w:val="18"/>
          <w:szCs w:val="18"/>
        </w:rPr>
        <w:fldChar w:fldCharType="separate"/>
      </w:r>
      <w:r>
        <w:rPr>
          <w:rFonts w:ascii="Tahoma" w:hAnsi="Tahoma" w:cs="Tahoma"/>
          <w:sz w:val="18"/>
          <w:szCs w:val="18"/>
        </w:rPr>
        <w:t>     </w:t>
      </w:r>
      <w:r>
        <w:rPr>
          <w:rFonts w:ascii="Tahoma" w:hAnsi="Tahoma" w:cs="Tahoma"/>
          <w:i/>
          <w:sz w:val="18"/>
          <w:szCs w:val="18"/>
        </w:rPr>
        <w:fldChar w:fldCharType="end"/>
      </w:r>
      <w:r>
        <w:rPr>
          <w:rFonts w:ascii="Tahoma" w:hAnsi="Tahoma" w:cs="Tahoma"/>
          <w:sz w:val="18"/>
          <w:szCs w:val="18"/>
        </w:rPr>
        <w:t xml:space="preserve"> (vpiše se ime naročnika finančnega zavarovanja, tj. v postopku javnega naročanja izbranega ponudnika)</w:t>
      </w:r>
    </w:p>
    <w:p w:rsidR="00450619" w:rsidRDefault="00450619" w:rsidP="00450619">
      <w:pPr>
        <w:keepNext/>
        <w:tabs>
          <w:tab w:val="left" w:pos="0"/>
        </w:tabs>
        <w:jc w:val="both"/>
        <w:rPr>
          <w:rFonts w:ascii="Tahoma" w:hAnsi="Tahoma" w:cs="Tahoma"/>
          <w:i/>
          <w:sz w:val="18"/>
          <w:szCs w:val="18"/>
        </w:rPr>
      </w:pPr>
    </w:p>
    <w:p w:rsidR="00450619" w:rsidRDefault="00450619" w:rsidP="00450619">
      <w:pPr>
        <w:tabs>
          <w:tab w:val="left" w:pos="0"/>
        </w:tabs>
        <w:jc w:val="both"/>
        <w:rPr>
          <w:rFonts w:ascii="Tahoma" w:hAnsi="Tahoma" w:cs="Tahoma"/>
          <w:i/>
          <w:sz w:val="18"/>
          <w:szCs w:val="18"/>
        </w:rPr>
      </w:pPr>
      <w:r>
        <w:rPr>
          <w:rFonts w:ascii="Tahoma" w:hAnsi="Tahoma" w:cs="Tahoma"/>
          <w:sz w:val="18"/>
          <w:szCs w:val="18"/>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450619" w:rsidRDefault="00450619" w:rsidP="00450619">
      <w:pPr>
        <w:tabs>
          <w:tab w:val="left" w:pos="0"/>
        </w:tabs>
        <w:jc w:val="both"/>
        <w:rPr>
          <w:rFonts w:ascii="Tahoma" w:hAnsi="Tahoma" w:cs="Tahoma"/>
          <w:i/>
          <w:sz w:val="18"/>
          <w:szCs w:val="18"/>
        </w:rPr>
      </w:pPr>
    </w:p>
    <w:p w:rsidR="00450619" w:rsidRDefault="00450619" w:rsidP="00450619">
      <w:pPr>
        <w:tabs>
          <w:tab w:val="left" w:pos="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Katerokoli zahtevo za plačilo po tem zavarovanju moramo prejeti na datum veljavnosti zavarovanja ali pred njim v zgoraj navedenem kraju predložitve.</w:t>
      </w:r>
    </w:p>
    <w:p w:rsidR="00450619" w:rsidRDefault="00450619" w:rsidP="00450619">
      <w:pPr>
        <w:tabs>
          <w:tab w:val="left" w:pos="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Morebitne spore v zvezi s tem zavarovanjem rešuje stvarno pristojno sodišče v Murski Soboti po slovenskem pravu.</w:t>
      </w:r>
    </w:p>
    <w:p w:rsidR="00450619" w:rsidRDefault="00450619" w:rsidP="00450619">
      <w:pPr>
        <w:tabs>
          <w:tab w:val="left" w:pos="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i/>
          <w:sz w:val="18"/>
          <w:szCs w:val="18"/>
        </w:rPr>
      </w:pPr>
      <w:r>
        <w:rPr>
          <w:rFonts w:ascii="Tahoma" w:hAnsi="Tahoma" w:cs="Tahoma"/>
          <w:sz w:val="18"/>
          <w:szCs w:val="18"/>
        </w:rPr>
        <w:t>Za to zavarovanje veljajo Enotna pravila za garancije na poziv (EPGP) revizija iz leta 2010, izdana pri MTZ pod št. 758.</w:t>
      </w:r>
    </w:p>
    <w:p w:rsidR="00450619" w:rsidRDefault="00450619" w:rsidP="0045061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ahoma" w:hAnsi="Tahoma" w:cs="Tahoma"/>
          <w:i/>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 xml:space="preserve">      garant</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(žig in podpis)</w:t>
      </w:r>
      <w:bookmarkEnd w:id="0"/>
    </w:p>
    <w:sectPr w:rsidR="004506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DBB" w:rsidRDefault="00992DBB" w:rsidP="00450619">
      <w:r>
        <w:separator/>
      </w:r>
    </w:p>
  </w:endnote>
  <w:endnote w:type="continuationSeparator" w:id="0">
    <w:p w:rsidR="00992DBB" w:rsidRDefault="00992DBB" w:rsidP="0045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DBB" w:rsidRDefault="00992DBB">
    <w:pPr>
      <w:pStyle w:val="Noga"/>
    </w:pPr>
    <w:r w:rsidRPr="00F92D4D">
      <w:rPr>
        <w:rFonts w:ascii="Times New Roman" w:eastAsia="Times New Roman" w:hAnsi="Times New Roman"/>
        <w:noProof/>
        <w:sz w:val="24"/>
        <w:szCs w:val="24"/>
        <w:lang w:eastAsia="sl-SI"/>
      </w:rPr>
      <w:drawing>
        <wp:anchor distT="0" distB="0" distL="114300" distR="114300" simplePos="0" relativeHeight="251661312" behindDoc="1" locked="0" layoutInCell="1" allowOverlap="1" wp14:anchorId="2C5236E8" wp14:editId="69113320">
          <wp:simplePos x="0" y="0"/>
          <wp:positionH relativeFrom="column">
            <wp:posOffset>-581025</wp:posOffset>
          </wp:positionH>
          <wp:positionV relativeFrom="paragraph">
            <wp:posOffset>-885825</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DBB" w:rsidRDefault="00992DBB">
    <w:pPr>
      <w:pStyle w:val="Noga"/>
      <w:tabs>
        <w:tab w:val="clear" w:pos="4320"/>
        <w:tab w:val="clear" w:pos="8640"/>
        <w:tab w:val="center" w:pos="4536"/>
        <w:tab w:val="right" w:pos="9072"/>
      </w:tabs>
      <w:jc w:val="right"/>
    </w:pPr>
    <w:r>
      <w:fldChar w:fldCharType="begin"/>
    </w:r>
    <w:r>
      <w:instrText>PAGE   \* MERGEFORMAT</w:instrText>
    </w:r>
    <w:r>
      <w:fldChar w:fldCharType="separate"/>
    </w:r>
    <w:r>
      <w:t>19</w:t>
    </w:r>
    <w:r>
      <w:fldChar w:fldCharType="end"/>
    </w:r>
  </w:p>
  <w:p w:rsidR="00992DBB" w:rsidRDefault="00992DBB">
    <w:pPr>
      <w:pStyle w:val="Noga"/>
      <w:tabs>
        <w:tab w:val="clear" w:pos="4320"/>
        <w:tab w:val="clear" w:pos="8640"/>
        <w:tab w:val="center" w:pos="4536"/>
        <w:tab w:val="right" w:pos="9072"/>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DBB" w:rsidRDefault="00992DBB" w:rsidP="00450619">
      <w:r>
        <w:separator/>
      </w:r>
    </w:p>
  </w:footnote>
  <w:footnote w:type="continuationSeparator" w:id="0">
    <w:p w:rsidR="00992DBB" w:rsidRDefault="00992DBB" w:rsidP="00450619">
      <w:r>
        <w:continuationSeparator/>
      </w:r>
    </w:p>
  </w:footnote>
  <w:footnote w:id="1">
    <w:p w:rsidR="00992DBB" w:rsidRDefault="00992DBB" w:rsidP="00450619">
      <w:pPr>
        <w:pStyle w:val="Sprotnaopomba-besedilo"/>
        <w:rPr>
          <w:rFonts w:ascii="Tahoma" w:hAnsi="Tahoma" w:cs="Tahoma"/>
          <w:sz w:val="14"/>
          <w:szCs w:val="14"/>
          <w:lang w:val="sl-SI" w:eastAsia="sl-SI" w:bidi="ar-SA"/>
        </w:rPr>
      </w:pPr>
      <w:r>
        <w:rPr>
          <w:rStyle w:val="Sprotnaopomba-sklic"/>
        </w:rPr>
        <w:footnoteRef/>
      </w:r>
      <w:r>
        <w:t xml:space="preserve"> </w:t>
      </w:r>
      <w:r>
        <w:rPr>
          <w:rFonts w:ascii="Tahoma" w:hAnsi="Tahoma" w:cs="Tahoma"/>
          <w:sz w:val="14"/>
          <w:szCs w:val="14"/>
          <w:lang w:val="sl-SI" w:eastAsia="sl-SI" w:bidi="ar-SA"/>
        </w:rPr>
        <w:t>Za plačilo za takse se uporabi referenca po modelu 11. Referenca je sestavljena iz treh podatkov (P1 - P2 - P3). Prvi in drugi del reference, P1 in P2, sta vedno enaka in se ločita z vezajem, pri čemer je vrednost P1: 16110, vrednost P2: 7111290. Zadnji, tretji del reference, P3, predstavlja številko objave obvestila o javnem naročilu oziroma projektnem natečaju, izjemoma pa numerično oznako javnega naročila, zato je za vsak primer javnega naročanja drugačen. Sestavljen je iz 8 cifer, od tega sta zadnji dve mesti namenjeni navedbi letnice iz številke objave oz. oznake javnega naročila. Primer reference za postopek javnega naročanja ali projektni natečaj, v katerem je bilo objavljeno obvestilo o javnem naročilu oziroma projektnem natečaju:</w:t>
      </w:r>
    </w:p>
    <w:p w:rsidR="00992DBB" w:rsidRDefault="00992DBB" w:rsidP="00450619">
      <w:pPr>
        <w:pStyle w:val="Sprotnaopomba-besedilo"/>
        <w:rPr>
          <w:rFonts w:ascii="Tahoma" w:hAnsi="Tahoma" w:cs="Tahoma"/>
          <w:sz w:val="14"/>
          <w:szCs w:val="14"/>
          <w:lang w:val="sl-SI" w:eastAsia="sl-SI" w:bidi="ar-SA"/>
        </w:rPr>
      </w:pPr>
    </w:p>
    <w:p w:rsidR="00992DBB" w:rsidRDefault="00992DBB" w:rsidP="00450619">
      <w:pPr>
        <w:pStyle w:val="Sprotnaopomba-besedilo"/>
        <w:rPr>
          <w:rFonts w:ascii="Tahoma" w:hAnsi="Tahoma" w:cs="Tahoma"/>
          <w:sz w:val="14"/>
          <w:szCs w:val="14"/>
          <w:lang w:val="sl-SI" w:eastAsia="sl-SI" w:bidi="ar-SA"/>
        </w:rPr>
      </w:pPr>
      <w:r>
        <w:rPr>
          <w:rFonts w:ascii="Tahoma" w:hAnsi="Tahoma" w:cs="Tahoma"/>
          <w:sz w:val="14"/>
          <w:szCs w:val="14"/>
          <w:lang w:val="sl-SI" w:eastAsia="sl-SI" w:bidi="ar-SA"/>
        </w:rPr>
        <w:t>• Številka objave: JN 003177/2016-B01</w:t>
      </w:r>
    </w:p>
    <w:p w:rsidR="00992DBB" w:rsidRDefault="00992DBB" w:rsidP="00450619">
      <w:pPr>
        <w:pStyle w:val="Sprotnaopomba-besedilo"/>
        <w:rPr>
          <w:rFonts w:ascii="Tahoma" w:hAnsi="Tahoma" w:cs="Tahoma"/>
          <w:sz w:val="14"/>
          <w:szCs w:val="14"/>
          <w:lang w:val="sl-SI" w:eastAsia="sl-SI" w:bidi="ar-SA"/>
        </w:rPr>
      </w:pPr>
      <w:r>
        <w:rPr>
          <w:rFonts w:ascii="Tahoma" w:hAnsi="Tahoma" w:cs="Tahoma"/>
          <w:sz w:val="14"/>
          <w:szCs w:val="14"/>
          <w:lang w:val="sl-SI" w:eastAsia="sl-SI" w:bidi="ar-SA"/>
        </w:rPr>
        <w:t>• Sklic: 16110-7111290-00317716.</w:t>
      </w:r>
    </w:p>
  </w:footnote>
  <w:footnote w:id="2">
    <w:p w:rsidR="00992DBB" w:rsidRDefault="00992DBB" w:rsidP="00450619">
      <w:pPr>
        <w:pStyle w:val="Sprotnaopomba-besedilo"/>
        <w:rPr>
          <w:rFonts w:ascii="Tahoma" w:hAnsi="Tahoma" w:cs="Tahoma"/>
          <w:sz w:val="18"/>
          <w:szCs w:val="18"/>
          <w:lang w:val="sl-SI" w:eastAsia="en-US" w:bidi="ar-SA"/>
        </w:rPr>
      </w:pPr>
      <w:r>
        <w:rPr>
          <w:rFonts w:ascii="Tahoma" w:hAnsi="Tahoma" w:cs="Tahoma"/>
          <w:sz w:val="18"/>
          <w:szCs w:val="18"/>
          <w:lang w:val="sl-SI" w:eastAsia="en-US" w:bidi="ar-SA"/>
        </w:rPr>
        <w:footnoteRef/>
      </w:r>
      <w:r>
        <w:rPr>
          <w:rFonts w:ascii="Tahoma" w:hAnsi="Tahoma" w:cs="Tahoma"/>
          <w:sz w:val="18"/>
          <w:szCs w:val="18"/>
          <w:lang w:val="sl-SI" w:eastAsia="en-US" w:bidi="ar-SA"/>
        </w:rPr>
        <w:t xml:space="preserve"> Partner, ki prevzema največjo vrednost del.</w:t>
      </w:r>
    </w:p>
  </w:footnote>
  <w:footnote w:id="3">
    <w:p w:rsidR="00992DBB" w:rsidRDefault="00992DBB" w:rsidP="00450619">
      <w:pPr>
        <w:pStyle w:val="Sprotnaopomba-besedilo"/>
        <w:rPr>
          <w:sz w:val="16"/>
          <w:szCs w:val="16"/>
          <w:lang w:val="sl-SI"/>
        </w:rPr>
      </w:pPr>
      <w:r>
        <w:rPr>
          <w:rStyle w:val="Sprotnaopomba-sklic"/>
          <w:sz w:val="16"/>
          <w:szCs w:val="16"/>
        </w:rPr>
        <w:footnoteRef/>
      </w:r>
      <w:r>
        <w:rPr>
          <w:sz w:val="16"/>
          <w:szCs w:val="16"/>
        </w:rPr>
        <w:t xml:space="preserve"> </w:t>
      </w:r>
      <w:r>
        <w:rPr>
          <w:rFonts w:ascii="Arial" w:hAnsi="Arial" w:cs="Arial"/>
          <w:sz w:val="16"/>
          <w:szCs w:val="16"/>
        </w:rPr>
        <w:t>Partner, ki prevzema največjo vrednost del</w:t>
      </w:r>
      <w:r>
        <w:rPr>
          <w:rFonts w:ascii="Arial" w:hAnsi="Arial" w:cs="Arial"/>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DBB" w:rsidRPr="00F92D4D" w:rsidRDefault="00992DBB" w:rsidP="00F92D4D">
    <w:pPr>
      <w:jc w:val="both"/>
      <w:rPr>
        <w:rFonts w:cs="Arial"/>
      </w:rPr>
    </w:pPr>
    <w:r w:rsidRPr="00A82B28">
      <w:rPr>
        <w:noProof/>
      </w:rPr>
      <w:drawing>
        <wp:anchor distT="0" distB="0" distL="114300" distR="114300" simplePos="0" relativeHeight="251659264" behindDoc="0" locked="0" layoutInCell="1" allowOverlap="1" wp14:anchorId="7F063516" wp14:editId="2C2F80C2">
          <wp:simplePos x="0" y="0"/>
          <wp:positionH relativeFrom="margin">
            <wp:posOffset>5581650</wp:posOffset>
          </wp:positionH>
          <wp:positionV relativeFrom="page">
            <wp:align>top</wp:align>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p w:rsidR="00992DBB" w:rsidRDefault="00992DB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DBB" w:rsidRDefault="00992DBB">
    <w:pPr>
      <w:pStyle w:val="Glava"/>
      <w:tabs>
        <w:tab w:val="clear" w:pos="4320"/>
        <w:tab w:val="clear" w:pos="8640"/>
        <w:tab w:val="center" w:pos="4536"/>
        <w:tab w:val="right" w:pos="9072"/>
      </w:tabs>
      <w:jc w:val="center"/>
      <w:rPr>
        <w:b/>
        <w:sz w:val="16"/>
        <w:szCs w:val="16"/>
      </w:rPr>
    </w:pPr>
    <w:bookmarkStart w:id="24" w:name="_Hlk529865217"/>
    <w:bookmarkStart w:id="25" w:name="_Hlk529865220"/>
    <w:bookmarkStart w:id="26" w:name="_Hlk529865218"/>
    <w:bookmarkStart w:id="27" w:name="_Hlk529865221"/>
    <w:bookmarkStart w:id="28" w:name="_Hlk529865222"/>
    <w:bookmarkStart w:id="29" w:name="_Hlk529865216"/>
    <w:bookmarkStart w:id="30" w:name="_Hlk529865219"/>
    <w:bookmarkStart w:id="31" w:name="_Hlk529865215"/>
    <w:r>
      <w:rPr>
        <w:b/>
        <w:sz w:val="16"/>
        <w:szCs w:val="16"/>
      </w:rPr>
      <w:t>»Izdelava projektne dokumentacije PZI in gradnja komunalne čistilne naprave«</w:t>
    </w:r>
    <w:bookmarkEnd w:id="24"/>
    <w:bookmarkEnd w:id="25"/>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31D5"/>
    <w:multiLevelType w:val="multilevel"/>
    <w:tmpl w:val="023431D5"/>
    <w:lvl w:ilvl="0">
      <w:start w:val="1"/>
      <w:numFmt w:val="decimal"/>
      <w:pStyle w:val="naslov1"/>
      <w:lvlText w:val="%1."/>
      <w:lvlJc w:val="left"/>
      <w:pPr>
        <w:ind w:left="360" w:hanging="360"/>
      </w:pPr>
      <w:rPr>
        <w:rFonts w:hint="default"/>
        <w:b/>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23D8D"/>
    <w:multiLevelType w:val="multilevel"/>
    <w:tmpl w:val="02523D8D"/>
    <w:lvl w:ilvl="0">
      <w:start w:val="1"/>
      <w:numFmt w:val="decimal"/>
      <w:lvlText w:val="%1."/>
      <w:lvlJc w:val="left"/>
      <w:pPr>
        <w:ind w:left="367" w:hanging="360"/>
      </w:pPr>
      <w:rPr>
        <w:rFonts w:hint="default"/>
      </w:rPr>
    </w:lvl>
    <w:lvl w:ilvl="1">
      <w:start w:val="1"/>
      <w:numFmt w:val="lowerLetter"/>
      <w:lvlText w:val="%2."/>
      <w:lvlJc w:val="left"/>
      <w:pPr>
        <w:ind w:left="1087" w:hanging="360"/>
      </w:pPr>
    </w:lvl>
    <w:lvl w:ilvl="2">
      <w:start w:val="1"/>
      <w:numFmt w:val="lowerRoman"/>
      <w:lvlText w:val="%3."/>
      <w:lvlJc w:val="right"/>
      <w:pPr>
        <w:ind w:left="1807" w:hanging="180"/>
      </w:pPr>
    </w:lvl>
    <w:lvl w:ilvl="3">
      <w:start w:val="1"/>
      <w:numFmt w:val="decimal"/>
      <w:lvlText w:val="%4."/>
      <w:lvlJc w:val="left"/>
      <w:pPr>
        <w:ind w:left="2527" w:hanging="360"/>
      </w:pPr>
    </w:lvl>
    <w:lvl w:ilvl="4">
      <w:start w:val="1"/>
      <w:numFmt w:val="lowerLetter"/>
      <w:lvlText w:val="%5."/>
      <w:lvlJc w:val="left"/>
      <w:pPr>
        <w:ind w:left="3247" w:hanging="360"/>
      </w:pPr>
    </w:lvl>
    <w:lvl w:ilvl="5">
      <w:start w:val="1"/>
      <w:numFmt w:val="lowerRoman"/>
      <w:lvlText w:val="%6."/>
      <w:lvlJc w:val="right"/>
      <w:pPr>
        <w:ind w:left="3967" w:hanging="180"/>
      </w:pPr>
    </w:lvl>
    <w:lvl w:ilvl="6">
      <w:start w:val="1"/>
      <w:numFmt w:val="decimal"/>
      <w:lvlText w:val="%7."/>
      <w:lvlJc w:val="left"/>
      <w:pPr>
        <w:ind w:left="4687" w:hanging="360"/>
      </w:pPr>
    </w:lvl>
    <w:lvl w:ilvl="7">
      <w:start w:val="1"/>
      <w:numFmt w:val="lowerLetter"/>
      <w:lvlText w:val="%8."/>
      <w:lvlJc w:val="left"/>
      <w:pPr>
        <w:ind w:left="5407" w:hanging="360"/>
      </w:pPr>
    </w:lvl>
    <w:lvl w:ilvl="8">
      <w:start w:val="1"/>
      <w:numFmt w:val="lowerRoman"/>
      <w:lvlText w:val="%9."/>
      <w:lvlJc w:val="right"/>
      <w:pPr>
        <w:ind w:left="6127" w:hanging="180"/>
      </w:pPr>
    </w:lvl>
  </w:abstractNum>
  <w:abstractNum w:abstractNumId="2" w15:restartNumberingAfterBreak="0">
    <w:nsid w:val="029C4BF9"/>
    <w:multiLevelType w:val="multilevel"/>
    <w:tmpl w:val="029C4BF9"/>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5355B9"/>
    <w:multiLevelType w:val="hybridMultilevel"/>
    <w:tmpl w:val="EA9C14A0"/>
    <w:lvl w:ilvl="0" w:tplc="04240001">
      <w:start w:val="1"/>
      <w:numFmt w:val="bullet"/>
      <w:lvlText w:val=""/>
      <w:lvlJc w:val="left"/>
      <w:pPr>
        <w:ind w:left="230" w:hanging="125"/>
      </w:pPr>
      <w:rPr>
        <w:rFonts w:ascii="Symbol" w:hAnsi="Symbol" w:hint="default"/>
        <w:w w:val="99"/>
        <w:sz w:val="20"/>
        <w:szCs w:val="20"/>
      </w:rPr>
    </w:lvl>
    <w:lvl w:ilvl="1" w:tplc="115A08AC">
      <w:numFmt w:val="bullet"/>
      <w:lvlText w:val="•"/>
      <w:lvlJc w:val="left"/>
      <w:pPr>
        <w:ind w:left="1234" w:hanging="125"/>
      </w:pPr>
      <w:rPr>
        <w:rFonts w:hint="default"/>
      </w:rPr>
    </w:lvl>
    <w:lvl w:ilvl="2" w:tplc="E79E5F44">
      <w:numFmt w:val="bullet"/>
      <w:lvlText w:val="•"/>
      <w:lvlJc w:val="left"/>
      <w:pPr>
        <w:ind w:left="2229" w:hanging="125"/>
      </w:pPr>
      <w:rPr>
        <w:rFonts w:hint="default"/>
      </w:rPr>
    </w:lvl>
    <w:lvl w:ilvl="3" w:tplc="39FA9134">
      <w:numFmt w:val="bullet"/>
      <w:lvlText w:val="•"/>
      <w:lvlJc w:val="left"/>
      <w:pPr>
        <w:ind w:left="3223" w:hanging="125"/>
      </w:pPr>
      <w:rPr>
        <w:rFonts w:hint="default"/>
      </w:rPr>
    </w:lvl>
    <w:lvl w:ilvl="4" w:tplc="18442848">
      <w:numFmt w:val="bullet"/>
      <w:lvlText w:val="•"/>
      <w:lvlJc w:val="left"/>
      <w:pPr>
        <w:ind w:left="4218" w:hanging="125"/>
      </w:pPr>
      <w:rPr>
        <w:rFonts w:hint="default"/>
      </w:rPr>
    </w:lvl>
    <w:lvl w:ilvl="5" w:tplc="A9A6F67A">
      <w:numFmt w:val="bullet"/>
      <w:lvlText w:val="•"/>
      <w:lvlJc w:val="left"/>
      <w:pPr>
        <w:ind w:left="5213" w:hanging="125"/>
      </w:pPr>
      <w:rPr>
        <w:rFonts w:hint="default"/>
      </w:rPr>
    </w:lvl>
    <w:lvl w:ilvl="6" w:tplc="4AEA5AD2">
      <w:numFmt w:val="bullet"/>
      <w:lvlText w:val="•"/>
      <w:lvlJc w:val="left"/>
      <w:pPr>
        <w:ind w:left="6207" w:hanging="125"/>
      </w:pPr>
      <w:rPr>
        <w:rFonts w:hint="default"/>
      </w:rPr>
    </w:lvl>
    <w:lvl w:ilvl="7" w:tplc="AC92EAA8">
      <w:numFmt w:val="bullet"/>
      <w:lvlText w:val="•"/>
      <w:lvlJc w:val="left"/>
      <w:pPr>
        <w:ind w:left="7202" w:hanging="125"/>
      </w:pPr>
      <w:rPr>
        <w:rFonts w:hint="default"/>
      </w:rPr>
    </w:lvl>
    <w:lvl w:ilvl="8" w:tplc="F230B858">
      <w:numFmt w:val="bullet"/>
      <w:lvlText w:val="•"/>
      <w:lvlJc w:val="left"/>
      <w:pPr>
        <w:ind w:left="8196" w:hanging="125"/>
      </w:pPr>
      <w:rPr>
        <w:rFonts w:hint="default"/>
      </w:rPr>
    </w:lvl>
  </w:abstractNum>
  <w:abstractNum w:abstractNumId="4" w15:restartNumberingAfterBreak="0">
    <w:nsid w:val="09291C0C"/>
    <w:multiLevelType w:val="multilevel"/>
    <w:tmpl w:val="09291C0C"/>
    <w:lvl w:ilvl="0">
      <w:start w:val="1000"/>
      <w:numFmt w:val="bullet"/>
      <w:lvlText w:val="-"/>
      <w:lvlJc w:val="left"/>
      <w:pPr>
        <w:tabs>
          <w:tab w:val="num" w:pos="340"/>
        </w:tabs>
        <w:ind w:left="340" w:hanging="340"/>
      </w:pPr>
      <w:rPr>
        <w:rFonts w:ascii="Times New Roman" w:eastAsia="Times New Roman" w:hAnsi="Times New Roman" w:cs="Times New Roman" w:hint="default"/>
        <w:b w:val="0"/>
        <w:sz w:val="22"/>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A3295"/>
    <w:multiLevelType w:val="multilevel"/>
    <w:tmpl w:val="0BAA329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0D0225A9"/>
    <w:multiLevelType w:val="multilevel"/>
    <w:tmpl w:val="0D0225A9"/>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76730A"/>
    <w:multiLevelType w:val="hybridMultilevel"/>
    <w:tmpl w:val="2ED61FA4"/>
    <w:lvl w:ilvl="0" w:tplc="04240001">
      <w:start w:val="1"/>
      <w:numFmt w:val="bullet"/>
      <w:lvlText w:val=""/>
      <w:lvlJc w:val="left"/>
      <w:pPr>
        <w:ind w:left="215" w:hanging="122"/>
      </w:pPr>
      <w:rPr>
        <w:rFonts w:ascii="Symbol" w:hAnsi="Symbol" w:hint="default"/>
        <w:w w:val="99"/>
        <w:sz w:val="20"/>
        <w:szCs w:val="20"/>
      </w:rPr>
    </w:lvl>
    <w:lvl w:ilvl="1" w:tplc="58E6F434">
      <w:numFmt w:val="bullet"/>
      <w:lvlText w:val="-"/>
      <w:lvlJc w:val="left"/>
      <w:pPr>
        <w:ind w:left="3223" w:hanging="110"/>
      </w:pPr>
      <w:rPr>
        <w:rFonts w:hint="default"/>
        <w:spacing w:val="-4"/>
        <w:w w:val="99"/>
      </w:rPr>
    </w:lvl>
    <w:lvl w:ilvl="2" w:tplc="F78C79CA">
      <w:numFmt w:val="bullet"/>
      <w:lvlText w:val="•"/>
      <w:lvlJc w:val="left"/>
      <w:pPr>
        <w:ind w:left="3665" w:hanging="110"/>
      </w:pPr>
      <w:rPr>
        <w:rFonts w:hint="default"/>
      </w:rPr>
    </w:lvl>
    <w:lvl w:ilvl="3" w:tplc="A68EFFAE">
      <w:numFmt w:val="bullet"/>
      <w:lvlText w:val="•"/>
      <w:lvlJc w:val="left"/>
      <w:pPr>
        <w:ind w:left="4110" w:hanging="110"/>
      </w:pPr>
      <w:rPr>
        <w:rFonts w:hint="default"/>
      </w:rPr>
    </w:lvl>
    <w:lvl w:ilvl="4" w:tplc="5250459E">
      <w:numFmt w:val="bullet"/>
      <w:lvlText w:val="•"/>
      <w:lvlJc w:val="left"/>
      <w:pPr>
        <w:ind w:left="4555" w:hanging="110"/>
      </w:pPr>
      <w:rPr>
        <w:rFonts w:hint="default"/>
      </w:rPr>
    </w:lvl>
    <w:lvl w:ilvl="5" w:tplc="257A0C9E">
      <w:numFmt w:val="bullet"/>
      <w:lvlText w:val="•"/>
      <w:lvlJc w:val="left"/>
      <w:pPr>
        <w:ind w:left="5000" w:hanging="110"/>
      </w:pPr>
      <w:rPr>
        <w:rFonts w:hint="default"/>
      </w:rPr>
    </w:lvl>
    <w:lvl w:ilvl="6" w:tplc="4498FA7A">
      <w:numFmt w:val="bullet"/>
      <w:lvlText w:val="•"/>
      <w:lvlJc w:val="left"/>
      <w:pPr>
        <w:ind w:left="5445" w:hanging="110"/>
      </w:pPr>
      <w:rPr>
        <w:rFonts w:hint="default"/>
      </w:rPr>
    </w:lvl>
    <w:lvl w:ilvl="7" w:tplc="D624D692">
      <w:numFmt w:val="bullet"/>
      <w:lvlText w:val="•"/>
      <w:lvlJc w:val="left"/>
      <w:pPr>
        <w:ind w:left="5890" w:hanging="110"/>
      </w:pPr>
      <w:rPr>
        <w:rFonts w:hint="default"/>
      </w:rPr>
    </w:lvl>
    <w:lvl w:ilvl="8" w:tplc="4A9CB1FC">
      <w:numFmt w:val="bullet"/>
      <w:lvlText w:val="•"/>
      <w:lvlJc w:val="left"/>
      <w:pPr>
        <w:ind w:left="6335" w:hanging="110"/>
      </w:pPr>
      <w:rPr>
        <w:rFonts w:hint="default"/>
      </w:rPr>
    </w:lvl>
  </w:abstractNum>
  <w:abstractNum w:abstractNumId="8" w15:restartNumberingAfterBreak="0">
    <w:nsid w:val="165B646E"/>
    <w:multiLevelType w:val="multilevel"/>
    <w:tmpl w:val="165B646E"/>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E659F1"/>
    <w:multiLevelType w:val="hybridMultilevel"/>
    <w:tmpl w:val="BEFA3206"/>
    <w:lvl w:ilvl="0" w:tplc="04240001">
      <w:start w:val="1"/>
      <w:numFmt w:val="bullet"/>
      <w:lvlText w:val=""/>
      <w:lvlJc w:val="left"/>
      <w:pPr>
        <w:ind w:left="215" w:hanging="122"/>
      </w:pPr>
      <w:rPr>
        <w:rFonts w:ascii="Symbol" w:hAnsi="Symbol" w:hint="default"/>
        <w:w w:val="99"/>
        <w:sz w:val="20"/>
        <w:szCs w:val="20"/>
      </w:rPr>
    </w:lvl>
    <w:lvl w:ilvl="1" w:tplc="58E6F434">
      <w:numFmt w:val="bullet"/>
      <w:lvlText w:val="-"/>
      <w:lvlJc w:val="left"/>
      <w:pPr>
        <w:ind w:left="3223" w:hanging="110"/>
      </w:pPr>
      <w:rPr>
        <w:rFonts w:hint="default"/>
        <w:spacing w:val="-4"/>
        <w:w w:val="99"/>
      </w:rPr>
    </w:lvl>
    <w:lvl w:ilvl="2" w:tplc="F78C79CA">
      <w:numFmt w:val="bullet"/>
      <w:lvlText w:val="•"/>
      <w:lvlJc w:val="left"/>
      <w:pPr>
        <w:ind w:left="3665" w:hanging="110"/>
      </w:pPr>
      <w:rPr>
        <w:rFonts w:hint="default"/>
      </w:rPr>
    </w:lvl>
    <w:lvl w:ilvl="3" w:tplc="A68EFFAE">
      <w:numFmt w:val="bullet"/>
      <w:lvlText w:val="•"/>
      <w:lvlJc w:val="left"/>
      <w:pPr>
        <w:ind w:left="4110" w:hanging="110"/>
      </w:pPr>
      <w:rPr>
        <w:rFonts w:hint="default"/>
      </w:rPr>
    </w:lvl>
    <w:lvl w:ilvl="4" w:tplc="5250459E">
      <w:numFmt w:val="bullet"/>
      <w:lvlText w:val="•"/>
      <w:lvlJc w:val="left"/>
      <w:pPr>
        <w:ind w:left="4555" w:hanging="110"/>
      </w:pPr>
      <w:rPr>
        <w:rFonts w:hint="default"/>
      </w:rPr>
    </w:lvl>
    <w:lvl w:ilvl="5" w:tplc="257A0C9E">
      <w:numFmt w:val="bullet"/>
      <w:lvlText w:val="•"/>
      <w:lvlJc w:val="left"/>
      <w:pPr>
        <w:ind w:left="5000" w:hanging="110"/>
      </w:pPr>
      <w:rPr>
        <w:rFonts w:hint="default"/>
      </w:rPr>
    </w:lvl>
    <w:lvl w:ilvl="6" w:tplc="4498FA7A">
      <w:numFmt w:val="bullet"/>
      <w:lvlText w:val="•"/>
      <w:lvlJc w:val="left"/>
      <w:pPr>
        <w:ind w:left="5445" w:hanging="110"/>
      </w:pPr>
      <w:rPr>
        <w:rFonts w:hint="default"/>
      </w:rPr>
    </w:lvl>
    <w:lvl w:ilvl="7" w:tplc="D624D692">
      <w:numFmt w:val="bullet"/>
      <w:lvlText w:val="•"/>
      <w:lvlJc w:val="left"/>
      <w:pPr>
        <w:ind w:left="5890" w:hanging="110"/>
      </w:pPr>
      <w:rPr>
        <w:rFonts w:hint="default"/>
      </w:rPr>
    </w:lvl>
    <w:lvl w:ilvl="8" w:tplc="4A9CB1FC">
      <w:numFmt w:val="bullet"/>
      <w:lvlText w:val="•"/>
      <w:lvlJc w:val="left"/>
      <w:pPr>
        <w:ind w:left="6335" w:hanging="110"/>
      </w:pPr>
      <w:rPr>
        <w:rFonts w:hint="default"/>
      </w:rPr>
    </w:lvl>
  </w:abstractNum>
  <w:abstractNum w:abstractNumId="10" w15:restartNumberingAfterBreak="0">
    <w:nsid w:val="1B733B35"/>
    <w:multiLevelType w:val="multilevel"/>
    <w:tmpl w:val="1B733B3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53580F"/>
    <w:multiLevelType w:val="multilevel"/>
    <w:tmpl w:val="2353580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8666A9"/>
    <w:multiLevelType w:val="hybridMultilevel"/>
    <w:tmpl w:val="54D4D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D00BD9"/>
    <w:multiLevelType w:val="multilevel"/>
    <w:tmpl w:val="24D00BD9"/>
    <w:lvl w:ilvl="0">
      <w:start w:val="1"/>
      <w:numFmt w:val="bullet"/>
      <w:lvlText w:val=""/>
      <w:lvlJc w:val="left"/>
      <w:pPr>
        <w:ind w:left="3338"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5C074EF"/>
    <w:multiLevelType w:val="multilevel"/>
    <w:tmpl w:val="25C07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A61138"/>
    <w:multiLevelType w:val="multilevel"/>
    <w:tmpl w:val="28A61138"/>
    <w:lvl w:ilvl="0">
      <w:start w:val="1"/>
      <w:numFmt w:val="bullet"/>
      <w:lvlText w:val="-"/>
      <w:lvlJc w:val="left"/>
      <w:pPr>
        <w:ind w:left="708"/>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1">
      <w:start w:val="1"/>
      <w:numFmt w:val="bullet"/>
      <w:lvlText w:val="o"/>
      <w:lvlJc w:val="left"/>
      <w:pPr>
        <w:ind w:left="109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2">
      <w:start w:val="1"/>
      <w:numFmt w:val="bullet"/>
      <w:lvlText w:val="▪"/>
      <w:lvlJc w:val="left"/>
      <w:pPr>
        <w:ind w:left="181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3">
      <w:start w:val="1"/>
      <w:numFmt w:val="bullet"/>
      <w:lvlText w:val="•"/>
      <w:lvlJc w:val="left"/>
      <w:pPr>
        <w:ind w:left="253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4">
      <w:start w:val="1"/>
      <w:numFmt w:val="bullet"/>
      <w:lvlText w:val="o"/>
      <w:lvlJc w:val="left"/>
      <w:pPr>
        <w:ind w:left="325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5">
      <w:start w:val="1"/>
      <w:numFmt w:val="bullet"/>
      <w:lvlText w:val="▪"/>
      <w:lvlJc w:val="left"/>
      <w:pPr>
        <w:ind w:left="397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6">
      <w:start w:val="1"/>
      <w:numFmt w:val="bullet"/>
      <w:lvlText w:val="•"/>
      <w:lvlJc w:val="left"/>
      <w:pPr>
        <w:ind w:left="469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7">
      <w:start w:val="1"/>
      <w:numFmt w:val="bullet"/>
      <w:lvlText w:val="o"/>
      <w:lvlJc w:val="left"/>
      <w:pPr>
        <w:ind w:left="541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lvl w:ilvl="8">
      <w:start w:val="1"/>
      <w:numFmt w:val="bullet"/>
      <w:lvlText w:val="▪"/>
      <w:lvlJc w:val="left"/>
      <w:pPr>
        <w:ind w:left="6132"/>
      </w:pPr>
      <w:rPr>
        <w:rFonts w:ascii="Times New Roman" w:eastAsia="Times New Roman" w:hAnsi="Times New Roman" w:cs="Times New Roman"/>
        <w:b w:val="0"/>
        <w:i w:val="0"/>
        <w:strike w:val="0"/>
        <w:dstrike w:val="0"/>
        <w:color w:val="000000"/>
        <w:sz w:val="18"/>
        <w:szCs w:val="18"/>
        <w:u w:val="none" w:color="000000"/>
        <w:shd w:val="clear" w:color="auto" w:fill="auto"/>
        <w:vertAlign w:val="baseline"/>
      </w:rPr>
    </w:lvl>
  </w:abstractNum>
  <w:abstractNum w:abstractNumId="16" w15:restartNumberingAfterBreak="0">
    <w:nsid w:val="2A6E670C"/>
    <w:multiLevelType w:val="multilevel"/>
    <w:tmpl w:val="2A6E67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CA006E"/>
    <w:multiLevelType w:val="multilevel"/>
    <w:tmpl w:val="2CCA006E"/>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306C76"/>
    <w:multiLevelType w:val="hybridMultilevel"/>
    <w:tmpl w:val="82EE7C0A"/>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19" w15:restartNumberingAfterBreak="0">
    <w:nsid w:val="357B7C59"/>
    <w:multiLevelType w:val="multilevel"/>
    <w:tmpl w:val="357B7C59"/>
    <w:lvl w:ilvl="0">
      <w:start w:val="1"/>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3D7666"/>
    <w:multiLevelType w:val="multilevel"/>
    <w:tmpl w:val="363D7666"/>
    <w:lvl w:ilvl="0">
      <w:start w:val="1"/>
      <w:numFmt w:val="bullet"/>
      <w:lvlText w:val="-"/>
      <w:lvlJc w:val="left"/>
      <w:pPr>
        <w:ind w:left="1068" w:hanging="360"/>
      </w:pPr>
      <w:rPr>
        <w:rFonts w:ascii="Arial" w:eastAsia="Palatino Linotype" w:hAnsi="Arial"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1" w15:restartNumberingAfterBreak="0">
    <w:nsid w:val="36A63809"/>
    <w:multiLevelType w:val="multilevel"/>
    <w:tmpl w:val="36A63809"/>
    <w:lvl w:ilvl="0">
      <w:start w:val="1"/>
      <w:numFmt w:val="bullet"/>
      <w:lvlText w:val="-"/>
      <w:lvlJc w:val="left"/>
      <w:pPr>
        <w:ind w:left="360" w:hanging="360"/>
      </w:pPr>
      <w:rPr>
        <w:rFonts w:ascii="Tahoma" w:eastAsia="Times New Roman" w:hAnsi="Tahoma" w:cs="Tahoma"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C012D05"/>
    <w:multiLevelType w:val="multilevel"/>
    <w:tmpl w:val="3C012D05"/>
    <w:lvl w:ilvl="0">
      <w:start w:val="1"/>
      <w:numFmt w:val="bullet"/>
      <w:lvlText w:val="-"/>
      <w:lvlJc w:val="left"/>
      <w:pPr>
        <w:ind w:left="720" w:hanging="360"/>
      </w:pPr>
      <w:rPr>
        <w:rFonts w:ascii="Arial" w:eastAsia="Palatino Linotype"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044A9"/>
    <w:multiLevelType w:val="multilevel"/>
    <w:tmpl w:val="3E5044A9"/>
    <w:lvl w:ilvl="0">
      <w:start w:val="15"/>
      <w:numFmt w:val="bullet"/>
      <w:lvlText w:val="-"/>
      <w:lvlJc w:val="left"/>
      <w:pPr>
        <w:tabs>
          <w:tab w:val="num" w:pos="1440"/>
        </w:tabs>
        <w:ind w:left="1440" w:hanging="360"/>
      </w:pPr>
      <w:rPr>
        <w:rFonts w:ascii="Tms Rmn" w:hAnsi="Tms Rm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5953619"/>
    <w:multiLevelType w:val="hybridMultilevel"/>
    <w:tmpl w:val="21D40832"/>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25" w15:restartNumberingAfterBreak="0">
    <w:nsid w:val="47110BE4"/>
    <w:multiLevelType w:val="hybridMultilevel"/>
    <w:tmpl w:val="D39EED3C"/>
    <w:lvl w:ilvl="0" w:tplc="04240001">
      <w:start w:val="1"/>
      <w:numFmt w:val="bullet"/>
      <w:lvlText w:val=""/>
      <w:lvlJc w:val="left"/>
      <w:pPr>
        <w:ind w:left="215" w:hanging="122"/>
      </w:pPr>
      <w:rPr>
        <w:rFonts w:ascii="Symbol" w:hAnsi="Symbol" w:hint="default"/>
        <w:w w:val="99"/>
        <w:sz w:val="20"/>
        <w:szCs w:val="20"/>
      </w:rPr>
    </w:lvl>
    <w:lvl w:ilvl="1" w:tplc="58E6F434">
      <w:numFmt w:val="bullet"/>
      <w:lvlText w:val="-"/>
      <w:lvlJc w:val="left"/>
      <w:pPr>
        <w:ind w:left="3223" w:hanging="110"/>
      </w:pPr>
      <w:rPr>
        <w:rFonts w:hint="default"/>
        <w:spacing w:val="-4"/>
        <w:w w:val="99"/>
      </w:rPr>
    </w:lvl>
    <w:lvl w:ilvl="2" w:tplc="F78C79CA">
      <w:numFmt w:val="bullet"/>
      <w:lvlText w:val="•"/>
      <w:lvlJc w:val="left"/>
      <w:pPr>
        <w:ind w:left="3665" w:hanging="110"/>
      </w:pPr>
      <w:rPr>
        <w:rFonts w:hint="default"/>
      </w:rPr>
    </w:lvl>
    <w:lvl w:ilvl="3" w:tplc="A68EFFAE">
      <w:numFmt w:val="bullet"/>
      <w:lvlText w:val="•"/>
      <w:lvlJc w:val="left"/>
      <w:pPr>
        <w:ind w:left="4110" w:hanging="110"/>
      </w:pPr>
      <w:rPr>
        <w:rFonts w:hint="default"/>
      </w:rPr>
    </w:lvl>
    <w:lvl w:ilvl="4" w:tplc="5250459E">
      <w:numFmt w:val="bullet"/>
      <w:lvlText w:val="•"/>
      <w:lvlJc w:val="left"/>
      <w:pPr>
        <w:ind w:left="4555" w:hanging="110"/>
      </w:pPr>
      <w:rPr>
        <w:rFonts w:hint="default"/>
      </w:rPr>
    </w:lvl>
    <w:lvl w:ilvl="5" w:tplc="257A0C9E">
      <w:numFmt w:val="bullet"/>
      <w:lvlText w:val="•"/>
      <w:lvlJc w:val="left"/>
      <w:pPr>
        <w:ind w:left="5000" w:hanging="110"/>
      </w:pPr>
      <w:rPr>
        <w:rFonts w:hint="default"/>
      </w:rPr>
    </w:lvl>
    <w:lvl w:ilvl="6" w:tplc="4498FA7A">
      <w:numFmt w:val="bullet"/>
      <w:lvlText w:val="•"/>
      <w:lvlJc w:val="left"/>
      <w:pPr>
        <w:ind w:left="5445" w:hanging="110"/>
      </w:pPr>
      <w:rPr>
        <w:rFonts w:hint="default"/>
      </w:rPr>
    </w:lvl>
    <w:lvl w:ilvl="7" w:tplc="D624D692">
      <w:numFmt w:val="bullet"/>
      <w:lvlText w:val="•"/>
      <w:lvlJc w:val="left"/>
      <w:pPr>
        <w:ind w:left="5890" w:hanging="110"/>
      </w:pPr>
      <w:rPr>
        <w:rFonts w:hint="default"/>
      </w:rPr>
    </w:lvl>
    <w:lvl w:ilvl="8" w:tplc="4A9CB1FC">
      <w:numFmt w:val="bullet"/>
      <w:lvlText w:val="•"/>
      <w:lvlJc w:val="left"/>
      <w:pPr>
        <w:ind w:left="6335" w:hanging="110"/>
      </w:pPr>
      <w:rPr>
        <w:rFonts w:hint="default"/>
      </w:rPr>
    </w:lvl>
  </w:abstractNum>
  <w:abstractNum w:abstractNumId="26" w15:restartNumberingAfterBreak="0">
    <w:nsid w:val="4B7339DB"/>
    <w:multiLevelType w:val="multilevel"/>
    <w:tmpl w:val="4B7339DB"/>
    <w:lvl w:ilvl="0">
      <w:start w:val="1"/>
      <w:numFmt w:val="lowerLetter"/>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3F2895"/>
    <w:multiLevelType w:val="multilevel"/>
    <w:tmpl w:val="4D3F2895"/>
    <w:lvl w:ilvl="0">
      <w:start w:val="1"/>
      <w:numFmt w:val="bullet"/>
      <w:lvlText w:val="•"/>
      <w:lvlJc w:val="left"/>
      <w:pPr>
        <w:ind w:left="708"/>
      </w:pPr>
      <w:rPr>
        <w:rFonts w:ascii="Arial" w:eastAsia="Arial" w:hAnsi="Arial" w:cs="Arial"/>
        <w:b w:val="0"/>
        <w:i w:val="0"/>
        <w:strike w:val="0"/>
        <w:dstrike w:val="0"/>
        <w:color w:val="000000"/>
        <w:sz w:val="18"/>
        <w:szCs w:val="18"/>
        <w:u w:val="none" w:color="000000"/>
        <w:shd w:val="clear" w:color="auto" w:fill="auto"/>
        <w:vertAlign w:val="baseline"/>
      </w:rPr>
    </w:lvl>
    <w:lvl w:ilvl="1">
      <w:start w:val="1"/>
      <w:numFmt w:val="bullet"/>
      <w:lvlText w:val="o"/>
      <w:lvlJc w:val="left"/>
      <w:pPr>
        <w:ind w:left="1092"/>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2">
      <w:start w:val="1"/>
      <w:numFmt w:val="bullet"/>
      <w:lvlText w:val="▪"/>
      <w:lvlJc w:val="left"/>
      <w:pPr>
        <w:ind w:left="1812"/>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3">
      <w:start w:val="1"/>
      <w:numFmt w:val="bullet"/>
      <w:lvlText w:val="•"/>
      <w:lvlJc w:val="left"/>
      <w:pPr>
        <w:ind w:left="2532"/>
      </w:pPr>
      <w:rPr>
        <w:rFonts w:ascii="Arial" w:eastAsia="Arial" w:hAnsi="Arial" w:cs="Arial"/>
        <w:b w:val="0"/>
        <w:i w:val="0"/>
        <w:strike w:val="0"/>
        <w:dstrike w:val="0"/>
        <w:color w:val="000000"/>
        <w:sz w:val="18"/>
        <w:szCs w:val="18"/>
        <w:u w:val="none" w:color="000000"/>
        <w:shd w:val="clear" w:color="auto" w:fill="auto"/>
        <w:vertAlign w:val="baseline"/>
      </w:rPr>
    </w:lvl>
    <w:lvl w:ilvl="4">
      <w:start w:val="1"/>
      <w:numFmt w:val="bullet"/>
      <w:lvlText w:val="o"/>
      <w:lvlJc w:val="left"/>
      <w:pPr>
        <w:ind w:left="3252"/>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5">
      <w:start w:val="1"/>
      <w:numFmt w:val="bullet"/>
      <w:lvlText w:val="▪"/>
      <w:lvlJc w:val="left"/>
      <w:pPr>
        <w:ind w:left="3972"/>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6">
      <w:start w:val="1"/>
      <w:numFmt w:val="bullet"/>
      <w:lvlText w:val="•"/>
      <w:lvlJc w:val="left"/>
      <w:pPr>
        <w:ind w:left="4692"/>
      </w:pPr>
      <w:rPr>
        <w:rFonts w:ascii="Arial" w:eastAsia="Arial" w:hAnsi="Arial" w:cs="Arial"/>
        <w:b w:val="0"/>
        <w:i w:val="0"/>
        <w:strike w:val="0"/>
        <w:dstrike w:val="0"/>
        <w:color w:val="000000"/>
        <w:sz w:val="18"/>
        <w:szCs w:val="18"/>
        <w:u w:val="none" w:color="000000"/>
        <w:shd w:val="clear" w:color="auto" w:fill="auto"/>
        <w:vertAlign w:val="baseline"/>
      </w:rPr>
    </w:lvl>
    <w:lvl w:ilvl="7">
      <w:start w:val="1"/>
      <w:numFmt w:val="bullet"/>
      <w:lvlText w:val="o"/>
      <w:lvlJc w:val="left"/>
      <w:pPr>
        <w:ind w:left="5412"/>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lvl w:ilvl="8">
      <w:start w:val="1"/>
      <w:numFmt w:val="bullet"/>
      <w:lvlText w:val="▪"/>
      <w:lvlJc w:val="left"/>
      <w:pPr>
        <w:ind w:left="6132"/>
      </w:pPr>
      <w:rPr>
        <w:rFonts w:ascii="Segoe UI Symbol" w:eastAsia="Segoe UI Symbol" w:hAnsi="Segoe UI Symbol" w:cs="Segoe UI Symbol"/>
        <w:b w:val="0"/>
        <w:i w:val="0"/>
        <w:strike w:val="0"/>
        <w:dstrike w:val="0"/>
        <w:color w:val="000000"/>
        <w:sz w:val="18"/>
        <w:szCs w:val="18"/>
        <w:u w:val="none" w:color="000000"/>
        <w:shd w:val="clear" w:color="auto" w:fill="auto"/>
        <w:vertAlign w:val="baseline"/>
      </w:rPr>
    </w:lvl>
  </w:abstractNum>
  <w:abstractNum w:abstractNumId="28" w15:restartNumberingAfterBreak="0">
    <w:nsid w:val="4F3AE5D3"/>
    <w:multiLevelType w:val="singleLevel"/>
    <w:tmpl w:val="4F3AE5D3"/>
    <w:lvl w:ilvl="0">
      <w:start w:val="1"/>
      <w:numFmt w:val="decimal"/>
      <w:suff w:val="space"/>
      <w:lvlText w:val="%1."/>
      <w:lvlJc w:val="left"/>
    </w:lvl>
  </w:abstractNum>
  <w:abstractNum w:abstractNumId="29" w15:restartNumberingAfterBreak="0">
    <w:nsid w:val="4F6170C9"/>
    <w:multiLevelType w:val="hybridMultilevel"/>
    <w:tmpl w:val="4934E8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0580093"/>
    <w:multiLevelType w:val="hybridMultilevel"/>
    <w:tmpl w:val="46685582"/>
    <w:lvl w:ilvl="0" w:tplc="04240001">
      <w:start w:val="1"/>
      <w:numFmt w:val="bullet"/>
      <w:lvlText w:val=""/>
      <w:lvlJc w:val="left"/>
      <w:pPr>
        <w:ind w:left="215" w:hanging="122"/>
      </w:pPr>
      <w:rPr>
        <w:rFonts w:ascii="Symbol" w:hAnsi="Symbol" w:hint="default"/>
        <w:w w:val="99"/>
        <w:sz w:val="20"/>
        <w:szCs w:val="20"/>
      </w:rPr>
    </w:lvl>
    <w:lvl w:ilvl="1" w:tplc="58E6F434">
      <w:numFmt w:val="bullet"/>
      <w:lvlText w:val="-"/>
      <w:lvlJc w:val="left"/>
      <w:pPr>
        <w:ind w:left="3223" w:hanging="110"/>
      </w:pPr>
      <w:rPr>
        <w:rFonts w:hint="default"/>
        <w:spacing w:val="-4"/>
        <w:w w:val="99"/>
      </w:rPr>
    </w:lvl>
    <w:lvl w:ilvl="2" w:tplc="F78C79CA">
      <w:numFmt w:val="bullet"/>
      <w:lvlText w:val="•"/>
      <w:lvlJc w:val="left"/>
      <w:pPr>
        <w:ind w:left="3665" w:hanging="110"/>
      </w:pPr>
      <w:rPr>
        <w:rFonts w:hint="default"/>
      </w:rPr>
    </w:lvl>
    <w:lvl w:ilvl="3" w:tplc="A68EFFAE">
      <w:numFmt w:val="bullet"/>
      <w:lvlText w:val="•"/>
      <w:lvlJc w:val="left"/>
      <w:pPr>
        <w:ind w:left="4110" w:hanging="110"/>
      </w:pPr>
      <w:rPr>
        <w:rFonts w:hint="default"/>
      </w:rPr>
    </w:lvl>
    <w:lvl w:ilvl="4" w:tplc="5250459E">
      <w:numFmt w:val="bullet"/>
      <w:lvlText w:val="•"/>
      <w:lvlJc w:val="left"/>
      <w:pPr>
        <w:ind w:left="4555" w:hanging="110"/>
      </w:pPr>
      <w:rPr>
        <w:rFonts w:hint="default"/>
      </w:rPr>
    </w:lvl>
    <w:lvl w:ilvl="5" w:tplc="257A0C9E">
      <w:numFmt w:val="bullet"/>
      <w:lvlText w:val="•"/>
      <w:lvlJc w:val="left"/>
      <w:pPr>
        <w:ind w:left="5000" w:hanging="110"/>
      </w:pPr>
      <w:rPr>
        <w:rFonts w:hint="default"/>
      </w:rPr>
    </w:lvl>
    <w:lvl w:ilvl="6" w:tplc="4498FA7A">
      <w:numFmt w:val="bullet"/>
      <w:lvlText w:val="•"/>
      <w:lvlJc w:val="left"/>
      <w:pPr>
        <w:ind w:left="5445" w:hanging="110"/>
      </w:pPr>
      <w:rPr>
        <w:rFonts w:hint="default"/>
      </w:rPr>
    </w:lvl>
    <w:lvl w:ilvl="7" w:tplc="D624D692">
      <w:numFmt w:val="bullet"/>
      <w:lvlText w:val="•"/>
      <w:lvlJc w:val="left"/>
      <w:pPr>
        <w:ind w:left="5890" w:hanging="110"/>
      </w:pPr>
      <w:rPr>
        <w:rFonts w:hint="default"/>
      </w:rPr>
    </w:lvl>
    <w:lvl w:ilvl="8" w:tplc="4A9CB1FC">
      <w:numFmt w:val="bullet"/>
      <w:lvlText w:val="•"/>
      <w:lvlJc w:val="left"/>
      <w:pPr>
        <w:ind w:left="6335" w:hanging="110"/>
      </w:pPr>
      <w:rPr>
        <w:rFonts w:hint="default"/>
      </w:rPr>
    </w:lvl>
  </w:abstractNum>
  <w:abstractNum w:abstractNumId="31" w15:restartNumberingAfterBreak="0">
    <w:nsid w:val="54B6224C"/>
    <w:multiLevelType w:val="multilevel"/>
    <w:tmpl w:val="54B6224C"/>
    <w:lvl w:ilvl="0">
      <w:start w:val="1"/>
      <w:numFmt w:val="bullet"/>
      <w:lvlText w:val="-"/>
      <w:lvlJc w:val="left"/>
      <w:pPr>
        <w:ind w:left="360" w:hanging="360"/>
      </w:pPr>
      <w:rPr>
        <w:rFonts w:ascii="Arial" w:eastAsia="Arial" w:hAnsi="Arial" w:cs="Arial"/>
        <w:b w:val="0"/>
        <w:i w:val="0"/>
        <w:strike w:val="0"/>
        <w:dstrike w:val="0"/>
        <w:color w:val="000000"/>
        <w:sz w:val="16"/>
        <w:szCs w:val="16"/>
        <w:u w:val="none" w:color="000000"/>
        <w:shd w:val="clear" w:color="auto" w:fill="auto"/>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4E7628C"/>
    <w:multiLevelType w:val="hybridMultilevel"/>
    <w:tmpl w:val="ADCAB448"/>
    <w:lvl w:ilvl="0" w:tplc="BC70CF16">
      <w:numFmt w:val="bullet"/>
      <w:lvlText w:val="•"/>
      <w:lvlJc w:val="left"/>
      <w:pPr>
        <w:ind w:left="230" w:hanging="125"/>
      </w:pPr>
      <w:rPr>
        <w:rFonts w:ascii="Arial" w:eastAsia="Arial" w:hAnsi="Arial" w:cs="Arial" w:hint="default"/>
        <w:w w:val="99"/>
        <w:sz w:val="20"/>
        <w:szCs w:val="20"/>
      </w:rPr>
    </w:lvl>
    <w:lvl w:ilvl="1" w:tplc="115A08AC">
      <w:numFmt w:val="bullet"/>
      <w:lvlText w:val="•"/>
      <w:lvlJc w:val="left"/>
      <w:pPr>
        <w:ind w:left="1234" w:hanging="125"/>
      </w:pPr>
      <w:rPr>
        <w:rFonts w:hint="default"/>
      </w:rPr>
    </w:lvl>
    <w:lvl w:ilvl="2" w:tplc="E79E5F44">
      <w:numFmt w:val="bullet"/>
      <w:lvlText w:val="•"/>
      <w:lvlJc w:val="left"/>
      <w:pPr>
        <w:ind w:left="2229" w:hanging="125"/>
      </w:pPr>
      <w:rPr>
        <w:rFonts w:hint="default"/>
      </w:rPr>
    </w:lvl>
    <w:lvl w:ilvl="3" w:tplc="39FA9134">
      <w:numFmt w:val="bullet"/>
      <w:lvlText w:val="•"/>
      <w:lvlJc w:val="left"/>
      <w:pPr>
        <w:ind w:left="3223" w:hanging="125"/>
      </w:pPr>
      <w:rPr>
        <w:rFonts w:hint="default"/>
      </w:rPr>
    </w:lvl>
    <w:lvl w:ilvl="4" w:tplc="18442848">
      <w:numFmt w:val="bullet"/>
      <w:lvlText w:val="•"/>
      <w:lvlJc w:val="left"/>
      <w:pPr>
        <w:ind w:left="4218" w:hanging="125"/>
      </w:pPr>
      <w:rPr>
        <w:rFonts w:hint="default"/>
      </w:rPr>
    </w:lvl>
    <w:lvl w:ilvl="5" w:tplc="A9A6F67A">
      <w:numFmt w:val="bullet"/>
      <w:lvlText w:val="•"/>
      <w:lvlJc w:val="left"/>
      <w:pPr>
        <w:ind w:left="5213" w:hanging="125"/>
      </w:pPr>
      <w:rPr>
        <w:rFonts w:hint="default"/>
      </w:rPr>
    </w:lvl>
    <w:lvl w:ilvl="6" w:tplc="4AEA5AD2">
      <w:numFmt w:val="bullet"/>
      <w:lvlText w:val="•"/>
      <w:lvlJc w:val="left"/>
      <w:pPr>
        <w:ind w:left="6207" w:hanging="125"/>
      </w:pPr>
      <w:rPr>
        <w:rFonts w:hint="default"/>
      </w:rPr>
    </w:lvl>
    <w:lvl w:ilvl="7" w:tplc="AC92EAA8">
      <w:numFmt w:val="bullet"/>
      <w:lvlText w:val="•"/>
      <w:lvlJc w:val="left"/>
      <w:pPr>
        <w:ind w:left="7202" w:hanging="125"/>
      </w:pPr>
      <w:rPr>
        <w:rFonts w:hint="default"/>
      </w:rPr>
    </w:lvl>
    <w:lvl w:ilvl="8" w:tplc="F230B858">
      <w:numFmt w:val="bullet"/>
      <w:lvlText w:val="•"/>
      <w:lvlJc w:val="left"/>
      <w:pPr>
        <w:ind w:left="8196" w:hanging="125"/>
      </w:pPr>
      <w:rPr>
        <w:rFonts w:hint="default"/>
      </w:rPr>
    </w:lvl>
  </w:abstractNum>
  <w:abstractNum w:abstractNumId="33" w15:restartNumberingAfterBreak="0">
    <w:nsid w:val="58046302"/>
    <w:multiLevelType w:val="multilevel"/>
    <w:tmpl w:val="58046302"/>
    <w:lvl w:ilvl="0">
      <w:start w:val="1"/>
      <w:numFmt w:val="bullet"/>
      <w:lvlText w:val="-"/>
      <w:lvlJc w:val="left"/>
      <w:pPr>
        <w:ind w:left="1146" w:hanging="360"/>
      </w:pPr>
      <w:rPr>
        <w:rFonts w:ascii="Arial" w:eastAsia="Arial" w:hAnsi="Arial" w:cs="Arial" w:hint="default"/>
        <w:b w:val="0"/>
        <w:i w:val="0"/>
        <w:strike w:val="0"/>
        <w:dstrike w:val="0"/>
        <w:color w:val="000000"/>
        <w:sz w:val="16"/>
        <w:szCs w:val="16"/>
        <w:u w:val="none" w:color="000000"/>
        <w:shd w:val="clear" w:color="auto" w:fill="auto"/>
        <w:vertAlign w:val="baseline"/>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4" w15:restartNumberingAfterBreak="0">
    <w:nsid w:val="5AEC639C"/>
    <w:multiLevelType w:val="multilevel"/>
    <w:tmpl w:val="5AEC639C"/>
    <w:lvl w:ilvl="0">
      <w:start w:val="1"/>
      <w:numFmt w:val="bullet"/>
      <w:lvlText w:val="-"/>
      <w:lvlJc w:val="left"/>
      <w:pPr>
        <w:ind w:left="720" w:hanging="360"/>
      </w:pPr>
      <w:rPr>
        <w:rFonts w:ascii="Arial" w:eastAsia="Palatino Linotype"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A6446A"/>
    <w:multiLevelType w:val="hybridMultilevel"/>
    <w:tmpl w:val="C194D8AA"/>
    <w:lvl w:ilvl="0" w:tplc="6B3EBE7E">
      <w:numFmt w:val="bullet"/>
      <w:lvlText w:val="-"/>
      <w:lvlJc w:val="left"/>
      <w:pPr>
        <w:ind w:left="215" w:hanging="122"/>
      </w:pPr>
      <w:rPr>
        <w:rFonts w:ascii="Arial" w:eastAsia="Arial" w:hAnsi="Arial" w:cs="Arial" w:hint="default"/>
        <w:w w:val="99"/>
        <w:sz w:val="20"/>
        <w:szCs w:val="20"/>
      </w:rPr>
    </w:lvl>
    <w:lvl w:ilvl="1" w:tplc="58E6F434">
      <w:numFmt w:val="bullet"/>
      <w:lvlText w:val="-"/>
      <w:lvlJc w:val="left"/>
      <w:pPr>
        <w:ind w:left="3223" w:hanging="110"/>
      </w:pPr>
      <w:rPr>
        <w:rFonts w:hint="default"/>
        <w:spacing w:val="-4"/>
        <w:w w:val="99"/>
      </w:rPr>
    </w:lvl>
    <w:lvl w:ilvl="2" w:tplc="F78C79CA">
      <w:numFmt w:val="bullet"/>
      <w:lvlText w:val="•"/>
      <w:lvlJc w:val="left"/>
      <w:pPr>
        <w:ind w:left="3665" w:hanging="110"/>
      </w:pPr>
      <w:rPr>
        <w:rFonts w:hint="default"/>
      </w:rPr>
    </w:lvl>
    <w:lvl w:ilvl="3" w:tplc="A68EFFAE">
      <w:numFmt w:val="bullet"/>
      <w:lvlText w:val="•"/>
      <w:lvlJc w:val="left"/>
      <w:pPr>
        <w:ind w:left="4110" w:hanging="110"/>
      </w:pPr>
      <w:rPr>
        <w:rFonts w:hint="default"/>
      </w:rPr>
    </w:lvl>
    <w:lvl w:ilvl="4" w:tplc="5250459E">
      <w:numFmt w:val="bullet"/>
      <w:lvlText w:val="•"/>
      <w:lvlJc w:val="left"/>
      <w:pPr>
        <w:ind w:left="4555" w:hanging="110"/>
      </w:pPr>
      <w:rPr>
        <w:rFonts w:hint="default"/>
      </w:rPr>
    </w:lvl>
    <w:lvl w:ilvl="5" w:tplc="257A0C9E">
      <w:numFmt w:val="bullet"/>
      <w:lvlText w:val="•"/>
      <w:lvlJc w:val="left"/>
      <w:pPr>
        <w:ind w:left="5000" w:hanging="110"/>
      </w:pPr>
      <w:rPr>
        <w:rFonts w:hint="default"/>
      </w:rPr>
    </w:lvl>
    <w:lvl w:ilvl="6" w:tplc="4498FA7A">
      <w:numFmt w:val="bullet"/>
      <w:lvlText w:val="•"/>
      <w:lvlJc w:val="left"/>
      <w:pPr>
        <w:ind w:left="5445" w:hanging="110"/>
      </w:pPr>
      <w:rPr>
        <w:rFonts w:hint="default"/>
      </w:rPr>
    </w:lvl>
    <w:lvl w:ilvl="7" w:tplc="D624D692">
      <w:numFmt w:val="bullet"/>
      <w:lvlText w:val="•"/>
      <w:lvlJc w:val="left"/>
      <w:pPr>
        <w:ind w:left="5890" w:hanging="110"/>
      </w:pPr>
      <w:rPr>
        <w:rFonts w:hint="default"/>
      </w:rPr>
    </w:lvl>
    <w:lvl w:ilvl="8" w:tplc="4A9CB1FC">
      <w:numFmt w:val="bullet"/>
      <w:lvlText w:val="•"/>
      <w:lvlJc w:val="left"/>
      <w:pPr>
        <w:ind w:left="6335" w:hanging="110"/>
      </w:pPr>
      <w:rPr>
        <w:rFonts w:hint="default"/>
      </w:rPr>
    </w:lvl>
  </w:abstractNum>
  <w:abstractNum w:abstractNumId="36" w15:restartNumberingAfterBreak="0">
    <w:nsid w:val="659E180B"/>
    <w:multiLevelType w:val="multilevel"/>
    <w:tmpl w:val="659E180B"/>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7" w15:restartNumberingAfterBreak="0">
    <w:nsid w:val="665D3F53"/>
    <w:multiLevelType w:val="hybridMultilevel"/>
    <w:tmpl w:val="38C0A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3A1342"/>
    <w:multiLevelType w:val="multilevel"/>
    <w:tmpl w:val="693A1342"/>
    <w:lvl w:ilvl="0">
      <w:start w:val="9"/>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6F5266DB"/>
    <w:multiLevelType w:val="hybridMultilevel"/>
    <w:tmpl w:val="40D24174"/>
    <w:lvl w:ilvl="0" w:tplc="04240001">
      <w:start w:val="1"/>
      <w:numFmt w:val="bullet"/>
      <w:lvlText w:val=""/>
      <w:lvlJc w:val="left"/>
      <w:pPr>
        <w:ind w:left="825" w:hanging="360"/>
      </w:pPr>
      <w:rPr>
        <w:rFonts w:ascii="Symbol" w:hAnsi="Symbol" w:hint="default"/>
      </w:rPr>
    </w:lvl>
    <w:lvl w:ilvl="1" w:tplc="04240003" w:tentative="1">
      <w:start w:val="1"/>
      <w:numFmt w:val="bullet"/>
      <w:lvlText w:val="o"/>
      <w:lvlJc w:val="left"/>
      <w:pPr>
        <w:ind w:left="1545" w:hanging="360"/>
      </w:pPr>
      <w:rPr>
        <w:rFonts w:ascii="Courier New" w:hAnsi="Courier New" w:cs="Courier New" w:hint="default"/>
      </w:rPr>
    </w:lvl>
    <w:lvl w:ilvl="2" w:tplc="04240005" w:tentative="1">
      <w:start w:val="1"/>
      <w:numFmt w:val="bullet"/>
      <w:lvlText w:val=""/>
      <w:lvlJc w:val="left"/>
      <w:pPr>
        <w:ind w:left="2265" w:hanging="360"/>
      </w:pPr>
      <w:rPr>
        <w:rFonts w:ascii="Wingdings" w:hAnsi="Wingdings" w:hint="default"/>
      </w:rPr>
    </w:lvl>
    <w:lvl w:ilvl="3" w:tplc="04240001" w:tentative="1">
      <w:start w:val="1"/>
      <w:numFmt w:val="bullet"/>
      <w:lvlText w:val=""/>
      <w:lvlJc w:val="left"/>
      <w:pPr>
        <w:ind w:left="2985" w:hanging="360"/>
      </w:pPr>
      <w:rPr>
        <w:rFonts w:ascii="Symbol" w:hAnsi="Symbol" w:hint="default"/>
      </w:rPr>
    </w:lvl>
    <w:lvl w:ilvl="4" w:tplc="04240003" w:tentative="1">
      <w:start w:val="1"/>
      <w:numFmt w:val="bullet"/>
      <w:lvlText w:val="o"/>
      <w:lvlJc w:val="left"/>
      <w:pPr>
        <w:ind w:left="3705" w:hanging="360"/>
      </w:pPr>
      <w:rPr>
        <w:rFonts w:ascii="Courier New" w:hAnsi="Courier New" w:cs="Courier New" w:hint="default"/>
      </w:rPr>
    </w:lvl>
    <w:lvl w:ilvl="5" w:tplc="04240005" w:tentative="1">
      <w:start w:val="1"/>
      <w:numFmt w:val="bullet"/>
      <w:lvlText w:val=""/>
      <w:lvlJc w:val="left"/>
      <w:pPr>
        <w:ind w:left="4425" w:hanging="360"/>
      </w:pPr>
      <w:rPr>
        <w:rFonts w:ascii="Wingdings" w:hAnsi="Wingdings" w:hint="default"/>
      </w:rPr>
    </w:lvl>
    <w:lvl w:ilvl="6" w:tplc="04240001" w:tentative="1">
      <w:start w:val="1"/>
      <w:numFmt w:val="bullet"/>
      <w:lvlText w:val=""/>
      <w:lvlJc w:val="left"/>
      <w:pPr>
        <w:ind w:left="5145" w:hanging="360"/>
      </w:pPr>
      <w:rPr>
        <w:rFonts w:ascii="Symbol" w:hAnsi="Symbol" w:hint="default"/>
      </w:rPr>
    </w:lvl>
    <w:lvl w:ilvl="7" w:tplc="04240003" w:tentative="1">
      <w:start w:val="1"/>
      <w:numFmt w:val="bullet"/>
      <w:lvlText w:val="o"/>
      <w:lvlJc w:val="left"/>
      <w:pPr>
        <w:ind w:left="5865" w:hanging="360"/>
      </w:pPr>
      <w:rPr>
        <w:rFonts w:ascii="Courier New" w:hAnsi="Courier New" w:cs="Courier New" w:hint="default"/>
      </w:rPr>
    </w:lvl>
    <w:lvl w:ilvl="8" w:tplc="04240005" w:tentative="1">
      <w:start w:val="1"/>
      <w:numFmt w:val="bullet"/>
      <w:lvlText w:val=""/>
      <w:lvlJc w:val="left"/>
      <w:pPr>
        <w:ind w:left="6585" w:hanging="360"/>
      </w:pPr>
      <w:rPr>
        <w:rFonts w:ascii="Wingdings" w:hAnsi="Wingdings" w:hint="default"/>
      </w:rPr>
    </w:lvl>
  </w:abstractNum>
  <w:abstractNum w:abstractNumId="40" w15:restartNumberingAfterBreak="0">
    <w:nsid w:val="6FC058BC"/>
    <w:multiLevelType w:val="multilevel"/>
    <w:tmpl w:val="6FC058BC"/>
    <w:lvl w:ilvl="0">
      <w:start w:val="1"/>
      <w:numFmt w:val="bullet"/>
      <w:lvlText w:val="-"/>
      <w:lvlJc w:val="left"/>
      <w:pPr>
        <w:ind w:left="720" w:hanging="360"/>
      </w:pPr>
      <w:rPr>
        <w:rFonts w:ascii="Tahoma" w:eastAsia="Times New Roman"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1F933AC"/>
    <w:multiLevelType w:val="multilevel"/>
    <w:tmpl w:val="71F933AC"/>
    <w:lvl w:ilvl="0">
      <w:start w:val="522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AF0124"/>
    <w:multiLevelType w:val="hybridMultilevel"/>
    <w:tmpl w:val="F90039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BE4D09"/>
    <w:multiLevelType w:val="hybridMultilevel"/>
    <w:tmpl w:val="3A4CC8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D833F0"/>
    <w:multiLevelType w:val="hybridMultilevel"/>
    <w:tmpl w:val="709467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D049A5"/>
    <w:multiLevelType w:val="multilevel"/>
    <w:tmpl w:val="7ED049A5"/>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0"/>
  </w:num>
  <w:num w:numId="4">
    <w:abstractNumId w:val="28"/>
  </w:num>
  <w:num w:numId="5">
    <w:abstractNumId w:val="21"/>
  </w:num>
  <w:num w:numId="6">
    <w:abstractNumId w:val="45"/>
  </w:num>
  <w:num w:numId="7">
    <w:abstractNumId w:val="11"/>
  </w:num>
  <w:num w:numId="8">
    <w:abstractNumId w:val="10"/>
  </w:num>
  <w:num w:numId="9">
    <w:abstractNumId w:val="36"/>
  </w:num>
  <w:num w:numId="10">
    <w:abstractNumId w:val="38"/>
  </w:num>
  <w:num w:numId="11">
    <w:abstractNumId w:val="0"/>
    <w:lvlOverride w:ilvl="0">
      <w:startOverride w:val="6"/>
    </w:lvlOverride>
  </w:num>
  <w:num w:numId="12">
    <w:abstractNumId w:val="27"/>
  </w:num>
  <w:num w:numId="13">
    <w:abstractNumId w:val="15"/>
  </w:num>
  <w:num w:numId="14">
    <w:abstractNumId w:val="1"/>
  </w:num>
  <w:num w:numId="15">
    <w:abstractNumId w:val="33"/>
  </w:num>
  <w:num w:numId="16">
    <w:abstractNumId w:val="41"/>
  </w:num>
  <w:num w:numId="17">
    <w:abstractNumId w:val="31"/>
  </w:num>
  <w:num w:numId="18">
    <w:abstractNumId w:val="16"/>
  </w:num>
  <w:num w:numId="19">
    <w:abstractNumId w:val="34"/>
  </w:num>
  <w:num w:numId="20">
    <w:abstractNumId w:val="22"/>
  </w:num>
  <w:num w:numId="21">
    <w:abstractNumId w:val="20"/>
  </w:num>
  <w:num w:numId="22">
    <w:abstractNumId w:val="2"/>
  </w:num>
  <w:num w:numId="23">
    <w:abstractNumId w:val="14"/>
  </w:num>
  <w:num w:numId="24">
    <w:abstractNumId w:val="8"/>
  </w:num>
  <w:num w:numId="25">
    <w:abstractNumId w:val="17"/>
  </w:num>
  <w:num w:numId="26">
    <w:abstractNumId w:val="19"/>
  </w:num>
  <w:num w:numId="27">
    <w:abstractNumId w:val="4"/>
  </w:num>
  <w:num w:numId="28">
    <w:abstractNumId w:val="26"/>
  </w:num>
  <w:num w:numId="29">
    <w:abstractNumId w:val="6"/>
  </w:num>
  <w:num w:numId="30">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2"/>
  </w:num>
  <w:num w:numId="33">
    <w:abstractNumId w:val="35"/>
  </w:num>
  <w:num w:numId="34">
    <w:abstractNumId w:val="12"/>
  </w:num>
  <w:num w:numId="35">
    <w:abstractNumId w:val="7"/>
  </w:num>
  <w:num w:numId="36">
    <w:abstractNumId w:val="30"/>
  </w:num>
  <w:num w:numId="37">
    <w:abstractNumId w:val="9"/>
  </w:num>
  <w:num w:numId="38">
    <w:abstractNumId w:val="24"/>
  </w:num>
  <w:num w:numId="39">
    <w:abstractNumId w:val="39"/>
  </w:num>
  <w:num w:numId="40">
    <w:abstractNumId w:val="43"/>
  </w:num>
  <w:num w:numId="41">
    <w:abstractNumId w:val="18"/>
  </w:num>
  <w:num w:numId="42">
    <w:abstractNumId w:val="25"/>
  </w:num>
  <w:num w:numId="43">
    <w:abstractNumId w:val="3"/>
  </w:num>
  <w:num w:numId="44">
    <w:abstractNumId w:val="37"/>
  </w:num>
  <w:num w:numId="45">
    <w:abstractNumId w:val="29"/>
  </w:num>
  <w:num w:numId="46">
    <w:abstractNumId w:val="42"/>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19"/>
    <w:rsid w:val="000B3258"/>
    <w:rsid w:val="000B5550"/>
    <w:rsid w:val="00144B21"/>
    <w:rsid w:val="00193B43"/>
    <w:rsid w:val="001A1458"/>
    <w:rsid w:val="001C025E"/>
    <w:rsid w:val="002574CD"/>
    <w:rsid w:val="002A4855"/>
    <w:rsid w:val="003C69DD"/>
    <w:rsid w:val="003D32F0"/>
    <w:rsid w:val="00437211"/>
    <w:rsid w:val="00450619"/>
    <w:rsid w:val="004B60A4"/>
    <w:rsid w:val="004B7E7A"/>
    <w:rsid w:val="004D4E1D"/>
    <w:rsid w:val="005734E2"/>
    <w:rsid w:val="005B298A"/>
    <w:rsid w:val="005C2696"/>
    <w:rsid w:val="00694B0E"/>
    <w:rsid w:val="006A3BF0"/>
    <w:rsid w:val="006C35B5"/>
    <w:rsid w:val="00704BAC"/>
    <w:rsid w:val="00722BE6"/>
    <w:rsid w:val="007E07BE"/>
    <w:rsid w:val="007E26C5"/>
    <w:rsid w:val="007E3DD5"/>
    <w:rsid w:val="00854F4E"/>
    <w:rsid w:val="008620E9"/>
    <w:rsid w:val="008C5E5F"/>
    <w:rsid w:val="00903EB0"/>
    <w:rsid w:val="00992DBB"/>
    <w:rsid w:val="009C30BF"/>
    <w:rsid w:val="00A83569"/>
    <w:rsid w:val="00AE392C"/>
    <w:rsid w:val="00BA07F7"/>
    <w:rsid w:val="00BD4699"/>
    <w:rsid w:val="00C4110E"/>
    <w:rsid w:val="00C57B22"/>
    <w:rsid w:val="00C64E99"/>
    <w:rsid w:val="00C95A82"/>
    <w:rsid w:val="00CD2465"/>
    <w:rsid w:val="00D476F9"/>
    <w:rsid w:val="00D9131E"/>
    <w:rsid w:val="00DC1EDE"/>
    <w:rsid w:val="00F55A01"/>
    <w:rsid w:val="00F828B9"/>
    <w:rsid w:val="00F92D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B02CE-938D-4D0E-9E46-093BA6DF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450619"/>
    <w:pPr>
      <w:spacing w:after="0" w:line="240" w:lineRule="auto"/>
    </w:pPr>
    <w:rPr>
      <w:rFonts w:ascii="Arial" w:hAnsi="Arial" w:cs="Times New Roman"/>
      <w:szCs w:val="20"/>
    </w:rPr>
  </w:style>
  <w:style w:type="paragraph" w:styleId="Naslov10">
    <w:name w:val="heading 1"/>
    <w:basedOn w:val="Navaden"/>
    <w:next w:val="Navaden"/>
    <w:link w:val="Naslov1Znak"/>
    <w:qFormat/>
    <w:rsid w:val="00450619"/>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9"/>
    <w:qFormat/>
    <w:rsid w:val="00450619"/>
    <w:pPr>
      <w:pBdr>
        <w:bottom w:val="single" w:sz="8" w:space="1" w:color="4F81BD"/>
      </w:pBdr>
      <w:spacing w:before="200" w:after="80"/>
      <w:outlineLvl w:val="1"/>
    </w:pPr>
    <w:rPr>
      <w:rFonts w:ascii="Cambria" w:hAnsi="Cambria"/>
      <w:color w:val="365F91"/>
      <w:sz w:val="24"/>
      <w:szCs w:val="24"/>
      <w:lang w:val="zh-CN" w:eastAsia="zh-CN" w:bidi="en-US"/>
    </w:rPr>
  </w:style>
  <w:style w:type="paragraph" w:styleId="Naslov3">
    <w:name w:val="heading 3"/>
    <w:basedOn w:val="Navaden"/>
    <w:next w:val="Navaden"/>
    <w:link w:val="Naslov3Znak"/>
    <w:uiPriority w:val="99"/>
    <w:qFormat/>
    <w:rsid w:val="00450619"/>
    <w:pPr>
      <w:pBdr>
        <w:bottom w:val="single" w:sz="4" w:space="1" w:color="95B3D7"/>
      </w:pBdr>
      <w:spacing w:before="200" w:after="80"/>
      <w:outlineLvl w:val="2"/>
    </w:pPr>
    <w:rPr>
      <w:rFonts w:ascii="Cambria" w:hAnsi="Cambria"/>
      <w:color w:val="4F81BD"/>
      <w:sz w:val="24"/>
      <w:szCs w:val="24"/>
      <w:lang w:val="zh-CN" w:eastAsia="zh-CN"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0"/>
    <w:rsid w:val="00450619"/>
    <w:rPr>
      <w:rFonts w:ascii="Arial" w:eastAsia="SimSun" w:hAnsi="Arial" w:cs="Times New Roman"/>
      <w:b/>
      <w:kern w:val="32"/>
      <w:sz w:val="28"/>
      <w:szCs w:val="32"/>
      <w:lang w:eastAsia="sl-SI"/>
    </w:rPr>
  </w:style>
  <w:style w:type="character" w:customStyle="1" w:styleId="Naslov2Znak">
    <w:name w:val="Naslov 2 Znak"/>
    <w:basedOn w:val="Privzetapisavaodstavka"/>
    <w:link w:val="Naslov2"/>
    <w:uiPriority w:val="99"/>
    <w:rsid w:val="00450619"/>
    <w:rPr>
      <w:rFonts w:ascii="Cambria" w:eastAsia="SimSun" w:hAnsi="Cambria" w:cs="Times New Roman"/>
      <w:color w:val="365F91"/>
      <w:sz w:val="24"/>
      <w:szCs w:val="24"/>
      <w:lang w:val="zh-CN" w:eastAsia="zh-CN" w:bidi="en-US"/>
    </w:rPr>
  </w:style>
  <w:style w:type="character" w:customStyle="1" w:styleId="Naslov3Znak">
    <w:name w:val="Naslov 3 Znak"/>
    <w:basedOn w:val="Privzetapisavaodstavka"/>
    <w:link w:val="Naslov3"/>
    <w:uiPriority w:val="99"/>
    <w:rsid w:val="00450619"/>
    <w:rPr>
      <w:rFonts w:ascii="Cambria" w:eastAsia="SimSun" w:hAnsi="Cambria" w:cs="Times New Roman"/>
      <w:color w:val="4F81BD"/>
      <w:sz w:val="24"/>
      <w:szCs w:val="24"/>
      <w:lang w:val="zh-CN" w:eastAsia="zh-CN" w:bidi="en-US"/>
    </w:rPr>
  </w:style>
  <w:style w:type="character" w:styleId="tevilkastrani">
    <w:name w:val="page number"/>
    <w:basedOn w:val="Privzetapisavaodstavka"/>
    <w:rsid w:val="00450619"/>
  </w:style>
  <w:style w:type="character" w:styleId="Sprotnaopomba-sklic">
    <w:name w:val="footnote reference"/>
    <w:semiHidden/>
    <w:qFormat/>
    <w:rsid w:val="00450619"/>
    <w:rPr>
      <w:rFonts w:cs="Times New Roman"/>
      <w:vertAlign w:val="superscript"/>
    </w:rPr>
  </w:style>
  <w:style w:type="character" w:styleId="Hiperpovezava">
    <w:name w:val="Hyperlink"/>
    <w:uiPriority w:val="99"/>
    <w:rsid w:val="00450619"/>
    <w:rPr>
      <w:color w:val="0000FF"/>
      <w:u w:val="single"/>
    </w:rPr>
  </w:style>
  <w:style w:type="character" w:styleId="Krepko">
    <w:name w:val="Strong"/>
    <w:uiPriority w:val="22"/>
    <w:qFormat/>
    <w:rsid w:val="00450619"/>
    <w:rPr>
      <w:b/>
      <w:bCs/>
    </w:rPr>
  </w:style>
  <w:style w:type="character" w:customStyle="1" w:styleId="ZgradbadokumentaZnak">
    <w:name w:val="Zgradba dokumenta Znak"/>
    <w:link w:val="Zgradbadokumenta"/>
    <w:rsid w:val="00450619"/>
    <w:rPr>
      <w:rFonts w:ascii="Tahoma" w:hAnsi="Tahoma" w:cs="Tahoma"/>
      <w:sz w:val="16"/>
      <w:szCs w:val="16"/>
      <w:lang w:val="en-US"/>
    </w:rPr>
  </w:style>
  <w:style w:type="character" w:customStyle="1" w:styleId="BesedilooblakaZnak">
    <w:name w:val="Besedilo oblačka Znak"/>
    <w:link w:val="Besedilooblaka"/>
    <w:rsid w:val="00450619"/>
    <w:rPr>
      <w:rFonts w:ascii="Tahoma" w:hAnsi="Tahoma" w:cs="Tahoma"/>
      <w:sz w:val="16"/>
      <w:szCs w:val="16"/>
    </w:rPr>
  </w:style>
  <w:style w:type="paragraph" w:styleId="Kazalovsebine2">
    <w:name w:val="toc 2"/>
    <w:basedOn w:val="Navaden"/>
    <w:next w:val="Navaden"/>
    <w:uiPriority w:val="39"/>
    <w:rsid w:val="00450619"/>
    <w:pPr>
      <w:tabs>
        <w:tab w:val="left" w:pos="1320"/>
        <w:tab w:val="right" w:leader="dot" w:pos="9062"/>
      </w:tabs>
      <w:ind w:left="240" w:firstLine="360"/>
    </w:pPr>
    <w:rPr>
      <w:rFonts w:ascii="Calibri" w:hAnsi="Calibri"/>
      <w:lang w:bidi="en-US"/>
    </w:rPr>
  </w:style>
  <w:style w:type="paragraph" w:styleId="Glava">
    <w:name w:val="header"/>
    <w:basedOn w:val="Navaden"/>
    <w:link w:val="GlavaZnak"/>
    <w:rsid w:val="00450619"/>
    <w:pPr>
      <w:tabs>
        <w:tab w:val="center" w:pos="4320"/>
        <w:tab w:val="right" w:pos="8640"/>
      </w:tabs>
    </w:pPr>
  </w:style>
  <w:style w:type="character" w:customStyle="1" w:styleId="GlavaZnak">
    <w:name w:val="Glava Znak"/>
    <w:basedOn w:val="Privzetapisavaodstavka"/>
    <w:link w:val="Glava"/>
    <w:rsid w:val="00450619"/>
    <w:rPr>
      <w:rFonts w:ascii="Arial" w:eastAsia="SimSun" w:hAnsi="Arial" w:cs="Times New Roman"/>
      <w:szCs w:val="20"/>
    </w:rPr>
  </w:style>
  <w:style w:type="paragraph" w:styleId="Sprotnaopomba-besedilo">
    <w:name w:val="footnote text"/>
    <w:basedOn w:val="Navaden"/>
    <w:link w:val="Sprotnaopomba-besediloZnak"/>
    <w:semiHidden/>
    <w:qFormat/>
    <w:rsid w:val="00450619"/>
    <w:pPr>
      <w:ind w:firstLine="360"/>
    </w:pPr>
    <w:rPr>
      <w:rFonts w:ascii="Calibri" w:hAnsi="Calibri"/>
      <w:lang w:val="zh-CN" w:eastAsia="zh-CN" w:bidi="en-US"/>
    </w:rPr>
  </w:style>
  <w:style w:type="character" w:customStyle="1" w:styleId="Sprotnaopomba-besediloZnak">
    <w:name w:val="Sprotna opomba - besedilo Znak"/>
    <w:basedOn w:val="Privzetapisavaodstavka"/>
    <w:link w:val="Sprotnaopomba-besedilo"/>
    <w:semiHidden/>
    <w:rsid w:val="00450619"/>
    <w:rPr>
      <w:rFonts w:ascii="Calibri" w:eastAsia="SimSun" w:hAnsi="Calibri" w:cs="Times New Roman"/>
      <w:szCs w:val="20"/>
      <w:lang w:val="zh-CN" w:eastAsia="zh-CN" w:bidi="en-US"/>
    </w:rPr>
  </w:style>
  <w:style w:type="paragraph" w:styleId="Noga">
    <w:name w:val="footer"/>
    <w:basedOn w:val="Navaden"/>
    <w:link w:val="NogaZnak"/>
    <w:semiHidden/>
    <w:rsid w:val="00450619"/>
    <w:pPr>
      <w:tabs>
        <w:tab w:val="center" w:pos="4320"/>
        <w:tab w:val="right" w:pos="8640"/>
      </w:tabs>
    </w:pPr>
  </w:style>
  <w:style w:type="character" w:customStyle="1" w:styleId="NogaZnak">
    <w:name w:val="Noga Znak"/>
    <w:basedOn w:val="Privzetapisavaodstavka"/>
    <w:link w:val="Noga"/>
    <w:semiHidden/>
    <w:rsid w:val="00450619"/>
    <w:rPr>
      <w:rFonts w:ascii="Arial" w:eastAsia="SimSun" w:hAnsi="Arial" w:cs="Times New Roman"/>
      <w:szCs w:val="20"/>
    </w:rPr>
  </w:style>
  <w:style w:type="paragraph" w:styleId="Zgradbadokumenta">
    <w:name w:val="Document Map"/>
    <w:basedOn w:val="Navaden"/>
    <w:link w:val="ZgradbadokumentaZnak"/>
    <w:rsid w:val="00450619"/>
    <w:rPr>
      <w:rFonts w:ascii="Tahoma" w:eastAsiaTheme="minorHAnsi" w:hAnsi="Tahoma" w:cs="Tahoma"/>
      <w:sz w:val="16"/>
      <w:szCs w:val="16"/>
      <w:lang w:val="en-US"/>
    </w:rPr>
  </w:style>
  <w:style w:type="character" w:customStyle="1" w:styleId="ZgradbadokumentaZnak1">
    <w:name w:val="Zgradba dokumenta Znak1"/>
    <w:basedOn w:val="Privzetapisavaodstavka"/>
    <w:uiPriority w:val="99"/>
    <w:semiHidden/>
    <w:rsid w:val="00450619"/>
    <w:rPr>
      <w:rFonts w:ascii="Segoe UI" w:eastAsia="SimSun" w:hAnsi="Segoe UI" w:cs="Segoe UI"/>
      <w:sz w:val="16"/>
      <w:szCs w:val="16"/>
    </w:rPr>
  </w:style>
  <w:style w:type="paragraph" w:styleId="Telobesedila2">
    <w:name w:val="Body Text 2"/>
    <w:basedOn w:val="Navaden"/>
    <w:link w:val="Telobesedila2Znak"/>
    <w:rsid w:val="00450619"/>
    <w:pPr>
      <w:spacing w:after="120" w:line="480" w:lineRule="auto"/>
      <w:ind w:firstLine="360"/>
    </w:pPr>
    <w:rPr>
      <w:rFonts w:ascii="Calibri" w:hAnsi="Calibri"/>
      <w:lang w:val="zh-CN" w:eastAsia="zh-CN" w:bidi="en-US"/>
    </w:rPr>
  </w:style>
  <w:style w:type="character" w:customStyle="1" w:styleId="Telobesedila2Znak">
    <w:name w:val="Telo besedila 2 Znak"/>
    <w:basedOn w:val="Privzetapisavaodstavka"/>
    <w:link w:val="Telobesedila2"/>
    <w:rsid w:val="00450619"/>
    <w:rPr>
      <w:rFonts w:ascii="Calibri" w:eastAsia="SimSun" w:hAnsi="Calibri" w:cs="Times New Roman"/>
      <w:szCs w:val="20"/>
      <w:lang w:val="zh-CN" w:eastAsia="zh-CN" w:bidi="en-US"/>
    </w:rPr>
  </w:style>
  <w:style w:type="paragraph" w:styleId="Telobesedila-zamik">
    <w:name w:val="Body Text Indent"/>
    <w:basedOn w:val="Navaden"/>
    <w:link w:val="Telobesedila-zamikZnak"/>
    <w:rsid w:val="00450619"/>
    <w:pPr>
      <w:spacing w:after="120"/>
      <w:ind w:left="283" w:firstLine="360"/>
    </w:pPr>
    <w:rPr>
      <w:rFonts w:ascii="Calibri" w:hAnsi="Calibri"/>
      <w:lang w:val="zh-CN" w:eastAsia="zh-CN" w:bidi="en-US"/>
    </w:rPr>
  </w:style>
  <w:style w:type="character" w:customStyle="1" w:styleId="Telobesedila-zamikZnak">
    <w:name w:val="Telo besedila - zamik Znak"/>
    <w:basedOn w:val="Privzetapisavaodstavka"/>
    <w:link w:val="Telobesedila-zamik"/>
    <w:rsid w:val="00450619"/>
    <w:rPr>
      <w:rFonts w:ascii="Calibri" w:eastAsia="SimSun" w:hAnsi="Calibri" w:cs="Times New Roman"/>
      <w:szCs w:val="20"/>
      <w:lang w:val="zh-CN" w:eastAsia="zh-CN" w:bidi="en-US"/>
    </w:rPr>
  </w:style>
  <w:style w:type="paragraph" w:styleId="Golobesedilo">
    <w:name w:val="Plain Text"/>
    <w:basedOn w:val="Navaden"/>
    <w:link w:val="GolobesediloZnak"/>
    <w:uiPriority w:val="99"/>
    <w:rsid w:val="00450619"/>
    <w:pPr>
      <w:ind w:firstLine="360"/>
    </w:pPr>
    <w:rPr>
      <w:rFonts w:ascii="Courier New" w:hAnsi="Courier New" w:cs="Courier New"/>
      <w:lang w:val="zh-CN" w:eastAsia="zh-CN" w:bidi="en-US"/>
    </w:rPr>
  </w:style>
  <w:style w:type="character" w:customStyle="1" w:styleId="GolobesediloZnak">
    <w:name w:val="Golo besedilo Znak"/>
    <w:basedOn w:val="Privzetapisavaodstavka"/>
    <w:link w:val="Golobesedilo"/>
    <w:uiPriority w:val="99"/>
    <w:rsid w:val="00450619"/>
    <w:rPr>
      <w:rFonts w:ascii="Courier New" w:eastAsia="SimSun" w:hAnsi="Courier New" w:cs="Courier New"/>
      <w:szCs w:val="20"/>
      <w:lang w:val="zh-CN" w:eastAsia="zh-CN" w:bidi="en-US"/>
    </w:rPr>
  </w:style>
  <w:style w:type="paragraph" w:styleId="Besedilooblaka">
    <w:name w:val="Balloon Text"/>
    <w:basedOn w:val="Navaden"/>
    <w:link w:val="BesedilooblakaZnak"/>
    <w:rsid w:val="00450619"/>
    <w:rPr>
      <w:rFonts w:ascii="Tahoma" w:eastAsiaTheme="minorHAnsi" w:hAnsi="Tahoma" w:cs="Tahoma"/>
      <w:sz w:val="16"/>
      <w:szCs w:val="16"/>
    </w:rPr>
  </w:style>
  <w:style w:type="character" w:customStyle="1" w:styleId="BesedilooblakaZnak1">
    <w:name w:val="Besedilo oblačka Znak1"/>
    <w:basedOn w:val="Privzetapisavaodstavka"/>
    <w:uiPriority w:val="99"/>
    <w:semiHidden/>
    <w:rsid w:val="00450619"/>
    <w:rPr>
      <w:rFonts w:ascii="Segoe UI" w:eastAsia="SimSun" w:hAnsi="Segoe UI" w:cs="Segoe UI"/>
      <w:sz w:val="18"/>
      <w:szCs w:val="18"/>
    </w:rPr>
  </w:style>
  <w:style w:type="paragraph" w:styleId="Kazalovsebine3">
    <w:name w:val="toc 3"/>
    <w:basedOn w:val="Navaden"/>
    <w:next w:val="Navaden"/>
    <w:uiPriority w:val="39"/>
    <w:rsid w:val="00450619"/>
    <w:pPr>
      <w:tabs>
        <w:tab w:val="left" w:pos="1760"/>
        <w:tab w:val="right" w:leader="dot" w:pos="9062"/>
      </w:tabs>
      <w:ind w:left="480" w:firstLine="360"/>
    </w:pPr>
    <w:rPr>
      <w:rFonts w:ascii="Calibri" w:hAnsi="Calibri"/>
      <w:lang w:bidi="en-US"/>
    </w:rPr>
  </w:style>
  <w:style w:type="paragraph" w:styleId="Kazalovsebine1">
    <w:name w:val="toc 1"/>
    <w:basedOn w:val="Navaden"/>
    <w:next w:val="Navaden"/>
    <w:uiPriority w:val="39"/>
    <w:rsid w:val="00450619"/>
    <w:pPr>
      <w:tabs>
        <w:tab w:val="left" w:pos="880"/>
        <w:tab w:val="right" w:leader="dot" w:pos="9062"/>
      </w:tabs>
      <w:ind w:firstLine="360"/>
    </w:pPr>
    <w:rPr>
      <w:rFonts w:ascii="Calibri" w:hAnsi="Calibri"/>
      <w:lang w:bidi="en-US"/>
    </w:rPr>
  </w:style>
  <w:style w:type="paragraph" w:customStyle="1" w:styleId="naslov1">
    <w:name w:val="naslov 1"/>
    <w:basedOn w:val="Naslov10"/>
    <w:qFormat/>
    <w:rsid w:val="00450619"/>
    <w:pPr>
      <w:numPr>
        <w:numId w:val="1"/>
      </w:numPr>
      <w:spacing w:before="0"/>
      <w:jc w:val="both"/>
    </w:pPr>
    <w:rPr>
      <w:rFonts w:ascii="Calibri" w:hAnsi="Calibri"/>
    </w:rPr>
  </w:style>
  <w:style w:type="paragraph" w:customStyle="1" w:styleId="Odstavek">
    <w:name w:val="Odstavek"/>
    <w:basedOn w:val="Navaden"/>
    <w:qFormat/>
    <w:rsid w:val="00450619"/>
    <w:pPr>
      <w:overflowPunct w:val="0"/>
      <w:autoSpaceDE w:val="0"/>
      <w:autoSpaceDN w:val="0"/>
      <w:adjustRightInd w:val="0"/>
      <w:spacing w:before="240"/>
      <w:ind w:firstLine="1021"/>
      <w:jc w:val="both"/>
      <w:textAlignment w:val="baseline"/>
    </w:pPr>
    <w:rPr>
      <w:rFonts w:cs="Arial"/>
      <w:szCs w:val="22"/>
      <w:lang w:eastAsia="sl-SI"/>
    </w:rPr>
  </w:style>
  <w:style w:type="paragraph" w:styleId="Odstavekseznama">
    <w:name w:val="List Paragraph"/>
    <w:basedOn w:val="Navaden"/>
    <w:uiPriority w:val="34"/>
    <w:qFormat/>
    <w:rsid w:val="00450619"/>
    <w:pPr>
      <w:ind w:left="720"/>
      <w:contextualSpacing/>
    </w:pPr>
    <w:rPr>
      <w:rFonts w:ascii="Times New Roman" w:hAnsi="Times New Roman"/>
      <w:sz w:val="24"/>
      <w:szCs w:val="24"/>
      <w:lang w:eastAsia="sl-SI"/>
    </w:rPr>
  </w:style>
  <w:style w:type="paragraph" w:customStyle="1" w:styleId="Brezrazmikov1">
    <w:name w:val="Brez razmikov1"/>
    <w:uiPriority w:val="1"/>
    <w:qFormat/>
    <w:rsid w:val="00450619"/>
    <w:pPr>
      <w:spacing w:after="0" w:line="240" w:lineRule="auto"/>
    </w:pPr>
    <w:rPr>
      <w:rFonts w:ascii="Arial" w:eastAsia="Times New Roman" w:hAnsi="Arial" w:cs="Times New Roman"/>
      <w:szCs w:val="20"/>
    </w:rPr>
  </w:style>
  <w:style w:type="paragraph" w:customStyle="1" w:styleId="podpisi">
    <w:name w:val="podpisi"/>
    <w:basedOn w:val="Navaden"/>
    <w:qFormat/>
    <w:rsid w:val="00450619"/>
    <w:pPr>
      <w:tabs>
        <w:tab w:val="left" w:pos="3402"/>
      </w:tabs>
    </w:pPr>
    <w:rPr>
      <w:lang w:val="it-IT"/>
    </w:rPr>
  </w:style>
  <w:style w:type="paragraph" w:customStyle="1" w:styleId="datumtevilka">
    <w:name w:val="datum številka"/>
    <w:basedOn w:val="Navaden"/>
    <w:qFormat/>
    <w:rsid w:val="00450619"/>
    <w:pPr>
      <w:tabs>
        <w:tab w:val="left" w:pos="1701"/>
      </w:tabs>
    </w:pPr>
    <w:rPr>
      <w:lang w:eastAsia="sl-SI"/>
    </w:rPr>
  </w:style>
  <w:style w:type="paragraph" w:customStyle="1" w:styleId="Default">
    <w:name w:val="Default"/>
    <w:rsid w:val="00450619"/>
    <w:pPr>
      <w:autoSpaceDE w:val="0"/>
      <w:autoSpaceDN w:val="0"/>
      <w:adjustRightInd w:val="0"/>
      <w:spacing w:after="0" w:line="240" w:lineRule="auto"/>
    </w:pPr>
    <w:rPr>
      <w:rFonts w:ascii="Times New Roman" w:eastAsia="Calibri" w:hAnsi="Times New Roman" w:cs="Times New Roman"/>
      <w:color w:val="000000"/>
      <w:sz w:val="24"/>
      <w:szCs w:val="24"/>
      <w:lang w:eastAsia="sl-SI"/>
    </w:rPr>
  </w:style>
  <w:style w:type="paragraph" w:customStyle="1" w:styleId="ZADEVA">
    <w:name w:val="ZADEVA"/>
    <w:basedOn w:val="Navaden"/>
    <w:qFormat/>
    <w:rsid w:val="00450619"/>
    <w:pPr>
      <w:tabs>
        <w:tab w:val="left" w:pos="1701"/>
      </w:tabs>
      <w:ind w:left="1701" w:hanging="1701"/>
    </w:pPr>
    <w:rPr>
      <w:b/>
      <w:lang w:val="it-IT"/>
    </w:rPr>
  </w:style>
  <w:style w:type="paragraph" w:styleId="Brezrazmikov">
    <w:name w:val="No Spacing"/>
    <w:basedOn w:val="Navaden"/>
    <w:uiPriority w:val="1"/>
    <w:qFormat/>
    <w:rsid w:val="00450619"/>
    <w:rPr>
      <w:rFonts w:ascii="Calibri" w:hAnsi="Calibri"/>
      <w:lang w:val="zh-CN" w:eastAsia="zh-CN" w:bidi="en-US"/>
    </w:rPr>
  </w:style>
  <w:style w:type="paragraph" w:customStyle="1" w:styleId="NaslovTOC1">
    <w:name w:val="Naslov TOC1"/>
    <w:basedOn w:val="Naslov10"/>
    <w:next w:val="Navaden"/>
    <w:uiPriority w:val="39"/>
    <w:unhideWhenUsed/>
    <w:qFormat/>
    <w:rsid w:val="00450619"/>
    <w:pPr>
      <w:outlineLvl w:val="9"/>
    </w:pPr>
  </w:style>
  <w:style w:type="paragraph" w:customStyle="1" w:styleId="Standard">
    <w:name w:val="Standard"/>
    <w:rsid w:val="00450619"/>
    <w:pPr>
      <w:suppressAutoHyphens/>
      <w:autoSpaceDN w:val="0"/>
      <w:spacing w:after="0" w:line="276" w:lineRule="auto"/>
      <w:ind w:right="6"/>
      <w:jc w:val="both"/>
      <w:textAlignment w:val="baseline"/>
    </w:pPr>
    <w:rPr>
      <w:rFonts w:ascii="Calibri" w:eastAsia="Calibri" w:hAnsi="Calibri" w:cs="Calibri"/>
      <w:kern w:val="3"/>
      <w:lang w:eastAsia="zh-CN"/>
    </w:rPr>
  </w:style>
  <w:style w:type="table" w:styleId="Tabelamrea">
    <w:name w:val="Table Grid"/>
    <w:basedOn w:val="Navadnatabela"/>
    <w:uiPriority w:val="59"/>
    <w:rsid w:val="00450619"/>
    <w:pPr>
      <w:spacing w:after="0" w:line="240" w:lineRule="auto"/>
    </w:pPr>
    <w:rPr>
      <w:rFonts w:ascii="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PHPDOCX">
    <w:name w:val="Normal Table PHPDOCX"/>
    <w:uiPriority w:val="99"/>
    <w:unhideWhenUsed/>
    <w:qFormat/>
    <w:rsid w:val="00450619"/>
    <w:pPr>
      <w:spacing w:after="0" w:line="240" w:lineRule="auto"/>
    </w:pPr>
    <w:rPr>
      <w:rFonts w:ascii="Times New Roman" w:hAnsi="Times New Roman" w:cs="Times New Roman"/>
      <w:sz w:val="20"/>
      <w:szCs w:val="20"/>
      <w:lang w:eastAsia="sl-SI"/>
    </w:rPr>
    <w:tblPr>
      <w:tblCellMar>
        <w:top w:w="0" w:type="dxa"/>
        <w:left w:w="108" w:type="dxa"/>
        <w:bottom w:w="0" w:type="dxa"/>
        <w:right w:w="108" w:type="dxa"/>
      </w:tblCellMar>
    </w:tblPr>
  </w:style>
  <w:style w:type="table" w:customStyle="1" w:styleId="Tabelamrea2">
    <w:name w:val="Tabela – mreža2"/>
    <w:basedOn w:val="Navadnatabela"/>
    <w:uiPriority w:val="39"/>
    <w:rsid w:val="00450619"/>
    <w:pPr>
      <w:spacing w:after="0" w:line="240" w:lineRule="auto"/>
    </w:pPr>
    <w:rPr>
      <w:rFonts w:ascii="Calibri" w:eastAsia="Calibri" w:hAnsi="Calibri" w:cs="Calibri"/>
      <w:sz w:val="20"/>
      <w:szCs w:val="20"/>
      <w:lang w:eastAsia="sl-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1A14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rsid w:val="00437211"/>
    <w:pPr>
      <w:tabs>
        <w:tab w:val="left" w:pos="397"/>
        <w:tab w:val="right" w:pos="709"/>
        <w:tab w:val="left" w:pos="2835"/>
        <w:tab w:val="right" w:pos="8789"/>
      </w:tabs>
      <w:spacing w:after="168" w:line="312" w:lineRule="atLeast"/>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www.uradni-list.si/1/objava.jsp?sop=2013-01-2513" TargetMode="External"/><Relationship Id="rId26" Type="http://schemas.openxmlformats.org/officeDocument/2006/relationships/hyperlink" Target="http://www.tax-fin-lex.si/Document.aspx?rootEntityId=aE_e1228dcc-a556-4484-abab-30c9dafe3c13&amp;createDate=2004-04-02&amp;activeDate=2004-04-02" TargetMode="External"/><Relationship Id="rId3" Type="http://schemas.openxmlformats.org/officeDocument/2006/relationships/styles" Target="styles.xml"/><Relationship Id="rId21" Type="http://schemas.openxmlformats.org/officeDocument/2006/relationships/hyperlink" Target="https://ejn.gov.si/e-dosje/navodila-za-uporabo"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radni-list.si/1/objava.jsp?sop=2011-01-2820" TargetMode="External"/><Relationship Id="rId25" Type="http://schemas.openxmlformats.org/officeDocument/2006/relationships/hyperlink" Target="http://www.tax-fin-lex.si/Document.aspx?rootEntityId=E_fad12885-16e2-4290-95bf-b4e6ecfbd1f9&amp;createDate=2001-10-25&amp;activeDate=2002-01-01" TargetMode="External"/><Relationship Id="rId2" Type="http://schemas.openxmlformats.org/officeDocument/2006/relationships/numbering" Target="numbering.xml"/><Relationship Id="rId16" Type="http://schemas.openxmlformats.org/officeDocument/2006/relationships/hyperlink" Target="http://www.uradni-list.si/1/objava.jsp?sop=2011-01-2040" TargetMode="External"/><Relationship Id="rId20" Type="http://schemas.openxmlformats.org/officeDocument/2006/relationships/hyperlink" Target="http://www.uradni-list.si/1/objava.jsp?sop=2017-01-28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24" Type="http://schemas.openxmlformats.org/officeDocument/2006/relationships/hyperlink" Target="http://enarocanje.si/_ESPD/" TargetMode="External"/><Relationship Id="rId5" Type="http://schemas.openxmlformats.org/officeDocument/2006/relationships/webSettings" Target="webSettings.xml"/><Relationship Id="rId15" Type="http://schemas.openxmlformats.org/officeDocument/2006/relationships/hyperlink" Target="http://www.uradni-list.si/1/objava.jsp?sop=2017-21-3507" TargetMode="External"/><Relationship Id="rId23" Type="http://schemas.openxmlformats.org/officeDocument/2006/relationships/hyperlink" Target="http://www.uradni-list.si/1/objava.jsp?sop=2018-01-0588" TargetMode="External"/><Relationship Id="rId28" Type="http://schemas.openxmlformats.org/officeDocument/2006/relationships/hyperlink" Target="http://www.tax-fin-lex.si/Document.aspx?rootEntityId=aE_700d6c0b-fa7a-4778-abd9-7722775272d1&amp;createDate=2007-05-07&amp;activeDate=2007-05-22" TargetMode="External"/><Relationship Id="rId10" Type="http://schemas.openxmlformats.org/officeDocument/2006/relationships/hyperlink" Target="mailto:obcina@radenci.si" TargetMode="External"/><Relationship Id="rId19" Type="http://schemas.openxmlformats.org/officeDocument/2006/relationships/hyperlink" Target="http://www.uradni-list.si/1/objava.jsp?sop=2014-01-364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7-01-2914" TargetMode="External"/><Relationship Id="rId22" Type="http://schemas.openxmlformats.org/officeDocument/2006/relationships/hyperlink" Target="http://www.uradni-list.si/1/objava.jsp?sop=2015-01-3570" TargetMode="External"/><Relationship Id="rId27" Type="http://schemas.openxmlformats.org/officeDocument/2006/relationships/hyperlink" Target="http://www.tax-fin-lex.si/Document.aspx?rootEntityId=aE_fb447992-cd3a-4c61-90da-29ad0278c47f&amp;createDate=2006-03-17&amp;activeDate=2006-03-18"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708921-9BF5-4C5D-8680-E85AD384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25770</Words>
  <Characters>146889</Characters>
  <Application>Microsoft Office Word</Application>
  <DocSecurity>0</DocSecurity>
  <Lines>1224</Lines>
  <Paragraphs>344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MAROVIČ</dc:creator>
  <cp:keywords/>
  <dc:description/>
  <cp:lastModifiedBy>Mojca MAROVIČ</cp:lastModifiedBy>
  <cp:revision>3</cp:revision>
  <cp:lastPrinted>2021-03-16T12:39:00Z</cp:lastPrinted>
  <dcterms:created xsi:type="dcterms:W3CDTF">2021-03-16T12:34:00Z</dcterms:created>
  <dcterms:modified xsi:type="dcterms:W3CDTF">2021-03-16T12:45:00Z</dcterms:modified>
</cp:coreProperties>
</file>