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99E" w:rsidRDefault="00A0599E" w:rsidP="00A0599E">
      <w:pPr>
        <w:pStyle w:val="Naslov"/>
        <w:spacing w:before="0" w:after="0"/>
        <w:rPr>
          <w:rFonts w:ascii="Verdana" w:hAnsi="Verdana"/>
          <w:b w:val="0"/>
          <w:sz w:val="22"/>
          <w:szCs w:val="22"/>
        </w:rPr>
      </w:pPr>
    </w:p>
    <w:p w:rsidR="00A0599E" w:rsidRDefault="00A0599E" w:rsidP="00A0599E"/>
    <w:p w:rsidR="003B111B" w:rsidRDefault="003B111B" w:rsidP="003B111B">
      <w:pPr>
        <w:rPr>
          <w:rFonts w:ascii="Verdana" w:hAnsi="Verdana" w:cs="Arial"/>
          <w:sz w:val="20"/>
          <w:szCs w:val="20"/>
        </w:rPr>
      </w:pPr>
    </w:p>
    <w:p w:rsidR="003B111B" w:rsidRDefault="003B111B" w:rsidP="003B111B">
      <w:pPr>
        <w:rPr>
          <w:rFonts w:ascii="Verdana" w:hAnsi="Verdana" w:cs="Arial"/>
          <w:sz w:val="20"/>
          <w:szCs w:val="20"/>
        </w:rPr>
      </w:pPr>
    </w:p>
    <w:p w:rsidR="003B111B" w:rsidRPr="00004DE6" w:rsidRDefault="003B111B" w:rsidP="003B111B">
      <w:pPr>
        <w:rPr>
          <w:rFonts w:ascii="Verdana" w:hAnsi="Verdana" w:cs="Arial"/>
          <w:sz w:val="20"/>
          <w:szCs w:val="20"/>
        </w:rPr>
      </w:pPr>
      <w:r w:rsidRPr="00004DE6">
        <w:rPr>
          <w:rFonts w:ascii="Verdana" w:hAnsi="Verdana" w:cs="Arial"/>
          <w:sz w:val="20"/>
          <w:szCs w:val="20"/>
        </w:rPr>
        <w:t xml:space="preserve">Številka: </w:t>
      </w:r>
      <w:r w:rsidR="004F017F">
        <w:rPr>
          <w:rFonts w:ascii="Verdana" w:hAnsi="Verdana" w:cs="Arial"/>
          <w:sz w:val="20"/>
          <w:szCs w:val="20"/>
        </w:rPr>
        <w:t>094-0001/2020</w:t>
      </w:r>
    </w:p>
    <w:p w:rsidR="003B111B" w:rsidRPr="00004DE6" w:rsidRDefault="003B111B" w:rsidP="003B111B">
      <w:pPr>
        <w:rPr>
          <w:rFonts w:ascii="Verdana" w:hAnsi="Verdana" w:cs="Arial"/>
          <w:sz w:val="20"/>
          <w:szCs w:val="20"/>
        </w:rPr>
      </w:pPr>
      <w:r w:rsidRPr="00004DE6">
        <w:rPr>
          <w:rFonts w:ascii="Verdana" w:hAnsi="Verdana" w:cs="Arial"/>
          <w:sz w:val="20"/>
          <w:szCs w:val="20"/>
        </w:rPr>
        <w:t>Datum:</w:t>
      </w:r>
      <w:r w:rsidR="00A43E4F">
        <w:rPr>
          <w:rFonts w:ascii="Verdana" w:hAnsi="Verdana" w:cs="Arial"/>
          <w:sz w:val="20"/>
          <w:szCs w:val="20"/>
        </w:rPr>
        <w:t xml:space="preserve"> </w:t>
      </w:r>
      <w:r w:rsidR="004F017F">
        <w:rPr>
          <w:rFonts w:ascii="Verdana" w:hAnsi="Verdana" w:cs="Arial"/>
          <w:sz w:val="20"/>
          <w:szCs w:val="20"/>
        </w:rPr>
        <w:t>12.5.2020</w:t>
      </w:r>
    </w:p>
    <w:p w:rsidR="003B111B" w:rsidRPr="00004DE6" w:rsidRDefault="003B111B" w:rsidP="003B111B">
      <w:pPr>
        <w:rPr>
          <w:rFonts w:ascii="Verdana" w:hAnsi="Verdana" w:cs="Arial"/>
          <w:sz w:val="20"/>
          <w:szCs w:val="20"/>
        </w:rPr>
      </w:pPr>
    </w:p>
    <w:p w:rsidR="003B111B" w:rsidRDefault="003B111B" w:rsidP="003B111B">
      <w:pPr>
        <w:jc w:val="both"/>
        <w:rPr>
          <w:rFonts w:ascii="Verdana" w:hAnsi="Verdana"/>
          <w:sz w:val="20"/>
          <w:szCs w:val="20"/>
        </w:rPr>
      </w:pPr>
    </w:p>
    <w:p w:rsidR="003B111B" w:rsidRPr="00004DE6" w:rsidRDefault="003B111B" w:rsidP="003B111B">
      <w:pPr>
        <w:jc w:val="both"/>
        <w:rPr>
          <w:rFonts w:ascii="Verdana" w:hAnsi="Verdana"/>
          <w:sz w:val="20"/>
          <w:szCs w:val="20"/>
        </w:rPr>
      </w:pPr>
    </w:p>
    <w:p w:rsidR="003B111B" w:rsidRPr="00004DE6" w:rsidRDefault="003B111B" w:rsidP="003B111B">
      <w:pPr>
        <w:jc w:val="both"/>
        <w:rPr>
          <w:rFonts w:ascii="Verdana" w:hAnsi="Verdana"/>
          <w:sz w:val="20"/>
          <w:szCs w:val="20"/>
        </w:rPr>
      </w:pPr>
      <w:r>
        <w:rPr>
          <w:rFonts w:ascii="Verdana" w:hAnsi="Verdana"/>
          <w:sz w:val="20"/>
          <w:szCs w:val="20"/>
        </w:rPr>
        <w:t>N</w:t>
      </w:r>
      <w:r w:rsidRPr="00004DE6">
        <w:rPr>
          <w:rFonts w:ascii="Verdana" w:hAnsi="Verdana"/>
          <w:sz w:val="20"/>
          <w:szCs w:val="20"/>
        </w:rPr>
        <w:t>a podlagi 7. člena Pravilnika o priznanjih Občine Radenci in o nagrajevanju zaslužnih ter uspešnih občanov Občine Radenci (UGSO, št. 67/15)</w:t>
      </w:r>
      <w:r>
        <w:rPr>
          <w:rFonts w:ascii="Verdana" w:hAnsi="Verdana"/>
          <w:sz w:val="20"/>
          <w:szCs w:val="20"/>
        </w:rPr>
        <w:t xml:space="preserve"> ter Sklepa župana o objavi javnega razpisa za dodelitev</w:t>
      </w:r>
      <w:r w:rsidRPr="00864FE7">
        <w:rPr>
          <w:rFonts w:ascii="Verdana" w:hAnsi="Verdana"/>
          <w:b/>
          <w:sz w:val="20"/>
          <w:szCs w:val="20"/>
        </w:rPr>
        <w:t xml:space="preserve"> </w:t>
      </w:r>
      <w:r w:rsidRPr="00864FE7">
        <w:rPr>
          <w:rFonts w:ascii="Verdana" w:hAnsi="Verdana"/>
          <w:sz w:val="20"/>
          <w:szCs w:val="20"/>
        </w:rPr>
        <w:t>Priznanj Občine Radenci in Nagrad zaslužnim ter uspešnim občanom Občine Radenci za preteklo leto</w:t>
      </w:r>
      <w:r>
        <w:rPr>
          <w:rFonts w:ascii="Verdana" w:hAnsi="Verdana"/>
          <w:sz w:val="20"/>
          <w:szCs w:val="20"/>
        </w:rPr>
        <w:t xml:space="preserve"> </w:t>
      </w:r>
      <w:r w:rsidR="00E77670" w:rsidRPr="00E77670">
        <w:rPr>
          <w:rFonts w:ascii="Verdana" w:hAnsi="Verdana"/>
          <w:sz w:val="20"/>
          <w:szCs w:val="20"/>
        </w:rPr>
        <w:t>(</w:t>
      </w:r>
      <w:r w:rsidR="00E77670">
        <w:rPr>
          <w:rFonts w:ascii="Verdana" w:hAnsi="Verdana"/>
          <w:sz w:val="20"/>
          <w:szCs w:val="20"/>
        </w:rPr>
        <w:t xml:space="preserve">sklep št. </w:t>
      </w:r>
      <w:r w:rsidR="00E77670" w:rsidRPr="00E77670">
        <w:rPr>
          <w:rFonts w:ascii="Verdana" w:hAnsi="Verdana"/>
          <w:sz w:val="20"/>
          <w:szCs w:val="20"/>
        </w:rPr>
        <w:t>011-0001/2018-28)</w:t>
      </w:r>
      <w:r>
        <w:rPr>
          <w:rFonts w:ascii="Verdana" w:hAnsi="Verdana"/>
          <w:sz w:val="20"/>
          <w:szCs w:val="20"/>
        </w:rPr>
        <w:t xml:space="preserve"> objavlja Komisija za mandatna vprašanja, volitve in imenovanja Občine Radenci </w:t>
      </w:r>
    </w:p>
    <w:p w:rsidR="003B111B" w:rsidRDefault="003B111B" w:rsidP="003B111B">
      <w:pPr>
        <w:pStyle w:val="Brezrazmikov"/>
        <w:jc w:val="center"/>
        <w:rPr>
          <w:rFonts w:ascii="Verdana" w:eastAsia="Times New Roman" w:hAnsi="Verdana" w:cs="Times New Roman"/>
          <w:b/>
          <w:sz w:val="20"/>
          <w:szCs w:val="20"/>
          <w:lang w:eastAsia="sl-SI"/>
        </w:rPr>
      </w:pPr>
    </w:p>
    <w:p w:rsidR="003B111B" w:rsidRPr="00470161" w:rsidRDefault="003B111B" w:rsidP="003B111B">
      <w:pPr>
        <w:pStyle w:val="Brezrazmikov"/>
        <w:jc w:val="center"/>
        <w:rPr>
          <w:rFonts w:ascii="Verdana" w:eastAsia="Times New Roman" w:hAnsi="Verdana" w:cs="Times New Roman"/>
          <w:b/>
          <w:sz w:val="20"/>
          <w:szCs w:val="20"/>
          <w:lang w:eastAsia="sl-SI"/>
        </w:rPr>
      </w:pPr>
      <w:r w:rsidRPr="00470161">
        <w:rPr>
          <w:rFonts w:ascii="Verdana" w:eastAsia="Times New Roman" w:hAnsi="Verdana" w:cs="Times New Roman"/>
          <w:b/>
          <w:sz w:val="20"/>
          <w:szCs w:val="20"/>
          <w:lang w:eastAsia="sl-SI"/>
        </w:rPr>
        <w:t>JAVNI RAZPIS</w:t>
      </w:r>
    </w:p>
    <w:p w:rsidR="003B111B" w:rsidRPr="00470161" w:rsidRDefault="003B111B" w:rsidP="003B111B">
      <w:pPr>
        <w:jc w:val="center"/>
        <w:rPr>
          <w:rFonts w:ascii="Verdana" w:hAnsi="Verdana"/>
          <w:b/>
          <w:sz w:val="20"/>
          <w:szCs w:val="20"/>
        </w:rPr>
      </w:pPr>
      <w:r w:rsidRPr="00470161">
        <w:rPr>
          <w:rFonts w:ascii="Verdana" w:hAnsi="Verdana"/>
          <w:b/>
          <w:sz w:val="20"/>
          <w:szCs w:val="20"/>
        </w:rPr>
        <w:t>za zbiranje predlogov za dodelitev Priznanj Občine Radenci ter Nagrad zaslužnim in uspešnim občanom Občine Radenci za preteklo leto</w:t>
      </w:r>
    </w:p>
    <w:p w:rsidR="003B111B" w:rsidRPr="00470161" w:rsidRDefault="003B111B" w:rsidP="003B111B">
      <w:pPr>
        <w:jc w:val="center"/>
        <w:rPr>
          <w:rFonts w:ascii="Verdana" w:hAnsi="Verdana"/>
          <w:b/>
          <w:sz w:val="20"/>
          <w:szCs w:val="20"/>
        </w:rPr>
      </w:pPr>
    </w:p>
    <w:p w:rsidR="003B111B" w:rsidRDefault="003B111B" w:rsidP="003B111B">
      <w:pPr>
        <w:jc w:val="both"/>
        <w:rPr>
          <w:rFonts w:ascii="Verdana" w:hAnsi="Verdana" w:cs="Tahoma"/>
          <w:color w:val="000000"/>
          <w:sz w:val="20"/>
          <w:szCs w:val="20"/>
        </w:rPr>
      </w:pPr>
      <w:r w:rsidRPr="00FE3E26">
        <w:rPr>
          <w:rFonts w:ascii="Verdana" w:hAnsi="Verdana" w:cs="Tahoma"/>
          <w:color w:val="000000"/>
          <w:sz w:val="20"/>
          <w:szCs w:val="20"/>
        </w:rPr>
        <w:t xml:space="preserve">Občina Radenci podeljuje </w:t>
      </w:r>
      <w:r w:rsidRPr="00470161">
        <w:rPr>
          <w:rFonts w:ascii="Verdana" w:hAnsi="Verdana" w:cs="Tahoma"/>
          <w:color w:val="000000"/>
          <w:sz w:val="20"/>
          <w:szCs w:val="20"/>
        </w:rPr>
        <w:t xml:space="preserve">vsako leto, ob praznovanju občinskega praznika, </w:t>
      </w:r>
      <w:r w:rsidRPr="00FE3E26">
        <w:rPr>
          <w:rFonts w:ascii="Verdana" w:hAnsi="Verdana" w:cs="Tahoma"/>
          <w:color w:val="000000"/>
          <w:sz w:val="20"/>
          <w:szCs w:val="20"/>
        </w:rPr>
        <w:t>Priznanja Občine Radenci (v nadaljevanju besedila: Priznanja) in Nagrade zaslužnim ter uspešnim občanom Občine Radenci (v nadaljevanju besedila: Nagrade) posameznim občanom, podjetjem in drugim organizacijam ter skupinam, zavodom, krajevnim skupnostim in društvom za njihove dosežke na področju gospodarstva, turizma, kmetijstva, kulture, znanosti, ekologije, športa, vzgoje in izobraževanja, prostovoljstva ter humanitarnosti. Občina lahko podeljuje Priznanja in Nagrade tudi drugim državljanom Slovenije in tujim državljanom.</w:t>
      </w:r>
    </w:p>
    <w:p w:rsidR="003B111B" w:rsidRDefault="003B111B" w:rsidP="003B111B">
      <w:pPr>
        <w:jc w:val="both"/>
        <w:rPr>
          <w:rFonts w:ascii="Verdana" w:hAnsi="Verdana" w:cs="Tahoma"/>
          <w:color w:val="000000"/>
          <w:sz w:val="20"/>
          <w:szCs w:val="20"/>
        </w:rPr>
      </w:pPr>
    </w:p>
    <w:p w:rsidR="003B111B" w:rsidRPr="00470161" w:rsidRDefault="003B111B" w:rsidP="003B111B">
      <w:pPr>
        <w:jc w:val="both"/>
        <w:rPr>
          <w:rFonts w:ascii="Verdana" w:hAnsi="Verdana"/>
          <w:b/>
          <w:sz w:val="20"/>
          <w:szCs w:val="20"/>
        </w:rPr>
      </w:pPr>
      <w:r>
        <w:rPr>
          <w:rFonts w:ascii="Verdana" w:hAnsi="Verdana" w:cs="Tahoma"/>
          <w:color w:val="000000"/>
          <w:sz w:val="20"/>
          <w:szCs w:val="20"/>
        </w:rPr>
        <w:t>V letu 20</w:t>
      </w:r>
      <w:r w:rsidR="00A10103">
        <w:rPr>
          <w:rFonts w:ascii="Verdana" w:hAnsi="Verdana" w:cs="Tahoma"/>
          <w:color w:val="000000"/>
          <w:sz w:val="20"/>
          <w:szCs w:val="20"/>
        </w:rPr>
        <w:t>20</w:t>
      </w:r>
      <w:r>
        <w:rPr>
          <w:rFonts w:ascii="Verdana" w:hAnsi="Verdana" w:cs="Tahoma"/>
          <w:color w:val="000000"/>
          <w:sz w:val="20"/>
          <w:szCs w:val="20"/>
        </w:rPr>
        <w:t xml:space="preserve"> zbiramo predloge za dodelitev Priznanj in Nagrad za</w:t>
      </w:r>
      <w:r w:rsidR="00A43E4F">
        <w:rPr>
          <w:rFonts w:ascii="Verdana" w:hAnsi="Verdana" w:cs="Tahoma"/>
          <w:color w:val="000000"/>
          <w:sz w:val="20"/>
          <w:szCs w:val="20"/>
        </w:rPr>
        <w:t xml:space="preserve"> leto 201</w:t>
      </w:r>
      <w:r w:rsidR="00A10103">
        <w:rPr>
          <w:rFonts w:ascii="Verdana" w:hAnsi="Verdana" w:cs="Tahoma"/>
          <w:color w:val="000000"/>
          <w:sz w:val="20"/>
          <w:szCs w:val="20"/>
        </w:rPr>
        <w:t>9</w:t>
      </w:r>
      <w:r w:rsidR="00A43E4F">
        <w:rPr>
          <w:rFonts w:ascii="Verdana" w:hAnsi="Verdana" w:cs="Tahoma"/>
          <w:color w:val="000000"/>
          <w:sz w:val="20"/>
          <w:szCs w:val="20"/>
        </w:rPr>
        <w:t>.</w:t>
      </w:r>
    </w:p>
    <w:p w:rsidR="003B111B" w:rsidRPr="00470161" w:rsidRDefault="003B111B" w:rsidP="003B111B">
      <w:pPr>
        <w:jc w:val="both"/>
        <w:rPr>
          <w:rFonts w:ascii="Verdana" w:hAnsi="Verdana"/>
          <w:sz w:val="20"/>
          <w:szCs w:val="20"/>
        </w:rPr>
      </w:pPr>
    </w:p>
    <w:p w:rsidR="003B111B" w:rsidRPr="00470161" w:rsidRDefault="00A43E4F" w:rsidP="003B111B">
      <w:pPr>
        <w:jc w:val="both"/>
        <w:rPr>
          <w:rFonts w:ascii="Verdana" w:hAnsi="Verdana"/>
          <w:b/>
          <w:sz w:val="20"/>
          <w:szCs w:val="20"/>
        </w:rPr>
      </w:pPr>
      <w:r>
        <w:rPr>
          <w:rFonts w:ascii="Verdana" w:hAnsi="Verdana"/>
          <w:b/>
          <w:sz w:val="20"/>
          <w:szCs w:val="20"/>
        </w:rPr>
        <w:t xml:space="preserve">I. </w:t>
      </w:r>
      <w:r w:rsidR="003B111B" w:rsidRPr="00470161">
        <w:rPr>
          <w:rFonts w:ascii="Verdana" w:hAnsi="Verdana"/>
          <w:b/>
          <w:sz w:val="20"/>
          <w:szCs w:val="20"/>
        </w:rPr>
        <w:t>Priznanja Občine Radenci so:</w:t>
      </w:r>
    </w:p>
    <w:p w:rsidR="003B111B" w:rsidRPr="00470161" w:rsidRDefault="003B111B" w:rsidP="003B111B">
      <w:pPr>
        <w:jc w:val="both"/>
        <w:rPr>
          <w:rFonts w:ascii="Verdana" w:hAnsi="Verdana"/>
          <w:sz w:val="20"/>
          <w:szCs w:val="20"/>
        </w:rPr>
      </w:pPr>
      <w:r w:rsidRPr="00470161">
        <w:rPr>
          <w:rFonts w:ascii="Verdana" w:hAnsi="Verdana"/>
          <w:sz w:val="20"/>
          <w:szCs w:val="20"/>
        </w:rPr>
        <w:t xml:space="preserve">- </w:t>
      </w:r>
      <w:r w:rsidRPr="00A43E4F">
        <w:rPr>
          <w:rFonts w:ascii="Verdana" w:hAnsi="Verdana"/>
          <w:b/>
          <w:sz w:val="20"/>
          <w:szCs w:val="20"/>
        </w:rPr>
        <w:t>naziv Častni občan, Plaketa z listino in Pisno priznanje</w:t>
      </w:r>
    </w:p>
    <w:p w:rsidR="003B111B" w:rsidRPr="00470161" w:rsidRDefault="003B111B" w:rsidP="003B111B">
      <w:pPr>
        <w:jc w:val="both"/>
        <w:rPr>
          <w:rFonts w:ascii="Verdana" w:hAnsi="Verdana"/>
          <w:sz w:val="20"/>
          <w:szCs w:val="20"/>
        </w:rPr>
      </w:pPr>
    </w:p>
    <w:p w:rsidR="003B111B" w:rsidRPr="00470161" w:rsidRDefault="003B111B" w:rsidP="003B111B">
      <w:pPr>
        <w:jc w:val="both"/>
        <w:rPr>
          <w:rFonts w:ascii="Verdana" w:hAnsi="Verdana"/>
          <w:sz w:val="20"/>
          <w:szCs w:val="20"/>
        </w:rPr>
      </w:pPr>
      <w:r w:rsidRPr="00470161">
        <w:rPr>
          <w:rFonts w:ascii="Verdana" w:hAnsi="Verdana"/>
          <w:sz w:val="20"/>
          <w:szCs w:val="20"/>
        </w:rPr>
        <w:t>Predlog za dodelitev Priznanja lahko podajo:</w:t>
      </w:r>
    </w:p>
    <w:p w:rsidR="003B111B" w:rsidRPr="00470161" w:rsidRDefault="003B111B" w:rsidP="003B111B">
      <w:pPr>
        <w:jc w:val="both"/>
        <w:rPr>
          <w:rFonts w:ascii="Verdana" w:hAnsi="Verdana" w:cs="Tahoma"/>
          <w:color w:val="000000"/>
          <w:sz w:val="20"/>
          <w:szCs w:val="20"/>
        </w:rPr>
      </w:pPr>
      <w:r w:rsidRPr="00470161">
        <w:rPr>
          <w:rFonts w:ascii="Verdana" w:hAnsi="Verdana" w:cs="Tahoma"/>
          <w:color w:val="000000"/>
          <w:sz w:val="20"/>
          <w:szCs w:val="20"/>
        </w:rPr>
        <w:t xml:space="preserve">- </w:t>
      </w:r>
      <w:r w:rsidRPr="00F831C1">
        <w:rPr>
          <w:rFonts w:ascii="Verdana" w:hAnsi="Verdana" w:cs="Tahoma"/>
          <w:color w:val="000000"/>
          <w:sz w:val="20"/>
          <w:szCs w:val="20"/>
        </w:rPr>
        <w:t>fizične osebe,</w:t>
      </w:r>
      <w:r w:rsidRPr="00470161">
        <w:rPr>
          <w:rFonts w:ascii="Verdana" w:hAnsi="Verdana" w:cs="Tahoma"/>
          <w:color w:val="000000"/>
          <w:sz w:val="20"/>
          <w:szCs w:val="20"/>
        </w:rPr>
        <w:t xml:space="preserve"> </w:t>
      </w:r>
      <w:r w:rsidRPr="00F831C1">
        <w:rPr>
          <w:rFonts w:ascii="Verdana" w:hAnsi="Verdana" w:cs="Tahoma"/>
          <w:color w:val="000000"/>
          <w:sz w:val="20"/>
          <w:szCs w:val="20"/>
        </w:rPr>
        <w:t>podjetja,</w:t>
      </w:r>
      <w:r w:rsidRPr="00470161">
        <w:rPr>
          <w:rFonts w:ascii="Verdana" w:hAnsi="Verdana" w:cs="Tahoma"/>
          <w:color w:val="000000"/>
          <w:sz w:val="20"/>
          <w:szCs w:val="20"/>
        </w:rPr>
        <w:t xml:space="preserve"> </w:t>
      </w:r>
      <w:r w:rsidRPr="00F831C1">
        <w:rPr>
          <w:rFonts w:ascii="Verdana" w:hAnsi="Verdana" w:cs="Tahoma"/>
          <w:color w:val="000000"/>
          <w:sz w:val="20"/>
          <w:szCs w:val="20"/>
        </w:rPr>
        <w:t>zavodi,</w:t>
      </w:r>
      <w:r w:rsidRPr="00470161">
        <w:rPr>
          <w:rFonts w:ascii="Verdana" w:hAnsi="Verdana" w:cs="Tahoma"/>
          <w:color w:val="000000"/>
          <w:sz w:val="20"/>
          <w:szCs w:val="20"/>
        </w:rPr>
        <w:t xml:space="preserve"> </w:t>
      </w:r>
      <w:r w:rsidRPr="00F831C1">
        <w:rPr>
          <w:rFonts w:ascii="Verdana" w:hAnsi="Verdana" w:cs="Tahoma"/>
          <w:color w:val="000000"/>
          <w:sz w:val="20"/>
          <w:szCs w:val="20"/>
        </w:rPr>
        <w:t>krajevne skupnosti,</w:t>
      </w:r>
      <w:r w:rsidRPr="00470161">
        <w:rPr>
          <w:rFonts w:ascii="Verdana" w:hAnsi="Verdana" w:cs="Tahoma"/>
          <w:color w:val="000000"/>
          <w:sz w:val="20"/>
          <w:szCs w:val="20"/>
        </w:rPr>
        <w:t xml:space="preserve"> </w:t>
      </w:r>
      <w:r w:rsidRPr="00F831C1">
        <w:rPr>
          <w:rFonts w:ascii="Verdana" w:hAnsi="Verdana" w:cs="Tahoma"/>
          <w:color w:val="000000"/>
          <w:sz w:val="20"/>
          <w:szCs w:val="20"/>
        </w:rPr>
        <w:t>društva,</w:t>
      </w:r>
      <w:r w:rsidRPr="00470161">
        <w:rPr>
          <w:rFonts w:ascii="Verdana" w:hAnsi="Verdana" w:cs="Tahoma"/>
          <w:color w:val="000000"/>
          <w:sz w:val="20"/>
          <w:szCs w:val="20"/>
        </w:rPr>
        <w:t xml:space="preserve"> </w:t>
      </w:r>
      <w:r w:rsidRPr="00F831C1">
        <w:rPr>
          <w:rFonts w:ascii="Verdana" w:hAnsi="Verdana" w:cs="Tahoma"/>
          <w:color w:val="000000"/>
          <w:sz w:val="20"/>
          <w:szCs w:val="20"/>
        </w:rPr>
        <w:t>delovna telesa občinskega sveta ter</w:t>
      </w:r>
      <w:r w:rsidRPr="00470161">
        <w:rPr>
          <w:rFonts w:ascii="Verdana" w:hAnsi="Verdana" w:cs="Tahoma"/>
          <w:color w:val="000000"/>
          <w:sz w:val="20"/>
          <w:szCs w:val="20"/>
        </w:rPr>
        <w:t xml:space="preserve"> </w:t>
      </w:r>
      <w:r w:rsidRPr="00F831C1">
        <w:rPr>
          <w:rFonts w:ascii="Verdana" w:hAnsi="Verdana" w:cs="Tahoma"/>
          <w:color w:val="000000"/>
          <w:sz w:val="20"/>
          <w:szCs w:val="20"/>
        </w:rPr>
        <w:t>politične stranke.</w:t>
      </w:r>
    </w:p>
    <w:p w:rsidR="003B111B" w:rsidRPr="00470161" w:rsidRDefault="003B111B" w:rsidP="003B111B">
      <w:pPr>
        <w:jc w:val="both"/>
        <w:rPr>
          <w:rFonts w:ascii="Verdana" w:hAnsi="Verdana" w:cs="Tahoma"/>
          <w:color w:val="000000"/>
          <w:sz w:val="20"/>
          <w:szCs w:val="20"/>
        </w:rPr>
      </w:pPr>
    </w:p>
    <w:p w:rsidR="003B111B" w:rsidRPr="00470161" w:rsidRDefault="003B111B" w:rsidP="003B111B">
      <w:pPr>
        <w:jc w:val="both"/>
        <w:rPr>
          <w:rFonts w:ascii="Verdana" w:hAnsi="Verdana" w:cs="Tahoma"/>
          <w:color w:val="000000"/>
          <w:sz w:val="20"/>
          <w:szCs w:val="20"/>
        </w:rPr>
      </w:pPr>
      <w:r w:rsidRPr="00F831C1">
        <w:rPr>
          <w:rFonts w:ascii="Verdana" w:hAnsi="Verdana" w:cs="Tahoma"/>
          <w:color w:val="000000"/>
          <w:sz w:val="20"/>
          <w:szCs w:val="20"/>
        </w:rPr>
        <w:t>Predlog za dodelitev Priznanja mora biti podan v pisni obliki in mora vsebovati:</w:t>
      </w:r>
    </w:p>
    <w:p w:rsidR="003B111B" w:rsidRPr="00470161" w:rsidRDefault="003B111B" w:rsidP="003B111B">
      <w:pPr>
        <w:jc w:val="both"/>
        <w:rPr>
          <w:rFonts w:ascii="Verdana" w:hAnsi="Verdana" w:cs="Tahoma"/>
          <w:color w:val="000000"/>
          <w:sz w:val="20"/>
          <w:szCs w:val="20"/>
        </w:rPr>
      </w:pPr>
      <w:r w:rsidRPr="00470161">
        <w:rPr>
          <w:rFonts w:ascii="Verdana" w:hAnsi="Verdana" w:cs="Tahoma"/>
          <w:color w:val="000000"/>
          <w:sz w:val="20"/>
          <w:szCs w:val="20"/>
        </w:rPr>
        <w:t xml:space="preserve">- </w:t>
      </w:r>
      <w:r w:rsidRPr="00F831C1">
        <w:rPr>
          <w:rFonts w:ascii="Verdana" w:hAnsi="Verdana" w:cs="Tahoma"/>
          <w:color w:val="000000"/>
          <w:sz w:val="20"/>
          <w:szCs w:val="20"/>
        </w:rPr>
        <w:t>podatke o kandidatu</w:t>
      </w:r>
      <w:r w:rsidRPr="00470161">
        <w:rPr>
          <w:rFonts w:ascii="Verdana" w:hAnsi="Verdana" w:cs="Tahoma"/>
          <w:color w:val="000000"/>
          <w:sz w:val="20"/>
          <w:szCs w:val="20"/>
        </w:rPr>
        <w:t>,</w:t>
      </w:r>
    </w:p>
    <w:p w:rsidR="003B111B" w:rsidRPr="00470161" w:rsidRDefault="003B111B" w:rsidP="003B111B">
      <w:pPr>
        <w:jc w:val="both"/>
        <w:rPr>
          <w:rFonts w:ascii="Verdana" w:hAnsi="Verdana" w:cs="Tahoma"/>
          <w:color w:val="000000"/>
          <w:sz w:val="20"/>
          <w:szCs w:val="20"/>
        </w:rPr>
      </w:pPr>
      <w:r w:rsidRPr="00470161">
        <w:rPr>
          <w:rFonts w:ascii="Verdana" w:hAnsi="Verdana" w:cs="Tahoma"/>
          <w:color w:val="000000"/>
          <w:sz w:val="20"/>
          <w:szCs w:val="20"/>
        </w:rPr>
        <w:t xml:space="preserve">- </w:t>
      </w:r>
      <w:r w:rsidRPr="00F831C1">
        <w:rPr>
          <w:rFonts w:ascii="Verdana" w:hAnsi="Verdana" w:cs="Tahoma"/>
          <w:color w:val="000000"/>
          <w:sz w:val="20"/>
          <w:szCs w:val="20"/>
        </w:rPr>
        <w:t>opredelitev Priznanja (npr.: naziv častni občan, plaketa, pisno priznanje),</w:t>
      </w:r>
    </w:p>
    <w:p w:rsidR="003B111B" w:rsidRPr="00470161" w:rsidRDefault="003B111B" w:rsidP="003B111B">
      <w:pPr>
        <w:jc w:val="both"/>
        <w:rPr>
          <w:rFonts w:ascii="Verdana" w:hAnsi="Verdana" w:cs="Tahoma"/>
          <w:color w:val="000000"/>
          <w:sz w:val="20"/>
          <w:szCs w:val="20"/>
        </w:rPr>
      </w:pPr>
      <w:r w:rsidRPr="00470161">
        <w:rPr>
          <w:rFonts w:ascii="Verdana" w:hAnsi="Verdana" w:cs="Tahoma"/>
          <w:color w:val="000000"/>
          <w:sz w:val="20"/>
          <w:szCs w:val="20"/>
        </w:rPr>
        <w:t xml:space="preserve">- </w:t>
      </w:r>
      <w:r w:rsidRPr="00F831C1">
        <w:rPr>
          <w:rFonts w:ascii="Verdana" w:hAnsi="Verdana" w:cs="Tahoma"/>
          <w:color w:val="000000"/>
          <w:sz w:val="20"/>
          <w:szCs w:val="20"/>
        </w:rPr>
        <w:t>pisna obrazložitev predloga,</w:t>
      </w:r>
    </w:p>
    <w:p w:rsidR="003B111B" w:rsidRDefault="003B111B" w:rsidP="003B111B">
      <w:pPr>
        <w:jc w:val="both"/>
        <w:rPr>
          <w:rFonts w:ascii="Verdana" w:hAnsi="Verdana" w:cs="Tahoma"/>
          <w:color w:val="000000"/>
          <w:sz w:val="20"/>
          <w:szCs w:val="20"/>
        </w:rPr>
      </w:pPr>
      <w:r w:rsidRPr="00470161">
        <w:rPr>
          <w:rFonts w:ascii="Verdana" w:hAnsi="Verdana" w:cs="Tahoma"/>
          <w:color w:val="000000"/>
          <w:sz w:val="20"/>
          <w:szCs w:val="20"/>
        </w:rPr>
        <w:t xml:space="preserve">- </w:t>
      </w:r>
      <w:r w:rsidRPr="00F831C1">
        <w:rPr>
          <w:rFonts w:ascii="Verdana" w:hAnsi="Verdana" w:cs="Tahoma"/>
          <w:color w:val="000000"/>
          <w:sz w:val="20"/>
          <w:szCs w:val="20"/>
        </w:rPr>
        <w:t>podatke o predlagatelju kandidata (naziv ter popolni naslov).</w:t>
      </w:r>
    </w:p>
    <w:p w:rsidR="003B111B" w:rsidRDefault="003B111B" w:rsidP="003B111B">
      <w:pPr>
        <w:jc w:val="both"/>
        <w:rPr>
          <w:rFonts w:ascii="Verdana" w:hAnsi="Verdana" w:cs="Tahoma"/>
          <w:color w:val="000000"/>
          <w:sz w:val="20"/>
          <w:szCs w:val="20"/>
        </w:rPr>
      </w:pPr>
    </w:p>
    <w:p w:rsidR="003B111B" w:rsidRDefault="00A43E4F" w:rsidP="003B111B">
      <w:pPr>
        <w:jc w:val="both"/>
        <w:rPr>
          <w:rFonts w:ascii="Verdana" w:hAnsi="Verdana" w:cs="Tahoma"/>
          <w:color w:val="000000"/>
          <w:sz w:val="20"/>
          <w:szCs w:val="20"/>
        </w:rPr>
      </w:pPr>
      <w:r>
        <w:rPr>
          <w:rFonts w:ascii="Verdana" w:hAnsi="Verdana" w:cs="Tahoma"/>
          <w:b/>
          <w:color w:val="000000"/>
          <w:sz w:val="20"/>
          <w:szCs w:val="20"/>
        </w:rPr>
        <w:t xml:space="preserve">II. </w:t>
      </w:r>
      <w:r w:rsidR="003B111B" w:rsidRPr="00470161">
        <w:rPr>
          <w:rFonts w:ascii="Verdana" w:hAnsi="Verdana" w:cs="Tahoma"/>
          <w:b/>
          <w:color w:val="000000"/>
          <w:sz w:val="20"/>
          <w:szCs w:val="20"/>
        </w:rPr>
        <w:t>Nagrade uspešnim in zaslužnim občanom Občine Radenci</w:t>
      </w:r>
      <w:r w:rsidR="003B111B">
        <w:rPr>
          <w:rFonts w:ascii="Verdana" w:hAnsi="Verdana" w:cs="Tahoma"/>
          <w:color w:val="000000"/>
          <w:sz w:val="20"/>
          <w:szCs w:val="20"/>
        </w:rPr>
        <w:t xml:space="preserve"> se podeljujejo na podlagi meril, ki jih določa 14. člen </w:t>
      </w:r>
      <w:r w:rsidR="003B111B" w:rsidRPr="00004DE6">
        <w:rPr>
          <w:rFonts w:ascii="Verdana" w:hAnsi="Verdana"/>
          <w:sz w:val="20"/>
          <w:szCs w:val="20"/>
        </w:rPr>
        <w:t>Pravilnika o priznanjih Občine Radenci in o nagrajevanju zaslužnih ter uspešnih občanov Občine Radenci</w:t>
      </w:r>
      <w:r w:rsidR="003B111B">
        <w:rPr>
          <w:rFonts w:ascii="Verdana" w:hAnsi="Verdana"/>
          <w:sz w:val="20"/>
          <w:szCs w:val="20"/>
        </w:rPr>
        <w:t>. Višina posamezne nagrade ne presega 200 eur, kandidatu pa se lahko dodeli večkrat.</w:t>
      </w:r>
    </w:p>
    <w:p w:rsidR="003B111B" w:rsidRPr="00470161" w:rsidRDefault="003B111B" w:rsidP="003B111B">
      <w:pPr>
        <w:jc w:val="both"/>
        <w:rPr>
          <w:rFonts w:ascii="Verdana" w:hAnsi="Verdana" w:cs="Tahoma"/>
          <w:color w:val="000000"/>
          <w:sz w:val="20"/>
          <w:szCs w:val="20"/>
        </w:rPr>
      </w:pPr>
    </w:p>
    <w:p w:rsidR="003B111B" w:rsidRPr="00470161" w:rsidRDefault="003B111B" w:rsidP="003B111B">
      <w:pPr>
        <w:jc w:val="both"/>
        <w:rPr>
          <w:rFonts w:ascii="Verdana" w:hAnsi="Verdana" w:cs="Tahoma"/>
          <w:color w:val="000000"/>
          <w:sz w:val="20"/>
          <w:szCs w:val="20"/>
        </w:rPr>
      </w:pPr>
      <w:r w:rsidRPr="00F831C1">
        <w:rPr>
          <w:rFonts w:ascii="Verdana" w:hAnsi="Verdana" w:cs="Tahoma"/>
          <w:color w:val="000000"/>
          <w:sz w:val="20"/>
          <w:szCs w:val="20"/>
        </w:rPr>
        <w:t>Na javni razpis za dodelitev Nagrade se lahko prijavijo:</w:t>
      </w:r>
    </w:p>
    <w:p w:rsidR="003B111B" w:rsidRPr="00470161" w:rsidRDefault="003B111B" w:rsidP="003B111B">
      <w:pPr>
        <w:jc w:val="both"/>
        <w:rPr>
          <w:rFonts w:ascii="Verdana" w:hAnsi="Verdana" w:cs="Tahoma"/>
          <w:color w:val="000000"/>
          <w:sz w:val="20"/>
          <w:szCs w:val="20"/>
        </w:rPr>
      </w:pPr>
      <w:r w:rsidRPr="00470161">
        <w:rPr>
          <w:rFonts w:ascii="Verdana" w:hAnsi="Verdana" w:cs="Tahoma"/>
          <w:color w:val="000000"/>
          <w:sz w:val="20"/>
          <w:szCs w:val="20"/>
        </w:rPr>
        <w:t xml:space="preserve">- </w:t>
      </w:r>
      <w:r w:rsidRPr="00F831C1">
        <w:rPr>
          <w:rFonts w:ascii="Verdana" w:hAnsi="Verdana" w:cs="Tahoma"/>
          <w:color w:val="000000"/>
          <w:sz w:val="20"/>
          <w:szCs w:val="20"/>
        </w:rPr>
        <w:t>podjetja, ustanove, zavodi,</w:t>
      </w:r>
      <w:r w:rsidRPr="00470161">
        <w:rPr>
          <w:rFonts w:ascii="Verdana" w:hAnsi="Verdana" w:cs="Tahoma"/>
          <w:color w:val="000000"/>
          <w:sz w:val="20"/>
          <w:szCs w:val="20"/>
        </w:rPr>
        <w:t xml:space="preserve"> </w:t>
      </w:r>
    </w:p>
    <w:p w:rsidR="003B111B" w:rsidRPr="00470161" w:rsidRDefault="003B111B" w:rsidP="003B111B">
      <w:pPr>
        <w:jc w:val="both"/>
        <w:rPr>
          <w:rFonts w:ascii="Verdana" w:hAnsi="Verdana" w:cs="Tahoma"/>
          <w:color w:val="000000"/>
          <w:sz w:val="20"/>
          <w:szCs w:val="20"/>
        </w:rPr>
      </w:pPr>
      <w:r w:rsidRPr="00470161">
        <w:rPr>
          <w:rFonts w:ascii="Verdana" w:hAnsi="Verdana" w:cs="Tahoma"/>
          <w:color w:val="000000"/>
          <w:sz w:val="20"/>
          <w:szCs w:val="20"/>
        </w:rPr>
        <w:t xml:space="preserve">- </w:t>
      </w:r>
      <w:r w:rsidRPr="00F831C1">
        <w:rPr>
          <w:rFonts w:ascii="Verdana" w:hAnsi="Verdana" w:cs="Tahoma"/>
          <w:color w:val="000000"/>
          <w:sz w:val="20"/>
          <w:szCs w:val="20"/>
        </w:rPr>
        <w:t>posamezniki,</w:t>
      </w:r>
      <w:r w:rsidRPr="00470161">
        <w:rPr>
          <w:rFonts w:ascii="Verdana" w:hAnsi="Verdana" w:cs="Tahoma"/>
          <w:color w:val="000000"/>
          <w:sz w:val="20"/>
          <w:szCs w:val="20"/>
        </w:rPr>
        <w:t xml:space="preserve"> </w:t>
      </w:r>
    </w:p>
    <w:p w:rsidR="003B111B" w:rsidRPr="00470161" w:rsidRDefault="003B111B" w:rsidP="003B111B">
      <w:pPr>
        <w:jc w:val="both"/>
        <w:rPr>
          <w:rFonts w:ascii="Verdana" w:hAnsi="Verdana" w:cs="Tahoma"/>
          <w:color w:val="000000"/>
          <w:sz w:val="20"/>
          <w:szCs w:val="20"/>
        </w:rPr>
      </w:pPr>
      <w:r w:rsidRPr="00470161">
        <w:rPr>
          <w:rFonts w:ascii="Verdana" w:hAnsi="Verdana" w:cs="Tahoma"/>
          <w:color w:val="000000"/>
          <w:sz w:val="20"/>
          <w:szCs w:val="20"/>
        </w:rPr>
        <w:t xml:space="preserve">- </w:t>
      </w:r>
      <w:r w:rsidRPr="00F831C1">
        <w:rPr>
          <w:rFonts w:ascii="Verdana" w:hAnsi="Verdana" w:cs="Tahoma"/>
          <w:color w:val="000000"/>
          <w:sz w:val="20"/>
          <w:szCs w:val="20"/>
        </w:rPr>
        <w:t>skupine, društva, ekipe (delitev nagrade na število članov).</w:t>
      </w:r>
    </w:p>
    <w:p w:rsidR="003B111B" w:rsidRDefault="003B111B" w:rsidP="003B111B">
      <w:pPr>
        <w:jc w:val="both"/>
        <w:rPr>
          <w:rFonts w:ascii="Verdana" w:hAnsi="Verdana" w:cs="Tahoma"/>
          <w:b/>
          <w:color w:val="000000"/>
          <w:sz w:val="20"/>
          <w:szCs w:val="20"/>
        </w:rPr>
      </w:pPr>
    </w:p>
    <w:p w:rsidR="003B111B" w:rsidRDefault="003B111B" w:rsidP="003B111B">
      <w:pPr>
        <w:jc w:val="both"/>
        <w:rPr>
          <w:rFonts w:ascii="Verdana" w:hAnsi="Verdana" w:cs="Tahoma"/>
          <w:b/>
          <w:color w:val="000000"/>
          <w:sz w:val="20"/>
          <w:szCs w:val="20"/>
        </w:rPr>
      </w:pPr>
    </w:p>
    <w:p w:rsidR="003B111B" w:rsidRDefault="003B111B" w:rsidP="003B111B">
      <w:pPr>
        <w:jc w:val="both"/>
        <w:rPr>
          <w:rFonts w:ascii="Verdana" w:hAnsi="Verdana" w:cs="Tahoma"/>
          <w:b/>
          <w:color w:val="000000"/>
          <w:sz w:val="20"/>
          <w:szCs w:val="20"/>
        </w:rPr>
      </w:pPr>
    </w:p>
    <w:p w:rsidR="003B111B" w:rsidRDefault="003B111B" w:rsidP="003B111B">
      <w:pPr>
        <w:jc w:val="both"/>
        <w:rPr>
          <w:rFonts w:ascii="Verdana" w:hAnsi="Verdana" w:cs="Tahoma"/>
          <w:b/>
          <w:color w:val="000000"/>
          <w:sz w:val="20"/>
          <w:szCs w:val="20"/>
        </w:rPr>
      </w:pPr>
    </w:p>
    <w:p w:rsidR="003B111B" w:rsidRPr="00470161" w:rsidRDefault="003B111B" w:rsidP="003B111B">
      <w:pPr>
        <w:jc w:val="both"/>
        <w:rPr>
          <w:rFonts w:ascii="Verdana" w:hAnsi="Verdana" w:cs="Tahoma"/>
          <w:b/>
          <w:color w:val="000000"/>
          <w:sz w:val="20"/>
          <w:szCs w:val="20"/>
        </w:rPr>
      </w:pPr>
    </w:p>
    <w:p w:rsidR="003B111B" w:rsidRDefault="003B111B" w:rsidP="003B111B">
      <w:pPr>
        <w:jc w:val="both"/>
        <w:rPr>
          <w:rFonts w:ascii="Verdana" w:hAnsi="Verdana" w:cs="Tahoma"/>
          <w:color w:val="000000"/>
          <w:sz w:val="20"/>
          <w:szCs w:val="20"/>
        </w:rPr>
      </w:pPr>
    </w:p>
    <w:p w:rsidR="003B111B" w:rsidRPr="00470161" w:rsidRDefault="003B111B" w:rsidP="003B111B">
      <w:pPr>
        <w:jc w:val="both"/>
        <w:rPr>
          <w:rFonts w:ascii="Verdana" w:hAnsi="Verdana" w:cs="Tahoma"/>
          <w:b/>
          <w:color w:val="000000"/>
          <w:sz w:val="20"/>
          <w:szCs w:val="20"/>
        </w:rPr>
      </w:pPr>
      <w:r w:rsidRPr="00F831C1">
        <w:rPr>
          <w:rFonts w:ascii="Verdana" w:hAnsi="Verdana" w:cs="Tahoma"/>
          <w:color w:val="000000"/>
          <w:sz w:val="20"/>
          <w:szCs w:val="20"/>
        </w:rPr>
        <w:lastRenderedPageBreak/>
        <w:t>Predlog za dodelitev Nagrade mora biti podan v pisni obliki:</w:t>
      </w:r>
    </w:p>
    <w:p w:rsidR="003B111B" w:rsidRPr="00470161" w:rsidRDefault="003B111B" w:rsidP="003B111B">
      <w:pPr>
        <w:jc w:val="both"/>
        <w:rPr>
          <w:rFonts w:ascii="Verdana" w:hAnsi="Verdana" w:cs="Tahoma"/>
          <w:b/>
          <w:color w:val="000000"/>
          <w:sz w:val="20"/>
          <w:szCs w:val="20"/>
        </w:rPr>
      </w:pPr>
      <w:r>
        <w:rPr>
          <w:rFonts w:ascii="Verdana" w:hAnsi="Verdana" w:cs="Tahoma"/>
          <w:color w:val="000000"/>
          <w:sz w:val="20"/>
          <w:szCs w:val="20"/>
        </w:rPr>
        <w:t xml:space="preserve">- </w:t>
      </w:r>
      <w:r w:rsidRPr="00F831C1">
        <w:rPr>
          <w:rFonts w:ascii="Verdana" w:hAnsi="Verdana" w:cs="Tahoma"/>
          <w:color w:val="000000"/>
          <w:sz w:val="20"/>
          <w:szCs w:val="20"/>
        </w:rPr>
        <w:t>na izpolnjenem predpisanem obrazcu, ki je del razpisne dokumentacije,</w:t>
      </w:r>
    </w:p>
    <w:p w:rsidR="003B111B" w:rsidRPr="00470161" w:rsidRDefault="003B111B" w:rsidP="003B111B">
      <w:pPr>
        <w:jc w:val="both"/>
        <w:rPr>
          <w:rFonts w:ascii="Verdana" w:hAnsi="Verdana" w:cs="Tahoma"/>
          <w:b/>
          <w:color w:val="000000"/>
          <w:sz w:val="20"/>
          <w:szCs w:val="20"/>
        </w:rPr>
      </w:pPr>
      <w:r>
        <w:rPr>
          <w:rFonts w:ascii="Verdana" w:hAnsi="Verdana" w:cs="Tahoma"/>
          <w:color w:val="000000"/>
          <w:sz w:val="20"/>
          <w:szCs w:val="20"/>
        </w:rPr>
        <w:t xml:space="preserve">- </w:t>
      </w:r>
      <w:r w:rsidRPr="00F831C1">
        <w:rPr>
          <w:rFonts w:ascii="Verdana" w:hAnsi="Verdana" w:cs="Tahoma"/>
          <w:color w:val="000000"/>
          <w:sz w:val="20"/>
          <w:szCs w:val="20"/>
        </w:rPr>
        <w:t xml:space="preserve">predstavitev kandidata za </w:t>
      </w:r>
      <w:r w:rsidR="00A43E4F">
        <w:rPr>
          <w:rFonts w:ascii="Verdana" w:hAnsi="Verdana" w:cs="Tahoma"/>
          <w:color w:val="000000"/>
          <w:sz w:val="20"/>
          <w:szCs w:val="20"/>
        </w:rPr>
        <w:t>n</w:t>
      </w:r>
      <w:r w:rsidRPr="00F831C1">
        <w:rPr>
          <w:rFonts w:ascii="Verdana" w:hAnsi="Verdana" w:cs="Tahoma"/>
          <w:color w:val="000000"/>
          <w:sz w:val="20"/>
          <w:szCs w:val="20"/>
        </w:rPr>
        <w:t>agrado,</w:t>
      </w:r>
    </w:p>
    <w:p w:rsidR="003B111B" w:rsidRPr="00470161" w:rsidRDefault="003B111B" w:rsidP="003B111B">
      <w:pPr>
        <w:jc w:val="both"/>
        <w:rPr>
          <w:rFonts w:ascii="Verdana" w:hAnsi="Verdana" w:cs="Tahoma"/>
          <w:b/>
          <w:color w:val="000000"/>
          <w:sz w:val="20"/>
          <w:szCs w:val="20"/>
        </w:rPr>
      </w:pPr>
      <w:r>
        <w:rPr>
          <w:rFonts w:ascii="Verdana" w:hAnsi="Verdana" w:cs="Tahoma"/>
          <w:color w:val="000000"/>
          <w:sz w:val="20"/>
          <w:szCs w:val="20"/>
        </w:rPr>
        <w:t xml:space="preserve">- </w:t>
      </w:r>
      <w:r w:rsidRPr="00F831C1">
        <w:rPr>
          <w:rFonts w:ascii="Verdana" w:hAnsi="Verdana" w:cs="Tahoma"/>
          <w:color w:val="000000"/>
          <w:sz w:val="20"/>
          <w:szCs w:val="20"/>
        </w:rPr>
        <w:t>potrdilo o stalnem prebivališču kandidata za nagrado (oz. izjavo, da dovoljuje upravnemu organu vpogled v uradno evidenco),</w:t>
      </w:r>
    </w:p>
    <w:p w:rsidR="003B111B" w:rsidRPr="00470161" w:rsidRDefault="003B111B" w:rsidP="003B111B">
      <w:pPr>
        <w:jc w:val="both"/>
        <w:rPr>
          <w:rFonts w:ascii="Verdana" w:hAnsi="Verdana" w:cs="Tahoma"/>
          <w:b/>
          <w:color w:val="000000"/>
          <w:sz w:val="20"/>
          <w:szCs w:val="20"/>
        </w:rPr>
      </w:pPr>
      <w:r>
        <w:rPr>
          <w:rFonts w:ascii="Verdana" w:hAnsi="Verdana" w:cs="Tahoma"/>
          <w:color w:val="000000"/>
          <w:sz w:val="20"/>
          <w:szCs w:val="20"/>
        </w:rPr>
        <w:t xml:space="preserve">- </w:t>
      </w:r>
      <w:r w:rsidRPr="00F831C1">
        <w:rPr>
          <w:rFonts w:ascii="Verdana" w:hAnsi="Verdana" w:cs="Tahoma"/>
          <w:color w:val="000000"/>
          <w:sz w:val="20"/>
          <w:szCs w:val="20"/>
        </w:rPr>
        <w:t>dokazila o izjemnih dosežkih kandidata za nagrado, doseženih v preteklem letu oz. dokazilo o posebni nadarjenosti kandidata za nagrado,</w:t>
      </w:r>
    </w:p>
    <w:p w:rsidR="003B111B" w:rsidRPr="00470161" w:rsidRDefault="003B111B" w:rsidP="003B111B">
      <w:pPr>
        <w:jc w:val="both"/>
        <w:rPr>
          <w:rFonts w:ascii="Verdana" w:hAnsi="Verdana" w:cs="Tahoma"/>
          <w:b/>
          <w:color w:val="000000"/>
          <w:sz w:val="20"/>
          <w:szCs w:val="20"/>
        </w:rPr>
      </w:pPr>
      <w:r>
        <w:rPr>
          <w:rFonts w:ascii="Verdana" w:hAnsi="Verdana" w:cs="Tahoma"/>
          <w:color w:val="000000"/>
          <w:sz w:val="20"/>
          <w:szCs w:val="20"/>
        </w:rPr>
        <w:t xml:space="preserve">- </w:t>
      </w:r>
      <w:r w:rsidRPr="00F831C1">
        <w:rPr>
          <w:rFonts w:ascii="Verdana" w:hAnsi="Verdana" w:cs="Tahoma"/>
          <w:color w:val="000000"/>
          <w:sz w:val="20"/>
          <w:szCs w:val="20"/>
        </w:rPr>
        <w:t>druga, vsebinsko ustrezna dokazila.</w:t>
      </w:r>
    </w:p>
    <w:p w:rsidR="003B111B" w:rsidRPr="00470161" w:rsidRDefault="003B111B" w:rsidP="003B111B">
      <w:pPr>
        <w:jc w:val="both"/>
        <w:rPr>
          <w:rFonts w:ascii="Verdana" w:hAnsi="Verdana" w:cs="Tahoma"/>
          <w:b/>
          <w:color w:val="000000"/>
          <w:sz w:val="20"/>
          <w:szCs w:val="20"/>
        </w:rPr>
      </w:pPr>
    </w:p>
    <w:p w:rsidR="003B111B" w:rsidRPr="00791F6A" w:rsidRDefault="003B111B" w:rsidP="003B111B">
      <w:pPr>
        <w:jc w:val="both"/>
        <w:rPr>
          <w:rFonts w:ascii="Verdana" w:hAnsi="Verdana" w:cs="Tahoma"/>
          <w:b/>
          <w:sz w:val="20"/>
          <w:szCs w:val="20"/>
          <w:u w:val="single"/>
        </w:rPr>
      </w:pPr>
      <w:r w:rsidRPr="00B14809">
        <w:rPr>
          <w:rFonts w:ascii="Verdana" w:hAnsi="Verdana" w:cs="Tahoma"/>
          <w:b/>
          <w:color w:val="000000"/>
          <w:sz w:val="20"/>
          <w:szCs w:val="20"/>
        </w:rPr>
        <w:t>Rok za oddajo predloga</w:t>
      </w:r>
      <w:r>
        <w:rPr>
          <w:rFonts w:ascii="Verdana" w:hAnsi="Verdana" w:cs="Tahoma"/>
          <w:b/>
          <w:color w:val="000000"/>
          <w:sz w:val="20"/>
          <w:szCs w:val="20"/>
        </w:rPr>
        <w:t xml:space="preserve"> za Pr</w:t>
      </w:r>
      <w:r w:rsidR="00791F6A">
        <w:rPr>
          <w:rFonts w:ascii="Verdana" w:hAnsi="Verdana" w:cs="Tahoma"/>
          <w:b/>
          <w:color w:val="000000"/>
          <w:sz w:val="20"/>
          <w:szCs w:val="20"/>
        </w:rPr>
        <w:t>iznanje ali Nagrado za leto 201</w:t>
      </w:r>
      <w:r w:rsidR="00A10103">
        <w:rPr>
          <w:rFonts w:ascii="Verdana" w:hAnsi="Verdana" w:cs="Tahoma"/>
          <w:b/>
          <w:color w:val="000000"/>
          <w:sz w:val="20"/>
          <w:szCs w:val="20"/>
        </w:rPr>
        <w:t>9</w:t>
      </w:r>
      <w:r w:rsidRPr="00B14809">
        <w:rPr>
          <w:rFonts w:ascii="Verdana" w:hAnsi="Verdana" w:cs="Tahoma"/>
          <w:b/>
          <w:color w:val="000000"/>
          <w:sz w:val="20"/>
          <w:szCs w:val="20"/>
        </w:rPr>
        <w:t xml:space="preserve">: </w:t>
      </w:r>
      <w:r w:rsidR="00A43E4F">
        <w:rPr>
          <w:rFonts w:ascii="Verdana" w:hAnsi="Verdana" w:cs="Tahoma"/>
          <w:b/>
          <w:sz w:val="20"/>
          <w:szCs w:val="20"/>
          <w:u w:val="single"/>
        </w:rPr>
        <w:t xml:space="preserve"> najkasneje do </w:t>
      </w:r>
      <w:r w:rsidR="00A10103">
        <w:rPr>
          <w:rFonts w:ascii="Verdana" w:hAnsi="Verdana" w:cs="Tahoma"/>
          <w:b/>
          <w:sz w:val="20"/>
          <w:szCs w:val="20"/>
          <w:u w:val="single"/>
        </w:rPr>
        <w:t>srede</w:t>
      </w:r>
      <w:r w:rsidR="006D045E">
        <w:rPr>
          <w:rFonts w:ascii="Verdana" w:hAnsi="Verdana" w:cs="Tahoma"/>
          <w:b/>
          <w:sz w:val="20"/>
          <w:szCs w:val="20"/>
          <w:u w:val="single"/>
        </w:rPr>
        <w:t xml:space="preserve">, </w:t>
      </w:r>
      <w:r w:rsidR="00A10103">
        <w:rPr>
          <w:rFonts w:ascii="Verdana" w:hAnsi="Verdana" w:cs="Tahoma"/>
          <w:b/>
          <w:sz w:val="20"/>
          <w:szCs w:val="20"/>
          <w:u w:val="single"/>
        </w:rPr>
        <w:t>10</w:t>
      </w:r>
      <w:r w:rsidR="006D045E">
        <w:rPr>
          <w:rFonts w:ascii="Verdana" w:hAnsi="Verdana" w:cs="Tahoma"/>
          <w:b/>
          <w:sz w:val="20"/>
          <w:szCs w:val="20"/>
          <w:u w:val="single"/>
        </w:rPr>
        <w:t>.</w:t>
      </w:r>
      <w:r w:rsidR="00A10103">
        <w:rPr>
          <w:rFonts w:ascii="Verdana" w:hAnsi="Verdana" w:cs="Tahoma"/>
          <w:b/>
          <w:sz w:val="20"/>
          <w:szCs w:val="20"/>
          <w:u w:val="single"/>
        </w:rPr>
        <w:t>6</w:t>
      </w:r>
      <w:r w:rsidR="006D045E">
        <w:rPr>
          <w:rFonts w:ascii="Verdana" w:hAnsi="Verdana" w:cs="Tahoma"/>
          <w:b/>
          <w:sz w:val="20"/>
          <w:szCs w:val="20"/>
          <w:u w:val="single"/>
        </w:rPr>
        <w:t>.201</w:t>
      </w:r>
      <w:r w:rsidR="00A10103">
        <w:rPr>
          <w:rFonts w:ascii="Verdana" w:hAnsi="Verdana" w:cs="Tahoma"/>
          <w:b/>
          <w:sz w:val="20"/>
          <w:szCs w:val="20"/>
          <w:u w:val="single"/>
        </w:rPr>
        <w:t>9</w:t>
      </w:r>
      <w:r w:rsidRPr="00791F6A">
        <w:rPr>
          <w:rFonts w:ascii="Verdana" w:hAnsi="Verdana" w:cs="Tahoma"/>
          <w:b/>
          <w:sz w:val="20"/>
          <w:szCs w:val="20"/>
          <w:u w:val="single"/>
        </w:rPr>
        <w:t xml:space="preserve"> do 1</w:t>
      </w:r>
      <w:r w:rsidR="00A10103">
        <w:rPr>
          <w:rFonts w:ascii="Verdana" w:hAnsi="Verdana" w:cs="Tahoma"/>
          <w:b/>
          <w:sz w:val="20"/>
          <w:szCs w:val="20"/>
          <w:u w:val="single"/>
        </w:rPr>
        <w:t>0</w:t>
      </w:r>
      <w:r w:rsidRPr="00791F6A">
        <w:rPr>
          <w:rFonts w:ascii="Verdana" w:hAnsi="Verdana" w:cs="Tahoma"/>
          <w:b/>
          <w:sz w:val="20"/>
          <w:szCs w:val="20"/>
          <w:u w:val="single"/>
        </w:rPr>
        <w:t>. ure.</w:t>
      </w:r>
    </w:p>
    <w:p w:rsidR="003B111B" w:rsidRPr="00791F6A" w:rsidRDefault="003B111B" w:rsidP="003B111B">
      <w:pPr>
        <w:jc w:val="both"/>
        <w:rPr>
          <w:rFonts w:ascii="Verdana" w:hAnsi="Verdana" w:cs="Tahoma"/>
          <w:sz w:val="20"/>
          <w:szCs w:val="20"/>
        </w:rPr>
      </w:pPr>
    </w:p>
    <w:p w:rsidR="003B111B" w:rsidRPr="006E4873" w:rsidRDefault="003B111B" w:rsidP="003B111B">
      <w:pPr>
        <w:jc w:val="both"/>
        <w:rPr>
          <w:rFonts w:ascii="Verdana" w:hAnsi="Verdana"/>
          <w:b/>
          <w:sz w:val="20"/>
          <w:szCs w:val="20"/>
        </w:rPr>
      </w:pPr>
      <w:r w:rsidRPr="006E4873">
        <w:rPr>
          <w:rFonts w:ascii="Verdana" w:hAnsi="Verdana" w:cs="Tahoma"/>
          <w:b/>
          <w:color w:val="000000"/>
          <w:sz w:val="20"/>
          <w:szCs w:val="20"/>
        </w:rPr>
        <w:t>Predlog za Priznanje ali N</w:t>
      </w:r>
      <w:r w:rsidRPr="00F831C1">
        <w:rPr>
          <w:rFonts w:ascii="Verdana" w:hAnsi="Verdana" w:cs="Tahoma"/>
          <w:b/>
          <w:color w:val="000000"/>
          <w:sz w:val="20"/>
          <w:szCs w:val="20"/>
        </w:rPr>
        <w:t>agrado mora biti</w:t>
      </w:r>
      <w:r w:rsidRPr="006E4873">
        <w:rPr>
          <w:rFonts w:ascii="Verdana" w:hAnsi="Verdana" w:cs="Tahoma"/>
          <w:b/>
          <w:color w:val="000000"/>
          <w:sz w:val="20"/>
          <w:szCs w:val="20"/>
        </w:rPr>
        <w:t xml:space="preserve"> dostavljen </w:t>
      </w:r>
      <w:r w:rsidRPr="006E4873">
        <w:rPr>
          <w:rFonts w:ascii="Verdana" w:hAnsi="Verdana"/>
          <w:b/>
          <w:sz w:val="20"/>
          <w:szCs w:val="20"/>
        </w:rPr>
        <w:t xml:space="preserve">na naslov: </w:t>
      </w:r>
    </w:p>
    <w:p w:rsidR="003B111B" w:rsidRPr="00B14809" w:rsidRDefault="003B111B" w:rsidP="003B111B">
      <w:pPr>
        <w:jc w:val="both"/>
        <w:rPr>
          <w:rFonts w:ascii="Verdana" w:hAnsi="Verdana"/>
          <w:sz w:val="20"/>
          <w:szCs w:val="20"/>
        </w:rPr>
      </w:pPr>
      <w:r w:rsidRPr="00B14809">
        <w:rPr>
          <w:rFonts w:ascii="Verdana" w:hAnsi="Verdana"/>
          <w:sz w:val="20"/>
          <w:szCs w:val="20"/>
        </w:rPr>
        <w:t>KOMISIJA ZA MANDATNA VPRAŠANJA, VOLITVE IN IMENOVANJA OBČINE RADENCI, RADGONSKA CESTA 9, 9252 RADENCI (osebno ali po pošti, do dneva in ure, določene kot skrajni rok za oddajo prijave)</w:t>
      </w:r>
      <w:r w:rsidR="00DF2B06">
        <w:rPr>
          <w:rFonts w:ascii="Verdana" w:hAnsi="Verdana"/>
          <w:sz w:val="20"/>
          <w:szCs w:val="20"/>
        </w:rPr>
        <w:t xml:space="preserve"> in obvezno na ustreznih obrazcih razpisne dokumentacije.</w:t>
      </w:r>
    </w:p>
    <w:p w:rsidR="003B111B" w:rsidRPr="00526F48" w:rsidRDefault="003B111B" w:rsidP="003B111B">
      <w:pPr>
        <w:jc w:val="both"/>
        <w:rPr>
          <w:rFonts w:ascii="Verdana" w:hAnsi="Verdana"/>
          <w:sz w:val="20"/>
          <w:szCs w:val="20"/>
        </w:rPr>
      </w:pPr>
    </w:p>
    <w:p w:rsidR="003B111B" w:rsidRPr="00526F48" w:rsidRDefault="003B111B" w:rsidP="00235E8D">
      <w:pPr>
        <w:pStyle w:val="Brezrazmikov"/>
        <w:jc w:val="both"/>
        <w:rPr>
          <w:rFonts w:ascii="Verdana" w:hAnsi="Verdana"/>
          <w:sz w:val="20"/>
          <w:szCs w:val="20"/>
          <w:lang w:eastAsia="sl-SI"/>
        </w:rPr>
      </w:pPr>
      <w:r w:rsidRPr="00526F48">
        <w:rPr>
          <w:rFonts w:ascii="Verdana" w:hAnsi="Verdana"/>
          <w:b/>
          <w:sz w:val="20"/>
          <w:szCs w:val="20"/>
          <w:lang w:eastAsia="sl-SI"/>
        </w:rPr>
        <w:t>Oprema predloga:</w:t>
      </w:r>
      <w:r w:rsidRPr="00526F48">
        <w:rPr>
          <w:rFonts w:ascii="Verdana" w:hAnsi="Verdana"/>
          <w:sz w:val="20"/>
          <w:szCs w:val="20"/>
          <w:lang w:eastAsia="sl-SI"/>
        </w:rPr>
        <w:t xml:space="preserve"> </w:t>
      </w:r>
      <w:r w:rsidRPr="00526F48">
        <w:rPr>
          <w:rFonts w:ascii="Verdana" w:eastAsia="Times New Roman" w:hAnsi="Verdana" w:cs="Times New Roman"/>
          <w:sz w:val="20"/>
          <w:szCs w:val="20"/>
          <w:lang w:eastAsia="sl-SI"/>
        </w:rPr>
        <w:t xml:space="preserve">Predlog </w:t>
      </w:r>
      <w:r w:rsidRPr="00526F48">
        <w:rPr>
          <w:rFonts w:ascii="Verdana" w:eastAsia="Times New Roman" w:hAnsi="Verdana" w:cs="Tahoma"/>
          <w:color w:val="000000"/>
          <w:sz w:val="20"/>
          <w:szCs w:val="20"/>
          <w:lang w:eastAsia="sl-SI"/>
        </w:rPr>
        <w:t xml:space="preserve">za Priznanje ali Nagrado </w:t>
      </w:r>
      <w:r w:rsidRPr="00526F48">
        <w:rPr>
          <w:rFonts w:ascii="Verdana" w:eastAsia="Times New Roman" w:hAnsi="Verdana" w:cs="Times New Roman"/>
          <w:sz w:val="20"/>
          <w:szCs w:val="20"/>
          <w:lang w:eastAsia="sl-SI"/>
        </w:rPr>
        <w:t xml:space="preserve">oddate </w:t>
      </w:r>
      <w:r w:rsidRPr="00526F48">
        <w:rPr>
          <w:rFonts w:ascii="Verdana" w:hAnsi="Verdana"/>
          <w:sz w:val="20"/>
          <w:szCs w:val="20"/>
          <w:lang w:eastAsia="sl-SI"/>
        </w:rPr>
        <w:t xml:space="preserve">predložite v zaprti kuverti, na katero </w:t>
      </w:r>
      <w:r w:rsidRPr="00526F48">
        <w:rPr>
          <w:rFonts w:ascii="Verdana" w:hAnsi="Verdana"/>
          <w:b/>
          <w:sz w:val="20"/>
          <w:szCs w:val="20"/>
          <w:lang w:eastAsia="sl-SI"/>
        </w:rPr>
        <w:t>obvezno</w:t>
      </w:r>
      <w:r w:rsidRPr="00526F48">
        <w:rPr>
          <w:rFonts w:ascii="Verdana" w:hAnsi="Verdana"/>
          <w:sz w:val="20"/>
          <w:szCs w:val="20"/>
          <w:lang w:eastAsia="sl-SI"/>
        </w:rPr>
        <w:t xml:space="preserve"> prilepite oz. jo opremite z izpolnjenim obrazcem </w:t>
      </w:r>
      <w:r w:rsidRPr="00235E8D">
        <w:rPr>
          <w:rFonts w:ascii="Verdana" w:hAnsi="Verdana"/>
          <w:b/>
          <w:sz w:val="20"/>
          <w:szCs w:val="20"/>
          <w:lang w:eastAsia="sl-SI"/>
        </w:rPr>
        <w:t>»Oprema prijave«</w:t>
      </w:r>
      <w:r w:rsidR="00235E8D">
        <w:rPr>
          <w:rFonts w:ascii="Verdana" w:hAnsi="Verdana"/>
          <w:sz w:val="20"/>
          <w:szCs w:val="20"/>
          <w:lang w:eastAsia="sl-SI"/>
        </w:rPr>
        <w:t>, ki je priloga razpisne dokumentacije.</w:t>
      </w:r>
    </w:p>
    <w:p w:rsidR="003B111B" w:rsidRPr="00526F48" w:rsidRDefault="003B111B" w:rsidP="003B111B">
      <w:pPr>
        <w:jc w:val="both"/>
        <w:rPr>
          <w:rFonts w:ascii="Verdana" w:hAnsi="Verdana"/>
          <w:sz w:val="20"/>
          <w:szCs w:val="20"/>
        </w:rPr>
      </w:pPr>
    </w:p>
    <w:p w:rsidR="003B111B" w:rsidRDefault="003B111B" w:rsidP="003B111B">
      <w:pPr>
        <w:jc w:val="both"/>
        <w:rPr>
          <w:rFonts w:ascii="Verdana" w:hAnsi="Verdana"/>
          <w:sz w:val="20"/>
          <w:szCs w:val="20"/>
        </w:rPr>
      </w:pPr>
      <w:r w:rsidRPr="00947B81">
        <w:rPr>
          <w:rFonts w:ascii="Verdana" w:hAnsi="Verdana"/>
          <w:b/>
          <w:sz w:val="20"/>
          <w:szCs w:val="20"/>
        </w:rPr>
        <w:t>Objava in dostop</w:t>
      </w:r>
      <w:r>
        <w:rPr>
          <w:rFonts w:ascii="Verdana" w:hAnsi="Verdana"/>
          <w:b/>
          <w:sz w:val="20"/>
          <w:szCs w:val="20"/>
        </w:rPr>
        <w:t xml:space="preserve"> do razpisne dokumentacije</w:t>
      </w:r>
      <w:r w:rsidRPr="00947B81">
        <w:rPr>
          <w:rFonts w:ascii="Verdana" w:hAnsi="Verdana"/>
          <w:b/>
          <w:sz w:val="20"/>
          <w:szCs w:val="20"/>
        </w:rPr>
        <w:t>:</w:t>
      </w:r>
      <w:r>
        <w:rPr>
          <w:rFonts w:ascii="Verdana" w:hAnsi="Verdana"/>
          <w:sz w:val="20"/>
          <w:szCs w:val="20"/>
        </w:rPr>
        <w:t xml:space="preserve"> na sp</w:t>
      </w:r>
      <w:r w:rsidRPr="00B14809">
        <w:rPr>
          <w:rFonts w:ascii="Verdana" w:hAnsi="Verdana"/>
          <w:sz w:val="20"/>
          <w:szCs w:val="20"/>
        </w:rPr>
        <w:t xml:space="preserve">letni strani občine: </w:t>
      </w:r>
      <w:r w:rsidRPr="00B14809">
        <w:rPr>
          <w:rFonts w:ascii="Verdana" w:hAnsi="Verdana"/>
          <w:b/>
          <w:sz w:val="20"/>
          <w:szCs w:val="20"/>
        </w:rPr>
        <w:t>www.radenci.si</w:t>
      </w:r>
      <w:r w:rsidRPr="00B14809">
        <w:rPr>
          <w:rFonts w:ascii="Verdana" w:hAnsi="Verdana"/>
          <w:sz w:val="20"/>
          <w:szCs w:val="20"/>
        </w:rPr>
        <w:t xml:space="preserve"> </w:t>
      </w:r>
      <w:r>
        <w:rPr>
          <w:rFonts w:ascii="Verdana" w:hAnsi="Verdana"/>
          <w:sz w:val="20"/>
          <w:szCs w:val="20"/>
        </w:rPr>
        <w:t xml:space="preserve">in v </w:t>
      </w:r>
      <w:r w:rsidRPr="000A1542">
        <w:rPr>
          <w:rFonts w:ascii="Verdana" w:hAnsi="Verdana"/>
          <w:b/>
          <w:sz w:val="20"/>
          <w:szCs w:val="20"/>
        </w:rPr>
        <w:t>tajništvu Občine Radenci</w:t>
      </w:r>
      <w:r>
        <w:rPr>
          <w:rFonts w:ascii="Verdana" w:hAnsi="Verdana"/>
          <w:sz w:val="20"/>
          <w:szCs w:val="20"/>
        </w:rPr>
        <w:t xml:space="preserve"> (</w:t>
      </w:r>
      <w:r w:rsidRPr="00004DE6">
        <w:rPr>
          <w:rFonts w:ascii="Verdana" w:hAnsi="Verdana"/>
          <w:sz w:val="20"/>
          <w:szCs w:val="20"/>
        </w:rPr>
        <w:t>vsak delovni dan, med 8. in 13. uro</w:t>
      </w:r>
      <w:r>
        <w:rPr>
          <w:rFonts w:ascii="Verdana" w:hAnsi="Verdana"/>
          <w:sz w:val="20"/>
          <w:szCs w:val="20"/>
        </w:rPr>
        <w:t>, od dneva objave do roka za oddajo predlogov</w:t>
      </w:r>
      <w:r w:rsidRPr="00004DE6">
        <w:rPr>
          <w:rFonts w:ascii="Verdana" w:hAnsi="Verdana"/>
          <w:sz w:val="20"/>
          <w:szCs w:val="20"/>
        </w:rPr>
        <w:t>)</w:t>
      </w:r>
      <w:r>
        <w:rPr>
          <w:rFonts w:ascii="Verdana" w:hAnsi="Verdana"/>
          <w:sz w:val="20"/>
          <w:szCs w:val="20"/>
        </w:rPr>
        <w:t xml:space="preserve"> pod nazivom:</w:t>
      </w:r>
    </w:p>
    <w:p w:rsidR="003B111B" w:rsidRPr="00526F48" w:rsidRDefault="003B111B" w:rsidP="003B111B">
      <w:pPr>
        <w:pStyle w:val="Brezrazmikov"/>
        <w:jc w:val="both"/>
        <w:rPr>
          <w:rFonts w:ascii="Verdana" w:eastAsia="Times New Roman" w:hAnsi="Verdana" w:cs="Times New Roman"/>
          <w:i/>
          <w:sz w:val="20"/>
          <w:szCs w:val="20"/>
          <w:lang w:eastAsia="sl-SI"/>
        </w:rPr>
      </w:pPr>
      <w:r>
        <w:rPr>
          <w:rFonts w:ascii="Verdana" w:eastAsia="Times New Roman" w:hAnsi="Verdana" w:cs="Times New Roman"/>
          <w:i/>
          <w:sz w:val="20"/>
          <w:szCs w:val="20"/>
          <w:lang w:eastAsia="sl-SI"/>
        </w:rPr>
        <w:t xml:space="preserve">- </w:t>
      </w:r>
      <w:r w:rsidRPr="00526F48">
        <w:rPr>
          <w:rFonts w:ascii="Verdana" w:eastAsia="Times New Roman" w:hAnsi="Verdana" w:cs="Times New Roman"/>
          <w:i/>
          <w:sz w:val="20"/>
          <w:szCs w:val="20"/>
          <w:lang w:eastAsia="sl-SI"/>
        </w:rPr>
        <w:t>Javni razpis za zbiranje predlogov za dodelitev Priznanj Občine Radenci ter Nagrad zaslužnim in uspešnim občanom Občine Radenci za preteklo leto</w:t>
      </w:r>
      <w:r>
        <w:rPr>
          <w:rFonts w:ascii="Verdana" w:eastAsia="Times New Roman" w:hAnsi="Verdana" w:cs="Times New Roman"/>
          <w:i/>
          <w:sz w:val="20"/>
          <w:szCs w:val="20"/>
          <w:lang w:eastAsia="sl-SI"/>
        </w:rPr>
        <w:t xml:space="preserve"> </w:t>
      </w:r>
      <w:r>
        <w:rPr>
          <w:rFonts w:ascii="Verdana" w:eastAsia="Times New Roman" w:hAnsi="Verdana" w:cs="Times New Roman"/>
          <w:sz w:val="20"/>
          <w:szCs w:val="20"/>
          <w:lang w:eastAsia="sl-SI"/>
        </w:rPr>
        <w:t xml:space="preserve">(z razpisno dokumentacijo) ter </w:t>
      </w:r>
    </w:p>
    <w:p w:rsidR="003B111B" w:rsidRPr="00526F48" w:rsidRDefault="003B111B" w:rsidP="003B111B">
      <w:pPr>
        <w:jc w:val="both"/>
        <w:rPr>
          <w:rFonts w:ascii="Verdana" w:hAnsi="Verdana"/>
          <w:i/>
          <w:sz w:val="20"/>
          <w:szCs w:val="20"/>
        </w:rPr>
      </w:pPr>
      <w:r>
        <w:rPr>
          <w:rFonts w:ascii="Verdana" w:hAnsi="Verdana"/>
          <w:sz w:val="20"/>
          <w:szCs w:val="20"/>
        </w:rPr>
        <w:t xml:space="preserve">- </w:t>
      </w:r>
      <w:r w:rsidRPr="00526F48">
        <w:rPr>
          <w:rFonts w:ascii="Verdana" w:hAnsi="Verdana"/>
          <w:i/>
          <w:sz w:val="20"/>
          <w:szCs w:val="20"/>
        </w:rPr>
        <w:t xml:space="preserve">Pravilnik o priznanjih Občine Radenci in o nagrajevanju zaslužnih ter uspešnih občanov Občine Radenci (UGSO, št. 67/15)  </w:t>
      </w:r>
    </w:p>
    <w:p w:rsidR="003B111B" w:rsidRDefault="003B111B" w:rsidP="003B111B">
      <w:pPr>
        <w:jc w:val="both"/>
        <w:rPr>
          <w:rFonts w:ascii="Verdana" w:hAnsi="Verdana"/>
          <w:sz w:val="20"/>
          <w:szCs w:val="20"/>
        </w:rPr>
      </w:pPr>
    </w:p>
    <w:p w:rsidR="003B111B" w:rsidRDefault="003B111B" w:rsidP="003B111B">
      <w:pPr>
        <w:jc w:val="both"/>
        <w:rPr>
          <w:rFonts w:ascii="Verdana" w:hAnsi="Verdana"/>
          <w:sz w:val="20"/>
          <w:szCs w:val="20"/>
        </w:rPr>
      </w:pPr>
      <w:r>
        <w:rPr>
          <w:rFonts w:ascii="Verdana" w:hAnsi="Verdana"/>
          <w:sz w:val="20"/>
          <w:szCs w:val="20"/>
        </w:rPr>
        <w:t>Pravočasno prispele predloge za Priznanja in Nagrade pregleda Komisija, prepozno prispeli predlogi ostanejo v zaprti ovojnici in bodo shranjeni v arhivu občine.</w:t>
      </w:r>
    </w:p>
    <w:p w:rsidR="003B111B" w:rsidRDefault="003B111B" w:rsidP="003B111B">
      <w:pPr>
        <w:jc w:val="both"/>
        <w:rPr>
          <w:rFonts w:ascii="Verdana" w:hAnsi="Verdana"/>
          <w:sz w:val="20"/>
          <w:szCs w:val="20"/>
        </w:rPr>
      </w:pPr>
    </w:p>
    <w:p w:rsidR="003B111B" w:rsidRDefault="003B111B" w:rsidP="003B111B">
      <w:pPr>
        <w:jc w:val="both"/>
        <w:rPr>
          <w:rFonts w:ascii="Verdana" w:hAnsi="Verdana"/>
          <w:sz w:val="20"/>
          <w:szCs w:val="20"/>
        </w:rPr>
      </w:pPr>
      <w:r>
        <w:rPr>
          <w:rFonts w:ascii="Verdana" w:hAnsi="Verdana"/>
          <w:sz w:val="20"/>
          <w:szCs w:val="20"/>
        </w:rPr>
        <w:t>Komisija pripravi predlog sklepa za dodelitev Priznanj in Nagrad za leto 201</w:t>
      </w:r>
      <w:r w:rsidR="00A10103">
        <w:rPr>
          <w:rFonts w:ascii="Verdana" w:hAnsi="Verdana"/>
          <w:sz w:val="20"/>
          <w:szCs w:val="20"/>
        </w:rPr>
        <w:t>9</w:t>
      </w:r>
      <w:r>
        <w:rPr>
          <w:rFonts w:ascii="Verdana" w:hAnsi="Verdana"/>
          <w:sz w:val="20"/>
          <w:szCs w:val="20"/>
        </w:rPr>
        <w:t>, ki ga potrdi Občinski svet Občine Radenci. Odločitev Občinskega sveta je dokončna.</w:t>
      </w:r>
    </w:p>
    <w:p w:rsidR="003B111B" w:rsidRDefault="003B111B" w:rsidP="003B111B">
      <w:pPr>
        <w:jc w:val="both"/>
        <w:rPr>
          <w:rFonts w:ascii="Verdana" w:hAnsi="Verdana"/>
          <w:sz w:val="20"/>
          <w:szCs w:val="20"/>
        </w:rPr>
      </w:pPr>
    </w:p>
    <w:p w:rsidR="003B111B" w:rsidRDefault="003B111B" w:rsidP="003B111B">
      <w:pPr>
        <w:jc w:val="both"/>
        <w:rPr>
          <w:rFonts w:ascii="Verdana" w:hAnsi="Verdana"/>
          <w:sz w:val="20"/>
          <w:szCs w:val="20"/>
        </w:rPr>
      </w:pPr>
      <w:r>
        <w:rPr>
          <w:rFonts w:ascii="Verdana" w:hAnsi="Verdana"/>
          <w:sz w:val="20"/>
          <w:szCs w:val="20"/>
        </w:rPr>
        <w:t>Priznanja Občine Radenci bodo prejemnikom izročena na svečani akademiji ob občinskem prazniku. Prejemnikom Nagrad bo sklep o prejemu nagrade izročen</w:t>
      </w:r>
      <w:r w:rsidRPr="00131295">
        <w:rPr>
          <w:rFonts w:ascii="Verdana" w:hAnsi="Verdana"/>
          <w:sz w:val="20"/>
          <w:szCs w:val="20"/>
        </w:rPr>
        <w:t xml:space="preserve"> </w:t>
      </w:r>
      <w:r>
        <w:rPr>
          <w:rFonts w:ascii="Verdana" w:hAnsi="Verdana"/>
          <w:sz w:val="20"/>
          <w:szCs w:val="20"/>
        </w:rPr>
        <w:t xml:space="preserve">na svečani akademiji ob občinskem prazniku, dodeljeni znesek pa bo nakazan na </w:t>
      </w:r>
      <w:r w:rsidR="00235E8D">
        <w:rPr>
          <w:rFonts w:ascii="Verdana" w:hAnsi="Verdana"/>
          <w:sz w:val="20"/>
          <w:szCs w:val="20"/>
        </w:rPr>
        <w:t xml:space="preserve">njihov </w:t>
      </w:r>
      <w:r>
        <w:rPr>
          <w:rFonts w:ascii="Verdana" w:hAnsi="Verdana"/>
          <w:sz w:val="20"/>
          <w:szCs w:val="20"/>
        </w:rPr>
        <w:t>osebni račun.</w:t>
      </w:r>
    </w:p>
    <w:p w:rsidR="003B111B" w:rsidRDefault="003B111B" w:rsidP="003B111B">
      <w:pPr>
        <w:jc w:val="both"/>
        <w:rPr>
          <w:rFonts w:ascii="Verdana" w:hAnsi="Verdana"/>
          <w:sz w:val="20"/>
          <w:szCs w:val="20"/>
        </w:rPr>
      </w:pPr>
    </w:p>
    <w:p w:rsidR="003B111B" w:rsidRDefault="003B111B" w:rsidP="003B111B">
      <w:pPr>
        <w:jc w:val="both"/>
        <w:rPr>
          <w:rFonts w:ascii="Verdana" w:hAnsi="Verdana"/>
          <w:sz w:val="20"/>
          <w:szCs w:val="20"/>
        </w:rPr>
      </w:pPr>
      <w:r>
        <w:rPr>
          <w:rFonts w:ascii="Verdana" w:hAnsi="Verdana"/>
          <w:sz w:val="20"/>
          <w:szCs w:val="20"/>
        </w:rPr>
        <w:t>Seznam prejemnikov Priznanj in Nagrad za leto 201</w:t>
      </w:r>
      <w:r w:rsidR="00A10103">
        <w:rPr>
          <w:rFonts w:ascii="Verdana" w:hAnsi="Verdana"/>
          <w:sz w:val="20"/>
          <w:szCs w:val="20"/>
        </w:rPr>
        <w:t>9</w:t>
      </w:r>
      <w:r>
        <w:rPr>
          <w:rFonts w:ascii="Verdana" w:hAnsi="Verdana"/>
          <w:sz w:val="20"/>
          <w:szCs w:val="20"/>
        </w:rPr>
        <w:t>, z obrazložitvijo, bo Komisija za mandatna vprašanja, volitve in imenovanja objavila na krajevno običajen način.</w:t>
      </w:r>
    </w:p>
    <w:p w:rsidR="003B111B" w:rsidRDefault="003B111B" w:rsidP="003B111B">
      <w:pPr>
        <w:jc w:val="both"/>
        <w:rPr>
          <w:rFonts w:ascii="Verdana" w:hAnsi="Verdana"/>
          <w:sz w:val="20"/>
          <w:szCs w:val="20"/>
        </w:rPr>
      </w:pPr>
    </w:p>
    <w:p w:rsidR="003B111B" w:rsidRDefault="003B111B" w:rsidP="003B111B">
      <w:pPr>
        <w:jc w:val="both"/>
        <w:rPr>
          <w:rFonts w:ascii="Verdana" w:hAnsi="Verdana"/>
          <w:sz w:val="20"/>
          <w:szCs w:val="20"/>
        </w:rPr>
      </w:pPr>
      <w:r>
        <w:rPr>
          <w:rFonts w:ascii="Verdana" w:hAnsi="Verdana"/>
          <w:sz w:val="20"/>
          <w:szCs w:val="20"/>
        </w:rPr>
        <w:t xml:space="preserve">Dodatna </w:t>
      </w:r>
      <w:r w:rsidRPr="00B14809">
        <w:rPr>
          <w:rFonts w:ascii="Verdana" w:hAnsi="Verdana"/>
          <w:sz w:val="20"/>
          <w:szCs w:val="20"/>
        </w:rPr>
        <w:t xml:space="preserve">pojasnila v zvezi z razpisom lahko dobite na tel. št. </w:t>
      </w:r>
      <w:r>
        <w:rPr>
          <w:rFonts w:ascii="Verdana" w:hAnsi="Verdana"/>
          <w:sz w:val="20"/>
          <w:szCs w:val="20"/>
        </w:rPr>
        <w:t>02 566 96 10 ali 02 566 96 1</w:t>
      </w:r>
      <w:r w:rsidR="004F017F">
        <w:rPr>
          <w:rFonts w:ascii="Verdana" w:hAnsi="Verdana"/>
          <w:sz w:val="20"/>
          <w:szCs w:val="20"/>
        </w:rPr>
        <w:t>2</w:t>
      </w:r>
      <w:bookmarkStart w:id="0" w:name="_GoBack"/>
      <w:bookmarkEnd w:id="0"/>
      <w:r>
        <w:rPr>
          <w:rFonts w:ascii="Verdana" w:hAnsi="Verdana"/>
          <w:sz w:val="20"/>
          <w:szCs w:val="20"/>
        </w:rPr>
        <w:t xml:space="preserve"> oziroma na e-naslovu: </w:t>
      </w:r>
      <w:r w:rsidR="00E77670" w:rsidRPr="00E77670">
        <w:rPr>
          <w:rFonts w:ascii="Verdana" w:hAnsi="Verdana"/>
          <w:sz w:val="20"/>
          <w:szCs w:val="20"/>
        </w:rPr>
        <w:t>mojca.marovic@radenci.si</w:t>
      </w:r>
      <w:r w:rsidR="00E77670">
        <w:rPr>
          <w:rFonts w:ascii="Verdana" w:hAnsi="Verdana"/>
          <w:sz w:val="20"/>
          <w:szCs w:val="20"/>
        </w:rPr>
        <w:t>.</w:t>
      </w:r>
    </w:p>
    <w:p w:rsidR="00E77670" w:rsidRDefault="00E77670" w:rsidP="003B111B">
      <w:pPr>
        <w:jc w:val="both"/>
        <w:rPr>
          <w:rFonts w:ascii="Verdana" w:hAnsi="Verdana"/>
          <w:sz w:val="20"/>
          <w:szCs w:val="20"/>
        </w:rPr>
      </w:pPr>
    </w:p>
    <w:p w:rsidR="00E77670" w:rsidRDefault="00E77670" w:rsidP="003B111B">
      <w:pPr>
        <w:jc w:val="both"/>
        <w:rPr>
          <w:rFonts w:ascii="Verdana" w:hAnsi="Verdana"/>
          <w:sz w:val="20"/>
          <w:szCs w:val="20"/>
        </w:rPr>
      </w:pPr>
    </w:p>
    <w:p w:rsidR="003B111B" w:rsidRDefault="003B111B" w:rsidP="003B111B">
      <w:pPr>
        <w:suppressAutoHyphens/>
        <w:autoSpaceDN w:val="0"/>
        <w:jc w:val="both"/>
        <w:textAlignment w:val="baseline"/>
      </w:pPr>
    </w:p>
    <w:p w:rsidR="003B111B" w:rsidRDefault="003B111B" w:rsidP="003B111B">
      <w:pPr>
        <w:suppressAutoHyphens/>
        <w:autoSpaceDN w:val="0"/>
        <w:jc w:val="both"/>
        <w:textAlignment w:val="baseline"/>
        <w:rPr>
          <w:rFonts w:ascii="Verdana" w:hAnsi="Verdana"/>
          <w:sz w:val="20"/>
          <w:szCs w:val="20"/>
        </w:rPr>
      </w:pPr>
      <w:r>
        <w:tab/>
      </w:r>
      <w:r>
        <w:tab/>
      </w:r>
      <w:r>
        <w:tab/>
      </w:r>
      <w:r>
        <w:tab/>
      </w:r>
      <w:r>
        <w:tab/>
      </w:r>
      <w:r>
        <w:tab/>
      </w:r>
      <w:r>
        <w:rPr>
          <w:rFonts w:ascii="Verdana" w:hAnsi="Verdana"/>
          <w:sz w:val="20"/>
          <w:szCs w:val="20"/>
        </w:rPr>
        <w:t>K</w:t>
      </w:r>
      <w:r w:rsidRPr="00B14809">
        <w:rPr>
          <w:rFonts w:ascii="Verdana" w:hAnsi="Verdana"/>
          <w:sz w:val="20"/>
          <w:szCs w:val="20"/>
        </w:rPr>
        <w:t>omisija za mandatna vp</w:t>
      </w:r>
      <w:r>
        <w:rPr>
          <w:rFonts w:ascii="Verdana" w:hAnsi="Verdana"/>
          <w:sz w:val="20"/>
          <w:szCs w:val="20"/>
        </w:rPr>
        <w:t xml:space="preserve">rašanja, volitve in </w:t>
      </w:r>
    </w:p>
    <w:p w:rsidR="003B111B" w:rsidRPr="00AE67D8" w:rsidRDefault="003B111B" w:rsidP="003B111B">
      <w:pPr>
        <w:suppressAutoHyphens/>
        <w:autoSpaceDN w:val="0"/>
        <w:ind w:left="3540" w:firstLine="708"/>
        <w:jc w:val="both"/>
        <w:textAlignment w:val="baseline"/>
      </w:pPr>
      <w:r>
        <w:rPr>
          <w:rFonts w:ascii="Verdana" w:hAnsi="Verdana"/>
          <w:sz w:val="20"/>
          <w:szCs w:val="20"/>
        </w:rPr>
        <w:t xml:space="preserve">           imenovanja O</w:t>
      </w:r>
      <w:r w:rsidRPr="00B14809">
        <w:rPr>
          <w:rFonts w:ascii="Verdana" w:hAnsi="Verdana"/>
          <w:sz w:val="20"/>
          <w:szCs w:val="20"/>
        </w:rPr>
        <w:t xml:space="preserve">bčine </w:t>
      </w:r>
      <w:r>
        <w:rPr>
          <w:rFonts w:ascii="Verdana" w:hAnsi="Verdana"/>
          <w:sz w:val="20"/>
          <w:szCs w:val="20"/>
        </w:rPr>
        <w:t>R</w:t>
      </w:r>
      <w:r w:rsidRPr="00B14809">
        <w:rPr>
          <w:rFonts w:ascii="Verdana" w:hAnsi="Verdana"/>
          <w:sz w:val="20"/>
          <w:szCs w:val="20"/>
        </w:rPr>
        <w:t>adenci</w:t>
      </w:r>
      <w:r>
        <w:tab/>
      </w:r>
      <w:r>
        <w:tab/>
      </w:r>
      <w:r>
        <w:tab/>
      </w:r>
    </w:p>
    <w:p w:rsidR="00A0599E" w:rsidRDefault="00A0599E" w:rsidP="00A0599E"/>
    <w:sectPr w:rsidR="00A0599E" w:rsidSect="00A0599E">
      <w:headerReference w:type="first" r:id="rId7"/>
      <w:foot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86B" w:rsidRDefault="0085186B" w:rsidP="00D402E8">
      <w:r>
        <w:separator/>
      </w:r>
    </w:p>
  </w:endnote>
  <w:endnote w:type="continuationSeparator" w:id="0">
    <w:p w:rsidR="0085186B" w:rsidRDefault="0085186B"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D4" w:rsidRDefault="007D28D4">
    <w:pPr>
      <w:pStyle w:val="Noga"/>
    </w:pPr>
    <w:r w:rsidRPr="00A82B28">
      <w:rPr>
        <w:noProof/>
      </w:rPr>
      <w:drawing>
        <wp:anchor distT="0" distB="0" distL="114300" distR="114300" simplePos="0" relativeHeight="251660288" behindDoc="1" locked="0" layoutInCell="1" allowOverlap="1" wp14:anchorId="73899F6B" wp14:editId="01B5CBA1">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86B" w:rsidRDefault="0085186B" w:rsidP="00D402E8">
      <w:r>
        <w:separator/>
      </w:r>
    </w:p>
  </w:footnote>
  <w:footnote w:type="continuationSeparator" w:id="0">
    <w:p w:rsidR="0085186B" w:rsidRDefault="0085186B"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8D4" w:rsidRDefault="007D28D4">
    <w:pPr>
      <w:pStyle w:val="Glava"/>
    </w:pPr>
    <w:r w:rsidRPr="00A82B28">
      <w:rPr>
        <w:noProof/>
      </w:rPr>
      <w:drawing>
        <wp:anchor distT="0" distB="0" distL="114300" distR="114300" simplePos="0" relativeHeight="251659264" behindDoc="0" locked="0" layoutInCell="1" allowOverlap="1" wp14:anchorId="5FD829FD" wp14:editId="02CFA8C1">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7D01BE4"/>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AC2668"/>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316D5E"/>
    <w:multiLevelType w:val="multilevel"/>
    <w:tmpl w:val="8ECE07CA"/>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DB4D83"/>
    <w:multiLevelType w:val="hybridMultilevel"/>
    <w:tmpl w:val="F3D0FDCC"/>
    <w:lvl w:ilvl="0" w:tplc="04240007">
      <w:start w:val="1"/>
      <w:numFmt w:val="bullet"/>
      <w:lvlText w:val=""/>
      <w:lvlJc w:val="left"/>
      <w:pPr>
        <w:ind w:left="1440" w:hanging="360"/>
      </w:pPr>
      <w:rPr>
        <w:rFonts w:ascii="Wingdings" w:hAnsi="Wingdings" w:hint="default"/>
        <w:color w:val="auto"/>
        <w:sz w:val="16"/>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4FE2EDE"/>
    <w:multiLevelType w:val="multilevel"/>
    <w:tmpl w:val="95569738"/>
    <w:lvl w:ilvl="0">
      <w:start w:val="1"/>
      <w:numFmt w:val="none"/>
      <w:lvlText w:val="2."/>
      <w:lvlJc w:val="left"/>
      <w:pPr>
        <w:ind w:left="360" w:hanging="360"/>
      </w:pPr>
      <w:rPr>
        <w:rFonts w:hint="default"/>
      </w:rPr>
    </w:lvl>
    <w:lvl w:ilvl="1">
      <w:start w:val="1"/>
      <w:numFmt w:val="decimal"/>
      <w:lvlText w:val="2%1.8."/>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CC7E32"/>
    <w:multiLevelType w:val="hybridMultilevel"/>
    <w:tmpl w:val="194A9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2F7BD4"/>
    <w:multiLevelType w:val="hybridMultilevel"/>
    <w:tmpl w:val="9F72592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6E1B7F"/>
    <w:multiLevelType w:val="multilevel"/>
    <w:tmpl w:val="D2AA715C"/>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F906DA"/>
    <w:multiLevelType w:val="singleLevel"/>
    <w:tmpl w:val="0424000F"/>
    <w:lvl w:ilvl="0">
      <w:start w:val="1"/>
      <w:numFmt w:val="decimal"/>
      <w:lvlText w:val="%1."/>
      <w:lvlJc w:val="left"/>
      <w:pPr>
        <w:tabs>
          <w:tab w:val="num" w:pos="360"/>
        </w:tabs>
        <w:ind w:left="360" w:hanging="360"/>
      </w:pPr>
      <w:rPr>
        <w:rFonts w:hint="default"/>
      </w:rPr>
    </w:lvl>
  </w:abstractNum>
  <w:abstractNum w:abstractNumId="10" w15:restartNumberingAfterBreak="0">
    <w:nsid w:val="13101368"/>
    <w:multiLevelType w:val="hybridMultilevel"/>
    <w:tmpl w:val="7D48B1E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3FE2B85"/>
    <w:multiLevelType w:val="hybridMultilevel"/>
    <w:tmpl w:val="F09C3EC2"/>
    <w:lvl w:ilvl="0" w:tplc="58900692">
      <w:start w:val="1"/>
      <w:numFmt w:val="bullet"/>
      <w:lvlText w:val=""/>
      <w:lvlJc w:val="left"/>
      <w:pPr>
        <w:tabs>
          <w:tab w:val="num" w:pos="720"/>
        </w:tabs>
        <w:ind w:left="720" w:hanging="360"/>
      </w:pPr>
      <w:rPr>
        <w:rFonts w:ascii="Wingdings" w:hAnsi="Wingdings" w:hint="default"/>
        <w:color w:val="auto"/>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03886"/>
    <w:multiLevelType w:val="hybridMultilevel"/>
    <w:tmpl w:val="EDDCA67E"/>
    <w:lvl w:ilvl="0" w:tplc="BD643058">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5A54EF"/>
    <w:multiLevelType w:val="hybridMultilevel"/>
    <w:tmpl w:val="0EE846C4"/>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0EE0E33"/>
    <w:multiLevelType w:val="hybridMultilevel"/>
    <w:tmpl w:val="E9D898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26C3EC1"/>
    <w:multiLevelType w:val="hybridMultilevel"/>
    <w:tmpl w:val="77A67B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D8489C"/>
    <w:multiLevelType w:val="singleLevel"/>
    <w:tmpl w:val="04240017"/>
    <w:lvl w:ilvl="0">
      <w:start w:val="1"/>
      <w:numFmt w:val="lowerLetter"/>
      <w:lvlText w:val="%1)"/>
      <w:legacy w:legacy="1" w:legacySpace="0" w:legacyIndent="360"/>
      <w:lvlJc w:val="left"/>
      <w:pPr>
        <w:ind w:left="360" w:hanging="360"/>
      </w:pPr>
    </w:lvl>
  </w:abstractNum>
  <w:abstractNum w:abstractNumId="17" w15:restartNumberingAfterBreak="0">
    <w:nsid w:val="2AA81DC1"/>
    <w:multiLevelType w:val="hybridMultilevel"/>
    <w:tmpl w:val="2B1C353C"/>
    <w:lvl w:ilvl="0" w:tplc="FFFFFFFF">
      <w:start w:val="1"/>
      <w:numFmt w:val="bullet"/>
      <w:lvlText w:val=""/>
      <w:lvlJc w:val="left"/>
      <w:pPr>
        <w:tabs>
          <w:tab w:val="num" w:pos="1080"/>
        </w:tabs>
        <w:ind w:left="1080" w:hanging="360"/>
      </w:pPr>
      <w:rPr>
        <w:rFonts w:ascii="Wingdings" w:hAnsi="Wingdings" w:hint="default"/>
        <w:color w:val="auto"/>
        <w:sz w:val="16"/>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C487F76"/>
    <w:multiLevelType w:val="hybridMultilevel"/>
    <w:tmpl w:val="AF62C9C0"/>
    <w:lvl w:ilvl="0" w:tplc="B5423C32">
      <w:start w:val="1"/>
      <w:numFmt w:val="upperRoman"/>
      <w:lvlText w:val="%1."/>
      <w:lvlJc w:val="left"/>
      <w:pPr>
        <w:ind w:left="1080" w:hanging="720"/>
      </w:pPr>
      <w:rPr>
        <w:rFonts w:hint="default"/>
      </w:rPr>
    </w:lvl>
    <w:lvl w:ilvl="1" w:tplc="6CE06018">
      <w:numFmt w:val="bullet"/>
      <w:lvlText w:val="–"/>
      <w:lvlJc w:val="left"/>
      <w:pPr>
        <w:ind w:left="1440" w:hanging="360"/>
      </w:pPr>
      <w:rPr>
        <w:rFonts w:ascii="Times New Roman" w:eastAsia="Calibri"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1BE731A"/>
    <w:multiLevelType w:val="hybridMultilevel"/>
    <w:tmpl w:val="ADD8CE4A"/>
    <w:lvl w:ilvl="0" w:tplc="479698EE">
      <w:start w:val="27"/>
      <w:numFmt w:val="bullet"/>
      <w:lvlText w:val="-"/>
      <w:lvlJc w:val="left"/>
      <w:pPr>
        <w:ind w:left="720" w:hanging="360"/>
      </w:pPr>
      <w:rPr>
        <w:rFonts w:ascii="Times New Roman" w:eastAsia="Calibri" w:hAnsi="Times New Roman" w:cs="Times New Roman" w:hint="default"/>
      </w:rPr>
    </w:lvl>
    <w:lvl w:ilvl="1" w:tplc="A742039E">
      <w:numFmt w:val="bullet"/>
      <w:lvlText w:val="–"/>
      <w:lvlJc w:val="left"/>
      <w:pPr>
        <w:ind w:left="1440" w:hanging="36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5155BE"/>
    <w:multiLevelType w:val="hybridMultilevel"/>
    <w:tmpl w:val="22C08F8A"/>
    <w:lvl w:ilvl="0" w:tplc="6E8A0C3C">
      <w:numFmt w:val="bullet"/>
      <w:lvlText w:val="-"/>
      <w:lvlJc w:val="left"/>
      <w:pPr>
        <w:tabs>
          <w:tab w:val="num" w:pos="432"/>
        </w:tabs>
        <w:ind w:left="432"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FE089F"/>
    <w:multiLevelType w:val="multilevel"/>
    <w:tmpl w:val="8D50DD7A"/>
    <w:lvl w:ilvl="0">
      <w:start w:val="1"/>
      <w:numFmt w:val="none"/>
      <w:lvlText w:val="2."/>
      <w:lvlJc w:val="left"/>
      <w:pPr>
        <w:ind w:left="360" w:hanging="360"/>
      </w:pPr>
      <w:rPr>
        <w:rFonts w:hint="default"/>
      </w:rPr>
    </w:lvl>
    <w:lvl w:ilvl="1">
      <w:start w:val="1"/>
      <w:numFmt w:val="decimal"/>
      <w:lvlText w:val="2%1.3."/>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1E3838"/>
    <w:multiLevelType w:val="hybridMultilevel"/>
    <w:tmpl w:val="0436CEE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2F517A"/>
    <w:multiLevelType w:val="hybridMultilevel"/>
    <w:tmpl w:val="0494F2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960A31"/>
    <w:multiLevelType w:val="multilevel"/>
    <w:tmpl w:val="2594FF7A"/>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D74B4A"/>
    <w:multiLevelType w:val="hybridMultilevel"/>
    <w:tmpl w:val="A552CF48"/>
    <w:lvl w:ilvl="0" w:tplc="69E86978">
      <w:start w:val="1"/>
      <w:numFmt w:val="decimal"/>
      <w:lvlText w:val="%1."/>
      <w:lvlJc w:val="left"/>
      <w:pPr>
        <w:ind w:left="1184" w:hanging="360"/>
      </w:pPr>
      <w:rPr>
        <w:rFonts w:hint="default"/>
      </w:rPr>
    </w:lvl>
    <w:lvl w:ilvl="1" w:tplc="04240019" w:tentative="1">
      <w:start w:val="1"/>
      <w:numFmt w:val="lowerLetter"/>
      <w:lvlText w:val="%2."/>
      <w:lvlJc w:val="left"/>
      <w:pPr>
        <w:ind w:left="1904" w:hanging="360"/>
      </w:pPr>
    </w:lvl>
    <w:lvl w:ilvl="2" w:tplc="0424001B" w:tentative="1">
      <w:start w:val="1"/>
      <w:numFmt w:val="lowerRoman"/>
      <w:lvlText w:val="%3."/>
      <w:lvlJc w:val="right"/>
      <w:pPr>
        <w:ind w:left="2624" w:hanging="180"/>
      </w:pPr>
    </w:lvl>
    <w:lvl w:ilvl="3" w:tplc="0424000F" w:tentative="1">
      <w:start w:val="1"/>
      <w:numFmt w:val="decimal"/>
      <w:lvlText w:val="%4."/>
      <w:lvlJc w:val="left"/>
      <w:pPr>
        <w:ind w:left="3344" w:hanging="360"/>
      </w:pPr>
    </w:lvl>
    <w:lvl w:ilvl="4" w:tplc="04240019" w:tentative="1">
      <w:start w:val="1"/>
      <w:numFmt w:val="lowerLetter"/>
      <w:lvlText w:val="%5."/>
      <w:lvlJc w:val="left"/>
      <w:pPr>
        <w:ind w:left="4064" w:hanging="360"/>
      </w:pPr>
    </w:lvl>
    <w:lvl w:ilvl="5" w:tplc="0424001B" w:tentative="1">
      <w:start w:val="1"/>
      <w:numFmt w:val="lowerRoman"/>
      <w:lvlText w:val="%6."/>
      <w:lvlJc w:val="right"/>
      <w:pPr>
        <w:ind w:left="4784" w:hanging="180"/>
      </w:pPr>
    </w:lvl>
    <w:lvl w:ilvl="6" w:tplc="0424000F" w:tentative="1">
      <w:start w:val="1"/>
      <w:numFmt w:val="decimal"/>
      <w:lvlText w:val="%7."/>
      <w:lvlJc w:val="left"/>
      <w:pPr>
        <w:ind w:left="5504" w:hanging="360"/>
      </w:pPr>
    </w:lvl>
    <w:lvl w:ilvl="7" w:tplc="04240019" w:tentative="1">
      <w:start w:val="1"/>
      <w:numFmt w:val="lowerLetter"/>
      <w:lvlText w:val="%8."/>
      <w:lvlJc w:val="left"/>
      <w:pPr>
        <w:ind w:left="6224" w:hanging="360"/>
      </w:pPr>
    </w:lvl>
    <w:lvl w:ilvl="8" w:tplc="0424001B" w:tentative="1">
      <w:start w:val="1"/>
      <w:numFmt w:val="lowerRoman"/>
      <w:lvlText w:val="%9."/>
      <w:lvlJc w:val="right"/>
      <w:pPr>
        <w:ind w:left="6944" w:hanging="180"/>
      </w:pPr>
    </w:lvl>
  </w:abstractNum>
  <w:abstractNum w:abstractNumId="26" w15:restartNumberingAfterBreak="0">
    <w:nsid w:val="4DB1406F"/>
    <w:multiLevelType w:val="multilevel"/>
    <w:tmpl w:val="482C419A"/>
    <w:lvl w:ilvl="0">
      <w:start w:val="1"/>
      <w:numFmt w:val="none"/>
      <w:lvlText w:val="2."/>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2.4."/>
      <w:lvlJc w:val="left"/>
      <w:pPr>
        <w:ind w:left="305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E57D27"/>
    <w:multiLevelType w:val="hybridMultilevel"/>
    <w:tmpl w:val="92206CB0"/>
    <w:lvl w:ilvl="0" w:tplc="0424000B">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3B5204"/>
    <w:multiLevelType w:val="hybridMultilevel"/>
    <w:tmpl w:val="8EA6FDF0"/>
    <w:lvl w:ilvl="0" w:tplc="A71C5E0C">
      <w:start w:val="1"/>
      <w:numFmt w:val="decimal"/>
      <w:lvlText w:val="(%1."/>
      <w:lvlJc w:val="left"/>
      <w:pPr>
        <w:ind w:left="1200" w:hanging="360"/>
      </w:pPr>
      <w:rPr>
        <w:rFonts w:hint="default"/>
      </w:r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30" w15:restartNumberingAfterBreak="0">
    <w:nsid w:val="6A982A4C"/>
    <w:multiLevelType w:val="hybridMultilevel"/>
    <w:tmpl w:val="D50854FC"/>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9302D8"/>
    <w:multiLevelType w:val="hybridMultilevel"/>
    <w:tmpl w:val="A4F60EDC"/>
    <w:lvl w:ilvl="0" w:tplc="8BE095FC">
      <w:start w:val="833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C11424"/>
    <w:multiLevelType w:val="hybridMultilevel"/>
    <w:tmpl w:val="D2F0F9E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4C74FDB"/>
    <w:multiLevelType w:val="hybridMultilevel"/>
    <w:tmpl w:val="B93E21C6"/>
    <w:lvl w:ilvl="0" w:tplc="0424000F">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B89087A"/>
    <w:multiLevelType w:val="hybridMultilevel"/>
    <w:tmpl w:val="7BD041E8"/>
    <w:lvl w:ilvl="0" w:tplc="CB2265B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C80206D"/>
    <w:multiLevelType w:val="hybridMultilevel"/>
    <w:tmpl w:val="3E6C2AFC"/>
    <w:lvl w:ilvl="0" w:tplc="2AA2CCE4">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
    <w:lvlOverride w:ilvl="0">
      <w:lvl w:ilvl="0">
        <w:start w:val="1"/>
        <w:numFmt w:val="bullet"/>
        <w:lvlText w:val=""/>
        <w:legacy w:legacy="1" w:legacySpace="113" w:legacyIndent="340"/>
        <w:lvlJc w:val="left"/>
        <w:pPr>
          <w:ind w:left="1049" w:hanging="340"/>
        </w:pPr>
        <w:rPr>
          <w:rFonts w:ascii="Symbol" w:hAnsi="Symbol" w:hint="default"/>
        </w:rPr>
      </w:lvl>
    </w:lvlOverride>
  </w:num>
  <w:num w:numId="4">
    <w:abstractNumId w:val="9"/>
  </w:num>
  <w:num w:numId="5">
    <w:abstractNumId w:val="11"/>
  </w:num>
  <w:num w:numId="6">
    <w:abstractNumId w:val="17"/>
  </w:num>
  <w:num w:numId="7">
    <w:abstractNumId w:val="1"/>
  </w:num>
  <w:num w:numId="8">
    <w:abstractNumId w:val="0"/>
  </w:num>
  <w:num w:numId="9">
    <w:abstractNumId w:val="28"/>
  </w:num>
  <w:num w:numId="10">
    <w:abstractNumId w:val="18"/>
  </w:num>
  <w:num w:numId="11">
    <w:abstractNumId w:val="35"/>
  </w:num>
  <w:num w:numId="12">
    <w:abstractNumId w:val="8"/>
  </w:num>
  <w:num w:numId="13">
    <w:abstractNumId w:val="3"/>
  </w:num>
  <w:num w:numId="14">
    <w:abstractNumId w:val="24"/>
  </w:num>
  <w:num w:numId="15">
    <w:abstractNumId w:val="5"/>
  </w:num>
  <w:num w:numId="16">
    <w:abstractNumId w:val="26"/>
  </w:num>
  <w:num w:numId="17">
    <w:abstractNumId w:val="21"/>
  </w:num>
  <w:num w:numId="18">
    <w:abstractNumId w:val="14"/>
  </w:num>
  <w:num w:numId="19">
    <w:abstractNumId w:val="12"/>
  </w:num>
  <w:num w:numId="20">
    <w:abstractNumId w:val="20"/>
  </w:num>
  <w:num w:numId="21">
    <w:abstractNumId w:val="4"/>
  </w:num>
  <w:num w:numId="22">
    <w:abstractNumId w:val="19"/>
  </w:num>
  <w:num w:numId="23">
    <w:abstractNumId w:val="10"/>
  </w:num>
  <w:num w:numId="24">
    <w:abstractNumId w:val="31"/>
  </w:num>
  <w:num w:numId="25">
    <w:abstractNumId w:val="33"/>
  </w:num>
  <w:num w:numId="26">
    <w:abstractNumId w:val="15"/>
  </w:num>
  <w:num w:numId="27">
    <w:abstractNumId w:val="32"/>
  </w:num>
  <w:num w:numId="28">
    <w:abstractNumId w:val="34"/>
  </w:num>
  <w:num w:numId="29">
    <w:abstractNumId w:val="13"/>
  </w:num>
  <w:num w:numId="30">
    <w:abstractNumId w:val="22"/>
  </w:num>
  <w:num w:numId="31">
    <w:abstractNumId w:val="6"/>
  </w:num>
  <w:num w:numId="32">
    <w:abstractNumId w:val="30"/>
  </w:num>
  <w:num w:numId="33">
    <w:abstractNumId w:val="25"/>
  </w:num>
  <w:num w:numId="34">
    <w:abstractNumId w:val="7"/>
  </w:num>
  <w:num w:numId="35">
    <w:abstractNumId w:val="2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E4201"/>
    <w:rsid w:val="001630F9"/>
    <w:rsid w:val="00177101"/>
    <w:rsid w:val="001F056A"/>
    <w:rsid w:val="001F6FD4"/>
    <w:rsid w:val="00235E8D"/>
    <w:rsid w:val="00247677"/>
    <w:rsid w:val="0028033A"/>
    <w:rsid w:val="003B111B"/>
    <w:rsid w:val="00425B0D"/>
    <w:rsid w:val="004F017F"/>
    <w:rsid w:val="0053173D"/>
    <w:rsid w:val="0058542C"/>
    <w:rsid w:val="0058662F"/>
    <w:rsid w:val="00617569"/>
    <w:rsid w:val="00641662"/>
    <w:rsid w:val="006D045E"/>
    <w:rsid w:val="007103FE"/>
    <w:rsid w:val="00791F6A"/>
    <w:rsid w:val="007D28D4"/>
    <w:rsid w:val="0085186B"/>
    <w:rsid w:val="008D5440"/>
    <w:rsid w:val="00984636"/>
    <w:rsid w:val="00A0599E"/>
    <w:rsid w:val="00A10103"/>
    <w:rsid w:val="00A43E4F"/>
    <w:rsid w:val="00A6107B"/>
    <w:rsid w:val="00A82B28"/>
    <w:rsid w:val="00B065CC"/>
    <w:rsid w:val="00C11A50"/>
    <w:rsid w:val="00C6486E"/>
    <w:rsid w:val="00CE6161"/>
    <w:rsid w:val="00D402E8"/>
    <w:rsid w:val="00D45B9D"/>
    <w:rsid w:val="00D92ECF"/>
    <w:rsid w:val="00DF2B06"/>
    <w:rsid w:val="00E14B11"/>
    <w:rsid w:val="00E734CE"/>
    <w:rsid w:val="00E77670"/>
    <w:rsid w:val="00FB1B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75650"/>
  <w15:docId w15:val="{DEFD7D53-90B7-426B-991F-E443590B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0599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0599E"/>
    <w:pPr>
      <w:keepNext/>
      <w:outlineLvl w:val="0"/>
    </w:pPr>
    <w:rPr>
      <w:b/>
      <w:bCs/>
      <w:kern w:val="3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0599E"/>
    <w:rPr>
      <w:rFonts w:ascii="Times New Roman" w:eastAsia="Times New Roman" w:hAnsi="Times New Roman" w:cs="Times New Roman"/>
      <w:b/>
      <w:bCs/>
      <w:kern w:val="32"/>
      <w:sz w:val="24"/>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basedOn w:val="Navaden"/>
    <w:link w:val="GlavaZnak"/>
    <w:uiPriority w:val="99"/>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uiPriority w:val="99"/>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semiHidden/>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semiHidden/>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rsid w:val="00A0599E"/>
    <w:pPr>
      <w:spacing w:after="210"/>
    </w:pPr>
    <w:rPr>
      <w:color w:val="333333"/>
      <w:sz w:val="18"/>
      <w:szCs w:val="18"/>
    </w:rPr>
  </w:style>
  <w:style w:type="paragraph" w:styleId="Odstavekseznama">
    <w:name w:val="List Paragraph"/>
    <w:basedOn w:val="Navaden"/>
    <w:uiPriority w:val="34"/>
    <w:qFormat/>
    <w:rsid w:val="00A0599E"/>
    <w:pPr>
      <w:ind w:left="720"/>
      <w:contextualSpacing/>
    </w:pPr>
  </w:style>
  <w:style w:type="paragraph" w:styleId="Telobesedila-zamik">
    <w:name w:val="Body Text Indent"/>
    <w:basedOn w:val="Navaden"/>
    <w:link w:val="Telobesedila-zamikZnak"/>
    <w:unhideWhenUsed/>
    <w:rsid w:val="00A0599E"/>
    <w:pPr>
      <w:spacing w:after="120"/>
      <w:ind w:left="283"/>
    </w:pPr>
  </w:style>
  <w:style w:type="character" w:customStyle="1" w:styleId="Telobesedila-zamikZnak">
    <w:name w:val="Telo besedila - zamik Znak"/>
    <w:basedOn w:val="Privzetapisavaodstavka"/>
    <w:link w:val="Telobesedila-zamik"/>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7"/>
      </w:numPr>
    </w:pPr>
  </w:style>
  <w:style w:type="paragraph" w:styleId="Oznaenseznam2">
    <w:name w:val="List Bullet 2"/>
    <w:basedOn w:val="Navaden"/>
    <w:semiHidden/>
    <w:rsid w:val="00A0599E"/>
    <w:pPr>
      <w:numPr>
        <w:numId w:val="8"/>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 w:type="character" w:styleId="Nerazreenaomemba">
    <w:name w:val="Unresolved Mention"/>
    <w:basedOn w:val="Privzetapisavaodstavka"/>
    <w:uiPriority w:val="99"/>
    <w:semiHidden/>
    <w:unhideWhenUsed/>
    <w:rsid w:val="00E77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Mojca MAROVIČ</cp:lastModifiedBy>
  <cp:revision>4</cp:revision>
  <cp:lastPrinted>2017-04-18T05:17:00Z</cp:lastPrinted>
  <dcterms:created xsi:type="dcterms:W3CDTF">2020-05-08T05:35:00Z</dcterms:created>
  <dcterms:modified xsi:type="dcterms:W3CDTF">2020-05-13T13:01:00Z</dcterms:modified>
</cp:coreProperties>
</file>