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334" w:rsidRPr="00C43334" w:rsidRDefault="00C43334" w:rsidP="00C43334">
      <w:pPr>
        <w:jc w:val="both"/>
        <w:rPr>
          <w:b w:val="0"/>
          <w:sz w:val="20"/>
        </w:rPr>
      </w:pPr>
      <w:r w:rsidRPr="00C43334">
        <w:rPr>
          <w:b w:val="0"/>
          <w:sz w:val="20"/>
        </w:rPr>
        <w:t xml:space="preserve">Na podlagi  6. člena Pravilnika o nagrajevanju zaslužnih in uspešnih občanov v Občini Radenci (Uradno glasilo slovenskih občin, št. 23/2011) objavlja župan Občine Radenci  Sklep o objavi </w:t>
      </w:r>
    </w:p>
    <w:p w:rsidR="00C43334" w:rsidRPr="00C43334" w:rsidRDefault="00C43334" w:rsidP="00C43334">
      <w:pPr>
        <w:jc w:val="both"/>
        <w:rPr>
          <w:b w:val="0"/>
          <w:sz w:val="20"/>
        </w:rPr>
      </w:pPr>
    </w:p>
    <w:p w:rsidR="00C43334" w:rsidRPr="00C43334" w:rsidRDefault="00C43334" w:rsidP="00C43334">
      <w:pPr>
        <w:jc w:val="center"/>
        <w:rPr>
          <w:sz w:val="20"/>
        </w:rPr>
      </w:pPr>
      <w:r w:rsidRPr="00C43334">
        <w:rPr>
          <w:sz w:val="20"/>
        </w:rPr>
        <w:t>JAVNEGA RAZPISA ZA ZBIRANJE PREDLOGOV ZA NAGRADE ZASLUŽNIM IN USPEŠNIM OBČANOM OBČINE RADENCI ZA PRETEKLO LETO</w:t>
      </w:r>
    </w:p>
    <w:p w:rsidR="00C43334" w:rsidRPr="00C43334" w:rsidRDefault="00C43334" w:rsidP="00C43334">
      <w:pPr>
        <w:jc w:val="center"/>
        <w:rPr>
          <w:sz w:val="20"/>
        </w:rPr>
      </w:pPr>
    </w:p>
    <w:p w:rsidR="00C43334" w:rsidRPr="00C43334" w:rsidRDefault="00C43334" w:rsidP="00C43334">
      <w:pPr>
        <w:jc w:val="both"/>
        <w:rPr>
          <w:b w:val="0"/>
          <w:sz w:val="20"/>
        </w:rPr>
      </w:pPr>
      <w:r w:rsidRPr="00C43334">
        <w:rPr>
          <w:b w:val="0"/>
          <w:sz w:val="20"/>
        </w:rPr>
        <w:t>Občina Radenci dodeljuje enkratno nagrado za občane, ki so zaslužni in uspešni, oziroma dosežejo izjemne dosežke na področju gospodarstva, turizma, kmetijstva, športa, kulture, izobraževanja in na drugih področjih.</w:t>
      </w:r>
    </w:p>
    <w:p w:rsidR="00C43334" w:rsidRPr="00C43334" w:rsidRDefault="00C43334" w:rsidP="00C43334">
      <w:pPr>
        <w:jc w:val="both"/>
        <w:rPr>
          <w:b w:val="0"/>
          <w:sz w:val="20"/>
        </w:rPr>
      </w:pPr>
    </w:p>
    <w:p w:rsidR="00C43334" w:rsidRPr="00C43334" w:rsidRDefault="00C43334" w:rsidP="00C43334">
      <w:pPr>
        <w:jc w:val="both"/>
        <w:rPr>
          <w:b w:val="0"/>
          <w:sz w:val="20"/>
        </w:rPr>
      </w:pPr>
      <w:r w:rsidRPr="00C43334">
        <w:rPr>
          <w:b w:val="0"/>
          <w:sz w:val="20"/>
        </w:rPr>
        <w:t>Kot izjemen dosežek na posameznih navedenih področjih iz prejšnjega odstavka se v Pravilniku o nagrajevanju zaslužnih in uspešnih občanov v Občini Radenci šteje javno priznan uspeh ali izjemni dosežek v obdobju preteklega leta in je dokazljiv s pisnimi ali materialnimi dokazili (certifikati, diplomami, priznanji, strokovnimi ocenami oz. kritikami, s potrdili: o objavljenih delih, o sodelovanju pri znanstvenih raziskavah,  razstavah, koncertih).</w:t>
      </w:r>
    </w:p>
    <w:p w:rsidR="00C43334" w:rsidRPr="00C43334" w:rsidRDefault="00C43334" w:rsidP="00C43334">
      <w:pPr>
        <w:jc w:val="both"/>
        <w:rPr>
          <w:b w:val="0"/>
          <w:sz w:val="20"/>
        </w:rPr>
      </w:pPr>
    </w:p>
    <w:p w:rsidR="00C43334" w:rsidRPr="00C43334" w:rsidRDefault="00C43334" w:rsidP="00C43334">
      <w:pPr>
        <w:jc w:val="both"/>
        <w:rPr>
          <w:b w:val="0"/>
          <w:sz w:val="20"/>
        </w:rPr>
      </w:pPr>
      <w:r w:rsidRPr="00C43334">
        <w:rPr>
          <w:sz w:val="20"/>
        </w:rPr>
        <w:t>Višina razpoložljivih sredstev v letu 2014</w:t>
      </w:r>
      <w:r w:rsidRPr="00C43334">
        <w:rPr>
          <w:b w:val="0"/>
          <w:sz w:val="20"/>
        </w:rPr>
        <w:t xml:space="preserve"> znaša </w:t>
      </w:r>
      <w:r w:rsidRPr="00C43334">
        <w:rPr>
          <w:sz w:val="20"/>
        </w:rPr>
        <w:t>5.000,00 EUR</w:t>
      </w:r>
      <w:r w:rsidRPr="00C43334">
        <w:rPr>
          <w:b w:val="0"/>
          <w:sz w:val="20"/>
        </w:rPr>
        <w:t xml:space="preserve"> in je zagotovljena v proračunu Občine Radenci za tekoče leto (03010 Simbolične nagrade zaslužnim in uspešnim občanom – 411999).</w:t>
      </w:r>
    </w:p>
    <w:p w:rsidR="00C43334" w:rsidRPr="00C43334" w:rsidRDefault="00C43334" w:rsidP="00C43334">
      <w:pPr>
        <w:jc w:val="both"/>
        <w:rPr>
          <w:b w:val="0"/>
          <w:sz w:val="20"/>
        </w:rPr>
      </w:pPr>
    </w:p>
    <w:p w:rsidR="00C43334" w:rsidRPr="00C43334" w:rsidRDefault="00C43334" w:rsidP="00C43334">
      <w:pPr>
        <w:jc w:val="both"/>
        <w:rPr>
          <w:b w:val="0"/>
          <w:sz w:val="20"/>
        </w:rPr>
      </w:pPr>
      <w:r w:rsidRPr="00C43334">
        <w:rPr>
          <w:sz w:val="20"/>
        </w:rPr>
        <w:t xml:space="preserve">Pogoji za uveljavljanje </w:t>
      </w:r>
      <w:r w:rsidRPr="00C43334">
        <w:rPr>
          <w:b w:val="0"/>
          <w:sz w:val="20"/>
        </w:rPr>
        <w:t xml:space="preserve">pravice do enkratne denarne nagrade za izjemne dosežke so: </w:t>
      </w:r>
    </w:p>
    <w:p w:rsidR="00C43334" w:rsidRPr="00C43334" w:rsidRDefault="00C43334" w:rsidP="00C43334">
      <w:pPr>
        <w:jc w:val="both"/>
        <w:rPr>
          <w:b w:val="0"/>
          <w:sz w:val="20"/>
        </w:rPr>
      </w:pPr>
      <w:r w:rsidRPr="00C43334">
        <w:rPr>
          <w:b w:val="0"/>
          <w:sz w:val="20"/>
        </w:rPr>
        <w:t>- da ima prijavitelj/</w:t>
      </w:r>
      <w:proofErr w:type="spellStart"/>
      <w:r w:rsidRPr="00C43334">
        <w:rPr>
          <w:b w:val="0"/>
          <w:sz w:val="20"/>
        </w:rPr>
        <w:t>ica</w:t>
      </w:r>
      <w:proofErr w:type="spellEnd"/>
      <w:r w:rsidRPr="00C43334">
        <w:rPr>
          <w:b w:val="0"/>
          <w:sz w:val="20"/>
        </w:rPr>
        <w:t xml:space="preserve"> stalno prebivališče na območju Občine Radenci,</w:t>
      </w:r>
    </w:p>
    <w:p w:rsidR="00C43334" w:rsidRPr="00C43334" w:rsidRDefault="00C43334" w:rsidP="00C43334">
      <w:pPr>
        <w:jc w:val="both"/>
        <w:rPr>
          <w:b w:val="0"/>
          <w:sz w:val="20"/>
        </w:rPr>
      </w:pPr>
      <w:r w:rsidRPr="00C43334">
        <w:rPr>
          <w:b w:val="0"/>
          <w:sz w:val="20"/>
        </w:rPr>
        <w:t>- da so k prijavi priložena dokazila o javno priznanem uspehu ali izjemnem dosežku, ki izhajajo iz preteklega leta (2013),</w:t>
      </w:r>
    </w:p>
    <w:p w:rsidR="00C43334" w:rsidRPr="00C43334" w:rsidRDefault="00C43334" w:rsidP="00C43334">
      <w:pPr>
        <w:jc w:val="both"/>
        <w:rPr>
          <w:b w:val="0"/>
          <w:sz w:val="20"/>
        </w:rPr>
      </w:pPr>
      <w:r w:rsidRPr="00C43334">
        <w:rPr>
          <w:b w:val="0"/>
          <w:sz w:val="20"/>
        </w:rPr>
        <w:t>- da prijava izkazuje doprinos k prepoznavnosti občine z vidika razvoja, napredka, novosti, ponudbe, promocije ter druge pozitivne učinke s posameznega področja.</w:t>
      </w:r>
    </w:p>
    <w:p w:rsidR="00C43334" w:rsidRPr="00C43334" w:rsidRDefault="00C43334" w:rsidP="00C43334">
      <w:pPr>
        <w:rPr>
          <w:b w:val="0"/>
          <w:sz w:val="20"/>
        </w:rPr>
      </w:pPr>
    </w:p>
    <w:p w:rsidR="00C43334" w:rsidRPr="00C43334" w:rsidRDefault="00C43334" w:rsidP="00C43334">
      <w:pPr>
        <w:rPr>
          <w:b w:val="0"/>
          <w:sz w:val="20"/>
        </w:rPr>
      </w:pPr>
      <w:r w:rsidRPr="00C43334">
        <w:rPr>
          <w:sz w:val="20"/>
        </w:rPr>
        <w:t>Merila za dodelitev</w:t>
      </w:r>
      <w:r w:rsidRPr="00C43334">
        <w:rPr>
          <w:b w:val="0"/>
          <w:sz w:val="20"/>
        </w:rPr>
        <w:t xml:space="preserve"> enkratne denarne nagrade za izjemne dosežke – </w:t>
      </w:r>
      <w:r w:rsidRPr="00C43334">
        <w:rPr>
          <w:b w:val="0"/>
          <w:i/>
          <w:sz w:val="20"/>
        </w:rPr>
        <w:t>priloga razpisa št. 1.</w:t>
      </w:r>
    </w:p>
    <w:p w:rsidR="00C43334" w:rsidRPr="00C43334" w:rsidRDefault="00C43334" w:rsidP="00C43334">
      <w:pPr>
        <w:rPr>
          <w:b w:val="0"/>
          <w:sz w:val="20"/>
        </w:rPr>
      </w:pPr>
    </w:p>
    <w:p w:rsidR="00C43334" w:rsidRPr="00C43334" w:rsidRDefault="00C43334" w:rsidP="00C43334">
      <w:pPr>
        <w:rPr>
          <w:sz w:val="20"/>
        </w:rPr>
      </w:pPr>
      <w:r w:rsidRPr="00C43334">
        <w:rPr>
          <w:sz w:val="20"/>
        </w:rPr>
        <w:t>Prijava na javni razpis obsega:</w:t>
      </w:r>
    </w:p>
    <w:p w:rsidR="00C43334" w:rsidRPr="00C43334" w:rsidRDefault="00C43334" w:rsidP="00C43334">
      <w:pPr>
        <w:jc w:val="both"/>
        <w:rPr>
          <w:b w:val="0"/>
          <w:sz w:val="20"/>
        </w:rPr>
      </w:pPr>
      <w:r w:rsidRPr="00C43334">
        <w:rPr>
          <w:b w:val="0"/>
          <w:sz w:val="20"/>
        </w:rPr>
        <w:t xml:space="preserve">- izpolnjen predpisani obrazec s podatki in predstavitvijo vlagatelja - </w:t>
      </w:r>
      <w:r w:rsidRPr="00C43334">
        <w:rPr>
          <w:b w:val="0"/>
          <w:i/>
          <w:sz w:val="20"/>
        </w:rPr>
        <w:t>priloga razpisa št. 2,</w:t>
      </w:r>
    </w:p>
    <w:p w:rsidR="00C43334" w:rsidRPr="00C43334" w:rsidRDefault="00C43334" w:rsidP="00C43334">
      <w:pPr>
        <w:jc w:val="both"/>
        <w:rPr>
          <w:b w:val="0"/>
          <w:i/>
          <w:sz w:val="20"/>
        </w:rPr>
      </w:pPr>
      <w:r w:rsidRPr="00C43334">
        <w:rPr>
          <w:b w:val="0"/>
          <w:sz w:val="20"/>
        </w:rPr>
        <w:t xml:space="preserve">- potrdilo o stalnem prebivališču (ali podpisana izjava, da  si lahko občina podatek pridobi sama – </w:t>
      </w:r>
      <w:r w:rsidRPr="00C43334">
        <w:rPr>
          <w:b w:val="0"/>
          <w:i/>
          <w:sz w:val="20"/>
        </w:rPr>
        <w:t xml:space="preserve">priloga razpisa št. 3, </w:t>
      </w:r>
    </w:p>
    <w:p w:rsidR="00C43334" w:rsidRPr="00C43334" w:rsidRDefault="00C43334" w:rsidP="00C43334">
      <w:pPr>
        <w:jc w:val="both"/>
        <w:rPr>
          <w:b w:val="0"/>
          <w:sz w:val="20"/>
        </w:rPr>
      </w:pPr>
      <w:r w:rsidRPr="00C43334">
        <w:rPr>
          <w:b w:val="0"/>
          <w:sz w:val="20"/>
        </w:rPr>
        <w:t>- dokazila o izjemnih dosežkih, doseženih v preteklem letu (kopije originalnih dokazil: potrdila, priznanja, certifikati …),</w:t>
      </w:r>
    </w:p>
    <w:p w:rsidR="00C43334" w:rsidRPr="00C43334" w:rsidRDefault="00C43334" w:rsidP="00C43334">
      <w:pPr>
        <w:jc w:val="both"/>
        <w:rPr>
          <w:b w:val="0"/>
          <w:sz w:val="20"/>
        </w:rPr>
      </w:pPr>
      <w:r w:rsidRPr="00C43334">
        <w:rPr>
          <w:b w:val="0"/>
          <w:sz w:val="20"/>
        </w:rPr>
        <w:t>- druga potrdila (članki iz medijev, povezave na spletno stran, izdelki – brošura, katalog, zloženka …),</w:t>
      </w:r>
    </w:p>
    <w:p w:rsidR="00C43334" w:rsidRPr="00C43334" w:rsidRDefault="00C43334" w:rsidP="00C43334">
      <w:pPr>
        <w:jc w:val="both"/>
        <w:rPr>
          <w:b w:val="0"/>
          <w:sz w:val="20"/>
        </w:rPr>
      </w:pPr>
      <w:r w:rsidRPr="00C43334">
        <w:rPr>
          <w:b w:val="0"/>
          <w:sz w:val="20"/>
        </w:rPr>
        <w:t>- podatke o zahtevanih prilogah/dokazilih (k prijavi priložite seznam z navedenimi potrdili/dokazili).</w:t>
      </w:r>
    </w:p>
    <w:p w:rsidR="00C43334" w:rsidRPr="00C43334" w:rsidRDefault="00C43334" w:rsidP="00C43334">
      <w:pPr>
        <w:jc w:val="center"/>
        <w:rPr>
          <w:b w:val="0"/>
          <w:sz w:val="20"/>
        </w:rPr>
      </w:pPr>
    </w:p>
    <w:p w:rsidR="00C43334" w:rsidRPr="00C43334" w:rsidRDefault="00C43334" w:rsidP="00C43334">
      <w:pPr>
        <w:jc w:val="both"/>
        <w:rPr>
          <w:b w:val="0"/>
          <w:sz w:val="20"/>
        </w:rPr>
      </w:pPr>
      <w:r w:rsidRPr="00C43334">
        <w:rPr>
          <w:sz w:val="20"/>
        </w:rPr>
        <w:t>Rok za vložitev prijave na javni razpis</w:t>
      </w:r>
      <w:r w:rsidRPr="00C43334">
        <w:rPr>
          <w:b w:val="0"/>
          <w:sz w:val="20"/>
        </w:rPr>
        <w:t xml:space="preserve">: </w:t>
      </w:r>
      <w:r w:rsidRPr="00C43334">
        <w:rPr>
          <w:rFonts w:eastAsiaTheme="minorHAnsi"/>
          <w:sz w:val="20"/>
          <w:szCs w:val="22"/>
          <w:lang w:eastAsia="en-US"/>
        </w:rPr>
        <w:t xml:space="preserve">31. 5. </w:t>
      </w:r>
      <w:r w:rsidRPr="00C43334">
        <w:rPr>
          <w:sz w:val="20"/>
        </w:rPr>
        <w:t>2014, do 11. ure</w:t>
      </w:r>
      <w:r w:rsidRPr="00C43334">
        <w:rPr>
          <w:b w:val="0"/>
          <w:sz w:val="20"/>
        </w:rPr>
        <w:t xml:space="preserve">. </w:t>
      </w:r>
    </w:p>
    <w:p w:rsidR="00C43334" w:rsidRPr="00C43334" w:rsidRDefault="00C43334" w:rsidP="00C43334">
      <w:pPr>
        <w:jc w:val="both"/>
        <w:rPr>
          <w:sz w:val="20"/>
        </w:rPr>
      </w:pPr>
      <w:r w:rsidRPr="00C43334">
        <w:rPr>
          <w:b w:val="0"/>
          <w:sz w:val="20"/>
        </w:rPr>
        <w:t xml:space="preserve">Prijavitelj odda prijavo, ali jo umakne, s priporočeno pošto na naslov: </w:t>
      </w:r>
      <w:r w:rsidRPr="00C43334">
        <w:rPr>
          <w:b w:val="0"/>
          <w:sz w:val="20"/>
          <w:u w:val="single"/>
        </w:rPr>
        <w:t>Občina Radenci, Mojca Marovič, direktorica občinske uprave, Radgonska cesta 9, 9252 Radenci,</w:t>
      </w:r>
      <w:r w:rsidRPr="00C43334">
        <w:rPr>
          <w:b w:val="0"/>
          <w:sz w:val="20"/>
        </w:rPr>
        <w:t xml:space="preserve"> ali osebno v vložišče naslovnika, vsak delovni dan med 8. in 11. uro, do dneva in ure, določene kot skrajni rok za oddajo prijave. Prijava bo šteta za pravočasno, če bo predložena ali bo prispela po pošti na zgoraj navedeni naslov do navedenega datuma in ure.</w:t>
      </w:r>
      <w:r w:rsidRPr="00C43334">
        <w:rPr>
          <w:sz w:val="20"/>
        </w:rPr>
        <w:t xml:space="preserve"> </w:t>
      </w:r>
    </w:p>
    <w:p w:rsidR="00C43334" w:rsidRPr="00C43334" w:rsidRDefault="00C43334" w:rsidP="00C43334">
      <w:pPr>
        <w:jc w:val="both"/>
        <w:rPr>
          <w:sz w:val="20"/>
        </w:rPr>
      </w:pPr>
    </w:p>
    <w:p w:rsidR="00C43334" w:rsidRPr="00C43334" w:rsidRDefault="00C43334" w:rsidP="00C43334">
      <w:pPr>
        <w:jc w:val="both"/>
        <w:rPr>
          <w:b w:val="0"/>
          <w:sz w:val="20"/>
        </w:rPr>
      </w:pPr>
      <w:r w:rsidRPr="00C43334">
        <w:rPr>
          <w:sz w:val="20"/>
        </w:rPr>
        <w:t>Oprema prijave</w:t>
      </w:r>
      <w:r w:rsidRPr="00C43334">
        <w:rPr>
          <w:b w:val="0"/>
          <w:sz w:val="20"/>
        </w:rPr>
        <w:t>: predlagatelj mora prijavo predložiti v zaprti kuverti. Na sprednji strani kuverte mora biti izpisan naslov prejemnika (desno spodaj), obvezno vidna oznaka: »NE ODPIRAJ - JR NAGRAJEVANJE USPEŠNIH OBČANOV ZA LETO 2013« (levo spodaj)</w:t>
      </w:r>
      <w:r w:rsidRPr="00C43334">
        <w:rPr>
          <w:sz w:val="20"/>
        </w:rPr>
        <w:t xml:space="preserve"> </w:t>
      </w:r>
      <w:r w:rsidRPr="00C43334">
        <w:rPr>
          <w:b w:val="0"/>
          <w:sz w:val="20"/>
        </w:rPr>
        <w:t xml:space="preserve">ter naslov pošiljatelja (levo zgoraj). </w:t>
      </w:r>
    </w:p>
    <w:p w:rsidR="00C43334" w:rsidRPr="00C43334" w:rsidRDefault="00C43334" w:rsidP="00C43334">
      <w:pPr>
        <w:jc w:val="both"/>
        <w:rPr>
          <w:rFonts w:ascii="Verdana" w:hAnsi="Verdana"/>
          <w:b w:val="0"/>
          <w:bCs/>
          <w:sz w:val="20"/>
        </w:rPr>
      </w:pPr>
    </w:p>
    <w:p w:rsidR="00C43334" w:rsidRPr="00C43334" w:rsidRDefault="00C43334" w:rsidP="00C43334">
      <w:pPr>
        <w:jc w:val="both"/>
        <w:rPr>
          <w:b w:val="0"/>
          <w:bCs/>
          <w:sz w:val="20"/>
        </w:rPr>
      </w:pPr>
      <w:r w:rsidRPr="00C43334">
        <w:rPr>
          <w:b w:val="0"/>
          <w:bCs/>
          <w:sz w:val="20"/>
        </w:rPr>
        <w:t>Enkratne nagrade za izjemne dosežke bodo izbranim dobitnikom podeljene na svečanem sprejemu pri županu Občine Radenci.</w:t>
      </w:r>
    </w:p>
    <w:p w:rsidR="00C43334" w:rsidRPr="00C43334" w:rsidRDefault="00C43334" w:rsidP="00C43334">
      <w:pPr>
        <w:jc w:val="both"/>
        <w:rPr>
          <w:b w:val="0"/>
          <w:sz w:val="20"/>
        </w:rPr>
      </w:pPr>
    </w:p>
    <w:p w:rsidR="00C43334" w:rsidRPr="00C43334" w:rsidRDefault="00C43334" w:rsidP="00C43334">
      <w:pPr>
        <w:jc w:val="both"/>
        <w:rPr>
          <w:b w:val="0"/>
          <w:sz w:val="20"/>
        </w:rPr>
      </w:pPr>
      <w:r w:rsidRPr="00C43334">
        <w:rPr>
          <w:b w:val="0"/>
          <w:sz w:val="20"/>
        </w:rPr>
        <w:t xml:space="preserve">Dodatna pojasnila v zvezi z razpisom lahko dobite na tel. št. (02) 566 96 14, 051 686 404 ali e-naslovu: </w:t>
      </w:r>
      <w:proofErr w:type="spellStart"/>
      <w:r w:rsidRPr="00C43334">
        <w:rPr>
          <w:b w:val="0"/>
          <w:sz w:val="20"/>
        </w:rPr>
        <w:t>veras</w:t>
      </w:r>
      <w:proofErr w:type="spellEnd"/>
      <w:r w:rsidRPr="00C43334">
        <w:rPr>
          <w:b w:val="0"/>
          <w:sz w:val="20"/>
        </w:rPr>
        <w:t>@radenci.si.</w:t>
      </w:r>
    </w:p>
    <w:p w:rsidR="00C43334" w:rsidRPr="00C43334" w:rsidRDefault="00C43334" w:rsidP="00C43334">
      <w:pPr>
        <w:jc w:val="both"/>
        <w:rPr>
          <w:b w:val="0"/>
          <w:sz w:val="20"/>
        </w:rPr>
      </w:pPr>
    </w:p>
    <w:p w:rsidR="00C43334" w:rsidRPr="00C43334" w:rsidRDefault="00C43334" w:rsidP="00C43334">
      <w:pPr>
        <w:jc w:val="both"/>
        <w:rPr>
          <w:b w:val="0"/>
          <w:sz w:val="20"/>
        </w:rPr>
      </w:pPr>
    </w:p>
    <w:p w:rsidR="00C43334" w:rsidRPr="00C43334" w:rsidRDefault="00C43334" w:rsidP="00C43334">
      <w:pPr>
        <w:jc w:val="both"/>
        <w:rPr>
          <w:b w:val="0"/>
          <w:sz w:val="20"/>
        </w:rPr>
      </w:pPr>
      <w:r w:rsidRPr="00C43334">
        <w:rPr>
          <w:b w:val="0"/>
          <w:sz w:val="20"/>
        </w:rPr>
        <w:t>Številka: 431-0007/2014</w:t>
      </w:r>
    </w:p>
    <w:p w:rsidR="00C43334" w:rsidRPr="00C43334" w:rsidRDefault="00C43334" w:rsidP="00C43334">
      <w:pPr>
        <w:jc w:val="both"/>
        <w:rPr>
          <w:b w:val="0"/>
          <w:sz w:val="20"/>
        </w:rPr>
      </w:pPr>
      <w:r w:rsidRPr="00C43334">
        <w:rPr>
          <w:b w:val="0"/>
          <w:sz w:val="20"/>
        </w:rPr>
        <w:t>Radenci, 26. 4. 2014</w:t>
      </w:r>
    </w:p>
    <w:p w:rsidR="00C43334" w:rsidRPr="00C43334" w:rsidRDefault="00C43334" w:rsidP="00C43334">
      <w:pPr>
        <w:ind w:left="4950" w:hanging="4950"/>
        <w:jc w:val="both"/>
        <w:rPr>
          <w:b w:val="0"/>
          <w:sz w:val="20"/>
        </w:rPr>
      </w:pPr>
      <w:r w:rsidRPr="00C43334">
        <w:rPr>
          <w:b w:val="0"/>
          <w:sz w:val="20"/>
        </w:rPr>
        <w:tab/>
      </w:r>
      <w:r w:rsidRPr="00C43334">
        <w:rPr>
          <w:b w:val="0"/>
          <w:sz w:val="20"/>
        </w:rPr>
        <w:tab/>
      </w:r>
      <w:r w:rsidRPr="00C43334">
        <w:rPr>
          <w:b w:val="0"/>
          <w:sz w:val="20"/>
        </w:rPr>
        <w:tab/>
      </w:r>
      <w:r w:rsidRPr="00C43334">
        <w:rPr>
          <w:b w:val="0"/>
          <w:sz w:val="20"/>
        </w:rPr>
        <w:tab/>
        <w:t>Janez RIHTARIČ,</w:t>
      </w:r>
    </w:p>
    <w:p w:rsidR="00C43334" w:rsidRPr="00C43334" w:rsidRDefault="00C43334" w:rsidP="00C43334">
      <w:pPr>
        <w:ind w:left="4950" w:hanging="4950"/>
        <w:jc w:val="both"/>
        <w:rPr>
          <w:b w:val="0"/>
          <w:sz w:val="20"/>
        </w:rPr>
      </w:pPr>
      <w:r w:rsidRPr="00C43334">
        <w:rPr>
          <w:b w:val="0"/>
          <w:sz w:val="20"/>
        </w:rPr>
        <w:tab/>
      </w:r>
      <w:r w:rsidRPr="00C43334">
        <w:rPr>
          <w:b w:val="0"/>
          <w:sz w:val="20"/>
        </w:rPr>
        <w:tab/>
      </w:r>
      <w:r w:rsidRPr="00C43334">
        <w:rPr>
          <w:b w:val="0"/>
          <w:sz w:val="20"/>
        </w:rPr>
        <w:tab/>
      </w:r>
      <w:r w:rsidRPr="00C43334">
        <w:rPr>
          <w:b w:val="0"/>
          <w:sz w:val="20"/>
        </w:rPr>
        <w:tab/>
        <w:t>župan Občine Radenci</w:t>
      </w:r>
    </w:p>
    <w:p w:rsidR="00C43334" w:rsidRPr="00C43334" w:rsidRDefault="00C43334" w:rsidP="00C43334">
      <w:pPr>
        <w:ind w:left="4950" w:hanging="4950"/>
        <w:jc w:val="both"/>
        <w:rPr>
          <w:b w:val="0"/>
          <w:sz w:val="20"/>
        </w:rPr>
      </w:pPr>
    </w:p>
    <w:p w:rsidR="00C43334" w:rsidRDefault="00C43334" w:rsidP="00C43334">
      <w:pPr>
        <w:spacing w:after="200" w:line="276" w:lineRule="auto"/>
        <w:rPr>
          <w:rFonts w:asciiTheme="minorHAnsi" w:eastAsiaTheme="minorHAnsi" w:hAnsiTheme="minorHAnsi" w:cstheme="minorBidi"/>
          <w:b w:val="0"/>
          <w:sz w:val="22"/>
          <w:szCs w:val="22"/>
          <w:lang w:eastAsia="en-US"/>
        </w:rPr>
      </w:pPr>
    </w:p>
    <w:p w:rsidR="00C43334" w:rsidRPr="00C43334" w:rsidRDefault="00C43334" w:rsidP="00C43334">
      <w:pPr>
        <w:spacing w:after="200" w:line="276" w:lineRule="auto"/>
        <w:rPr>
          <w:rFonts w:asciiTheme="minorHAnsi" w:eastAsiaTheme="minorHAnsi" w:hAnsiTheme="minorHAnsi" w:cstheme="minorBidi"/>
          <w:b w:val="0"/>
          <w:sz w:val="22"/>
          <w:szCs w:val="22"/>
          <w:lang w:eastAsia="en-US"/>
        </w:rPr>
      </w:pPr>
    </w:p>
    <w:p w:rsidR="002C388A" w:rsidRPr="00C43334" w:rsidRDefault="002C388A" w:rsidP="00C43334">
      <w:pPr>
        <w:jc w:val="right"/>
        <w:rPr>
          <w:i/>
          <w:sz w:val="20"/>
        </w:rPr>
      </w:pPr>
      <w:r w:rsidRPr="00C43334">
        <w:rPr>
          <w:i/>
          <w:sz w:val="20"/>
        </w:rPr>
        <w:lastRenderedPageBreak/>
        <w:t xml:space="preserve">Priloga razpisa št. 1 </w:t>
      </w:r>
    </w:p>
    <w:p w:rsidR="00C43334" w:rsidRDefault="00C43334" w:rsidP="002C388A">
      <w:pPr>
        <w:rPr>
          <w:sz w:val="20"/>
        </w:rPr>
      </w:pPr>
    </w:p>
    <w:p w:rsidR="00153AA3" w:rsidRDefault="002C388A" w:rsidP="002C388A">
      <w:pPr>
        <w:rPr>
          <w:sz w:val="20"/>
        </w:rPr>
      </w:pPr>
      <w:r w:rsidRPr="00D50754">
        <w:rPr>
          <w:sz w:val="20"/>
        </w:rPr>
        <w:t>MERILA ZA DODELITEV</w:t>
      </w:r>
      <w:r>
        <w:rPr>
          <w:b w:val="0"/>
          <w:sz w:val="20"/>
        </w:rPr>
        <w:t xml:space="preserve"> </w:t>
      </w:r>
      <w:r w:rsidRPr="002C388A">
        <w:rPr>
          <w:sz w:val="20"/>
        </w:rPr>
        <w:t>ENKRATNE DENARNE NAGRADE ZA IZJEMNE DOSEŽKE</w:t>
      </w:r>
      <w:r>
        <w:rPr>
          <w:b w:val="0"/>
          <w:sz w:val="20"/>
        </w:rPr>
        <w:t xml:space="preserve"> </w:t>
      </w:r>
      <w:r w:rsidRPr="002C388A">
        <w:rPr>
          <w:b w:val="0"/>
          <w:sz w:val="20"/>
        </w:rPr>
        <w:t>(Pravilnik o nagrajevanju zaslužnih in uspešnih občanov v Občini Radenci (Uradno glasilo slovenskih občin, št. 23/2011)</w:t>
      </w:r>
    </w:p>
    <w:p w:rsidR="002C388A" w:rsidRDefault="002C388A" w:rsidP="00153AA3">
      <w:pPr>
        <w:pStyle w:val="Telobesedila2"/>
        <w:jc w:val="both"/>
        <w:rPr>
          <w:sz w:val="20"/>
        </w:rPr>
      </w:pPr>
    </w:p>
    <w:p w:rsidR="002C388A" w:rsidRPr="002C388A" w:rsidRDefault="002C388A" w:rsidP="002C388A">
      <w:pPr>
        <w:pStyle w:val="Telobesedila2"/>
        <w:jc w:val="both"/>
        <w:rPr>
          <w:sz w:val="20"/>
          <w:u w:val="single"/>
        </w:rPr>
      </w:pPr>
      <w:r w:rsidRPr="002C388A">
        <w:rPr>
          <w:sz w:val="20"/>
          <w:u w:val="single"/>
        </w:rPr>
        <w:t>I. PODROČJE</w:t>
      </w:r>
    </w:p>
    <w:p w:rsidR="00D50754" w:rsidRPr="00D50754" w:rsidRDefault="00D50754" w:rsidP="00D50754">
      <w:pPr>
        <w:rPr>
          <w:sz w:val="20"/>
        </w:rPr>
      </w:pPr>
      <w:r w:rsidRPr="00D50754">
        <w:rPr>
          <w:sz w:val="20"/>
        </w:rPr>
        <w:t>Merila za dodelitev enkratne denarne nagrade na področju gospodarstva in turizma</w:t>
      </w:r>
    </w:p>
    <w:tbl>
      <w:tblPr>
        <w:tblW w:w="9606" w:type="dxa"/>
        <w:tblCellMar>
          <w:left w:w="0" w:type="dxa"/>
          <w:right w:w="0" w:type="dxa"/>
        </w:tblCellMar>
        <w:tblLook w:val="04A0" w:firstRow="1" w:lastRow="0" w:firstColumn="1" w:lastColumn="0" w:noHBand="0" w:noVBand="1"/>
      </w:tblPr>
      <w:tblGrid>
        <w:gridCol w:w="8188"/>
        <w:gridCol w:w="1418"/>
      </w:tblGrid>
      <w:tr w:rsidR="00D50754" w:rsidRPr="00D50754" w:rsidTr="00AB07B5">
        <w:tc>
          <w:tcPr>
            <w:tcW w:w="818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Izjemni dosežek</w:t>
            </w:r>
          </w:p>
        </w:tc>
        <w:tc>
          <w:tcPr>
            <w:tcW w:w="141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Točke</w:t>
            </w:r>
          </w:p>
        </w:tc>
      </w:tr>
      <w:tr w:rsidR="00D50754" w:rsidRPr="00D50754" w:rsidTr="00AB07B5">
        <w:tc>
          <w:tcPr>
            <w:tcW w:w="818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 uspešna rast podjetja – povečanje zaposljivosti 10 -20 %</w:t>
            </w:r>
          </w:p>
        </w:tc>
        <w:tc>
          <w:tcPr>
            <w:tcW w:w="141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10-30</w:t>
            </w:r>
          </w:p>
        </w:tc>
      </w:tr>
      <w:tr w:rsidR="00D50754" w:rsidRPr="00D50754" w:rsidTr="00AB07B5">
        <w:tc>
          <w:tcPr>
            <w:tcW w:w="818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 povečanje dohodka in dobička od 5 % navzgor</w:t>
            </w:r>
          </w:p>
        </w:tc>
        <w:tc>
          <w:tcPr>
            <w:tcW w:w="141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10-30</w:t>
            </w:r>
          </w:p>
        </w:tc>
      </w:tr>
      <w:tr w:rsidR="00D50754" w:rsidRPr="00D50754" w:rsidTr="00AB07B5">
        <w:tc>
          <w:tcPr>
            <w:tcW w:w="8188" w:type="dxa"/>
            <w:tcBorders>
              <w:top w:val="nil"/>
              <w:left w:val="nil"/>
              <w:bottom w:val="nil"/>
              <w:right w:val="nil"/>
            </w:tcBorders>
            <w:tcMar>
              <w:top w:w="0" w:type="dxa"/>
              <w:left w:w="108" w:type="dxa"/>
              <w:bottom w:w="0" w:type="dxa"/>
              <w:right w:w="108" w:type="dxa"/>
            </w:tcMar>
            <w:hideMark/>
          </w:tcPr>
          <w:p w:rsidR="00D50754" w:rsidRPr="00D50754" w:rsidRDefault="00D50754" w:rsidP="00025256">
            <w:pPr>
              <w:rPr>
                <w:b w:val="0"/>
                <w:sz w:val="20"/>
              </w:rPr>
            </w:pPr>
            <w:r w:rsidRPr="00D50754">
              <w:rPr>
                <w:b w:val="0"/>
                <w:sz w:val="20"/>
              </w:rPr>
              <w:t>- pridobitev najvišjega certifikata kakovosti (za posamezn</w:t>
            </w:r>
            <w:r w:rsidR="00025256">
              <w:rPr>
                <w:b w:val="0"/>
                <w:sz w:val="20"/>
              </w:rPr>
              <w:t>i certifikat</w:t>
            </w:r>
            <w:r w:rsidRPr="00D50754">
              <w:rPr>
                <w:b w:val="0"/>
                <w:sz w:val="20"/>
              </w:rPr>
              <w:t>)</w:t>
            </w:r>
          </w:p>
        </w:tc>
        <w:tc>
          <w:tcPr>
            <w:tcW w:w="141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30</w:t>
            </w:r>
          </w:p>
        </w:tc>
      </w:tr>
      <w:tr w:rsidR="00D50754" w:rsidRPr="00D50754" w:rsidTr="00AB07B5">
        <w:tc>
          <w:tcPr>
            <w:tcW w:w="818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 pridobitev naziva GAZELA LETA</w:t>
            </w:r>
          </w:p>
        </w:tc>
        <w:tc>
          <w:tcPr>
            <w:tcW w:w="141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40</w:t>
            </w:r>
          </w:p>
        </w:tc>
      </w:tr>
      <w:tr w:rsidR="00D50754" w:rsidRPr="00D50754" w:rsidTr="00AB07B5">
        <w:tc>
          <w:tcPr>
            <w:tcW w:w="818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 xml:space="preserve">- prejeta državna/mednarodna nagrada oz. priznanje za izjemne dosežke na svojem področju (področju delovanja) </w:t>
            </w:r>
          </w:p>
        </w:tc>
        <w:tc>
          <w:tcPr>
            <w:tcW w:w="141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10-30</w:t>
            </w:r>
          </w:p>
        </w:tc>
      </w:tr>
      <w:tr w:rsidR="00D50754" w:rsidRPr="00D50754" w:rsidTr="00AB07B5">
        <w:tc>
          <w:tcPr>
            <w:tcW w:w="818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 prejeta državna/mednarodna nagrada oz. priznanje za izdelavo in trženje izdelkov domače obrti, pridelavo in trženje domačih pridelkov, izdelavo in trženje spominkov ter promocijo in ponudbo domače kulinarike in pijač</w:t>
            </w:r>
          </w:p>
        </w:tc>
        <w:tc>
          <w:tcPr>
            <w:tcW w:w="141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10-30</w:t>
            </w:r>
          </w:p>
        </w:tc>
      </w:tr>
      <w:tr w:rsidR="00D50754" w:rsidRPr="00D50754" w:rsidTr="00AB07B5">
        <w:tc>
          <w:tcPr>
            <w:tcW w:w="818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 osvojitev Zlatega, Srebrnega ali Bronastega SEJALCA LETA ali  drugega istovetnega priznanja</w:t>
            </w:r>
          </w:p>
        </w:tc>
        <w:tc>
          <w:tcPr>
            <w:tcW w:w="141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20-40</w:t>
            </w:r>
          </w:p>
        </w:tc>
      </w:tr>
    </w:tbl>
    <w:p w:rsidR="00D50754" w:rsidRDefault="00D50754" w:rsidP="00D50754">
      <w:pPr>
        <w:rPr>
          <w:b w:val="0"/>
          <w:sz w:val="20"/>
        </w:rPr>
      </w:pPr>
    </w:p>
    <w:p w:rsidR="002C388A" w:rsidRPr="002C388A" w:rsidRDefault="002C388A" w:rsidP="002C388A">
      <w:pPr>
        <w:pStyle w:val="Telobesedila2"/>
        <w:jc w:val="both"/>
        <w:rPr>
          <w:sz w:val="20"/>
          <w:u w:val="single"/>
        </w:rPr>
      </w:pPr>
      <w:r w:rsidRPr="002C388A">
        <w:rPr>
          <w:sz w:val="20"/>
          <w:u w:val="single"/>
        </w:rPr>
        <w:t>II. PODROČJE</w:t>
      </w:r>
    </w:p>
    <w:p w:rsidR="00D50754" w:rsidRPr="00D50754" w:rsidRDefault="00D50754" w:rsidP="00D50754">
      <w:pPr>
        <w:rPr>
          <w:sz w:val="20"/>
        </w:rPr>
      </w:pPr>
      <w:r w:rsidRPr="00D50754">
        <w:rPr>
          <w:sz w:val="20"/>
        </w:rPr>
        <w:t xml:space="preserve">Merila za dodelitev enkratne denarne nagrade na področju kmetijstva (poljedelstvo, živinoreja, vinogradništvo, sadjarstvo, čebelarstvo)  </w:t>
      </w:r>
    </w:p>
    <w:tbl>
      <w:tblPr>
        <w:tblW w:w="9606" w:type="dxa"/>
        <w:tblCellMar>
          <w:left w:w="0" w:type="dxa"/>
          <w:right w:w="0" w:type="dxa"/>
        </w:tblCellMar>
        <w:tblLook w:val="04A0" w:firstRow="1" w:lastRow="0" w:firstColumn="1" w:lastColumn="0" w:noHBand="0" w:noVBand="1"/>
      </w:tblPr>
      <w:tblGrid>
        <w:gridCol w:w="8188"/>
        <w:gridCol w:w="1418"/>
      </w:tblGrid>
      <w:tr w:rsidR="00D50754" w:rsidRPr="00D50754" w:rsidTr="00AB07B5">
        <w:tc>
          <w:tcPr>
            <w:tcW w:w="818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Izjemni dosežek</w:t>
            </w:r>
          </w:p>
        </w:tc>
        <w:tc>
          <w:tcPr>
            <w:tcW w:w="141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Točke</w:t>
            </w:r>
          </w:p>
        </w:tc>
      </w:tr>
      <w:tr w:rsidR="00D50754" w:rsidRPr="00D50754" w:rsidTr="00AB07B5">
        <w:tc>
          <w:tcPr>
            <w:tcW w:w="818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 prejeta državna/mednarodna nagrada oz. priznanje za izjemne dosežke  na področju kmetovanja</w:t>
            </w:r>
          </w:p>
        </w:tc>
        <w:tc>
          <w:tcPr>
            <w:tcW w:w="141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10-30</w:t>
            </w:r>
          </w:p>
        </w:tc>
      </w:tr>
      <w:tr w:rsidR="00D50754" w:rsidRPr="00D50754" w:rsidTr="00AB07B5">
        <w:tc>
          <w:tcPr>
            <w:tcW w:w="818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 prejeta državna/mednarodna nagrada oz. priznanje za izjemne dosežke na področju ekološke predelave/pridelave proizvodov/izdelkov</w:t>
            </w:r>
          </w:p>
        </w:tc>
        <w:tc>
          <w:tcPr>
            <w:tcW w:w="141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10-30</w:t>
            </w:r>
          </w:p>
        </w:tc>
      </w:tr>
      <w:tr w:rsidR="00D50754" w:rsidRPr="00D50754" w:rsidTr="00AB07B5">
        <w:tc>
          <w:tcPr>
            <w:tcW w:w="818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 pridobitev certifikata kakovosti s katere izmed panog kmetijstva (za posameznega)</w:t>
            </w:r>
          </w:p>
        </w:tc>
        <w:tc>
          <w:tcPr>
            <w:tcW w:w="141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30</w:t>
            </w:r>
          </w:p>
        </w:tc>
      </w:tr>
      <w:tr w:rsidR="00D50754" w:rsidRPr="00D50754" w:rsidTr="00AB07B5">
        <w:tc>
          <w:tcPr>
            <w:tcW w:w="818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 uspešno kmetovanje – širitev kmetije, povečanje pridelkov, širitev ponudbe z novimi proizvodi, pridelki</w:t>
            </w:r>
          </w:p>
        </w:tc>
        <w:tc>
          <w:tcPr>
            <w:tcW w:w="141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10-40</w:t>
            </w:r>
          </w:p>
        </w:tc>
      </w:tr>
    </w:tbl>
    <w:p w:rsidR="002C388A" w:rsidRDefault="002C388A" w:rsidP="00D50754">
      <w:pPr>
        <w:rPr>
          <w:sz w:val="20"/>
        </w:rPr>
      </w:pPr>
    </w:p>
    <w:p w:rsidR="002C388A" w:rsidRPr="002C388A" w:rsidRDefault="002C388A" w:rsidP="002C388A">
      <w:pPr>
        <w:pStyle w:val="Telobesedila2"/>
        <w:jc w:val="both"/>
        <w:rPr>
          <w:sz w:val="20"/>
          <w:u w:val="single"/>
        </w:rPr>
      </w:pPr>
      <w:r w:rsidRPr="002C388A">
        <w:rPr>
          <w:sz w:val="20"/>
          <w:u w:val="single"/>
        </w:rPr>
        <w:t>III. PODROČJE</w:t>
      </w:r>
    </w:p>
    <w:p w:rsidR="00D50754" w:rsidRPr="00D50754" w:rsidRDefault="00D50754" w:rsidP="00D50754">
      <w:pPr>
        <w:rPr>
          <w:sz w:val="20"/>
        </w:rPr>
      </w:pPr>
      <w:r w:rsidRPr="00D50754">
        <w:rPr>
          <w:sz w:val="20"/>
        </w:rPr>
        <w:t xml:space="preserve">Merila za dodelitev enkratne denarne nagrade na področju športa in kulture  </w:t>
      </w:r>
    </w:p>
    <w:tbl>
      <w:tblPr>
        <w:tblW w:w="9606" w:type="dxa"/>
        <w:tblCellMar>
          <w:left w:w="0" w:type="dxa"/>
          <w:right w:w="0" w:type="dxa"/>
        </w:tblCellMar>
        <w:tblLook w:val="04A0" w:firstRow="1" w:lastRow="0" w:firstColumn="1" w:lastColumn="0" w:noHBand="0" w:noVBand="1"/>
      </w:tblPr>
      <w:tblGrid>
        <w:gridCol w:w="8188"/>
        <w:gridCol w:w="1418"/>
      </w:tblGrid>
      <w:tr w:rsidR="00D50754" w:rsidRPr="00D50754" w:rsidTr="00AB07B5">
        <w:tc>
          <w:tcPr>
            <w:tcW w:w="818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Izjemni dosežek</w:t>
            </w:r>
          </w:p>
        </w:tc>
        <w:tc>
          <w:tcPr>
            <w:tcW w:w="141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Točke</w:t>
            </w:r>
          </w:p>
        </w:tc>
      </w:tr>
      <w:tr w:rsidR="00D50754" w:rsidRPr="00D50754" w:rsidTr="00AB07B5">
        <w:tc>
          <w:tcPr>
            <w:tcW w:w="818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 xml:space="preserve">- 1. mesto oz. zlato priznanje, doseženo na državnem/ mednarodnem </w:t>
            </w:r>
          </w:p>
          <w:p w:rsidR="00D50754" w:rsidRPr="00D50754" w:rsidRDefault="00D50754" w:rsidP="00AB07B5">
            <w:pPr>
              <w:rPr>
                <w:b w:val="0"/>
                <w:sz w:val="20"/>
              </w:rPr>
            </w:pPr>
            <w:r w:rsidRPr="00D50754">
              <w:rPr>
                <w:b w:val="0"/>
                <w:sz w:val="20"/>
              </w:rPr>
              <w:t>tekmovanju</w:t>
            </w:r>
          </w:p>
        </w:tc>
        <w:tc>
          <w:tcPr>
            <w:tcW w:w="141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40-65</w:t>
            </w:r>
          </w:p>
        </w:tc>
      </w:tr>
      <w:tr w:rsidR="00D50754" w:rsidRPr="00D50754" w:rsidTr="00AB07B5">
        <w:tc>
          <w:tcPr>
            <w:tcW w:w="818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- 2. mesto oz. srebrno priznanje, doseženo na državnem/mednarodnem tekmovanju</w:t>
            </w:r>
          </w:p>
        </w:tc>
        <w:tc>
          <w:tcPr>
            <w:tcW w:w="141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20-40</w:t>
            </w:r>
          </w:p>
        </w:tc>
      </w:tr>
      <w:tr w:rsidR="00D50754" w:rsidRPr="00D50754" w:rsidTr="00AB07B5">
        <w:tc>
          <w:tcPr>
            <w:tcW w:w="818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- 3. mesto oz. bronasto priznanje, doseženo na državnem/mednarodnem tekmovanju</w:t>
            </w:r>
          </w:p>
        </w:tc>
        <w:tc>
          <w:tcPr>
            <w:tcW w:w="141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do 20</w:t>
            </w:r>
          </w:p>
        </w:tc>
      </w:tr>
      <w:tr w:rsidR="00D50754" w:rsidRPr="00D50754" w:rsidTr="00AB07B5">
        <w:tc>
          <w:tcPr>
            <w:tcW w:w="818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- 1. mesto oz. zlato priznanje, doseženo na regijskem tekmovanju</w:t>
            </w:r>
          </w:p>
        </w:tc>
        <w:tc>
          <w:tcPr>
            <w:tcW w:w="141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25</w:t>
            </w:r>
          </w:p>
        </w:tc>
      </w:tr>
      <w:tr w:rsidR="00D50754" w:rsidRPr="00D50754" w:rsidTr="00AB07B5">
        <w:tc>
          <w:tcPr>
            <w:tcW w:w="818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 posebne nagrade, priznanja</w:t>
            </w:r>
          </w:p>
        </w:tc>
        <w:tc>
          <w:tcPr>
            <w:tcW w:w="141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do 20</w:t>
            </w:r>
          </w:p>
        </w:tc>
      </w:tr>
      <w:tr w:rsidR="00D50754" w:rsidRPr="00D50754" w:rsidTr="00AB07B5">
        <w:tc>
          <w:tcPr>
            <w:tcW w:w="818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 drugi javni dosežki (potrdila o objavljenih delih, umetniških razstavah ali koncertih in kritikami dosežkov)</w:t>
            </w:r>
          </w:p>
        </w:tc>
        <w:tc>
          <w:tcPr>
            <w:tcW w:w="141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do 30</w:t>
            </w:r>
          </w:p>
        </w:tc>
      </w:tr>
    </w:tbl>
    <w:p w:rsidR="00D50754" w:rsidRDefault="00D50754" w:rsidP="00D50754">
      <w:pPr>
        <w:rPr>
          <w:b w:val="0"/>
          <w:sz w:val="20"/>
        </w:rPr>
      </w:pPr>
    </w:p>
    <w:p w:rsidR="002C388A" w:rsidRPr="002C388A" w:rsidRDefault="002C388A" w:rsidP="002C388A">
      <w:pPr>
        <w:pStyle w:val="Telobesedila2"/>
        <w:jc w:val="both"/>
        <w:rPr>
          <w:sz w:val="20"/>
          <w:u w:val="single"/>
        </w:rPr>
      </w:pPr>
      <w:r w:rsidRPr="002C388A">
        <w:rPr>
          <w:sz w:val="20"/>
          <w:u w:val="single"/>
        </w:rPr>
        <w:t>IV. PODROČJE</w:t>
      </w:r>
    </w:p>
    <w:p w:rsidR="00D50754" w:rsidRPr="00D50754" w:rsidRDefault="00D50754" w:rsidP="00D50754">
      <w:pPr>
        <w:rPr>
          <w:sz w:val="20"/>
        </w:rPr>
      </w:pPr>
      <w:r w:rsidRPr="00D50754">
        <w:rPr>
          <w:sz w:val="20"/>
        </w:rPr>
        <w:t xml:space="preserve">Merila za dodelitev nagrade na področju izobraževanja in na drugih področjih </w:t>
      </w:r>
    </w:p>
    <w:tbl>
      <w:tblPr>
        <w:tblW w:w="9464" w:type="dxa"/>
        <w:tblCellMar>
          <w:left w:w="0" w:type="dxa"/>
          <w:right w:w="0" w:type="dxa"/>
        </w:tblCellMar>
        <w:tblLook w:val="04A0" w:firstRow="1" w:lastRow="0" w:firstColumn="1" w:lastColumn="0" w:noHBand="0" w:noVBand="1"/>
      </w:tblPr>
      <w:tblGrid>
        <w:gridCol w:w="8188"/>
        <w:gridCol w:w="1276"/>
      </w:tblGrid>
      <w:tr w:rsidR="00D50754" w:rsidRPr="00D50754" w:rsidTr="00AB07B5">
        <w:tc>
          <w:tcPr>
            <w:tcW w:w="818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Izjemni dosežek</w:t>
            </w:r>
          </w:p>
        </w:tc>
        <w:tc>
          <w:tcPr>
            <w:tcW w:w="1276"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Točke</w:t>
            </w:r>
          </w:p>
        </w:tc>
      </w:tr>
      <w:tr w:rsidR="00D50754" w:rsidRPr="00D50754" w:rsidTr="00AB07B5">
        <w:tc>
          <w:tcPr>
            <w:tcW w:w="818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- 1. mesto oz. zlato priznanje, doseženo na državnem/mednarodnem tekmovanju</w:t>
            </w:r>
          </w:p>
        </w:tc>
        <w:tc>
          <w:tcPr>
            <w:tcW w:w="1276"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40-60</w:t>
            </w:r>
          </w:p>
        </w:tc>
      </w:tr>
      <w:tr w:rsidR="00D50754" w:rsidRPr="00D50754" w:rsidTr="00AB07B5">
        <w:tc>
          <w:tcPr>
            <w:tcW w:w="818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- 2. mesto oz. srebrno priznanje, doseženo na državnem/mednarodnem  tekmovanju</w:t>
            </w:r>
          </w:p>
        </w:tc>
        <w:tc>
          <w:tcPr>
            <w:tcW w:w="1276"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20-40</w:t>
            </w:r>
          </w:p>
        </w:tc>
      </w:tr>
      <w:tr w:rsidR="00D50754" w:rsidRPr="00D50754" w:rsidTr="00AB07B5">
        <w:tc>
          <w:tcPr>
            <w:tcW w:w="818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- 3. mesto oz. bronasto priznanje, doseženo na državnem/mednarodne tekmovanju</w:t>
            </w:r>
          </w:p>
        </w:tc>
        <w:tc>
          <w:tcPr>
            <w:tcW w:w="1276"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do 20</w:t>
            </w:r>
          </w:p>
        </w:tc>
      </w:tr>
      <w:tr w:rsidR="00D50754" w:rsidRPr="00D50754" w:rsidTr="00AB07B5">
        <w:tc>
          <w:tcPr>
            <w:tcW w:w="818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- 1. mesto oz. zlato priznanje, doseženo na regijskem tekmovanju</w:t>
            </w:r>
          </w:p>
        </w:tc>
        <w:tc>
          <w:tcPr>
            <w:tcW w:w="1276"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25</w:t>
            </w:r>
          </w:p>
        </w:tc>
      </w:tr>
      <w:tr w:rsidR="00D50754" w:rsidRPr="00D50754" w:rsidTr="00AB07B5">
        <w:tc>
          <w:tcPr>
            <w:tcW w:w="818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 posebne nagrade in priznanja</w:t>
            </w:r>
          </w:p>
        </w:tc>
        <w:tc>
          <w:tcPr>
            <w:tcW w:w="1276"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do 20</w:t>
            </w:r>
          </w:p>
        </w:tc>
      </w:tr>
      <w:tr w:rsidR="00D50754" w:rsidRPr="00D50754" w:rsidTr="00AB07B5">
        <w:tc>
          <w:tcPr>
            <w:tcW w:w="8188"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 drugi javni dosežki (potrdila o objavljenih delih, sodelovanju pri znanstvenih raziskavah, recenzije dosežkov na izobraževalno-znanstvenem področju, priporočila ustanov, potrdila in priporočila gospodarskih združb o pomembnih raziskovalnih in drugih prispevkih kandidata,…)</w:t>
            </w:r>
          </w:p>
        </w:tc>
        <w:tc>
          <w:tcPr>
            <w:tcW w:w="1276" w:type="dxa"/>
            <w:tcBorders>
              <w:top w:val="nil"/>
              <w:left w:val="nil"/>
              <w:bottom w:val="nil"/>
              <w:right w:val="nil"/>
            </w:tcBorders>
            <w:tcMar>
              <w:top w:w="0" w:type="dxa"/>
              <w:left w:w="108" w:type="dxa"/>
              <w:bottom w:w="0" w:type="dxa"/>
              <w:right w:w="108" w:type="dxa"/>
            </w:tcMar>
            <w:hideMark/>
          </w:tcPr>
          <w:p w:rsidR="00D50754" w:rsidRPr="00D50754" w:rsidRDefault="00D50754" w:rsidP="00AB07B5">
            <w:pPr>
              <w:rPr>
                <w:b w:val="0"/>
                <w:sz w:val="20"/>
              </w:rPr>
            </w:pPr>
            <w:r w:rsidRPr="00D50754">
              <w:rPr>
                <w:b w:val="0"/>
                <w:sz w:val="20"/>
              </w:rPr>
              <w:t>do 30</w:t>
            </w:r>
          </w:p>
        </w:tc>
      </w:tr>
    </w:tbl>
    <w:p w:rsidR="002C388A" w:rsidRDefault="002C388A" w:rsidP="00D50754">
      <w:pPr>
        <w:rPr>
          <w:b w:val="0"/>
          <w:sz w:val="20"/>
        </w:rPr>
      </w:pPr>
    </w:p>
    <w:p w:rsidR="002C388A" w:rsidRPr="002C388A" w:rsidRDefault="002C388A" w:rsidP="002C388A">
      <w:pPr>
        <w:pStyle w:val="Telobesedila2"/>
        <w:jc w:val="both"/>
        <w:rPr>
          <w:sz w:val="20"/>
          <w:u w:val="single"/>
        </w:rPr>
      </w:pPr>
      <w:r w:rsidRPr="002C388A">
        <w:rPr>
          <w:sz w:val="20"/>
          <w:u w:val="single"/>
        </w:rPr>
        <w:t>V. PODROČJE</w:t>
      </w:r>
    </w:p>
    <w:p w:rsidR="00374A6E" w:rsidRDefault="00374A6E" w:rsidP="00D50754">
      <w:pPr>
        <w:jc w:val="both"/>
        <w:rPr>
          <w:b w:val="0"/>
          <w:sz w:val="20"/>
        </w:rPr>
      </w:pPr>
      <w:r w:rsidRPr="00D50754">
        <w:rPr>
          <w:sz w:val="20"/>
        </w:rPr>
        <w:t>Merila za dodelitev nagrade</w:t>
      </w:r>
      <w:r>
        <w:rPr>
          <w:sz w:val="20"/>
        </w:rPr>
        <w:t xml:space="preserve"> – po določeni specifiki</w:t>
      </w:r>
    </w:p>
    <w:p w:rsidR="00D50754" w:rsidRPr="00D50754" w:rsidRDefault="00D50754" w:rsidP="00D50754">
      <w:pPr>
        <w:jc w:val="both"/>
        <w:rPr>
          <w:b w:val="0"/>
          <w:sz w:val="20"/>
        </w:rPr>
      </w:pPr>
      <w:r w:rsidRPr="00D50754">
        <w:rPr>
          <w:b w:val="0"/>
          <w:sz w:val="20"/>
        </w:rPr>
        <w:t xml:space="preserve">Za dodelitev promocijske enkratne denarne nagrade kandidatu, ki nagrade zaradi določene specifike ne bi dobil, vendar na posameznem področju dosega izjemne rezultate, primerljive v evropskem in svetovnem prostoru (v skladu z 11. členom tega pravilnika), se nameni do 10 % za ta namen zagotovljenih proračunskih sredstev. </w:t>
      </w:r>
    </w:p>
    <w:p w:rsidR="00BA1A1F" w:rsidRDefault="00BA1A1F" w:rsidP="00153AA3">
      <w:pPr>
        <w:pStyle w:val="Telobesedila2"/>
        <w:ind w:left="4950" w:hanging="4950"/>
        <w:jc w:val="both"/>
        <w:rPr>
          <w:sz w:val="20"/>
        </w:rPr>
      </w:pPr>
    </w:p>
    <w:p w:rsidR="00153AA3" w:rsidRDefault="00BA1A1F" w:rsidP="00BA1A1F">
      <w:pPr>
        <w:pStyle w:val="Telobesedila2"/>
        <w:jc w:val="both"/>
        <w:rPr>
          <w:sz w:val="20"/>
        </w:rPr>
      </w:pPr>
      <w:r>
        <w:rPr>
          <w:sz w:val="20"/>
        </w:rPr>
        <w:t>R</w:t>
      </w:r>
      <w:r w:rsidR="00153AA3" w:rsidRPr="002C388A">
        <w:rPr>
          <w:sz w:val="20"/>
        </w:rPr>
        <w:t xml:space="preserve">adenci, </w:t>
      </w:r>
      <w:r w:rsidR="00C43334">
        <w:rPr>
          <w:sz w:val="20"/>
        </w:rPr>
        <w:t>26</w:t>
      </w:r>
      <w:r w:rsidR="00025256">
        <w:rPr>
          <w:sz w:val="20"/>
        </w:rPr>
        <w:t>. 4.</w:t>
      </w:r>
      <w:r w:rsidR="00153AA3" w:rsidRPr="002C388A">
        <w:rPr>
          <w:sz w:val="20"/>
        </w:rPr>
        <w:t xml:space="preserve"> 201</w:t>
      </w:r>
      <w:r w:rsidR="00C43334">
        <w:rPr>
          <w:sz w:val="20"/>
        </w:rPr>
        <w:t>4</w:t>
      </w:r>
    </w:p>
    <w:p w:rsidR="00C43334" w:rsidRDefault="00C43334" w:rsidP="002C388A">
      <w:pPr>
        <w:rPr>
          <w:sz w:val="20"/>
        </w:rPr>
      </w:pPr>
    </w:p>
    <w:p w:rsidR="002C388A" w:rsidRPr="00C43334" w:rsidRDefault="002C388A" w:rsidP="00C43334">
      <w:pPr>
        <w:jc w:val="right"/>
        <w:rPr>
          <w:i/>
          <w:sz w:val="20"/>
        </w:rPr>
      </w:pPr>
      <w:r w:rsidRPr="00C43334">
        <w:rPr>
          <w:i/>
          <w:sz w:val="20"/>
        </w:rPr>
        <w:t xml:space="preserve">Priloga razpisa št. 2 </w:t>
      </w:r>
    </w:p>
    <w:p w:rsidR="00374A6E" w:rsidRDefault="00374A6E" w:rsidP="00153AA3">
      <w:pPr>
        <w:pStyle w:val="Telobesedila2"/>
        <w:ind w:left="4950" w:hanging="4950"/>
        <w:jc w:val="both"/>
        <w:rPr>
          <w:b/>
          <w:sz w:val="20"/>
        </w:rPr>
      </w:pPr>
    </w:p>
    <w:p w:rsidR="00374A6E" w:rsidRDefault="002C388A" w:rsidP="00153AA3">
      <w:pPr>
        <w:pStyle w:val="Telobesedila2"/>
        <w:ind w:left="4950" w:hanging="4950"/>
        <w:jc w:val="both"/>
        <w:rPr>
          <w:b/>
          <w:sz w:val="20"/>
        </w:rPr>
      </w:pPr>
      <w:r>
        <w:rPr>
          <w:b/>
          <w:sz w:val="20"/>
        </w:rPr>
        <w:t>O</w:t>
      </w:r>
      <w:r w:rsidRPr="00D50754">
        <w:rPr>
          <w:b/>
          <w:sz w:val="20"/>
        </w:rPr>
        <w:t xml:space="preserve">BRAZEC S PODATKI IN PREDSTAVITVIJO </w:t>
      </w:r>
      <w:r w:rsidR="00374A6E">
        <w:rPr>
          <w:b/>
          <w:sz w:val="20"/>
        </w:rPr>
        <w:t xml:space="preserve">KANDIDATE </w:t>
      </w:r>
    </w:p>
    <w:p w:rsidR="00374A6E" w:rsidRDefault="00374A6E" w:rsidP="00374A6E">
      <w:pPr>
        <w:pStyle w:val="Telobesedila2"/>
        <w:ind w:left="4950" w:hanging="4950"/>
        <w:jc w:val="left"/>
        <w:rPr>
          <w:sz w:val="20"/>
        </w:rPr>
      </w:pPr>
      <w:r w:rsidRPr="00374A6E">
        <w:rPr>
          <w:sz w:val="20"/>
        </w:rPr>
        <w:t>za dodelitev enkratne denarne nagrade za občane, ki so zaslužni in uspešni, oziroma dosežejo izjemne dosežke</w:t>
      </w:r>
      <w:r>
        <w:rPr>
          <w:sz w:val="20"/>
        </w:rPr>
        <w:t xml:space="preserve"> </w:t>
      </w:r>
    </w:p>
    <w:p w:rsidR="00374A6E" w:rsidRDefault="00374A6E" w:rsidP="00374A6E">
      <w:pPr>
        <w:pStyle w:val="Telobesedila2"/>
        <w:ind w:left="4950" w:hanging="4950"/>
        <w:jc w:val="left"/>
        <w:rPr>
          <w:sz w:val="20"/>
        </w:rPr>
      </w:pPr>
      <w:r w:rsidRPr="00374A6E">
        <w:rPr>
          <w:sz w:val="20"/>
        </w:rPr>
        <w:t>na področju gospodarstva, turizma, kmetijstva, športa, kulture, izobraževanja in na drugih</w:t>
      </w:r>
      <w:r>
        <w:rPr>
          <w:sz w:val="20"/>
        </w:rPr>
        <w:t xml:space="preserve"> področjih.</w:t>
      </w:r>
    </w:p>
    <w:p w:rsidR="00374A6E" w:rsidRDefault="00374A6E" w:rsidP="00374A6E">
      <w:pPr>
        <w:pStyle w:val="Telobesedila2"/>
        <w:ind w:left="4950" w:hanging="4950"/>
        <w:jc w:val="left"/>
        <w:rPr>
          <w:sz w:val="20"/>
        </w:rPr>
      </w:pPr>
    </w:p>
    <w:p w:rsidR="00374A6E" w:rsidRPr="00374A6E" w:rsidRDefault="00374A6E" w:rsidP="00374A6E">
      <w:pPr>
        <w:pStyle w:val="Telobesedila2"/>
        <w:ind w:left="4950" w:hanging="4950"/>
        <w:jc w:val="left"/>
        <w:rPr>
          <w:b/>
          <w:sz w:val="20"/>
        </w:rPr>
      </w:pPr>
      <w:r w:rsidRPr="00374A6E">
        <w:rPr>
          <w:b/>
          <w:sz w:val="20"/>
        </w:rPr>
        <w:t>Osebni podatki:</w:t>
      </w:r>
    </w:p>
    <w:p w:rsidR="00374A6E" w:rsidRDefault="00374A6E" w:rsidP="00374A6E">
      <w:pPr>
        <w:pStyle w:val="Telobesedila2"/>
        <w:ind w:left="4950" w:hanging="4950"/>
        <w:jc w:val="left"/>
        <w:rPr>
          <w:sz w:val="20"/>
        </w:rPr>
      </w:pPr>
    </w:p>
    <w:p w:rsidR="00374A6E" w:rsidRDefault="00374A6E" w:rsidP="00374A6E">
      <w:pPr>
        <w:pStyle w:val="Telobesedila2"/>
        <w:ind w:left="4950" w:hanging="4950"/>
        <w:jc w:val="left"/>
        <w:rPr>
          <w:sz w:val="20"/>
        </w:rPr>
      </w:pPr>
      <w:r>
        <w:rPr>
          <w:sz w:val="20"/>
        </w:rPr>
        <w:t>Ime, priimek: ______________________________________, datum in kraj rojstva ______________________,</w:t>
      </w:r>
    </w:p>
    <w:p w:rsidR="00374A6E" w:rsidRDefault="00374A6E" w:rsidP="00374A6E">
      <w:pPr>
        <w:pStyle w:val="Telobesedila2"/>
        <w:ind w:left="4950" w:hanging="4950"/>
        <w:jc w:val="left"/>
        <w:rPr>
          <w:sz w:val="20"/>
        </w:rPr>
      </w:pPr>
    </w:p>
    <w:p w:rsidR="00374A6E" w:rsidRDefault="00374A6E" w:rsidP="00374A6E">
      <w:pPr>
        <w:pStyle w:val="Telobesedila2"/>
        <w:ind w:left="4950" w:hanging="4950"/>
        <w:jc w:val="left"/>
        <w:rPr>
          <w:sz w:val="20"/>
        </w:rPr>
      </w:pPr>
      <w:r>
        <w:rPr>
          <w:sz w:val="20"/>
        </w:rPr>
        <w:t>EMŠO: ___________________________________, davčna številka: ________________________________ ter</w:t>
      </w:r>
    </w:p>
    <w:p w:rsidR="00374A6E" w:rsidRDefault="00374A6E" w:rsidP="00374A6E">
      <w:pPr>
        <w:pStyle w:val="Telobesedila2"/>
        <w:ind w:left="4950" w:hanging="4950"/>
        <w:jc w:val="left"/>
        <w:rPr>
          <w:sz w:val="20"/>
        </w:rPr>
      </w:pPr>
    </w:p>
    <w:p w:rsidR="00374A6E" w:rsidRDefault="00374A6E" w:rsidP="00374A6E">
      <w:pPr>
        <w:pStyle w:val="Telobesedila2"/>
        <w:ind w:left="4950" w:hanging="4950"/>
        <w:jc w:val="left"/>
        <w:rPr>
          <w:sz w:val="20"/>
        </w:rPr>
      </w:pPr>
      <w:r>
        <w:rPr>
          <w:sz w:val="20"/>
        </w:rPr>
        <w:t xml:space="preserve">naslov stalnega prebivališča: __________________________________________________________________, </w:t>
      </w:r>
    </w:p>
    <w:p w:rsidR="00374A6E" w:rsidRDefault="00374A6E" w:rsidP="00374A6E">
      <w:pPr>
        <w:pStyle w:val="Telobesedila2"/>
        <w:ind w:left="4950" w:hanging="4950"/>
        <w:jc w:val="left"/>
        <w:rPr>
          <w:sz w:val="20"/>
        </w:rPr>
      </w:pPr>
    </w:p>
    <w:p w:rsidR="00153AA3" w:rsidRDefault="00153AA3" w:rsidP="002C388A">
      <w:pPr>
        <w:pStyle w:val="Telobesedila2"/>
        <w:ind w:left="4950" w:hanging="4950"/>
        <w:jc w:val="left"/>
        <w:rPr>
          <w:sz w:val="20"/>
        </w:rPr>
      </w:pPr>
    </w:p>
    <w:p w:rsidR="005A5812" w:rsidRDefault="005A5812" w:rsidP="002C388A">
      <w:pPr>
        <w:pStyle w:val="Telobesedila2"/>
        <w:ind w:left="4950" w:hanging="4950"/>
        <w:jc w:val="left"/>
        <w:rPr>
          <w:sz w:val="20"/>
        </w:rPr>
      </w:pPr>
      <w:r w:rsidRPr="005A5812">
        <w:rPr>
          <w:b/>
          <w:sz w:val="20"/>
        </w:rPr>
        <w:t>Področje</w:t>
      </w:r>
      <w:r>
        <w:rPr>
          <w:sz w:val="20"/>
        </w:rPr>
        <w:t xml:space="preserve">:  (obkrožite področje, na katerem je bil prijavljeni oz. predlagani kandidat uspešen ali je dosegel </w:t>
      </w:r>
    </w:p>
    <w:p w:rsidR="00374A6E" w:rsidRDefault="005A5812" w:rsidP="002C388A">
      <w:pPr>
        <w:pStyle w:val="Telobesedila2"/>
        <w:ind w:left="4950" w:hanging="4950"/>
        <w:jc w:val="left"/>
        <w:rPr>
          <w:sz w:val="20"/>
        </w:rPr>
      </w:pPr>
      <w:r>
        <w:rPr>
          <w:sz w:val="20"/>
        </w:rPr>
        <w:t>izjemne dosežke)</w:t>
      </w:r>
    </w:p>
    <w:p w:rsidR="005A5812" w:rsidRDefault="005A5812" w:rsidP="002C388A">
      <w:pPr>
        <w:pStyle w:val="Telobesedila2"/>
        <w:ind w:left="4950" w:hanging="4950"/>
        <w:jc w:val="left"/>
        <w:rPr>
          <w:sz w:val="20"/>
        </w:rPr>
      </w:pPr>
    </w:p>
    <w:p w:rsidR="005A5812" w:rsidRDefault="005A5812" w:rsidP="005A5812">
      <w:pPr>
        <w:pStyle w:val="Telobesedila2"/>
        <w:jc w:val="left"/>
        <w:rPr>
          <w:sz w:val="20"/>
        </w:rPr>
      </w:pPr>
      <w:r>
        <w:rPr>
          <w:sz w:val="20"/>
        </w:rPr>
        <w:t xml:space="preserve">I. </w:t>
      </w:r>
      <w:r w:rsidRPr="00D50754">
        <w:rPr>
          <w:sz w:val="20"/>
        </w:rPr>
        <w:t>gospodarstv</w:t>
      </w:r>
      <w:r>
        <w:rPr>
          <w:sz w:val="20"/>
        </w:rPr>
        <w:t>o</w:t>
      </w:r>
      <w:r w:rsidRPr="00D50754">
        <w:rPr>
          <w:sz w:val="20"/>
        </w:rPr>
        <w:t xml:space="preserve"> in turiz</w:t>
      </w:r>
      <w:r>
        <w:rPr>
          <w:sz w:val="20"/>
        </w:rPr>
        <w:t>e</w:t>
      </w:r>
      <w:r w:rsidRPr="00D50754">
        <w:rPr>
          <w:sz w:val="20"/>
        </w:rPr>
        <w:t>m</w:t>
      </w:r>
      <w:r>
        <w:rPr>
          <w:sz w:val="20"/>
        </w:rPr>
        <w:tab/>
      </w:r>
      <w:r>
        <w:rPr>
          <w:sz w:val="20"/>
        </w:rPr>
        <w:tab/>
      </w:r>
      <w:r>
        <w:rPr>
          <w:sz w:val="20"/>
        </w:rPr>
        <w:tab/>
      </w:r>
      <w:r>
        <w:rPr>
          <w:sz w:val="20"/>
        </w:rPr>
        <w:tab/>
      </w:r>
    </w:p>
    <w:p w:rsidR="005A5812" w:rsidRDefault="005A5812" w:rsidP="005A5812">
      <w:pPr>
        <w:pStyle w:val="Telobesedila2"/>
        <w:jc w:val="left"/>
        <w:rPr>
          <w:sz w:val="20"/>
        </w:rPr>
      </w:pPr>
    </w:p>
    <w:p w:rsidR="005A5812" w:rsidRDefault="005A5812" w:rsidP="005A5812">
      <w:pPr>
        <w:pStyle w:val="Telobesedila2"/>
        <w:jc w:val="left"/>
        <w:rPr>
          <w:sz w:val="20"/>
        </w:rPr>
      </w:pPr>
      <w:r>
        <w:rPr>
          <w:sz w:val="20"/>
        </w:rPr>
        <w:t xml:space="preserve">II. </w:t>
      </w:r>
      <w:r w:rsidRPr="00D50754">
        <w:rPr>
          <w:sz w:val="20"/>
        </w:rPr>
        <w:t>kmetijstv</w:t>
      </w:r>
      <w:r>
        <w:rPr>
          <w:sz w:val="20"/>
        </w:rPr>
        <w:t>o</w:t>
      </w:r>
      <w:r w:rsidRPr="00D50754">
        <w:rPr>
          <w:sz w:val="20"/>
        </w:rPr>
        <w:t xml:space="preserve"> (poljedelstvo, živinoreja, vinogradništvo, sadjarstvo, čebelarstvo)  </w:t>
      </w:r>
    </w:p>
    <w:p w:rsidR="005A5812" w:rsidRDefault="005A5812" w:rsidP="005A5812">
      <w:pPr>
        <w:rPr>
          <w:b w:val="0"/>
          <w:sz w:val="20"/>
        </w:rPr>
      </w:pPr>
    </w:p>
    <w:p w:rsidR="005A5812" w:rsidRDefault="005A5812" w:rsidP="005A5812">
      <w:pPr>
        <w:rPr>
          <w:b w:val="0"/>
          <w:sz w:val="20"/>
        </w:rPr>
      </w:pPr>
      <w:r w:rsidRPr="005A5812">
        <w:rPr>
          <w:b w:val="0"/>
          <w:sz w:val="20"/>
        </w:rPr>
        <w:t>III. šport in kultur</w:t>
      </w:r>
      <w:r>
        <w:rPr>
          <w:b w:val="0"/>
          <w:sz w:val="20"/>
        </w:rPr>
        <w:t>a</w:t>
      </w:r>
      <w:r>
        <w:rPr>
          <w:b w:val="0"/>
          <w:sz w:val="20"/>
        </w:rPr>
        <w:tab/>
      </w:r>
      <w:r>
        <w:rPr>
          <w:b w:val="0"/>
          <w:sz w:val="20"/>
        </w:rPr>
        <w:tab/>
      </w:r>
      <w:r>
        <w:rPr>
          <w:b w:val="0"/>
          <w:sz w:val="20"/>
        </w:rPr>
        <w:tab/>
      </w:r>
      <w:r>
        <w:rPr>
          <w:b w:val="0"/>
          <w:sz w:val="20"/>
        </w:rPr>
        <w:tab/>
      </w:r>
      <w:r>
        <w:rPr>
          <w:b w:val="0"/>
          <w:sz w:val="20"/>
        </w:rPr>
        <w:tab/>
      </w:r>
    </w:p>
    <w:p w:rsidR="005A5812" w:rsidRDefault="005A5812" w:rsidP="005A5812">
      <w:pPr>
        <w:rPr>
          <w:b w:val="0"/>
          <w:sz w:val="20"/>
        </w:rPr>
      </w:pPr>
    </w:p>
    <w:p w:rsidR="005A5812" w:rsidRDefault="005A5812" w:rsidP="005A5812">
      <w:pPr>
        <w:rPr>
          <w:b w:val="0"/>
          <w:sz w:val="20"/>
        </w:rPr>
      </w:pPr>
      <w:r>
        <w:rPr>
          <w:b w:val="0"/>
          <w:sz w:val="20"/>
        </w:rPr>
        <w:t xml:space="preserve">IV. izobraževanje </w:t>
      </w:r>
    </w:p>
    <w:p w:rsidR="005A5812" w:rsidRDefault="005A5812" w:rsidP="005A5812">
      <w:pPr>
        <w:rPr>
          <w:b w:val="0"/>
          <w:sz w:val="20"/>
        </w:rPr>
      </w:pPr>
    </w:p>
    <w:p w:rsidR="00153AA3" w:rsidRPr="002C388A" w:rsidRDefault="005A5812" w:rsidP="005A5812">
      <w:pPr>
        <w:rPr>
          <w:b w:val="0"/>
          <w:sz w:val="20"/>
        </w:rPr>
      </w:pPr>
      <w:r>
        <w:rPr>
          <w:b w:val="0"/>
          <w:sz w:val="20"/>
        </w:rPr>
        <w:t>V.</w:t>
      </w:r>
      <w:r w:rsidRPr="005A5812">
        <w:rPr>
          <w:b w:val="0"/>
          <w:sz w:val="20"/>
        </w:rPr>
        <w:t xml:space="preserve"> drug</w:t>
      </w:r>
      <w:r>
        <w:rPr>
          <w:b w:val="0"/>
          <w:sz w:val="20"/>
        </w:rPr>
        <w:t xml:space="preserve">a področja – po </w:t>
      </w:r>
      <w:r w:rsidRPr="005A5812">
        <w:rPr>
          <w:b w:val="0"/>
          <w:sz w:val="20"/>
        </w:rPr>
        <w:t>določeni specifiki</w:t>
      </w:r>
    </w:p>
    <w:p w:rsidR="00153AA3" w:rsidRPr="002C388A" w:rsidRDefault="00153AA3" w:rsidP="00153AA3">
      <w:pPr>
        <w:pStyle w:val="Telobesedila2"/>
        <w:jc w:val="both"/>
        <w:rPr>
          <w:sz w:val="22"/>
          <w:szCs w:val="22"/>
        </w:rPr>
      </w:pPr>
    </w:p>
    <w:p w:rsidR="00153AA3" w:rsidRPr="005A5812" w:rsidRDefault="005A5812" w:rsidP="00153AA3">
      <w:pPr>
        <w:pStyle w:val="Telobesedila2"/>
        <w:jc w:val="both"/>
        <w:rPr>
          <w:b/>
          <w:sz w:val="22"/>
          <w:szCs w:val="22"/>
        </w:rPr>
      </w:pPr>
      <w:r>
        <w:rPr>
          <w:b/>
          <w:sz w:val="22"/>
          <w:szCs w:val="22"/>
        </w:rPr>
        <w:t>Kratek opis doseženih uspehov oziroma izjemnih dosežkov:</w:t>
      </w:r>
    </w:p>
    <w:p w:rsidR="00153AA3" w:rsidRDefault="00153AA3" w:rsidP="00153AA3">
      <w:pPr>
        <w:pStyle w:val="Telobesedila2"/>
        <w:jc w:val="both"/>
        <w:rPr>
          <w:sz w:val="22"/>
          <w:szCs w:val="22"/>
        </w:rPr>
      </w:pPr>
    </w:p>
    <w:tbl>
      <w:tblPr>
        <w:tblStyle w:val="Tabelamrea"/>
        <w:tblW w:w="0" w:type="auto"/>
        <w:tblLayout w:type="fixed"/>
        <w:tblLook w:val="04A0" w:firstRow="1" w:lastRow="0" w:firstColumn="1" w:lastColumn="0" w:noHBand="0" w:noVBand="1"/>
      </w:tblPr>
      <w:tblGrid>
        <w:gridCol w:w="392"/>
        <w:gridCol w:w="2835"/>
        <w:gridCol w:w="2551"/>
        <w:gridCol w:w="1722"/>
        <w:gridCol w:w="1712"/>
      </w:tblGrid>
      <w:tr w:rsidR="000B4118" w:rsidTr="000B4118">
        <w:tc>
          <w:tcPr>
            <w:tcW w:w="392" w:type="dxa"/>
          </w:tcPr>
          <w:p w:rsidR="000B4118" w:rsidRDefault="000B4118" w:rsidP="000B4118">
            <w:pPr>
              <w:pStyle w:val="Telobesedila2"/>
              <w:rPr>
                <w:sz w:val="22"/>
                <w:szCs w:val="22"/>
              </w:rPr>
            </w:pPr>
          </w:p>
          <w:p w:rsidR="000B4118" w:rsidRDefault="000B4118" w:rsidP="000B4118">
            <w:pPr>
              <w:pStyle w:val="Telobesedila2"/>
              <w:rPr>
                <w:sz w:val="22"/>
                <w:szCs w:val="22"/>
              </w:rPr>
            </w:pPr>
            <w:r>
              <w:rPr>
                <w:sz w:val="22"/>
                <w:szCs w:val="22"/>
              </w:rPr>
              <w:t>št</w:t>
            </w:r>
          </w:p>
        </w:tc>
        <w:tc>
          <w:tcPr>
            <w:tcW w:w="2835" w:type="dxa"/>
          </w:tcPr>
          <w:p w:rsidR="000B4118" w:rsidRPr="000B4118" w:rsidRDefault="000B4118" w:rsidP="000B4118">
            <w:pPr>
              <w:pStyle w:val="Telobesedila2"/>
              <w:rPr>
                <w:b/>
                <w:sz w:val="22"/>
                <w:szCs w:val="22"/>
              </w:rPr>
            </w:pPr>
            <w:r w:rsidRPr="000B4118">
              <w:rPr>
                <w:b/>
                <w:sz w:val="22"/>
                <w:szCs w:val="22"/>
              </w:rPr>
              <w:t>Doseženi uspeh oz. dosežek</w:t>
            </w:r>
          </w:p>
          <w:p w:rsidR="000B4118" w:rsidRDefault="000B4118" w:rsidP="000B4118">
            <w:pPr>
              <w:pStyle w:val="Telobesedila2"/>
              <w:rPr>
                <w:sz w:val="22"/>
                <w:szCs w:val="22"/>
              </w:rPr>
            </w:pPr>
            <w:r>
              <w:rPr>
                <w:sz w:val="22"/>
                <w:szCs w:val="22"/>
              </w:rPr>
              <w:t>(npr.: naziv, nagrada, priznanje, pokal, medalja …)</w:t>
            </w:r>
          </w:p>
        </w:tc>
        <w:tc>
          <w:tcPr>
            <w:tcW w:w="2551" w:type="dxa"/>
          </w:tcPr>
          <w:p w:rsidR="000B4118" w:rsidRPr="000B4118" w:rsidRDefault="000B4118" w:rsidP="000B4118">
            <w:pPr>
              <w:pStyle w:val="Telobesedila2"/>
              <w:rPr>
                <w:b/>
                <w:sz w:val="22"/>
                <w:szCs w:val="22"/>
              </w:rPr>
            </w:pPr>
            <w:r w:rsidRPr="000B4118">
              <w:rPr>
                <w:b/>
                <w:sz w:val="22"/>
                <w:szCs w:val="22"/>
              </w:rPr>
              <w:t>Dogodek</w:t>
            </w:r>
          </w:p>
          <w:p w:rsidR="000B4118" w:rsidRDefault="000B4118" w:rsidP="000B4118">
            <w:pPr>
              <w:pStyle w:val="Telobesedila2"/>
              <w:rPr>
                <w:sz w:val="22"/>
                <w:szCs w:val="22"/>
              </w:rPr>
            </w:pPr>
            <w:r>
              <w:rPr>
                <w:sz w:val="22"/>
                <w:szCs w:val="22"/>
              </w:rPr>
              <w:t>(npr. naziv projekta,  tekmovanja, sejma …)</w:t>
            </w:r>
          </w:p>
        </w:tc>
        <w:tc>
          <w:tcPr>
            <w:tcW w:w="1722" w:type="dxa"/>
          </w:tcPr>
          <w:p w:rsidR="000B4118" w:rsidRDefault="000B4118" w:rsidP="000B4118">
            <w:pPr>
              <w:pStyle w:val="Telobesedila2"/>
              <w:rPr>
                <w:b/>
                <w:sz w:val="22"/>
                <w:szCs w:val="22"/>
              </w:rPr>
            </w:pPr>
          </w:p>
          <w:p w:rsidR="000B4118" w:rsidRDefault="000B4118" w:rsidP="000B4118">
            <w:pPr>
              <w:pStyle w:val="Telobesedila2"/>
              <w:rPr>
                <w:sz w:val="22"/>
                <w:szCs w:val="22"/>
              </w:rPr>
            </w:pPr>
            <w:r w:rsidRPr="000B4118">
              <w:rPr>
                <w:b/>
                <w:sz w:val="22"/>
                <w:szCs w:val="22"/>
              </w:rPr>
              <w:t>Kraj dogodka</w:t>
            </w:r>
            <w:r>
              <w:rPr>
                <w:sz w:val="22"/>
                <w:szCs w:val="22"/>
              </w:rPr>
              <w:t xml:space="preserve">  </w:t>
            </w:r>
          </w:p>
        </w:tc>
        <w:tc>
          <w:tcPr>
            <w:tcW w:w="1712" w:type="dxa"/>
          </w:tcPr>
          <w:p w:rsidR="000B4118" w:rsidRDefault="000B4118" w:rsidP="000B4118">
            <w:pPr>
              <w:pStyle w:val="Telobesedila2"/>
              <w:rPr>
                <w:b/>
                <w:sz w:val="22"/>
                <w:szCs w:val="22"/>
              </w:rPr>
            </w:pPr>
          </w:p>
          <w:p w:rsidR="000B4118" w:rsidRPr="000B4118" w:rsidRDefault="000B4118" w:rsidP="000B4118">
            <w:pPr>
              <w:pStyle w:val="Telobesedila2"/>
              <w:rPr>
                <w:b/>
                <w:sz w:val="22"/>
                <w:szCs w:val="22"/>
              </w:rPr>
            </w:pPr>
            <w:r w:rsidRPr="000B4118">
              <w:rPr>
                <w:b/>
                <w:sz w:val="22"/>
                <w:szCs w:val="22"/>
              </w:rPr>
              <w:t xml:space="preserve">Rang in leto dogodka </w:t>
            </w:r>
          </w:p>
        </w:tc>
      </w:tr>
      <w:tr w:rsidR="000B4118" w:rsidTr="000B4118">
        <w:tc>
          <w:tcPr>
            <w:tcW w:w="392" w:type="dxa"/>
          </w:tcPr>
          <w:p w:rsidR="000B4118" w:rsidRDefault="000B4118" w:rsidP="00153AA3">
            <w:pPr>
              <w:pStyle w:val="Telobesedila2"/>
              <w:jc w:val="both"/>
              <w:rPr>
                <w:sz w:val="22"/>
                <w:szCs w:val="22"/>
              </w:rPr>
            </w:pPr>
          </w:p>
          <w:p w:rsidR="000B4118" w:rsidRDefault="000B4118" w:rsidP="00153AA3">
            <w:pPr>
              <w:pStyle w:val="Telobesedila2"/>
              <w:jc w:val="both"/>
              <w:rPr>
                <w:sz w:val="22"/>
                <w:szCs w:val="22"/>
              </w:rPr>
            </w:pPr>
          </w:p>
          <w:p w:rsidR="000B4118" w:rsidRDefault="000B4118" w:rsidP="00153AA3">
            <w:pPr>
              <w:pStyle w:val="Telobesedila2"/>
              <w:jc w:val="both"/>
              <w:rPr>
                <w:sz w:val="22"/>
                <w:szCs w:val="22"/>
              </w:rPr>
            </w:pPr>
          </w:p>
          <w:p w:rsidR="000B4118" w:rsidRDefault="000B4118" w:rsidP="00153AA3">
            <w:pPr>
              <w:pStyle w:val="Telobesedila2"/>
              <w:jc w:val="both"/>
              <w:rPr>
                <w:sz w:val="22"/>
                <w:szCs w:val="22"/>
              </w:rPr>
            </w:pPr>
          </w:p>
        </w:tc>
        <w:tc>
          <w:tcPr>
            <w:tcW w:w="2835" w:type="dxa"/>
          </w:tcPr>
          <w:p w:rsidR="000B4118" w:rsidRDefault="000B4118" w:rsidP="00153AA3">
            <w:pPr>
              <w:pStyle w:val="Telobesedila2"/>
              <w:jc w:val="both"/>
              <w:rPr>
                <w:sz w:val="22"/>
                <w:szCs w:val="22"/>
              </w:rPr>
            </w:pPr>
          </w:p>
        </w:tc>
        <w:tc>
          <w:tcPr>
            <w:tcW w:w="2551" w:type="dxa"/>
          </w:tcPr>
          <w:p w:rsidR="000B4118" w:rsidRDefault="000B4118" w:rsidP="00153AA3">
            <w:pPr>
              <w:pStyle w:val="Telobesedila2"/>
              <w:jc w:val="both"/>
              <w:rPr>
                <w:sz w:val="22"/>
                <w:szCs w:val="22"/>
              </w:rPr>
            </w:pPr>
          </w:p>
        </w:tc>
        <w:tc>
          <w:tcPr>
            <w:tcW w:w="1722" w:type="dxa"/>
          </w:tcPr>
          <w:p w:rsidR="000B4118" w:rsidRDefault="000B4118" w:rsidP="00153AA3">
            <w:pPr>
              <w:pStyle w:val="Telobesedila2"/>
              <w:jc w:val="both"/>
              <w:rPr>
                <w:sz w:val="22"/>
                <w:szCs w:val="22"/>
              </w:rPr>
            </w:pPr>
          </w:p>
        </w:tc>
        <w:tc>
          <w:tcPr>
            <w:tcW w:w="1712" w:type="dxa"/>
          </w:tcPr>
          <w:p w:rsidR="000B4118" w:rsidRDefault="000B4118" w:rsidP="00153AA3">
            <w:pPr>
              <w:pStyle w:val="Telobesedila2"/>
              <w:jc w:val="both"/>
              <w:rPr>
                <w:sz w:val="22"/>
                <w:szCs w:val="22"/>
              </w:rPr>
            </w:pPr>
          </w:p>
          <w:p w:rsidR="007F764A" w:rsidRDefault="007F764A" w:rsidP="00153AA3">
            <w:pPr>
              <w:pStyle w:val="Telobesedila2"/>
              <w:jc w:val="both"/>
              <w:rPr>
                <w:sz w:val="22"/>
                <w:szCs w:val="22"/>
              </w:rPr>
            </w:pPr>
          </w:p>
          <w:p w:rsidR="007F764A" w:rsidRDefault="007F764A" w:rsidP="00153AA3">
            <w:pPr>
              <w:pStyle w:val="Telobesedila2"/>
              <w:jc w:val="both"/>
              <w:rPr>
                <w:sz w:val="22"/>
                <w:szCs w:val="22"/>
              </w:rPr>
            </w:pPr>
          </w:p>
          <w:p w:rsidR="007F764A" w:rsidRDefault="007F764A" w:rsidP="00153AA3">
            <w:pPr>
              <w:pStyle w:val="Telobesedila2"/>
              <w:jc w:val="both"/>
              <w:rPr>
                <w:sz w:val="22"/>
                <w:szCs w:val="22"/>
              </w:rPr>
            </w:pPr>
          </w:p>
          <w:p w:rsidR="007F764A" w:rsidRDefault="007F764A" w:rsidP="00153AA3">
            <w:pPr>
              <w:pStyle w:val="Telobesedila2"/>
              <w:jc w:val="both"/>
              <w:rPr>
                <w:sz w:val="22"/>
                <w:szCs w:val="22"/>
              </w:rPr>
            </w:pPr>
          </w:p>
          <w:p w:rsidR="007F764A" w:rsidRDefault="007F764A" w:rsidP="00153AA3">
            <w:pPr>
              <w:pStyle w:val="Telobesedila2"/>
              <w:jc w:val="both"/>
              <w:rPr>
                <w:sz w:val="22"/>
                <w:szCs w:val="22"/>
              </w:rPr>
            </w:pPr>
          </w:p>
        </w:tc>
      </w:tr>
      <w:tr w:rsidR="000B4118" w:rsidTr="000B4118">
        <w:tc>
          <w:tcPr>
            <w:tcW w:w="392" w:type="dxa"/>
          </w:tcPr>
          <w:p w:rsidR="000B4118" w:rsidRDefault="000B4118" w:rsidP="00153AA3">
            <w:pPr>
              <w:pStyle w:val="Telobesedila2"/>
              <w:jc w:val="both"/>
              <w:rPr>
                <w:sz w:val="22"/>
                <w:szCs w:val="22"/>
              </w:rPr>
            </w:pPr>
          </w:p>
          <w:p w:rsidR="000B4118" w:rsidRDefault="000B4118" w:rsidP="00153AA3">
            <w:pPr>
              <w:pStyle w:val="Telobesedila2"/>
              <w:jc w:val="both"/>
              <w:rPr>
                <w:sz w:val="22"/>
                <w:szCs w:val="22"/>
              </w:rPr>
            </w:pPr>
          </w:p>
          <w:p w:rsidR="000B4118" w:rsidRDefault="000B4118" w:rsidP="00153AA3">
            <w:pPr>
              <w:pStyle w:val="Telobesedila2"/>
              <w:jc w:val="both"/>
              <w:rPr>
                <w:sz w:val="22"/>
                <w:szCs w:val="22"/>
              </w:rPr>
            </w:pPr>
          </w:p>
          <w:p w:rsidR="000B4118" w:rsidRDefault="000B4118" w:rsidP="00153AA3">
            <w:pPr>
              <w:pStyle w:val="Telobesedila2"/>
              <w:jc w:val="both"/>
              <w:rPr>
                <w:sz w:val="22"/>
                <w:szCs w:val="22"/>
              </w:rPr>
            </w:pPr>
          </w:p>
        </w:tc>
        <w:tc>
          <w:tcPr>
            <w:tcW w:w="2835" w:type="dxa"/>
          </w:tcPr>
          <w:p w:rsidR="000B4118" w:rsidRDefault="000B4118" w:rsidP="00153AA3">
            <w:pPr>
              <w:pStyle w:val="Telobesedila2"/>
              <w:jc w:val="both"/>
              <w:rPr>
                <w:sz w:val="22"/>
                <w:szCs w:val="22"/>
              </w:rPr>
            </w:pPr>
          </w:p>
        </w:tc>
        <w:tc>
          <w:tcPr>
            <w:tcW w:w="2551" w:type="dxa"/>
          </w:tcPr>
          <w:p w:rsidR="000B4118" w:rsidRDefault="000B4118" w:rsidP="00153AA3">
            <w:pPr>
              <w:pStyle w:val="Telobesedila2"/>
              <w:jc w:val="both"/>
              <w:rPr>
                <w:sz w:val="22"/>
                <w:szCs w:val="22"/>
              </w:rPr>
            </w:pPr>
          </w:p>
        </w:tc>
        <w:tc>
          <w:tcPr>
            <w:tcW w:w="1722" w:type="dxa"/>
          </w:tcPr>
          <w:p w:rsidR="000B4118" w:rsidRDefault="000B4118" w:rsidP="00153AA3">
            <w:pPr>
              <w:pStyle w:val="Telobesedila2"/>
              <w:jc w:val="both"/>
              <w:rPr>
                <w:sz w:val="22"/>
                <w:szCs w:val="22"/>
              </w:rPr>
            </w:pPr>
          </w:p>
        </w:tc>
        <w:tc>
          <w:tcPr>
            <w:tcW w:w="1712" w:type="dxa"/>
          </w:tcPr>
          <w:p w:rsidR="000B4118" w:rsidRDefault="000B4118" w:rsidP="00153AA3">
            <w:pPr>
              <w:pStyle w:val="Telobesedila2"/>
              <w:jc w:val="both"/>
              <w:rPr>
                <w:sz w:val="22"/>
                <w:szCs w:val="22"/>
              </w:rPr>
            </w:pPr>
          </w:p>
          <w:p w:rsidR="007F764A" w:rsidRDefault="007F764A" w:rsidP="00153AA3">
            <w:pPr>
              <w:pStyle w:val="Telobesedila2"/>
              <w:jc w:val="both"/>
              <w:rPr>
                <w:sz w:val="22"/>
                <w:szCs w:val="22"/>
              </w:rPr>
            </w:pPr>
          </w:p>
          <w:p w:rsidR="007F764A" w:rsidRDefault="007F764A" w:rsidP="00153AA3">
            <w:pPr>
              <w:pStyle w:val="Telobesedila2"/>
              <w:jc w:val="both"/>
              <w:rPr>
                <w:sz w:val="22"/>
                <w:szCs w:val="22"/>
              </w:rPr>
            </w:pPr>
          </w:p>
          <w:p w:rsidR="007F764A" w:rsidRDefault="007F764A" w:rsidP="00153AA3">
            <w:pPr>
              <w:pStyle w:val="Telobesedila2"/>
              <w:jc w:val="both"/>
              <w:rPr>
                <w:sz w:val="22"/>
                <w:szCs w:val="22"/>
              </w:rPr>
            </w:pPr>
          </w:p>
          <w:p w:rsidR="007F764A" w:rsidRDefault="007F764A" w:rsidP="00153AA3">
            <w:pPr>
              <w:pStyle w:val="Telobesedila2"/>
              <w:jc w:val="both"/>
              <w:rPr>
                <w:sz w:val="22"/>
                <w:szCs w:val="22"/>
              </w:rPr>
            </w:pPr>
          </w:p>
          <w:p w:rsidR="007F764A" w:rsidRDefault="007F764A" w:rsidP="00153AA3">
            <w:pPr>
              <w:pStyle w:val="Telobesedila2"/>
              <w:jc w:val="both"/>
              <w:rPr>
                <w:sz w:val="22"/>
                <w:szCs w:val="22"/>
              </w:rPr>
            </w:pPr>
          </w:p>
        </w:tc>
      </w:tr>
      <w:tr w:rsidR="007F764A" w:rsidTr="000B4118">
        <w:tc>
          <w:tcPr>
            <w:tcW w:w="392" w:type="dxa"/>
          </w:tcPr>
          <w:p w:rsidR="007F764A" w:rsidRDefault="007F764A" w:rsidP="00153AA3">
            <w:pPr>
              <w:pStyle w:val="Telobesedila2"/>
              <w:jc w:val="both"/>
              <w:rPr>
                <w:sz w:val="22"/>
                <w:szCs w:val="22"/>
              </w:rPr>
            </w:pPr>
          </w:p>
          <w:p w:rsidR="007F764A" w:rsidRDefault="007F764A" w:rsidP="00153AA3">
            <w:pPr>
              <w:pStyle w:val="Telobesedila2"/>
              <w:jc w:val="both"/>
              <w:rPr>
                <w:sz w:val="22"/>
                <w:szCs w:val="22"/>
              </w:rPr>
            </w:pPr>
          </w:p>
          <w:p w:rsidR="007F764A" w:rsidRDefault="007F764A" w:rsidP="00153AA3">
            <w:pPr>
              <w:pStyle w:val="Telobesedila2"/>
              <w:jc w:val="both"/>
              <w:rPr>
                <w:sz w:val="22"/>
                <w:szCs w:val="22"/>
              </w:rPr>
            </w:pPr>
          </w:p>
          <w:p w:rsidR="007F764A" w:rsidRDefault="007F764A" w:rsidP="00153AA3">
            <w:pPr>
              <w:pStyle w:val="Telobesedila2"/>
              <w:jc w:val="both"/>
              <w:rPr>
                <w:sz w:val="22"/>
                <w:szCs w:val="22"/>
              </w:rPr>
            </w:pPr>
          </w:p>
          <w:p w:rsidR="007F764A" w:rsidRDefault="007F764A" w:rsidP="00153AA3">
            <w:pPr>
              <w:pStyle w:val="Telobesedila2"/>
              <w:jc w:val="both"/>
              <w:rPr>
                <w:sz w:val="22"/>
                <w:szCs w:val="22"/>
              </w:rPr>
            </w:pPr>
          </w:p>
          <w:p w:rsidR="007F764A" w:rsidRDefault="007F764A" w:rsidP="00153AA3">
            <w:pPr>
              <w:pStyle w:val="Telobesedila2"/>
              <w:jc w:val="both"/>
              <w:rPr>
                <w:sz w:val="22"/>
                <w:szCs w:val="22"/>
              </w:rPr>
            </w:pPr>
          </w:p>
        </w:tc>
        <w:tc>
          <w:tcPr>
            <w:tcW w:w="2835" w:type="dxa"/>
          </w:tcPr>
          <w:p w:rsidR="007F764A" w:rsidRDefault="007F764A" w:rsidP="00153AA3">
            <w:pPr>
              <w:pStyle w:val="Telobesedila2"/>
              <w:jc w:val="both"/>
              <w:rPr>
                <w:sz w:val="22"/>
                <w:szCs w:val="22"/>
              </w:rPr>
            </w:pPr>
          </w:p>
        </w:tc>
        <w:tc>
          <w:tcPr>
            <w:tcW w:w="2551" w:type="dxa"/>
          </w:tcPr>
          <w:p w:rsidR="007F764A" w:rsidRDefault="007F764A" w:rsidP="00153AA3">
            <w:pPr>
              <w:pStyle w:val="Telobesedila2"/>
              <w:jc w:val="both"/>
              <w:rPr>
                <w:sz w:val="22"/>
                <w:szCs w:val="22"/>
              </w:rPr>
            </w:pPr>
          </w:p>
        </w:tc>
        <w:tc>
          <w:tcPr>
            <w:tcW w:w="1722" w:type="dxa"/>
          </w:tcPr>
          <w:p w:rsidR="007F764A" w:rsidRDefault="007F764A" w:rsidP="00153AA3">
            <w:pPr>
              <w:pStyle w:val="Telobesedila2"/>
              <w:jc w:val="both"/>
              <w:rPr>
                <w:sz w:val="22"/>
                <w:szCs w:val="22"/>
              </w:rPr>
            </w:pPr>
          </w:p>
        </w:tc>
        <w:tc>
          <w:tcPr>
            <w:tcW w:w="1712" w:type="dxa"/>
          </w:tcPr>
          <w:p w:rsidR="007F764A" w:rsidRDefault="007F764A" w:rsidP="00153AA3">
            <w:pPr>
              <w:pStyle w:val="Telobesedila2"/>
              <w:jc w:val="both"/>
              <w:rPr>
                <w:sz w:val="22"/>
                <w:szCs w:val="22"/>
              </w:rPr>
            </w:pPr>
          </w:p>
        </w:tc>
      </w:tr>
      <w:tr w:rsidR="000B4118" w:rsidTr="000B4118">
        <w:tc>
          <w:tcPr>
            <w:tcW w:w="392" w:type="dxa"/>
          </w:tcPr>
          <w:p w:rsidR="000B4118" w:rsidRDefault="000B4118" w:rsidP="00153AA3">
            <w:pPr>
              <w:pStyle w:val="Telobesedila2"/>
              <w:jc w:val="both"/>
              <w:rPr>
                <w:sz w:val="22"/>
                <w:szCs w:val="22"/>
              </w:rPr>
            </w:pPr>
          </w:p>
          <w:p w:rsidR="000B4118" w:rsidRDefault="000B4118" w:rsidP="00153AA3">
            <w:pPr>
              <w:pStyle w:val="Telobesedila2"/>
              <w:jc w:val="both"/>
              <w:rPr>
                <w:sz w:val="22"/>
                <w:szCs w:val="22"/>
              </w:rPr>
            </w:pPr>
          </w:p>
          <w:p w:rsidR="000B4118" w:rsidRDefault="000B4118" w:rsidP="00153AA3">
            <w:pPr>
              <w:pStyle w:val="Telobesedila2"/>
              <w:jc w:val="both"/>
              <w:rPr>
                <w:sz w:val="22"/>
                <w:szCs w:val="22"/>
              </w:rPr>
            </w:pPr>
          </w:p>
          <w:p w:rsidR="000B4118" w:rsidRDefault="000B4118" w:rsidP="00153AA3">
            <w:pPr>
              <w:pStyle w:val="Telobesedila2"/>
              <w:jc w:val="both"/>
              <w:rPr>
                <w:sz w:val="22"/>
                <w:szCs w:val="22"/>
              </w:rPr>
            </w:pPr>
          </w:p>
        </w:tc>
        <w:tc>
          <w:tcPr>
            <w:tcW w:w="2835" w:type="dxa"/>
          </w:tcPr>
          <w:p w:rsidR="000B4118" w:rsidRDefault="000B4118" w:rsidP="00153AA3">
            <w:pPr>
              <w:pStyle w:val="Telobesedila2"/>
              <w:jc w:val="both"/>
              <w:rPr>
                <w:sz w:val="22"/>
                <w:szCs w:val="22"/>
              </w:rPr>
            </w:pPr>
          </w:p>
        </w:tc>
        <w:tc>
          <w:tcPr>
            <w:tcW w:w="2551" w:type="dxa"/>
          </w:tcPr>
          <w:p w:rsidR="000B4118" w:rsidRDefault="000B4118" w:rsidP="00153AA3">
            <w:pPr>
              <w:pStyle w:val="Telobesedila2"/>
              <w:jc w:val="both"/>
              <w:rPr>
                <w:sz w:val="22"/>
                <w:szCs w:val="22"/>
              </w:rPr>
            </w:pPr>
          </w:p>
        </w:tc>
        <w:tc>
          <w:tcPr>
            <w:tcW w:w="1722" w:type="dxa"/>
          </w:tcPr>
          <w:p w:rsidR="000B4118" w:rsidRDefault="000B4118" w:rsidP="00153AA3">
            <w:pPr>
              <w:pStyle w:val="Telobesedila2"/>
              <w:jc w:val="both"/>
              <w:rPr>
                <w:sz w:val="22"/>
                <w:szCs w:val="22"/>
              </w:rPr>
            </w:pPr>
          </w:p>
        </w:tc>
        <w:tc>
          <w:tcPr>
            <w:tcW w:w="1712" w:type="dxa"/>
          </w:tcPr>
          <w:p w:rsidR="000B4118" w:rsidRDefault="000B4118" w:rsidP="00153AA3">
            <w:pPr>
              <w:pStyle w:val="Telobesedila2"/>
              <w:jc w:val="both"/>
              <w:rPr>
                <w:sz w:val="22"/>
                <w:szCs w:val="22"/>
              </w:rPr>
            </w:pPr>
          </w:p>
          <w:p w:rsidR="007F764A" w:rsidRDefault="007F764A" w:rsidP="00153AA3">
            <w:pPr>
              <w:pStyle w:val="Telobesedila2"/>
              <w:jc w:val="both"/>
              <w:rPr>
                <w:sz w:val="22"/>
                <w:szCs w:val="22"/>
              </w:rPr>
            </w:pPr>
          </w:p>
          <w:p w:rsidR="007F764A" w:rsidRDefault="007F764A" w:rsidP="00153AA3">
            <w:pPr>
              <w:pStyle w:val="Telobesedila2"/>
              <w:jc w:val="both"/>
              <w:rPr>
                <w:sz w:val="22"/>
                <w:szCs w:val="22"/>
              </w:rPr>
            </w:pPr>
          </w:p>
          <w:p w:rsidR="007F764A" w:rsidRDefault="007F764A" w:rsidP="00153AA3">
            <w:pPr>
              <w:pStyle w:val="Telobesedila2"/>
              <w:jc w:val="both"/>
              <w:rPr>
                <w:sz w:val="22"/>
                <w:szCs w:val="22"/>
              </w:rPr>
            </w:pPr>
          </w:p>
          <w:p w:rsidR="007F764A" w:rsidRDefault="007F764A" w:rsidP="00153AA3">
            <w:pPr>
              <w:pStyle w:val="Telobesedila2"/>
              <w:jc w:val="both"/>
              <w:rPr>
                <w:sz w:val="22"/>
                <w:szCs w:val="22"/>
              </w:rPr>
            </w:pPr>
          </w:p>
          <w:p w:rsidR="007F764A" w:rsidRDefault="007F764A" w:rsidP="00153AA3">
            <w:pPr>
              <w:pStyle w:val="Telobesedila2"/>
              <w:jc w:val="both"/>
              <w:rPr>
                <w:sz w:val="22"/>
                <w:szCs w:val="22"/>
              </w:rPr>
            </w:pPr>
          </w:p>
        </w:tc>
      </w:tr>
    </w:tbl>
    <w:p w:rsidR="007F764A" w:rsidRPr="00BA1A1F" w:rsidRDefault="007F764A" w:rsidP="007F764A">
      <w:pPr>
        <w:jc w:val="both"/>
        <w:rPr>
          <w:b w:val="0"/>
          <w:sz w:val="20"/>
        </w:rPr>
      </w:pPr>
      <w:r w:rsidRPr="00BA1A1F">
        <w:rPr>
          <w:sz w:val="20"/>
        </w:rPr>
        <w:lastRenderedPageBreak/>
        <w:t xml:space="preserve">Obrazložitev – </w:t>
      </w:r>
      <w:r w:rsidRPr="00BA1A1F">
        <w:rPr>
          <w:b w:val="0"/>
          <w:sz w:val="20"/>
        </w:rPr>
        <w:t>kak</w:t>
      </w:r>
      <w:bookmarkStart w:id="0" w:name="_GoBack"/>
      <w:bookmarkEnd w:id="0"/>
      <w:r w:rsidRPr="00BA1A1F">
        <w:rPr>
          <w:b w:val="0"/>
          <w:sz w:val="20"/>
        </w:rPr>
        <w:t>o oz. na kje je razvidno, da predlagana prijava izkazuje doprinos k prepoznavnosti občine z vidika razvoja, napredka, novosti, ponudbe, promocije ter druge pozitivne učinke s posameznega področja.</w:t>
      </w:r>
    </w:p>
    <w:p w:rsidR="00BA1A1F" w:rsidRPr="00BA1A1F" w:rsidRDefault="00BA1A1F" w:rsidP="007F764A">
      <w:pPr>
        <w:jc w:val="both"/>
        <w:rPr>
          <w:b w:val="0"/>
          <w:sz w:val="20"/>
        </w:rPr>
      </w:pPr>
    </w:p>
    <w:p w:rsidR="00BA1A1F" w:rsidRPr="00BA1A1F" w:rsidRDefault="007F764A" w:rsidP="00153AA3">
      <w:pPr>
        <w:pStyle w:val="Telobesedila2"/>
        <w:jc w:val="both"/>
        <w:rPr>
          <w:sz w:val="20"/>
        </w:rPr>
      </w:pPr>
      <w:r w:rsidRPr="00BA1A1F">
        <w:rPr>
          <w:sz w:val="20"/>
        </w:rPr>
        <w:t>__________________________________________________________________________________________</w:t>
      </w:r>
    </w:p>
    <w:p w:rsidR="007F764A" w:rsidRPr="00BA1A1F" w:rsidRDefault="007F764A" w:rsidP="00153AA3">
      <w:pPr>
        <w:pStyle w:val="Telobesedila2"/>
        <w:jc w:val="both"/>
        <w:rPr>
          <w:sz w:val="20"/>
        </w:rPr>
      </w:pPr>
      <w:r w:rsidRPr="00BA1A1F">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764A" w:rsidRPr="00BA1A1F" w:rsidRDefault="007F764A" w:rsidP="00153AA3">
      <w:pPr>
        <w:pStyle w:val="Telobesedila2"/>
        <w:jc w:val="both"/>
        <w:rPr>
          <w:sz w:val="20"/>
        </w:rPr>
      </w:pPr>
    </w:p>
    <w:p w:rsidR="007F764A" w:rsidRPr="00BA1A1F" w:rsidRDefault="007F764A" w:rsidP="00153AA3">
      <w:pPr>
        <w:pStyle w:val="Telobesedila2"/>
        <w:jc w:val="both"/>
        <w:rPr>
          <w:sz w:val="20"/>
        </w:rPr>
      </w:pPr>
    </w:p>
    <w:p w:rsidR="007F764A" w:rsidRPr="00BA1A1F" w:rsidRDefault="007F764A" w:rsidP="00153AA3">
      <w:pPr>
        <w:pStyle w:val="Telobesedila2"/>
        <w:jc w:val="both"/>
        <w:rPr>
          <w:sz w:val="20"/>
        </w:rPr>
      </w:pPr>
    </w:p>
    <w:p w:rsidR="007F764A" w:rsidRPr="00BA1A1F" w:rsidRDefault="007F764A" w:rsidP="007F764A">
      <w:pPr>
        <w:pStyle w:val="Telobesedila2"/>
        <w:jc w:val="both"/>
        <w:rPr>
          <w:sz w:val="20"/>
        </w:rPr>
      </w:pPr>
      <w:r w:rsidRPr="00BA1A1F">
        <w:rPr>
          <w:b/>
          <w:sz w:val="20"/>
        </w:rPr>
        <w:t xml:space="preserve">Seznam dokazil – </w:t>
      </w:r>
      <w:r w:rsidRPr="00BA1A1F">
        <w:rPr>
          <w:sz w:val="20"/>
        </w:rPr>
        <w:t>priloge (kopije, fotografije … naj bodo oštevilčene in zložene po vrstnem redu):</w:t>
      </w:r>
    </w:p>
    <w:p w:rsidR="007F764A" w:rsidRPr="00BA1A1F" w:rsidRDefault="007F764A" w:rsidP="007F764A">
      <w:pPr>
        <w:pStyle w:val="Telobesedila2"/>
        <w:jc w:val="both"/>
        <w:rPr>
          <w:sz w:val="20"/>
        </w:rPr>
      </w:pPr>
      <w:r w:rsidRPr="00BA1A1F">
        <w:rPr>
          <w:sz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7F764A" w:rsidRPr="00BA1A1F" w:rsidRDefault="007F764A" w:rsidP="007F764A">
      <w:pPr>
        <w:pStyle w:val="Telobesedila2"/>
        <w:jc w:val="both"/>
        <w:rPr>
          <w:sz w:val="20"/>
        </w:rPr>
      </w:pPr>
    </w:p>
    <w:p w:rsidR="007F764A" w:rsidRPr="00BA1A1F" w:rsidRDefault="007F764A" w:rsidP="007F764A">
      <w:pPr>
        <w:pStyle w:val="Telobesedila2"/>
        <w:jc w:val="both"/>
        <w:rPr>
          <w:sz w:val="20"/>
        </w:rPr>
      </w:pPr>
    </w:p>
    <w:p w:rsidR="00BA1A1F" w:rsidRPr="00BA1A1F" w:rsidRDefault="00BA1A1F" w:rsidP="007F764A">
      <w:pPr>
        <w:pStyle w:val="Telobesedila2"/>
        <w:jc w:val="both"/>
        <w:rPr>
          <w:sz w:val="20"/>
        </w:rPr>
      </w:pPr>
    </w:p>
    <w:p w:rsidR="007F764A" w:rsidRPr="00BA1A1F" w:rsidRDefault="007F764A" w:rsidP="007F764A">
      <w:pPr>
        <w:pStyle w:val="Telobesedila2"/>
        <w:jc w:val="both"/>
        <w:rPr>
          <w:sz w:val="20"/>
        </w:rPr>
      </w:pPr>
      <w:r w:rsidRPr="00BA1A1F">
        <w:rPr>
          <w:sz w:val="20"/>
        </w:rPr>
        <w:t>Datum:____________________________</w:t>
      </w:r>
    </w:p>
    <w:p w:rsidR="007F764A" w:rsidRPr="00BA1A1F" w:rsidRDefault="007F764A" w:rsidP="00153AA3">
      <w:pPr>
        <w:pStyle w:val="Telobesedila2"/>
        <w:jc w:val="both"/>
        <w:rPr>
          <w:sz w:val="20"/>
        </w:rPr>
      </w:pPr>
      <w:r w:rsidRPr="00BA1A1F">
        <w:rPr>
          <w:sz w:val="20"/>
        </w:rPr>
        <w:t>Kraj:______________________________</w:t>
      </w:r>
    </w:p>
    <w:p w:rsidR="007F764A" w:rsidRPr="00BA1A1F" w:rsidRDefault="007F764A" w:rsidP="00153AA3">
      <w:pPr>
        <w:pStyle w:val="Telobesedila2"/>
        <w:jc w:val="both"/>
        <w:rPr>
          <w:sz w:val="20"/>
        </w:rPr>
      </w:pPr>
    </w:p>
    <w:p w:rsidR="00BA1A1F" w:rsidRPr="00BA1A1F" w:rsidRDefault="00BA1A1F" w:rsidP="00153AA3">
      <w:pPr>
        <w:pStyle w:val="Telobesedila2"/>
        <w:jc w:val="both"/>
        <w:rPr>
          <w:sz w:val="20"/>
        </w:rPr>
      </w:pPr>
    </w:p>
    <w:p w:rsidR="007F764A" w:rsidRPr="00BA1A1F" w:rsidRDefault="00BA1A1F" w:rsidP="00153AA3">
      <w:pPr>
        <w:pStyle w:val="Telobesedila2"/>
        <w:jc w:val="both"/>
        <w:rPr>
          <w:sz w:val="20"/>
        </w:rPr>
      </w:pPr>
      <w:r w:rsidRPr="00BA1A1F">
        <w:rPr>
          <w:sz w:val="20"/>
        </w:rPr>
        <w:tab/>
      </w:r>
      <w:r w:rsidRPr="00BA1A1F">
        <w:rPr>
          <w:sz w:val="20"/>
        </w:rPr>
        <w:tab/>
      </w:r>
      <w:r w:rsidRPr="00BA1A1F">
        <w:rPr>
          <w:sz w:val="20"/>
        </w:rPr>
        <w:tab/>
      </w:r>
      <w:r w:rsidRPr="00BA1A1F">
        <w:rPr>
          <w:sz w:val="20"/>
        </w:rPr>
        <w:tab/>
      </w:r>
      <w:r w:rsidRPr="00BA1A1F">
        <w:rPr>
          <w:sz w:val="20"/>
        </w:rPr>
        <w:tab/>
      </w:r>
      <w:r w:rsidRPr="00BA1A1F">
        <w:rPr>
          <w:sz w:val="20"/>
        </w:rPr>
        <w:tab/>
        <w:t>Podpis prijavitelja, vlagatelja:</w:t>
      </w:r>
    </w:p>
    <w:p w:rsidR="00BA1A1F" w:rsidRPr="00BA1A1F" w:rsidRDefault="00BA1A1F" w:rsidP="00153AA3">
      <w:pPr>
        <w:pStyle w:val="Telobesedila2"/>
        <w:jc w:val="both"/>
        <w:rPr>
          <w:sz w:val="20"/>
        </w:rPr>
      </w:pPr>
    </w:p>
    <w:p w:rsidR="00BA1A1F" w:rsidRPr="00BA1A1F" w:rsidRDefault="00BA1A1F" w:rsidP="00153AA3">
      <w:pPr>
        <w:pStyle w:val="Telobesedila2"/>
        <w:jc w:val="both"/>
        <w:rPr>
          <w:sz w:val="20"/>
        </w:rPr>
      </w:pPr>
      <w:r w:rsidRPr="00BA1A1F">
        <w:rPr>
          <w:sz w:val="20"/>
        </w:rPr>
        <w:tab/>
      </w:r>
      <w:r w:rsidRPr="00BA1A1F">
        <w:rPr>
          <w:sz w:val="20"/>
        </w:rPr>
        <w:tab/>
      </w:r>
      <w:r w:rsidRPr="00BA1A1F">
        <w:rPr>
          <w:sz w:val="20"/>
        </w:rPr>
        <w:tab/>
      </w:r>
      <w:r w:rsidRPr="00BA1A1F">
        <w:rPr>
          <w:sz w:val="20"/>
        </w:rPr>
        <w:tab/>
      </w:r>
      <w:r w:rsidRPr="00BA1A1F">
        <w:rPr>
          <w:sz w:val="20"/>
        </w:rPr>
        <w:tab/>
      </w:r>
      <w:r w:rsidRPr="00BA1A1F">
        <w:rPr>
          <w:sz w:val="20"/>
        </w:rPr>
        <w:tab/>
        <w:t>_________________________________________</w:t>
      </w:r>
    </w:p>
    <w:p w:rsidR="007F764A" w:rsidRPr="00BA1A1F" w:rsidRDefault="007F764A" w:rsidP="00153AA3">
      <w:pPr>
        <w:pStyle w:val="Telobesedila2"/>
        <w:jc w:val="both"/>
        <w:rPr>
          <w:sz w:val="20"/>
        </w:rPr>
      </w:pPr>
    </w:p>
    <w:p w:rsidR="007F764A" w:rsidRPr="00BA1A1F" w:rsidRDefault="007F764A" w:rsidP="00153AA3">
      <w:pPr>
        <w:pStyle w:val="Telobesedila2"/>
        <w:jc w:val="both"/>
        <w:rPr>
          <w:sz w:val="20"/>
        </w:rPr>
      </w:pPr>
    </w:p>
    <w:p w:rsidR="007F764A" w:rsidRPr="00BA1A1F" w:rsidRDefault="007F764A" w:rsidP="00153AA3">
      <w:pPr>
        <w:pStyle w:val="Telobesedila2"/>
        <w:jc w:val="both"/>
        <w:rPr>
          <w:sz w:val="20"/>
        </w:rPr>
      </w:pPr>
    </w:p>
    <w:p w:rsidR="007F764A" w:rsidRPr="00BA1A1F" w:rsidRDefault="007F764A" w:rsidP="00153AA3">
      <w:pPr>
        <w:pStyle w:val="Telobesedila2"/>
        <w:jc w:val="both"/>
        <w:rPr>
          <w:sz w:val="20"/>
        </w:rPr>
      </w:pPr>
    </w:p>
    <w:p w:rsidR="007F764A" w:rsidRPr="00BA1A1F" w:rsidRDefault="007F764A" w:rsidP="00153AA3">
      <w:pPr>
        <w:pStyle w:val="Telobesedila2"/>
        <w:jc w:val="both"/>
        <w:rPr>
          <w:sz w:val="20"/>
        </w:rPr>
      </w:pPr>
    </w:p>
    <w:p w:rsidR="007F764A" w:rsidRPr="00BA1A1F" w:rsidRDefault="007F764A" w:rsidP="00153AA3">
      <w:pPr>
        <w:pStyle w:val="Telobesedila2"/>
        <w:jc w:val="both"/>
        <w:rPr>
          <w:sz w:val="20"/>
        </w:rPr>
      </w:pPr>
    </w:p>
    <w:p w:rsidR="00153AA3" w:rsidRPr="007F764A" w:rsidRDefault="00153AA3" w:rsidP="00153AA3">
      <w:pPr>
        <w:pStyle w:val="Telobesedila2"/>
        <w:jc w:val="both"/>
        <w:rPr>
          <w:sz w:val="20"/>
        </w:rPr>
      </w:pPr>
      <w:r w:rsidRPr="007F764A">
        <w:rPr>
          <w:sz w:val="20"/>
        </w:rPr>
        <w:tab/>
      </w:r>
      <w:r w:rsidRPr="007F764A">
        <w:rPr>
          <w:sz w:val="20"/>
        </w:rPr>
        <w:tab/>
      </w:r>
      <w:r w:rsidRPr="007F764A">
        <w:rPr>
          <w:sz w:val="20"/>
        </w:rPr>
        <w:tab/>
      </w:r>
      <w:r w:rsidRPr="007F764A">
        <w:rPr>
          <w:sz w:val="20"/>
        </w:rPr>
        <w:tab/>
      </w:r>
      <w:r w:rsidRPr="007F764A">
        <w:rPr>
          <w:sz w:val="20"/>
        </w:rPr>
        <w:tab/>
        <w:t xml:space="preserve">              </w:t>
      </w:r>
    </w:p>
    <w:p w:rsidR="00153AA3" w:rsidRDefault="00153AA3" w:rsidP="00153AA3">
      <w:pPr>
        <w:pStyle w:val="Telobesedila2"/>
        <w:jc w:val="both"/>
        <w:rPr>
          <w:sz w:val="22"/>
          <w:szCs w:val="22"/>
        </w:rPr>
      </w:pPr>
    </w:p>
    <w:p w:rsidR="00153AA3" w:rsidRDefault="00153AA3" w:rsidP="00153AA3">
      <w:pPr>
        <w:pStyle w:val="Telobesedila2"/>
        <w:jc w:val="both"/>
        <w:rPr>
          <w:sz w:val="22"/>
          <w:szCs w:val="22"/>
        </w:rPr>
      </w:pPr>
    </w:p>
    <w:p w:rsidR="00153AA3" w:rsidRDefault="00153AA3" w:rsidP="00153AA3">
      <w:pPr>
        <w:pStyle w:val="Telobesedila2"/>
        <w:jc w:val="both"/>
        <w:rPr>
          <w:sz w:val="22"/>
          <w:szCs w:val="22"/>
        </w:rPr>
      </w:pPr>
    </w:p>
    <w:p w:rsidR="00153AA3" w:rsidRDefault="00153AA3" w:rsidP="00153AA3">
      <w:pPr>
        <w:pStyle w:val="Telobesedila2"/>
        <w:jc w:val="both"/>
        <w:rPr>
          <w:sz w:val="22"/>
          <w:szCs w:val="22"/>
        </w:rPr>
      </w:pPr>
    </w:p>
    <w:p w:rsidR="002B7417" w:rsidRDefault="002B7417"/>
    <w:sectPr w:rsidR="002B7417" w:rsidSect="00C43334">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A61B6"/>
    <w:multiLevelType w:val="hybridMultilevel"/>
    <w:tmpl w:val="FB08F84A"/>
    <w:lvl w:ilvl="0" w:tplc="AB847C8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28E16CD1"/>
    <w:multiLevelType w:val="hybridMultilevel"/>
    <w:tmpl w:val="AA44813E"/>
    <w:lvl w:ilvl="0" w:tplc="A928151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28FC0A20"/>
    <w:multiLevelType w:val="hybridMultilevel"/>
    <w:tmpl w:val="1F2647A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nsid w:val="7E9B4644"/>
    <w:multiLevelType w:val="hybridMultilevel"/>
    <w:tmpl w:val="49EEC7CC"/>
    <w:lvl w:ilvl="0" w:tplc="BCCA42F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AA3"/>
    <w:rsid w:val="00025256"/>
    <w:rsid w:val="000B4118"/>
    <w:rsid w:val="00153AA3"/>
    <w:rsid w:val="001F7785"/>
    <w:rsid w:val="002B7417"/>
    <w:rsid w:val="002C388A"/>
    <w:rsid w:val="00374A6E"/>
    <w:rsid w:val="005A5812"/>
    <w:rsid w:val="007746B9"/>
    <w:rsid w:val="007F764A"/>
    <w:rsid w:val="00937A07"/>
    <w:rsid w:val="00A37E10"/>
    <w:rsid w:val="00BA1A1F"/>
    <w:rsid w:val="00BD1092"/>
    <w:rsid w:val="00C43334"/>
    <w:rsid w:val="00CA4FE4"/>
    <w:rsid w:val="00CF6497"/>
    <w:rsid w:val="00D50754"/>
    <w:rsid w:val="00F554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53AA3"/>
    <w:pPr>
      <w:spacing w:after="0" w:line="240" w:lineRule="auto"/>
    </w:pPr>
    <w:rPr>
      <w:rFonts w:ascii="Times New Roman" w:eastAsia="Times New Roman" w:hAnsi="Times New Roman" w:cs="Times New Roman"/>
      <w:b/>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unhideWhenUsed/>
    <w:rsid w:val="00153AA3"/>
    <w:pPr>
      <w:jc w:val="both"/>
    </w:pPr>
    <w:rPr>
      <w:b w:val="0"/>
    </w:rPr>
  </w:style>
  <w:style w:type="character" w:customStyle="1" w:styleId="TelobesedilaZnak">
    <w:name w:val="Telo besedila Znak"/>
    <w:basedOn w:val="Privzetapisavaodstavka"/>
    <w:link w:val="Telobesedila"/>
    <w:rsid w:val="00153AA3"/>
    <w:rPr>
      <w:rFonts w:ascii="Times New Roman" w:eastAsia="Times New Roman" w:hAnsi="Times New Roman" w:cs="Times New Roman"/>
      <w:sz w:val="24"/>
      <w:szCs w:val="20"/>
      <w:lang w:eastAsia="sl-SI"/>
    </w:rPr>
  </w:style>
  <w:style w:type="paragraph" w:styleId="Telobesedila-zamik">
    <w:name w:val="Body Text Indent"/>
    <w:basedOn w:val="Navaden"/>
    <w:link w:val="Telobesedila-zamikZnak"/>
    <w:semiHidden/>
    <w:unhideWhenUsed/>
    <w:rsid w:val="00153AA3"/>
    <w:pPr>
      <w:spacing w:after="120"/>
      <w:ind w:left="283"/>
    </w:pPr>
  </w:style>
  <w:style w:type="character" w:customStyle="1" w:styleId="Telobesedila-zamikZnak">
    <w:name w:val="Telo besedila - zamik Znak"/>
    <w:basedOn w:val="Privzetapisavaodstavka"/>
    <w:link w:val="Telobesedila-zamik"/>
    <w:semiHidden/>
    <w:rsid w:val="00153AA3"/>
    <w:rPr>
      <w:rFonts w:ascii="Times New Roman" w:eastAsia="Times New Roman" w:hAnsi="Times New Roman" w:cs="Times New Roman"/>
      <w:b/>
      <w:sz w:val="24"/>
      <w:szCs w:val="20"/>
      <w:lang w:eastAsia="sl-SI"/>
    </w:rPr>
  </w:style>
  <w:style w:type="paragraph" w:styleId="Telobesedila2">
    <w:name w:val="Body Text 2"/>
    <w:basedOn w:val="Navaden"/>
    <w:link w:val="Telobesedila2Znak"/>
    <w:unhideWhenUsed/>
    <w:rsid w:val="00153AA3"/>
    <w:pPr>
      <w:jc w:val="center"/>
    </w:pPr>
    <w:rPr>
      <w:b w:val="0"/>
    </w:rPr>
  </w:style>
  <w:style w:type="character" w:customStyle="1" w:styleId="Telobesedila2Znak">
    <w:name w:val="Telo besedila 2 Znak"/>
    <w:basedOn w:val="Privzetapisavaodstavka"/>
    <w:link w:val="Telobesedila2"/>
    <w:rsid w:val="00153AA3"/>
    <w:rPr>
      <w:rFonts w:ascii="Times New Roman" w:eastAsia="Times New Roman" w:hAnsi="Times New Roman" w:cs="Times New Roman"/>
      <w:sz w:val="24"/>
      <w:szCs w:val="20"/>
      <w:lang w:eastAsia="sl-SI"/>
    </w:rPr>
  </w:style>
  <w:style w:type="paragraph" w:styleId="Brezrazmikov">
    <w:name w:val="No Spacing"/>
    <w:basedOn w:val="Navaden"/>
    <w:uiPriority w:val="1"/>
    <w:qFormat/>
    <w:rsid w:val="007746B9"/>
    <w:pPr>
      <w:spacing w:before="100" w:beforeAutospacing="1" w:after="100" w:afterAutospacing="1"/>
    </w:pPr>
    <w:rPr>
      <w:b w:val="0"/>
      <w:szCs w:val="24"/>
    </w:rPr>
  </w:style>
  <w:style w:type="table" w:styleId="Tabelamrea">
    <w:name w:val="Table Grid"/>
    <w:basedOn w:val="Navadnatabela"/>
    <w:uiPriority w:val="59"/>
    <w:rsid w:val="005A5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edilooblaka">
    <w:name w:val="Balloon Text"/>
    <w:basedOn w:val="Navaden"/>
    <w:link w:val="BesedilooblakaZnak"/>
    <w:uiPriority w:val="99"/>
    <w:semiHidden/>
    <w:unhideWhenUsed/>
    <w:rsid w:val="00BA1A1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A1A1F"/>
    <w:rPr>
      <w:rFonts w:ascii="Tahoma" w:eastAsia="Times New Roman" w:hAnsi="Tahoma" w:cs="Tahoma"/>
      <w:b/>
      <w:sz w:val="16"/>
      <w:szCs w:val="1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53AA3"/>
    <w:pPr>
      <w:spacing w:after="0" w:line="240" w:lineRule="auto"/>
    </w:pPr>
    <w:rPr>
      <w:rFonts w:ascii="Times New Roman" w:eastAsia="Times New Roman" w:hAnsi="Times New Roman" w:cs="Times New Roman"/>
      <w:b/>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unhideWhenUsed/>
    <w:rsid w:val="00153AA3"/>
    <w:pPr>
      <w:jc w:val="both"/>
    </w:pPr>
    <w:rPr>
      <w:b w:val="0"/>
    </w:rPr>
  </w:style>
  <w:style w:type="character" w:customStyle="1" w:styleId="TelobesedilaZnak">
    <w:name w:val="Telo besedila Znak"/>
    <w:basedOn w:val="Privzetapisavaodstavka"/>
    <w:link w:val="Telobesedila"/>
    <w:rsid w:val="00153AA3"/>
    <w:rPr>
      <w:rFonts w:ascii="Times New Roman" w:eastAsia="Times New Roman" w:hAnsi="Times New Roman" w:cs="Times New Roman"/>
      <w:sz w:val="24"/>
      <w:szCs w:val="20"/>
      <w:lang w:eastAsia="sl-SI"/>
    </w:rPr>
  </w:style>
  <w:style w:type="paragraph" w:styleId="Telobesedila-zamik">
    <w:name w:val="Body Text Indent"/>
    <w:basedOn w:val="Navaden"/>
    <w:link w:val="Telobesedila-zamikZnak"/>
    <w:semiHidden/>
    <w:unhideWhenUsed/>
    <w:rsid w:val="00153AA3"/>
    <w:pPr>
      <w:spacing w:after="120"/>
      <w:ind w:left="283"/>
    </w:pPr>
  </w:style>
  <w:style w:type="character" w:customStyle="1" w:styleId="Telobesedila-zamikZnak">
    <w:name w:val="Telo besedila - zamik Znak"/>
    <w:basedOn w:val="Privzetapisavaodstavka"/>
    <w:link w:val="Telobesedila-zamik"/>
    <w:semiHidden/>
    <w:rsid w:val="00153AA3"/>
    <w:rPr>
      <w:rFonts w:ascii="Times New Roman" w:eastAsia="Times New Roman" w:hAnsi="Times New Roman" w:cs="Times New Roman"/>
      <w:b/>
      <w:sz w:val="24"/>
      <w:szCs w:val="20"/>
      <w:lang w:eastAsia="sl-SI"/>
    </w:rPr>
  </w:style>
  <w:style w:type="paragraph" w:styleId="Telobesedila2">
    <w:name w:val="Body Text 2"/>
    <w:basedOn w:val="Navaden"/>
    <w:link w:val="Telobesedila2Znak"/>
    <w:unhideWhenUsed/>
    <w:rsid w:val="00153AA3"/>
    <w:pPr>
      <w:jc w:val="center"/>
    </w:pPr>
    <w:rPr>
      <w:b w:val="0"/>
    </w:rPr>
  </w:style>
  <w:style w:type="character" w:customStyle="1" w:styleId="Telobesedila2Znak">
    <w:name w:val="Telo besedila 2 Znak"/>
    <w:basedOn w:val="Privzetapisavaodstavka"/>
    <w:link w:val="Telobesedila2"/>
    <w:rsid w:val="00153AA3"/>
    <w:rPr>
      <w:rFonts w:ascii="Times New Roman" w:eastAsia="Times New Roman" w:hAnsi="Times New Roman" w:cs="Times New Roman"/>
      <w:sz w:val="24"/>
      <w:szCs w:val="20"/>
      <w:lang w:eastAsia="sl-SI"/>
    </w:rPr>
  </w:style>
  <w:style w:type="paragraph" w:styleId="Brezrazmikov">
    <w:name w:val="No Spacing"/>
    <w:basedOn w:val="Navaden"/>
    <w:uiPriority w:val="1"/>
    <w:qFormat/>
    <w:rsid w:val="007746B9"/>
    <w:pPr>
      <w:spacing w:before="100" w:beforeAutospacing="1" w:after="100" w:afterAutospacing="1"/>
    </w:pPr>
    <w:rPr>
      <w:b w:val="0"/>
      <w:szCs w:val="24"/>
    </w:rPr>
  </w:style>
  <w:style w:type="table" w:styleId="Tabelamrea">
    <w:name w:val="Table Grid"/>
    <w:basedOn w:val="Navadnatabela"/>
    <w:uiPriority w:val="59"/>
    <w:rsid w:val="005A5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edilooblaka">
    <w:name w:val="Balloon Text"/>
    <w:basedOn w:val="Navaden"/>
    <w:link w:val="BesedilooblakaZnak"/>
    <w:uiPriority w:val="99"/>
    <w:semiHidden/>
    <w:unhideWhenUsed/>
    <w:rsid w:val="00BA1A1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A1A1F"/>
    <w:rPr>
      <w:rFonts w:ascii="Tahoma" w:eastAsia="Times New Roman" w:hAnsi="Tahoma" w:cs="Tahoma"/>
      <w:b/>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7999">
      <w:bodyDiv w:val="1"/>
      <w:marLeft w:val="0"/>
      <w:marRight w:val="0"/>
      <w:marTop w:val="0"/>
      <w:marBottom w:val="0"/>
      <w:divBdr>
        <w:top w:val="none" w:sz="0" w:space="0" w:color="auto"/>
        <w:left w:val="none" w:sz="0" w:space="0" w:color="auto"/>
        <w:bottom w:val="none" w:sz="0" w:space="0" w:color="auto"/>
        <w:right w:val="none" w:sz="0" w:space="0" w:color="auto"/>
      </w:divBdr>
    </w:div>
    <w:div w:id="150296162">
      <w:bodyDiv w:val="1"/>
      <w:marLeft w:val="0"/>
      <w:marRight w:val="0"/>
      <w:marTop w:val="0"/>
      <w:marBottom w:val="0"/>
      <w:divBdr>
        <w:top w:val="none" w:sz="0" w:space="0" w:color="auto"/>
        <w:left w:val="none" w:sz="0" w:space="0" w:color="auto"/>
        <w:bottom w:val="none" w:sz="0" w:space="0" w:color="auto"/>
        <w:right w:val="none" w:sz="0" w:space="0" w:color="auto"/>
      </w:divBdr>
    </w:div>
    <w:div w:id="1161118875">
      <w:bodyDiv w:val="1"/>
      <w:marLeft w:val="0"/>
      <w:marRight w:val="0"/>
      <w:marTop w:val="0"/>
      <w:marBottom w:val="0"/>
      <w:divBdr>
        <w:top w:val="none" w:sz="0" w:space="0" w:color="auto"/>
        <w:left w:val="none" w:sz="0" w:space="0" w:color="auto"/>
        <w:bottom w:val="none" w:sz="0" w:space="0" w:color="auto"/>
        <w:right w:val="none" w:sz="0" w:space="0" w:color="auto"/>
      </w:divBdr>
    </w:div>
    <w:div w:id="186397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1618</Words>
  <Characters>9229</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Občina Radenci</Company>
  <LinksUpToDate>false</LinksUpToDate>
  <CharactersWithSpaces>10826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SEVER</dc:creator>
  <cp:lastModifiedBy>Vera SEVER</cp:lastModifiedBy>
  <cp:revision>4</cp:revision>
  <cp:lastPrinted>2013-04-12T09:38:00Z</cp:lastPrinted>
  <dcterms:created xsi:type="dcterms:W3CDTF">2013-04-12T09:33:00Z</dcterms:created>
  <dcterms:modified xsi:type="dcterms:W3CDTF">2014-04-25T07:45:00Z</dcterms:modified>
</cp:coreProperties>
</file>