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DODELITEV POMOČI ZA OHRANJANJE IN SPODBUJANJE RAZVOJA KMETIJSTVA IN PODEŽELJA V OBČINI PREDDVOR ZA LETO 201</w:t>
      </w:r>
      <w:r w:rsidR="006A085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 w:rsidRPr="003D74AF">
        <w:rPr>
          <w:rFonts w:ascii="Arial" w:hAnsi="Arial" w:cs="Arial"/>
          <w:b/>
          <w:sz w:val="20"/>
          <w:szCs w:val="20"/>
        </w:rPr>
        <w:t>UKREP 1: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4AF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74AF">
        <w:rPr>
          <w:rFonts w:ascii="Arial" w:hAnsi="Arial" w:cs="Arial"/>
          <w:b/>
          <w:sz w:val="20"/>
          <w:szCs w:val="20"/>
          <w:u w:val="single"/>
        </w:rPr>
        <w:t xml:space="preserve">PODUKREP 1.1.: </w:t>
      </w:r>
      <w:r w:rsidRPr="003D74AF">
        <w:rPr>
          <w:rFonts w:ascii="Arial" w:hAnsi="Arial" w:cs="Arial"/>
          <w:b/>
          <w:bCs/>
          <w:sz w:val="20"/>
          <w:szCs w:val="20"/>
          <w:u w:val="single"/>
        </w:rPr>
        <w:t>Posodabljanje kmetijskih gospodarstev</w:t>
      </w:r>
    </w:p>
    <w:p w:rsidR="003C586E" w:rsidRDefault="003C586E">
      <w:pPr>
        <w:rPr>
          <w:rFonts w:ascii="Verdana" w:hAnsi="Verdana" w:cs="Arial"/>
          <w:b/>
        </w:rPr>
      </w:pPr>
    </w:p>
    <w:p w:rsidR="000F2B63" w:rsidRDefault="000F2B63">
      <w:pPr>
        <w:rPr>
          <w:rFonts w:ascii="Verdana" w:hAnsi="Verdana" w:cs="Arial"/>
          <w:b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A405E5" w:rsidTr="009B2419">
        <w:tc>
          <w:tcPr>
            <w:tcW w:w="9639" w:type="dxa"/>
          </w:tcPr>
          <w:p w:rsidR="009B2419" w:rsidRPr="00A405E5" w:rsidRDefault="009B2419" w:rsidP="009B2419">
            <w:pPr>
              <w:pStyle w:val="Naslov1"/>
              <w:numPr>
                <w:ilvl w:val="0"/>
                <w:numId w:val="31"/>
              </w:numPr>
              <w:rPr>
                <w:rFonts w:ascii="Tahoma" w:hAnsi="Tahoma" w:cs="Tahoma"/>
              </w:rPr>
            </w:pP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>
              <w:rPr>
                <w:rFonts w:ascii="Tahoma" w:hAnsi="Tahoma" w:cs="Tahoma"/>
              </w:rPr>
              <w:br w:type="page"/>
              <w:t>PODATKI O VLAGATELJU</w:t>
            </w:r>
            <w:r w:rsidRPr="00A405E5">
              <w:rPr>
                <w:rFonts w:ascii="Tahoma" w:hAnsi="Tahoma" w:cs="Tahoma"/>
              </w:rPr>
              <w:t xml:space="preserve">                                                         </w:t>
            </w:r>
          </w:p>
        </w:tc>
      </w:tr>
    </w:tbl>
    <w:p w:rsidR="00FF0B39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0F2B63" w:rsidRPr="003D74AF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FF0B39" w:rsidRPr="003D74AF" w:rsidRDefault="006E0EEC" w:rsidP="00F35548">
      <w:pPr>
        <w:pStyle w:val="Naslov5"/>
        <w:rPr>
          <w:rFonts w:ascii="Arial" w:hAnsi="Arial" w:cs="Arial"/>
          <w:sz w:val="20"/>
          <w:szCs w:val="20"/>
        </w:rPr>
      </w:pPr>
      <w:r w:rsidRPr="003D74AF">
        <w:rPr>
          <w:rFonts w:ascii="Arial" w:hAnsi="Arial" w:cs="Arial"/>
          <w:sz w:val="20"/>
          <w:szCs w:val="20"/>
        </w:rPr>
        <w:t>(podatke vpišite oz. ustrezno obkrožite)</w:t>
      </w:r>
      <w:r w:rsidR="00F35548">
        <w:rPr>
          <w:rFonts w:ascii="Arial" w:hAnsi="Arial" w:cs="Arial"/>
          <w:sz w:val="20"/>
          <w:szCs w:val="20"/>
        </w:rPr>
        <w:t xml:space="preserve">                               OBVEZNO IZPOLNITI VSA POLJA!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55"/>
        <w:gridCol w:w="2921"/>
      </w:tblGrid>
      <w:tr w:rsidR="00302391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302391" w:rsidRPr="00FB12C2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302391" w:rsidRPr="00FB12C2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Ime in priimek nosilca</w:t>
            </w:r>
          </w:p>
          <w:p w:rsidR="00302391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kmetijskega gospodarstva</w:t>
            </w:r>
            <w:r w:rsidR="00E366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36677" w:rsidRPr="00FB12C2" w:rsidRDefault="00E36677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106E" w:rsidRPr="00FB12C2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302391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794103763"/>
              <w:placeholder>
                <w:docPart w:val="39A75F0043A74094BDAE33B7949DCE4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497166752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CC0149" w:rsidRDefault="00B426AD" w:rsidP="00CC014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6F6D1F">
                      <w:rPr>
                        <w:rStyle w:val="Besediloograde"/>
                      </w:rPr>
                      <w:t>Kliknite tukaj, če želite vnesti besedilo.</w:t>
                    </w:r>
                  </w:p>
                </w:sdtContent>
              </w:sdt>
              <w:p w:rsidR="00E36677" w:rsidRPr="00FB12C2" w:rsidRDefault="00BE0ECC" w:rsidP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sdtContent>
          </w:sdt>
        </w:tc>
        <w:tc>
          <w:tcPr>
            <w:tcW w:w="2921" w:type="dxa"/>
            <w:shd w:val="clear" w:color="auto" w:fill="auto"/>
          </w:tcPr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KMG – MID:</w:t>
            </w:r>
          </w:p>
          <w:p w:rsidR="0099106E" w:rsidRPr="00FB12C2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67606998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02391" w:rsidRDefault="00B426AD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E16E3" w:rsidRPr="00FB12C2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D7587E" w:rsidRPr="00FB12C2" w:rsidRDefault="00E36677" w:rsidP="00E366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 xml:space="preserve">Ime in priimek </w:t>
            </w:r>
            <w:r>
              <w:rPr>
                <w:rFonts w:ascii="Arial" w:hAnsi="Arial" w:cs="Arial"/>
                <w:b/>
                <w:sz w:val="20"/>
                <w:szCs w:val="20"/>
              </w:rPr>
              <w:t>odgovorne osebe/zakonitega zastopnika/pooblaščenca (pravne osebe):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2974544"/>
            <w:placeholder>
              <w:docPart w:val="693BE70AFC3A43BE80DA36A4880B8E95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FB12C2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E36677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E36677" w:rsidRPr="00AD2E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Naslov/sedež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Naselje/ulica in hišna št.: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Poštna št./pošta:</w:t>
            </w:r>
          </w:p>
          <w:p w:rsidR="00E36677" w:rsidRPr="00AD2E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2950703"/>
            <w:placeholder>
              <w:docPart w:val="C734155EF7D34DE1819AF455AD106B86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E36677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Telefonska številka/GSM: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647279864"/>
            <w:placeholder>
              <w:docPart w:val="EA4FD5366F444C76BEAEF71B1AFCB247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694C24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694C24" w:rsidRPr="00AD2E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E-pošta: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932743090"/>
            <w:placeholder>
              <w:docPart w:val="3E5D9B1148554E9686704B5667026733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694C24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170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Matična številka </w:t>
            </w:r>
          </w:p>
          <w:p w:rsidR="00FF0B39" w:rsidRPr="00AD2E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(izpolnijo pravne osebe oz. s.p.)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773693860"/>
            <w:placeholder>
              <w:docPart w:val="B462A46B08644CD69D504D9B499E3861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170932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Dav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čna številka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06416643"/>
            <w:placeholder>
              <w:docPart w:val="C335E61800AA4FA584290179750FF66D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</w:tcPr>
              <w:p w:rsidR="00170932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tc>
          <w:tcPr>
            <w:tcW w:w="2976" w:type="dxa"/>
            <w:gridSpan w:val="2"/>
            <w:shd w:val="clear" w:color="auto" w:fill="auto"/>
          </w:tcPr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Davčni zavezanec:</w:t>
            </w:r>
          </w:p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932" w:rsidRPr="00AD2E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6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</w:p>
        </w:tc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Številka računa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(TRR)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634396367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Banka, pri kateri je odprt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račun: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19119483"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FF0B39" w:rsidP="00BE0ECC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Upravičenec je na podlagi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predmetnega razpisa za isto 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naložbo v letih 201</w:t>
            </w:r>
            <w:r w:rsidR="003E2F2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– 201</w:t>
            </w:r>
            <w:r w:rsidR="003E2F2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že prejel sredstva </w:t>
            </w: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(obkrožite)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596085" w:rsidRPr="00AD2ECD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:rsidR="00FF0B39" w:rsidRPr="00AD2ECD" w:rsidRDefault="00BE0ECC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1325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</w:tbl>
    <w:p w:rsidR="00FF0B39" w:rsidRPr="00AD2E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B2419" w:rsidRDefault="009B241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9B2419" w:rsidTr="000F2B63">
        <w:trPr>
          <w:trHeight w:val="361"/>
        </w:trPr>
        <w:tc>
          <w:tcPr>
            <w:tcW w:w="9639" w:type="dxa"/>
          </w:tcPr>
          <w:p w:rsidR="009B2419" w:rsidRPr="009B2419" w:rsidRDefault="009B2419" w:rsidP="009B2419">
            <w:pPr>
              <w:pStyle w:val="Glava"/>
              <w:numPr>
                <w:ilvl w:val="0"/>
                <w:numId w:val="31"/>
              </w:num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PODATKI O NALOŽBI</w:t>
            </w:r>
          </w:p>
        </w:tc>
      </w:tr>
    </w:tbl>
    <w:p w:rsidR="00FF0B39" w:rsidRDefault="00FF0B3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p w:rsidR="009B2419" w:rsidRPr="003D74AF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W w:w="9719" w:type="dxa"/>
        <w:jc w:val="right"/>
        <w:tblInd w:w="2835" w:type="dxa"/>
        <w:tblLayout w:type="fixed"/>
        <w:tblLook w:val="0000" w:firstRow="0" w:lastRow="0" w:firstColumn="0" w:lastColumn="0" w:noHBand="0" w:noVBand="0"/>
      </w:tblPr>
      <w:tblGrid>
        <w:gridCol w:w="2428"/>
        <w:gridCol w:w="7291"/>
      </w:tblGrid>
      <w:tr w:rsidR="00FF0B39" w:rsidRPr="003D74AF" w:rsidTr="009B2419">
        <w:trPr>
          <w:trHeight w:val="3076"/>
          <w:jc w:val="right"/>
        </w:trPr>
        <w:tc>
          <w:tcPr>
            <w:tcW w:w="9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ČENI STROŠKI </w:t>
            </w:r>
            <w:r w:rsidRPr="003D74AF">
              <w:rPr>
                <w:rFonts w:ascii="Arial" w:hAnsi="Arial" w:cs="Arial"/>
                <w:sz w:val="20"/>
                <w:szCs w:val="20"/>
              </w:rPr>
              <w:t>(</w:t>
            </w:r>
            <w:r w:rsidR="00693519">
              <w:rPr>
                <w:rFonts w:ascii="Arial" w:hAnsi="Arial" w:cs="Arial"/>
                <w:sz w:val="20"/>
                <w:szCs w:val="20"/>
              </w:rPr>
              <w:t>ustrezno obkrožite)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5614C" w:rsidRPr="003D74AF" w:rsidRDefault="004561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37B6" w:rsidRDefault="00BE0ECC" w:rsidP="00CC0149">
            <w:pPr>
              <w:pStyle w:val="Odstavekseznama"/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64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6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4084" w:rsidRPr="00CC0149">
              <w:rPr>
                <w:rFonts w:ascii="Arial" w:hAnsi="Arial" w:cs="Arial"/>
                <w:sz w:val="20"/>
                <w:szCs w:val="20"/>
              </w:rPr>
              <w:t>splošni stroški: honorarji arhitektov, inženirjev in svetovalcev (strokovnih in podjetniških),</w:t>
            </w:r>
          </w:p>
          <w:p w:rsidR="00174084" w:rsidRPr="00CC0149" w:rsidRDefault="00174084" w:rsidP="00CC0149">
            <w:pPr>
              <w:pStyle w:val="Odstavekseznama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C014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8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C0149">
              <w:rPr>
                <w:rFonts w:ascii="Arial" w:hAnsi="Arial" w:cs="Arial"/>
                <w:sz w:val="20"/>
                <w:szCs w:val="20"/>
              </w:rPr>
              <w:t>stroški za študije izvedljivosti, nakup patentov, licenc, avtorskih pravic, blagovnih znamk,</w:t>
            </w:r>
          </w:p>
          <w:p w:rsidR="00174084" w:rsidRPr="00005092" w:rsidRDefault="00BE0ECC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</w:t>
            </w:r>
            <w:r w:rsidR="00174084" w:rsidRPr="00005092">
              <w:rPr>
                <w:rFonts w:ascii="Arial" w:hAnsi="Arial" w:cs="Arial"/>
                <w:sz w:val="20"/>
                <w:szCs w:val="20"/>
              </w:rPr>
              <w:t>roški nakupa nove kmetijske mehanizacije</w:t>
            </w:r>
            <w:r w:rsidR="009D118A" w:rsidRPr="00005092">
              <w:rPr>
                <w:rFonts w:ascii="Arial" w:hAnsi="Arial" w:cs="Arial"/>
                <w:sz w:val="20"/>
                <w:szCs w:val="20"/>
              </w:rPr>
              <w:t xml:space="preserve"> (razen</w:t>
            </w:r>
            <w:r w:rsidR="00CC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18A" w:rsidRPr="00005092">
              <w:rPr>
                <w:rFonts w:ascii="Arial" w:hAnsi="Arial" w:cs="Arial"/>
                <w:sz w:val="20"/>
                <w:szCs w:val="20"/>
              </w:rPr>
              <w:t>nakupa traktorjev</w:t>
            </w:r>
            <w:r w:rsidR="00E75B6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74084" w:rsidRPr="00005092" w:rsidRDefault="00BE0ECC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8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</w:t>
            </w:r>
            <w:bookmarkStart w:id="1" w:name="OLE_LINK1"/>
            <w:r w:rsidR="00174084" w:rsidRPr="00005092">
              <w:rPr>
                <w:rFonts w:ascii="Arial" w:hAnsi="Arial" w:cs="Arial"/>
                <w:sz w:val="20"/>
                <w:szCs w:val="20"/>
              </w:rPr>
              <w:t>roški izdelave projektne dokumentacije za novogradnjo, rekonstrukcijo ali adaptacijo  hlevov in gospodarskih poslopij na kmetijskem gospodarstvu,</w:t>
            </w:r>
          </w:p>
          <w:p w:rsidR="0045614C" w:rsidRPr="00005092" w:rsidRDefault="00BE0ECC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834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opreme hlevov in gospodarskih poslopij na  kmetijskem gospodarstvu</w:t>
            </w:r>
          </w:p>
          <w:p w:rsidR="0045614C" w:rsidRPr="00005092" w:rsidRDefault="00BE0ECC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nakupa in montaže rastlinjaka ter opreme v rastlinjaku, z izjemo namakalnih naprav,</w:t>
            </w:r>
          </w:p>
          <w:p w:rsidR="0045614C" w:rsidRPr="00005092" w:rsidRDefault="00BE0ECC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40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postavitve večletnih nasadov, vključno z jagodišči in zaščite pred neugodnimi vremenskimi razmerami (protitočne mreže),</w:t>
            </w:r>
          </w:p>
          <w:p w:rsidR="00FF0B39" w:rsidRPr="003D74AF" w:rsidRDefault="00BE0ECC" w:rsidP="004737B6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73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614C" w:rsidRPr="00005092">
              <w:rPr>
                <w:rFonts w:ascii="Arial" w:hAnsi="Arial" w:cs="Arial"/>
                <w:sz w:val="20"/>
                <w:szCs w:val="20"/>
              </w:rPr>
              <w:t>stroški nakupa računalniške programske opreme za potrebe kmetijstva.</w:t>
            </w:r>
            <w:bookmarkEnd w:id="1"/>
          </w:p>
        </w:tc>
      </w:tr>
      <w:tr w:rsidR="00FF0B39" w:rsidRPr="003D74AF" w:rsidTr="000F2B63">
        <w:trPr>
          <w:trHeight w:val="4158"/>
          <w:jc w:val="right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9D1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Kratek opis naložbe/projekta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(razlog za odlo</w:t>
            </w:r>
            <w:r w:rsidRPr="003D74AF">
              <w:rPr>
                <w:rFonts w:ascii="Arial" w:hAnsi="Arial" w:cs="Arial"/>
                <w:sz w:val="20"/>
                <w:szCs w:val="20"/>
              </w:rPr>
              <w:t>čitev, predmet naložbe, rezultat naložbe oz. kaj bo z njeno realizacijo doseženo oz. izboljšano, kaj z naložbo pridobite):</w:t>
            </w:r>
          </w:p>
          <w:p w:rsidR="00FF0B39" w:rsidRPr="003D74AF" w:rsidRDefault="00FF0B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28419583"/>
              <w:showingPlcHdr/>
              <w:text/>
            </w:sdtPr>
            <w:sdtEndPr/>
            <w:sdtContent>
              <w:p w:rsidR="00FF0B39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3D74AF" w:rsidTr="000F2B63">
        <w:trPr>
          <w:trHeight w:val="856"/>
          <w:jc w:val="right"/>
        </w:trPr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66322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Lokacija naložbe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(parcelna številka; </w:t>
            </w:r>
            <w:r w:rsidRPr="003D74AF">
              <w:rPr>
                <w:rFonts w:ascii="Arial" w:hAnsi="Arial" w:cs="Arial"/>
                <w:sz w:val="20"/>
                <w:szCs w:val="20"/>
              </w:rPr>
              <w:t xml:space="preserve">če gre za nakup opreme ali kmetijske mehanizacije navedite naslov oz. sedež </w:t>
            </w:r>
            <w:r w:rsidR="00663223">
              <w:rPr>
                <w:rFonts w:ascii="Arial" w:hAnsi="Arial" w:cs="Arial"/>
                <w:sz w:val="20"/>
                <w:szCs w:val="20"/>
              </w:rPr>
              <w:t>upravičenca</w:t>
            </w:r>
            <w:r w:rsidRPr="003D74A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66802274"/>
            <w:showingPlcHdr/>
          </w:sdtPr>
          <w:sdtEndPr/>
          <w:sdtContent>
            <w:tc>
              <w:tcPr>
                <w:tcW w:w="72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F2B63" w:rsidRDefault="000F2B63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F2B63" w:rsidRDefault="000F2B63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F2B63" w:rsidRDefault="000F2B63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05092" w:rsidRPr="003D74AF" w:rsidRDefault="00005092" w:rsidP="00FF0B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2419" w:rsidRPr="009B2419" w:rsidTr="00C876ED">
        <w:trPr>
          <w:trHeight w:val="361"/>
        </w:trPr>
        <w:tc>
          <w:tcPr>
            <w:tcW w:w="9639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214"/>
            </w:tblGrid>
            <w:tr w:rsidR="000A098D" w:rsidTr="00E075EF">
              <w:tc>
                <w:tcPr>
                  <w:tcW w:w="9214" w:type="dxa"/>
                </w:tcPr>
                <w:p w:rsidR="000A098D" w:rsidRDefault="000A098D" w:rsidP="009B2419">
                  <w:pPr>
                    <w:pStyle w:val="Glava"/>
                    <w:numPr>
                      <w:ilvl w:val="0"/>
                      <w:numId w:val="31"/>
                    </w:numPr>
                    <w:tabs>
                      <w:tab w:val="left" w:pos="708"/>
                    </w:tabs>
                    <w:ind w:left="0" w:firstLine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SPECIFIKACIJA UPRAVIČENIH STROŠKOV</w:t>
                  </w:r>
                </w:p>
              </w:tc>
            </w:tr>
          </w:tbl>
          <w:p w:rsidR="009B2419" w:rsidRPr="009B2419" w:rsidRDefault="009B2419" w:rsidP="000A098D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</w:rPr>
            </w:pPr>
          </w:p>
        </w:tc>
      </w:tr>
    </w:tbl>
    <w:p w:rsidR="00FF0B39" w:rsidRPr="003D74AF" w:rsidRDefault="00FF0B39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2552"/>
      </w:tblGrid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pravi</w:t>
            </w:r>
            <w:r w:rsidRPr="003D74AF">
              <w:rPr>
                <w:rFonts w:ascii="Arial" w:hAnsi="Arial" w:cs="Arial"/>
                <w:sz w:val="20"/>
                <w:szCs w:val="20"/>
              </w:rPr>
              <w:t>čen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D74AF">
              <w:rPr>
                <w:rFonts w:ascii="Arial" w:hAnsi="Arial" w:cs="Arial"/>
                <w:sz w:val="20"/>
                <w:szCs w:val="20"/>
              </w:rPr>
              <w:t xml:space="preserve"> stroš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Pr="003D74A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 v EUR brez DDV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 v EUR z DDV</w:t>
            </w:r>
          </w:p>
        </w:tc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643706"/>
              <w:showingPlcHdr/>
            </w:sdtPr>
            <w:sdtEndPr/>
            <w:sdtContent>
              <w:p w:rsidR="00C279A1" w:rsidRDefault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0123167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5843318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877846554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42904625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8057483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2041518"/>
              <w:showingPlcHdr/>
            </w:sdtPr>
            <w:sdtEndPr/>
            <w:sdtContent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5424726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117023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68805643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5057374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673816"/>
            <w:showingPlcHdr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83573A" w:rsidRPr="003D74AF" w:rsidTr="00E075EF">
        <w:trPr>
          <w:trHeight w:val="1"/>
        </w:trPr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064930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83573A" w:rsidRDefault="008357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2625472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83573A" w:rsidRDefault="008357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266490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83573A" w:rsidRDefault="008357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6F6D1F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83573A" w:rsidRPr="003D74AF" w:rsidTr="00E075EF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73A" w:rsidRDefault="00835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73A" w:rsidRDefault="00835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73A" w:rsidRDefault="008357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83573A" w:rsidRDefault="0083573A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FF0B39" w:rsidRPr="001435FA" w:rsidRDefault="0083573A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*</w:t>
      </w:r>
      <w:r w:rsidR="00FF0B39" w:rsidRPr="001435FA">
        <w:rPr>
          <w:rFonts w:ascii="Arial" w:hAnsi="Arial" w:cs="Arial"/>
          <w:i/>
          <w:sz w:val="20"/>
          <w:szCs w:val="20"/>
          <w:lang w:val="en-US"/>
        </w:rPr>
        <w:t>Za stroške, ki jih navajate v tabeli, morate obvezno priložiti predra</w:t>
      </w:r>
      <w:r w:rsidR="00FF0B39" w:rsidRPr="001435FA">
        <w:rPr>
          <w:rFonts w:ascii="Arial" w:hAnsi="Arial" w:cs="Arial"/>
          <w:i/>
          <w:sz w:val="20"/>
          <w:szCs w:val="20"/>
        </w:rPr>
        <w:t>čune oz. druga dokazila o predvideni višini stroškov.</w:t>
      </w:r>
    </w:p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** DDV </w:t>
      </w:r>
      <w:proofErr w:type="gramStart"/>
      <w:r w:rsidRPr="001435FA">
        <w:rPr>
          <w:rFonts w:ascii="Arial" w:hAnsi="Arial" w:cs="Arial"/>
          <w:i/>
          <w:sz w:val="20"/>
          <w:szCs w:val="20"/>
          <w:lang w:val="en-US"/>
        </w:rPr>
        <w:t>ni</w:t>
      </w:r>
      <w:proofErr w:type="gram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upravi</w:t>
      </w:r>
      <w:r w:rsidRPr="001435FA">
        <w:rPr>
          <w:rFonts w:ascii="Arial" w:hAnsi="Arial" w:cs="Arial"/>
          <w:i/>
          <w:sz w:val="20"/>
          <w:szCs w:val="20"/>
        </w:rPr>
        <w:t>čen strošek.</w:t>
      </w:r>
    </w:p>
    <w:p w:rsidR="001435FA" w:rsidRPr="001435FA" w:rsidRDefault="001435FA" w:rsidP="001435F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Pr="001435FA">
        <w:rPr>
          <w:rFonts w:ascii="Arial" w:hAnsi="Arial" w:cs="Arial"/>
          <w:i/>
          <w:sz w:val="20"/>
          <w:szCs w:val="20"/>
        </w:rPr>
        <w:t xml:space="preserve">Predračuni/ponudbe (in računi v primeru stroškov projektne dokumentacije) se morajo glasiti na ime </w:t>
      </w:r>
      <w:r>
        <w:rPr>
          <w:rFonts w:ascii="Arial" w:hAnsi="Arial" w:cs="Arial"/>
          <w:i/>
          <w:sz w:val="20"/>
          <w:szCs w:val="20"/>
        </w:rPr>
        <w:t>nosilca kmetijskega gospodarstva</w:t>
      </w:r>
    </w:p>
    <w:p w:rsidR="00056552" w:rsidRPr="00847190" w:rsidRDefault="00056552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76" w:type="dxa"/>
        <w:jc w:val="right"/>
        <w:tblInd w:w="630" w:type="dxa"/>
        <w:tblLayout w:type="fixed"/>
        <w:tblLook w:val="0000" w:firstRow="0" w:lastRow="0" w:firstColumn="0" w:lastColumn="0" w:noHBand="0" w:noVBand="0"/>
      </w:tblPr>
      <w:tblGrid>
        <w:gridCol w:w="3623"/>
        <w:gridCol w:w="5653"/>
      </w:tblGrid>
      <w:tr w:rsidR="00056552" w:rsidRPr="00847190" w:rsidTr="00E40CB6">
        <w:trPr>
          <w:trHeight w:val="585"/>
          <w:jc w:val="right"/>
        </w:trPr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6552" w:rsidRPr="00847190" w:rsidRDefault="000565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Celotni znesek upravi</w:t>
            </w:r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>čenih stroškov v EUR brez DDV: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00312663"/>
            <w:showingPlcHdr/>
          </w:sdtPr>
          <w:sdtEndPr/>
          <w:sdtContent>
            <w:tc>
              <w:tcPr>
                <w:tcW w:w="5653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056552" w:rsidRPr="00847190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1435FA" w:rsidRPr="001435FA" w:rsidRDefault="00056552" w:rsidP="00056552">
      <w:pPr>
        <w:pStyle w:val="h4"/>
        <w:spacing w:before="0" w:after="0"/>
        <w:ind w:right="0"/>
        <w:jc w:val="both"/>
        <w:rPr>
          <w:b w:val="0"/>
          <w:i/>
          <w:sz w:val="18"/>
          <w:szCs w:val="18"/>
        </w:rPr>
      </w:pPr>
      <w:r w:rsidRPr="00847190">
        <w:rPr>
          <w:sz w:val="20"/>
          <w:szCs w:val="20"/>
          <w:lang w:val="en-US"/>
        </w:rPr>
        <w:t xml:space="preserve">* </w:t>
      </w:r>
      <w:r w:rsidRPr="001435FA">
        <w:rPr>
          <w:b w:val="0"/>
          <w:i/>
          <w:sz w:val="18"/>
          <w:szCs w:val="18"/>
          <w:lang w:val="en-US"/>
        </w:rPr>
        <w:t>Višina pomo</w:t>
      </w:r>
      <w:r w:rsidRPr="001435FA">
        <w:rPr>
          <w:b w:val="0"/>
          <w:i/>
          <w:sz w:val="18"/>
          <w:szCs w:val="18"/>
        </w:rPr>
        <w:t xml:space="preserve">či: </w:t>
      </w:r>
      <w:r w:rsidR="001435FA" w:rsidRPr="001435FA">
        <w:rPr>
          <w:b w:val="0"/>
          <w:i/>
          <w:sz w:val="18"/>
          <w:szCs w:val="18"/>
        </w:rPr>
        <w:t>največja priznana vrednost naložbe je 5.000 eur</w:t>
      </w:r>
    </w:p>
    <w:p w:rsidR="00056552" w:rsidRDefault="0005655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E075EF" w:rsidRDefault="00E075EF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E075EF" w:rsidTr="00E075EF">
        <w:tc>
          <w:tcPr>
            <w:tcW w:w="9166" w:type="dxa"/>
          </w:tcPr>
          <w:p w:rsidR="00E075EF" w:rsidRPr="00E075EF" w:rsidRDefault="00E075EF" w:rsidP="00E075EF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075EF">
              <w:rPr>
                <w:rFonts w:ascii="Arial" w:hAnsi="Arial" w:cs="Arial"/>
                <w:b/>
              </w:rPr>
              <w:t>OBVEZNE PRILOGE</w:t>
            </w:r>
          </w:p>
        </w:tc>
      </w:tr>
    </w:tbl>
    <w:p w:rsidR="00DD7FFD" w:rsidRPr="00005092" w:rsidRDefault="00DD7FFD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>ponudba oziroma predračun stroškov, za katere se uveljavlja pomoč,</w:t>
      </w: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 xml:space="preserve">ustrezno dovoljenje za izvedbo investicije, če je s predpisi s področja gradnje objektov to potrebno,  </w:t>
      </w: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 xml:space="preserve">projektna dokumentacija za izvedbo naložbe, ko je navedena kot upravičeni strošek,  </w:t>
      </w:r>
    </w:p>
    <w:p w:rsidR="00DD7FFD" w:rsidRPr="00005092" w:rsidRDefault="00DD7FFD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>presoja vplivov na okolje, če je le-ta potrebna,</w:t>
      </w:r>
    </w:p>
    <w:p w:rsidR="00D00E0C" w:rsidRPr="00005092" w:rsidRDefault="00D00E0C" w:rsidP="00D00E0C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005092">
        <w:rPr>
          <w:rFonts w:ascii="Arial" w:hAnsi="Arial" w:cs="Arial"/>
          <w:sz w:val="20"/>
          <w:szCs w:val="20"/>
        </w:rPr>
        <w:t xml:space="preserve">geoprostorskega obrazca oddane zbirne vloge (subvencijske vloge) ni potrebno predložiti saj se površina kmetijskega gospodarstva (GERK) preveri preko povezave  </w:t>
      </w:r>
      <w:hyperlink r:id="rId9" w:history="1">
        <w:r w:rsidRPr="00005092">
          <w:rPr>
            <w:rStyle w:val="Hiperpovezava"/>
            <w:rFonts w:ascii="Arial" w:hAnsi="Arial" w:cs="Arial"/>
            <w:sz w:val="20"/>
            <w:szCs w:val="20"/>
          </w:rPr>
          <w:t>http://rkg.gov.si/GERK/viewer.jsp</w:t>
        </w:r>
      </w:hyperlink>
      <w:r w:rsidRPr="00005092">
        <w:rPr>
          <w:rFonts w:ascii="Arial" w:hAnsi="Arial" w:cs="Arial"/>
          <w:sz w:val="20"/>
          <w:szCs w:val="20"/>
        </w:rPr>
        <w:t>, razen če iz tega ni razvidno.</w:t>
      </w:r>
    </w:p>
    <w:p w:rsidR="00FF0B39" w:rsidRPr="00005092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06F39" w:rsidRDefault="00006F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A098D" w:rsidRDefault="000A098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464AB9" w:rsidRPr="00A405E5" w:rsidTr="00CC0149">
        <w:tc>
          <w:tcPr>
            <w:tcW w:w="9183" w:type="dxa"/>
          </w:tcPr>
          <w:p w:rsidR="00464AB9" w:rsidRPr="00A405E5" w:rsidRDefault="00464AB9" w:rsidP="00CC0149">
            <w:pPr>
              <w:pStyle w:val="Naslov1"/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lastRenderedPageBreak/>
              <w:br w:type="page"/>
            </w: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 w:rsidR="00921A8A">
              <w:rPr>
                <w:rFonts w:ascii="Tahoma" w:hAnsi="Tahoma" w:cs="Tahoma"/>
              </w:rPr>
              <w:br w:type="page"/>
              <w:t>5</w:t>
            </w:r>
            <w:r w:rsidRPr="00A405E5">
              <w:rPr>
                <w:rFonts w:ascii="Tahoma" w:hAnsi="Tahoma" w:cs="Tahoma"/>
              </w:rPr>
              <w:t xml:space="preserve">. IZJAVE VLAGATELJA                                                            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  <w:r w:rsidRPr="00A405E5">
        <w:rPr>
          <w:rFonts w:ascii="Tahoma" w:hAnsi="Tahoma" w:cs="Tahoma"/>
          <w:b/>
          <w:sz w:val="20"/>
          <w:szCs w:val="20"/>
        </w:rPr>
        <w:t>Izjavljam, da:</w:t>
      </w: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 za iste upravi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čene stroške nisem prejel(a) oziroma ne prejemam pomoči iz drugih javnih virov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 so vsi navedeni podatki v vlogi to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čni in resnični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1D5E6F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da sprejemam vse pogoje, navedene v tem javnem razpisu in razpisni dokumentaciji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1D5E6F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D5E6F">
              <w:rPr>
                <w:b w:val="0"/>
                <w:color w:val="000000"/>
                <w:sz w:val="20"/>
                <w:szCs w:val="20"/>
                <w:lang w:val="en-US"/>
              </w:rPr>
              <w:t>da vse priložene fotokopije ustrezajo originalom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D0778B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se naložba izvaja na območju občine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numPr>
                <w:ilvl w:val="0"/>
                <w:numId w:val="2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405E5">
              <w:rPr>
                <w:rFonts w:ascii="Tahoma" w:hAnsi="Tahoma" w:cs="Tahoma"/>
                <w:b w:val="0"/>
                <w:sz w:val="18"/>
                <w:szCs w:val="18"/>
              </w:rPr>
              <w:t>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naložba izvedena v skladu z vsemi veljavnimi predpisi;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investicija zaključena pred izplačilom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se strinjam z vsemi določili vzorca pogodbe;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0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naložbe ne bom uporabljal(a) v nasprotju z namenom dodelitve sredstev; 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po zaključku investicije le-ta v uporabi za namen, za katerega sem pridobil(a) sredstva, vsaj še 5 let po izplačilu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bom v primeru odobritve pomoči predpisano dokumentacijo vodil(a) in hranil(a) še najmanj 10 let po izplačilu sredstev;</w:t>
            </w:r>
          </w:p>
        </w:tc>
      </w:tr>
      <w:tr w:rsidR="00464AB9" w:rsidRPr="00A405E5" w:rsidTr="00CC014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za namen razpisa dovoljujemo Občini 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 xml:space="preserve"> pridobitev podatkov iz uradnih evidenc.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</w:p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  <w:bookmarkStart w:id="2" w:name="OLE_LINK3"/>
      <w:bookmarkStart w:id="3" w:name="OLE_LINK4"/>
      <w:r w:rsidRPr="00A405E5">
        <w:rPr>
          <w:rFonts w:ascii="Tahoma" w:hAnsi="Tahoma" w:cs="Tahoma"/>
          <w:bCs/>
          <w:sz w:val="20"/>
        </w:rPr>
        <w:t>Za navedene izjave, izpolnjene obrazce in priložene priloge kazensko in materialno odgovarjam.</w:t>
      </w:r>
    </w:p>
    <w:bookmarkEnd w:id="2"/>
    <w:bookmarkEnd w:id="3"/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64AB9" w:rsidRPr="00A405E5" w:rsidTr="00CC0149"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2578" w:rsidRDefault="00464AB9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V</w:t>
            </w:r>
            <w:r w:rsidR="00BA25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5991102"/>
                <w:showingPlcHdr/>
              </w:sdtPr>
              <w:sdtEndPr/>
              <w:sdtContent>
                <w:r w:rsidR="00BA2578"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Pr="00A405E5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464AB9" w:rsidRPr="00A405E5" w:rsidRDefault="00BA2578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D</w:t>
            </w:r>
            <w:r w:rsidR="00464AB9" w:rsidRPr="00A405E5">
              <w:rPr>
                <w:rFonts w:ascii="Tahoma" w:hAnsi="Tahoma" w:cs="Tahoma"/>
                <w:sz w:val="18"/>
                <w:szCs w:val="18"/>
              </w:rPr>
              <w:t>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150545"/>
                <w:showingPlcHdr/>
              </w:sdtPr>
              <w:sdtEndPr/>
              <w:sdtContent>
                <w:r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AB9" w:rsidRPr="00A405E5" w:rsidRDefault="00464AB9" w:rsidP="00CC0149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_________________________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9D4A84" w:rsidRDefault="009D4A84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0130C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67D4B" w:rsidRDefault="00A67D4B" w:rsidP="00A67D4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0130C" w:rsidRPr="00A27DB4" w:rsidRDefault="00B0130C" w:rsidP="00FF0B3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0130C" w:rsidRPr="003D74AF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0B39" w:rsidRPr="003D74AF" w:rsidRDefault="002D688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6E0EEC" w:rsidRDefault="006E0EEC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VZOREC POGODBE</w:t>
      </w:r>
    </w:p>
    <w:p w:rsidR="003A08FF" w:rsidRDefault="003A08FF" w:rsidP="003A08FF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</w:pPr>
      <w:r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  <w:t>Opomba: vzorca pogodbe vlagatelji ne prilagajo</w:t>
      </w:r>
    </w:p>
    <w:p w:rsidR="003A08FF" w:rsidRDefault="003A08F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:rsidR="006E0EEC" w:rsidRDefault="006E0EEC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PREDDVOR, Dvorski trg 10, 4205 Preddvor, matična št.: 5874599, davčna številka:</w:t>
      </w:r>
      <w:r>
        <w:rPr>
          <w:rFonts w:ascii="Arial" w:hAnsi="Arial" w:cs="Arial"/>
          <w:b/>
          <w:bCs/>
          <w:sz w:val="20"/>
          <w:szCs w:val="20"/>
        </w:rPr>
        <w:t xml:space="preserve"> 77195108,</w:t>
      </w:r>
      <w:r>
        <w:rPr>
          <w:rFonts w:ascii="Arial" w:hAnsi="Arial" w:cs="Arial"/>
          <w:b/>
          <w:sz w:val="20"/>
          <w:szCs w:val="20"/>
        </w:rPr>
        <w:t xml:space="preserve"> ki jo zastopa župan </w:t>
      </w:r>
      <w:r w:rsidR="003E2F21">
        <w:rPr>
          <w:rFonts w:ascii="Arial" w:hAnsi="Arial" w:cs="Arial"/>
          <w:b/>
          <w:sz w:val="20"/>
          <w:szCs w:val="20"/>
        </w:rPr>
        <w:t>Rok Roblek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(v nadaljevanju: občina)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52028D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upravičenec</w:t>
      </w:r>
      <w:r w:rsidR="006E0EEC">
        <w:rPr>
          <w:rFonts w:ascii="Arial" w:hAnsi="Arial" w:cs="Arial"/>
          <w:b/>
          <w:sz w:val="20"/>
          <w:szCs w:val="20"/>
        </w:rPr>
        <w:t xml:space="preserve"> </w:t>
      </w:r>
      <w:r w:rsidR="006E0EEC">
        <w:rPr>
          <w:rFonts w:ascii="Arial" w:hAnsi="Arial" w:cs="Arial"/>
          <w:i/>
          <w:iCs/>
          <w:sz w:val="16"/>
          <w:szCs w:val="16"/>
        </w:rPr>
        <w:t>/Ime in priimek ali naziv, ulica, hišna številka, poštna številka, pošta/</w:t>
      </w:r>
    </w:p>
    <w:p w:rsidR="006E0EEC" w:rsidRDefault="006E0E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________________________________________________________________________________,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KMG-MID: ________________, matična številka</w:t>
      </w:r>
      <w:r w:rsidR="00AF579B">
        <w:rPr>
          <w:rFonts w:ascii="Arial" w:hAnsi="Arial" w:cs="Arial"/>
          <w:sz w:val="20"/>
          <w:szCs w:val="20"/>
        </w:rPr>
        <w:t>/EMŠO</w:t>
      </w:r>
      <w:r>
        <w:rPr>
          <w:rFonts w:ascii="Arial" w:hAnsi="Arial" w:cs="Arial"/>
          <w:sz w:val="20"/>
          <w:szCs w:val="20"/>
        </w:rPr>
        <w:t xml:space="preserve">:______________, davčna številka: _____________, ki ga zastopa/katerega nosilec je 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zastopnika/nosilca/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6E0EEC" w:rsidRDefault="006E0EEC">
      <w:pPr>
        <w:rPr>
          <w:rFonts w:ascii="Arial" w:hAnsi="Arial" w:cs="Arial"/>
          <w:sz w:val="20"/>
          <w:szCs w:val="20"/>
          <w:u w:val="single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da je bil dne</w:t>
      </w:r>
      <w:r w:rsidR="00282A62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  objavljen Javni razpis za dodelitev pomoči za ohranjanje in </w:t>
      </w:r>
      <w:r w:rsidR="00194E04">
        <w:rPr>
          <w:rFonts w:ascii="Arial" w:hAnsi="Arial" w:cs="Arial"/>
          <w:sz w:val="20"/>
          <w:szCs w:val="20"/>
        </w:rPr>
        <w:t>spodbujanje</w:t>
      </w:r>
    </w:p>
    <w:p w:rsidR="00AB012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razvoj</w:t>
      </w:r>
      <w:r w:rsidR="00194E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kmetijstva, gozdarstva in podeželja v občini Preddvor v letu 20</w:t>
      </w:r>
      <w:r w:rsidR="00AB012C">
        <w:rPr>
          <w:rFonts w:ascii="Arial" w:hAnsi="Arial" w:cs="Arial"/>
          <w:sz w:val="20"/>
          <w:szCs w:val="20"/>
        </w:rPr>
        <w:t>1</w:t>
      </w:r>
      <w:r w:rsidR="00FE296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(v nadaljevanju:</w:t>
      </w:r>
      <w:r w:rsidR="00AB0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javni </w:t>
      </w:r>
    </w:p>
    <w:p w:rsidR="006E0EEC" w:rsidRDefault="00AB0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0EEC">
        <w:rPr>
          <w:rFonts w:ascii="Arial" w:hAnsi="Arial" w:cs="Arial"/>
          <w:sz w:val="20"/>
          <w:szCs w:val="20"/>
        </w:rPr>
        <w:t>razpis),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• da se je končni prejemnik prijavil na javni razpis s pravočasno in popolno vlogo, ki jo je pregledala 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posebna komisija.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da je občina s sklepom št. ____________ z dne ___________  končnemu prejemniku odobrila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6E0EEC" w:rsidRDefault="006E0EEC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31.12.20</w:t>
      </w:r>
      <w:r w:rsidR="00AB012C">
        <w:rPr>
          <w:rFonts w:ascii="Arial" w:hAnsi="Arial" w:cs="Arial"/>
          <w:sz w:val="20"/>
          <w:szCs w:val="20"/>
        </w:rPr>
        <w:t>1</w:t>
      </w:r>
      <w:r w:rsidR="00FE296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bodo izplačana iz proračunske postavke </w:t>
      </w:r>
      <w:r w:rsidR="00282A62" w:rsidRPr="00C3254B">
        <w:rPr>
          <w:rFonts w:ascii="Arial" w:hAnsi="Arial" w:cs="Arial"/>
          <w:sz w:val="20"/>
          <w:szCs w:val="20"/>
        </w:rPr>
        <w:t>42002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–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kmetijska dejavnost- razpis.</w:t>
      </w:r>
    </w:p>
    <w:p w:rsidR="00282A62" w:rsidRDefault="00282A62">
      <w:pPr>
        <w:rPr>
          <w:rFonts w:ascii="Arial" w:hAnsi="Arial" w:cs="Arial"/>
          <w:sz w:val="20"/>
          <w:szCs w:val="20"/>
        </w:rPr>
      </w:pPr>
    </w:p>
    <w:p w:rsidR="006E0EEC" w:rsidRDefault="00A223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za naložbo vodil predpisano dokumentacijo in jo hranil še najmanj </w:t>
      </w:r>
      <w:r w:rsidR="004223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naložbe ne bo uporabljal v nasprotju z namenom dodelitve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s pomočjo pridobljen stroj ali opremo uporabljal vsaj še 5 let po zaključeni investiciji,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naložba zaključena pred izplačilom sredstev;</w:t>
      </w:r>
      <w:r>
        <w:rPr>
          <w:rFonts w:ascii="Arial" w:hAnsi="Arial" w:cs="Arial"/>
          <w:color w:val="000000"/>
          <w:sz w:val="20"/>
          <w:szCs w:val="20"/>
        </w:rPr>
        <w:t xml:space="preserve"> kot zaključek naložbe se šteje</w:t>
      </w:r>
      <w:r>
        <w:rPr>
          <w:rFonts w:ascii="Arial" w:hAnsi="Arial" w:cs="Arial"/>
          <w:sz w:val="20"/>
          <w:szCs w:val="20"/>
        </w:rPr>
        <w:t xml:space="preserve"> tehnični prevzem ali vključitev gozdarske mehanizacije ali opreme v proces dela v gozdu,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se strinja, da se podatki o odobrenih in izplačanih denarnih sredstvih, ki so javnega značaja, lahko objavljajo. Pri tem se lahko objavijo osnovni podatki o naložbi in prejemniku </w:t>
      </w:r>
      <w:r>
        <w:rPr>
          <w:rFonts w:ascii="Arial" w:hAnsi="Arial" w:cs="Arial"/>
          <w:sz w:val="20"/>
          <w:szCs w:val="20"/>
        </w:rPr>
        <w:lastRenderedPageBreak/>
        <w:t>pomoči v skladu z zakonom, ki ureja dostop do informacij javnega značaja in zakonom, ki ureja varstvo osebnih podatkov.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najkasneje do </w:t>
      </w:r>
      <w:r w:rsidR="00422374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63556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AB012C">
        <w:rPr>
          <w:rFonts w:ascii="Arial" w:hAnsi="Arial" w:cs="Arial"/>
          <w:sz w:val="20"/>
          <w:szCs w:val="20"/>
        </w:rPr>
        <w:t>1</w:t>
      </w:r>
      <w:r w:rsidR="00FE296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 sprejemno pisarno Občine Preddvor dostavil zahtevek za 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izplačilo sredstev s prilogami, kajti kasneje vloženi zahtevek ne bo upravičen do izplačila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subvencije.</w:t>
      </w:r>
    </w:p>
    <w:p w:rsidR="006E0EEC" w:rsidRDefault="006E0EEC">
      <w:pPr>
        <w:ind w:left="360"/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B33A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B33AE2">
        <w:rPr>
          <w:rFonts w:ascii="Arial" w:hAnsi="Arial" w:cs="Arial"/>
          <w:b/>
          <w:sz w:val="20"/>
          <w:szCs w:val="20"/>
        </w:rPr>
        <w:t>.</w:t>
      </w:r>
      <w:r w:rsidR="006E0EEC">
        <w:rPr>
          <w:rFonts w:ascii="Arial" w:hAnsi="Arial" w:cs="Arial"/>
          <w:b/>
          <w:sz w:val="20"/>
          <w:szCs w:val="20"/>
        </w:rPr>
        <w:t xml:space="preserve">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6E0EEC" w:rsidRDefault="006E0EEC">
      <w:pPr>
        <w:pStyle w:val="Telobesedila2"/>
        <w:rPr>
          <w:rFonts w:ascii="Arial" w:hAnsi="Arial" w:cs="Arial"/>
          <w:sz w:val="20"/>
          <w:szCs w:val="20"/>
        </w:rPr>
      </w:pPr>
    </w:p>
    <w:p w:rsidR="006E0EEC" w:rsidRDefault="00282A62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E0EEC">
        <w:rPr>
          <w:rFonts w:ascii="Arial" w:hAnsi="Arial" w:cs="Arial"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2E2D06" w:rsidRDefault="002E2D06" w:rsidP="002E2D06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2E2D06" w:rsidRDefault="002E2D06" w:rsidP="002E2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F2307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</w:t>
      </w:r>
      <w:r w:rsidR="00264F0C">
        <w:rPr>
          <w:rFonts w:ascii="Arial" w:hAnsi="Arial" w:cs="Arial"/>
          <w:sz w:val="20"/>
          <w:szCs w:val="20"/>
        </w:rPr>
        <w:t>o glasilo Občine Preddvor, št.12</w:t>
      </w:r>
      <w:r>
        <w:rPr>
          <w:rFonts w:ascii="Arial" w:hAnsi="Arial" w:cs="Arial"/>
          <w:sz w:val="20"/>
          <w:szCs w:val="20"/>
        </w:rPr>
        <w:t>/2015)</w:t>
      </w:r>
      <w:r w:rsidR="008E1CC4">
        <w:rPr>
          <w:rFonts w:ascii="Arial" w:hAnsi="Arial" w:cs="Arial"/>
          <w:sz w:val="20"/>
          <w:szCs w:val="20"/>
        </w:rPr>
        <w:t>.</w:t>
      </w:r>
    </w:p>
    <w:p w:rsidR="002E2D06" w:rsidRDefault="002E2D06">
      <w:pPr>
        <w:rPr>
          <w:rFonts w:ascii="Arial" w:hAnsi="Arial" w:cs="Arial"/>
          <w:sz w:val="20"/>
          <w:szCs w:val="20"/>
        </w:rPr>
      </w:pPr>
    </w:p>
    <w:p w:rsidR="006C6C10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Št.:</w:t>
      </w:r>
    </w:p>
    <w:p w:rsidR="006E0EEC" w:rsidRPr="00E91F84" w:rsidRDefault="006C6C10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 w:rsidR="008E1CC4">
        <w:rPr>
          <w:rFonts w:ascii="Arial" w:hAnsi="Arial" w:cs="Arial"/>
          <w:sz w:val="20"/>
          <w:szCs w:val="20"/>
        </w:rPr>
        <w:t xml:space="preserve">                         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</w:p>
    <w:p w:rsidR="006C6C10" w:rsidRPr="00E91F84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B33AE2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</w:t>
      </w:r>
      <w:r w:rsidR="006E0EEC" w:rsidRPr="00E91F84">
        <w:rPr>
          <w:rFonts w:ascii="Arial" w:hAnsi="Arial" w:cs="Arial"/>
          <w:sz w:val="20"/>
          <w:szCs w:val="20"/>
        </w:rPr>
        <w:t>: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  <w:t>Občina Preddvor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E91F84">
        <w:rPr>
          <w:rFonts w:ascii="Arial" w:hAnsi="Arial" w:cs="Arial"/>
          <w:sz w:val="20"/>
          <w:szCs w:val="20"/>
        </w:rPr>
        <w:t>ž</w:t>
      </w:r>
      <w:r w:rsidR="006E0EEC" w:rsidRPr="00E91F84">
        <w:rPr>
          <w:rFonts w:ascii="Arial" w:hAnsi="Arial" w:cs="Arial"/>
          <w:sz w:val="20"/>
          <w:szCs w:val="20"/>
        </w:rPr>
        <w:t xml:space="preserve">upan </w:t>
      </w:r>
      <w:r w:rsidR="00F23078">
        <w:rPr>
          <w:rFonts w:ascii="Arial" w:hAnsi="Arial" w:cs="Arial"/>
          <w:sz w:val="20"/>
          <w:szCs w:val="20"/>
        </w:rPr>
        <w:t>Rok Roblek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</w:p>
    <w:p w:rsidR="00B33AE2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006F39" w:rsidRPr="00E10D69" w:rsidRDefault="00006F39" w:rsidP="00006F3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</w:rPr>
        <w:lastRenderedPageBreak/>
        <w:t>Po podpisu pogodbe o dodelitvi sredstev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upravičenec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pred</w:t>
      </w:r>
      <w:r w:rsidRPr="000E1F48">
        <w:rPr>
          <w:rFonts w:ascii="Arial" w:hAnsi="Arial" w:cs="Arial"/>
          <w:i/>
          <w:sz w:val="16"/>
          <w:szCs w:val="16"/>
        </w:rPr>
        <w:t>loži naslednji zahtevek za izplačilo sredstev!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17452">
        <w:rPr>
          <w:rFonts w:ascii="Arial" w:hAnsi="Arial" w:cs="Arial"/>
          <w:b/>
          <w:i/>
          <w:sz w:val="16"/>
          <w:szCs w:val="16"/>
        </w:rPr>
        <w:t>Rok za oddajo zahtevka je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15</w:t>
      </w:r>
      <w:r w:rsidR="00D63A17">
        <w:rPr>
          <w:rFonts w:ascii="Arial" w:hAnsi="Arial" w:cs="Arial"/>
          <w:b/>
          <w:i/>
          <w:sz w:val="16"/>
          <w:szCs w:val="16"/>
          <w:u w:val="single"/>
        </w:rPr>
        <w:t>.</w:t>
      </w:r>
      <w:r w:rsidR="00E10D69" w:rsidRPr="00E10D69">
        <w:rPr>
          <w:rFonts w:ascii="Arial" w:hAnsi="Arial" w:cs="Arial"/>
          <w:b/>
          <w:i/>
          <w:sz w:val="16"/>
          <w:szCs w:val="16"/>
          <w:u w:val="single"/>
        </w:rPr>
        <w:t>10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. 201</w:t>
      </w:r>
      <w:r w:rsidR="00911315">
        <w:rPr>
          <w:rFonts w:ascii="Arial" w:hAnsi="Arial" w:cs="Arial"/>
          <w:b/>
          <w:i/>
          <w:sz w:val="16"/>
          <w:szCs w:val="16"/>
          <w:u w:val="single"/>
        </w:rPr>
        <w:t>9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!</w:t>
      </w:r>
    </w:p>
    <w:p w:rsidR="006E0EEC" w:rsidRDefault="006E0EEC" w:rsidP="00006F39">
      <w:pPr>
        <w:rPr>
          <w:rFonts w:ascii="Arial" w:hAnsi="Arial" w:cs="Arial"/>
          <w:b/>
          <w:sz w:val="20"/>
          <w:szCs w:val="20"/>
        </w:rPr>
      </w:pPr>
    </w:p>
    <w:p w:rsidR="006E0EEC" w:rsidRDefault="006E0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ZAHTEVEK ZA IZPLAČILO SREDSTEV</w:t>
      </w: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pStyle w:val="Naslov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priimek/naziv </w:t>
      </w:r>
      <w:r w:rsidR="009D4A84">
        <w:rPr>
          <w:rFonts w:ascii="Arial" w:hAnsi="Arial" w:cs="Arial"/>
          <w:sz w:val="20"/>
          <w:szCs w:val="20"/>
        </w:rPr>
        <w:t>upravičenca</w:t>
      </w:r>
      <w:r>
        <w:rPr>
          <w:rFonts w:ascii="Arial" w:hAnsi="Arial" w:cs="Arial"/>
          <w:sz w:val="20"/>
          <w:szCs w:val="20"/>
        </w:rPr>
        <w:t>: ______________________________________________________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Ulica/hišna št.: 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Zadeva: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____________ </w:t>
      </w:r>
      <w:r w:rsidR="00AB012C">
        <w:rPr>
          <w:rFonts w:ascii="Arial" w:hAnsi="Arial" w:cs="Arial"/>
          <w:sz w:val="20"/>
          <w:szCs w:val="20"/>
        </w:rPr>
        <w:t xml:space="preserve">________ </w:t>
      </w:r>
      <w:r>
        <w:rPr>
          <w:rFonts w:ascii="Arial" w:hAnsi="Arial" w:cs="Arial"/>
          <w:sz w:val="20"/>
          <w:szCs w:val="20"/>
        </w:rPr>
        <w:t xml:space="preserve">z dne ____________ ter </w:t>
      </w:r>
      <w:r w:rsidR="00AB012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ogodbe o sofinanciranju št.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 w:rsidR="00AB012C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, prosim za nakazilo odobrenih sredstev: ________________ EUR.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EE1E6A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nakažite na številko računa:______________________________________, odprt pri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6E0EEC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.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E1E6A" w:rsidRDefault="00EE1E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dokazila za uveljavljanje subvencije /kopije računov in potrdil o plačanih računih/</w:t>
      </w:r>
    </w:p>
    <w:p w:rsidR="006E0EEC" w:rsidRDefault="006E0EEC">
      <w:pPr>
        <w:jc w:val="left"/>
        <w:rPr>
          <w:rFonts w:ascii="Arial" w:hAnsi="Arial" w:cs="Arial"/>
          <w:sz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542B79" w:rsidRDefault="00542B79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086CD0" w:rsidRPr="00A27DB4" w:rsidRDefault="00086CD0" w:rsidP="00086CD0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27DB4">
        <w:rPr>
          <w:rFonts w:ascii="Arial" w:hAnsi="Arial" w:cs="Arial"/>
          <w:sz w:val="20"/>
          <w:szCs w:val="20"/>
          <w:lang w:val="en-US"/>
        </w:rPr>
        <w:t>Datum</w:t>
      </w:r>
      <w:proofErr w:type="gramStart"/>
      <w:r w:rsidRPr="00A27DB4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A27DB4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ab/>
        <w:t>___________________________</w:t>
      </w:r>
    </w:p>
    <w:p w:rsidR="006E0EEC" w:rsidRDefault="001173F8" w:rsidP="003A02A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  <w:t xml:space="preserve">             </w:t>
      </w:r>
      <w:proofErr w:type="gram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podpis</w:t>
      </w:r>
      <w:proofErr w:type="gramEnd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 xml:space="preserve"> vl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agatelja</w:t>
      </w:r>
      <w:r w:rsidR="006E0EEC">
        <w:rPr>
          <w:rFonts w:ascii="Arial" w:hAnsi="Arial" w:cs="Arial"/>
          <w:sz w:val="20"/>
          <w:szCs w:val="20"/>
        </w:rPr>
        <w:t xml:space="preserve">     </w:t>
      </w:r>
    </w:p>
    <w:sectPr w:rsidR="006E0EEC" w:rsidSect="000F0CE4">
      <w:headerReference w:type="default" r:id="rId10"/>
      <w:footerReference w:type="even" r:id="rId11"/>
      <w:footerReference w:type="default" r:id="rId12"/>
      <w:pgSz w:w="11906" w:h="16838"/>
      <w:pgMar w:top="1985" w:right="1440" w:bottom="1440" w:left="1440" w:header="794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74" w:rsidRDefault="00453B74">
      <w:r>
        <w:separator/>
      </w:r>
    </w:p>
  </w:endnote>
  <w:endnote w:type="continuationSeparator" w:id="0">
    <w:p w:rsidR="00453B74" w:rsidRDefault="0045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E0ECC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74" w:rsidRDefault="00453B74">
      <w:r>
        <w:separator/>
      </w:r>
    </w:p>
  </w:footnote>
  <w:footnote w:type="continuationSeparator" w:id="0">
    <w:p w:rsidR="00453B74" w:rsidRDefault="0045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 w:rsidP="003C586E">
    <w:pPr>
      <w:rPr>
        <w:rFonts w:ascii="Arial" w:hAnsi="Arial" w:cs="Arial"/>
        <w:sz w:val="18"/>
        <w:szCs w:val="18"/>
      </w:rPr>
    </w:pPr>
  </w:p>
  <w:p w:rsidR="00CC0149" w:rsidRPr="003C586E" w:rsidRDefault="00CC0149" w:rsidP="003C586E">
    <w:pPr>
      <w:rPr>
        <w:rFonts w:ascii="Arial" w:hAnsi="Arial" w:cs="Arial"/>
        <w:sz w:val="18"/>
        <w:szCs w:val="18"/>
      </w:rPr>
    </w:pPr>
    <w:r w:rsidRPr="003C586E">
      <w:rPr>
        <w:rFonts w:ascii="Arial" w:hAnsi="Arial" w:cs="Arial"/>
        <w:sz w:val="18"/>
        <w:szCs w:val="18"/>
      </w:rPr>
      <w:t>Javni razpis – kmetijstvo 201</w:t>
    </w:r>
    <w:r w:rsidR="006A085A">
      <w:rPr>
        <w:rFonts w:ascii="Arial" w:hAnsi="Arial" w:cs="Arial"/>
        <w:sz w:val="18"/>
        <w:szCs w:val="18"/>
      </w:rPr>
      <w:t>9</w:t>
    </w:r>
    <w:r w:rsidRPr="003C586E">
      <w:rPr>
        <w:rFonts w:ascii="Arial" w:hAnsi="Arial" w:cs="Arial"/>
        <w:sz w:val="18"/>
        <w:szCs w:val="18"/>
      </w:rPr>
      <w:t xml:space="preserve">                    </w:t>
    </w:r>
    <w:r>
      <w:rPr>
        <w:rFonts w:ascii="Arial" w:hAnsi="Arial" w:cs="Arial"/>
        <w:sz w:val="18"/>
        <w:szCs w:val="18"/>
      </w:rPr>
      <w:t xml:space="preserve">                            </w:t>
    </w:r>
    <w:r w:rsidRPr="003C586E">
      <w:rPr>
        <w:rFonts w:ascii="Arial" w:hAnsi="Arial" w:cs="Arial"/>
        <w:sz w:val="18"/>
        <w:szCs w:val="18"/>
      </w:rPr>
      <w:t xml:space="preserve"> Pomoč za naložbe – primarna kmetijska proizvodnja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A9458A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E77A6"/>
    <w:multiLevelType w:val="hybridMultilevel"/>
    <w:tmpl w:val="ED325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C4F1B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21D83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B0A7D"/>
    <w:multiLevelType w:val="hybridMultilevel"/>
    <w:tmpl w:val="BBD6803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012FF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9A2530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824EB"/>
    <w:multiLevelType w:val="hybridMultilevel"/>
    <w:tmpl w:val="00867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BB6D44"/>
    <w:multiLevelType w:val="hybridMultilevel"/>
    <w:tmpl w:val="3B72C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A041E"/>
    <w:multiLevelType w:val="hybridMultilevel"/>
    <w:tmpl w:val="5FA237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3290A"/>
    <w:multiLevelType w:val="hybridMultilevel"/>
    <w:tmpl w:val="A516D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47527"/>
    <w:multiLevelType w:val="hybridMultilevel"/>
    <w:tmpl w:val="528C18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B8400A"/>
    <w:multiLevelType w:val="hybridMultilevel"/>
    <w:tmpl w:val="EBEC3BA6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8"/>
  </w:num>
  <w:num w:numId="6">
    <w:abstractNumId w:val="4"/>
  </w:num>
  <w:num w:numId="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0"/>
  </w:num>
  <w:num w:numId="10">
    <w:abstractNumId w:val="32"/>
  </w:num>
  <w:num w:numId="11">
    <w:abstractNumId w:val="31"/>
  </w:num>
  <w:num w:numId="12">
    <w:abstractNumId w:val="8"/>
  </w:num>
  <w:num w:numId="13">
    <w:abstractNumId w:val="21"/>
  </w:num>
  <w:num w:numId="14">
    <w:abstractNumId w:val="3"/>
  </w:num>
  <w:num w:numId="15">
    <w:abstractNumId w:val="13"/>
  </w:num>
  <w:num w:numId="16">
    <w:abstractNumId w:val="7"/>
  </w:num>
  <w:num w:numId="17">
    <w:abstractNumId w:val="23"/>
  </w:num>
  <w:num w:numId="18">
    <w:abstractNumId w:val="18"/>
  </w:num>
  <w:num w:numId="19">
    <w:abstractNumId w:val="16"/>
  </w:num>
  <w:num w:numId="20">
    <w:abstractNumId w:val="25"/>
  </w:num>
  <w:num w:numId="21">
    <w:abstractNumId w:val="29"/>
  </w:num>
  <w:num w:numId="22">
    <w:abstractNumId w:val="30"/>
  </w:num>
  <w:num w:numId="23">
    <w:abstractNumId w:val="11"/>
  </w:num>
  <w:num w:numId="24">
    <w:abstractNumId w:val="27"/>
  </w:num>
  <w:num w:numId="25">
    <w:abstractNumId w:val="26"/>
  </w:num>
  <w:num w:numId="26">
    <w:abstractNumId w:val="22"/>
  </w:num>
  <w:num w:numId="27">
    <w:abstractNumId w:val="15"/>
  </w:num>
  <w:num w:numId="2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0"/>
  </w:num>
  <w:num w:numId="31">
    <w:abstractNumId w:val="19"/>
  </w:num>
  <w:num w:numId="32">
    <w:abstractNumId w:val="5"/>
  </w:num>
  <w:num w:numId="33">
    <w:abstractNumId w:val="17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603wjUieunYUQ1no4bNu5MQ5hk=" w:salt="KaHDx8XtCrokLdyiSSaQcw==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7"/>
    <w:rsid w:val="00005092"/>
    <w:rsid w:val="00006F39"/>
    <w:rsid w:val="00036887"/>
    <w:rsid w:val="0003774A"/>
    <w:rsid w:val="00056552"/>
    <w:rsid w:val="000635CF"/>
    <w:rsid w:val="00076046"/>
    <w:rsid w:val="00077EBA"/>
    <w:rsid w:val="00085894"/>
    <w:rsid w:val="00086CD0"/>
    <w:rsid w:val="00097783"/>
    <w:rsid w:val="000A098D"/>
    <w:rsid w:val="000B7E85"/>
    <w:rsid w:val="000D1977"/>
    <w:rsid w:val="000D5BDA"/>
    <w:rsid w:val="000F0CE4"/>
    <w:rsid w:val="000F2B63"/>
    <w:rsid w:val="00106EBA"/>
    <w:rsid w:val="001073D1"/>
    <w:rsid w:val="001173F8"/>
    <w:rsid w:val="00127F25"/>
    <w:rsid w:val="0013128A"/>
    <w:rsid w:val="001338BB"/>
    <w:rsid w:val="001410D9"/>
    <w:rsid w:val="001435FA"/>
    <w:rsid w:val="00144EA4"/>
    <w:rsid w:val="00163D52"/>
    <w:rsid w:val="00170932"/>
    <w:rsid w:val="00174084"/>
    <w:rsid w:val="00174347"/>
    <w:rsid w:val="00194E04"/>
    <w:rsid w:val="001C04A1"/>
    <w:rsid w:val="001C548C"/>
    <w:rsid w:val="001D4E13"/>
    <w:rsid w:val="001D5E6F"/>
    <w:rsid w:val="001D7BCB"/>
    <w:rsid w:val="001E2729"/>
    <w:rsid w:val="001F6972"/>
    <w:rsid w:val="00207C5D"/>
    <w:rsid w:val="002114CC"/>
    <w:rsid w:val="00211C20"/>
    <w:rsid w:val="00233A74"/>
    <w:rsid w:val="00245A9B"/>
    <w:rsid w:val="00264F0C"/>
    <w:rsid w:val="0026609C"/>
    <w:rsid w:val="0026710A"/>
    <w:rsid w:val="00282A62"/>
    <w:rsid w:val="00290F6A"/>
    <w:rsid w:val="002943C3"/>
    <w:rsid w:val="002C7111"/>
    <w:rsid w:val="002D6889"/>
    <w:rsid w:val="002E2D06"/>
    <w:rsid w:val="002F4FF9"/>
    <w:rsid w:val="00302391"/>
    <w:rsid w:val="00316BC4"/>
    <w:rsid w:val="00320A91"/>
    <w:rsid w:val="00365538"/>
    <w:rsid w:val="003A02AE"/>
    <w:rsid w:val="003A08FF"/>
    <w:rsid w:val="003B6F41"/>
    <w:rsid w:val="003C586E"/>
    <w:rsid w:val="003D74AF"/>
    <w:rsid w:val="003E2F21"/>
    <w:rsid w:val="003F193C"/>
    <w:rsid w:val="00407F08"/>
    <w:rsid w:val="00422374"/>
    <w:rsid w:val="00443F62"/>
    <w:rsid w:val="00453B74"/>
    <w:rsid w:val="0045614C"/>
    <w:rsid w:val="00457610"/>
    <w:rsid w:val="004647D0"/>
    <w:rsid w:val="00464AB9"/>
    <w:rsid w:val="004737B6"/>
    <w:rsid w:val="00486F99"/>
    <w:rsid w:val="00492C48"/>
    <w:rsid w:val="004D1A3A"/>
    <w:rsid w:val="004D309C"/>
    <w:rsid w:val="004F3162"/>
    <w:rsid w:val="0052028D"/>
    <w:rsid w:val="005269F2"/>
    <w:rsid w:val="00532A66"/>
    <w:rsid w:val="005342BB"/>
    <w:rsid w:val="00535A51"/>
    <w:rsid w:val="00536E7C"/>
    <w:rsid w:val="00542B79"/>
    <w:rsid w:val="00567544"/>
    <w:rsid w:val="005723AD"/>
    <w:rsid w:val="005853B2"/>
    <w:rsid w:val="00586A53"/>
    <w:rsid w:val="00596085"/>
    <w:rsid w:val="005B09FC"/>
    <w:rsid w:val="005C042C"/>
    <w:rsid w:val="005C66F8"/>
    <w:rsid w:val="005F2259"/>
    <w:rsid w:val="005F4EBC"/>
    <w:rsid w:val="006278A1"/>
    <w:rsid w:val="006343E9"/>
    <w:rsid w:val="00635569"/>
    <w:rsid w:val="00650A8F"/>
    <w:rsid w:val="00651EC7"/>
    <w:rsid w:val="00663223"/>
    <w:rsid w:val="006777B3"/>
    <w:rsid w:val="006833E6"/>
    <w:rsid w:val="00686098"/>
    <w:rsid w:val="00693519"/>
    <w:rsid w:val="006947F1"/>
    <w:rsid w:val="00694C24"/>
    <w:rsid w:val="006A085A"/>
    <w:rsid w:val="006C6C10"/>
    <w:rsid w:val="006D14FD"/>
    <w:rsid w:val="006E0EEC"/>
    <w:rsid w:val="006F5875"/>
    <w:rsid w:val="00702C10"/>
    <w:rsid w:val="0070667E"/>
    <w:rsid w:val="00707988"/>
    <w:rsid w:val="007820FA"/>
    <w:rsid w:val="007A6106"/>
    <w:rsid w:val="007A7B7E"/>
    <w:rsid w:val="007B37C0"/>
    <w:rsid w:val="007C11C9"/>
    <w:rsid w:val="007E1E19"/>
    <w:rsid w:val="0083573A"/>
    <w:rsid w:val="0084143F"/>
    <w:rsid w:val="00847190"/>
    <w:rsid w:val="008535CA"/>
    <w:rsid w:val="00861990"/>
    <w:rsid w:val="008E1CC4"/>
    <w:rsid w:val="008E5AC0"/>
    <w:rsid w:val="009110E5"/>
    <w:rsid w:val="00911315"/>
    <w:rsid w:val="00921A8A"/>
    <w:rsid w:val="0095647A"/>
    <w:rsid w:val="0099106E"/>
    <w:rsid w:val="009A17C5"/>
    <w:rsid w:val="009A6EA3"/>
    <w:rsid w:val="009B2419"/>
    <w:rsid w:val="009D118A"/>
    <w:rsid w:val="009D4A84"/>
    <w:rsid w:val="00A168C8"/>
    <w:rsid w:val="00A2230A"/>
    <w:rsid w:val="00A27DB4"/>
    <w:rsid w:val="00A631EB"/>
    <w:rsid w:val="00A67D4B"/>
    <w:rsid w:val="00A75E49"/>
    <w:rsid w:val="00A76DE5"/>
    <w:rsid w:val="00A86139"/>
    <w:rsid w:val="00AB012C"/>
    <w:rsid w:val="00AC77AC"/>
    <w:rsid w:val="00AD2ECD"/>
    <w:rsid w:val="00AE50EC"/>
    <w:rsid w:val="00AF579B"/>
    <w:rsid w:val="00AF6829"/>
    <w:rsid w:val="00B0130C"/>
    <w:rsid w:val="00B13062"/>
    <w:rsid w:val="00B17DAF"/>
    <w:rsid w:val="00B33AE2"/>
    <w:rsid w:val="00B3757E"/>
    <w:rsid w:val="00B426AD"/>
    <w:rsid w:val="00B479BB"/>
    <w:rsid w:val="00B507C8"/>
    <w:rsid w:val="00B87AEA"/>
    <w:rsid w:val="00B95A12"/>
    <w:rsid w:val="00B96618"/>
    <w:rsid w:val="00BA2578"/>
    <w:rsid w:val="00BA3776"/>
    <w:rsid w:val="00BA3C33"/>
    <w:rsid w:val="00BD0F7B"/>
    <w:rsid w:val="00BE0ECC"/>
    <w:rsid w:val="00BF3DE0"/>
    <w:rsid w:val="00BF5C40"/>
    <w:rsid w:val="00C16CB3"/>
    <w:rsid w:val="00C249DD"/>
    <w:rsid w:val="00C279A1"/>
    <w:rsid w:val="00C3254B"/>
    <w:rsid w:val="00C8308F"/>
    <w:rsid w:val="00C876ED"/>
    <w:rsid w:val="00CB0999"/>
    <w:rsid w:val="00CC0149"/>
    <w:rsid w:val="00CD7084"/>
    <w:rsid w:val="00CE79F1"/>
    <w:rsid w:val="00D00E0C"/>
    <w:rsid w:val="00D0778B"/>
    <w:rsid w:val="00D131E3"/>
    <w:rsid w:val="00D63A17"/>
    <w:rsid w:val="00D7587E"/>
    <w:rsid w:val="00D82903"/>
    <w:rsid w:val="00DC5DE1"/>
    <w:rsid w:val="00DD7FFD"/>
    <w:rsid w:val="00E075EF"/>
    <w:rsid w:val="00E10D69"/>
    <w:rsid w:val="00E11657"/>
    <w:rsid w:val="00E21579"/>
    <w:rsid w:val="00E36677"/>
    <w:rsid w:val="00E40CB6"/>
    <w:rsid w:val="00E64FE0"/>
    <w:rsid w:val="00E75B67"/>
    <w:rsid w:val="00E91F84"/>
    <w:rsid w:val="00EC7001"/>
    <w:rsid w:val="00EC7C29"/>
    <w:rsid w:val="00EE1E6A"/>
    <w:rsid w:val="00EF76E8"/>
    <w:rsid w:val="00F23078"/>
    <w:rsid w:val="00F256C9"/>
    <w:rsid w:val="00F35548"/>
    <w:rsid w:val="00F46489"/>
    <w:rsid w:val="00F53BAA"/>
    <w:rsid w:val="00FA0BCE"/>
    <w:rsid w:val="00FB12C2"/>
    <w:rsid w:val="00FC26B9"/>
    <w:rsid w:val="00FC631F"/>
    <w:rsid w:val="00FE16E3"/>
    <w:rsid w:val="00FE296E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kg.gov.si/GERK/viewer.jsp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A75F0043A74094BDAE33B7949DCE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0B67AB-CDDF-4ADD-9878-07B3C3B1A10B}"/>
      </w:docPartPr>
      <w:docPartBody>
        <w:p w:rsidR="00BF331E" w:rsidRDefault="00BF331E" w:rsidP="00BF331E">
          <w:pPr>
            <w:pStyle w:val="39A75F0043A74094BDAE33B7949DCE44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93BE70AFC3A43BE80DA36A4880B8E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5EB70F-8457-4903-9E62-9141CC2FF9E6}"/>
      </w:docPartPr>
      <w:docPartBody>
        <w:p w:rsidR="00BF331E" w:rsidRDefault="00BF331E" w:rsidP="00BF331E">
          <w:pPr>
            <w:pStyle w:val="693BE70AFC3A43BE80DA36A4880B8E95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734155EF7D34DE1819AF455AD106B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86B4C3-28E5-40A3-B74B-812A9690862D}"/>
      </w:docPartPr>
      <w:docPartBody>
        <w:p w:rsidR="00BF331E" w:rsidRDefault="00BF331E" w:rsidP="00BF331E">
          <w:pPr>
            <w:pStyle w:val="C734155EF7D34DE1819AF455AD106B86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A4FD5366F444C76BEAEF71B1AFCB2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738-A564-4874-B0E3-0FB2D7E7E3CD}"/>
      </w:docPartPr>
      <w:docPartBody>
        <w:p w:rsidR="00BF331E" w:rsidRDefault="00BF331E" w:rsidP="00BF331E">
          <w:pPr>
            <w:pStyle w:val="EA4FD5366F444C76BEAEF71B1AFCB247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E5D9B1148554E9686704B56670267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4BB6-8B84-4DEC-9E75-D67A27C8ED49}"/>
      </w:docPartPr>
      <w:docPartBody>
        <w:p w:rsidR="00BF331E" w:rsidRDefault="00BF331E" w:rsidP="00BF331E">
          <w:pPr>
            <w:pStyle w:val="3E5D9B1148554E9686704B5667026733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462A46B08644CD69D504D9B499E38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795603-F619-462E-805B-CB21669C7070}"/>
      </w:docPartPr>
      <w:docPartBody>
        <w:p w:rsidR="00BF331E" w:rsidRDefault="00BF331E" w:rsidP="00BF331E">
          <w:pPr>
            <w:pStyle w:val="B462A46B08644CD69D504D9B499E3861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35E61800AA4FA584290179750FF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F430B-1AED-4E36-88E3-BB175866AE6A}"/>
      </w:docPartPr>
      <w:docPartBody>
        <w:p w:rsidR="00BF331E" w:rsidRDefault="00BF331E" w:rsidP="00BF331E">
          <w:pPr>
            <w:pStyle w:val="C335E61800AA4FA584290179750FF66D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46E895-E2D2-48BC-BA99-3B0CF58BFC93}"/>
      </w:docPartPr>
      <w:docPartBody>
        <w:p w:rsidR="00524670" w:rsidRDefault="00F55B3B">
          <w:r w:rsidRPr="006F6D1F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AD"/>
    <w:rsid w:val="0033395D"/>
    <w:rsid w:val="00524670"/>
    <w:rsid w:val="005A6AD8"/>
    <w:rsid w:val="00BF331E"/>
    <w:rsid w:val="00D63CAD"/>
    <w:rsid w:val="00EF4CE7"/>
    <w:rsid w:val="00F5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F55B3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F55B3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E560-417E-4BFA-8F99-2CE9B8E0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1619</Words>
  <Characters>10829</Characters>
  <Application>Microsoft Office Word</Application>
  <DocSecurity>0</DocSecurity>
  <Lines>90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12424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35</cp:revision>
  <cp:lastPrinted>2016-03-09T14:19:00Z</cp:lastPrinted>
  <dcterms:created xsi:type="dcterms:W3CDTF">2018-02-15T13:12:00Z</dcterms:created>
  <dcterms:modified xsi:type="dcterms:W3CDTF">2019-02-27T08:02:00Z</dcterms:modified>
</cp:coreProperties>
</file>