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6123" w14:textId="77777777" w:rsidR="00EA2C35" w:rsidRDefault="00EA2C35" w:rsidP="006D5A24">
      <w:pPr>
        <w:spacing w:line="216" w:lineRule="auto"/>
        <w:rPr>
          <w:rFonts w:ascii="Tahoma" w:hAnsi="Tahoma" w:cs="Tahoma"/>
          <w:sz w:val="22"/>
          <w:szCs w:val="22"/>
        </w:rPr>
      </w:pPr>
    </w:p>
    <w:p w14:paraId="219FE647" w14:textId="77777777" w:rsidR="001F59D2" w:rsidRPr="00A51A25" w:rsidRDefault="001F59D2" w:rsidP="001F59D2">
      <w:pPr>
        <w:jc w:val="center"/>
        <w:rPr>
          <w:b/>
          <w:sz w:val="28"/>
        </w:rPr>
      </w:pPr>
      <w:r w:rsidRPr="00A51A25">
        <w:rPr>
          <w:b/>
          <w:sz w:val="28"/>
        </w:rPr>
        <w:t xml:space="preserve">S O G L A S J E </w:t>
      </w:r>
    </w:p>
    <w:p w14:paraId="0E51EA98" w14:textId="77777777" w:rsidR="001F59D2" w:rsidRPr="00A51A25" w:rsidRDefault="001F59D2" w:rsidP="001F59D2">
      <w:pPr>
        <w:jc w:val="center"/>
        <w:rPr>
          <w:b/>
        </w:rPr>
      </w:pPr>
      <w:r w:rsidRPr="00A51A25">
        <w:rPr>
          <w:b/>
        </w:rPr>
        <w:t xml:space="preserve">KANDIDATA ZA OBČINSKO PRIZNANJE </w:t>
      </w:r>
    </w:p>
    <w:p w14:paraId="77A1708E" w14:textId="77777777" w:rsidR="001F59D2" w:rsidRPr="00A51A25" w:rsidRDefault="001F59D2" w:rsidP="001F59D2">
      <w:pPr>
        <w:jc w:val="center"/>
        <w:rPr>
          <w:b/>
        </w:rPr>
      </w:pPr>
    </w:p>
    <w:p w14:paraId="0767DF4A" w14:textId="77777777" w:rsidR="001F59D2" w:rsidRPr="00A51A25" w:rsidRDefault="001F59D2" w:rsidP="001F59D2">
      <w:pPr>
        <w:jc w:val="center"/>
        <w:rPr>
          <w:b/>
        </w:rPr>
      </w:pPr>
      <w:r w:rsidRPr="00A51A25">
        <w:rPr>
          <w:b/>
        </w:rPr>
        <w:t xml:space="preserve">H KANDIDATURI IN OBJAVI NOMINACIJE TER </w:t>
      </w:r>
    </w:p>
    <w:p w14:paraId="36EDDC58" w14:textId="77777777" w:rsidR="001F59D2" w:rsidRPr="00A51A25" w:rsidRDefault="001F59D2" w:rsidP="001F59D2">
      <w:pPr>
        <w:jc w:val="center"/>
        <w:rPr>
          <w:b/>
        </w:rPr>
      </w:pPr>
      <w:r w:rsidRPr="00A51A25">
        <w:rPr>
          <w:b/>
        </w:rPr>
        <w:t>ZBIRANJU IN OBDELAVI OSEBNIH PODATKOV</w:t>
      </w:r>
    </w:p>
    <w:p w14:paraId="5E2AFA3A" w14:textId="77777777" w:rsidR="001F59D2" w:rsidRDefault="001F59D2" w:rsidP="001F59D2"/>
    <w:p w14:paraId="31CE703E" w14:textId="77777777" w:rsidR="001F59D2" w:rsidRDefault="001F59D2" w:rsidP="001F59D2"/>
    <w:p w14:paraId="57B4C6F3" w14:textId="77777777" w:rsidR="001F59D2" w:rsidRPr="001F59D2" w:rsidRDefault="001F59D2" w:rsidP="001F59D2">
      <w:r w:rsidRPr="001F59D2">
        <w:t>Za fizične osebe:</w:t>
      </w:r>
    </w:p>
    <w:p w14:paraId="4D413C9B" w14:textId="77777777" w:rsidR="001F59D2" w:rsidRPr="001F59D2" w:rsidRDefault="001F59D2" w:rsidP="001F59D2">
      <w:r w:rsidRPr="001F59D2">
        <w:t>Ime in priimek _______________________________________________</w:t>
      </w:r>
    </w:p>
    <w:p w14:paraId="5ABEE877" w14:textId="77777777" w:rsidR="001F59D2" w:rsidRPr="001F59D2" w:rsidRDefault="001F59D2" w:rsidP="001F59D2">
      <w:r w:rsidRPr="001F59D2">
        <w:t>Stanujoč/-a ___________________________________________________</w:t>
      </w:r>
    </w:p>
    <w:p w14:paraId="68E8F51F" w14:textId="77777777" w:rsidR="001F59D2" w:rsidRPr="001F59D2" w:rsidRDefault="001F59D2" w:rsidP="001F59D2">
      <w:r w:rsidRPr="001F59D2">
        <w:t>Rojen/-a ________________________</w:t>
      </w:r>
    </w:p>
    <w:p w14:paraId="4C108293" w14:textId="77777777" w:rsidR="001F59D2" w:rsidRPr="001F59D2" w:rsidRDefault="001F59D2" w:rsidP="001F59D2">
      <w:r w:rsidRPr="001F59D2">
        <w:t>Tel. št . _________________________</w:t>
      </w:r>
    </w:p>
    <w:p w14:paraId="306E12DA" w14:textId="77777777" w:rsidR="001F59D2" w:rsidRPr="001F59D2" w:rsidRDefault="001F59D2" w:rsidP="001F59D2">
      <w:r w:rsidRPr="001F59D2">
        <w:t>e-naslov _____________________________________</w:t>
      </w:r>
    </w:p>
    <w:p w14:paraId="09D5F9AF" w14:textId="77777777" w:rsidR="001F59D2" w:rsidRPr="001F59D2" w:rsidRDefault="001F59D2" w:rsidP="001F59D2"/>
    <w:p w14:paraId="3D715104" w14:textId="77777777" w:rsidR="001F59D2" w:rsidRPr="001F59D2" w:rsidRDefault="001F59D2" w:rsidP="001F59D2"/>
    <w:p w14:paraId="70D862CC" w14:textId="77777777" w:rsidR="001F59D2" w:rsidRPr="001F59D2" w:rsidRDefault="001F59D2" w:rsidP="001F59D2">
      <w:r w:rsidRPr="001F59D2">
        <w:t>Za pravne osebe (društva, podjetja, organizacije):</w:t>
      </w:r>
    </w:p>
    <w:p w14:paraId="38531D1A" w14:textId="77777777" w:rsidR="001F59D2" w:rsidRPr="001F59D2" w:rsidRDefault="001F59D2" w:rsidP="001F59D2">
      <w:r w:rsidRPr="001F59D2">
        <w:t>Naziv organizacije: __________________________________________________</w:t>
      </w:r>
    </w:p>
    <w:p w14:paraId="679044FC" w14:textId="77777777" w:rsidR="001F59D2" w:rsidRPr="001F59D2" w:rsidRDefault="001F59D2" w:rsidP="001F59D2">
      <w:r w:rsidRPr="001F59D2">
        <w:t>Sedež/Naslov: ______________________________________________________</w:t>
      </w:r>
    </w:p>
    <w:p w14:paraId="24B36FE2" w14:textId="77777777" w:rsidR="001F59D2" w:rsidRPr="001F59D2" w:rsidRDefault="001F59D2" w:rsidP="001F59D2">
      <w:r w:rsidRPr="001F59D2">
        <w:t>Matična številka: __________________________</w:t>
      </w:r>
    </w:p>
    <w:p w14:paraId="12D80001" w14:textId="77777777" w:rsidR="001F59D2" w:rsidRPr="001F59D2" w:rsidRDefault="001F59D2" w:rsidP="001F59D2">
      <w:r w:rsidRPr="001F59D2">
        <w:t>Tel. št . _________________________</w:t>
      </w:r>
    </w:p>
    <w:p w14:paraId="0384E41C" w14:textId="77777777" w:rsidR="001F59D2" w:rsidRPr="001F59D2" w:rsidRDefault="001F59D2" w:rsidP="001F59D2">
      <w:r w:rsidRPr="001F59D2">
        <w:t>e-naslov _____________________________________</w:t>
      </w:r>
    </w:p>
    <w:p w14:paraId="1C2FAD10" w14:textId="77777777" w:rsidR="001F59D2" w:rsidRPr="001F59D2" w:rsidRDefault="001F59D2" w:rsidP="001F59D2">
      <w:pPr>
        <w:jc w:val="center"/>
        <w:rPr>
          <w:b/>
        </w:rPr>
      </w:pPr>
    </w:p>
    <w:p w14:paraId="3414DACB" w14:textId="77777777" w:rsidR="001F59D2" w:rsidRDefault="001F59D2" w:rsidP="001F59D2">
      <w:pPr>
        <w:jc w:val="center"/>
        <w:rPr>
          <w:b/>
        </w:rPr>
      </w:pPr>
    </w:p>
    <w:p w14:paraId="6C0EFCB3" w14:textId="77777777" w:rsidR="001F59D2" w:rsidRDefault="001F59D2" w:rsidP="001F59D2">
      <w:pPr>
        <w:jc w:val="center"/>
        <w:rPr>
          <w:b/>
        </w:rPr>
      </w:pPr>
    </w:p>
    <w:p w14:paraId="16016095" w14:textId="77777777" w:rsidR="001F59D2" w:rsidRPr="00A51A25" w:rsidRDefault="001F59D2" w:rsidP="001F59D2">
      <w:pPr>
        <w:jc w:val="center"/>
        <w:rPr>
          <w:b/>
        </w:rPr>
      </w:pPr>
      <w:r w:rsidRPr="00A51A25">
        <w:rPr>
          <w:b/>
        </w:rPr>
        <w:t>s o g l a š a m</w:t>
      </w:r>
    </w:p>
    <w:p w14:paraId="4DE2E9DA" w14:textId="77777777" w:rsidR="001F59D2" w:rsidRPr="00A51A25" w:rsidRDefault="001F59D2" w:rsidP="001F59D2">
      <w:pPr>
        <w:rPr>
          <w:b/>
        </w:rPr>
      </w:pPr>
      <w:r w:rsidRPr="00A51A25">
        <w:rPr>
          <w:b/>
        </w:rPr>
        <w:t>s kandidaturo za podelitev občinskega priznanja in objavo nominacije ter zbiranjem in obdelavo zgoraj navedenih osebnih podatkov za namen izvedbe javnega razpisa za podelitev občinskih priznanj Občine Prebold v letu 2026.</w:t>
      </w:r>
    </w:p>
    <w:p w14:paraId="1532331B" w14:textId="77777777" w:rsidR="001F59D2" w:rsidRPr="00A51A25" w:rsidRDefault="001F59D2" w:rsidP="001F59D2">
      <w:r w:rsidRPr="00A51A25">
        <w:t xml:space="preserve">Hkrati  </w:t>
      </w:r>
      <w:r w:rsidRPr="00A51A25">
        <w:rPr>
          <w:b/>
        </w:rPr>
        <w:t>i z j a v l j a m</w:t>
      </w:r>
      <w:r w:rsidRPr="00A51A25">
        <w:t xml:space="preserve">, da sem seznanjen/a, </w:t>
      </w:r>
    </w:p>
    <w:p w14:paraId="41DF3D4B" w14:textId="77777777" w:rsidR="001F59D2" w:rsidRPr="00A51A25" w:rsidRDefault="001F59D2" w:rsidP="001F59D2">
      <w:pPr>
        <w:pStyle w:val="Odstavekseznama"/>
        <w:numPr>
          <w:ilvl w:val="0"/>
          <w:numId w:val="31"/>
        </w:numPr>
        <w:suppressAutoHyphens w:val="0"/>
        <w:spacing w:after="160" w:line="259" w:lineRule="auto"/>
        <w:contextualSpacing/>
      </w:pPr>
      <w:r w:rsidRPr="00A51A25">
        <w:t xml:space="preserve">da postopek javnega razpisa vodi </w:t>
      </w:r>
      <w:bookmarkStart w:id="0" w:name="_Hlk198622938"/>
      <w:r w:rsidRPr="00A51A25">
        <w:t>Komisija za mandatna vprašanja, volitve in imenovanja</w:t>
      </w:r>
      <w:bookmarkEnd w:id="0"/>
      <w:r w:rsidRPr="00A51A25">
        <w:t>,</w:t>
      </w:r>
    </w:p>
    <w:p w14:paraId="2C3F3FB6" w14:textId="77777777" w:rsidR="001F59D2" w:rsidRPr="00A51A25" w:rsidRDefault="001F59D2" w:rsidP="001F59D2">
      <w:pPr>
        <w:pStyle w:val="Odstavekseznama"/>
        <w:numPr>
          <w:ilvl w:val="0"/>
          <w:numId w:val="31"/>
        </w:numPr>
        <w:suppressAutoHyphens w:val="0"/>
        <w:spacing w:after="160" w:line="259" w:lineRule="auto"/>
        <w:contextualSpacing/>
      </w:pPr>
      <w:r w:rsidRPr="00A51A25">
        <w:t>da sejno gradivo obravnavata Komisija za mandatna vprašanja, volitve in imenovanja in Občinski svet Občine Prebold,</w:t>
      </w:r>
    </w:p>
    <w:p w14:paraId="117BFE50" w14:textId="77777777" w:rsidR="001F59D2" w:rsidRPr="00A51A25" w:rsidRDefault="001F59D2" w:rsidP="001F59D2">
      <w:pPr>
        <w:pStyle w:val="Odstavekseznama"/>
        <w:numPr>
          <w:ilvl w:val="0"/>
          <w:numId w:val="31"/>
        </w:numPr>
        <w:suppressAutoHyphens w:val="0"/>
        <w:spacing w:after="160" w:line="259" w:lineRule="auto"/>
        <w:contextualSpacing/>
      </w:pPr>
      <w:r w:rsidRPr="00A51A25">
        <w:t>da občina vodi evidenco podelitve občinskih priznanj, ki je objavljena na občinski spletni strani,</w:t>
      </w:r>
    </w:p>
    <w:p w14:paraId="5CD80AB1" w14:textId="77777777" w:rsidR="001F59D2" w:rsidRPr="00A51A25" w:rsidRDefault="001F59D2" w:rsidP="001F59D2">
      <w:pPr>
        <w:pStyle w:val="Odstavekseznama"/>
        <w:numPr>
          <w:ilvl w:val="0"/>
          <w:numId w:val="31"/>
        </w:numPr>
        <w:suppressAutoHyphens w:val="0"/>
        <w:spacing w:after="160" w:line="259" w:lineRule="auto"/>
        <w:contextualSpacing/>
      </w:pPr>
      <w:r w:rsidRPr="00A51A25">
        <w:t>da v primeru uspešne kandidature občina javno predstavi obrazložitev predloga predlagatelja z dosežki kandidata, vključno s posnetki in fotografijami podelitve občinskega priznanja,</w:t>
      </w:r>
    </w:p>
    <w:p w14:paraId="671F1B04" w14:textId="77777777" w:rsidR="001F59D2" w:rsidRPr="00A51A25" w:rsidRDefault="001F59D2" w:rsidP="001F59D2">
      <w:pPr>
        <w:pStyle w:val="Odstavekseznama"/>
        <w:numPr>
          <w:ilvl w:val="0"/>
          <w:numId w:val="31"/>
        </w:numPr>
        <w:suppressAutoHyphens w:val="0"/>
        <w:spacing w:after="160" w:line="259" w:lineRule="auto"/>
        <w:contextualSpacing/>
      </w:pPr>
      <w:r w:rsidRPr="00A51A25">
        <w:t>da se kandidate, ki prejmejo občinsko priznanje, vabi na osrednjo proslavo ob občinskem prazniku.</w:t>
      </w:r>
    </w:p>
    <w:p w14:paraId="2F5C45D1" w14:textId="77777777" w:rsidR="001F59D2" w:rsidRDefault="001F59D2" w:rsidP="001F59D2">
      <w:pPr>
        <w:rPr>
          <w:sz w:val="20"/>
        </w:rPr>
      </w:pPr>
    </w:p>
    <w:p w14:paraId="01EF22D8" w14:textId="77777777" w:rsidR="001F59D2" w:rsidRDefault="001F59D2" w:rsidP="001F59D2">
      <w:pPr>
        <w:rPr>
          <w:sz w:val="20"/>
        </w:rPr>
      </w:pPr>
    </w:p>
    <w:p w14:paraId="40C771F7" w14:textId="77777777" w:rsidR="001F59D2" w:rsidRDefault="001F59D2" w:rsidP="001F59D2">
      <w:pPr>
        <w:rPr>
          <w:sz w:val="20"/>
        </w:rPr>
      </w:pPr>
    </w:p>
    <w:p w14:paraId="4DA54E1D" w14:textId="77777777" w:rsidR="001F59D2" w:rsidRDefault="001F59D2" w:rsidP="001F59D2">
      <w:pPr>
        <w:rPr>
          <w:sz w:val="20"/>
        </w:rPr>
      </w:pPr>
    </w:p>
    <w:p w14:paraId="4E18699F" w14:textId="77777777" w:rsidR="001F59D2" w:rsidRPr="00A51A25" w:rsidRDefault="001F59D2" w:rsidP="001F59D2">
      <w:pPr>
        <w:rPr>
          <w:sz w:val="20"/>
        </w:rPr>
      </w:pPr>
      <w:r w:rsidRPr="00A51A25">
        <w:rPr>
          <w:sz w:val="20"/>
        </w:rPr>
        <w:t xml:space="preserve">Zgoraj navedeni podatki se v skladu z 6. členom Zakona o varstvu osebnih podatkov (ZVOP-2; Uradni list RS, št. 163/2022), 6. členom Splošne uredbe o varstvu podatkov (GDPR), </w:t>
      </w:r>
      <w:smartTag w:uri="urn:schemas-microsoft-com:office:smarttags" w:element="metricconverter">
        <w:smartTagPr>
          <w:attr w:name="ProductID" w:val="21. a"/>
        </w:smartTagPr>
        <w:r w:rsidRPr="00A51A25">
          <w:rPr>
            <w:sz w:val="20"/>
          </w:rPr>
          <w:t>21. a</w:t>
        </w:r>
      </w:smartTag>
      <w:r w:rsidRPr="00A51A25">
        <w:rPr>
          <w:sz w:val="20"/>
        </w:rPr>
        <w:t xml:space="preserve"> členom Zakona o lokalni samoupravi (Uradni list RS, št. 94/2007, ZLS – UPB2, 27/2008 - odl. </w:t>
      </w:r>
      <w:r w:rsidRPr="00A51A25">
        <w:rPr>
          <w:color w:val="000000" w:themeColor="text1"/>
          <w:sz w:val="20"/>
        </w:rPr>
        <w:t xml:space="preserve">US, 76/2008, 79/2009, 51/2010, </w:t>
      </w:r>
      <w:hyperlink r:id="rId7" w:tooltip="Odločba o ugotovitvi, da peti odstavek 39. člena Zakona o lokalni samoupravi ni v neskladju z Ustavo (Uradni list RS, št. 84-4523/2010)" w:history="1">
        <w:r w:rsidRPr="00A51A25">
          <w:rPr>
            <w:rStyle w:val="Hiperpovezava"/>
            <w:color w:val="000000" w:themeColor="text1"/>
            <w:sz w:val="20"/>
          </w:rPr>
          <w:t>84/2010</w:t>
        </w:r>
      </w:hyperlink>
      <w:r w:rsidRPr="00A51A25">
        <w:rPr>
          <w:color w:val="000000" w:themeColor="text1"/>
          <w:sz w:val="20"/>
        </w:rPr>
        <w:t xml:space="preserve"> - odl. US, </w:t>
      </w:r>
      <w:hyperlink r:id="rId8" w:tooltip="Zakon za uravnoteženje javnih financ (ZUJF) (Uradni list RS, št. 40-1700/2012)" w:history="1">
        <w:r w:rsidRPr="00A51A25">
          <w:rPr>
            <w:rStyle w:val="Hiperpovezava"/>
            <w:color w:val="000000" w:themeColor="text1"/>
            <w:sz w:val="20"/>
          </w:rPr>
          <w:t>40/2012</w:t>
        </w:r>
      </w:hyperlink>
      <w:r w:rsidRPr="00A51A25">
        <w:rPr>
          <w:color w:val="000000" w:themeColor="text1"/>
          <w:sz w:val="20"/>
        </w:rPr>
        <w:t xml:space="preserve"> - ZUJF, </w:t>
      </w:r>
      <w:hyperlink r:id="rId9" w:tooltip="Zakon o ukrepih za uravnoteženje javnih financ občin (ZUUJFO) (Uradni list RS, št. 14-505/2015)" w:history="1">
        <w:r w:rsidRPr="00A51A25">
          <w:rPr>
            <w:rStyle w:val="Hiperpovezava"/>
            <w:color w:val="000000" w:themeColor="text1"/>
            <w:sz w:val="20"/>
          </w:rPr>
          <w:t>14/2015</w:t>
        </w:r>
      </w:hyperlink>
      <w:r w:rsidRPr="00A51A25">
        <w:rPr>
          <w:color w:val="000000" w:themeColor="text1"/>
          <w:sz w:val="20"/>
        </w:rPr>
        <w:t xml:space="preserve"> - ZUUJFO, </w:t>
      </w:r>
      <w:hyperlink r:id="rId10" w:tooltip="Odločba o ugotovitvi, da drugi odstavek 11. člena Zakona o financiranju občin in 55. člen Zakona o izvrševanju proračunov za leti 2016 in 2017 nista v neskladju z Ustavo, da je sedmi odstavek 86.a člena Zakona o lokalni samoupravi v neskladju z Ustavo ter" w:history="1">
        <w:r w:rsidRPr="00A51A25">
          <w:rPr>
            <w:rStyle w:val="Hiperpovezava"/>
            <w:color w:val="000000" w:themeColor="text1"/>
            <w:sz w:val="20"/>
          </w:rPr>
          <w:t>76/2016</w:t>
        </w:r>
      </w:hyperlink>
      <w:r w:rsidRPr="00A51A25">
        <w:rPr>
          <w:color w:val="000000" w:themeColor="text1"/>
          <w:sz w:val="20"/>
        </w:rPr>
        <w:t xml:space="preserve"> - odl. US, 11/2018 – ZSPDSLS-1, 30/2018, </w:t>
      </w:r>
      <w:hyperlink r:id="rId11" w:tgtFrame="_blank" w:tooltip="Zakon o spremembah in dopolnitvah Zakona o interventnih ukrepih za zajezitev epidemije COVID-19 in omilitev njenih posledic za državljane in gospodarstvo" w:history="1">
        <w:r w:rsidRPr="00A51A25">
          <w:rPr>
            <w:rStyle w:val="Hiperpovezava"/>
            <w:color w:val="000000" w:themeColor="text1"/>
            <w:sz w:val="20"/>
          </w:rPr>
          <w:t>61/2020</w:t>
        </w:r>
      </w:hyperlink>
      <w:r w:rsidRPr="00A51A25">
        <w:rPr>
          <w:color w:val="000000" w:themeColor="text1"/>
          <w:sz w:val="20"/>
        </w:rPr>
        <w:t xml:space="preserve"> – ZIUZEOP-A in </w:t>
      </w:r>
      <w:hyperlink r:id="rId12" w:tgtFrame="_blank" w:tooltip="Zakon o interventnih ukrepih za omilitev in odpravo posledic epidemije COVID-19" w:history="1">
        <w:r w:rsidRPr="00A51A25">
          <w:rPr>
            <w:rStyle w:val="Hiperpovezava"/>
            <w:color w:val="000000" w:themeColor="text1"/>
            <w:sz w:val="20"/>
          </w:rPr>
          <w:t>80/20</w:t>
        </w:r>
      </w:hyperlink>
      <w:r w:rsidRPr="00A51A25">
        <w:rPr>
          <w:color w:val="000000" w:themeColor="text1"/>
          <w:sz w:val="20"/>
        </w:rPr>
        <w:t xml:space="preserve"> – ZIUOOPE,</w:t>
      </w:r>
      <w:r w:rsidRPr="00A51A25">
        <w:rPr>
          <w:sz w:val="20"/>
        </w:rPr>
        <w:t xml:space="preserve"> </w:t>
      </w:r>
      <w:hyperlink r:id="rId13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A51A25">
          <w:rPr>
            <w:rStyle w:val="Hiperpovezava"/>
            <w:color w:val="000000" w:themeColor="text1"/>
            <w:sz w:val="20"/>
          </w:rPr>
          <w:t>62/24</w:t>
        </w:r>
      </w:hyperlink>
      <w:r w:rsidRPr="00A51A25">
        <w:rPr>
          <w:color w:val="000000" w:themeColor="text1"/>
          <w:sz w:val="20"/>
        </w:rPr>
        <w:t xml:space="preserve"> – odl. US in </w:t>
      </w:r>
      <w:hyperlink r:id="rId14" w:tgtFrame="_blank" w:tooltip="Zakon o spremembah in dopolnitvah Zakona o lokalnih volitvah (ZLV-K)" w:history="1">
        <w:r w:rsidRPr="00A51A25">
          <w:rPr>
            <w:rStyle w:val="Hiperpovezava"/>
            <w:color w:val="000000" w:themeColor="text1"/>
            <w:sz w:val="20"/>
          </w:rPr>
          <w:t>102/24</w:t>
        </w:r>
      </w:hyperlink>
      <w:r w:rsidRPr="00A51A25">
        <w:rPr>
          <w:color w:val="000000" w:themeColor="text1"/>
          <w:sz w:val="20"/>
        </w:rPr>
        <w:t xml:space="preserve"> – ZLV-K) in </w:t>
      </w:r>
      <w:r>
        <w:rPr>
          <w:color w:val="000000" w:themeColor="text1"/>
          <w:sz w:val="20"/>
        </w:rPr>
        <w:t>6</w:t>
      </w:r>
      <w:r w:rsidRPr="00A51A25">
        <w:rPr>
          <w:color w:val="000000" w:themeColor="text1"/>
          <w:sz w:val="20"/>
        </w:rPr>
        <w:t>. členom Statuta Občine</w:t>
      </w:r>
      <w:r>
        <w:rPr>
          <w:color w:val="000000" w:themeColor="text1"/>
          <w:sz w:val="20"/>
        </w:rPr>
        <w:t xml:space="preserve"> Prebold</w:t>
      </w:r>
      <w:r w:rsidRPr="00A51A25">
        <w:rPr>
          <w:color w:val="000000" w:themeColor="text1"/>
          <w:sz w:val="20"/>
        </w:rPr>
        <w:t xml:space="preserve"> (Uradni list RS, št. </w:t>
      </w:r>
      <w:r>
        <w:rPr>
          <w:color w:val="000000" w:themeColor="text1"/>
          <w:sz w:val="20"/>
        </w:rPr>
        <w:t>7/25, 42/2</w:t>
      </w:r>
      <w:r w:rsidRPr="00A51A25">
        <w:rPr>
          <w:color w:val="000000" w:themeColor="text1"/>
          <w:sz w:val="20"/>
        </w:rPr>
        <w:t>5) zbirajo in obdelujejo z namenom izvedbe postopka za podelitev občinskih priznanj. Več informacij o varstvu osebnih podatkov v Občini</w:t>
      </w:r>
      <w:r>
        <w:rPr>
          <w:color w:val="000000" w:themeColor="text1"/>
          <w:sz w:val="20"/>
        </w:rPr>
        <w:t xml:space="preserve"> Prebold</w:t>
      </w:r>
      <w:r w:rsidRPr="00A51A25">
        <w:rPr>
          <w:color w:val="000000" w:themeColor="text1"/>
          <w:sz w:val="20"/>
        </w:rPr>
        <w:t xml:space="preserve"> najdete tudi na spletni strani občine: </w:t>
      </w:r>
      <w:r w:rsidRPr="00A51A25">
        <w:t>https://prebold.si/obcina/politika-zasebnosti/</w:t>
      </w:r>
    </w:p>
    <w:p w14:paraId="1998D89A" w14:textId="77777777" w:rsidR="001F59D2" w:rsidRPr="00A51A25" w:rsidRDefault="001F59D2" w:rsidP="001F59D2">
      <w:pPr>
        <w:rPr>
          <w:sz w:val="20"/>
        </w:rPr>
      </w:pPr>
    </w:p>
    <w:p w14:paraId="5522AA65" w14:textId="77777777" w:rsidR="001F59D2" w:rsidRDefault="001F59D2" w:rsidP="001F59D2"/>
    <w:p w14:paraId="17BA3C47" w14:textId="1F1A75B7" w:rsidR="001F59D2" w:rsidRPr="00A51A25" w:rsidRDefault="001F59D2" w:rsidP="001F59D2">
      <w:r w:rsidRPr="00A51A25">
        <w:t>Kraj in datum:</w:t>
      </w:r>
      <w:r w:rsidRPr="00A51A25">
        <w:tab/>
        <w:t>________________________</w:t>
      </w:r>
    </w:p>
    <w:p w14:paraId="5EA72956" w14:textId="77777777" w:rsidR="001F59D2" w:rsidRPr="00A51A25" w:rsidRDefault="001F59D2" w:rsidP="001F59D2"/>
    <w:p w14:paraId="654CEC75" w14:textId="77777777" w:rsidR="001F59D2" w:rsidRDefault="001F59D2" w:rsidP="001F59D2">
      <w:r w:rsidRPr="00A51A25">
        <w:tab/>
      </w:r>
      <w:r w:rsidRPr="00A51A25">
        <w:tab/>
      </w:r>
      <w:r w:rsidRPr="00A51A25">
        <w:tab/>
      </w:r>
      <w:r w:rsidRPr="00A51A25">
        <w:tab/>
      </w:r>
      <w:r w:rsidRPr="00A51A25">
        <w:tab/>
      </w:r>
      <w:r w:rsidRPr="00A51A25">
        <w:tab/>
      </w:r>
      <w:r w:rsidRPr="00A51A25">
        <w:tab/>
      </w:r>
    </w:p>
    <w:p w14:paraId="4DE9B543" w14:textId="2DEFD862" w:rsidR="001F59D2" w:rsidRDefault="001F59D2" w:rsidP="001F59D2">
      <w:pPr>
        <w:ind w:left="4248" w:firstLine="708"/>
      </w:pPr>
      <w:r w:rsidRPr="00A51A25">
        <w:t>Podpis: __________________________</w:t>
      </w:r>
    </w:p>
    <w:p w14:paraId="19DBB032" w14:textId="77777777" w:rsidR="001F59D2" w:rsidRPr="003619B3" w:rsidRDefault="001F59D2" w:rsidP="001F59D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(za pravne osebe žig in podpis zastopnika)</w:t>
      </w:r>
    </w:p>
    <w:p w14:paraId="130D1C74" w14:textId="60832143" w:rsidR="006D5A24" w:rsidRDefault="006D5A24" w:rsidP="001F59D2">
      <w:pPr>
        <w:spacing w:line="216" w:lineRule="auto"/>
      </w:pPr>
    </w:p>
    <w:sectPr w:rsidR="006D5A24" w:rsidSect="001E5E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0481" w14:textId="77777777" w:rsidR="00220941" w:rsidRDefault="00220941" w:rsidP="00660E89">
      <w:r>
        <w:separator/>
      </w:r>
    </w:p>
  </w:endnote>
  <w:endnote w:type="continuationSeparator" w:id="0">
    <w:p w14:paraId="04D5C226" w14:textId="77777777" w:rsidR="00220941" w:rsidRDefault="00220941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4952" w14:textId="77777777" w:rsidR="007A20AD" w:rsidRDefault="007A20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12DB" w14:textId="77777777" w:rsidR="00CA4DC3" w:rsidRDefault="001D137C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6CA">
      <w:rPr>
        <w:noProof/>
      </w:rPr>
      <w:t>2</w:t>
    </w:r>
    <w:r>
      <w:fldChar w:fldCharType="end"/>
    </w:r>
  </w:p>
  <w:p w14:paraId="4B4E4D26" w14:textId="77777777" w:rsidR="004B47EF" w:rsidRDefault="004B47E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F77C" w14:textId="77777777" w:rsidR="000009F5" w:rsidRDefault="001D137C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2F9">
      <w:rPr>
        <w:noProof/>
      </w:rPr>
      <w:t>1</w:t>
    </w:r>
    <w:r>
      <w:fldChar w:fldCharType="end"/>
    </w:r>
  </w:p>
  <w:p w14:paraId="581135B0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6D15" w14:textId="77777777" w:rsidR="00220941" w:rsidRDefault="00220941" w:rsidP="00660E89">
      <w:r>
        <w:separator/>
      </w:r>
    </w:p>
  </w:footnote>
  <w:footnote w:type="continuationSeparator" w:id="0">
    <w:p w14:paraId="037DD064" w14:textId="77777777" w:rsidR="00220941" w:rsidRDefault="00220941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0662" w14:textId="77777777" w:rsidR="007A20AD" w:rsidRDefault="007A20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6E6B" w14:textId="77777777" w:rsidR="007A20AD" w:rsidRDefault="007A20A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25C6" w14:textId="3A0BE36A" w:rsidR="004B47EF" w:rsidRPr="00125A68" w:rsidRDefault="00694812" w:rsidP="00694812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74ED7E" wp14:editId="3A3D1132">
              <wp:simplePos x="0" y="0"/>
              <wp:positionH relativeFrom="column">
                <wp:posOffset>-161290</wp:posOffset>
              </wp:positionH>
              <wp:positionV relativeFrom="paragraph">
                <wp:posOffset>458470</wp:posOffset>
              </wp:positionV>
              <wp:extent cx="1341120" cy="499745"/>
              <wp:effectExtent l="0" t="0" r="0" b="0"/>
              <wp:wrapNone/>
              <wp:docPr id="166301066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B1B56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0D946B1E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1DE0C36" w14:textId="77777777"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4ED7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12.7pt;margin-top:36.1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" filled="f" stroked="f">
              <v:textbox inset="0,0,0,0">
                <w:txbxContent>
                  <w:p w14:paraId="033B1B56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0D946B1E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11DE0C36" w14:textId="77777777"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BEEE932" wp14:editId="366477A7">
              <wp:simplePos x="0" y="0"/>
              <wp:positionH relativeFrom="column">
                <wp:posOffset>1479550</wp:posOffset>
              </wp:positionH>
              <wp:positionV relativeFrom="paragraph">
                <wp:posOffset>321310</wp:posOffset>
              </wp:positionV>
              <wp:extent cx="4658995" cy="708660"/>
              <wp:effectExtent l="0" t="0" r="1270" b="0"/>
              <wp:wrapSquare wrapText="bothSides"/>
              <wp:docPr id="86521602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7B12A" w14:textId="77777777" w:rsidR="00BA1D09" w:rsidRPr="006066F3" w:rsidRDefault="0099379D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BA1D09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prebold.si, e</w:t>
                          </w:r>
                          <w:r w:rsidR="00BA1D0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-naslov</w:t>
                          </w:r>
                          <w:r w:rsidR="00BA1D09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 w:rsidR="00BA1D0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="00BE746B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</w:t>
                          </w:r>
                        </w:p>
                        <w:p w14:paraId="69D49742" w14:textId="77777777" w:rsidR="00BA1D09" w:rsidRPr="006066F3" w:rsidRDefault="00BA1D09" w:rsidP="00BA1D09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1BBBBAB0" w14:textId="006525D1" w:rsidR="00BA1D09" w:rsidRPr="00F10C6A" w:rsidRDefault="00BA1D09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  <w:p w14:paraId="0BF5A125" w14:textId="77777777" w:rsidR="004B47EF" w:rsidRPr="006066F3" w:rsidRDefault="004B47EF" w:rsidP="00D4443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EE93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116.5pt;margin-top:25.3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" filled="f" stroked="f">
              <v:textbox inset="0,0,0,0">
                <w:txbxContent>
                  <w:p w14:paraId="6B77B12A" w14:textId="77777777" w:rsidR="00BA1D09" w:rsidRPr="006066F3" w:rsidRDefault="0099379D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BA1D09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prebold.si, e</w:t>
                    </w:r>
                    <w:r w:rsidR="00BA1D09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-naslov</w:t>
                    </w:r>
                    <w:r w:rsidR="00BA1D09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 w:rsidR="00BA1D09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="00BE746B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</w:t>
                    </w:r>
                  </w:p>
                  <w:p w14:paraId="69D49742" w14:textId="77777777" w:rsidR="00BA1D09" w:rsidRPr="006066F3" w:rsidRDefault="00BA1D09" w:rsidP="00BA1D09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1BBBBAB0" w14:textId="006525D1" w:rsidR="00BA1D09" w:rsidRPr="00F10C6A" w:rsidRDefault="00BA1D09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  <w:p w14:paraId="0BF5A125" w14:textId="77777777" w:rsidR="004B47EF" w:rsidRPr="006066F3" w:rsidRDefault="004B47EF" w:rsidP="00D4443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17CA4">
      <w:rPr>
        <w:noProof/>
        <w:sz w:val="22"/>
        <w:szCs w:val="22"/>
        <w:lang w:eastAsia="sl-SI"/>
      </w:rPr>
      <w:drawing>
        <wp:anchor distT="0" distB="0" distL="114300" distR="114300" simplePos="0" relativeHeight="251658240" behindDoc="0" locked="0" layoutInCell="1" allowOverlap="1" wp14:anchorId="1FEBF1EB" wp14:editId="1864BE2D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CA4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AC7EBE" wp14:editId="05178066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189817039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8EFCC" id="Line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" strokecolor="#b80047" strokeweight=".3mm"/>
          </w:pict>
        </mc:Fallback>
      </mc:AlternateContent>
    </w:r>
    <w:r w:rsidR="00F17CA4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987059C" wp14:editId="360AA4A0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68717006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D1AA5" w14:textId="77777777" w:rsidR="004B47EF" w:rsidRPr="006066F3" w:rsidRDefault="0098267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Komisija za mandatna vprašanja, volitve in imenovanja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87059C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ec2wEAAJgDAAAOAAAAZHJzL2Uyb0RvYy54bWysU1Fv0zAQfkfiP1h+p0kr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" filled="f" stroked="f">
              <v:textbox inset="0,0,0,0">
                <w:txbxContent>
                  <w:p w14:paraId="5A3D1AA5" w14:textId="77777777" w:rsidR="004B47EF" w:rsidRPr="006066F3" w:rsidRDefault="0098267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Komisija za mandatna vprašanja, volitve in imenovanja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089102C" w14:textId="30571497" w:rsidR="004B47EF" w:rsidRPr="00D44435" w:rsidRDefault="00F17CA4" w:rsidP="00E40731">
    <w:r>
      <w:rPr>
        <w:noProof/>
      </w:rPr>
      <mc:AlternateContent>
        <mc:Choice Requires="wpc">
          <w:drawing>
            <wp:inline distT="0" distB="0" distL="0" distR="0" wp14:anchorId="3BC7DBCE" wp14:editId="7AF1FBD5">
              <wp:extent cx="5769610" cy="320675"/>
              <wp:effectExtent l="9525" t="0" r="2540" b="3175"/>
              <wp:docPr id="17" name="Platn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511078844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2286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DC43B76" id="Platno 1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2286" to="56553,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" strokecolor="#939598" strokeweight=".6pt">
                <v:stroke endcap="round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7282A50"/>
    <w:multiLevelType w:val="hybridMultilevel"/>
    <w:tmpl w:val="15825D04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55A97"/>
    <w:multiLevelType w:val="hybridMultilevel"/>
    <w:tmpl w:val="480692E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3696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76370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A8504E4"/>
    <w:multiLevelType w:val="hybridMultilevel"/>
    <w:tmpl w:val="B8EA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01A31"/>
    <w:multiLevelType w:val="hybridMultilevel"/>
    <w:tmpl w:val="FAF06834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F154B"/>
    <w:multiLevelType w:val="hybridMultilevel"/>
    <w:tmpl w:val="1E54CDDE"/>
    <w:lvl w:ilvl="0" w:tplc="C406C6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37C41"/>
    <w:multiLevelType w:val="hybridMultilevel"/>
    <w:tmpl w:val="DE74C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37F0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77182"/>
    <w:multiLevelType w:val="hybridMultilevel"/>
    <w:tmpl w:val="69AC53C8"/>
    <w:lvl w:ilvl="0" w:tplc="5A4451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0559F"/>
    <w:multiLevelType w:val="hybridMultilevel"/>
    <w:tmpl w:val="03D0B936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07DB4"/>
    <w:multiLevelType w:val="hybridMultilevel"/>
    <w:tmpl w:val="6486F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229FA"/>
    <w:multiLevelType w:val="hybridMultilevel"/>
    <w:tmpl w:val="0BA656BE"/>
    <w:lvl w:ilvl="0" w:tplc="22FA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84D52"/>
    <w:multiLevelType w:val="hybridMultilevel"/>
    <w:tmpl w:val="28D243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8698B"/>
    <w:multiLevelType w:val="hybridMultilevel"/>
    <w:tmpl w:val="F04C3A66"/>
    <w:lvl w:ilvl="0" w:tplc="EA34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B5C6F"/>
    <w:multiLevelType w:val="hybridMultilevel"/>
    <w:tmpl w:val="ADF62F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B1500"/>
    <w:multiLevelType w:val="hybridMultilevel"/>
    <w:tmpl w:val="D89688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54E36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9C0D34"/>
    <w:multiLevelType w:val="hybridMultilevel"/>
    <w:tmpl w:val="7F741C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4341">
    <w:abstractNumId w:val="10"/>
  </w:num>
  <w:num w:numId="2" w16cid:durableId="1190027006">
    <w:abstractNumId w:val="0"/>
  </w:num>
  <w:num w:numId="3" w16cid:durableId="589390879">
    <w:abstractNumId w:val="1"/>
  </w:num>
  <w:num w:numId="4" w16cid:durableId="1656639593">
    <w:abstractNumId w:val="2"/>
  </w:num>
  <w:num w:numId="5" w16cid:durableId="2041279585">
    <w:abstractNumId w:val="3"/>
  </w:num>
  <w:num w:numId="6" w16cid:durableId="1434324616">
    <w:abstractNumId w:val="4"/>
  </w:num>
  <w:num w:numId="7" w16cid:durableId="1378819664">
    <w:abstractNumId w:val="5"/>
  </w:num>
  <w:num w:numId="8" w16cid:durableId="1392971144">
    <w:abstractNumId w:val="6"/>
  </w:num>
  <w:num w:numId="9" w16cid:durableId="1199511047">
    <w:abstractNumId w:val="7"/>
  </w:num>
  <w:num w:numId="10" w16cid:durableId="1638073355">
    <w:abstractNumId w:val="8"/>
  </w:num>
  <w:num w:numId="11" w16cid:durableId="518935236">
    <w:abstractNumId w:val="22"/>
  </w:num>
  <w:num w:numId="12" w16cid:durableId="15556575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4588257">
    <w:abstractNumId w:val="13"/>
  </w:num>
  <w:num w:numId="14" w16cid:durableId="1450271416">
    <w:abstractNumId w:val="28"/>
  </w:num>
  <w:num w:numId="15" w16cid:durableId="281614860">
    <w:abstractNumId w:val="14"/>
  </w:num>
  <w:num w:numId="16" w16cid:durableId="1016881937">
    <w:abstractNumId w:val="19"/>
  </w:num>
  <w:num w:numId="17" w16cid:durableId="713188677">
    <w:abstractNumId w:val="12"/>
  </w:num>
  <w:num w:numId="18" w16cid:durableId="698772796">
    <w:abstractNumId w:val="29"/>
  </w:num>
  <w:num w:numId="19" w16cid:durableId="629365622">
    <w:abstractNumId w:val="27"/>
  </w:num>
  <w:num w:numId="20" w16cid:durableId="799498527">
    <w:abstractNumId w:val="15"/>
  </w:num>
  <w:num w:numId="21" w16cid:durableId="1247613707">
    <w:abstractNumId w:val="24"/>
  </w:num>
  <w:num w:numId="22" w16cid:durableId="2012636119">
    <w:abstractNumId w:val="21"/>
  </w:num>
  <w:num w:numId="23" w16cid:durableId="2088571036">
    <w:abstractNumId w:val="9"/>
  </w:num>
  <w:num w:numId="24" w16cid:durableId="430053127">
    <w:abstractNumId w:val="16"/>
  </w:num>
  <w:num w:numId="25" w16cid:durableId="382484677">
    <w:abstractNumId w:val="17"/>
  </w:num>
  <w:num w:numId="26" w16cid:durableId="1503351353">
    <w:abstractNumId w:val="26"/>
  </w:num>
  <w:num w:numId="27" w16cid:durableId="1652098792">
    <w:abstractNumId w:val="18"/>
  </w:num>
  <w:num w:numId="28" w16cid:durableId="1044671181">
    <w:abstractNumId w:val="20"/>
  </w:num>
  <w:num w:numId="29" w16cid:durableId="670254259">
    <w:abstractNumId w:val="25"/>
  </w:num>
  <w:num w:numId="30" w16cid:durableId="1494763015">
    <w:abstractNumId w:val="11"/>
  </w:num>
  <w:num w:numId="31" w16cid:durableId="16327876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3F65"/>
    <w:rsid w:val="00006CF1"/>
    <w:rsid w:val="000073A2"/>
    <w:rsid w:val="000132E9"/>
    <w:rsid w:val="00015845"/>
    <w:rsid w:val="00024718"/>
    <w:rsid w:val="00054356"/>
    <w:rsid w:val="000620BB"/>
    <w:rsid w:val="00076C70"/>
    <w:rsid w:val="00081E9F"/>
    <w:rsid w:val="00083788"/>
    <w:rsid w:val="0008789E"/>
    <w:rsid w:val="00096AEF"/>
    <w:rsid w:val="000A2E75"/>
    <w:rsid w:val="000D75D8"/>
    <w:rsid w:val="000E416B"/>
    <w:rsid w:val="000F3353"/>
    <w:rsid w:val="001052A0"/>
    <w:rsid w:val="00121DF2"/>
    <w:rsid w:val="00123E6F"/>
    <w:rsid w:val="001348E0"/>
    <w:rsid w:val="001426BD"/>
    <w:rsid w:val="00142FCF"/>
    <w:rsid w:val="00165936"/>
    <w:rsid w:val="00180CF1"/>
    <w:rsid w:val="00192128"/>
    <w:rsid w:val="001A3042"/>
    <w:rsid w:val="001A402C"/>
    <w:rsid w:val="001D137C"/>
    <w:rsid w:val="001D718A"/>
    <w:rsid w:val="001E5E0D"/>
    <w:rsid w:val="001F05EA"/>
    <w:rsid w:val="001F59D2"/>
    <w:rsid w:val="00220941"/>
    <w:rsid w:val="00245E00"/>
    <w:rsid w:val="00246DD6"/>
    <w:rsid w:val="00254B6B"/>
    <w:rsid w:val="002700E4"/>
    <w:rsid w:val="002853B3"/>
    <w:rsid w:val="002970C3"/>
    <w:rsid w:val="002A1032"/>
    <w:rsid w:val="002B2A42"/>
    <w:rsid w:val="002C374E"/>
    <w:rsid w:val="002E52F9"/>
    <w:rsid w:val="0030062A"/>
    <w:rsid w:val="00330178"/>
    <w:rsid w:val="00337C96"/>
    <w:rsid w:val="00340E88"/>
    <w:rsid w:val="003419B8"/>
    <w:rsid w:val="00341F9C"/>
    <w:rsid w:val="00360F14"/>
    <w:rsid w:val="00390635"/>
    <w:rsid w:val="00390663"/>
    <w:rsid w:val="00393BC4"/>
    <w:rsid w:val="003A35C8"/>
    <w:rsid w:val="003B12A9"/>
    <w:rsid w:val="003F2492"/>
    <w:rsid w:val="003F6668"/>
    <w:rsid w:val="00410480"/>
    <w:rsid w:val="004139B6"/>
    <w:rsid w:val="00421C1F"/>
    <w:rsid w:val="0043264D"/>
    <w:rsid w:val="004650B2"/>
    <w:rsid w:val="00472702"/>
    <w:rsid w:val="00475D15"/>
    <w:rsid w:val="004B47EF"/>
    <w:rsid w:val="004B51D5"/>
    <w:rsid w:val="004C3C50"/>
    <w:rsid w:val="004D657D"/>
    <w:rsid w:val="004D7D1F"/>
    <w:rsid w:val="004F06CA"/>
    <w:rsid w:val="004F30BA"/>
    <w:rsid w:val="00501EBD"/>
    <w:rsid w:val="00502904"/>
    <w:rsid w:val="00535444"/>
    <w:rsid w:val="005525EA"/>
    <w:rsid w:val="00597610"/>
    <w:rsid w:val="005A4D35"/>
    <w:rsid w:val="005B31C8"/>
    <w:rsid w:val="005D237A"/>
    <w:rsid w:val="005F6643"/>
    <w:rsid w:val="006066F3"/>
    <w:rsid w:val="00607905"/>
    <w:rsid w:val="0061349D"/>
    <w:rsid w:val="0063141F"/>
    <w:rsid w:val="00642C75"/>
    <w:rsid w:val="00653C1E"/>
    <w:rsid w:val="00660E89"/>
    <w:rsid w:val="00663DC5"/>
    <w:rsid w:val="006654FE"/>
    <w:rsid w:val="00670A25"/>
    <w:rsid w:val="00682D24"/>
    <w:rsid w:val="00694812"/>
    <w:rsid w:val="0069528E"/>
    <w:rsid w:val="006A2C78"/>
    <w:rsid w:val="006B1CF0"/>
    <w:rsid w:val="006C725B"/>
    <w:rsid w:val="006D5A24"/>
    <w:rsid w:val="006F255D"/>
    <w:rsid w:val="00700B6C"/>
    <w:rsid w:val="0070590E"/>
    <w:rsid w:val="00712209"/>
    <w:rsid w:val="007163C9"/>
    <w:rsid w:val="007223C6"/>
    <w:rsid w:val="00763B1A"/>
    <w:rsid w:val="0078671B"/>
    <w:rsid w:val="007A20AD"/>
    <w:rsid w:val="007A5B1B"/>
    <w:rsid w:val="007C0429"/>
    <w:rsid w:val="007D5E39"/>
    <w:rsid w:val="007E0859"/>
    <w:rsid w:val="00802F41"/>
    <w:rsid w:val="00824E23"/>
    <w:rsid w:val="00851E60"/>
    <w:rsid w:val="008A4EEE"/>
    <w:rsid w:val="008C3B1D"/>
    <w:rsid w:val="008C3B1F"/>
    <w:rsid w:val="008C7A8D"/>
    <w:rsid w:val="008D20DB"/>
    <w:rsid w:val="008D2CEA"/>
    <w:rsid w:val="008F235C"/>
    <w:rsid w:val="00903610"/>
    <w:rsid w:val="00914232"/>
    <w:rsid w:val="00955F28"/>
    <w:rsid w:val="00982678"/>
    <w:rsid w:val="0099379D"/>
    <w:rsid w:val="009A2BF5"/>
    <w:rsid w:val="009B546E"/>
    <w:rsid w:val="009C3996"/>
    <w:rsid w:val="009C3A0D"/>
    <w:rsid w:val="009C5948"/>
    <w:rsid w:val="009D5D70"/>
    <w:rsid w:val="009E1796"/>
    <w:rsid w:val="009E57DC"/>
    <w:rsid w:val="00A1357E"/>
    <w:rsid w:val="00A36F1D"/>
    <w:rsid w:val="00A4557F"/>
    <w:rsid w:val="00A5051F"/>
    <w:rsid w:val="00A638F5"/>
    <w:rsid w:val="00A94BA8"/>
    <w:rsid w:val="00AA17B6"/>
    <w:rsid w:val="00AC580D"/>
    <w:rsid w:val="00AD271D"/>
    <w:rsid w:val="00AD661D"/>
    <w:rsid w:val="00B07848"/>
    <w:rsid w:val="00B07B42"/>
    <w:rsid w:val="00B17BA2"/>
    <w:rsid w:val="00B71134"/>
    <w:rsid w:val="00B71E45"/>
    <w:rsid w:val="00B741FF"/>
    <w:rsid w:val="00B80CC2"/>
    <w:rsid w:val="00B908B6"/>
    <w:rsid w:val="00BA1D09"/>
    <w:rsid w:val="00BA219F"/>
    <w:rsid w:val="00BA554C"/>
    <w:rsid w:val="00BA5C72"/>
    <w:rsid w:val="00BB0A5D"/>
    <w:rsid w:val="00BD66CA"/>
    <w:rsid w:val="00BE746B"/>
    <w:rsid w:val="00C02FC1"/>
    <w:rsid w:val="00C70348"/>
    <w:rsid w:val="00C94C7B"/>
    <w:rsid w:val="00CA4DC3"/>
    <w:rsid w:val="00CD6111"/>
    <w:rsid w:val="00CD71EA"/>
    <w:rsid w:val="00CE720A"/>
    <w:rsid w:val="00D000D2"/>
    <w:rsid w:val="00D01B7B"/>
    <w:rsid w:val="00D102C2"/>
    <w:rsid w:val="00D11F95"/>
    <w:rsid w:val="00D2735B"/>
    <w:rsid w:val="00D2774D"/>
    <w:rsid w:val="00D42833"/>
    <w:rsid w:val="00D44435"/>
    <w:rsid w:val="00D53763"/>
    <w:rsid w:val="00D91681"/>
    <w:rsid w:val="00DD5D87"/>
    <w:rsid w:val="00E22DFC"/>
    <w:rsid w:val="00E24F94"/>
    <w:rsid w:val="00E32595"/>
    <w:rsid w:val="00E32A01"/>
    <w:rsid w:val="00E40731"/>
    <w:rsid w:val="00E50060"/>
    <w:rsid w:val="00E665DD"/>
    <w:rsid w:val="00E70041"/>
    <w:rsid w:val="00EA0681"/>
    <w:rsid w:val="00EA2C35"/>
    <w:rsid w:val="00EA6569"/>
    <w:rsid w:val="00EB163C"/>
    <w:rsid w:val="00EC382B"/>
    <w:rsid w:val="00EC7272"/>
    <w:rsid w:val="00EF0B2A"/>
    <w:rsid w:val="00EF0B6D"/>
    <w:rsid w:val="00EF65D5"/>
    <w:rsid w:val="00F00658"/>
    <w:rsid w:val="00F00D8D"/>
    <w:rsid w:val="00F17CA4"/>
    <w:rsid w:val="00F4476D"/>
    <w:rsid w:val="00F461B7"/>
    <w:rsid w:val="00F46EC3"/>
    <w:rsid w:val="00F74C86"/>
    <w:rsid w:val="00F9665B"/>
    <w:rsid w:val="00F97560"/>
    <w:rsid w:val="00FA1D40"/>
    <w:rsid w:val="00FB4808"/>
    <w:rsid w:val="00FB6049"/>
    <w:rsid w:val="00FC6B1D"/>
    <w:rsid w:val="00FC6CCF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C84004"/>
  <w15:chartTrackingRefBased/>
  <w15:docId w15:val="{C7EDA78F-418D-4C26-93AC-E5126EC6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6">
    <w:name w:val="heading 6"/>
    <w:basedOn w:val="Navaden"/>
    <w:next w:val="Navaden"/>
    <w:qFormat/>
    <w:rsid w:val="008C3B1D"/>
    <w:pPr>
      <w:keepNext/>
      <w:ind w:left="4320" w:hanging="360"/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unhideWhenUsed/>
    <w:rsid w:val="00B71134"/>
    <w:pPr>
      <w:suppressAutoHyphens w:val="0"/>
      <w:spacing w:before="100" w:beforeAutospacing="1" w:after="100" w:afterAutospacing="1"/>
      <w:jc w:val="left"/>
    </w:pPr>
    <w:rPr>
      <w:lang w:eastAsia="sl-SI"/>
    </w:rPr>
  </w:style>
  <w:style w:type="paragraph" w:styleId="Brezrazmikov">
    <w:name w:val="No Spacing"/>
    <w:uiPriority w:val="1"/>
    <w:qFormat/>
    <w:rsid w:val="00B7113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80CF1"/>
    <w:pPr>
      <w:ind w:left="708"/>
    </w:pPr>
  </w:style>
  <w:style w:type="table" w:styleId="Tabelamrea">
    <w:name w:val="Table Grid"/>
    <w:basedOn w:val="Navadnatabela"/>
    <w:uiPriority w:val="59"/>
    <w:rsid w:val="0095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6D5A24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uiPriority w:val="99"/>
    <w:semiHidden/>
    <w:rsid w:val="006D5A24"/>
    <w:rPr>
      <w:rFonts w:ascii="Times New Roman" w:eastAsia="Times New Roman" w:hAnsi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0B2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F0B2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12053000%7CRS-40%7C4227%7C1700%7CO%7C" TargetMode="External"/><Relationship Id="rId13" Type="http://schemas.openxmlformats.org/officeDocument/2006/relationships/hyperlink" Target="https://www.uradni-list.si/glasilo-uradni-list-rs/vsebina/2024-01-213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usinfo.si/Objava/Besedilo.aspx?Sopi=0152%20%20%20%20%20%20%20%20%20%20%20%20%20%202010102700%7CRS-84%7C12697%7C4523%7CO%7C" TargetMode="External"/><Relationship Id="rId12" Type="http://schemas.openxmlformats.org/officeDocument/2006/relationships/hyperlink" Target="http://www.uradni-list.si/1/objava.jsp?sop=2020-01-119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20-01-090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usinfo.si/Objava/Besedilo.aspx?Sopi=0152%20%20%20%20%20%20%20%20%20%20%20%20%20%202016120200%7CRS-76%7C10971%7C3221%7CO%7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15022800%7CRS-14%7C1550%7C505%7CO%7C" TargetMode="External"/><Relationship Id="rId14" Type="http://schemas.openxmlformats.org/officeDocument/2006/relationships/hyperlink" Target="https://www.uradni-list.si/glasilo-uradni-list-rs/vsebina/2024-01-3207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subject/>
  <dc:creator>Občina Prebold</dc:creator>
  <cp:keywords/>
  <cp:lastModifiedBy>Tjaša Skočaj Klančnik</cp:lastModifiedBy>
  <cp:revision>3</cp:revision>
  <cp:lastPrinted>2018-12-05T14:55:00Z</cp:lastPrinted>
  <dcterms:created xsi:type="dcterms:W3CDTF">2026-03-03T10:20:00Z</dcterms:created>
  <dcterms:modified xsi:type="dcterms:W3CDTF">2026-03-03T10:24:00Z</dcterms:modified>
</cp:coreProperties>
</file>