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0D5BF0E9" w14:textId="324DC5DF" w:rsidR="00886422" w:rsidRPr="006971E7" w:rsidRDefault="006321FD" w:rsidP="006321FD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Hlk105408243"/>
      <w:bookmarkStart w:id="1" w:name="_Hlk109903280"/>
      <w:r w:rsidRPr="006971E7">
        <w:rPr>
          <w:rFonts w:ascii="Times New Roman" w:hAnsi="Times New Roman" w:cs="Times New Roman"/>
          <w:b/>
          <w:bCs/>
        </w:rPr>
        <w:t xml:space="preserve">parc. št. </w:t>
      </w:r>
      <w:bookmarkEnd w:id="0"/>
      <w:r w:rsidRPr="006971E7">
        <w:rPr>
          <w:rFonts w:ascii="Times New Roman" w:hAnsi="Times New Roman" w:cs="Times New Roman"/>
          <w:b/>
          <w:bCs/>
        </w:rPr>
        <w:t>1374/59 (ID 1308685) k. o. 1006 Latkova vas</w:t>
      </w:r>
      <w:bookmarkEnd w:id="1"/>
      <w:r w:rsidR="006971E7" w:rsidRPr="006971E7">
        <w:rPr>
          <w:rFonts w:ascii="Times New Roman" w:hAnsi="Times New Roman" w:cs="Times New Roman"/>
          <w:b/>
          <w:bCs/>
        </w:rPr>
        <w:t>, v izmeri 82 m2</w:t>
      </w:r>
    </w:p>
    <w:p w14:paraId="680D575B" w14:textId="77777777" w:rsidR="00AB7D78" w:rsidRDefault="00AB7D7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3E4CD597" w14:textId="77777777" w:rsidR="006971E7" w:rsidRDefault="006971E7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A678593" w14:textId="77777777" w:rsidR="006971E7" w:rsidRDefault="006971E7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E8FB403" w14:textId="77777777" w:rsidR="004C5D7A" w:rsidRDefault="004C5D7A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8EA4D35" w14:textId="77777777" w:rsidR="00AB7D78" w:rsidRPr="00AB53D0" w:rsidRDefault="00AB7D7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5AADC058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6321FD">
        <w:rPr>
          <w:b/>
          <w:sz w:val="22"/>
          <w:szCs w:val="22"/>
        </w:rPr>
        <w:t>1.400</w:t>
      </w:r>
      <w:r w:rsidR="002539A4" w:rsidRPr="00DC5081">
        <w:rPr>
          <w:b/>
          <w:sz w:val="22"/>
          <w:szCs w:val="22"/>
        </w:rPr>
        <w:t>,00</w:t>
      </w:r>
      <w:r w:rsidRPr="00DC5081">
        <w:rPr>
          <w:b/>
          <w:sz w:val="22"/>
          <w:szCs w:val="22"/>
        </w:rPr>
        <w:t xml:space="preserve"> EUR</w:t>
      </w:r>
      <w:r w:rsidRPr="00743866">
        <w:rPr>
          <w:bCs/>
          <w:sz w:val="22"/>
          <w:szCs w:val="22"/>
        </w:rPr>
        <w:t xml:space="preserve"> (</w:t>
      </w:r>
      <w:r w:rsidR="00ED145E">
        <w:rPr>
          <w:bCs/>
          <w:sz w:val="22"/>
          <w:szCs w:val="22"/>
        </w:rPr>
        <w:t xml:space="preserve">davek </w:t>
      </w:r>
      <w:r w:rsidR="007E7A52">
        <w:rPr>
          <w:bCs/>
          <w:sz w:val="22"/>
          <w:szCs w:val="22"/>
        </w:rPr>
        <w:t>ni vključen</w:t>
      </w:r>
      <w:r w:rsidRPr="00743866">
        <w:rPr>
          <w:bCs/>
          <w:sz w:val="22"/>
          <w:szCs w:val="22"/>
        </w:rPr>
        <w:t xml:space="preserve">). </w:t>
      </w:r>
    </w:p>
    <w:p w14:paraId="2A6B03B9" w14:textId="77777777" w:rsidR="00743866" w:rsidRDefault="00743866" w:rsidP="00DC5081">
      <w:pPr>
        <w:spacing w:line="360" w:lineRule="auto"/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0AFD520C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nepremičnine po metodi </w:t>
      </w:r>
      <w:r w:rsidR="00953C8B" w:rsidRPr="007E7A52">
        <w:rPr>
          <w:bCs/>
          <w:sz w:val="22"/>
          <w:szCs w:val="22"/>
        </w:rPr>
        <w:t>neposredne pogodbe št. 4780-</w:t>
      </w:r>
      <w:r w:rsidR="006321FD">
        <w:rPr>
          <w:bCs/>
          <w:sz w:val="22"/>
          <w:szCs w:val="22"/>
        </w:rPr>
        <w:t>8</w:t>
      </w:r>
      <w:r w:rsidR="00953C8B" w:rsidRPr="007E7A52">
        <w:rPr>
          <w:bCs/>
          <w:sz w:val="22"/>
          <w:szCs w:val="22"/>
        </w:rPr>
        <w:t>/202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-</w:t>
      </w:r>
      <w:r w:rsidR="006F2BB7" w:rsidRPr="007E7A52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D5418B">
        <w:rPr>
          <w:bCs/>
          <w:sz w:val="22"/>
          <w:szCs w:val="22"/>
        </w:rPr>
        <w:t>30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D5418B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30. 6. 2023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AB7D78" w:rsidRDefault="00E864D5" w:rsidP="00AB7D7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</w:t>
      </w:r>
      <w:r w:rsidRPr="00AB7D78">
        <w:rPr>
          <w:bCs/>
          <w:sz w:val="22"/>
          <w:szCs w:val="22"/>
        </w:rPr>
        <w:t xml:space="preserve">sklenila na način videno-kupljeno. </w:t>
      </w:r>
    </w:p>
    <w:p w14:paraId="40B2BD49" w14:textId="503EEEE2" w:rsidR="00035340" w:rsidRPr="00AB7D78" w:rsidRDefault="00035340" w:rsidP="00AB7D78">
      <w:pPr>
        <w:jc w:val="both"/>
        <w:rPr>
          <w:bCs/>
          <w:sz w:val="22"/>
          <w:szCs w:val="22"/>
        </w:rPr>
      </w:pPr>
    </w:p>
    <w:p w14:paraId="12B0AA89" w14:textId="7081F1AA" w:rsidR="006321FD" w:rsidRPr="006321FD" w:rsidRDefault="00B35CC3" w:rsidP="006321F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321FD">
        <w:rPr>
          <w:rFonts w:ascii="Times New Roman" w:hAnsi="Times New Roman" w:cs="Times New Roman"/>
          <w:b/>
          <w:sz w:val="22"/>
          <w:szCs w:val="22"/>
        </w:rPr>
        <w:t>Skladno z izjavo, dajem ponudbo za nakup nepremičnine parc. št.</w:t>
      </w:r>
      <w:r w:rsidR="00D5418B" w:rsidRPr="006321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21FD" w:rsidRPr="006321FD">
        <w:rPr>
          <w:rFonts w:ascii="Times New Roman" w:hAnsi="Times New Roman" w:cs="Times New Roman"/>
          <w:b/>
          <w:bCs/>
          <w:sz w:val="22"/>
          <w:szCs w:val="22"/>
        </w:rPr>
        <w:t>1374/59 (ID 1308685) k. o. 1006 Latkova vas</w:t>
      </w:r>
      <w:r w:rsidR="002845D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64AAF5C" w14:textId="1E8AF934" w:rsidR="00B35CC3" w:rsidRPr="006321FD" w:rsidRDefault="00B35CC3" w:rsidP="006321FD">
      <w:pPr>
        <w:pStyle w:val="Default"/>
        <w:jc w:val="both"/>
        <w:rPr>
          <w:bCs/>
          <w:sz w:val="22"/>
          <w:szCs w:val="22"/>
        </w:rPr>
      </w:pPr>
    </w:p>
    <w:p w14:paraId="4593DCAC" w14:textId="77777777" w:rsidR="00976985" w:rsidRDefault="00976985" w:rsidP="00B35CC3">
      <w:pPr>
        <w:jc w:val="both"/>
        <w:rPr>
          <w:bCs/>
          <w:sz w:val="22"/>
          <w:szCs w:val="22"/>
        </w:rPr>
      </w:pPr>
    </w:p>
    <w:p w14:paraId="1FA7BD62" w14:textId="77777777" w:rsidR="00976985" w:rsidRPr="00B35CC3" w:rsidRDefault="00976985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DC5081">
      <w:footerReference w:type="even" r:id="rId7"/>
      <w:footerReference w:type="default" r:id="rId8"/>
      <w:pgSz w:w="11906" w:h="16838"/>
      <w:pgMar w:top="709" w:right="1701" w:bottom="284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419E"/>
    <w:rsid w:val="000D7B66"/>
    <w:rsid w:val="0015688A"/>
    <w:rsid w:val="00174DD7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845D3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C5D7A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321FD"/>
    <w:rsid w:val="00644F84"/>
    <w:rsid w:val="00654AD9"/>
    <w:rsid w:val="00677A1E"/>
    <w:rsid w:val="00690A73"/>
    <w:rsid w:val="006971E7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76985"/>
    <w:rsid w:val="00986034"/>
    <w:rsid w:val="009936BB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AB7D78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96B2C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6</cp:revision>
  <cp:lastPrinted>2023-06-29T10:32:00Z</cp:lastPrinted>
  <dcterms:created xsi:type="dcterms:W3CDTF">2023-06-29T10:28:00Z</dcterms:created>
  <dcterms:modified xsi:type="dcterms:W3CDTF">2023-06-29T10:32:00Z</dcterms:modified>
</cp:coreProperties>
</file>