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A7E6" w14:textId="77777777" w:rsidR="004B512E" w:rsidRPr="0009499D" w:rsidRDefault="004B512E" w:rsidP="009B5601">
      <w:pPr>
        <w:jc w:val="both"/>
        <w:rPr>
          <w:color w:val="000000"/>
          <w:sz w:val="22"/>
          <w:szCs w:val="22"/>
        </w:rPr>
      </w:pPr>
    </w:p>
    <w:p w14:paraId="0E1DA7E7" w14:textId="77777777" w:rsidR="004B512E" w:rsidRPr="0009499D" w:rsidRDefault="004B512E" w:rsidP="009B5601">
      <w:pPr>
        <w:jc w:val="both"/>
        <w:rPr>
          <w:color w:val="000000"/>
          <w:sz w:val="22"/>
          <w:szCs w:val="22"/>
        </w:rPr>
      </w:pPr>
    </w:p>
    <w:p w14:paraId="0E1DA7E8" w14:textId="77777777" w:rsidR="000A4186" w:rsidRPr="0009499D" w:rsidRDefault="002B35E3" w:rsidP="009B5601">
      <w:pPr>
        <w:tabs>
          <w:tab w:val="left" w:pos="4890"/>
        </w:tabs>
        <w:jc w:val="both"/>
        <w:rPr>
          <w:color w:val="000000"/>
          <w:sz w:val="22"/>
          <w:szCs w:val="22"/>
        </w:rPr>
      </w:pPr>
      <w:r w:rsidRPr="0009499D">
        <w:rPr>
          <w:color w:val="000000"/>
          <w:sz w:val="22"/>
          <w:szCs w:val="22"/>
        </w:rPr>
        <w:tab/>
      </w:r>
      <w:r w:rsidRPr="0009499D">
        <w:rPr>
          <w:noProof/>
          <w:sz w:val="22"/>
          <w:szCs w:val="22"/>
        </w:rPr>
        <w:drawing>
          <wp:anchor distT="152400" distB="152400" distL="152400" distR="152400" simplePos="0" relativeHeight="251659264" behindDoc="0" locked="0" layoutInCell="1" allowOverlap="1" wp14:anchorId="0E1DAF69" wp14:editId="0E1DAF6A">
            <wp:simplePos x="0" y="0"/>
            <wp:positionH relativeFrom="page">
              <wp:posOffset>5412105</wp:posOffset>
            </wp:positionH>
            <wp:positionV relativeFrom="page">
              <wp:posOffset>344170</wp:posOffset>
            </wp:positionV>
            <wp:extent cx="1957705" cy="225806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DA7E9" w14:textId="77777777" w:rsidR="000A4186" w:rsidRPr="0009499D" w:rsidRDefault="000A4186" w:rsidP="009B5601">
      <w:pPr>
        <w:jc w:val="both"/>
        <w:rPr>
          <w:color w:val="000000"/>
          <w:sz w:val="22"/>
          <w:szCs w:val="22"/>
        </w:rPr>
      </w:pPr>
    </w:p>
    <w:p w14:paraId="0E1DA7EA" w14:textId="77777777" w:rsidR="000A4186" w:rsidRPr="0009499D" w:rsidRDefault="000A4186" w:rsidP="009B5601">
      <w:pPr>
        <w:jc w:val="both"/>
        <w:rPr>
          <w:color w:val="000000"/>
          <w:sz w:val="22"/>
          <w:szCs w:val="22"/>
        </w:rPr>
      </w:pPr>
    </w:p>
    <w:p w14:paraId="0E1DA7EB" w14:textId="77777777" w:rsidR="000A4186" w:rsidRPr="0009499D" w:rsidRDefault="000A4186" w:rsidP="009B5601">
      <w:pPr>
        <w:jc w:val="both"/>
        <w:rPr>
          <w:color w:val="000000"/>
          <w:sz w:val="22"/>
          <w:szCs w:val="22"/>
        </w:rPr>
      </w:pPr>
    </w:p>
    <w:p w14:paraId="0E1DA7EC" w14:textId="77777777" w:rsidR="002B35E3" w:rsidRPr="0009499D" w:rsidRDefault="002B35E3" w:rsidP="009B5601">
      <w:pPr>
        <w:jc w:val="both"/>
        <w:rPr>
          <w:color w:val="000000"/>
          <w:sz w:val="22"/>
          <w:szCs w:val="22"/>
        </w:rPr>
      </w:pPr>
    </w:p>
    <w:p w14:paraId="0E1DA7ED" w14:textId="77777777" w:rsidR="002B35E3" w:rsidRPr="0009499D" w:rsidRDefault="002B35E3" w:rsidP="009B5601">
      <w:pPr>
        <w:jc w:val="both"/>
        <w:rPr>
          <w:color w:val="000000"/>
          <w:sz w:val="22"/>
          <w:szCs w:val="22"/>
        </w:rPr>
      </w:pPr>
    </w:p>
    <w:p w14:paraId="0E1DA7EE" w14:textId="3916919C" w:rsidR="00070C10" w:rsidRPr="0009499D" w:rsidRDefault="00070C10" w:rsidP="009B5601">
      <w:pPr>
        <w:jc w:val="both"/>
        <w:rPr>
          <w:color w:val="000000"/>
          <w:sz w:val="22"/>
          <w:szCs w:val="22"/>
        </w:rPr>
      </w:pPr>
      <w:r w:rsidRPr="0009499D">
        <w:rPr>
          <w:color w:val="000000"/>
          <w:sz w:val="22"/>
          <w:szCs w:val="22"/>
        </w:rPr>
        <w:t xml:space="preserve">Polzela, </w:t>
      </w:r>
      <w:r w:rsidR="006D46D7">
        <w:rPr>
          <w:color w:val="000000"/>
          <w:sz w:val="22"/>
          <w:szCs w:val="22"/>
        </w:rPr>
        <w:t xml:space="preserve"> </w:t>
      </w:r>
      <w:r w:rsidR="00D33018">
        <w:rPr>
          <w:color w:val="000000"/>
          <w:sz w:val="22"/>
          <w:szCs w:val="22"/>
        </w:rPr>
        <w:t>26</w:t>
      </w:r>
      <w:r w:rsidR="001A4572">
        <w:rPr>
          <w:color w:val="000000"/>
          <w:sz w:val="22"/>
          <w:szCs w:val="22"/>
        </w:rPr>
        <w:t xml:space="preserve">. </w:t>
      </w:r>
      <w:r w:rsidR="00D33018">
        <w:rPr>
          <w:color w:val="000000"/>
          <w:sz w:val="22"/>
          <w:szCs w:val="22"/>
        </w:rPr>
        <w:t>7</w:t>
      </w:r>
      <w:r w:rsidR="001A4572">
        <w:rPr>
          <w:color w:val="000000"/>
          <w:sz w:val="22"/>
          <w:szCs w:val="22"/>
        </w:rPr>
        <w:t>. 2021</w:t>
      </w:r>
    </w:p>
    <w:p w14:paraId="0E1DA7EF" w14:textId="5E7C7E8B" w:rsidR="004B512E" w:rsidRPr="0009499D" w:rsidRDefault="00DF61D7" w:rsidP="009B5601">
      <w:pPr>
        <w:jc w:val="both"/>
        <w:rPr>
          <w:color w:val="000000"/>
          <w:sz w:val="22"/>
          <w:szCs w:val="22"/>
        </w:rPr>
      </w:pPr>
      <w:r w:rsidRPr="0009499D">
        <w:rPr>
          <w:color w:val="000000"/>
          <w:sz w:val="22"/>
          <w:szCs w:val="22"/>
        </w:rPr>
        <w:t>Številka: 430</w:t>
      </w:r>
      <w:r w:rsidR="001A4572">
        <w:rPr>
          <w:color w:val="000000"/>
          <w:sz w:val="22"/>
          <w:szCs w:val="22"/>
        </w:rPr>
        <w:t>0</w:t>
      </w:r>
      <w:r w:rsidR="00070C10" w:rsidRPr="0009499D">
        <w:rPr>
          <w:color w:val="000000"/>
          <w:sz w:val="22"/>
          <w:szCs w:val="22"/>
        </w:rPr>
        <w:t>-</w:t>
      </w:r>
      <w:r w:rsidR="001A4572">
        <w:rPr>
          <w:color w:val="000000"/>
          <w:sz w:val="22"/>
          <w:szCs w:val="22"/>
        </w:rPr>
        <w:t>001</w:t>
      </w:r>
      <w:r w:rsidR="00070C10" w:rsidRPr="0009499D">
        <w:rPr>
          <w:color w:val="000000"/>
          <w:sz w:val="22"/>
          <w:szCs w:val="22"/>
        </w:rPr>
        <w:t>/20</w:t>
      </w:r>
      <w:r w:rsidR="001A4572">
        <w:rPr>
          <w:color w:val="000000"/>
          <w:sz w:val="22"/>
          <w:szCs w:val="22"/>
        </w:rPr>
        <w:t>21</w:t>
      </w:r>
      <w:r w:rsidR="00070C10" w:rsidRPr="0009499D">
        <w:rPr>
          <w:color w:val="000000"/>
          <w:sz w:val="22"/>
          <w:szCs w:val="22"/>
        </w:rPr>
        <w:t>-</w:t>
      </w:r>
      <w:r w:rsidR="002B35E3" w:rsidRPr="0009499D">
        <w:rPr>
          <w:color w:val="000000"/>
          <w:sz w:val="22"/>
          <w:szCs w:val="22"/>
        </w:rPr>
        <w:t>2</w:t>
      </w:r>
    </w:p>
    <w:p w14:paraId="0E1DA7F0" w14:textId="77777777" w:rsidR="004B512E" w:rsidRPr="0009499D" w:rsidRDefault="004B512E" w:rsidP="009B5601">
      <w:pPr>
        <w:jc w:val="both"/>
        <w:rPr>
          <w:color w:val="000000"/>
          <w:sz w:val="22"/>
          <w:szCs w:val="22"/>
        </w:rPr>
      </w:pPr>
    </w:p>
    <w:p w14:paraId="0E1DA7F1" w14:textId="77777777" w:rsidR="004B512E" w:rsidRPr="0009499D" w:rsidRDefault="004B512E" w:rsidP="009B5601">
      <w:pPr>
        <w:jc w:val="both"/>
        <w:rPr>
          <w:color w:val="000000"/>
          <w:sz w:val="22"/>
          <w:szCs w:val="22"/>
        </w:rPr>
      </w:pPr>
    </w:p>
    <w:p w14:paraId="0E1DA7F2" w14:textId="77777777" w:rsidR="00070C10" w:rsidRPr="0009499D" w:rsidRDefault="00070C10" w:rsidP="009B5601">
      <w:pPr>
        <w:jc w:val="both"/>
        <w:rPr>
          <w:b/>
          <w:sz w:val="22"/>
          <w:szCs w:val="22"/>
        </w:rPr>
      </w:pPr>
    </w:p>
    <w:p w14:paraId="0E1DA7F6" w14:textId="3614A920" w:rsidR="00185FDF" w:rsidRPr="0009499D" w:rsidRDefault="00321F25" w:rsidP="00183D8E">
      <w:pPr>
        <w:jc w:val="center"/>
        <w:rPr>
          <w:b/>
          <w:sz w:val="22"/>
          <w:szCs w:val="22"/>
        </w:rPr>
      </w:pPr>
      <w:r w:rsidRPr="0009499D">
        <w:rPr>
          <w:b/>
          <w:sz w:val="22"/>
          <w:szCs w:val="22"/>
        </w:rPr>
        <w:t xml:space="preserve">RAZPISNA </w:t>
      </w:r>
      <w:r w:rsidR="00070C10" w:rsidRPr="0009499D">
        <w:rPr>
          <w:b/>
          <w:sz w:val="22"/>
          <w:szCs w:val="22"/>
        </w:rPr>
        <w:t xml:space="preserve">DOKUMENTACIJA </w:t>
      </w:r>
      <w:r w:rsidR="00FE77C6" w:rsidRPr="0009499D">
        <w:rPr>
          <w:b/>
          <w:sz w:val="22"/>
          <w:szCs w:val="22"/>
        </w:rPr>
        <w:t xml:space="preserve"> </w:t>
      </w:r>
      <w:r w:rsidR="00DF0370">
        <w:rPr>
          <w:b/>
          <w:sz w:val="22"/>
          <w:szCs w:val="22"/>
        </w:rPr>
        <w:t>ZA ODDAJO JAVNEGA NAROČILA GRADENJ PO ODPRTEM POSTOPKU</w:t>
      </w:r>
      <w:r w:rsidR="00183D8E">
        <w:rPr>
          <w:b/>
          <w:sz w:val="22"/>
          <w:szCs w:val="22"/>
        </w:rPr>
        <w:t xml:space="preserve"> Z OZNAKO:</w:t>
      </w:r>
    </w:p>
    <w:p w14:paraId="54670B72" w14:textId="77777777" w:rsidR="001A4572" w:rsidRPr="0009499D" w:rsidRDefault="001A4572" w:rsidP="001A4572">
      <w:pPr>
        <w:jc w:val="both"/>
        <w:rPr>
          <w:sz w:val="22"/>
          <w:szCs w:val="22"/>
        </w:rPr>
      </w:pPr>
    </w:p>
    <w:p w14:paraId="0E1DA7F9" w14:textId="77777777" w:rsidR="004B512E" w:rsidRPr="0009499D" w:rsidRDefault="004B512E" w:rsidP="009B5601">
      <w:pPr>
        <w:jc w:val="both"/>
        <w:rPr>
          <w:sz w:val="22"/>
          <w:szCs w:val="22"/>
        </w:rPr>
      </w:pPr>
    </w:p>
    <w:p w14:paraId="0E1DA7FA" w14:textId="48BB761C" w:rsidR="004B512E" w:rsidRPr="0009499D" w:rsidRDefault="00E20DE0" w:rsidP="00183D8E">
      <w:pPr>
        <w:jc w:val="center"/>
        <w:rPr>
          <w:b/>
          <w:bCs/>
          <w:color w:val="000000"/>
          <w:sz w:val="22"/>
          <w:szCs w:val="22"/>
        </w:rPr>
      </w:pPr>
      <w:r w:rsidRPr="0009499D">
        <w:rPr>
          <w:b/>
          <w:bCs/>
          <w:sz w:val="22"/>
          <w:szCs w:val="22"/>
        </w:rPr>
        <w:t>»</w:t>
      </w:r>
      <w:r w:rsidR="00312616">
        <w:rPr>
          <w:b/>
          <w:bCs/>
          <w:sz w:val="22"/>
          <w:szCs w:val="22"/>
        </w:rPr>
        <w:t xml:space="preserve"> </w:t>
      </w:r>
      <w:bookmarkStart w:id="0" w:name="_Hlk74131762"/>
      <w:r w:rsidR="002B35E3" w:rsidRPr="0009499D">
        <w:rPr>
          <w:b/>
          <w:bCs/>
          <w:sz w:val="22"/>
          <w:szCs w:val="22"/>
        </w:rPr>
        <w:t xml:space="preserve">Izbor izvajalca za </w:t>
      </w:r>
      <w:r w:rsidR="00312616">
        <w:rPr>
          <w:b/>
          <w:bCs/>
          <w:sz w:val="22"/>
          <w:szCs w:val="22"/>
        </w:rPr>
        <w:t xml:space="preserve"> </w:t>
      </w:r>
      <w:r w:rsidR="00312616" w:rsidRPr="00C05947">
        <w:rPr>
          <w:b/>
          <w:bCs/>
          <w:sz w:val="22"/>
          <w:szCs w:val="22"/>
        </w:rPr>
        <w:t xml:space="preserve">izvedba povezovalne ceste v občini </w:t>
      </w:r>
      <w:r w:rsidR="00F61068">
        <w:rPr>
          <w:b/>
          <w:bCs/>
          <w:sz w:val="22"/>
          <w:szCs w:val="22"/>
        </w:rPr>
        <w:t>P</w:t>
      </w:r>
      <w:r w:rsidR="00312616" w:rsidRPr="00C05947">
        <w:rPr>
          <w:b/>
          <w:bCs/>
          <w:sz w:val="22"/>
          <w:szCs w:val="22"/>
        </w:rPr>
        <w:t xml:space="preserve">olzela in ukinitev nivojskega prehoda </w:t>
      </w:r>
      <w:r w:rsidR="0011362F">
        <w:rPr>
          <w:b/>
          <w:bCs/>
          <w:sz w:val="22"/>
          <w:szCs w:val="22"/>
        </w:rPr>
        <w:t>P</w:t>
      </w:r>
      <w:r w:rsidR="00312616" w:rsidRPr="00C05947">
        <w:rPr>
          <w:b/>
          <w:bCs/>
          <w:sz w:val="22"/>
          <w:szCs w:val="22"/>
        </w:rPr>
        <w:t xml:space="preserve">olzela 2 v km 16+865 regionalne ceste železniške proge </w:t>
      </w:r>
      <w:r w:rsidR="00312616">
        <w:rPr>
          <w:b/>
          <w:bCs/>
          <w:sz w:val="22"/>
          <w:szCs w:val="22"/>
        </w:rPr>
        <w:t xml:space="preserve"> C</w:t>
      </w:r>
      <w:r w:rsidR="00312616" w:rsidRPr="00C05947">
        <w:rPr>
          <w:b/>
          <w:bCs/>
          <w:sz w:val="22"/>
          <w:szCs w:val="22"/>
        </w:rPr>
        <w:t>elje-</w:t>
      </w:r>
      <w:r w:rsidR="00312616">
        <w:rPr>
          <w:b/>
          <w:bCs/>
          <w:sz w:val="22"/>
          <w:szCs w:val="22"/>
        </w:rPr>
        <w:t>V</w:t>
      </w:r>
      <w:r w:rsidR="00312616" w:rsidRPr="00C05947">
        <w:rPr>
          <w:b/>
          <w:bCs/>
          <w:sz w:val="22"/>
          <w:szCs w:val="22"/>
        </w:rPr>
        <w:t>elenje</w:t>
      </w:r>
      <w:r w:rsidR="00312616">
        <w:rPr>
          <w:b/>
          <w:bCs/>
          <w:sz w:val="22"/>
          <w:szCs w:val="22"/>
        </w:rPr>
        <w:t xml:space="preserve"> </w:t>
      </w:r>
      <w:bookmarkEnd w:id="0"/>
      <w:r w:rsidR="00AF1F85" w:rsidRPr="0009499D">
        <w:rPr>
          <w:b/>
          <w:sz w:val="22"/>
          <w:szCs w:val="22"/>
        </w:rPr>
        <w:t>«</w:t>
      </w:r>
    </w:p>
    <w:p w14:paraId="0E1DA7FC" w14:textId="77777777" w:rsidR="004B512E" w:rsidRPr="0009499D" w:rsidRDefault="004B512E" w:rsidP="009B5601">
      <w:pPr>
        <w:jc w:val="both"/>
        <w:rPr>
          <w:b/>
          <w:bCs/>
          <w:color w:val="000000"/>
          <w:sz w:val="22"/>
          <w:szCs w:val="22"/>
        </w:rPr>
      </w:pPr>
    </w:p>
    <w:p w14:paraId="0E1DA7FD" w14:textId="77777777" w:rsidR="004B156A" w:rsidRPr="0009499D" w:rsidRDefault="004B156A" w:rsidP="009B5601">
      <w:pPr>
        <w:jc w:val="both"/>
        <w:rPr>
          <w:b/>
          <w:bCs/>
          <w:color w:val="000000"/>
          <w:sz w:val="22"/>
          <w:szCs w:val="22"/>
        </w:rPr>
      </w:pPr>
    </w:p>
    <w:p w14:paraId="0E1DA7FE" w14:textId="77777777" w:rsidR="004B156A" w:rsidRPr="0009499D" w:rsidRDefault="004B156A" w:rsidP="009B5601">
      <w:pPr>
        <w:jc w:val="both"/>
        <w:rPr>
          <w:b/>
          <w:bCs/>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480"/>
        <w:gridCol w:w="30"/>
        <w:gridCol w:w="8225"/>
      </w:tblGrid>
      <w:tr w:rsidR="004B156A" w:rsidRPr="0009499D" w14:paraId="0E1DA802" w14:textId="77777777" w:rsidTr="00007202">
        <w:trPr>
          <w:tblCellSpacing w:w="15" w:type="dxa"/>
        </w:trPr>
        <w:tc>
          <w:tcPr>
            <w:tcW w:w="4465" w:type="dxa"/>
            <w:gridSpan w:val="2"/>
            <w:hideMark/>
          </w:tcPr>
          <w:p w14:paraId="0E1DA7FF" w14:textId="77777777" w:rsidR="004B156A" w:rsidRPr="0009499D" w:rsidRDefault="004B156A" w:rsidP="009B5601">
            <w:pPr>
              <w:jc w:val="both"/>
              <w:rPr>
                <w:b/>
                <w:bCs/>
                <w:sz w:val="22"/>
                <w:szCs w:val="22"/>
              </w:rPr>
            </w:pPr>
            <w:bookmarkStart w:id="1" w:name="_Hlk74054969"/>
            <w:r w:rsidRPr="0009499D">
              <w:rPr>
                <w:b/>
                <w:bCs/>
                <w:sz w:val="22"/>
                <w:szCs w:val="22"/>
              </w:rPr>
              <w:t>Oznaka javnega naročila</w:t>
            </w:r>
          </w:p>
        </w:tc>
        <w:tc>
          <w:tcPr>
            <w:tcW w:w="0" w:type="auto"/>
            <w:tcMar>
              <w:top w:w="15" w:type="dxa"/>
              <w:left w:w="15" w:type="dxa"/>
              <w:bottom w:w="15" w:type="dxa"/>
              <w:right w:w="150" w:type="dxa"/>
            </w:tcMar>
            <w:hideMark/>
          </w:tcPr>
          <w:p w14:paraId="0E1DA801" w14:textId="061D26B1" w:rsidR="004B156A" w:rsidRPr="0009499D" w:rsidRDefault="00EA38A4" w:rsidP="009B5601">
            <w:pPr>
              <w:jc w:val="both"/>
              <w:rPr>
                <w:sz w:val="22"/>
                <w:szCs w:val="22"/>
              </w:rPr>
            </w:pPr>
            <w:r w:rsidRPr="00C05947">
              <w:rPr>
                <w:b/>
                <w:bCs/>
                <w:sz w:val="22"/>
                <w:szCs w:val="22"/>
              </w:rPr>
              <w:t xml:space="preserve">izvedba povezovalne ceste v občini </w:t>
            </w:r>
            <w:r w:rsidR="0011362F">
              <w:rPr>
                <w:b/>
                <w:bCs/>
                <w:sz w:val="22"/>
                <w:szCs w:val="22"/>
              </w:rPr>
              <w:t>P</w:t>
            </w:r>
            <w:r w:rsidRPr="00C05947">
              <w:rPr>
                <w:b/>
                <w:bCs/>
                <w:sz w:val="22"/>
                <w:szCs w:val="22"/>
              </w:rPr>
              <w:t xml:space="preserve">olzela in ukinitev nivojskega prehoda polzela 2 v km 16+865 regionalne ceste železniške proge </w:t>
            </w:r>
            <w:r w:rsidR="007B60BC">
              <w:rPr>
                <w:b/>
                <w:bCs/>
                <w:sz w:val="22"/>
                <w:szCs w:val="22"/>
              </w:rPr>
              <w:t xml:space="preserve"> C</w:t>
            </w:r>
            <w:r w:rsidRPr="00C05947">
              <w:rPr>
                <w:b/>
                <w:bCs/>
                <w:sz w:val="22"/>
                <w:szCs w:val="22"/>
              </w:rPr>
              <w:t>elje-</w:t>
            </w:r>
            <w:r w:rsidR="007B60BC">
              <w:rPr>
                <w:b/>
                <w:bCs/>
                <w:sz w:val="22"/>
                <w:szCs w:val="22"/>
              </w:rPr>
              <w:t>V</w:t>
            </w:r>
            <w:r w:rsidRPr="00C05947">
              <w:rPr>
                <w:b/>
                <w:bCs/>
                <w:sz w:val="22"/>
                <w:szCs w:val="22"/>
              </w:rPr>
              <w:t>elenje</w:t>
            </w:r>
          </w:p>
        </w:tc>
      </w:tr>
      <w:bookmarkEnd w:id="1"/>
      <w:tr w:rsidR="004B156A" w:rsidRPr="0009499D" w14:paraId="0E1DA805" w14:textId="77777777" w:rsidTr="00007202">
        <w:trPr>
          <w:tblCellSpacing w:w="15" w:type="dxa"/>
        </w:trPr>
        <w:tc>
          <w:tcPr>
            <w:tcW w:w="4465" w:type="dxa"/>
            <w:gridSpan w:val="2"/>
            <w:hideMark/>
          </w:tcPr>
          <w:p w14:paraId="0E1DA803" w14:textId="77777777" w:rsidR="004B156A" w:rsidRPr="0009499D" w:rsidRDefault="004B156A" w:rsidP="009B5601">
            <w:pPr>
              <w:jc w:val="both"/>
              <w:rPr>
                <w:b/>
                <w:bCs/>
                <w:sz w:val="22"/>
                <w:szCs w:val="22"/>
              </w:rPr>
            </w:pPr>
            <w:r w:rsidRPr="0009499D">
              <w:rPr>
                <w:b/>
                <w:bCs/>
                <w:sz w:val="22"/>
                <w:szCs w:val="22"/>
              </w:rPr>
              <w:t>Številka zadeve</w:t>
            </w:r>
          </w:p>
        </w:tc>
        <w:tc>
          <w:tcPr>
            <w:tcW w:w="0" w:type="auto"/>
            <w:tcMar>
              <w:top w:w="15" w:type="dxa"/>
              <w:left w:w="15" w:type="dxa"/>
              <w:bottom w:w="15" w:type="dxa"/>
              <w:right w:w="150" w:type="dxa"/>
            </w:tcMar>
            <w:hideMark/>
          </w:tcPr>
          <w:p w14:paraId="0E1DA804" w14:textId="6D40BEEC" w:rsidR="004B156A" w:rsidRPr="0009499D" w:rsidRDefault="004B156A" w:rsidP="009B5601">
            <w:pPr>
              <w:jc w:val="both"/>
              <w:rPr>
                <w:sz w:val="22"/>
                <w:szCs w:val="22"/>
              </w:rPr>
            </w:pPr>
            <w:r w:rsidRPr="0009499D">
              <w:rPr>
                <w:sz w:val="22"/>
                <w:szCs w:val="22"/>
              </w:rPr>
              <w:t>430</w:t>
            </w:r>
            <w:r w:rsidR="007B60BC">
              <w:rPr>
                <w:sz w:val="22"/>
                <w:szCs w:val="22"/>
              </w:rPr>
              <w:t>0</w:t>
            </w:r>
            <w:r w:rsidRPr="0009499D">
              <w:rPr>
                <w:sz w:val="22"/>
                <w:szCs w:val="22"/>
              </w:rPr>
              <w:t>-001/20</w:t>
            </w:r>
            <w:r w:rsidR="007B60BC">
              <w:rPr>
                <w:sz w:val="22"/>
                <w:szCs w:val="22"/>
              </w:rPr>
              <w:t>21</w:t>
            </w:r>
          </w:p>
        </w:tc>
      </w:tr>
      <w:tr w:rsidR="004B156A" w:rsidRPr="0009499D" w14:paraId="0E1DA80C" w14:textId="77777777" w:rsidTr="00007202">
        <w:trPr>
          <w:tblCellSpacing w:w="15" w:type="dxa"/>
        </w:trPr>
        <w:tc>
          <w:tcPr>
            <w:tcW w:w="4465" w:type="dxa"/>
            <w:gridSpan w:val="2"/>
            <w:hideMark/>
          </w:tcPr>
          <w:p w14:paraId="0E1DA806" w14:textId="77777777" w:rsidR="004B156A" w:rsidRPr="0009499D" w:rsidRDefault="004B156A" w:rsidP="009B5601">
            <w:pPr>
              <w:jc w:val="both"/>
              <w:rPr>
                <w:b/>
                <w:bCs/>
                <w:sz w:val="22"/>
                <w:szCs w:val="22"/>
              </w:rPr>
            </w:pPr>
            <w:r w:rsidRPr="0009499D">
              <w:rPr>
                <w:b/>
                <w:bCs/>
                <w:sz w:val="22"/>
                <w:szCs w:val="22"/>
              </w:rPr>
              <w:t>Naročnik</w:t>
            </w:r>
          </w:p>
          <w:p w14:paraId="0E1DA807" w14:textId="77777777" w:rsidR="0009499D" w:rsidRPr="0009499D" w:rsidRDefault="0009499D" w:rsidP="009B5601">
            <w:pPr>
              <w:jc w:val="both"/>
              <w:rPr>
                <w:b/>
                <w:bCs/>
                <w:sz w:val="22"/>
                <w:szCs w:val="22"/>
              </w:rPr>
            </w:pPr>
            <w:r w:rsidRPr="0009499D">
              <w:rPr>
                <w:b/>
                <w:bCs/>
                <w:sz w:val="22"/>
                <w:szCs w:val="22"/>
              </w:rPr>
              <w:t>Sofinancer</w:t>
            </w:r>
          </w:p>
        </w:tc>
        <w:tc>
          <w:tcPr>
            <w:tcW w:w="0" w:type="auto"/>
            <w:tcMar>
              <w:top w:w="15" w:type="dxa"/>
              <w:left w:w="15" w:type="dxa"/>
              <w:bottom w:w="15" w:type="dxa"/>
              <w:right w:w="150" w:type="dxa"/>
            </w:tcMar>
            <w:hideMark/>
          </w:tcPr>
          <w:p w14:paraId="0E1DA808" w14:textId="77777777" w:rsidR="004B156A" w:rsidRPr="0009499D" w:rsidRDefault="004B156A" w:rsidP="009B5601">
            <w:pPr>
              <w:jc w:val="both"/>
              <w:rPr>
                <w:sz w:val="22"/>
                <w:szCs w:val="22"/>
              </w:rPr>
            </w:pPr>
            <w:r w:rsidRPr="0009499D">
              <w:rPr>
                <w:sz w:val="22"/>
                <w:szCs w:val="22"/>
              </w:rPr>
              <w:t>OBČINA POLZELA</w:t>
            </w:r>
            <w:r w:rsidR="0009499D" w:rsidRPr="0009499D">
              <w:rPr>
                <w:sz w:val="22"/>
                <w:szCs w:val="22"/>
              </w:rPr>
              <w:t>, Malteška cesta 28, 3313 Polzela</w:t>
            </w:r>
          </w:p>
          <w:p w14:paraId="0E1DA809" w14:textId="77777777" w:rsidR="0009499D" w:rsidRPr="0009499D" w:rsidRDefault="0009499D" w:rsidP="009B5601">
            <w:pPr>
              <w:jc w:val="both"/>
              <w:rPr>
                <w:sz w:val="22"/>
                <w:szCs w:val="22"/>
              </w:rPr>
            </w:pPr>
            <w:r w:rsidRPr="0009499D">
              <w:rPr>
                <w:sz w:val="22"/>
                <w:szCs w:val="22"/>
              </w:rPr>
              <w:t>RS,  MINISTRSTVO ZA INFRASTRUKTURO,</w:t>
            </w:r>
          </w:p>
          <w:p w14:paraId="0E1DA80A" w14:textId="77777777" w:rsidR="0009499D" w:rsidRPr="0009499D" w:rsidRDefault="0009499D" w:rsidP="009B5601">
            <w:pPr>
              <w:jc w:val="both"/>
              <w:rPr>
                <w:sz w:val="22"/>
                <w:szCs w:val="22"/>
              </w:rPr>
            </w:pPr>
            <w:r w:rsidRPr="0009499D">
              <w:rPr>
                <w:sz w:val="22"/>
                <w:szCs w:val="22"/>
              </w:rPr>
              <w:t>DIREKCIJA RS ZA INFRASTRUKTURO,</w:t>
            </w:r>
          </w:p>
          <w:p w14:paraId="0E1DA80B" w14:textId="77777777" w:rsidR="0009499D" w:rsidRPr="0009499D" w:rsidRDefault="0009499D" w:rsidP="009B5601">
            <w:pPr>
              <w:jc w:val="both"/>
              <w:rPr>
                <w:sz w:val="22"/>
                <w:szCs w:val="22"/>
              </w:rPr>
            </w:pPr>
            <w:r w:rsidRPr="0009499D">
              <w:rPr>
                <w:sz w:val="22"/>
                <w:szCs w:val="22"/>
              </w:rPr>
              <w:t>Tržaška cesta 19, 1000 Ljubljana</w:t>
            </w:r>
          </w:p>
        </w:tc>
      </w:tr>
      <w:tr w:rsidR="00007202" w:rsidRPr="0009499D" w14:paraId="0E1DA810" w14:textId="77777777" w:rsidTr="00007202">
        <w:trPr>
          <w:tblCellSpacing w:w="15" w:type="dxa"/>
        </w:trPr>
        <w:tc>
          <w:tcPr>
            <w:tcW w:w="4465" w:type="dxa"/>
            <w:gridSpan w:val="2"/>
            <w:hideMark/>
          </w:tcPr>
          <w:p w14:paraId="0E1DA80D" w14:textId="77777777" w:rsidR="00007202" w:rsidRPr="0009499D" w:rsidRDefault="00007202" w:rsidP="00007202">
            <w:pPr>
              <w:jc w:val="both"/>
              <w:rPr>
                <w:b/>
                <w:bCs/>
                <w:sz w:val="22"/>
                <w:szCs w:val="22"/>
              </w:rPr>
            </w:pPr>
            <w:r w:rsidRPr="0009499D">
              <w:rPr>
                <w:b/>
                <w:bCs/>
                <w:sz w:val="22"/>
                <w:szCs w:val="22"/>
              </w:rPr>
              <w:t>Naziv</w:t>
            </w:r>
          </w:p>
        </w:tc>
        <w:tc>
          <w:tcPr>
            <w:tcW w:w="0" w:type="auto"/>
            <w:tcMar>
              <w:top w:w="15" w:type="dxa"/>
              <w:left w:w="15" w:type="dxa"/>
              <w:bottom w:w="15" w:type="dxa"/>
              <w:right w:w="150" w:type="dxa"/>
            </w:tcMar>
            <w:hideMark/>
          </w:tcPr>
          <w:p w14:paraId="0E1DA80F" w14:textId="27BCB07C" w:rsidR="00007202" w:rsidRPr="00007202" w:rsidRDefault="00007202" w:rsidP="00007202">
            <w:pPr>
              <w:jc w:val="both"/>
              <w:rPr>
                <w:sz w:val="22"/>
                <w:szCs w:val="22"/>
              </w:rPr>
            </w:pPr>
            <w:r w:rsidRPr="00007202">
              <w:rPr>
                <w:sz w:val="22"/>
                <w:szCs w:val="22"/>
              </w:rPr>
              <w:t>izvedba povezovalne ceste v občini polzela in ukinitev nivojskega prehoda polzela 2 v km 16+865 regionalne ceste železniške proge  Celje-Velenje</w:t>
            </w:r>
          </w:p>
        </w:tc>
      </w:tr>
      <w:tr w:rsidR="00007202" w:rsidRPr="0009499D" w14:paraId="0E1DA813" w14:textId="77777777" w:rsidTr="00007202">
        <w:trPr>
          <w:tblCellSpacing w:w="15" w:type="dxa"/>
        </w:trPr>
        <w:tc>
          <w:tcPr>
            <w:tcW w:w="4465" w:type="dxa"/>
            <w:gridSpan w:val="2"/>
            <w:hideMark/>
          </w:tcPr>
          <w:p w14:paraId="0E1DA811" w14:textId="77777777" w:rsidR="00007202" w:rsidRPr="0009499D" w:rsidRDefault="00007202" w:rsidP="00007202">
            <w:pPr>
              <w:jc w:val="both"/>
              <w:rPr>
                <w:b/>
                <w:bCs/>
                <w:sz w:val="22"/>
                <w:szCs w:val="22"/>
              </w:rPr>
            </w:pPr>
            <w:r w:rsidRPr="0009499D">
              <w:rPr>
                <w:b/>
                <w:bCs/>
                <w:sz w:val="22"/>
                <w:szCs w:val="22"/>
              </w:rPr>
              <w:t>Vrsta postopka</w:t>
            </w:r>
          </w:p>
        </w:tc>
        <w:tc>
          <w:tcPr>
            <w:tcW w:w="0" w:type="auto"/>
            <w:tcMar>
              <w:top w:w="15" w:type="dxa"/>
              <w:left w:w="15" w:type="dxa"/>
              <w:bottom w:w="15" w:type="dxa"/>
              <w:right w:w="150" w:type="dxa"/>
            </w:tcMar>
            <w:hideMark/>
          </w:tcPr>
          <w:p w14:paraId="0E1DA812" w14:textId="197698CB" w:rsidR="00007202" w:rsidRPr="0009499D" w:rsidRDefault="00007202" w:rsidP="00007202">
            <w:pPr>
              <w:jc w:val="both"/>
              <w:rPr>
                <w:sz w:val="22"/>
                <w:szCs w:val="22"/>
              </w:rPr>
            </w:pPr>
            <w:r>
              <w:rPr>
                <w:sz w:val="22"/>
                <w:szCs w:val="22"/>
              </w:rPr>
              <w:t>Odprti postopek</w:t>
            </w:r>
          </w:p>
        </w:tc>
      </w:tr>
      <w:tr w:rsidR="00007202" w:rsidRPr="0009499D" w14:paraId="0E1DA816" w14:textId="77777777" w:rsidTr="00007202">
        <w:trPr>
          <w:tblCellSpacing w:w="15" w:type="dxa"/>
        </w:trPr>
        <w:tc>
          <w:tcPr>
            <w:tcW w:w="4465" w:type="dxa"/>
            <w:gridSpan w:val="2"/>
            <w:hideMark/>
          </w:tcPr>
          <w:p w14:paraId="0E1DA814" w14:textId="77777777" w:rsidR="00007202" w:rsidRPr="0009499D" w:rsidRDefault="00007202" w:rsidP="00007202">
            <w:pPr>
              <w:jc w:val="both"/>
              <w:rPr>
                <w:b/>
                <w:bCs/>
                <w:sz w:val="22"/>
                <w:szCs w:val="22"/>
              </w:rPr>
            </w:pPr>
            <w:r w:rsidRPr="0009499D">
              <w:rPr>
                <w:b/>
                <w:bCs/>
                <w:sz w:val="22"/>
                <w:szCs w:val="22"/>
              </w:rPr>
              <w:t>Predmet naročila</w:t>
            </w:r>
          </w:p>
        </w:tc>
        <w:tc>
          <w:tcPr>
            <w:tcW w:w="0" w:type="auto"/>
            <w:tcMar>
              <w:top w:w="15" w:type="dxa"/>
              <w:left w:w="15" w:type="dxa"/>
              <w:bottom w:w="15" w:type="dxa"/>
              <w:right w:w="150" w:type="dxa"/>
            </w:tcMar>
            <w:hideMark/>
          </w:tcPr>
          <w:p w14:paraId="0E1DA815" w14:textId="77777777" w:rsidR="00007202" w:rsidRPr="0009499D" w:rsidRDefault="00007202" w:rsidP="00007202">
            <w:pPr>
              <w:jc w:val="both"/>
              <w:rPr>
                <w:sz w:val="22"/>
                <w:szCs w:val="22"/>
              </w:rPr>
            </w:pPr>
            <w:r w:rsidRPr="0009499D">
              <w:rPr>
                <w:sz w:val="22"/>
                <w:szCs w:val="22"/>
              </w:rPr>
              <w:t>Gradnja</w:t>
            </w:r>
          </w:p>
        </w:tc>
      </w:tr>
      <w:tr w:rsidR="00007202" w:rsidRPr="0009499D" w14:paraId="0E1DA819" w14:textId="77777777" w:rsidTr="00007202">
        <w:trPr>
          <w:tblCellSpacing w:w="15" w:type="dxa"/>
        </w:trPr>
        <w:tc>
          <w:tcPr>
            <w:tcW w:w="4465" w:type="dxa"/>
            <w:gridSpan w:val="2"/>
            <w:hideMark/>
          </w:tcPr>
          <w:p w14:paraId="0E1DA817" w14:textId="77777777" w:rsidR="00007202" w:rsidRPr="0009499D" w:rsidRDefault="00007202" w:rsidP="00007202">
            <w:pPr>
              <w:jc w:val="both"/>
              <w:rPr>
                <w:b/>
                <w:bCs/>
                <w:sz w:val="22"/>
                <w:szCs w:val="22"/>
              </w:rPr>
            </w:pPr>
            <w:r w:rsidRPr="0009499D">
              <w:rPr>
                <w:b/>
                <w:bCs/>
                <w:sz w:val="22"/>
                <w:szCs w:val="22"/>
              </w:rPr>
              <w:t>Področje naročila</w:t>
            </w:r>
          </w:p>
        </w:tc>
        <w:tc>
          <w:tcPr>
            <w:tcW w:w="0" w:type="auto"/>
            <w:tcMar>
              <w:top w:w="15" w:type="dxa"/>
              <w:left w:w="15" w:type="dxa"/>
              <w:bottom w:w="15" w:type="dxa"/>
              <w:right w:w="150" w:type="dxa"/>
            </w:tcMar>
            <w:hideMark/>
          </w:tcPr>
          <w:p w14:paraId="0E1DA818" w14:textId="77777777" w:rsidR="00007202" w:rsidRPr="0009499D" w:rsidRDefault="00007202" w:rsidP="00007202">
            <w:pPr>
              <w:jc w:val="both"/>
              <w:rPr>
                <w:sz w:val="22"/>
                <w:szCs w:val="22"/>
              </w:rPr>
            </w:pPr>
            <w:r w:rsidRPr="0009499D">
              <w:rPr>
                <w:sz w:val="22"/>
                <w:szCs w:val="22"/>
              </w:rPr>
              <w:t>Splošno</w:t>
            </w:r>
          </w:p>
        </w:tc>
      </w:tr>
      <w:tr w:rsidR="00007202" w:rsidRPr="0009499D" w14:paraId="0E1DA81F" w14:textId="77777777" w:rsidTr="00007202">
        <w:trPr>
          <w:tblCellSpacing w:w="15" w:type="dxa"/>
        </w:trPr>
        <w:tc>
          <w:tcPr>
            <w:tcW w:w="4465" w:type="dxa"/>
            <w:gridSpan w:val="2"/>
            <w:hideMark/>
          </w:tcPr>
          <w:p w14:paraId="0E1DA81A" w14:textId="77777777" w:rsidR="00007202" w:rsidRPr="0009499D" w:rsidRDefault="00007202" w:rsidP="00007202">
            <w:pPr>
              <w:jc w:val="both"/>
              <w:rPr>
                <w:b/>
                <w:bCs/>
                <w:sz w:val="22"/>
                <w:szCs w:val="22"/>
              </w:rPr>
            </w:pPr>
            <w:r w:rsidRPr="0009499D">
              <w:rPr>
                <w:b/>
                <w:bCs/>
                <w:sz w:val="22"/>
                <w:szCs w:val="22"/>
              </w:rPr>
              <w:t>Datum objave na e-JN</w:t>
            </w:r>
          </w:p>
          <w:p w14:paraId="0E1DA81B" w14:textId="77777777" w:rsidR="00007202" w:rsidRPr="0009499D" w:rsidRDefault="00007202" w:rsidP="00007202">
            <w:pPr>
              <w:jc w:val="both"/>
              <w:rPr>
                <w:b/>
                <w:bCs/>
                <w:sz w:val="22"/>
                <w:szCs w:val="22"/>
              </w:rPr>
            </w:pPr>
            <w:r w:rsidRPr="0009499D">
              <w:rPr>
                <w:b/>
                <w:bCs/>
                <w:sz w:val="22"/>
                <w:szCs w:val="22"/>
              </w:rPr>
              <w:t>Naslov za dostop ponudnikov v e-JN</w:t>
            </w:r>
            <w:r w:rsidRPr="0009499D">
              <w:rPr>
                <w:b/>
                <w:bCs/>
                <w:sz w:val="22"/>
                <w:szCs w:val="22"/>
              </w:rPr>
              <w:tab/>
            </w:r>
          </w:p>
        </w:tc>
        <w:tc>
          <w:tcPr>
            <w:tcW w:w="0" w:type="auto"/>
            <w:tcMar>
              <w:top w:w="15" w:type="dxa"/>
              <w:left w:w="15" w:type="dxa"/>
              <w:bottom w:w="15" w:type="dxa"/>
              <w:right w:w="150" w:type="dxa"/>
            </w:tcMar>
            <w:hideMark/>
          </w:tcPr>
          <w:p w14:paraId="0E1DA81C" w14:textId="79238847" w:rsidR="00007202" w:rsidRPr="008E1EE6" w:rsidRDefault="00007202" w:rsidP="00007202">
            <w:pPr>
              <w:jc w:val="both"/>
              <w:rPr>
                <w:color w:val="FF0000"/>
                <w:sz w:val="22"/>
                <w:szCs w:val="22"/>
              </w:rPr>
            </w:pPr>
          </w:p>
          <w:p w14:paraId="0E1DA81D" w14:textId="77777777" w:rsidR="00007202" w:rsidRPr="0098070B" w:rsidRDefault="00BA0139" w:rsidP="00007202">
            <w:pPr>
              <w:jc w:val="both"/>
              <w:rPr>
                <w:sz w:val="22"/>
                <w:szCs w:val="22"/>
              </w:rPr>
            </w:pPr>
            <w:hyperlink r:id="rId9" w:history="1">
              <w:r w:rsidR="00007202" w:rsidRPr="0098070B">
                <w:rPr>
                  <w:rStyle w:val="Hiperpovezava"/>
                  <w:color w:val="auto"/>
                  <w:sz w:val="22"/>
                  <w:szCs w:val="22"/>
                </w:rPr>
                <w:t>https://ejn.gov.si/ponudba/pages/aktualno/aktualno_javno</w:t>
              </w:r>
            </w:hyperlink>
          </w:p>
          <w:p w14:paraId="0E1DA81E" w14:textId="3B57757D" w:rsidR="00007202" w:rsidRPr="008E1EE6" w:rsidRDefault="00007202" w:rsidP="00007202">
            <w:pPr>
              <w:jc w:val="both"/>
              <w:rPr>
                <w:color w:val="FF0000"/>
                <w:sz w:val="22"/>
                <w:szCs w:val="22"/>
              </w:rPr>
            </w:pPr>
            <w:r w:rsidRPr="0098070B">
              <w:rPr>
                <w:sz w:val="22"/>
                <w:szCs w:val="22"/>
              </w:rPr>
              <w:t>_</w:t>
            </w:r>
            <w:proofErr w:type="spellStart"/>
            <w:r w:rsidRPr="0098070B">
              <w:rPr>
                <w:sz w:val="22"/>
                <w:szCs w:val="22"/>
              </w:rPr>
              <w:t>narocilo_podrobno.xhtml?zadevaId</w:t>
            </w:r>
            <w:proofErr w:type="spellEnd"/>
            <w:r w:rsidRPr="0098070B">
              <w:rPr>
                <w:sz w:val="22"/>
                <w:szCs w:val="22"/>
              </w:rPr>
              <w:t>=</w:t>
            </w:r>
            <w:r w:rsidR="008E1EE6" w:rsidRPr="0098070B">
              <w:rPr>
                <w:sz w:val="22"/>
                <w:szCs w:val="22"/>
              </w:rPr>
              <w:t xml:space="preserve"> </w:t>
            </w:r>
            <w:r w:rsidR="0098070B" w:rsidRPr="0098070B">
              <w:rPr>
                <w:sz w:val="22"/>
                <w:szCs w:val="22"/>
              </w:rPr>
              <w:t>5059</w:t>
            </w:r>
          </w:p>
        </w:tc>
      </w:tr>
      <w:tr w:rsidR="00007202" w:rsidRPr="0009499D" w14:paraId="0E1DA822" w14:textId="77777777" w:rsidTr="00007202">
        <w:trPr>
          <w:tblCellSpacing w:w="15" w:type="dxa"/>
        </w:trPr>
        <w:tc>
          <w:tcPr>
            <w:tcW w:w="4465" w:type="dxa"/>
            <w:gridSpan w:val="2"/>
            <w:hideMark/>
          </w:tcPr>
          <w:p w14:paraId="0E1DA820" w14:textId="77777777" w:rsidR="00007202" w:rsidRPr="0009499D" w:rsidRDefault="00007202" w:rsidP="00007202">
            <w:pPr>
              <w:jc w:val="both"/>
              <w:rPr>
                <w:b/>
                <w:bCs/>
                <w:sz w:val="22"/>
                <w:szCs w:val="22"/>
              </w:rPr>
            </w:pPr>
            <w:r w:rsidRPr="0009499D">
              <w:rPr>
                <w:b/>
                <w:bCs/>
                <w:sz w:val="22"/>
                <w:szCs w:val="22"/>
              </w:rPr>
              <w:t>Datum objave na PJN in Uradnem listu EU</w:t>
            </w:r>
          </w:p>
        </w:tc>
        <w:tc>
          <w:tcPr>
            <w:tcW w:w="0" w:type="auto"/>
            <w:tcMar>
              <w:top w:w="15" w:type="dxa"/>
              <w:left w:w="15" w:type="dxa"/>
              <w:bottom w:w="15" w:type="dxa"/>
              <w:right w:w="150" w:type="dxa"/>
            </w:tcMar>
            <w:hideMark/>
          </w:tcPr>
          <w:p w14:paraId="0E1DA821" w14:textId="1F86977D" w:rsidR="00007202" w:rsidRPr="0009499D" w:rsidRDefault="001C2F4C" w:rsidP="00007202">
            <w:pPr>
              <w:jc w:val="both"/>
              <w:rPr>
                <w:sz w:val="22"/>
                <w:szCs w:val="22"/>
              </w:rPr>
            </w:pPr>
            <w:r>
              <w:rPr>
                <w:sz w:val="22"/>
                <w:szCs w:val="22"/>
              </w:rPr>
              <w:t xml:space="preserve"> </w:t>
            </w:r>
            <w:r w:rsidR="00712DC5">
              <w:rPr>
                <w:sz w:val="22"/>
                <w:szCs w:val="22"/>
              </w:rPr>
              <w:t>29.</w:t>
            </w:r>
            <w:r w:rsidR="00B91153">
              <w:rPr>
                <w:sz w:val="22"/>
                <w:szCs w:val="22"/>
              </w:rPr>
              <w:t xml:space="preserve"> </w:t>
            </w:r>
            <w:r w:rsidR="00712DC5">
              <w:rPr>
                <w:sz w:val="22"/>
                <w:szCs w:val="22"/>
              </w:rPr>
              <w:t>7.</w:t>
            </w:r>
            <w:r w:rsidR="00B91153">
              <w:rPr>
                <w:sz w:val="22"/>
                <w:szCs w:val="22"/>
              </w:rPr>
              <w:t xml:space="preserve"> 2021</w:t>
            </w:r>
          </w:p>
        </w:tc>
      </w:tr>
      <w:tr w:rsidR="00007202" w:rsidRPr="0009499D" w14:paraId="0E1DA825" w14:textId="77777777" w:rsidTr="00007202">
        <w:trPr>
          <w:tblCellSpacing w:w="15" w:type="dxa"/>
        </w:trPr>
        <w:tc>
          <w:tcPr>
            <w:tcW w:w="4465" w:type="dxa"/>
            <w:gridSpan w:val="2"/>
            <w:hideMark/>
          </w:tcPr>
          <w:p w14:paraId="0E1DA823" w14:textId="77777777" w:rsidR="00007202" w:rsidRPr="0009499D" w:rsidRDefault="00007202" w:rsidP="00007202">
            <w:pPr>
              <w:jc w:val="both"/>
              <w:rPr>
                <w:b/>
                <w:bCs/>
                <w:sz w:val="22"/>
                <w:szCs w:val="22"/>
              </w:rPr>
            </w:pPr>
            <w:r w:rsidRPr="0009499D">
              <w:rPr>
                <w:b/>
                <w:bCs/>
                <w:sz w:val="22"/>
                <w:szCs w:val="22"/>
              </w:rPr>
              <w:t>Številka na PJN</w:t>
            </w:r>
          </w:p>
        </w:tc>
        <w:tc>
          <w:tcPr>
            <w:tcW w:w="0" w:type="auto"/>
            <w:tcMar>
              <w:top w:w="15" w:type="dxa"/>
              <w:left w:w="15" w:type="dxa"/>
              <w:bottom w:w="15" w:type="dxa"/>
              <w:right w:w="150" w:type="dxa"/>
            </w:tcMar>
            <w:hideMark/>
          </w:tcPr>
          <w:p w14:paraId="0E1DA824" w14:textId="71A316F3" w:rsidR="00007202" w:rsidRPr="008E1EE6" w:rsidRDefault="002B7B73" w:rsidP="00007202">
            <w:pPr>
              <w:jc w:val="both"/>
              <w:rPr>
                <w:color w:val="FF0000"/>
                <w:sz w:val="22"/>
                <w:szCs w:val="22"/>
              </w:rPr>
            </w:pPr>
            <w:r w:rsidRPr="008B1A0C">
              <w:rPr>
                <w:sz w:val="22"/>
                <w:szCs w:val="22"/>
              </w:rPr>
              <w:t>JN005204/2021-</w:t>
            </w:r>
            <w:r w:rsidR="008B1A0C">
              <w:rPr>
                <w:sz w:val="22"/>
                <w:szCs w:val="22"/>
              </w:rPr>
              <w:t>B</w:t>
            </w:r>
            <w:r w:rsidRPr="008B1A0C">
              <w:rPr>
                <w:sz w:val="22"/>
                <w:szCs w:val="22"/>
              </w:rPr>
              <w:t>01</w:t>
            </w:r>
          </w:p>
        </w:tc>
      </w:tr>
      <w:tr w:rsidR="00007202" w:rsidRPr="0009499D" w14:paraId="0E1DA828" w14:textId="77777777" w:rsidTr="00007202">
        <w:trPr>
          <w:tblCellSpacing w:w="15" w:type="dxa"/>
        </w:trPr>
        <w:tc>
          <w:tcPr>
            <w:tcW w:w="4465" w:type="dxa"/>
            <w:gridSpan w:val="2"/>
            <w:hideMark/>
          </w:tcPr>
          <w:p w14:paraId="0E1DA826" w14:textId="77777777" w:rsidR="00007202" w:rsidRPr="0009499D" w:rsidRDefault="00007202" w:rsidP="00007202">
            <w:pPr>
              <w:jc w:val="both"/>
              <w:rPr>
                <w:b/>
                <w:bCs/>
                <w:sz w:val="22"/>
                <w:szCs w:val="22"/>
              </w:rPr>
            </w:pPr>
            <w:r w:rsidRPr="0009499D">
              <w:rPr>
                <w:b/>
                <w:bCs/>
                <w:sz w:val="22"/>
                <w:szCs w:val="22"/>
              </w:rPr>
              <w:t>Povezava do objave na PJN</w:t>
            </w:r>
          </w:p>
        </w:tc>
        <w:tc>
          <w:tcPr>
            <w:tcW w:w="0" w:type="auto"/>
            <w:tcMar>
              <w:top w:w="15" w:type="dxa"/>
              <w:left w:w="15" w:type="dxa"/>
              <w:bottom w:w="15" w:type="dxa"/>
              <w:right w:w="150" w:type="dxa"/>
            </w:tcMar>
            <w:hideMark/>
          </w:tcPr>
          <w:p w14:paraId="0E1DA827" w14:textId="07F31B04" w:rsidR="00007202" w:rsidRPr="0009499D" w:rsidRDefault="00BA0139" w:rsidP="009D0F58">
            <w:pPr>
              <w:jc w:val="both"/>
              <w:rPr>
                <w:sz w:val="22"/>
                <w:szCs w:val="22"/>
              </w:rPr>
            </w:pPr>
            <w:hyperlink r:id="rId10" w:history="1">
              <w:r w:rsidR="002B7B73" w:rsidRPr="0089444D">
                <w:rPr>
                  <w:rStyle w:val="Hiperpovezava"/>
                  <w:rFonts w:ascii="Arial" w:hAnsi="Arial" w:cs="Arial"/>
                  <w:sz w:val="21"/>
                  <w:szCs w:val="21"/>
                </w:rPr>
                <w:br/>
              </w:r>
              <w:r w:rsidR="002B7B73" w:rsidRPr="0089444D">
                <w:rPr>
                  <w:rStyle w:val="Hiperpovezava"/>
                  <w:sz w:val="21"/>
                  <w:szCs w:val="21"/>
                </w:rPr>
                <w:t>https://www.enarocanje.si/Obrazci/?id_obrazec=408190</w:t>
              </w:r>
            </w:hyperlink>
          </w:p>
        </w:tc>
      </w:tr>
      <w:tr w:rsidR="00007202" w:rsidRPr="0009499D" w14:paraId="0E1DA82B" w14:textId="77777777" w:rsidTr="00007202">
        <w:trPr>
          <w:tblCellSpacing w:w="15" w:type="dxa"/>
        </w:trPr>
        <w:tc>
          <w:tcPr>
            <w:tcW w:w="4465" w:type="dxa"/>
            <w:gridSpan w:val="2"/>
            <w:hideMark/>
          </w:tcPr>
          <w:p w14:paraId="0E1DA829" w14:textId="77777777" w:rsidR="00007202" w:rsidRPr="0009499D" w:rsidRDefault="00007202" w:rsidP="00007202">
            <w:pPr>
              <w:jc w:val="both"/>
              <w:rPr>
                <w:b/>
                <w:bCs/>
                <w:sz w:val="22"/>
                <w:szCs w:val="22"/>
              </w:rPr>
            </w:pPr>
            <w:r w:rsidRPr="0009499D">
              <w:rPr>
                <w:b/>
                <w:bCs/>
                <w:sz w:val="22"/>
                <w:szCs w:val="22"/>
              </w:rPr>
              <w:t>Pripravljavec JN</w:t>
            </w:r>
          </w:p>
        </w:tc>
        <w:tc>
          <w:tcPr>
            <w:tcW w:w="0" w:type="auto"/>
            <w:tcMar>
              <w:top w:w="15" w:type="dxa"/>
              <w:left w:w="15" w:type="dxa"/>
              <w:bottom w:w="15" w:type="dxa"/>
              <w:right w:w="150" w:type="dxa"/>
            </w:tcMar>
            <w:hideMark/>
          </w:tcPr>
          <w:p w14:paraId="0E1DA82A" w14:textId="77777777" w:rsidR="00007202" w:rsidRPr="0009499D" w:rsidRDefault="00007202" w:rsidP="00007202">
            <w:pPr>
              <w:jc w:val="both"/>
              <w:rPr>
                <w:sz w:val="22"/>
                <w:szCs w:val="22"/>
              </w:rPr>
            </w:pPr>
            <w:r w:rsidRPr="0009499D">
              <w:rPr>
                <w:sz w:val="22"/>
                <w:szCs w:val="22"/>
              </w:rPr>
              <w:t>Magda Cilenšek</w:t>
            </w:r>
          </w:p>
        </w:tc>
      </w:tr>
      <w:tr w:rsidR="00007202" w:rsidRPr="0009499D" w14:paraId="0E1DA82E" w14:textId="77777777" w:rsidTr="00294223">
        <w:trPr>
          <w:tblCellSpacing w:w="15" w:type="dxa"/>
        </w:trPr>
        <w:tc>
          <w:tcPr>
            <w:tcW w:w="4435" w:type="dxa"/>
            <w:hideMark/>
          </w:tcPr>
          <w:p w14:paraId="0E1DA82C" w14:textId="77777777" w:rsidR="00007202" w:rsidRPr="0009499D" w:rsidRDefault="00007202" w:rsidP="00007202">
            <w:pPr>
              <w:jc w:val="both"/>
              <w:rPr>
                <w:b/>
                <w:bCs/>
                <w:sz w:val="22"/>
                <w:szCs w:val="22"/>
              </w:rPr>
            </w:pPr>
            <w:r w:rsidRPr="0009499D">
              <w:rPr>
                <w:b/>
                <w:bCs/>
                <w:sz w:val="22"/>
                <w:szCs w:val="22"/>
              </w:rPr>
              <w:t>Rok za oddajo ponudb</w:t>
            </w:r>
          </w:p>
        </w:tc>
        <w:tc>
          <w:tcPr>
            <w:tcW w:w="0" w:type="auto"/>
            <w:gridSpan w:val="2"/>
            <w:tcMar>
              <w:top w:w="15" w:type="dxa"/>
              <w:left w:w="15" w:type="dxa"/>
              <w:bottom w:w="15" w:type="dxa"/>
              <w:right w:w="150" w:type="dxa"/>
            </w:tcMar>
            <w:hideMark/>
          </w:tcPr>
          <w:p w14:paraId="0E1DA82D" w14:textId="34BCC8C2" w:rsidR="00007202" w:rsidRPr="007E13EF" w:rsidRDefault="00AA0F33" w:rsidP="00007202">
            <w:pPr>
              <w:jc w:val="both"/>
              <w:rPr>
                <w:sz w:val="22"/>
                <w:szCs w:val="22"/>
              </w:rPr>
            </w:pPr>
            <w:r w:rsidRPr="007E13EF">
              <w:rPr>
                <w:sz w:val="22"/>
                <w:szCs w:val="22"/>
              </w:rPr>
              <w:t xml:space="preserve"> </w:t>
            </w:r>
            <w:r w:rsidR="00751162" w:rsidRPr="007E13EF">
              <w:rPr>
                <w:sz w:val="22"/>
                <w:szCs w:val="22"/>
              </w:rPr>
              <w:t>1. 9. 2021</w:t>
            </w:r>
            <w:r w:rsidR="00007202" w:rsidRPr="007E13EF">
              <w:rPr>
                <w:sz w:val="22"/>
                <w:szCs w:val="22"/>
              </w:rPr>
              <w:t xml:space="preserve"> do  10:00</w:t>
            </w:r>
          </w:p>
        </w:tc>
      </w:tr>
      <w:tr w:rsidR="00007202" w:rsidRPr="0009499D" w14:paraId="0E1DA831" w14:textId="77777777" w:rsidTr="00294223">
        <w:trPr>
          <w:tblCellSpacing w:w="15" w:type="dxa"/>
        </w:trPr>
        <w:tc>
          <w:tcPr>
            <w:tcW w:w="4435" w:type="dxa"/>
            <w:hideMark/>
          </w:tcPr>
          <w:p w14:paraId="0E1DA82F" w14:textId="77777777" w:rsidR="00007202" w:rsidRPr="0009499D" w:rsidRDefault="00007202" w:rsidP="00007202">
            <w:pPr>
              <w:jc w:val="both"/>
              <w:rPr>
                <w:b/>
                <w:bCs/>
                <w:sz w:val="22"/>
                <w:szCs w:val="22"/>
              </w:rPr>
            </w:pPr>
            <w:r w:rsidRPr="0009499D">
              <w:rPr>
                <w:b/>
                <w:bCs/>
                <w:sz w:val="22"/>
                <w:szCs w:val="22"/>
              </w:rPr>
              <w:t>Datum in ura odpiranja ponudb</w:t>
            </w:r>
          </w:p>
        </w:tc>
        <w:tc>
          <w:tcPr>
            <w:tcW w:w="0" w:type="auto"/>
            <w:gridSpan w:val="2"/>
            <w:tcMar>
              <w:top w:w="15" w:type="dxa"/>
              <w:left w:w="15" w:type="dxa"/>
              <w:bottom w:w="15" w:type="dxa"/>
              <w:right w:w="150" w:type="dxa"/>
            </w:tcMar>
            <w:hideMark/>
          </w:tcPr>
          <w:p w14:paraId="0E1DA830" w14:textId="6863967B" w:rsidR="00007202" w:rsidRPr="007E13EF" w:rsidRDefault="00474BDB" w:rsidP="00C00D28">
            <w:pPr>
              <w:jc w:val="both"/>
              <w:rPr>
                <w:sz w:val="22"/>
                <w:szCs w:val="22"/>
              </w:rPr>
            </w:pPr>
            <w:r w:rsidRPr="007E13EF">
              <w:rPr>
                <w:sz w:val="22"/>
                <w:szCs w:val="22"/>
              </w:rPr>
              <w:t xml:space="preserve">1. 9. 2021 </w:t>
            </w:r>
            <w:r w:rsidR="00007202" w:rsidRPr="007E13EF">
              <w:rPr>
                <w:sz w:val="22"/>
                <w:szCs w:val="22"/>
              </w:rPr>
              <w:t>ob  10:05</w:t>
            </w:r>
          </w:p>
        </w:tc>
      </w:tr>
    </w:tbl>
    <w:p w14:paraId="0E1DA832" w14:textId="77777777" w:rsidR="004B156A" w:rsidRPr="0009499D" w:rsidRDefault="004B156A" w:rsidP="009B5601">
      <w:pPr>
        <w:tabs>
          <w:tab w:val="left" w:pos="1584"/>
        </w:tabs>
        <w:ind w:left="-567"/>
        <w:jc w:val="both"/>
        <w:rPr>
          <w:sz w:val="22"/>
          <w:szCs w:val="22"/>
        </w:rPr>
      </w:pPr>
    </w:p>
    <w:p w14:paraId="0E1DA833" w14:textId="77777777" w:rsidR="004B512E" w:rsidRPr="0009499D" w:rsidRDefault="004B512E" w:rsidP="009B5601">
      <w:pPr>
        <w:jc w:val="both"/>
        <w:rPr>
          <w:sz w:val="22"/>
          <w:szCs w:val="22"/>
        </w:rPr>
      </w:pPr>
    </w:p>
    <w:p w14:paraId="0E1DA834" w14:textId="0D376021" w:rsidR="00DF61D7" w:rsidRDefault="00FF3B5B" w:rsidP="009B5601">
      <w:pPr>
        <w:jc w:val="both"/>
        <w:rPr>
          <w:sz w:val="22"/>
          <w:szCs w:val="22"/>
        </w:rPr>
      </w:pPr>
      <w:r>
        <w:rPr>
          <w:sz w:val="22"/>
          <w:szCs w:val="22"/>
        </w:rPr>
        <w:t>julij</w:t>
      </w:r>
      <w:r w:rsidR="00D521FF">
        <w:rPr>
          <w:sz w:val="22"/>
          <w:szCs w:val="22"/>
        </w:rPr>
        <w:t xml:space="preserve"> 2021</w:t>
      </w:r>
    </w:p>
    <w:p w14:paraId="59B90ECB" w14:textId="2B796D58" w:rsidR="00183D8E" w:rsidRDefault="00183D8E" w:rsidP="009B5601">
      <w:pPr>
        <w:jc w:val="both"/>
        <w:rPr>
          <w:sz w:val="22"/>
          <w:szCs w:val="22"/>
        </w:rPr>
      </w:pPr>
    </w:p>
    <w:p w14:paraId="6C649C83" w14:textId="31DCD7DA" w:rsidR="00183D8E" w:rsidRDefault="00183D8E" w:rsidP="009B5601">
      <w:pPr>
        <w:jc w:val="both"/>
        <w:rPr>
          <w:sz w:val="22"/>
          <w:szCs w:val="22"/>
        </w:rPr>
      </w:pPr>
    </w:p>
    <w:p w14:paraId="0051994C" w14:textId="77777777" w:rsidR="00D33018" w:rsidRDefault="00D33018" w:rsidP="009B5601">
      <w:pPr>
        <w:jc w:val="both"/>
        <w:rPr>
          <w:sz w:val="22"/>
          <w:szCs w:val="22"/>
        </w:rPr>
      </w:pPr>
    </w:p>
    <w:p w14:paraId="116175BD" w14:textId="195A50CC" w:rsidR="00183D8E" w:rsidRDefault="00183D8E" w:rsidP="009B5601">
      <w:pPr>
        <w:jc w:val="both"/>
        <w:rPr>
          <w:sz w:val="22"/>
          <w:szCs w:val="22"/>
        </w:rPr>
      </w:pPr>
    </w:p>
    <w:p w14:paraId="38DA5DE7" w14:textId="77777777" w:rsidR="00D67553" w:rsidRPr="0009499D" w:rsidRDefault="00D67553" w:rsidP="009B5601">
      <w:pPr>
        <w:jc w:val="both"/>
        <w:rPr>
          <w:sz w:val="22"/>
          <w:szCs w:val="22"/>
        </w:rPr>
      </w:pPr>
    </w:p>
    <w:p w14:paraId="0E1DA835" w14:textId="77777777" w:rsidR="00185FDF" w:rsidRPr="0009499D" w:rsidRDefault="00185FDF" w:rsidP="009B5601">
      <w:pPr>
        <w:pStyle w:val="Brezrazmikov"/>
        <w:jc w:val="both"/>
        <w:rPr>
          <w:b/>
          <w:sz w:val="22"/>
          <w:szCs w:val="22"/>
          <w:highlight w:val="lightGray"/>
        </w:rPr>
      </w:pPr>
    </w:p>
    <w:p w14:paraId="0E1DA836"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VSEBINA RAZPISNE DOKUMENTACIJE: </w:t>
      </w:r>
    </w:p>
    <w:p w14:paraId="0E1DA837"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8"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9"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A"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POVABILO K ODDAJI PONUDBE </w:t>
      </w:r>
    </w:p>
    <w:p w14:paraId="0E1DA83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NAVODILA PONUDNIKOM ZA IZDELAVO PONUDBE </w:t>
      </w:r>
    </w:p>
    <w:p w14:paraId="0E1DA83D"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275"/>
      </w:tblGrid>
      <w:tr w:rsidR="00185FDF" w:rsidRPr="0009499D" w14:paraId="0E1DA840" w14:textId="77777777" w:rsidTr="001F5062">
        <w:tc>
          <w:tcPr>
            <w:tcW w:w="4220" w:type="dxa"/>
          </w:tcPr>
          <w:p w14:paraId="0E1DA83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Priloga 1</w:t>
            </w:r>
            <w:r w:rsidRPr="0009499D">
              <w:rPr>
                <w:rFonts w:eastAsia="Calibri"/>
                <w:sz w:val="22"/>
                <w:szCs w:val="22"/>
                <w:lang w:eastAsia="en-US"/>
              </w:rPr>
              <w:tab/>
            </w:r>
            <w:r w:rsidRPr="0009499D">
              <w:rPr>
                <w:rFonts w:eastAsia="Calibri"/>
                <w:sz w:val="22"/>
                <w:szCs w:val="22"/>
                <w:lang w:eastAsia="en-US"/>
              </w:rPr>
              <w:tab/>
            </w:r>
          </w:p>
        </w:tc>
        <w:tc>
          <w:tcPr>
            <w:tcW w:w="4275" w:type="dxa"/>
          </w:tcPr>
          <w:p w14:paraId="0E1DA83F" w14:textId="7E333EE3" w:rsidR="00185FDF" w:rsidRPr="0009499D" w:rsidRDefault="00185FDF" w:rsidP="009B5601">
            <w:pPr>
              <w:jc w:val="both"/>
              <w:rPr>
                <w:rFonts w:eastAsia="Calibri"/>
                <w:sz w:val="22"/>
                <w:szCs w:val="22"/>
                <w:lang w:eastAsia="en-US"/>
              </w:rPr>
            </w:pPr>
            <w:r w:rsidRPr="0009499D">
              <w:rPr>
                <w:rFonts w:eastAsia="Calibri"/>
                <w:sz w:val="22"/>
                <w:szCs w:val="22"/>
                <w:lang w:eastAsia="en-US"/>
              </w:rPr>
              <w:t>Popis del v elektronski obliki (</w:t>
            </w:r>
            <w:proofErr w:type="spellStart"/>
            <w:r w:rsidRPr="0009499D">
              <w:rPr>
                <w:rFonts w:eastAsia="Calibri"/>
                <w:sz w:val="22"/>
                <w:szCs w:val="22"/>
                <w:lang w:eastAsia="en-US"/>
              </w:rPr>
              <w:t>excel</w:t>
            </w:r>
            <w:proofErr w:type="spellEnd"/>
            <w:r w:rsidRPr="0009499D">
              <w:rPr>
                <w:rFonts w:eastAsia="Calibri"/>
                <w:sz w:val="22"/>
                <w:szCs w:val="22"/>
                <w:lang w:eastAsia="en-US"/>
              </w:rPr>
              <w:t>)</w:t>
            </w:r>
          </w:p>
        </w:tc>
      </w:tr>
      <w:tr w:rsidR="00185FDF" w:rsidRPr="0009499D" w14:paraId="0E1DA843" w14:textId="77777777" w:rsidTr="001F5062">
        <w:tc>
          <w:tcPr>
            <w:tcW w:w="4220" w:type="dxa"/>
          </w:tcPr>
          <w:p w14:paraId="0E1DA84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II.1</w:t>
            </w:r>
          </w:p>
        </w:tc>
        <w:tc>
          <w:tcPr>
            <w:tcW w:w="4275" w:type="dxa"/>
          </w:tcPr>
          <w:p w14:paraId="0E1DA842"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Ponudba  </w:t>
            </w:r>
          </w:p>
        </w:tc>
      </w:tr>
      <w:tr w:rsidR="00185FDF" w:rsidRPr="0009499D" w14:paraId="0E1DA846" w14:textId="77777777" w:rsidTr="001F5062">
        <w:tc>
          <w:tcPr>
            <w:tcW w:w="4220" w:type="dxa"/>
          </w:tcPr>
          <w:p w14:paraId="0E1DA844"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II.2</w:t>
            </w:r>
          </w:p>
        </w:tc>
        <w:tc>
          <w:tcPr>
            <w:tcW w:w="4275" w:type="dxa"/>
          </w:tcPr>
          <w:p w14:paraId="0E1DA845"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Navedba podizvajalcev</w:t>
            </w:r>
          </w:p>
        </w:tc>
      </w:tr>
      <w:tr w:rsidR="00185FDF" w:rsidRPr="0009499D" w14:paraId="0E1DA849" w14:textId="77777777" w:rsidTr="001F5062">
        <w:tc>
          <w:tcPr>
            <w:tcW w:w="4220" w:type="dxa"/>
          </w:tcPr>
          <w:p w14:paraId="0E1DA847"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II.3</w:t>
            </w:r>
          </w:p>
        </w:tc>
        <w:tc>
          <w:tcPr>
            <w:tcW w:w="4275" w:type="dxa"/>
          </w:tcPr>
          <w:p w14:paraId="0E1DA848"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Zahteva in soglasje podizvajalcev</w:t>
            </w:r>
          </w:p>
        </w:tc>
      </w:tr>
      <w:tr w:rsidR="00185FDF" w:rsidRPr="0009499D" w14:paraId="0E1DA84C" w14:textId="77777777" w:rsidTr="001F5062">
        <w:tc>
          <w:tcPr>
            <w:tcW w:w="4220" w:type="dxa"/>
          </w:tcPr>
          <w:p w14:paraId="0E1DA84A"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II.4</w:t>
            </w:r>
          </w:p>
        </w:tc>
        <w:tc>
          <w:tcPr>
            <w:tcW w:w="4275" w:type="dxa"/>
          </w:tcPr>
          <w:p w14:paraId="0E1DA84B"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w:t>
            </w:r>
          </w:p>
        </w:tc>
      </w:tr>
      <w:tr w:rsidR="00185FDF" w:rsidRPr="0009499D" w14:paraId="0E1DA84F" w14:textId="77777777" w:rsidTr="001F5062">
        <w:tc>
          <w:tcPr>
            <w:tcW w:w="4220" w:type="dxa"/>
          </w:tcPr>
          <w:p w14:paraId="0E1DA84D"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II.5</w:t>
            </w:r>
          </w:p>
        </w:tc>
        <w:tc>
          <w:tcPr>
            <w:tcW w:w="4275" w:type="dxa"/>
          </w:tcPr>
          <w:p w14:paraId="0E1DA84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Soglasje in pooblastilo </w:t>
            </w:r>
            <w:proofErr w:type="spellStart"/>
            <w:r w:rsidRPr="0009499D">
              <w:rPr>
                <w:rFonts w:eastAsia="Calibri"/>
                <w:sz w:val="22"/>
                <w:szCs w:val="22"/>
                <w:lang w:eastAsia="en-US"/>
              </w:rPr>
              <w:t>soponudnikov</w:t>
            </w:r>
            <w:proofErr w:type="spellEnd"/>
          </w:p>
        </w:tc>
      </w:tr>
      <w:tr w:rsidR="00185FDF" w:rsidRPr="0009499D" w14:paraId="0E1DA852" w14:textId="77777777" w:rsidTr="001F5062">
        <w:tc>
          <w:tcPr>
            <w:tcW w:w="4220" w:type="dxa"/>
          </w:tcPr>
          <w:p w14:paraId="0E1DA850"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II.6</w:t>
            </w:r>
          </w:p>
        </w:tc>
        <w:tc>
          <w:tcPr>
            <w:tcW w:w="4275" w:type="dxa"/>
          </w:tcPr>
          <w:p w14:paraId="0E1DA85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Izjava o sprejemanju pogojev javnega naročila in o resničnosti podatkov </w:t>
            </w:r>
          </w:p>
        </w:tc>
      </w:tr>
      <w:tr w:rsidR="00185FDF" w:rsidRPr="0009499D" w14:paraId="0E1DA855" w14:textId="77777777" w:rsidTr="001F5062">
        <w:trPr>
          <w:trHeight w:val="234"/>
        </w:trPr>
        <w:tc>
          <w:tcPr>
            <w:tcW w:w="4220" w:type="dxa"/>
          </w:tcPr>
          <w:p w14:paraId="0E1DA853" w14:textId="5E54AE09"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II.7</w:t>
            </w:r>
          </w:p>
        </w:tc>
        <w:tc>
          <w:tcPr>
            <w:tcW w:w="4275" w:type="dxa"/>
          </w:tcPr>
          <w:p w14:paraId="0E1DA854" w14:textId="080627CF" w:rsidR="00185FDF" w:rsidRPr="0009499D" w:rsidRDefault="004756C3" w:rsidP="009B5601">
            <w:pPr>
              <w:jc w:val="both"/>
              <w:rPr>
                <w:rFonts w:eastAsia="Calibri"/>
                <w:sz w:val="22"/>
                <w:szCs w:val="22"/>
                <w:lang w:eastAsia="en-US"/>
              </w:rPr>
            </w:pPr>
            <w:r>
              <w:rPr>
                <w:rFonts w:eastAsia="Calibri"/>
                <w:sz w:val="22"/>
                <w:szCs w:val="22"/>
                <w:lang w:eastAsia="en-US"/>
              </w:rPr>
              <w:t>Zavarovanje</w:t>
            </w:r>
            <w:r w:rsidR="003167F7">
              <w:rPr>
                <w:rFonts w:eastAsia="Calibri"/>
                <w:sz w:val="22"/>
                <w:szCs w:val="22"/>
                <w:lang w:eastAsia="en-US"/>
              </w:rPr>
              <w:t xml:space="preserve"> za resnost ponudbe</w:t>
            </w:r>
            <w:r>
              <w:rPr>
                <w:rFonts w:eastAsia="Calibri"/>
                <w:sz w:val="22"/>
                <w:szCs w:val="22"/>
                <w:lang w:eastAsia="en-US"/>
              </w:rPr>
              <w:t xml:space="preserve"> </w:t>
            </w:r>
            <w:r w:rsidR="001F5062">
              <w:rPr>
                <w:rFonts w:eastAsia="Calibri"/>
                <w:sz w:val="22"/>
                <w:szCs w:val="22"/>
                <w:lang w:eastAsia="en-US"/>
              </w:rPr>
              <w:t xml:space="preserve"> </w:t>
            </w:r>
          </w:p>
        </w:tc>
      </w:tr>
    </w:tbl>
    <w:p w14:paraId="0E1DA85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III.POGOJI ZA SPOSOBNOST IN NAČIN DOKAZOVANJA IZPOLNJEVANJA POGOJEV </w:t>
      </w:r>
    </w:p>
    <w:p w14:paraId="0E1DA85D"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E"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8"/>
        <w:gridCol w:w="4317"/>
      </w:tblGrid>
      <w:tr w:rsidR="00185FDF" w:rsidRPr="0009499D" w14:paraId="0E1DA861" w14:textId="77777777" w:rsidTr="00E54F89">
        <w:tc>
          <w:tcPr>
            <w:tcW w:w="4606" w:type="dxa"/>
          </w:tcPr>
          <w:p w14:paraId="0E1DA85F"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III.1</w:t>
            </w:r>
          </w:p>
        </w:tc>
        <w:tc>
          <w:tcPr>
            <w:tcW w:w="4606" w:type="dxa"/>
          </w:tcPr>
          <w:p w14:paraId="0E1DA860"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podizvajalca</w:t>
            </w:r>
          </w:p>
        </w:tc>
      </w:tr>
      <w:tr w:rsidR="00185FDF" w:rsidRPr="0009499D" w14:paraId="0E1DA864" w14:textId="77777777" w:rsidTr="00E54F89">
        <w:tc>
          <w:tcPr>
            <w:tcW w:w="4606" w:type="dxa"/>
          </w:tcPr>
          <w:p w14:paraId="0E1DA862"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III.2</w:t>
            </w:r>
          </w:p>
        </w:tc>
        <w:tc>
          <w:tcPr>
            <w:tcW w:w="4606" w:type="dxa"/>
          </w:tcPr>
          <w:p w14:paraId="0E1DA863"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Potrdilo investitorja/naročnika</w:t>
            </w:r>
          </w:p>
        </w:tc>
      </w:tr>
      <w:tr w:rsidR="00185FDF" w:rsidRPr="0009499D" w14:paraId="0E1DA867" w14:textId="77777777" w:rsidTr="00E54F89">
        <w:tc>
          <w:tcPr>
            <w:tcW w:w="4606" w:type="dxa"/>
          </w:tcPr>
          <w:p w14:paraId="0E1DA865"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III.3</w:t>
            </w:r>
          </w:p>
        </w:tc>
        <w:tc>
          <w:tcPr>
            <w:tcW w:w="4606" w:type="dxa"/>
          </w:tcPr>
          <w:p w14:paraId="0E1DA866" w14:textId="0F36A20F" w:rsidR="00185FDF" w:rsidRPr="0009499D" w:rsidRDefault="00553E0D" w:rsidP="009B5601">
            <w:pPr>
              <w:autoSpaceDE w:val="0"/>
              <w:autoSpaceDN w:val="0"/>
              <w:adjustRightInd w:val="0"/>
              <w:jc w:val="both"/>
              <w:rPr>
                <w:rFonts w:eastAsia="Calibri"/>
                <w:sz w:val="22"/>
                <w:szCs w:val="22"/>
                <w:lang w:eastAsia="en-US"/>
              </w:rPr>
            </w:pPr>
            <w:r w:rsidRPr="00553E0D">
              <w:rPr>
                <w:rFonts w:eastAsia="Calibri"/>
                <w:sz w:val="22"/>
                <w:szCs w:val="22"/>
                <w:lang w:eastAsia="en-US"/>
              </w:rPr>
              <w:t>Izjava ponudnika o izpolnjevanju tehničnih in kadrovskih zahtev</w:t>
            </w:r>
            <w:r w:rsidRPr="00553E0D">
              <w:rPr>
                <w:rFonts w:eastAsia="Calibri"/>
                <w:sz w:val="22"/>
                <w:szCs w:val="22"/>
                <w:lang w:eastAsia="en-US"/>
              </w:rPr>
              <w:tab/>
            </w:r>
          </w:p>
        </w:tc>
      </w:tr>
      <w:tr w:rsidR="00553E0D" w:rsidRPr="0009499D" w14:paraId="2637A50E" w14:textId="77777777" w:rsidTr="00E54F89">
        <w:tc>
          <w:tcPr>
            <w:tcW w:w="4606" w:type="dxa"/>
          </w:tcPr>
          <w:p w14:paraId="653E9235" w14:textId="094D297E" w:rsidR="00553E0D" w:rsidRPr="0009499D" w:rsidRDefault="008E7981" w:rsidP="009B5601">
            <w:pPr>
              <w:autoSpaceDE w:val="0"/>
              <w:autoSpaceDN w:val="0"/>
              <w:adjustRightInd w:val="0"/>
              <w:jc w:val="both"/>
              <w:rPr>
                <w:rFonts w:eastAsia="Calibri"/>
                <w:sz w:val="22"/>
                <w:szCs w:val="22"/>
                <w:lang w:eastAsia="en-US"/>
              </w:rPr>
            </w:pPr>
            <w:r>
              <w:rPr>
                <w:rFonts w:eastAsia="Calibri"/>
                <w:sz w:val="22"/>
                <w:szCs w:val="22"/>
                <w:lang w:eastAsia="en-US"/>
              </w:rPr>
              <w:t>Obrazec IV.</w:t>
            </w:r>
          </w:p>
        </w:tc>
        <w:tc>
          <w:tcPr>
            <w:tcW w:w="4606" w:type="dxa"/>
          </w:tcPr>
          <w:p w14:paraId="2C7BD8C4" w14:textId="1A34565E" w:rsidR="00553E0D" w:rsidRPr="0009499D" w:rsidRDefault="00553E0D"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o izpolnjevanju zahtev Uredbe o zelenem javnem naročanju in/ali dokazilo skladno z Uredbo o javnem naročanju</w:t>
            </w:r>
          </w:p>
        </w:tc>
      </w:tr>
    </w:tbl>
    <w:p w14:paraId="0E1DA868"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ab/>
      </w:r>
      <w:r w:rsidRPr="0009499D">
        <w:rPr>
          <w:rFonts w:eastAsia="Calibri"/>
          <w:sz w:val="22"/>
          <w:szCs w:val="22"/>
          <w:lang w:eastAsia="en-US"/>
        </w:rPr>
        <w:tab/>
      </w:r>
    </w:p>
    <w:p w14:paraId="0E1DA869"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IV. MERILO</w:t>
      </w:r>
    </w:p>
    <w:p w14:paraId="0E1DA86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B"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 OSNUTEK POGODBE </w:t>
      </w:r>
    </w:p>
    <w:p w14:paraId="0E1DA86C"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D" w14:textId="77777777" w:rsidR="00185FDF" w:rsidRPr="0009499D" w:rsidRDefault="00185FDF" w:rsidP="009B5601">
      <w:pPr>
        <w:pStyle w:val="Brezrazmikov"/>
        <w:jc w:val="both"/>
        <w:rPr>
          <w:b/>
          <w:sz w:val="22"/>
          <w:szCs w:val="22"/>
          <w:highlight w:val="lightGray"/>
        </w:rPr>
      </w:pPr>
    </w:p>
    <w:p w14:paraId="0E1DA86E" w14:textId="77777777" w:rsidR="00185FDF" w:rsidRPr="0009499D" w:rsidRDefault="00185FDF" w:rsidP="009B5601">
      <w:pPr>
        <w:pStyle w:val="Brezrazmikov"/>
        <w:jc w:val="both"/>
        <w:rPr>
          <w:b/>
          <w:sz w:val="22"/>
          <w:szCs w:val="22"/>
          <w:highlight w:val="lightGray"/>
        </w:rPr>
      </w:pPr>
    </w:p>
    <w:p w14:paraId="0E1DA86F" w14:textId="77777777" w:rsidR="00185FDF" w:rsidRPr="0009499D" w:rsidRDefault="00185FDF" w:rsidP="009B5601">
      <w:pPr>
        <w:pStyle w:val="Brezrazmikov"/>
        <w:jc w:val="both"/>
        <w:rPr>
          <w:b/>
          <w:sz w:val="22"/>
          <w:szCs w:val="22"/>
          <w:highlight w:val="lightGray"/>
        </w:rPr>
      </w:pPr>
    </w:p>
    <w:p w14:paraId="0E1DA870" w14:textId="77777777" w:rsidR="00185FDF" w:rsidRPr="0009499D" w:rsidRDefault="00185FDF" w:rsidP="009B5601">
      <w:pPr>
        <w:pStyle w:val="Brezrazmikov"/>
        <w:jc w:val="both"/>
        <w:rPr>
          <w:b/>
          <w:sz w:val="22"/>
          <w:szCs w:val="22"/>
          <w:highlight w:val="lightGray"/>
        </w:rPr>
      </w:pPr>
    </w:p>
    <w:p w14:paraId="0E1DA871" w14:textId="77777777" w:rsidR="00DD2C44" w:rsidRPr="0009499D" w:rsidRDefault="00DD2C44" w:rsidP="009B5601">
      <w:pPr>
        <w:pStyle w:val="Brezrazmikov"/>
        <w:jc w:val="both"/>
        <w:rPr>
          <w:b/>
          <w:sz w:val="22"/>
          <w:szCs w:val="22"/>
          <w:highlight w:val="lightGray"/>
        </w:rPr>
      </w:pPr>
    </w:p>
    <w:p w14:paraId="0E1DA872" w14:textId="77777777" w:rsidR="00DD2C44" w:rsidRPr="0009499D" w:rsidRDefault="00DD2C44" w:rsidP="009B5601">
      <w:pPr>
        <w:pStyle w:val="Brezrazmikov"/>
        <w:jc w:val="both"/>
        <w:rPr>
          <w:b/>
          <w:sz w:val="22"/>
          <w:szCs w:val="22"/>
          <w:highlight w:val="lightGray"/>
        </w:rPr>
      </w:pPr>
    </w:p>
    <w:p w14:paraId="0E1DA873" w14:textId="2A6D40C9" w:rsidR="00DD2C44" w:rsidRDefault="00DD2C44" w:rsidP="009B5601">
      <w:pPr>
        <w:pStyle w:val="Brezrazmikov"/>
        <w:jc w:val="both"/>
        <w:rPr>
          <w:b/>
          <w:sz w:val="22"/>
          <w:szCs w:val="22"/>
          <w:highlight w:val="lightGray"/>
        </w:rPr>
      </w:pPr>
    </w:p>
    <w:p w14:paraId="3C5B2886" w14:textId="77777777" w:rsidR="003167F7" w:rsidRPr="0009499D" w:rsidRDefault="003167F7" w:rsidP="009B5601">
      <w:pPr>
        <w:pStyle w:val="Brezrazmikov"/>
        <w:jc w:val="both"/>
        <w:rPr>
          <w:b/>
          <w:sz w:val="22"/>
          <w:szCs w:val="22"/>
          <w:highlight w:val="lightGray"/>
        </w:rPr>
      </w:pPr>
    </w:p>
    <w:p w14:paraId="0E1DA874" w14:textId="77777777" w:rsidR="00DD2C44" w:rsidRPr="0009499D" w:rsidRDefault="00DD2C44" w:rsidP="009B5601">
      <w:pPr>
        <w:pStyle w:val="Brezrazmikov"/>
        <w:jc w:val="both"/>
        <w:rPr>
          <w:b/>
          <w:sz w:val="22"/>
          <w:szCs w:val="22"/>
          <w:highlight w:val="lightGray"/>
        </w:rPr>
      </w:pPr>
    </w:p>
    <w:p w14:paraId="0E1DA875" w14:textId="77777777" w:rsidR="00DD2C44" w:rsidRPr="0009499D" w:rsidRDefault="00DD2C44" w:rsidP="009B5601">
      <w:pPr>
        <w:pStyle w:val="Brezrazmikov"/>
        <w:jc w:val="both"/>
        <w:rPr>
          <w:b/>
          <w:sz w:val="22"/>
          <w:szCs w:val="22"/>
          <w:highlight w:val="lightGray"/>
        </w:rPr>
      </w:pPr>
    </w:p>
    <w:p w14:paraId="0E1DA876" w14:textId="6FA54CF7" w:rsidR="00DD2C44" w:rsidRDefault="00DD2C44" w:rsidP="009B5601">
      <w:pPr>
        <w:pStyle w:val="Brezrazmikov"/>
        <w:jc w:val="both"/>
        <w:rPr>
          <w:b/>
          <w:sz w:val="22"/>
          <w:szCs w:val="22"/>
          <w:highlight w:val="lightGray"/>
        </w:rPr>
      </w:pPr>
    </w:p>
    <w:p w14:paraId="3386A122" w14:textId="4EE06380" w:rsidR="00746B05" w:rsidRDefault="00746B05" w:rsidP="009B5601">
      <w:pPr>
        <w:pStyle w:val="Brezrazmikov"/>
        <w:jc w:val="both"/>
        <w:rPr>
          <w:b/>
          <w:sz w:val="22"/>
          <w:szCs w:val="22"/>
          <w:highlight w:val="lightGray"/>
        </w:rPr>
      </w:pPr>
    </w:p>
    <w:p w14:paraId="115610A7" w14:textId="77777777" w:rsidR="00746B05" w:rsidRPr="0009499D" w:rsidRDefault="00746B05" w:rsidP="009B5601">
      <w:pPr>
        <w:pStyle w:val="Brezrazmikov"/>
        <w:jc w:val="both"/>
        <w:rPr>
          <w:b/>
          <w:sz w:val="22"/>
          <w:szCs w:val="22"/>
          <w:highlight w:val="lightGray"/>
        </w:rPr>
      </w:pPr>
    </w:p>
    <w:p w14:paraId="0E1DA877" w14:textId="71A56ECD" w:rsidR="00DD2C44" w:rsidRDefault="00DD2C44" w:rsidP="009B5601">
      <w:pPr>
        <w:pStyle w:val="Brezrazmikov"/>
        <w:jc w:val="both"/>
        <w:rPr>
          <w:b/>
          <w:sz w:val="22"/>
          <w:szCs w:val="22"/>
          <w:highlight w:val="lightGray"/>
        </w:rPr>
      </w:pPr>
    </w:p>
    <w:p w14:paraId="72989F03" w14:textId="64192FB2" w:rsidR="001F5062" w:rsidRDefault="001F5062" w:rsidP="009B5601">
      <w:pPr>
        <w:pStyle w:val="Brezrazmikov"/>
        <w:jc w:val="both"/>
        <w:rPr>
          <w:b/>
          <w:sz w:val="22"/>
          <w:szCs w:val="22"/>
          <w:highlight w:val="lightGray"/>
        </w:rPr>
      </w:pPr>
    </w:p>
    <w:p w14:paraId="3547B860" w14:textId="1B790641" w:rsidR="001F5062" w:rsidRDefault="001F5062" w:rsidP="009B5601">
      <w:pPr>
        <w:pStyle w:val="Brezrazmikov"/>
        <w:jc w:val="both"/>
        <w:rPr>
          <w:b/>
          <w:sz w:val="22"/>
          <w:szCs w:val="22"/>
          <w:highlight w:val="lightGray"/>
        </w:rPr>
      </w:pPr>
    </w:p>
    <w:p w14:paraId="0CF1BB1E" w14:textId="77777777" w:rsidR="001F5062" w:rsidRDefault="001F5062" w:rsidP="009B5601">
      <w:pPr>
        <w:pStyle w:val="Brezrazmikov"/>
        <w:jc w:val="both"/>
        <w:rPr>
          <w:b/>
          <w:sz w:val="22"/>
          <w:szCs w:val="22"/>
          <w:highlight w:val="lightGray"/>
        </w:rPr>
      </w:pPr>
    </w:p>
    <w:p w14:paraId="1ADD3394" w14:textId="395A3E12" w:rsidR="00D213FE" w:rsidRDefault="00D213FE" w:rsidP="009B5601">
      <w:pPr>
        <w:pStyle w:val="Brezrazmikov"/>
        <w:jc w:val="both"/>
        <w:rPr>
          <w:b/>
          <w:sz w:val="22"/>
          <w:szCs w:val="22"/>
          <w:highlight w:val="lightGray"/>
        </w:rPr>
      </w:pPr>
    </w:p>
    <w:p w14:paraId="0E1DA87B" w14:textId="77777777" w:rsidR="00185FDF" w:rsidRPr="0009499D" w:rsidRDefault="00185FDF" w:rsidP="009B5601">
      <w:pPr>
        <w:pStyle w:val="Brezrazmikov"/>
        <w:jc w:val="both"/>
        <w:rPr>
          <w:b/>
          <w:sz w:val="22"/>
          <w:szCs w:val="22"/>
          <w:highlight w:val="lightGray"/>
        </w:rPr>
      </w:pPr>
    </w:p>
    <w:p w14:paraId="0E1DA87C" w14:textId="77777777" w:rsidR="00185FDF" w:rsidRPr="0009499D" w:rsidRDefault="00185FDF" w:rsidP="00F01C02">
      <w:pPr>
        <w:pStyle w:val="Brezrazmikov"/>
        <w:jc w:val="center"/>
        <w:rPr>
          <w:b/>
          <w:sz w:val="22"/>
          <w:szCs w:val="22"/>
          <w:highlight w:val="lightGray"/>
        </w:rPr>
      </w:pPr>
    </w:p>
    <w:p w14:paraId="0E1DA87D" w14:textId="298F2EB2" w:rsidR="00606524" w:rsidRPr="0009499D" w:rsidRDefault="00AE21EC" w:rsidP="00F01C02">
      <w:pPr>
        <w:pStyle w:val="Brezrazmikov"/>
        <w:jc w:val="center"/>
        <w:rPr>
          <w:b/>
          <w:sz w:val="22"/>
          <w:szCs w:val="22"/>
        </w:rPr>
      </w:pPr>
      <w:r w:rsidRPr="0009499D">
        <w:rPr>
          <w:b/>
          <w:sz w:val="22"/>
          <w:szCs w:val="22"/>
          <w:highlight w:val="lightGray"/>
        </w:rPr>
        <w:t xml:space="preserve">1.   </w:t>
      </w:r>
      <w:r w:rsidR="00606524" w:rsidRPr="0009499D">
        <w:rPr>
          <w:b/>
          <w:sz w:val="22"/>
          <w:szCs w:val="22"/>
          <w:highlight w:val="lightGray"/>
        </w:rPr>
        <w:t>POVABILO K ODDAJI PONUDBE</w:t>
      </w:r>
    </w:p>
    <w:p w14:paraId="0E1DA87E" w14:textId="77777777" w:rsidR="0009499D" w:rsidRPr="0009499D" w:rsidRDefault="0009499D" w:rsidP="00F01C02">
      <w:pPr>
        <w:pStyle w:val="Brezrazmikov"/>
        <w:jc w:val="center"/>
        <w:rPr>
          <w:b/>
          <w:sz w:val="22"/>
          <w:szCs w:val="22"/>
        </w:rPr>
      </w:pPr>
    </w:p>
    <w:p w14:paraId="0E1DA87F" w14:textId="77777777" w:rsidR="0009499D" w:rsidRPr="0009499D" w:rsidRDefault="0009499D" w:rsidP="00F01C02">
      <w:pPr>
        <w:pStyle w:val="Brezrazmikov"/>
        <w:jc w:val="center"/>
        <w:rPr>
          <w:sz w:val="22"/>
          <w:szCs w:val="22"/>
        </w:rPr>
      </w:pPr>
      <w:r w:rsidRPr="0009499D">
        <w:rPr>
          <w:sz w:val="22"/>
          <w:szCs w:val="22"/>
        </w:rPr>
        <w:t>Vabimo vas, da predložite ponudbo v postopku oddaje javnega naročila za:</w:t>
      </w:r>
    </w:p>
    <w:p w14:paraId="0E1DA880" w14:textId="77777777" w:rsidR="0009499D" w:rsidRPr="0009499D" w:rsidRDefault="0009499D" w:rsidP="009B5601">
      <w:pPr>
        <w:pStyle w:val="Brezrazmikov"/>
        <w:jc w:val="both"/>
        <w:rPr>
          <w:b/>
          <w:sz w:val="22"/>
          <w:szCs w:val="22"/>
        </w:rPr>
      </w:pPr>
    </w:p>
    <w:p w14:paraId="0E1DA881" w14:textId="4BB69721" w:rsidR="0009499D" w:rsidRPr="0009499D" w:rsidRDefault="0009499D" w:rsidP="00941F89">
      <w:pPr>
        <w:jc w:val="center"/>
        <w:rPr>
          <w:b/>
          <w:sz w:val="22"/>
          <w:szCs w:val="22"/>
        </w:rPr>
      </w:pPr>
      <w:r w:rsidRPr="0009499D">
        <w:rPr>
          <w:b/>
          <w:sz w:val="22"/>
          <w:szCs w:val="22"/>
        </w:rPr>
        <w:t>»</w:t>
      </w:r>
      <w:r w:rsidRPr="0009499D">
        <w:rPr>
          <w:b/>
          <w:bCs/>
          <w:sz w:val="22"/>
          <w:szCs w:val="22"/>
        </w:rPr>
        <w:t xml:space="preserve">Izbor izvajalca za </w:t>
      </w:r>
      <w:r w:rsidR="00D521FF" w:rsidRPr="00C05947">
        <w:rPr>
          <w:b/>
          <w:bCs/>
          <w:sz w:val="22"/>
          <w:szCs w:val="22"/>
        </w:rPr>
        <w:t xml:space="preserve">izvedb povezovalne ceste v občini </w:t>
      </w:r>
      <w:r w:rsidR="00941F89">
        <w:rPr>
          <w:b/>
          <w:bCs/>
          <w:sz w:val="22"/>
          <w:szCs w:val="22"/>
        </w:rPr>
        <w:t>P</w:t>
      </w:r>
      <w:r w:rsidR="00D521FF" w:rsidRPr="00C05947">
        <w:rPr>
          <w:b/>
          <w:bCs/>
          <w:sz w:val="22"/>
          <w:szCs w:val="22"/>
        </w:rPr>
        <w:t xml:space="preserve">olzela in ukinitev nivojskega prehoda </w:t>
      </w:r>
      <w:r w:rsidR="00454FE3">
        <w:rPr>
          <w:b/>
          <w:bCs/>
          <w:sz w:val="22"/>
          <w:szCs w:val="22"/>
        </w:rPr>
        <w:t>P</w:t>
      </w:r>
      <w:r w:rsidR="00D521FF" w:rsidRPr="00C05947">
        <w:rPr>
          <w:b/>
          <w:bCs/>
          <w:sz w:val="22"/>
          <w:szCs w:val="22"/>
        </w:rPr>
        <w:t xml:space="preserve">olzela 2 v km 16+865 regionalne ceste železniške proge </w:t>
      </w:r>
      <w:r w:rsidR="00D521FF">
        <w:rPr>
          <w:b/>
          <w:bCs/>
          <w:sz w:val="22"/>
          <w:szCs w:val="22"/>
        </w:rPr>
        <w:t xml:space="preserve"> C</w:t>
      </w:r>
      <w:r w:rsidR="00D521FF" w:rsidRPr="00C05947">
        <w:rPr>
          <w:b/>
          <w:bCs/>
          <w:sz w:val="22"/>
          <w:szCs w:val="22"/>
        </w:rPr>
        <w:t>elje-</w:t>
      </w:r>
      <w:r w:rsidR="00D521FF">
        <w:rPr>
          <w:b/>
          <w:bCs/>
          <w:sz w:val="22"/>
          <w:szCs w:val="22"/>
        </w:rPr>
        <w:t>V</w:t>
      </w:r>
      <w:r w:rsidR="00D521FF" w:rsidRPr="00C05947">
        <w:rPr>
          <w:b/>
          <w:bCs/>
          <w:sz w:val="22"/>
          <w:szCs w:val="22"/>
        </w:rPr>
        <w:t>elenje</w:t>
      </w:r>
      <w:r w:rsidR="00941F89">
        <w:rPr>
          <w:b/>
          <w:bCs/>
          <w:sz w:val="22"/>
          <w:szCs w:val="22"/>
        </w:rPr>
        <w:t xml:space="preserve"> </w:t>
      </w:r>
      <w:r w:rsidRPr="0009499D">
        <w:rPr>
          <w:b/>
          <w:sz w:val="22"/>
          <w:szCs w:val="22"/>
        </w:rPr>
        <w:t>«</w:t>
      </w:r>
    </w:p>
    <w:p w14:paraId="0E1DA882" w14:textId="77777777" w:rsidR="0009499D" w:rsidRPr="0009499D" w:rsidRDefault="0009499D" w:rsidP="009B5601">
      <w:pPr>
        <w:pStyle w:val="Brezrazmikov"/>
        <w:jc w:val="both"/>
        <w:rPr>
          <w:b/>
          <w:sz w:val="22"/>
          <w:szCs w:val="22"/>
        </w:rPr>
      </w:pPr>
    </w:p>
    <w:p w14:paraId="0E1DA883" w14:textId="77777777" w:rsidR="0009499D" w:rsidRPr="0009499D" w:rsidRDefault="0009499D" w:rsidP="009B5601">
      <w:pPr>
        <w:pStyle w:val="Brezrazmikov"/>
        <w:jc w:val="both"/>
        <w:rPr>
          <w:sz w:val="22"/>
          <w:szCs w:val="22"/>
          <w:u w:val="single"/>
        </w:rPr>
      </w:pPr>
      <w:r w:rsidRPr="0009499D">
        <w:rPr>
          <w:sz w:val="22"/>
          <w:szCs w:val="22"/>
        </w:rPr>
        <w:t xml:space="preserve">v skladu z javnim naročilom objavljenim na portalu JN </w:t>
      </w:r>
      <w:r w:rsidR="004678E9">
        <w:rPr>
          <w:sz w:val="22"/>
          <w:szCs w:val="22"/>
        </w:rPr>
        <w:t xml:space="preserve"> </w:t>
      </w:r>
      <w:r w:rsidRPr="0009499D">
        <w:rPr>
          <w:sz w:val="22"/>
          <w:szCs w:val="22"/>
        </w:rPr>
        <w:t xml:space="preserve"> in razpisno dokumentacijo v zvezi z javnim naročilom, objavljeno na spletni strani občine Polzela </w:t>
      </w:r>
      <w:hyperlink r:id="rId11" w:history="1">
        <w:r w:rsidRPr="0009499D">
          <w:rPr>
            <w:rStyle w:val="Hiperpovezava"/>
            <w:sz w:val="22"/>
            <w:szCs w:val="22"/>
          </w:rPr>
          <w:t>http://www.polzela.si</w:t>
        </w:r>
      </w:hyperlink>
      <w:r w:rsidRPr="0009499D">
        <w:rPr>
          <w:sz w:val="22"/>
          <w:szCs w:val="22"/>
          <w:u w:val="single"/>
        </w:rPr>
        <w:t xml:space="preserve">. </w:t>
      </w:r>
    </w:p>
    <w:p w14:paraId="0E1DA884" w14:textId="77777777" w:rsidR="0009499D" w:rsidRPr="0009499D" w:rsidRDefault="0009499D" w:rsidP="009B5601">
      <w:pPr>
        <w:pStyle w:val="Brezrazmikov"/>
        <w:jc w:val="both"/>
        <w:rPr>
          <w:b/>
          <w:sz w:val="22"/>
          <w:szCs w:val="22"/>
        </w:rPr>
      </w:pPr>
    </w:p>
    <w:p w14:paraId="0E1DA886" w14:textId="77777777" w:rsidR="00966CD1" w:rsidRPr="0009499D" w:rsidRDefault="00966CD1" w:rsidP="009B5601">
      <w:pPr>
        <w:pStyle w:val="Brezrazmikov"/>
        <w:jc w:val="both"/>
        <w:rPr>
          <w:b/>
          <w:sz w:val="22"/>
          <w:szCs w:val="22"/>
        </w:rPr>
      </w:pPr>
    </w:p>
    <w:p w14:paraId="0E1DA887" w14:textId="77777777" w:rsidR="00547E48" w:rsidRPr="0009499D" w:rsidRDefault="0009499D" w:rsidP="009B5601">
      <w:pPr>
        <w:pStyle w:val="Brezrazmikov"/>
        <w:jc w:val="both"/>
        <w:rPr>
          <w:sz w:val="22"/>
          <w:szCs w:val="22"/>
        </w:rPr>
      </w:pPr>
      <w:r w:rsidRPr="0009499D">
        <w:rPr>
          <w:sz w:val="22"/>
          <w:szCs w:val="22"/>
        </w:rPr>
        <w:t xml:space="preserve"> </w:t>
      </w:r>
    </w:p>
    <w:p w14:paraId="0E1DA888" w14:textId="77777777" w:rsidR="00BD660C" w:rsidRPr="0009499D" w:rsidRDefault="00BD660C" w:rsidP="009B5601">
      <w:pPr>
        <w:jc w:val="both"/>
        <w:rPr>
          <w:b/>
          <w:bCs/>
          <w:color w:val="000000"/>
          <w:sz w:val="22"/>
          <w:szCs w:val="22"/>
        </w:rPr>
      </w:pPr>
      <w:r w:rsidRPr="0009499D">
        <w:rPr>
          <w:b/>
          <w:bCs/>
          <w:color w:val="000000"/>
          <w:sz w:val="22"/>
          <w:szCs w:val="22"/>
        </w:rPr>
        <w:t>Osnovni podatki o naročilu:</w:t>
      </w:r>
    </w:p>
    <w:p w14:paraId="0E1DA889" w14:textId="77777777" w:rsidR="00BD660C" w:rsidRPr="0009499D" w:rsidRDefault="00BD660C" w:rsidP="009B5601">
      <w:pPr>
        <w:jc w:val="both"/>
        <w:rPr>
          <w:b/>
          <w:bCs/>
          <w:color w:val="000000"/>
          <w:sz w:val="22"/>
          <w:szCs w:val="22"/>
        </w:rPr>
      </w:pPr>
    </w:p>
    <w:p w14:paraId="0E1DA88A" w14:textId="3D64E9A4" w:rsidR="00BD660C" w:rsidRPr="0009499D" w:rsidRDefault="00BD660C" w:rsidP="009B5601">
      <w:pPr>
        <w:jc w:val="both"/>
        <w:rPr>
          <w:sz w:val="22"/>
          <w:szCs w:val="22"/>
        </w:rPr>
      </w:pPr>
      <w:r w:rsidRPr="0009499D">
        <w:rPr>
          <w:sz w:val="22"/>
          <w:szCs w:val="22"/>
        </w:rPr>
        <w:t>Naročnik:</w:t>
      </w:r>
      <w:r w:rsidR="001F5062">
        <w:rPr>
          <w:sz w:val="22"/>
          <w:szCs w:val="22"/>
        </w:rPr>
        <w:t xml:space="preserve">                      </w:t>
      </w:r>
      <w:r w:rsidRPr="0009499D">
        <w:rPr>
          <w:sz w:val="22"/>
          <w:szCs w:val="22"/>
        </w:rPr>
        <w:t xml:space="preserve">         </w:t>
      </w:r>
      <w:r w:rsidRPr="00746B05">
        <w:rPr>
          <w:b/>
          <w:bCs/>
          <w:sz w:val="22"/>
          <w:szCs w:val="22"/>
        </w:rPr>
        <w:t>Občina Polzela, Malteška cesta 28, 3313 Polzela</w:t>
      </w:r>
      <w:r w:rsidRPr="0009499D">
        <w:rPr>
          <w:sz w:val="22"/>
          <w:szCs w:val="22"/>
        </w:rPr>
        <w:t xml:space="preserve"> </w:t>
      </w:r>
    </w:p>
    <w:p w14:paraId="0E1DA88B" w14:textId="77777777" w:rsidR="0009499D" w:rsidRPr="0009499D" w:rsidRDefault="0009499D" w:rsidP="009B5601">
      <w:pPr>
        <w:jc w:val="both"/>
        <w:rPr>
          <w:sz w:val="22"/>
          <w:szCs w:val="22"/>
        </w:rPr>
      </w:pPr>
    </w:p>
    <w:p w14:paraId="0E1DA88C" w14:textId="4A780C82" w:rsidR="0009499D" w:rsidRPr="00746B05" w:rsidRDefault="006357BD" w:rsidP="009B5601">
      <w:pPr>
        <w:jc w:val="both"/>
        <w:rPr>
          <w:b/>
          <w:bCs/>
          <w:sz w:val="22"/>
          <w:szCs w:val="22"/>
        </w:rPr>
      </w:pPr>
      <w:r>
        <w:rPr>
          <w:sz w:val="22"/>
          <w:szCs w:val="22"/>
        </w:rPr>
        <w:t>So</w:t>
      </w:r>
      <w:r w:rsidR="00DC0CB1">
        <w:rPr>
          <w:sz w:val="22"/>
          <w:szCs w:val="22"/>
        </w:rPr>
        <w:t>f</w:t>
      </w:r>
      <w:r w:rsidR="0009499D" w:rsidRPr="0009499D">
        <w:rPr>
          <w:sz w:val="22"/>
          <w:szCs w:val="22"/>
        </w:rPr>
        <w:t xml:space="preserve">inancer:                             </w:t>
      </w:r>
      <w:r w:rsidR="0009499D" w:rsidRPr="00746B05">
        <w:rPr>
          <w:b/>
          <w:bCs/>
          <w:sz w:val="22"/>
          <w:szCs w:val="22"/>
        </w:rPr>
        <w:t>RS,  MINISTRSTVO ZA INFRASTRUKTURO,</w:t>
      </w:r>
    </w:p>
    <w:p w14:paraId="0E1DA88D" w14:textId="63520D3E" w:rsidR="0009499D" w:rsidRPr="00746B05" w:rsidRDefault="00902D76" w:rsidP="009B5601">
      <w:pPr>
        <w:ind w:left="2835" w:hanging="2835"/>
        <w:jc w:val="both"/>
        <w:rPr>
          <w:b/>
          <w:bCs/>
          <w:sz w:val="22"/>
          <w:szCs w:val="22"/>
        </w:rPr>
      </w:pPr>
      <w:r w:rsidRPr="00746B05">
        <w:rPr>
          <w:b/>
          <w:bCs/>
          <w:sz w:val="22"/>
          <w:szCs w:val="22"/>
        </w:rPr>
        <w:t xml:space="preserve">                                                </w:t>
      </w:r>
      <w:r w:rsidR="0009499D" w:rsidRPr="00746B05">
        <w:rPr>
          <w:b/>
          <w:bCs/>
          <w:sz w:val="22"/>
          <w:szCs w:val="22"/>
        </w:rPr>
        <w:t>DIREKCIJA RS ZA INFRASTRUKTURO,</w:t>
      </w:r>
    </w:p>
    <w:p w14:paraId="0E1DA88E" w14:textId="109034AC" w:rsidR="0009499D" w:rsidRPr="00746B05" w:rsidRDefault="0009499D" w:rsidP="00AE49CF">
      <w:pPr>
        <w:ind w:left="2552" w:hanging="2694"/>
        <w:jc w:val="both"/>
        <w:rPr>
          <w:b/>
          <w:bCs/>
          <w:sz w:val="22"/>
          <w:szCs w:val="22"/>
        </w:rPr>
      </w:pPr>
      <w:r w:rsidRPr="00746B05">
        <w:rPr>
          <w:b/>
          <w:bCs/>
          <w:sz w:val="22"/>
          <w:szCs w:val="22"/>
        </w:rPr>
        <w:tab/>
      </w:r>
      <w:r w:rsidR="00902D76" w:rsidRPr="00746B05">
        <w:rPr>
          <w:b/>
          <w:bCs/>
          <w:sz w:val="22"/>
          <w:szCs w:val="22"/>
        </w:rPr>
        <w:t xml:space="preserve"> </w:t>
      </w:r>
      <w:r w:rsidRPr="00746B05">
        <w:rPr>
          <w:b/>
          <w:bCs/>
          <w:sz w:val="22"/>
          <w:szCs w:val="22"/>
        </w:rPr>
        <w:t>Tržaška cesta 19, 1000 Ljubljana</w:t>
      </w:r>
      <w:r w:rsidR="00C44C90" w:rsidRPr="00746B05">
        <w:rPr>
          <w:b/>
          <w:bCs/>
          <w:sz w:val="22"/>
          <w:szCs w:val="22"/>
        </w:rPr>
        <w:t xml:space="preserve">, </w:t>
      </w:r>
      <w:r w:rsidR="00FE226C" w:rsidRPr="00746B05">
        <w:rPr>
          <w:b/>
          <w:bCs/>
          <w:sz w:val="22"/>
          <w:szCs w:val="22"/>
        </w:rPr>
        <w:t>OBČINA POLZELA</w:t>
      </w:r>
      <w:r w:rsidR="00C44C90" w:rsidRPr="00746B05">
        <w:rPr>
          <w:b/>
          <w:bCs/>
          <w:sz w:val="22"/>
          <w:szCs w:val="22"/>
        </w:rPr>
        <w:t>,</w:t>
      </w:r>
      <w:r w:rsidR="00902D76" w:rsidRPr="00746B05">
        <w:rPr>
          <w:b/>
          <w:bCs/>
          <w:sz w:val="22"/>
          <w:szCs w:val="22"/>
        </w:rPr>
        <w:t xml:space="preserve">                               </w:t>
      </w:r>
      <w:r w:rsidR="00737CFF">
        <w:rPr>
          <w:b/>
          <w:bCs/>
          <w:sz w:val="22"/>
          <w:szCs w:val="22"/>
        </w:rPr>
        <w:t xml:space="preserve"> </w:t>
      </w:r>
      <w:r w:rsidR="00AE49CF">
        <w:rPr>
          <w:b/>
          <w:bCs/>
          <w:sz w:val="22"/>
          <w:szCs w:val="22"/>
        </w:rPr>
        <w:t xml:space="preserve">    </w:t>
      </w:r>
      <w:r w:rsidR="00902D76" w:rsidRPr="00746B05">
        <w:rPr>
          <w:b/>
          <w:bCs/>
          <w:sz w:val="22"/>
          <w:szCs w:val="22"/>
        </w:rPr>
        <w:t>Malteška cesta 28, 3313 Polzela</w:t>
      </w:r>
      <w:r w:rsidR="00C44C90" w:rsidRPr="00746B05">
        <w:rPr>
          <w:b/>
          <w:bCs/>
          <w:sz w:val="22"/>
          <w:szCs w:val="22"/>
        </w:rPr>
        <w:t xml:space="preserve"> </w:t>
      </w:r>
    </w:p>
    <w:p w14:paraId="0E1DA88F" w14:textId="77777777" w:rsidR="00BD660C" w:rsidRPr="0009499D" w:rsidRDefault="00BD660C" w:rsidP="009B5601">
      <w:pPr>
        <w:jc w:val="both"/>
        <w:rPr>
          <w:sz w:val="22"/>
          <w:szCs w:val="22"/>
        </w:rPr>
      </w:pPr>
    </w:p>
    <w:p w14:paraId="0E1DA890" w14:textId="157932FC" w:rsidR="00BD660C" w:rsidRPr="0009499D" w:rsidRDefault="00BD660C" w:rsidP="00AE49CF">
      <w:pPr>
        <w:jc w:val="both"/>
        <w:rPr>
          <w:color w:val="000000"/>
          <w:sz w:val="22"/>
          <w:szCs w:val="22"/>
        </w:rPr>
      </w:pPr>
      <w:r w:rsidRPr="0009499D">
        <w:rPr>
          <w:sz w:val="22"/>
          <w:szCs w:val="22"/>
        </w:rPr>
        <w:t>Zastopnik naročnika</w:t>
      </w:r>
      <w:r w:rsidR="00AE49CF">
        <w:rPr>
          <w:sz w:val="22"/>
          <w:szCs w:val="22"/>
        </w:rPr>
        <w:t>:</w:t>
      </w:r>
      <w:r w:rsidR="0009499D" w:rsidRPr="0009499D">
        <w:rPr>
          <w:sz w:val="22"/>
          <w:szCs w:val="22"/>
        </w:rPr>
        <w:t xml:space="preserve"> </w:t>
      </w:r>
      <w:r w:rsidR="00737CFF">
        <w:rPr>
          <w:sz w:val="22"/>
          <w:szCs w:val="22"/>
        </w:rPr>
        <w:t xml:space="preserve">            </w:t>
      </w:r>
      <w:r w:rsidRPr="0009499D">
        <w:rPr>
          <w:color w:val="000000"/>
          <w:sz w:val="22"/>
          <w:szCs w:val="22"/>
        </w:rPr>
        <w:t>Jože Kužnik, župan Občine Polzela</w:t>
      </w:r>
    </w:p>
    <w:p w14:paraId="0E1DA891" w14:textId="77777777" w:rsidR="0009499D" w:rsidRPr="0009499D" w:rsidRDefault="0009499D" w:rsidP="009B5601">
      <w:pPr>
        <w:jc w:val="both"/>
        <w:rPr>
          <w:color w:val="000000"/>
          <w:sz w:val="22"/>
          <w:szCs w:val="22"/>
        </w:rPr>
      </w:pPr>
    </w:p>
    <w:p w14:paraId="0E1DA892" w14:textId="0C4E2971" w:rsidR="0009499D" w:rsidRPr="0009499D" w:rsidRDefault="0009499D" w:rsidP="009B5601">
      <w:pPr>
        <w:jc w:val="both"/>
        <w:rPr>
          <w:sz w:val="22"/>
          <w:szCs w:val="22"/>
        </w:rPr>
      </w:pPr>
      <w:r w:rsidRPr="0009499D">
        <w:rPr>
          <w:color w:val="000000"/>
          <w:sz w:val="22"/>
          <w:szCs w:val="22"/>
        </w:rPr>
        <w:t xml:space="preserve">Zastopnik </w:t>
      </w:r>
      <w:r w:rsidR="00DC0CB1">
        <w:rPr>
          <w:color w:val="000000"/>
          <w:sz w:val="22"/>
          <w:szCs w:val="22"/>
        </w:rPr>
        <w:t>so</w:t>
      </w:r>
      <w:r w:rsidRPr="0009499D">
        <w:rPr>
          <w:color w:val="000000"/>
          <w:sz w:val="22"/>
          <w:szCs w:val="22"/>
        </w:rPr>
        <w:t xml:space="preserve">financerja: </w:t>
      </w:r>
      <w:r w:rsidR="00062CD1">
        <w:rPr>
          <w:color w:val="000000"/>
          <w:sz w:val="22"/>
          <w:szCs w:val="22"/>
        </w:rPr>
        <w:t xml:space="preserve">         </w:t>
      </w:r>
      <w:proofErr w:type="spellStart"/>
      <w:r w:rsidR="00E41748">
        <w:rPr>
          <w:color w:val="000000"/>
          <w:sz w:val="22"/>
          <w:szCs w:val="22"/>
        </w:rPr>
        <w:t>Ljiljana</w:t>
      </w:r>
      <w:proofErr w:type="spellEnd"/>
      <w:r w:rsidR="00E41748">
        <w:rPr>
          <w:color w:val="000000"/>
          <w:sz w:val="22"/>
          <w:szCs w:val="22"/>
        </w:rPr>
        <w:t xml:space="preserve"> HERGA, direktorica</w:t>
      </w:r>
      <w:r w:rsidR="00B0065F">
        <w:rPr>
          <w:color w:val="000000"/>
          <w:sz w:val="22"/>
          <w:szCs w:val="22"/>
        </w:rPr>
        <w:t xml:space="preserve"> </w:t>
      </w:r>
      <w:r w:rsidR="008E212B">
        <w:rPr>
          <w:color w:val="000000"/>
          <w:sz w:val="22"/>
          <w:szCs w:val="22"/>
        </w:rPr>
        <w:t>Direktorata za infrastrukturo</w:t>
      </w:r>
    </w:p>
    <w:p w14:paraId="0E1DA893" w14:textId="77777777" w:rsidR="00431565" w:rsidRPr="0009499D" w:rsidRDefault="00431565" w:rsidP="009B5601">
      <w:pPr>
        <w:pStyle w:val="Brezrazmikov"/>
        <w:jc w:val="both"/>
        <w:rPr>
          <w:sz w:val="22"/>
          <w:szCs w:val="22"/>
        </w:rPr>
      </w:pPr>
    </w:p>
    <w:p w14:paraId="0E1DA894" w14:textId="77777777" w:rsidR="00431565" w:rsidRPr="0009499D" w:rsidRDefault="00431565" w:rsidP="009B5601">
      <w:pPr>
        <w:pStyle w:val="Brezrazmikov"/>
        <w:jc w:val="both"/>
        <w:rPr>
          <w:sz w:val="22"/>
          <w:szCs w:val="22"/>
        </w:rPr>
      </w:pPr>
      <w:r w:rsidRPr="0009499D">
        <w:rPr>
          <w:sz w:val="22"/>
          <w:szCs w:val="22"/>
        </w:rPr>
        <w:t xml:space="preserve">Kontaktna oseba:                    </w:t>
      </w:r>
      <w:r w:rsidR="000E2503" w:rsidRPr="0009499D">
        <w:rPr>
          <w:sz w:val="22"/>
          <w:szCs w:val="22"/>
        </w:rPr>
        <w:t xml:space="preserve">Magda Cilenšek, Podsekretarka za </w:t>
      </w:r>
      <w:proofErr w:type="spellStart"/>
      <w:r w:rsidR="000E2503" w:rsidRPr="0009499D">
        <w:rPr>
          <w:sz w:val="22"/>
          <w:szCs w:val="22"/>
        </w:rPr>
        <w:t>gosp.,okolje</w:t>
      </w:r>
      <w:proofErr w:type="spellEnd"/>
      <w:r w:rsidR="000E2503" w:rsidRPr="0009499D">
        <w:rPr>
          <w:sz w:val="22"/>
          <w:szCs w:val="22"/>
        </w:rPr>
        <w:t xml:space="preserve"> in prostor</w:t>
      </w:r>
    </w:p>
    <w:p w14:paraId="0E1DA895" w14:textId="77777777" w:rsidR="00431565" w:rsidRPr="0009499D" w:rsidRDefault="00431565" w:rsidP="009B5601">
      <w:pPr>
        <w:pStyle w:val="Brezrazmikov"/>
        <w:jc w:val="both"/>
        <w:rPr>
          <w:sz w:val="22"/>
          <w:szCs w:val="22"/>
        </w:rPr>
      </w:pPr>
      <w:r w:rsidRPr="0009499D">
        <w:rPr>
          <w:sz w:val="22"/>
          <w:szCs w:val="22"/>
        </w:rPr>
        <w:t xml:space="preserve">  </w:t>
      </w:r>
    </w:p>
    <w:p w14:paraId="0E1DA896" w14:textId="424642F0" w:rsidR="00BD660C" w:rsidRPr="00C65E21" w:rsidRDefault="00BD660C" w:rsidP="009B5601">
      <w:pPr>
        <w:pStyle w:val="Naslov1"/>
        <w:rPr>
          <w:rFonts w:ascii="Times New Roman" w:hAnsi="Times New Roman"/>
          <w:color w:val="FF0000"/>
          <w:sz w:val="22"/>
          <w:szCs w:val="22"/>
        </w:rPr>
      </w:pPr>
      <w:r w:rsidRPr="0009499D">
        <w:rPr>
          <w:rFonts w:ascii="Times New Roman" w:hAnsi="Times New Roman"/>
          <w:sz w:val="22"/>
          <w:szCs w:val="22"/>
        </w:rPr>
        <w:t xml:space="preserve">Datum oddaje </w:t>
      </w:r>
      <w:r w:rsidR="0068688C">
        <w:rPr>
          <w:rFonts w:ascii="Times New Roman" w:hAnsi="Times New Roman"/>
          <w:sz w:val="22"/>
          <w:szCs w:val="22"/>
        </w:rPr>
        <w:t>ponudbe</w:t>
      </w:r>
      <w:r w:rsidRPr="00522455">
        <w:rPr>
          <w:rFonts w:ascii="Times New Roman" w:hAnsi="Times New Roman"/>
          <w:color w:val="FF0000"/>
          <w:sz w:val="22"/>
          <w:szCs w:val="22"/>
        </w:rPr>
        <w:t xml:space="preserve">:        </w:t>
      </w:r>
      <w:r w:rsidR="000E2503" w:rsidRPr="00522455">
        <w:rPr>
          <w:rFonts w:ascii="Times New Roman" w:hAnsi="Times New Roman"/>
          <w:color w:val="FF0000"/>
          <w:sz w:val="22"/>
          <w:szCs w:val="22"/>
        </w:rPr>
        <w:t xml:space="preserve"> </w:t>
      </w:r>
      <w:r w:rsidR="0009499D" w:rsidRPr="00522455">
        <w:rPr>
          <w:rFonts w:ascii="Times New Roman" w:hAnsi="Times New Roman"/>
          <w:color w:val="FF0000"/>
          <w:sz w:val="22"/>
          <w:szCs w:val="22"/>
        </w:rPr>
        <w:t xml:space="preserve"> </w:t>
      </w:r>
      <w:r w:rsidR="007E13EF" w:rsidRPr="006947A1">
        <w:rPr>
          <w:rFonts w:ascii="Times New Roman" w:hAnsi="Times New Roman"/>
          <w:sz w:val="22"/>
          <w:szCs w:val="22"/>
        </w:rPr>
        <w:t xml:space="preserve">1. 9. </w:t>
      </w:r>
      <w:r w:rsidR="0068688C" w:rsidRPr="006947A1">
        <w:rPr>
          <w:rFonts w:ascii="Times New Roman" w:hAnsi="Times New Roman"/>
          <w:sz w:val="22"/>
          <w:szCs w:val="22"/>
        </w:rPr>
        <w:t xml:space="preserve"> 2021</w:t>
      </w:r>
      <w:r w:rsidR="002B35E3" w:rsidRPr="006947A1">
        <w:rPr>
          <w:rFonts w:ascii="Times New Roman" w:hAnsi="Times New Roman"/>
          <w:sz w:val="22"/>
          <w:szCs w:val="22"/>
        </w:rPr>
        <w:t xml:space="preserve"> </w:t>
      </w:r>
      <w:r w:rsidR="0054496C" w:rsidRPr="006947A1">
        <w:rPr>
          <w:rFonts w:ascii="Times New Roman" w:hAnsi="Times New Roman"/>
          <w:sz w:val="22"/>
          <w:szCs w:val="22"/>
        </w:rPr>
        <w:t xml:space="preserve"> do </w:t>
      </w:r>
      <w:r w:rsidR="00364F3B" w:rsidRPr="006947A1">
        <w:rPr>
          <w:rFonts w:ascii="Times New Roman" w:hAnsi="Times New Roman"/>
          <w:sz w:val="22"/>
          <w:szCs w:val="22"/>
        </w:rPr>
        <w:t xml:space="preserve"> </w:t>
      </w:r>
      <w:r w:rsidR="001D4DCD" w:rsidRPr="006947A1">
        <w:rPr>
          <w:rFonts w:ascii="Times New Roman" w:hAnsi="Times New Roman"/>
          <w:sz w:val="22"/>
          <w:szCs w:val="22"/>
        </w:rPr>
        <w:t>10</w:t>
      </w:r>
      <w:r w:rsidR="0054496C" w:rsidRPr="006947A1">
        <w:rPr>
          <w:rFonts w:ascii="Times New Roman" w:hAnsi="Times New Roman"/>
          <w:sz w:val="22"/>
          <w:szCs w:val="22"/>
        </w:rPr>
        <w:t>.</w:t>
      </w:r>
      <w:r w:rsidR="001D4DCD" w:rsidRPr="006947A1">
        <w:rPr>
          <w:rFonts w:ascii="Times New Roman" w:hAnsi="Times New Roman"/>
          <w:sz w:val="22"/>
          <w:szCs w:val="22"/>
        </w:rPr>
        <w:t>00</w:t>
      </w:r>
      <w:r w:rsidR="0054496C" w:rsidRPr="006947A1">
        <w:rPr>
          <w:rFonts w:ascii="Times New Roman" w:hAnsi="Times New Roman"/>
          <w:sz w:val="22"/>
          <w:szCs w:val="22"/>
        </w:rPr>
        <w:t xml:space="preserve"> ure</w:t>
      </w:r>
    </w:p>
    <w:p w14:paraId="0E1DA897" w14:textId="77777777" w:rsidR="00BD660C" w:rsidRPr="0009499D" w:rsidRDefault="00BD660C" w:rsidP="009B5601">
      <w:pPr>
        <w:pStyle w:val="Naslov1"/>
        <w:rPr>
          <w:rFonts w:ascii="Times New Roman" w:hAnsi="Times New Roman"/>
          <w:sz w:val="22"/>
          <w:szCs w:val="22"/>
        </w:rPr>
      </w:pPr>
    </w:p>
    <w:p w14:paraId="0E1DA898" w14:textId="28A5F7EF" w:rsidR="00BD660C" w:rsidRPr="006947A1" w:rsidRDefault="00DD2C44" w:rsidP="009B5601">
      <w:pPr>
        <w:pStyle w:val="Naslov1"/>
        <w:rPr>
          <w:rFonts w:ascii="Times New Roman" w:hAnsi="Times New Roman"/>
          <w:sz w:val="22"/>
          <w:szCs w:val="22"/>
        </w:rPr>
      </w:pPr>
      <w:r w:rsidRPr="0009499D">
        <w:rPr>
          <w:rFonts w:ascii="Times New Roman" w:hAnsi="Times New Roman"/>
          <w:sz w:val="22"/>
          <w:szCs w:val="22"/>
        </w:rPr>
        <w:t>O</w:t>
      </w:r>
      <w:r w:rsidR="00BD660C" w:rsidRPr="0009499D">
        <w:rPr>
          <w:rFonts w:ascii="Times New Roman" w:hAnsi="Times New Roman"/>
          <w:sz w:val="22"/>
          <w:szCs w:val="22"/>
        </w:rPr>
        <w:t xml:space="preserve">dpiranje ponudb:     </w:t>
      </w:r>
      <w:r w:rsidR="003D27F9" w:rsidRPr="0009499D">
        <w:rPr>
          <w:rFonts w:ascii="Times New Roman" w:hAnsi="Times New Roman"/>
          <w:sz w:val="22"/>
          <w:szCs w:val="22"/>
        </w:rPr>
        <w:t xml:space="preserve">  </w:t>
      </w:r>
      <w:r w:rsidRPr="0009499D">
        <w:rPr>
          <w:rFonts w:ascii="Times New Roman" w:hAnsi="Times New Roman"/>
          <w:sz w:val="22"/>
          <w:szCs w:val="22"/>
        </w:rPr>
        <w:t xml:space="preserve">        </w:t>
      </w:r>
      <w:r w:rsidRPr="006947A1">
        <w:rPr>
          <w:rFonts w:ascii="Times New Roman" w:hAnsi="Times New Roman"/>
          <w:sz w:val="22"/>
          <w:szCs w:val="22"/>
        </w:rPr>
        <w:t xml:space="preserve">avtomatično v informacijskem sistemu e-JN dne </w:t>
      </w:r>
      <w:r w:rsidR="006947A1">
        <w:rPr>
          <w:rFonts w:ascii="Times New Roman" w:hAnsi="Times New Roman"/>
          <w:sz w:val="22"/>
          <w:szCs w:val="22"/>
        </w:rPr>
        <w:t>1. 9.</w:t>
      </w:r>
      <w:r w:rsidR="0068688C" w:rsidRPr="006947A1">
        <w:rPr>
          <w:rFonts w:ascii="Times New Roman" w:hAnsi="Times New Roman"/>
          <w:sz w:val="22"/>
          <w:szCs w:val="22"/>
        </w:rPr>
        <w:t xml:space="preserve"> 2021</w:t>
      </w:r>
      <w:r w:rsidR="001D4DCD" w:rsidRPr="006947A1">
        <w:rPr>
          <w:rFonts w:ascii="Times New Roman" w:hAnsi="Times New Roman"/>
          <w:sz w:val="22"/>
          <w:szCs w:val="22"/>
        </w:rPr>
        <w:t xml:space="preserve"> </w:t>
      </w:r>
      <w:r w:rsidR="000E2503" w:rsidRPr="006947A1">
        <w:rPr>
          <w:rFonts w:ascii="Times New Roman" w:hAnsi="Times New Roman"/>
          <w:sz w:val="22"/>
          <w:szCs w:val="22"/>
        </w:rPr>
        <w:t xml:space="preserve">ob </w:t>
      </w:r>
      <w:r w:rsidRPr="006947A1">
        <w:rPr>
          <w:rFonts w:ascii="Times New Roman" w:hAnsi="Times New Roman"/>
          <w:sz w:val="22"/>
          <w:szCs w:val="22"/>
        </w:rPr>
        <w:t xml:space="preserve">                 </w:t>
      </w:r>
      <w:r w:rsidR="0009499D" w:rsidRPr="006947A1">
        <w:rPr>
          <w:rFonts w:ascii="Times New Roman" w:hAnsi="Times New Roman"/>
          <w:sz w:val="22"/>
          <w:szCs w:val="22"/>
        </w:rPr>
        <w:tab/>
      </w:r>
      <w:r w:rsidR="0009499D" w:rsidRPr="006947A1">
        <w:rPr>
          <w:rFonts w:ascii="Times New Roman" w:hAnsi="Times New Roman"/>
          <w:sz w:val="22"/>
          <w:szCs w:val="22"/>
        </w:rPr>
        <w:tab/>
      </w:r>
      <w:r w:rsidR="0009499D" w:rsidRPr="006947A1">
        <w:rPr>
          <w:rFonts w:ascii="Times New Roman" w:hAnsi="Times New Roman"/>
          <w:sz w:val="22"/>
          <w:szCs w:val="22"/>
        </w:rPr>
        <w:tab/>
      </w:r>
      <w:r w:rsidR="0009499D" w:rsidRPr="006947A1">
        <w:rPr>
          <w:rFonts w:ascii="Times New Roman" w:hAnsi="Times New Roman"/>
          <w:sz w:val="22"/>
          <w:szCs w:val="22"/>
        </w:rPr>
        <w:tab/>
      </w:r>
      <w:r w:rsidR="0054496C" w:rsidRPr="006947A1">
        <w:rPr>
          <w:rFonts w:ascii="Times New Roman" w:hAnsi="Times New Roman"/>
          <w:sz w:val="22"/>
          <w:szCs w:val="22"/>
        </w:rPr>
        <w:t>10</w:t>
      </w:r>
      <w:r w:rsidR="000E2503" w:rsidRPr="006947A1">
        <w:rPr>
          <w:rFonts w:ascii="Times New Roman" w:hAnsi="Times New Roman"/>
          <w:sz w:val="22"/>
          <w:szCs w:val="22"/>
        </w:rPr>
        <w:t>.0</w:t>
      </w:r>
      <w:r w:rsidR="0068688C" w:rsidRPr="006947A1">
        <w:rPr>
          <w:rFonts w:ascii="Times New Roman" w:hAnsi="Times New Roman"/>
          <w:sz w:val="22"/>
          <w:szCs w:val="22"/>
        </w:rPr>
        <w:t>5</w:t>
      </w:r>
      <w:r w:rsidR="000E2503" w:rsidRPr="006947A1">
        <w:rPr>
          <w:rFonts w:ascii="Times New Roman" w:hAnsi="Times New Roman"/>
          <w:sz w:val="22"/>
          <w:szCs w:val="22"/>
        </w:rPr>
        <w:t xml:space="preserve"> uri.</w:t>
      </w:r>
      <w:r w:rsidR="00BD660C" w:rsidRPr="006947A1">
        <w:rPr>
          <w:rFonts w:ascii="Times New Roman" w:hAnsi="Times New Roman"/>
          <w:sz w:val="22"/>
          <w:szCs w:val="22"/>
        </w:rPr>
        <w:t xml:space="preserve">  </w:t>
      </w:r>
    </w:p>
    <w:p w14:paraId="0E1DA89A" w14:textId="4C8FDC95" w:rsidR="00BD660C" w:rsidRPr="0009499D" w:rsidRDefault="00BD660C" w:rsidP="007D25DD">
      <w:pPr>
        <w:pStyle w:val="Naslov1"/>
        <w:rPr>
          <w:sz w:val="22"/>
          <w:szCs w:val="22"/>
        </w:rPr>
      </w:pPr>
      <w:r w:rsidRPr="0009499D">
        <w:rPr>
          <w:rFonts w:ascii="Times New Roman" w:hAnsi="Times New Roman"/>
          <w:sz w:val="22"/>
          <w:szCs w:val="22"/>
        </w:rPr>
        <w:t xml:space="preserve">                                                 </w:t>
      </w:r>
      <w:r w:rsidR="003D27F9" w:rsidRPr="0009499D">
        <w:rPr>
          <w:rFonts w:ascii="Times New Roman" w:hAnsi="Times New Roman"/>
          <w:sz w:val="22"/>
          <w:szCs w:val="22"/>
        </w:rPr>
        <w:t xml:space="preserve">  </w:t>
      </w:r>
    </w:p>
    <w:p w14:paraId="0E1DA89C" w14:textId="20652AE3" w:rsidR="0009499D" w:rsidRDefault="00BD660C" w:rsidP="002A0E33">
      <w:pPr>
        <w:ind w:left="2835" w:hanging="2835"/>
        <w:jc w:val="both"/>
        <w:rPr>
          <w:sz w:val="22"/>
          <w:szCs w:val="22"/>
        </w:rPr>
      </w:pPr>
      <w:r w:rsidRPr="0009499D">
        <w:rPr>
          <w:sz w:val="22"/>
          <w:szCs w:val="22"/>
        </w:rPr>
        <w:t xml:space="preserve">Čas izvajanja </w:t>
      </w:r>
      <w:r w:rsidR="0009499D">
        <w:rPr>
          <w:sz w:val="22"/>
          <w:szCs w:val="22"/>
        </w:rPr>
        <w:t>gradnje</w:t>
      </w:r>
      <w:r w:rsidRPr="0009499D">
        <w:rPr>
          <w:sz w:val="22"/>
          <w:szCs w:val="22"/>
        </w:rPr>
        <w:t xml:space="preserve">:          </w:t>
      </w:r>
      <w:r w:rsidR="005F1CE4" w:rsidRPr="0009499D">
        <w:rPr>
          <w:sz w:val="22"/>
          <w:szCs w:val="22"/>
        </w:rPr>
        <w:t xml:space="preserve">  </w:t>
      </w:r>
      <w:r w:rsidR="0009499D">
        <w:rPr>
          <w:sz w:val="22"/>
          <w:szCs w:val="22"/>
        </w:rPr>
        <w:t xml:space="preserve">   </w:t>
      </w:r>
      <w:r w:rsidRPr="0009499D">
        <w:rPr>
          <w:bCs/>
          <w:color w:val="000000"/>
          <w:sz w:val="22"/>
          <w:szCs w:val="22"/>
        </w:rPr>
        <w:t>z</w:t>
      </w:r>
      <w:r w:rsidRPr="0009499D">
        <w:rPr>
          <w:sz w:val="22"/>
          <w:szCs w:val="22"/>
        </w:rPr>
        <w:t xml:space="preserve">ačetek </w:t>
      </w:r>
      <w:r w:rsidR="002A0E33">
        <w:rPr>
          <w:sz w:val="22"/>
          <w:szCs w:val="22"/>
        </w:rPr>
        <w:t>takoj po uvedbi v delo</w:t>
      </w:r>
      <w:r w:rsidR="002B35E3" w:rsidRPr="0009499D">
        <w:rPr>
          <w:sz w:val="22"/>
          <w:szCs w:val="22"/>
        </w:rPr>
        <w:t>,</w:t>
      </w:r>
      <w:r w:rsidRPr="0009499D">
        <w:rPr>
          <w:sz w:val="22"/>
          <w:szCs w:val="22"/>
        </w:rPr>
        <w:t xml:space="preserve"> </w:t>
      </w:r>
      <w:r w:rsidR="00A21F99" w:rsidRPr="0009499D">
        <w:rPr>
          <w:sz w:val="22"/>
          <w:szCs w:val="22"/>
        </w:rPr>
        <w:t xml:space="preserve"> </w:t>
      </w:r>
      <w:r w:rsidRPr="0009499D">
        <w:rPr>
          <w:sz w:val="22"/>
          <w:szCs w:val="22"/>
        </w:rPr>
        <w:t xml:space="preserve">zaključek </w:t>
      </w:r>
      <w:r w:rsidR="0054496C" w:rsidRPr="0009499D">
        <w:rPr>
          <w:sz w:val="22"/>
          <w:szCs w:val="22"/>
        </w:rPr>
        <w:t xml:space="preserve"> </w:t>
      </w:r>
      <w:r w:rsidR="007C396F">
        <w:rPr>
          <w:sz w:val="22"/>
          <w:szCs w:val="22"/>
        </w:rPr>
        <w:t>180 dni od uvedbe v delo</w:t>
      </w:r>
    </w:p>
    <w:p w14:paraId="642B10B8" w14:textId="77777777" w:rsidR="0023525B" w:rsidRDefault="0023525B" w:rsidP="002A0E33">
      <w:pPr>
        <w:ind w:left="2835" w:hanging="2835"/>
        <w:jc w:val="both"/>
        <w:rPr>
          <w:sz w:val="22"/>
          <w:szCs w:val="22"/>
        </w:rPr>
      </w:pPr>
    </w:p>
    <w:p w14:paraId="0E1DA89D" w14:textId="77777777" w:rsidR="0009499D" w:rsidRDefault="0009499D" w:rsidP="009B5601">
      <w:pPr>
        <w:jc w:val="both"/>
        <w:rPr>
          <w:sz w:val="22"/>
          <w:szCs w:val="22"/>
        </w:rPr>
      </w:pPr>
      <w:r>
        <w:rPr>
          <w:sz w:val="22"/>
          <w:szCs w:val="22"/>
        </w:rPr>
        <w:t xml:space="preserve">Projektna dokumentacija:         PZI projekt – na ogled pri kontaktni osebi po predhodnem </w:t>
      </w:r>
      <w:r>
        <w:rPr>
          <w:sz w:val="22"/>
          <w:szCs w:val="22"/>
        </w:rPr>
        <w:tab/>
      </w:r>
      <w:r>
        <w:rPr>
          <w:sz w:val="22"/>
          <w:szCs w:val="22"/>
        </w:rPr>
        <w:tab/>
      </w:r>
      <w:r>
        <w:rPr>
          <w:sz w:val="22"/>
          <w:szCs w:val="22"/>
        </w:rPr>
        <w:tab/>
      </w:r>
      <w:r>
        <w:rPr>
          <w:sz w:val="22"/>
          <w:szCs w:val="22"/>
        </w:rPr>
        <w:tab/>
      </w:r>
      <w:r>
        <w:rPr>
          <w:sz w:val="22"/>
          <w:szCs w:val="22"/>
        </w:rPr>
        <w:tab/>
        <w:t>dogovoru</w:t>
      </w:r>
    </w:p>
    <w:p w14:paraId="0E1DA89E" w14:textId="77777777" w:rsidR="0009499D" w:rsidRDefault="0009499D" w:rsidP="009B5601">
      <w:pPr>
        <w:jc w:val="both"/>
        <w:rPr>
          <w:sz w:val="22"/>
          <w:szCs w:val="22"/>
        </w:rPr>
      </w:pPr>
    </w:p>
    <w:p w14:paraId="295D82B1" w14:textId="4FED5993" w:rsidR="00AF12F1" w:rsidRPr="00AF12F1" w:rsidRDefault="0009499D" w:rsidP="00E0287B">
      <w:pPr>
        <w:pStyle w:val="uicovLesinemnacestiR326"/>
        <w:spacing w:before="120" w:line="240" w:lineRule="auto"/>
        <w:jc w:val="both"/>
        <w:rPr>
          <w:rFonts w:ascii="Times New Roman" w:hAnsi="Times New Roman"/>
          <w:sz w:val="22"/>
          <w:szCs w:val="22"/>
        </w:rPr>
      </w:pPr>
      <w:proofErr w:type="spellStart"/>
      <w:r w:rsidRPr="00AF12F1">
        <w:rPr>
          <w:rFonts w:ascii="Times New Roman" w:hAnsi="Times New Roman"/>
          <w:sz w:val="22"/>
          <w:szCs w:val="22"/>
        </w:rPr>
        <w:t>Razpisna</w:t>
      </w:r>
      <w:proofErr w:type="spellEnd"/>
      <w:r w:rsidRPr="00AF12F1">
        <w:rPr>
          <w:rFonts w:ascii="Times New Roman" w:hAnsi="Times New Roman"/>
          <w:sz w:val="22"/>
          <w:szCs w:val="22"/>
        </w:rPr>
        <w:t xml:space="preserve"> </w:t>
      </w:r>
      <w:proofErr w:type="spellStart"/>
      <w:r w:rsidRPr="00AF12F1">
        <w:rPr>
          <w:rFonts w:ascii="Times New Roman" w:hAnsi="Times New Roman"/>
          <w:sz w:val="22"/>
          <w:szCs w:val="22"/>
        </w:rPr>
        <w:t>dokumentacija</w:t>
      </w:r>
      <w:proofErr w:type="spellEnd"/>
      <w:r w:rsidRPr="00AF12F1">
        <w:rPr>
          <w:rFonts w:ascii="Times New Roman" w:hAnsi="Times New Roman"/>
          <w:sz w:val="22"/>
          <w:szCs w:val="22"/>
        </w:rPr>
        <w:t xml:space="preserve">:    </w:t>
      </w:r>
      <w:proofErr w:type="spellStart"/>
      <w:r w:rsidR="00AF12F1" w:rsidRPr="00AF12F1">
        <w:rPr>
          <w:rFonts w:ascii="Times New Roman" w:hAnsi="Times New Roman"/>
          <w:sz w:val="22"/>
          <w:szCs w:val="22"/>
        </w:rPr>
        <w:t>Spletna</w:t>
      </w:r>
      <w:proofErr w:type="spellEnd"/>
      <w:r w:rsidR="00AF12F1" w:rsidRPr="00AF12F1">
        <w:rPr>
          <w:rFonts w:ascii="Times New Roman" w:hAnsi="Times New Roman"/>
          <w:sz w:val="22"/>
          <w:szCs w:val="22"/>
        </w:rPr>
        <w:t xml:space="preserve"> </w:t>
      </w:r>
      <w:proofErr w:type="spellStart"/>
      <w:proofErr w:type="gramStart"/>
      <w:r w:rsidR="00AF12F1" w:rsidRPr="00AF12F1">
        <w:rPr>
          <w:rFonts w:ascii="Times New Roman" w:hAnsi="Times New Roman"/>
          <w:sz w:val="22"/>
          <w:szCs w:val="22"/>
        </w:rPr>
        <w:t>stran</w:t>
      </w:r>
      <w:proofErr w:type="spellEnd"/>
      <w:r w:rsidR="00AF12F1" w:rsidRPr="00AF12F1">
        <w:rPr>
          <w:rFonts w:ascii="Times New Roman" w:hAnsi="Times New Roman"/>
          <w:sz w:val="22"/>
          <w:szCs w:val="22"/>
        </w:rPr>
        <w:t xml:space="preserve">  </w:t>
      </w:r>
      <w:proofErr w:type="spellStart"/>
      <w:r w:rsidR="00AF12F1" w:rsidRPr="00AF12F1">
        <w:rPr>
          <w:rFonts w:ascii="Times New Roman" w:hAnsi="Times New Roman"/>
          <w:sz w:val="22"/>
          <w:szCs w:val="22"/>
        </w:rPr>
        <w:t>občine</w:t>
      </w:r>
      <w:proofErr w:type="spellEnd"/>
      <w:proofErr w:type="gramEnd"/>
      <w:r w:rsidR="00AF12F1" w:rsidRPr="00AF12F1">
        <w:rPr>
          <w:rFonts w:ascii="Times New Roman" w:hAnsi="Times New Roman"/>
          <w:sz w:val="22"/>
          <w:szCs w:val="22"/>
        </w:rPr>
        <w:t xml:space="preserve"> Polzela </w:t>
      </w:r>
      <w:hyperlink r:id="rId12" w:history="1">
        <w:r w:rsidR="00AF12F1" w:rsidRPr="00AF12F1">
          <w:rPr>
            <w:rStyle w:val="Hiperpovezava"/>
            <w:rFonts w:ascii="Times New Roman" w:hAnsi="Times New Roman"/>
            <w:sz w:val="22"/>
            <w:szCs w:val="22"/>
          </w:rPr>
          <w:t>http://www.polzela.si</w:t>
        </w:r>
      </w:hyperlink>
    </w:p>
    <w:p w14:paraId="58D9B48C" w14:textId="0060F643" w:rsidR="00E0287B" w:rsidRPr="00AF12F1" w:rsidRDefault="00AF12F1" w:rsidP="00E0287B">
      <w:pPr>
        <w:pStyle w:val="uicovLesinemnacestiR326"/>
        <w:spacing w:before="120" w:line="240" w:lineRule="auto"/>
        <w:jc w:val="both"/>
        <w:rPr>
          <w:rFonts w:ascii="Times New Roman" w:hAnsi="Times New Roman"/>
          <w:b w:val="0"/>
          <w:sz w:val="22"/>
          <w:szCs w:val="22"/>
          <w:lang w:val="sl-SI"/>
        </w:rPr>
      </w:pPr>
      <w:r w:rsidRPr="00AF12F1">
        <w:rPr>
          <w:rFonts w:ascii="Times New Roman" w:hAnsi="Times New Roman"/>
          <w:sz w:val="22"/>
          <w:szCs w:val="22"/>
        </w:rPr>
        <w:t xml:space="preserve">                                              </w:t>
      </w:r>
      <w:r>
        <w:rPr>
          <w:rFonts w:ascii="Times New Roman" w:hAnsi="Times New Roman"/>
          <w:sz w:val="22"/>
          <w:szCs w:val="22"/>
        </w:rPr>
        <w:t xml:space="preserve">  </w:t>
      </w:r>
      <w:r w:rsidR="00E0287B" w:rsidRPr="00AF12F1">
        <w:rPr>
          <w:rFonts w:ascii="Times New Roman" w:hAnsi="Times New Roman"/>
          <w:sz w:val="22"/>
          <w:szCs w:val="22"/>
        </w:rPr>
        <w:t>S</w:t>
      </w:r>
      <w:proofErr w:type="spellStart"/>
      <w:r w:rsidR="00E0287B" w:rsidRPr="00AF12F1">
        <w:rPr>
          <w:rFonts w:ascii="Times New Roman" w:hAnsi="Times New Roman"/>
          <w:b w:val="0"/>
          <w:sz w:val="22"/>
          <w:szCs w:val="22"/>
          <w:lang w:val="sl-SI"/>
        </w:rPr>
        <w:t>pecifikacija</w:t>
      </w:r>
      <w:proofErr w:type="spellEnd"/>
      <w:r w:rsidR="00E0287B" w:rsidRPr="00AF12F1">
        <w:rPr>
          <w:rFonts w:ascii="Times New Roman" w:hAnsi="Times New Roman"/>
          <w:b w:val="0"/>
          <w:sz w:val="22"/>
          <w:szCs w:val="22"/>
          <w:lang w:val="sl-SI"/>
        </w:rPr>
        <w:t xml:space="preserve"> naročila</w:t>
      </w:r>
    </w:p>
    <w:p w14:paraId="48F7ABF1" w14:textId="20681CEE" w:rsidR="00E0287B" w:rsidRPr="00AF12F1" w:rsidRDefault="00E0287B" w:rsidP="001C0D11">
      <w:pPr>
        <w:pStyle w:val="uicovLesinemnacestiR326"/>
        <w:spacing w:line="240" w:lineRule="auto"/>
        <w:ind w:left="2832"/>
        <w:jc w:val="both"/>
        <w:rPr>
          <w:rFonts w:ascii="Times New Roman" w:hAnsi="Times New Roman"/>
          <w:b w:val="0"/>
          <w:sz w:val="22"/>
          <w:szCs w:val="22"/>
          <w:lang w:val="sl-SI"/>
        </w:rPr>
      </w:pPr>
      <w:r w:rsidRPr="00AF12F1">
        <w:rPr>
          <w:rFonts w:ascii="Times New Roman" w:hAnsi="Times New Roman"/>
          <w:b w:val="0"/>
          <w:sz w:val="22"/>
          <w:szCs w:val="22"/>
          <w:lang w:val="sl-SI"/>
        </w:rPr>
        <w:t xml:space="preserve">1) </w:t>
      </w:r>
      <w:r w:rsidR="003C08E7">
        <w:rPr>
          <w:rFonts w:ascii="Times New Roman" w:hAnsi="Times New Roman"/>
          <w:b w:val="0"/>
          <w:sz w:val="22"/>
          <w:szCs w:val="22"/>
          <w:lang w:val="sl-SI"/>
        </w:rPr>
        <w:t>DGD projekt- vodilni načrt</w:t>
      </w:r>
    </w:p>
    <w:p w14:paraId="608C2932" w14:textId="5F64668B" w:rsidR="00E0287B" w:rsidRPr="00AF12F1" w:rsidRDefault="003C08E7" w:rsidP="00E0287B">
      <w:pPr>
        <w:pStyle w:val="uicovLesinemnacestiR326"/>
        <w:spacing w:line="240" w:lineRule="auto"/>
        <w:ind w:left="2124" w:firstLine="708"/>
        <w:jc w:val="both"/>
        <w:rPr>
          <w:rFonts w:ascii="Times New Roman" w:hAnsi="Times New Roman"/>
          <w:b w:val="0"/>
          <w:sz w:val="22"/>
          <w:szCs w:val="22"/>
          <w:lang w:val="sl-SI"/>
        </w:rPr>
      </w:pPr>
      <w:r>
        <w:rPr>
          <w:rFonts w:ascii="Times New Roman" w:hAnsi="Times New Roman"/>
          <w:b w:val="0"/>
          <w:sz w:val="22"/>
          <w:szCs w:val="22"/>
          <w:lang w:val="sl-SI"/>
        </w:rPr>
        <w:t>2</w:t>
      </w:r>
      <w:r w:rsidR="00E0287B" w:rsidRPr="00AF12F1">
        <w:rPr>
          <w:rFonts w:ascii="Times New Roman" w:hAnsi="Times New Roman"/>
          <w:b w:val="0"/>
          <w:sz w:val="22"/>
          <w:szCs w:val="22"/>
          <w:lang w:val="sl-SI"/>
        </w:rPr>
        <w:t>) Popis del za razpis</w:t>
      </w:r>
    </w:p>
    <w:p w14:paraId="7C154B89" w14:textId="23787951" w:rsidR="00E0287B" w:rsidRPr="00AF12F1" w:rsidRDefault="003C08E7" w:rsidP="00E0287B">
      <w:pPr>
        <w:pStyle w:val="uicovLesinemnacestiR326"/>
        <w:spacing w:line="240" w:lineRule="auto"/>
        <w:ind w:left="2832"/>
        <w:jc w:val="both"/>
        <w:rPr>
          <w:rFonts w:ascii="Times New Roman" w:hAnsi="Times New Roman"/>
          <w:b w:val="0"/>
          <w:sz w:val="22"/>
          <w:szCs w:val="22"/>
          <w:lang w:val="sl-SI"/>
        </w:rPr>
      </w:pPr>
      <w:r>
        <w:rPr>
          <w:rFonts w:ascii="Times New Roman" w:hAnsi="Times New Roman"/>
          <w:b w:val="0"/>
          <w:sz w:val="22"/>
          <w:szCs w:val="22"/>
          <w:lang w:val="sl-SI"/>
        </w:rPr>
        <w:t>3</w:t>
      </w:r>
      <w:r w:rsidR="00483434">
        <w:rPr>
          <w:rFonts w:ascii="Times New Roman" w:hAnsi="Times New Roman"/>
          <w:b w:val="0"/>
          <w:sz w:val="22"/>
          <w:szCs w:val="22"/>
          <w:lang w:val="sl-SI"/>
        </w:rPr>
        <w:t xml:space="preserve">) </w:t>
      </w:r>
      <w:r w:rsidR="00E0287B" w:rsidRPr="00AF12F1">
        <w:rPr>
          <w:rFonts w:ascii="Times New Roman" w:hAnsi="Times New Roman"/>
          <w:b w:val="0"/>
          <w:sz w:val="22"/>
          <w:szCs w:val="22"/>
          <w:lang w:val="sl-SI"/>
        </w:rPr>
        <w:t>Navodila za pripravo ponudbe</w:t>
      </w:r>
    </w:p>
    <w:p w14:paraId="0E1DA89F" w14:textId="1FBADFB3" w:rsidR="0009499D" w:rsidRPr="00283EF9" w:rsidRDefault="00333607" w:rsidP="009B5601">
      <w:pPr>
        <w:jc w:val="both"/>
        <w:rPr>
          <w:bCs/>
          <w:color w:val="00B0F0"/>
          <w:sz w:val="22"/>
          <w:szCs w:val="22"/>
          <w:u w:val="single"/>
        </w:rPr>
      </w:pPr>
      <w:r>
        <w:rPr>
          <w:bCs/>
          <w:color w:val="00B0F0"/>
          <w:sz w:val="22"/>
          <w:szCs w:val="22"/>
          <w:u w:val="single"/>
        </w:rPr>
        <w:t xml:space="preserve"> </w:t>
      </w:r>
    </w:p>
    <w:p w14:paraId="0E1DA8A0" w14:textId="77777777" w:rsidR="00966CD1" w:rsidRPr="0009499D" w:rsidRDefault="00966CD1" w:rsidP="009B5601">
      <w:pPr>
        <w:pStyle w:val="Brezrazmikov"/>
        <w:jc w:val="both"/>
        <w:rPr>
          <w:sz w:val="22"/>
          <w:szCs w:val="22"/>
        </w:rPr>
      </w:pPr>
    </w:p>
    <w:p w14:paraId="0E1DA8A1" w14:textId="77777777" w:rsidR="00966CD1" w:rsidRPr="0009499D" w:rsidRDefault="00966CD1" w:rsidP="009B5601">
      <w:pPr>
        <w:pStyle w:val="Brezrazmikov"/>
        <w:jc w:val="both"/>
        <w:rPr>
          <w:sz w:val="22"/>
          <w:szCs w:val="22"/>
        </w:rPr>
      </w:pPr>
    </w:p>
    <w:p w14:paraId="0E1DA8A6" w14:textId="7C4C136F" w:rsidR="00966CD1" w:rsidRDefault="00E92C2F" w:rsidP="009B5601">
      <w:pPr>
        <w:pStyle w:val="Brezrazmikov"/>
        <w:jc w:val="both"/>
        <w:rPr>
          <w:sz w:val="22"/>
          <w:szCs w:val="22"/>
        </w:rPr>
      </w:pPr>
      <w:r>
        <w:rPr>
          <w:sz w:val="22"/>
          <w:szCs w:val="22"/>
        </w:rPr>
        <w:t>Jo</w:t>
      </w:r>
      <w:r w:rsidR="00BD660C" w:rsidRPr="0009499D">
        <w:rPr>
          <w:sz w:val="22"/>
          <w:szCs w:val="22"/>
        </w:rPr>
        <w:t>že Kužnik, župan</w:t>
      </w:r>
    </w:p>
    <w:p w14:paraId="0D929452" w14:textId="4B50BF2B" w:rsidR="000D7DFC" w:rsidRDefault="000D7DFC" w:rsidP="009B5601">
      <w:pPr>
        <w:pStyle w:val="Brezrazmikov"/>
        <w:jc w:val="both"/>
        <w:rPr>
          <w:sz w:val="22"/>
          <w:szCs w:val="22"/>
        </w:rPr>
      </w:pPr>
    </w:p>
    <w:p w14:paraId="73C2A2FE" w14:textId="0CF3EA54" w:rsidR="000D7DFC" w:rsidRDefault="000D7DFC" w:rsidP="009B5601">
      <w:pPr>
        <w:pStyle w:val="Brezrazmikov"/>
        <w:jc w:val="both"/>
        <w:rPr>
          <w:sz w:val="22"/>
          <w:szCs w:val="22"/>
        </w:rPr>
      </w:pPr>
    </w:p>
    <w:p w14:paraId="04715C54" w14:textId="77777777" w:rsidR="000D7DFC" w:rsidRDefault="000D7DFC" w:rsidP="009B5601">
      <w:pPr>
        <w:pStyle w:val="Brezrazmikov"/>
        <w:jc w:val="both"/>
        <w:rPr>
          <w:sz w:val="22"/>
          <w:szCs w:val="22"/>
        </w:rPr>
      </w:pPr>
    </w:p>
    <w:p w14:paraId="38D5B3AF" w14:textId="77777777" w:rsidR="00790466" w:rsidRDefault="00790466" w:rsidP="009B5601">
      <w:pPr>
        <w:jc w:val="both"/>
        <w:rPr>
          <w:b/>
          <w:sz w:val="22"/>
          <w:szCs w:val="22"/>
          <w:highlight w:val="lightGray"/>
        </w:rPr>
      </w:pPr>
    </w:p>
    <w:p w14:paraId="35117D33" w14:textId="77777777" w:rsidR="00790466" w:rsidRDefault="00790466" w:rsidP="009B5601">
      <w:pPr>
        <w:jc w:val="both"/>
        <w:rPr>
          <w:b/>
          <w:sz w:val="22"/>
          <w:szCs w:val="22"/>
          <w:highlight w:val="lightGray"/>
        </w:rPr>
      </w:pPr>
    </w:p>
    <w:p w14:paraId="53E5CB94" w14:textId="77777777" w:rsidR="00790466" w:rsidRDefault="00790466" w:rsidP="009B5601">
      <w:pPr>
        <w:jc w:val="both"/>
        <w:rPr>
          <w:b/>
          <w:sz w:val="22"/>
          <w:szCs w:val="22"/>
          <w:highlight w:val="lightGray"/>
        </w:rPr>
      </w:pPr>
    </w:p>
    <w:p w14:paraId="0E1DA8AF" w14:textId="7AFCEB8F" w:rsidR="004B512E" w:rsidRPr="0009499D" w:rsidRDefault="00AE21EC" w:rsidP="009B5601">
      <w:pPr>
        <w:jc w:val="both"/>
        <w:rPr>
          <w:b/>
          <w:sz w:val="22"/>
          <w:szCs w:val="22"/>
        </w:rPr>
      </w:pPr>
      <w:r w:rsidRPr="0009499D">
        <w:rPr>
          <w:b/>
          <w:sz w:val="22"/>
          <w:szCs w:val="22"/>
          <w:highlight w:val="lightGray"/>
        </w:rPr>
        <w:lastRenderedPageBreak/>
        <w:t xml:space="preserve"> </w:t>
      </w:r>
      <w:r w:rsidR="004B512E" w:rsidRPr="0009499D">
        <w:rPr>
          <w:b/>
          <w:sz w:val="22"/>
          <w:szCs w:val="22"/>
          <w:highlight w:val="lightGray"/>
        </w:rPr>
        <w:t>NAVODILA PONUDNIKOM ZA IZDELAVO PONUDB</w:t>
      </w:r>
    </w:p>
    <w:p w14:paraId="0E1DA8B0" w14:textId="77777777" w:rsidR="004B512E" w:rsidRPr="0009499D" w:rsidRDefault="004B512E" w:rsidP="009B5601">
      <w:pPr>
        <w:jc w:val="both"/>
        <w:rPr>
          <w:b/>
          <w:bCs/>
          <w:color w:val="000000"/>
          <w:sz w:val="22"/>
          <w:szCs w:val="22"/>
        </w:rPr>
      </w:pPr>
    </w:p>
    <w:p w14:paraId="0E1DA8B1" w14:textId="77777777" w:rsidR="00546F22" w:rsidRPr="0009499D" w:rsidRDefault="00546F22" w:rsidP="00E2494C">
      <w:pPr>
        <w:numPr>
          <w:ilvl w:val="0"/>
          <w:numId w:val="2"/>
        </w:numPr>
        <w:autoSpaceDE w:val="0"/>
        <w:autoSpaceDN w:val="0"/>
        <w:adjustRightInd w:val="0"/>
        <w:ind w:left="0" w:firstLine="0"/>
        <w:jc w:val="both"/>
        <w:rPr>
          <w:rFonts w:eastAsia="Calibri"/>
          <w:b/>
          <w:bCs/>
          <w:sz w:val="22"/>
          <w:szCs w:val="22"/>
          <w:lang w:eastAsia="en-US"/>
        </w:rPr>
      </w:pPr>
      <w:r w:rsidRPr="0009499D">
        <w:rPr>
          <w:rFonts w:eastAsia="Calibri"/>
          <w:b/>
          <w:bCs/>
          <w:sz w:val="22"/>
          <w:szCs w:val="22"/>
          <w:lang w:eastAsia="en-US"/>
        </w:rPr>
        <w:t xml:space="preserve">Dopustna ponudba </w:t>
      </w:r>
    </w:p>
    <w:p w14:paraId="0E1DA8B2"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3"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14:paraId="0E1DA8B4" w14:textId="77777777" w:rsidR="00546F22" w:rsidRPr="0009499D" w:rsidRDefault="00546F22" w:rsidP="009B5601">
      <w:pPr>
        <w:autoSpaceDE w:val="0"/>
        <w:autoSpaceDN w:val="0"/>
        <w:adjustRightInd w:val="0"/>
        <w:jc w:val="both"/>
        <w:rPr>
          <w:rFonts w:eastAsia="Calibri"/>
          <w:bCs/>
          <w:sz w:val="22"/>
          <w:szCs w:val="22"/>
          <w:lang w:eastAsia="en-US"/>
        </w:rPr>
      </w:pPr>
    </w:p>
    <w:p w14:paraId="0E1DA8B5"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 xml:space="preserve">Dopustna ponudba </w:t>
      </w:r>
      <w:r w:rsidRPr="0009499D">
        <w:rPr>
          <w:rFonts w:eastAsia="Calibri"/>
          <w:bCs/>
          <w:sz w:val="22"/>
          <w:szCs w:val="22"/>
          <w:u w:val="single"/>
          <w:lang w:eastAsia="en-US"/>
        </w:rPr>
        <w:t>mora vsebovat</w:t>
      </w:r>
      <w:r w:rsidRPr="0009499D">
        <w:rPr>
          <w:rFonts w:eastAsia="Calibri"/>
          <w:bCs/>
          <w:sz w:val="22"/>
          <w:szCs w:val="22"/>
          <w:lang w:eastAsia="en-US"/>
        </w:rPr>
        <w:t>i dokumente in mora biti izpolnjena kot sledi:</w:t>
      </w:r>
    </w:p>
    <w:p w14:paraId="0E1DA8B6"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7" w14:textId="77777777" w:rsidR="00546F22" w:rsidRPr="0009499D" w:rsidRDefault="00546F22"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2"/>
        <w:gridCol w:w="688"/>
        <w:gridCol w:w="685"/>
      </w:tblGrid>
      <w:tr w:rsidR="00546F22" w:rsidRPr="0009499D" w14:paraId="0E1DA8BB" w14:textId="77777777" w:rsidTr="00EF1D24">
        <w:tc>
          <w:tcPr>
            <w:tcW w:w="7122" w:type="dxa"/>
          </w:tcPr>
          <w:p w14:paraId="0E1DA8B8" w14:textId="6F342FA8" w:rsidR="00546F22" w:rsidRPr="0009499D" w:rsidRDefault="00546F22" w:rsidP="009B5601">
            <w:pPr>
              <w:spacing w:line="276" w:lineRule="auto"/>
              <w:jc w:val="both"/>
              <w:rPr>
                <w:rFonts w:eastAsia="Calibri"/>
                <w:sz w:val="22"/>
                <w:szCs w:val="22"/>
                <w:lang w:eastAsia="en-US"/>
              </w:rPr>
            </w:pPr>
          </w:p>
        </w:tc>
        <w:tc>
          <w:tcPr>
            <w:tcW w:w="688" w:type="dxa"/>
          </w:tcPr>
          <w:p w14:paraId="0E1DA8B9" w14:textId="1D79B62D" w:rsidR="00546F22" w:rsidRPr="0009499D" w:rsidRDefault="00546F22" w:rsidP="009B5601">
            <w:pPr>
              <w:spacing w:line="276" w:lineRule="auto"/>
              <w:jc w:val="both"/>
              <w:rPr>
                <w:rFonts w:eastAsia="Calibri"/>
                <w:bCs/>
                <w:sz w:val="22"/>
                <w:szCs w:val="22"/>
                <w:lang w:eastAsia="en-US"/>
              </w:rPr>
            </w:pPr>
          </w:p>
        </w:tc>
        <w:tc>
          <w:tcPr>
            <w:tcW w:w="685" w:type="dxa"/>
          </w:tcPr>
          <w:p w14:paraId="0E1DA8BA" w14:textId="22C18BD8" w:rsidR="00546F22" w:rsidRPr="0009499D" w:rsidRDefault="00546F22" w:rsidP="009B5601">
            <w:pPr>
              <w:spacing w:line="276" w:lineRule="auto"/>
              <w:jc w:val="both"/>
              <w:rPr>
                <w:rFonts w:eastAsia="Calibri"/>
                <w:bCs/>
                <w:sz w:val="22"/>
                <w:szCs w:val="22"/>
                <w:lang w:eastAsia="en-US"/>
              </w:rPr>
            </w:pPr>
          </w:p>
        </w:tc>
      </w:tr>
      <w:tr w:rsidR="00546F22" w:rsidRPr="0009499D" w14:paraId="0E1DA8BF" w14:textId="77777777" w:rsidTr="00EF1D24">
        <w:tc>
          <w:tcPr>
            <w:tcW w:w="7122" w:type="dxa"/>
          </w:tcPr>
          <w:p w14:paraId="0E1DA8BC" w14:textId="45BA19AE"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Popis del </w:t>
            </w:r>
            <w:r w:rsidR="00062CD1">
              <w:rPr>
                <w:rFonts w:eastAsia="Calibri"/>
                <w:sz w:val="22"/>
                <w:szCs w:val="22"/>
                <w:lang w:eastAsia="en-US"/>
              </w:rPr>
              <w:t xml:space="preserve"> v E-tabeli </w:t>
            </w:r>
            <w:r w:rsidRPr="0009499D">
              <w:rPr>
                <w:rFonts w:eastAsia="Calibri"/>
                <w:sz w:val="22"/>
                <w:szCs w:val="22"/>
                <w:lang w:eastAsia="en-US"/>
              </w:rPr>
              <w:t xml:space="preserve">(Priloga 1) </w:t>
            </w:r>
          </w:p>
        </w:tc>
        <w:tc>
          <w:tcPr>
            <w:tcW w:w="688" w:type="dxa"/>
          </w:tcPr>
          <w:p w14:paraId="0E1DA8BD"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BE"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3" w14:textId="77777777" w:rsidTr="00EF1D24">
        <w:tc>
          <w:tcPr>
            <w:tcW w:w="7122" w:type="dxa"/>
          </w:tcPr>
          <w:p w14:paraId="0E1DA8C0" w14:textId="5DC57A30" w:rsidR="00062CD1" w:rsidRPr="0009499D" w:rsidRDefault="00062CD1" w:rsidP="009B5601">
            <w:pPr>
              <w:autoSpaceDE w:val="0"/>
              <w:autoSpaceDN w:val="0"/>
              <w:adjustRightInd w:val="0"/>
              <w:jc w:val="both"/>
              <w:rPr>
                <w:rFonts w:eastAsia="Calibri"/>
                <w:bCs/>
                <w:sz w:val="22"/>
                <w:szCs w:val="22"/>
                <w:lang w:eastAsia="en-US"/>
              </w:rPr>
            </w:pPr>
            <w:r w:rsidRPr="0009499D">
              <w:rPr>
                <w:rFonts w:eastAsia="Calibri"/>
                <w:bCs/>
                <w:color w:val="000000"/>
                <w:sz w:val="22"/>
                <w:szCs w:val="22"/>
                <w:lang w:eastAsia="en-US"/>
              </w:rPr>
              <w:t xml:space="preserve">Obrazec II.1 - Ponudba - </w:t>
            </w:r>
            <w:r w:rsidRPr="0009499D">
              <w:rPr>
                <w:rFonts w:eastAsia="Calibri"/>
                <w:color w:val="000000"/>
                <w:sz w:val="22"/>
                <w:szCs w:val="22"/>
                <w:lang w:eastAsia="en-US"/>
              </w:rPr>
              <w:t xml:space="preserve">izpolnjen, podpisan in žigosan </w:t>
            </w:r>
          </w:p>
        </w:tc>
        <w:tc>
          <w:tcPr>
            <w:tcW w:w="688" w:type="dxa"/>
          </w:tcPr>
          <w:p w14:paraId="0E1DA8C1" w14:textId="5BB3036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C2" w14:textId="6AE09E48"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7" w14:textId="77777777" w:rsidTr="00EF1D24">
        <w:tc>
          <w:tcPr>
            <w:tcW w:w="7122" w:type="dxa"/>
          </w:tcPr>
          <w:p w14:paraId="0E1DA8C4" w14:textId="16B5451C" w:rsidR="00062CD1" w:rsidRPr="0009499D" w:rsidRDefault="00062CD1" w:rsidP="009B5601">
            <w:pPr>
              <w:autoSpaceDE w:val="0"/>
              <w:autoSpaceDN w:val="0"/>
              <w:adjustRightInd w:val="0"/>
              <w:jc w:val="both"/>
              <w:rPr>
                <w:rFonts w:eastAsia="Calibri"/>
                <w:color w:val="000000"/>
                <w:sz w:val="22"/>
                <w:szCs w:val="22"/>
                <w:lang w:eastAsia="en-US"/>
              </w:rPr>
            </w:pPr>
            <w:r w:rsidRPr="0009499D">
              <w:rPr>
                <w:rFonts w:eastAsia="Calibri"/>
                <w:sz w:val="22"/>
                <w:szCs w:val="22"/>
                <w:lang w:eastAsia="en-US"/>
              </w:rPr>
              <w:t xml:space="preserve">Obrazec II.2 - Navedba podizvajalcev - </w:t>
            </w:r>
            <w:r w:rsidRPr="0009499D">
              <w:rPr>
                <w:rFonts w:eastAsia="Calibri"/>
                <w:bCs/>
                <w:sz w:val="22"/>
                <w:szCs w:val="22"/>
                <w:lang w:eastAsia="en-US"/>
              </w:rPr>
              <w:t>izpolnjen, podpisan in žigosan</w:t>
            </w:r>
          </w:p>
        </w:tc>
        <w:tc>
          <w:tcPr>
            <w:tcW w:w="688" w:type="dxa"/>
          </w:tcPr>
          <w:p w14:paraId="0E1DA8C5" w14:textId="173D1C7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C6" w14:textId="2B810B76"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B" w14:textId="77777777" w:rsidTr="00EF1D24">
        <w:tc>
          <w:tcPr>
            <w:tcW w:w="7122" w:type="dxa"/>
          </w:tcPr>
          <w:p w14:paraId="0E1DA8C8" w14:textId="1E8FAB8F" w:rsidR="00062CD1" w:rsidRPr="0009499D" w:rsidRDefault="00062CD1" w:rsidP="009B5601">
            <w:pPr>
              <w:jc w:val="both"/>
              <w:rPr>
                <w:rFonts w:eastAsia="Calibri"/>
                <w:sz w:val="22"/>
                <w:szCs w:val="22"/>
                <w:lang w:eastAsia="en-US"/>
              </w:rPr>
            </w:pPr>
            <w:r w:rsidRPr="0009499D">
              <w:rPr>
                <w:rFonts w:eastAsia="Calibri"/>
                <w:sz w:val="22"/>
                <w:szCs w:val="22"/>
                <w:lang w:eastAsia="en-US"/>
              </w:rPr>
              <w:t xml:space="preserve">Obrazec II.3 – Zahteva in soglasje podizvajalcev – če je potrebno - </w:t>
            </w:r>
            <w:r w:rsidRPr="0009499D">
              <w:rPr>
                <w:rFonts w:eastAsia="Calibri"/>
                <w:bCs/>
                <w:sz w:val="22"/>
                <w:szCs w:val="22"/>
                <w:lang w:eastAsia="en-US"/>
              </w:rPr>
              <w:t>izpolnjen, podpisan in žigosan</w:t>
            </w:r>
          </w:p>
        </w:tc>
        <w:tc>
          <w:tcPr>
            <w:tcW w:w="688" w:type="dxa"/>
          </w:tcPr>
          <w:p w14:paraId="0E1DA8C9" w14:textId="2FA8A26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CA" w14:textId="7DD8EF8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F" w14:textId="77777777" w:rsidTr="00EF1D24">
        <w:tc>
          <w:tcPr>
            <w:tcW w:w="7122" w:type="dxa"/>
          </w:tcPr>
          <w:p w14:paraId="0E1DA8CC" w14:textId="196A0233"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II.4 – 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88" w:type="dxa"/>
          </w:tcPr>
          <w:p w14:paraId="0E1DA8CD" w14:textId="2D36568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CE" w14:textId="23083FA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3" w14:textId="77777777" w:rsidTr="00EF1D24">
        <w:tc>
          <w:tcPr>
            <w:tcW w:w="7122" w:type="dxa"/>
          </w:tcPr>
          <w:p w14:paraId="0E1DA8D0" w14:textId="44079E9B"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II.5 – Soglasje in pooblastilo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88" w:type="dxa"/>
          </w:tcPr>
          <w:p w14:paraId="0E1DA8D1" w14:textId="3B1214A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D2" w14:textId="30E6AD59"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7" w14:textId="77777777" w:rsidTr="00EF1D24">
        <w:tc>
          <w:tcPr>
            <w:tcW w:w="7122" w:type="dxa"/>
          </w:tcPr>
          <w:p w14:paraId="0E1DA8D4" w14:textId="1A8845F0"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II.6 - Izjava ponudnika o sprejemanju pogojev javnega naročila in o resničnosti podatkov - </w:t>
            </w:r>
            <w:r w:rsidRPr="0009499D">
              <w:rPr>
                <w:rFonts w:eastAsia="Calibri"/>
                <w:bCs/>
                <w:sz w:val="22"/>
                <w:szCs w:val="22"/>
                <w:lang w:eastAsia="en-US"/>
              </w:rPr>
              <w:t>izpolnjen, podpisan in žigosan</w:t>
            </w:r>
          </w:p>
        </w:tc>
        <w:tc>
          <w:tcPr>
            <w:tcW w:w="688" w:type="dxa"/>
          </w:tcPr>
          <w:p w14:paraId="0E1DA8D5" w14:textId="21DC64F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D6" w14:textId="4612B79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B" w14:textId="77777777" w:rsidTr="00EF1D24">
        <w:tc>
          <w:tcPr>
            <w:tcW w:w="7122" w:type="dxa"/>
          </w:tcPr>
          <w:p w14:paraId="0E1DA8D8" w14:textId="0B41487E"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Obrazec II.7</w:t>
            </w:r>
            <w:r w:rsidR="00B41DB2">
              <w:rPr>
                <w:rFonts w:eastAsia="Calibri"/>
                <w:sz w:val="22"/>
                <w:szCs w:val="22"/>
                <w:lang w:eastAsia="en-US"/>
              </w:rPr>
              <w:t>-1 Garancija za resno</w:t>
            </w:r>
            <w:r w:rsidR="00EF1D24">
              <w:rPr>
                <w:rFonts w:eastAsia="Calibri"/>
                <w:sz w:val="22"/>
                <w:szCs w:val="22"/>
                <w:lang w:eastAsia="en-US"/>
              </w:rPr>
              <w:t>s</w:t>
            </w:r>
            <w:r w:rsidR="00B41DB2">
              <w:rPr>
                <w:rFonts w:eastAsia="Calibri"/>
                <w:sz w:val="22"/>
                <w:szCs w:val="22"/>
                <w:lang w:eastAsia="en-US"/>
              </w:rPr>
              <w:t xml:space="preserve">t ponudbe </w:t>
            </w:r>
          </w:p>
        </w:tc>
        <w:tc>
          <w:tcPr>
            <w:tcW w:w="688" w:type="dxa"/>
          </w:tcPr>
          <w:p w14:paraId="0E1DA8D9" w14:textId="7BAE299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DA" w14:textId="7CEE7DA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3" w14:textId="77777777" w:rsidTr="00EF1D24">
        <w:tc>
          <w:tcPr>
            <w:tcW w:w="7122" w:type="dxa"/>
          </w:tcPr>
          <w:p w14:paraId="0E1DA8E0" w14:textId="6A310EB8"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III.1 </w:t>
            </w:r>
            <w:r w:rsidR="00A17A47">
              <w:rPr>
                <w:rFonts w:eastAsia="Calibri"/>
                <w:sz w:val="22"/>
                <w:szCs w:val="22"/>
                <w:lang w:eastAsia="en-US"/>
              </w:rPr>
              <w:t>–</w:t>
            </w:r>
            <w:r w:rsidRPr="0009499D">
              <w:rPr>
                <w:rFonts w:eastAsia="Calibri"/>
                <w:sz w:val="22"/>
                <w:szCs w:val="22"/>
                <w:lang w:eastAsia="en-US"/>
              </w:rPr>
              <w:t xml:space="preserve"> </w:t>
            </w:r>
            <w:r w:rsidR="00A17A47">
              <w:rPr>
                <w:rFonts w:eastAsia="Calibri"/>
                <w:sz w:val="22"/>
                <w:szCs w:val="22"/>
                <w:lang w:eastAsia="en-US"/>
              </w:rPr>
              <w:t xml:space="preserve">Parafiran vzorec garancije za dobro izvedbo </w:t>
            </w:r>
            <w:proofErr w:type="spellStart"/>
            <w:r w:rsidR="00A17A47">
              <w:rPr>
                <w:rFonts w:eastAsia="Calibri"/>
                <w:sz w:val="22"/>
                <w:szCs w:val="22"/>
                <w:lang w:eastAsia="en-US"/>
              </w:rPr>
              <w:t>pog</w:t>
            </w:r>
            <w:proofErr w:type="spellEnd"/>
            <w:r w:rsidR="00A17A47">
              <w:rPr>
                <w:rFonts w:eastAsia="Calibri"/>
                <w:sz w:val="22"/>
                <w:szCs w:val="22"/>
                <w:lang w:eastAsia="en-US"/>
              </w:rPr>
              <w:t>. obveznosti</w:t>
            </w:r>
          </w:p>
        </w:tc>
        <w:tc>
          <w:tcPr>
            <w:tcW w:w="688" w:type="dxa"/>
          </w:tcPr>
          <w:p w14:paraId="0E1DA8E1" w14:textId="6D82913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E2" w14:textId="426F11D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7" w14:textId="77777777" w:rsidTr="00EF1D24">
        <w:tc>
          <w:tcPr>
            <w:tcW w:w="7122" w:type="dxa"/>
          </w:tcPr>
          <w:p w14:paraId="0E1DA8E4" w14:textId="03DDC72B" w:rsidR="00062CD1" w:rsidRPr="0009499D" w:rsidRDefault="00062CD1" w:rsidP="009B5601">
            <w:pPr>
              <w:autoSpaceDE w:val="0"/>
              <w:autoSpaceDN w:val="0"/>
              <w:adjustRightInd w:val="0"/>
              <w:spacing w:line="276" w:lineRule="auto"/>
              <w:jc w:val="both"/>
              <w:rPr>
                <w:rFonts w:eastAsia="Calibri"/>
                <w:bCs/>
                <w:sz w:val="22"/>
                <w:szCs w:val="22"/>
                <w:lang w:eastAsia="en-US"/>
              </w:rPr>
            </w:pPr>
            <w:r w:rsidRPr="0009499D">
              <w:rPr>
                <w:rFonts w:eastAsia="Calibri"/>
                <w:sz w:val="22"/>
                <w:szCs w:val="22"/>
                <w:lang w:eastAsia="en-US"/>
              </w:rPr>
              <w:t xml:space="preserve">Obrazec III.2 – </w:t>
            </w:r>
            <w:r w:rsidR="00A17A47">
              <w:rPr>
                <w:rFonts w:eastAsia="Calibri"/>
                <w:sz w:val="22"/>
                <w:szCs w:val="22"/>
                <w:lang w:eastAsia="en-US"/>
              </w:rPr>
              <w:t>Parafiran vzorec garancije za odpravo napak v garancijski dobi</w:t>
            </w:r>
          </w:p>
        </w:tc>
        <w:tc>
          <w:tcPr>
            <w:tcW w:w="688" w:type="dxa"/>
          </w:tcPr>
          <w:p w14:paraId="0E1DA8E5" w14:textId="782E335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E6" w14:textId="39FD086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B" w14:textId="77777777" w:rsidTr="00EF1D24">
        <w:tc>
          <w:tcPr>
            <w:tcW w:w="7122" w:type="dxa"/>
          </w:tcPr>
          <w:p w14:paraId="0E1DA8E8" w14:textId="6BF9138C" w:rsidR="00062CD1" w:rsidRPr="0009499D" w:rsidRDefault="00062CD1" w:rsidP="009B5601">
            <w:pPr>
              <w:autoSpaceDE w:val="0"/>
              <w:autoSpaceDN w:val="0"/>
              <w:adjustRightInd w:val="0"/>
              <w:spacing w:line="276" w:lineRule="auto"/>
              <w:jc w:val="both"/>
              <w:rPr>
                <w:rFonts w:eastAsia="Calibri"/>
                <w:sz w:val="22"/>
                <w:szCs w:val="22"/>
                <w:lang w:eastAsia="en-US"/>
              </w:rPr>
            </w:pPr>
            <w:r>
              <w:rPr>
                <w:rFonts w:eastAsia="Calibri"/>
                <w:sz w:val="22"/>
                <w:szCs w:val="22"/>
                <w:lang w:eastAsia="en-US"/>
              </w:rPr>
              <w:t xml:space="preserve">Obrazec III.3 - </w:t>
            </w:r>
            <w:r w:rsidRPr="00FC6F58">
              <w:rPr>
                <w:rFonts w:eastAsia="Calibri"/>
                <w:sz w:val="22"/>
                <w:szCs w:val="22"/>
                <w:lang w:eastAsia="en-US"/>
              </w:rPr>
              <w:t>Izjava ponudnika o izpolnjevanju tehničnih in kadrovskih zahtev</w:t>
            </w:r>
          </w:p>
        </w:tc>
        <w:tc>
          <w:tcPr>
            <w:tcW w:w="688" w:type="dxa"/>
          </w:tcPr>
          <w:p w14:paraId="0E1DA8E9" w14:textId="56EA40DF"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DA</w:t>
            </w:r>
          </w:p>
        </w:tc>
        <w:tc>
          <w:tcPr>
            <w:tcW w:w="685" w:type="dxa"/>
          </w:tcPr>
          <w:p w14:paraId="0E1DA8EA" w14:textId="4CAFDDC8"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NE</w:t>
            </w:r>
          </w:p>
        </w:tc>
      </w:tr>
      <w:tr w:rsidR="00062CD1" w:rsidRPr="0009499D" w14:paraId="6CF3C516" w14:textId="77777777" w:rsidTr="00EF1D24">
        <w:tc>
          <w:tcPr>
            <w:tcW w:w="7122" w:type="dxa"/>
          </w:tcPr>
          <w:p w14:paraId="474DC3D2" w14:textId="7777777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Obrazec III.</w:t>
            </w:r>
            <w:r>
              <w:rPr>
                <w:rFonts w:eastAsia="Calibri"/>
                <w:sz w:val="22"/>
                <w:szCs w:val="22"/>
                <w:lang w:eastAsia="en-US"/>
              </w:rPr>
              <w:t>4</w:t>
            </w:r>
            <w:r w:rsidRPr="0009499D">
              <w:rPr>
                <w:rFonts w:eastAsia="Calibri"/>
                <w:sz w:val="22"/>
                <w:szCs w:val="22"/>
                <w:lang w:eastAsia="en-US"/>
              </w:rPr>
              <w:t xml:space="preserve"> – Izjava o izpolnjevanju zahtev Uredbe o zelenem javnem naročanju – izpolnjena, podpisana in žigosana in dokazilo skladno z Uredbo o javnem naročanju</w:t>
            </w:r>
          </w:p>
          <w:p w14:paraId="13121002" w14:textId="0D5E3352"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PRILOŽI: ponudnik/</w:t>
            </w:r>
            <w:proofErr w:type="spellStart"/>
            <w:r w:rsidRPr="0009499D">
              <w:rPr>
                <w:rFonts w:eastAsia="Calibri"/>
                <w:sz w:val="22"/>
                <w:szCs w:val="22"/>
                <w:lang w:eastAsia="en-US"/>
              </w:rPr>
              <w:t>soponudnik</w:t>
            </w:r>
            <w:proofErr w:type="spellEnd"/>
          </w:p>
        </w:tc>
        <w:tc>
          <w:tcPr>
            <w:tcW w:w="688" w:type="dxa"/>
          </w:tcPr>
          <w:p w14:paraId="36FCE08A" w14:textId="432775E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1E3EDEBD" w14:textId="3ED573B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0" w14:textId="77777777" w:rsidTr="00EF1D24">
        <w:tc>
          <w:tcPr>
            <w:tcW w:w="7122" w:type="dxa"/>
          </w:tcPr>
          <w:p w14:paraId="0E1DA8ED" w14:textId="0BE741AE"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Vzorec pogodbe - </w:t>
            </w:r>
            <w:r w:rsidRPr="0009499D">
              <w:rPr>
                <w:rFonts w:eastAsia="Calibri"/>
                <w:bCs/>
                <w:sz w:val="22"/>
                <w:szCs w:val="22"/>
                <w:lang w:eastAsia="en-US"/>
              </w:rPr>
              <w:t>parafirana vsaka stran pogodbe</w:t>
            </w:r>
          </w:p>
        </w:tc>
        <w:tc>
          <w:tcPr>
            <w:tcW w:w="688" w:type="dxa"/>
          </w:tcPr>
          <w:p w14:paraId="0E1DA8EE" w14:textId="4E2FD19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EF" w14:textId="5A3B72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4" w14:textId="77777777" w:rsidTr="00EF1D24">
        <w:tc>
          <w:tcPr>
            <w:tcW w:w="7122" w:type="dxa"/>
          </w:tcPr>
          <w:p w14:paraId="0E1DA8F1" w14:textId="604B0449"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Pogodba o skupni izvedbi javnega naročila, če je potrebna</w:t>
            </w:r>
          </w:p>
        </w:tc>
        <w:tc>
          <w:tcPr>
            <w:tcW w:w="688" w:type="dxa"/>
          </w:tcPr>
          <w:p w14:paraId="0E1DA8F2" w14:textId="789CE72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Pr>
          <w:p w14:paraId="0E1DA8F3" w14:textId="1EF6AE50"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8" w14:textId="77777777" w:rsidTr="00EF1D24">
        <w:tc>
          <w:tcPr>
            <w:tcW w:w="7122" w:type="dxa"/>
            <w:tcBorders>
              <w:top w:val="single" w:sz="4" w:space="0" w:color="000000"/>
              <w:left w:val="single" w:sz="4" w:space="0" w:color="000000"/>
              <w:bottom w:val="single" w:sz="4" w:space="0" w:color="000000"/>
              <w:right w:val="single" w:sz="4" w:space="0" w:color="000000"/>
            </w:tcBorders>
          </w:tcPr>
          <w:p w14:paraId="0E1DA8F5" w14:textId="6154C02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Cenik del in cenik materiala, ki velja pri ponudniku na dan oddaje ponudbe</w:t>
            </w:r>
          </w:p>
        </w:tc>
        <w:tc>
          <w:tcPr>
            <w:tcW w:w="688" w:type="dxa"/>
            <w:tcBorders>
              <w:top w:val="single" w:sz="4" w:space="0" w:color="000000"/>
              <w:left w:val="single" w:sz="4" w:space="0" w:color="000000"/>
              <w:bottom w:val="single" w:sz="4" w:space="0" w:color="000000"/>
              <w:right w:val="single" w:sz="4" w:space="0" w:color="000000"/>
            </w:tcBorders>
          </w:tcPr>
          <w:p w14:paraId="0E1DA8F6" w14:textId="74F603BD"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Borders>
              <w:top w:val="single" w:sz="4" w:space="0" w:color="000000"/>
              <w:left w:val="single" w:sz="4" w:space="0" w:color="000000"/>
              <w:bottom w:val="single" w:sz="4" w:space="0" w:color="000000"/>
              <w:right w:val="single" w:sz="4" w:space="0" w:color="000000"/>
            </w:tcBorders>
          </w:tcPr>
          <w:p w14:paraId="0E1DA8F7" w14:textId="4E6E4D0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C" w14:textId="77777777" w:rsidTr="00EF1D24">
        <w:tc>
          <w:tcPr>
            <w:tcW w:w="7122" w:type="dxa"/>
            <w:tcBorders>
              <w:top w:val="single" w:sz="4" w:space="0" w:color="000000"/>
              <w:left w:val="single" w:sz="4" w:space="0" w:color="000000"/>
              <w:bottom w:val="single" w:sz="4" w:space="0" w:color="000000"/>
              <w:right w:val="single" w:sz="4" w:space="0" w:color="000000"/>
            </w:tcBorders>
          </w:tcPr>
          <w:p w14:paraId="0E1DA8F9" w14:textId="61AECB61"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r w:rsidRPr="0009499D">
              <w:rPr>
                <w:rFonts w:eastAsia="Calibri"/>
                <w:color w:val="000000"/>
                <w:sz w:val="22"/>
                <w:szCs w:val="22"/>
                <w:lang w:eastAsia="en-US"/>
              </w:rPr>
              <w:t>Enotni evropski dokument v zvezo z oddajo javnega naročila (ESPD) – izpolnjen, podpisan in žigosan</w:t>
            </w:r>
          </w:p>
        </w:tc>
        <w:tc>
          <w:tcPr>
            <w:tcW w:w="688" w:type="dxa"/>
            <w:tcBorders>
              <w:top w:val="single" w:sz="4" w:space="0" w:color="000000"/>
              <w:left w:val="single" w:sz="4" w:space="0" w:color="000000"/>
              <w:bottom w:val="single" w:sz="4" w:space="0" w:color="000000"/>
              <w:right w:val="single" w:sz="4" w:space="0" w:color="000000"/>
            </w:tcBorders>
          </w:tcPr>
          <w:p w14:paraId="0E1DA8FA" w14:textId="378C2E0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85" w:type="dxa"/>
            <w:tcBorders>
              <w:top w:val="single" w:sz="4" w:space="0" w:color="000000"/>
              <w:left w:val="single" w:sz="4" w:space="0" w:color="000000"/>
              <w:bottom w:val="single" w:sz="4" w:space="0" w:color="000000"/>
              <w:right w:val="single" w:sz="4" w:space="0" w:color="000000"/>
            </w:tcBorders>
          </w:tcPr>
          <w:p w14:paraId="0E1DA8FB" w14:textId="00D301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900" w14:textId="77777777" w:rsidTr="00EF1D24">
        <w:tc>
          <w:tcPr>
            <w:tcW w:w="7122" w:type="dxa"/>
            <w:tcBorders>
              <w:top w:val="single" w:sz="4" w:space="0" w:color="000000"/>
              <w:left w:val="single" w:sz="4" w:space="0" w:color="000000"/>
              <w:bottom w:val="single" w:sz="4" w:space="0" w:color="000000"/>
              <w:right w:val="single" w:sz="4" w:space="0" w:color="000000"/>
            </w:tcBorders>
          </w:tcPr>
          <w:p w14:paraId="0E1DA8FD" w14:textId="3ECA792B"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p>
        </w:tc>
        <w:tc>
          <w:tcPr>
            <w:tcW w:w="688" w:type="dxa"/>
            <w:tcBorders>
              <w:top w:val="single" w:sz="4" w:space="0" w:color="000000"/>
              <w:left w:val="single" w:sz="4" w:space="0" w:color="000000"/>
              <w:bottom w:val="single" w:sz="4" w:space="0" w:color="000000"/>
              <w:right w:val="single" w:sz="4" w:space="0" w:color="000000"/>
            </w:tcBorders>
          </w:tcPr>
          <w:p w14:paraId="0E1DA8FE" w14:textId="3DECC190" w:rsidR="00062CD1" w:rsidRPr="0009499D" w:rsidRDefault="00062CD1" w:rsidP="009B5601">
            <w:pPr>
              <w:spacing w:line="276" w:lineRule="auto"/>
              <w:jc w:val="both"/>
              <w:rPr>
                <w:rFonts w:eastAsia="Calibri"/>
                <w:bCs/>
                <w:sz w:val="22"/>
                <w:szCs w:val="22"/>
                <w:lang w:eastAsia="en-US"/>
              </w:rPr>
            </w:pPr>
          </w:p>
        </w:tc>
        <w:tc>
          <w:tcPr>
            <w:tcW w:w="685" w:type="dxa"/>
            <w:tcBorders>
              <w:top w:val="single" w:sz="4" w:space="0" w:color="000000"/>
              <w:left w:val="single" w:sz="4" w:space="0" w:color="000000"/>
              <w:bottom w:val="single" w:sz="4" w:space="0" w:color="000000"/>
              <w:right w:val="single" w:sz="4" w:space="0" w:color="000000"/>
            </w:tcBorders>
          </w:tcPr>
          <w:p w14:paraId="0E1DA8FF" w14:textId="51762EC3" w:rsidR="00062CD1" w:rsidRPr="0009499D" w:rsidRDefault="00062CD1" w:rsidP="009B5601">
            <w:pPr>
              <w:spacing w:line="276" w:lineRule="auto"/>
              <w:jc w:val="both"/>
              <w:rPr>
                <w:rFonts w:eastAsia="Calibri"/>
                <w:bCs/>
                <w:sz w:val="22"/>
                <w:szCs w:val="22"/>
                <w:lang w:eastAsia="en-US"/>
              </w:rPr>
            </w:pPr>
          </w:p>
        </w:tc>
      </w:tr>
    </w:tbl>
    <w:p w14:paraId="0E1DA901" w14:textId="77777777" w:rsidR="003F3861" w:rsidRPr="0009499D" w:rsidRDefault="003F3861" w:rsidP="009B5601">
      <w:pPr>
        <w:jc w:val="both"/>
        <w:rPr>
          <w:b/>
          <w:bCs/>
          <w:color w:val="000000"/>
          <w:sz w:val="22"/>
          <w:szCs w:val="22"/>
        </w:rPr>
      </w:pPr>
    </w:p>
    <w:p w14:paraId="0E1DA902" w14:textId="77777777" w:rsidR="00B82F7D" w:rsidRPr="0009499D" w:rsidRDefault="00B82F7D" w:rsidP="009B5601">
      <w:pPr>
        <w:jc w:val="both"/>
        <w:rPr>
          <w:b/>
          <w:bCs/>
          <w:color w:val="000000"/>
          <w:sz w:val="22"/>
          <w:szCs w:val="22"/>
        </w:rPr>
      </w:pPr>
    </w:p>
    <w:p w14:paraId="0E1DA903" w14:textId="77777777" w:rsidR="00B82F7D" w:rsidRPr="0009499D" w:rsidRDefault="00B82F7D" w:rsidP="009B5601">
      <w:pPr>
        <w:jc w:val="both"/>
        <w:rPr>
          <w:b/>
          <w:bCs/>
          <w:color w:val="000000"/>
          <w:sz w:val="22"/>
          <w:szCs w:val="22"/>
        </w:rPr>
      </w:pPr>
    </w:p>
    <w:p w14:paraId="0E1DA904" w14:textId="77777777" w:rsidR="00BD6AFC" w:rsidRPr="0009499D" w:rsidRDefault="00BD6AFC" w:rsidP="009B5601">
      <w:pPr>
        <w:jc w:val="both"/>
        <w:rPr>
          <w:b/>
          <w:bCs/>
          <w:color w:val="000000"/>
          <w:sz w:val="22"/>
          <w:szCs w:val="22"/>
        </w:rPr>
      </w:pPr>
    </w:p>
    <w:p w14:paraId="0E1DA905" w14:textId="77777777" w:rsidR="00BD6AFC" w:rsidRPr="0009499D" w:rsidRDefault="00BD6AFC" w:rsidP="009B5601">
      <w:pPr>
        <w:jc w:val="both"/>
        <w:rPr>
          <w:b/>
          <w:bCs/>
          <w:color w:val="000000"/>
          <w:sz w:val="22"/>
          <w:szCs w:val="22"/>
        </w:rPr>
      </w:pPr>
    </w:p>
    <w:p w14:paraId="0E1DA906" w14:textId="77777777" w:rsidR="005A28A1" w:rsidRPr="0009499D" w:rsidRDefault="005A28A1" w:rsidP="009B5601">
      <w:pPr>
        <w:jc w:val="both"/>
        <w:rPr>
          <w:b/>
          <w:bCs/>
          <w:color w:val="000000"/>
          <w:sz w:val="22"/>
          <w:szCs w:val="22"/>
        </w:rPr>
      </w:pPr>
    </w:p>
    <w:p w14:paraId="0E1DA907" w14:textId="77777777" w:rsidR="005A28A1" w:rsidRPr="0009499D" w:rsidRDefault="005A28A1" w:rsidP="009B5601">
      <w:pPr>
        <w:jc w:val="both"/>
        <w:rPr>
          <w:b/>
          <w:bCs/>
          <w:color w:val="000000"/>
          <w:sz w:val="22"/>
          <w:szCs w:val="22"/>
        </w:rPr>
      </w:pPr>
    </w:p>
    <w:p w14:paraId="0E1DA908" w14:textId="3A6515F9" w:rsidR="005A28A1" w:rsidRDefault="005A28A1" w:rsidP="009B5601">
      <w:pPr>
        <w:jc w:val="both"/>
        <w:rPr>
          <w:b/>
          <w:bCs/>
          <w:color w:val="000000"/>
          <w:sz w:val="22"/>
          <w:szCs w:val="22"/>
        </w:rPr>
      </w:pPr>
    </w:p>
    <w:p w14:paraId="5308CD8B" w14:textId="30EB1E4C" w:rsidR="00CB7FD7" w:rsidRDefault="00CB7FD7" w:rsidP="009B5601">
      <w:pPr>
        <w:jc w:val="both"/>
        <w:rPr>
          <w:b/>
          <w:bCs/>
          <w:color w:val="000000"/>
          <w:sz w:val="22"/>
          <w:szCs w:val="22"/>
        </w:rPr>
      </w:pPr>
    </w:p>
    <w:p w14:paraId="46F607E0" w14:textId="77777777" w:rsidR="00DD5536" w:rsidRDefault="00DD5536" w:rsidP="009B5601">
      <w:pPr>
        <w:jc w:val="both"/>
        <w:rPr>
          <w:b/>
          <w:bCs/>
          <w:color w:val="000000"/>
          <w:sz w:val="22"/>
          <w:szCs w:val="22"/>
        </w:rPr>
      </w:pPr>
    </w:p>
    <w:p w14:paraId="1BC7B045" w14:textId="77777777" w:rsidR="00CB7FD7" w:rsidRPr="0009499D" w:rsidRDefault="00CB7FD7" w:rsidP="009B5601">
      <w:pPr>
        <w:jc w:val="both"/>
        <w:rPr>
          <w:b/>
          <w:bCs/>
          <w:color w:val="000000"/>
          <w:sz w:val="22"/>
          <w:szCs w:val="22"/>
        </w:rPr>
      </w:pPr>
    </w:p>
    <w:p w14:paraId="0E1DA909" w14:textId="77777777" w:rsidR="005A28A1" w:rsidRPr="0009499D" w:rsidRDefault="005A28A1" w:rsidP="009B5601">
      <w:pPr>
        <w:jc w:val="both"/>
        <w:rPr>
          <w:b/>
          <w:bCs/>
          <w:color w:val="000000"/>
          <w:sz w:val="22"/>
          <w:szCs w:val="22"/>
        </w:rPr>
      </w:pPr>
    </w:p>
    <w:p w14:paraId="0E1DA90A" w14:textId="77777777" w:rsidR="00B82F7D" w:rsidRPr="0009499D" w:rsidRDefault="00B82F7D" w:rsidP="009B5601">
      <w:pPr>
        <w:jc w:val="both"/>
        <w:rPr>
          <w:b/>
          <w:bCs/>
          <w:color w:val="000000"/>
          <w:sz w:val="22"/>
          <w:szCs w:val="22"/>
        </w:rPr>
      </w:pPr>
    </w:p>
    <w:p w14:paraId="0E1DA90B" w14:textId="77777777" w:rsidR="00B82F7D" w:rsidRPr="0009499D" w:rsidRDefault="00B82F7D" w:rsidP="009B5601">
      <w:pPr>
        <w:jc w:val="both"/>
        <w:rPr>
          <w:b/>
          <w:bCs/>
          <w:color w:val="000000"/>
          <w:sz w:val="22"/>
          <w:szCs w:val="22"/>
        </w:rPr>
      </w:pPr>
    </w:p>
    <w:p w14:paraId="0E1DA90C" w14:textId="1F5300DD" w:rsidR="004B512E" w:rsidRDefault="006F77D2" w:rsidP="009B5601">
      <w:pPr>
        <w:jc w:val="both"/>
        <w:rPr>
          <w:b/>
          <w:bCs/>
          <w:color w:val="000000"/>
          <w:sz w:val="22"/>
          <w:szCs w:val="22"/>
        </w:rPr>
      </w:pPr>
      <w:r>
        <w:rPr>
          <w:b/>
          <w:bCs/>
          <w:color w:val="000000"/>
          <w:sz w:val="22"/>
          <w:szCs w:val="22"/>
        </w:rPr>
        <w:lastRenderedPageBreak/>
        <w:t>2</w:t>
      </w:r>
      <w:r w:rsidR="0092375E" w:rsidRPr="0009499D">
        <w:rPr>
          <w:b/>
          <w:bCs/>
          <w:color w:val="000000"/>
          <w:sz w:val="22"/>
          <w:szCs w:val="22"/>
        </w:rPr>
        <w:t>.</w:t>
      </w:r>
      <w:r>
        <w:rPr>
          <w:b/>
          <w:bCs/>
          <w:color w:val="000000"/>
          <w:sz w:val="22"/>
          <w:szCs w:val="22"/>
        </w:rPr>
        <w:t xml:space="preserve"> Oznaka</w:t>
      </w:r>
      <w:r w:rsidR="00535F19">
        <w:rPr>
          <w:b/>
          <w:bCs/>
          <w:color w:val="000000"/>
          <w:sz w:val="22"/>
          <w:szCs w:val="22"/>
        </w:rPr>
        <w:t>, predmet in način oddaje javnega naročila:</w:t>
      </w:r>
    </w:p>
    <w:p w14:paraId="4E54EB3C" w14:textId="2AD14B8B" w:rsidR="00535F19" w:rsidRDefault="00535F19" w:rsidP="009B5601">
      <w:pPr>
        <w:jc w:val="both"/>
        <w:rPr>
          <w:b/>
          <w:bCs/>
          <w:color w:val="000000"/>
          <w:sz w:val="22"/>
          <w:szCs w:val="22"/>
        </w:rPr>
      </w:pPr>
    </w:p>
    <w:p w14:paraId="3A4BD8CE" w14:textId="7119BA6A" w:rsidR="00535F19" w:rsidRPr="0009499D" w:rsidRDefault="00535F19" w:rsidP="009B5601">
      <w:pPr>
        <w:jc w:val="both"/>
        <w:rPr>
          <w:b/>
          <w:bCs/>
          <w:color w:val="000000"/>
          <w:sz w:val="22"/>
          <w:szCs w:val="22"/>
        </w:rPr>
      </w:pPr>
      <w:r>
        <w:rPr>
          <w:b/>
          <w:bCs/>
          <w:color w:val="000000"/>
          <w:sz w:val="22"/>
          <w:szCs w:val="22"/>
        </w:rPr>
        <w:t xml:space="preserve">Oznaka: </w:t>
      </w:r>
      <w:r w:rsidR="00CB4DCD">
        <w:rPr>
          <w:b/>
          <w:bCs/>
          <w:color w:val="000000"/>
          <w:sz w:val="22"/>
          <w:szCs w:val="22"/>
        </w:rPr>
        <w:t xml:space="preserve">Ukinitev </w:t>
      </w:r>
      <w:r w:rsidR="006B380B">
        <w:rPr>
          <w:b/>
          <w:bCs/>
          <w:color w:val="000000"/>
          <w:sz w:val="22"/>
          <w:szCs w:val="22"/>
        </w:rPr>
        <w:t xml:space="preserve">ŽP in gradnja </w:t>
      </w:r>
      <w:r w:rsidR="00506F51">
        <w:rPr>
          <w:b/>
          <w:bCs/>
          <w:color w:val="000000"/>
          <w:sz w:val="22"/>
          <w:szCs w:val="22"/>
        </w:rPr>
        <w:t>povezovalne ceste</w:t>
      </w:r>
    </w:p>
    <w:p w14:paraId="0E1DA90D" w14:textId="77777777" w:rsidR="002021B0" w:rsidRPr="0009499D" w:rsidRDefault="002021B0" w:rsidP="009B5601">
      <w:pPr>
        <w:jc w:val="both"/>
        <w:rPr>
          <w:sz w:val="22"/>
          <w:szCs w:val="22"/>
        </w:rPr>
      </w:pPr>
    </w:p>
    <w:p w14:paraId="0E1DA90F" w14:textId="570018FD" w:rsidR="002B35E3" w:rsidRPr="0009499D" w:rsidRDefault="00343950" w:rsidP="009B5601">
      <w:pPr>
        <w:spacing w:line="276" w:lineRule="auto"/>
        <w:jc w:val="both"/>
        <w:rPr>
          <w:sz w:val="22"/>
          <w:szCs w:val="22"/>
        </w:rPr>
      </w:pPr>
      <w:r w:rsidRPr="00F21FF1">
        <w:rPr>
          <w:b/>
          <w:bCs/>
          <w:sz w:val="22"/>
          <w:szCs w:val="22"/>
        </w:rPr>
        <w:t>P</w:t>
      </w:r>
      <w:r w:rsidR="00F36B55" w:rsidRPr="00F21FF1">
        <w:rPr>
          <w:b/>
          <w:bCs/>
          <w:sz w:val="22"/>
          <w:szCs w:val="22"/>
        </w:rPr>
        <w:t>redmet</w:t>
      </w:r>
      <w:r w:rsidR="00F36B55" w:rsidRPr="0009499D">
        <w:rPr>
          <w:sz w:val="22"/>
          <w:szCs w:val="22"/>
        </w:rPr>
        <w:t xml:space="preserve"> javnega naročila je </w:t>
      </w:r>
      <w:r w:rsidR="006314BF">
        <w:rPr>
          <w:sz w:val="22"/>
          <w:szCs w:val="22"/>
        </w:rPr>
        <w:t>izbor izvajalca za izvedbo povezovalne cest</w:t>
      </w:r>
      <w:r w:rsidR="00CB4172">
        <w:rPr>
          <w:sz w:val="22"/>
          <w:szCs w:val="22"/>
        </w:rPr>
        <w:t>e</w:t>
      </w:r>
      <w:r w:rsidR="006F35F4">
        <w:rPr>
          <w:sz w:val="22"/>
          <w:szCs w:val="22"/>
        </w:rPr>
        <w:t xml:space="preserve"> v občini Polzela in </w:t>
      </w:r>
      <w:r w:rsidR="00F70E1D">
        <w:rPr>
          <w:sz w:val="22"/>
          <w:szCs w:val="22"/>
        </w:rPr>
        <w:t>ukinitev nivojskega prehoda Polzela 2 v km 16+</w:t>
      </w:r>
      <w:r w:rsidR="001074AB">
        <w:rPr>
          <w:sz w:val="22"/>
          <w:szCs w:val="22"/>
        </w:rPr>
        <w:t xml:space="preserve">865 regionalne železniške proge </w:t>
      </w:r>
      <w:r w:rsidR="00754E20">
        <w:rPr>
          <w:sz w:val="22"/>
          <w:szCs w:val="22"/>
        </w:rPr>
        <w:t xml:space="preserve">št. 31 </w:t>
      </w:r>
      <w:r w:rsidR="001074AB">
        <w:rPr>
          <w:sz w:val="22"/>
          <w:szCs w:val="22"/>
        </w:rPr>
        <w:t xml:space="preserve">Celje </w:t>
      </w:r>
      <w:r w:rsidR="00D517DB">
        <w:rPr>
          <w:sz w:val="22"/>
          <w:szCs w:val="22"/>
        </w:rPr>
        <w:t>–</w:t>
      </w:r>
      <w:r w:rsidR="001074AB">
        <w:rPr>
          <w:sz w:val="22"/>
          <w:szCs w:val="22"/>
        </w:rPr>
        <w:t xml:space="preserve"> Velenje</w:t>
      </w:r>
      <w:r w:rsidR="00D517DB">
        <w:rPr>
          <w:sz w:val="22"/>
          <w:szCs w:val="22"/>
        </w:rPr>
        <w:t xml:space="preserve">. </w:t>
      </w:r>
    </w:p>
    <w:p w14:paraId="0E1DA911" w14:textId="3E7ADF87" w:rsidR="004B512E" w:rsidRDefault="00357E02" w:rsidP="00357E02">
      <w:pPr>
        <w:spacing w:line="276" w:lineRule="auto"/>
        <w:jc w:val="both"/>
        <w:rPr>
          <w:b/>
          <w:bCs/>
          <w:color w:val="000000"/>
          <w:sz w:val="22"/>
          <w:szCs w:val="22"/>
        </w:rPr>
      </w:pPr>
      <w:r>
        <w:rPr>
          <w:sz w:val="22"/>
          <w:szCs w:val="22"/>
        </w:rPr>
        <w:t xml:space="preserve"> </w:t>
      </w:r>
      <w:r w:rsidR="003D27F9" w:rsidRPr="0009499D">
        <w:rPr>
          <w:b/>
          <w:bCs/>
          <w:color w:val="000000"/>
          <w:sz w:val="22"/>
          <w:szCs w:val="22"/>
        </w:rPr>
        <w:t xml:space="preserve"> </w:t>
      </w:r>
    </w:p>
    <w:p w14:paraId="0E1DA912" w14:textId="77777777" w:rsidR="002D60CB" w:rsidRDefault="002D60CB" w:rsidP="009B5601">
      <w:pPr>
        <w:jc w:val="both"/>
        <w:rPr>
          <w:bCs/>
          <w:color w:val="000000"/>
          <w:sz w:val="22"/>
          <w:szCs w:val="22"/>
        </w:rPr>
      </w:pPr>
      <w:r w:rsidRPr="002D60CB">
        <w:rPr>
          <w:bCs/>
          <w:color w:val="000000"/>
          <w:sz w:val="22"/>
          <w:szCs w:val="22"/>
        </w:rPr>
        <w:t>Naročilo ni razdeljeno na sklope.</w:t>
      </w:r>
    </w:p>
    <w:p w14:paraId="0E1DA913" w14:textId="77777777" w:rsidR="002D60CB" w:rsidRPr="002D60CB" w:rsidRDefault="002D60CB" w:rsidP="009B5601">
      <w:pPr>
        <w:jc w:val="both"/>
        <w:rPr>
          <w:color w:val="000000"/>
          <w:sz w:val="22"/>
          <w:szCs w:val="22"/>
        </w:rPr>
      </w:pPr>
    </w:p>
    <w:p w14:paraId="0E1DA914" w14:textId="77777777" w:rsidR="00725934" w:rsidRPr="0009499D" w:rsidRDefault="002021B0" w:rsidP="009B5601">
      <w:pPr>
        <w:pStyle w:val="Brezrazmikov"/>
        <w:jc w:val="both"/>
        <w:rPr>
          <w:sz w:val="22"/>
          <w:szCs w:val="22"/>
        </w:rPr>
      </w:pPr>
      <w:r w:rsidRPr="0009499D">
        <w:rPr>
          <w:sz w:val="22"/>
          <w:szCs w:val="22"/>
        </w:rPr>
        <w:t>Podrobne specifikacije del so navedene v prilogi</w:t>
      </w:r>
      <w:r w:rsidR="00F36B55" w:rsidRPr="0009499D">
        <w:rPr>
          <w:sz w:val="22"/>
          <w:szCs w:val="22"/>
        </w:rPr>
        <w:t xml:space="preserve"> razpisne dokumentacije POPISI</w:t>
      </w:r>
      <w:r w:rsidRPr="0009499D">
        <w:rPr>
          <w:sz w:val="22"/>
          <w:szCs w:val="22"/>
        </w:rPr>
        <w:t>.</w:t>
      </w:r>
      <w:r w:rsidR="00725934" w:rsidRPr="0009499D">
        <w:rPr>
          <w:sz w:val="22"/>
          <w:szCs w:val="22"/>
        </w:rPr>
        <w:t xml:space="preserve">   </w:t>
      </w:r>
    </w:p>
    <w:p w14:paraId="0E1DA915" w14:textId="77777777" w:rsidR="002021B0" w:rsidRPr="0009499D" w:rsidRDefault="002021B0" w:rsidP="009B5601">
      <w:pPr>
        <w:jc w:val="both"/>
        <w:rPr>
          <w:bCs/>
          <w:i/>
          <w:sz w:val="22"/>
          <w:szCs w:val="22"/>
          <w:u w:val="single"/>
        </w:rPr>
      </w:pPr>
    </w:p>
    <w:p w14:paraId="0E1DA916" w14:textId="77777777" w:rsidR="002021B0" w:rsidRPr="0009499D" w:rsidRDefault="002021B0" w:rsidP="009B5601">
      <w:pPr>
        <w:jc w:val="both"/>
        <w:rPr>
          <w:sz w:val="22"/>
          <w:szCs w:val="22"/>
        </w:rPr>
      </w:pPr>
      <w:r w:rsidRPr="0009499D">
        <w:rPr>
          <w:sz w:val="22"/>
          <w:szCs w:val="22"/>
        </w:rPr>
        <w:t>Variantne ponudbe niso dopustne.</w:t>
      </w:r>
    </w:p>
    <w:p w14:paraId="0E1DA917" w14:textId="77777777" w:rsidR="002021B0" w:rsidRPr="0009499D" w:rsidRDefault="002021B0" w:rsidP="009B5601">
      <w:pPr>
        <w:jc w:val="both"/>
        <w:rPr>
          <w:sz w:val="22"/>
          <w:szCs w:val="22"/>
        </w:rPr>
      </w:pPr>
    </w:p>
    <w:p w14:paraId="0E1DA918" w14:textId="77777777" w:rsidR="002021B0" w:rsidRPr="0009499D" w:rsidRDefault="00576DD3" w:rsidP="009B5601">
      <w:pPr>
        <w:jc w:val="both"/>
        <w:rPr>
          <w:bCs/>
          <w:sz w:val="22"/>
          <w:szCs w:val="22"/>
        </w:rPr>
      </w:pPr>
      <w:r w:rsidRPr="0009499D">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09499D">
        <w:rPr>
          <w:sz w:val="22"/>
          <w:szCs w:val="22"/>
        </w:rPr>
        <w:t>.</w:t>
      </w:r>
      <w:r w:rsidRPr="0009499D">
        <w:rPr>
          <w:sz w:val="22"/>
          <w:szCs w:val="22"/>
        </w:rPr>
        <w:t xml:space="preserve"> </w:t>
      </w:r>
      <w:r w:rsidR="002021B0" w:rsidRPr="0009499D">
        <w:rPr>
          <w:bCs/>
          <w:sz w:val="22"/>
          <w:szCs w:val="22"/>
        </w:rPr>
        <w:t>Ponudnik bo moral po končanih delih predložiti dokazila o kvalitet</w:t>
      </w:r>
      <w:r w:rsidR="00B7002E" w:rsidRPr="0009499D">
        <w:rPr>
          <w:bCs/>
          <w:sz w:val="22"/>
          <w:szCs w:val="22"/>
        </w:rPr>
        <w:t>i vgrajene opreme in materialov oz. izvesti kvalitetni pregled izvedenih del s pooblaščenimi izvedenci za posamezna področja.</w:t>
      </w:r>
    </w:p>
    <w:p w14:paraId="0E1DA919" w14:textId="77777777" w:rsidR="002021B0" w:rsidRPr="0009499D" w:rsidRDefault="002021B0" w:rsidP="009B5601">
      <w:pPr>
        <w:jc w:val="both"/>
        <w:rPr>
          <w:bCs/>
          <w:sz w:val="22"/>
          <w:szCs w:val="22"/>
        </w:rPr>
      </w:pPr>
    </w:p>
    <w:p w14:paraId="0E1DA91A" w14:textId="7F716345" w:rsidR="002021B0" w:rsidRDefault="002021B0" w:rsidP="009B5601">
      <w:pPr>
        <w:jc w:val="both"/>
        <w:rPr>
          <w:bCs/>
          <w:sz w:val="22"/>
          <w:szCs w:val="22"/>
        </w:rPr>
      </w:pPr>
      <w:r w:rsidRPr="0009499D">
        <w:rPr>
          <w:b/>
          <w:bCs/>
          <w:sz w:val="22"/>
          <w:szCs w:val="22"/>
        </w:rPr>
        <w:t>Kraj izvedbe</w:t>
      </w:r>
      <w:r w:rsidRPr="0009499D">
        <w:rPr>
          <w:bCs/>
          <w:sz w:val="22"/>
          <w:szCs w:val="22"/>
        </w:rPr>
        <w:t xml:space="preserve"> predmeta naročila: </w:t>
      </w:r>
      <w:r w:rsidR="00BD6AFC" w:rsidRPr="0009499D">
        <w:rPr>
          <w:bCs/>
          <w:sz w:val="22"/>
          <w:szCs w:val="22"/>
        </w:rPr>
        <w:t xml:space="preserve"> </w:t>
      </w:r>
      <w:r w:rsidR="00E511B9">
        <w:rPr>
          <w:bCs/>
          <w:sz w:val="22"/>
          <w:szCs w:val="22"/>
        </w:rPr>
        <w:t>naselj</w:t>
      </w:r>
      <w:r w:rsidR="00EC3A2B">
        <w:rPr>
          <w:bCs/>
          <w:sz w:val="22"/>
          <w:szCs w:val="22"/>
        </w:rPr>
        <w:t>e</w:t>
      </w:r>
      <w:r w:rsidR="00E511B9">
        <w:rPr>
          <w:bCs/>
          <w:sz w:val="22"/>
          <w:szCs w:val="22"/>
        </w:rPr>
        <w:t xml:space="preserve"> Polzela pri Garantu</w:t>
      </w:r>
      <w:r w:rsidR="00BD6AFC" w:rsidRPr="0009499D">
        <w:rPr>
          <w:bCs/>
          <w:sz w:val="22"/>
          <w:szCs w:val="22"/>
        </w:rPr>
        <w:t xml:space="preserve"> na območju občine Polzela.</w:t>
      </w:r>
    </w:p>
    <w:p w14:paraId="0E1DA91B" w14:textId="77777777" w:rsidR="002D60CB" w:rsidRDefault="002D60CB" w:rsidP="009B5601">
      <w:pPr>
        <w:jc w:val="both"/>
        <w:rPr>
          <w:bCs/>
          <w:sz w:val="22"/>
          <w:szCs w:val="22"/>
        </w:rPr>
      </w:pPr>
    </w:p>
    <w:p w14:paraId="5EF17C6A" w14:textId="77777777" w:rsidR="00037E5A" w:rsidRPr="000E75AD" w:rsidRDefault="00037E5A" w:rsidP="00037E5A">
      <w:pPr>
        <w:spacing w:line="260" w:lineRule="atLeast"/>
        <w:jc w:val="both"/>
        <w:rPr>
          <w:rFonts w:eastAsia="Calibri"/>
          <w:sz w:val="22"/>
          <w:szCs w:val="22"/>
          <w:lang w:eastAsia="en-US"/>
        </w:rPr>
      </w:pPr>
      <w:r w:rsidRPr="000E75AD">
        <w:rPr>
          <w:rFonts w:eastAsia="Calibri"/>
          <w:sz w:val="22"/>
          <w:szCs w:val="22"/>
          <w:lang w:eastAsia="en-US"/>
        </w:rPr>
        <w:t>Za oddajo predmetnega naročila se v skladu s 40. členom Zakona o javnem naročanju (Uradni list RS, št. 91/15 in 14/18; v nadaljevanju ZJN-3) izvede odprti postopek.</w:t>
      </w:r>
    </w:p>
    <w:p w14:paraId="0E1DA91D" w14:textId="20146F0C" w:rsidR="002D60CB" w:rsidRPr="002D60CB" w:rsidRDefault="002D60CB" w:rsidP="009B5601">
      <w:pPr>
        <w:jc w:val="both"/>
        <w:rPr>
          <w:bCs/>
          <w:i/>
          <w:sz w:val="22"/>
          <w:szCs w:val="22"/>
        </w:rPr>
      </w:pPr>
    </w:p>
    <w:p w14:paraId="0E1DA91E" w14:textId="6C0C2324" w:rsidR="002D60CB" w:rsidRPr="002D60CB" w:rsidRDefault="002D60CB" w:rsidP="009B5601">
      <w:pPr>
        <w:jc w:val="both"/>
        <w:rPr>
          <w:bCs/>
          <w:sz w:val="22"/>
          <w:szCs w:val="22"/>
        </w:rPr>
      </w:pPr>
      <w:r w:rsidRPr="002D60CB">
        <w:rPr>
          <w:bCs/>
          <w:sz w:val="22"/>
          <w:szCs w:val="22"/>
        </w:rPr>
        <w:t>Naročnik bo na podlagi pogojev in meril, določenih v razpisni dokumentaciji, izbral ponudnika, s katerim bo</w:t>
      </w:r>
      <w:r>
        <w:rPr>
          <w:bCs/>
          <w:sz w:val="22"/>
          <w:szCs w:val="22"/>
        </w:rPr>
        <w:t xml:space="preserve"> </w:t>
      </w:r>
      <w:r w:rsidRPr="002D60CB">
        <w:rPr>
          <w:bCs/>
          <w:sz w:val="22"/>
          <w:szCs w:val="22"/>
        </w:rPr>
        <w:t>v predpisanem roku sklenil gradbeno pogodbo za izvajanje.</w:t>
      </w:r>
    </w:p>
    <w:p w14:paraId="0E1DA91F" w14:textId="77777777" w:rsidR="002D60CB" w:rsidRPr="002D60CB" w:rsidRDefault="002D60CB" w:rsidP="009B5601">
      <w:pPr>
        <w:jc w:val="both"/>
        <w:rPr>
          <w:bCs/>
          <w:sz w:val="22"/>
          <w:szCs w:val="22"/>
        </w:rPr>
      </w:pPr>
      <w:r w:rsidRPr="002D60CB">
        <w:rPr>
          <w:bCs/>
          <w:sz w:val="22"/>
          <w:szCs w:val="22"/>
        </w:rPr>
        <w:t xml:space="preserve"> </w:t>
      </w:r>
    </w:p>
    <w:p w14:paraId="0E1DA920" w14:textId="13DA0207" w:rsidR="002D60CB" w:rsidRDefault="002D60CB" w:rsidP="009B5601">
      <w:pPr>
        <w:jc w:val="both"/>
        <w:rPr>
          <w:bCs/>
          <w:sz w:val="22"/>
          <w:szCs w:val="22"/>
        </w:rPr>
      </w:pPr>
      <w:r w:rsidRPr="002D60CB">
        <w:rPr>
          <w:bCs/>
          <w:sz w:val="22"/>
          <w:szCs w:val="22"/>
        </w:rPr>
        <w:t>Naročnik bo ponudnike</w:t>
      </w:r>
      <w:r w:rsidR="00E45BAC">
        <w:rPr>
          <w:bCs/>
          <w:sz w:val="22"/>
          <w:szCs w:val="22"/>
        </w:rPr>
        <w:t xml:space="preserve"> </w:t>
      </w:r>
      <w:r w:rsidR="00BD1B36" w:rsidRPr="002D60CB">
        <w:rPr>
          <w:bCs/>
          <w:sz w:val="22"/>
          <w:szCs w:val="22"/>
        </w:rPr>
        <w:t xml:space="preserve">razvrstil </w:t>
      </w:r>
      <w:r w:rsidR="00AA2BAF">
        <w:rPr>
          <w:bCs/>
          <w:sz w:val="22"/>
          <w:szCs w:val="22"/>
        </w:rPr>
        <w:t xml:space="preserve">glede na merilo </w:t>
      </w:r>
      <w:r w:rsidR="00BD1B36" w:rsidRPr="002D60CB">
        <w:rPr>
          <w:bCs/>
          <w:sz w:val="22"/>
          <w:szCs w:val="22"/>
        </w:rPr>
        <w:t xml:space="preserve">na seznam </w:t>
      </w:r>
      <w:r w:rsidRPr="002D60CB">
        <w:rPr>
          <w:bCs/>
          <w:sz w:val="22"/>
          <w:szCs w:val="22"/>
        </w:rPr>
        <w:t>zaporedno tako, da si bodo posamezne ponudbe sledile od najugodnejšega do manj ugodne</w:t>
      </w:r>
      <w:r w:rsidR="00AD3541">
        <w:rPr>
          <w:bCs/>
          <w:sz w:val="22"/>
          <w:szCs w:val="22"/>
        </w:rPr>
        <w:t xml:space="preserve">, nato pa preveril </w:t>
      </w:r>
      <w:r w:rsidR="00BE2686">
        <w:rPr>
          <w:bCs/>
          <w:sz w:val="22"/>
          <w:szCs w:val="22"/>
        </w:rPr>
        <w:t>dopustnost</w:t>
      </w:r>
      <w:r w:rsidR="003D62D1">
        <w:rPr>
          <w:bCs/>
          <w:sz w:val="22"/>
          <w:szCs w:val="22"/>
        </w:rPr>
        <w:t xml:space="preserve"> </w:t>
      </w:r>
      <w:r w:rsidR="0011163E">
        <w:rPr>
          <w:bCs/>
          <w:sz w:val="22"/>
          <w:szCs w:val="22"/>
        </w:rPr>
        <w:t>ponudb</w:t>
      </w:r>
      <w:r w:rsidR="003D62D1">
        <w:rPr>
          <w:bCs/>
          <w:sz w:val="22"/>
          <w:szCs w:val="22"/>
        </w:rPr>
        <w:t>e</w:t>
      </w:r>
      <w:r w:rsidR="0011163E">
        <w:rPr>
          <w:bCs/>
          <w:sz w:val="22"/>
          <w:szCs w:val="22"/>
        </w:rPr>
        <w:t xml:space="preserve"> najugodnejšega ponudnika</w:t>
      </w:r>
      <w:r w:rsidR="00BA4065">
        <w:rPr>
          <w:bCs/>
          <w:sz w:val="22"/>
          <w:szCs w:val="22"/>
        </w:rPr>
        <w:t>.</w:t>
      </w:r>
    </w:p>
    <w:p w14:paraId="73701BB4" w14:textId="77777777" w:rsidR="00BA4065" w:rsidRDefault="00BA4065" w:rsidP="009B5601">
      <w:pPr>
        <w:jc w:val="both"/>
        <w:rPr>
          <w:bCs/>
          <w:sz w:val="22"/>
          <w:szCs w:val="22"/>
        </w:rPr>
      </w:pPr>
    </w:p>
    <w:p w14:paraId="0E1DA922" w14:textId="77777777" w:rsidR="006B42E7" w:rsidRPr="0009499D" w:rsidRDefault="00B82F7D" w:rsidP="00E2494C">
      <w:pPr>
        <w:numPr>
          <w:ilvl w:val="0"/>
          <w:numId w:val="2"/>
        </w:numPr>
        <w:ind w:left="0" w:firstLine="0"/>
        <w:jc w:val="both"/>
        <w:rPr>
          <w:b/>
          <w:sz w:val="22"/>
          <w:szCs w:val="22"/>
        </w:rPr>
      </w:pPr>
      <w:r w:rsidRPr="0009499D">
        <w:rPr>
          <w:b/>
          <w:sz w:val="22"/>
          <w:szCs w:val="22"/>
        </w:rPr>
        <w:t>Navodila za izdelavo ponudbe</w:t>
      </w:r>
    </w:p>
    <w:p w14:paraId="0E1DA923" w14:textId="77777777" w:rsidR="00DD36C0" w:rsidRPr="0009499D" w:rsidRDefault="00DD36C0" w:rsidP="009B5601">
      <w:pPr>
        <w:jc w:val="both"/>
        <w:rPr>
          <w:b/>
          <w:bCs/>
          <w:color w:val="000000"/>
          <w:sz w:val="22"/>
          <w:szCs w:val="22"/>
        </w:rPr>
      </w:pPr>
    </w:p>
    <w:p w14:paraId="0E1DA924" w14:textId="77777777" w:rsidR="004B512E" w:rsidRPr="0009499D" w:rsidRDefault="00725934" w:rsidP="009B5601">
      <w:pPr>
        <w:jc w:val="both"/>
        <w:rPr>
          <w:b/>
          <w:bCs/>
          <w:color w:val="000000"/>
          <w:sz w:val="22"/>
          <w:szCs w:val="22"/>
        </w:rPr>
      </w:pPr>
      <w:r w:rsidRPr="0009499D">
        <w:rPr>
          <w:b/>
          <w:bCs/>
          <w:color w:val="000000"/>
          <w:sz w:val="22"/>
          <w:szCs w:val="22"/>
        </w:rPr>
        <w:t>2.1</w:t>
      </w:r>
      <w:r w:rsidR="004B512E" w:rsidRPr="0009499D">
        <w:rPr>
          <w:b/>
          <w:bCs/>
          <w:color w:val="000000"/>
          <w:sz w:val="22"/>
          <w:szCs w:val="22"/>
        </w:rPr>
        <w:t>. Jezik v ponudbi</w:t>
      </w:r>
    </w:p>
    <w:p w14:paraId="0E1DA925" w14:textId="77777777" w:rsidR="00725934" w:rsidRPr="0009499D" w:rsidRDefault="00725934" w:rsidP="009B5601">
      <w:pPr>
        <w:jc w:val="both"/>
        <w:rPr>
          <w:color w:val="000000"/>
          <w:sz w:val="22"/>
          <w:szCs w:val="22"/>
        </w:rPr>
      </w:pPr>
    </w:p>
    <w:p w14:paraId="0E1DA926" w14:textId="77777777" w:rsidR="004B512E" w:rsidRPr="0009499D" w:rsidRDefault="004B512E" w:rsidP="009B5601">
      <w:pPr>
        <w:jc w:val="both"/>
        <w:rPr>
          <w:sz w:val="22"/>
          <w:szCs w:val="22"/>
        </w:rPr>
      </w:pPr>
      <w:r w:rsidRPr="0009499D">
        <w:rPr>
          <w:color w:val="000000"/>
          <w:sz w:val="22"/>
          <w:szCs w:val="22"/>
        </w:rPr>
        <w:t>Ponudbo na podlagi javnega razpisa mora ponudnik izdelati v slovenskem jeziku.</w:t>
      </w:r>
      <w:r w:rsidRPr="0009499D">
        <w:rPr>
          <w:sz w:val="22"/>
          <w:szCs w:val="22"/>
        </w:rPr>
        <w:t xml:space="preserve"> </w:t>
      </w:r>
    </w:p>
    <w:p w14:paraId="0E1DA927" w14:textId="77777777" w:rsidR="00725934" w:rsidRPr="0009499D" w:rsidRDefault="00725934" w:rsidP="009B5601">
      <w:pPr>
        <w:jc w:val="both"/>
        <w:rPr>
          <w:sz w:val="22"/>
          <w:szCs w:val="22"/>
        </w:rPr>
      </w:pPr>
    </w:p>
    <w:p w14:paraId="0E1DA928" w14:textId="77777777" w:rsidR="00B82F7D" w:rsidRPr="002967A5" w:rsidRDefault="00B82F7D" w:rsidP="009B5601">
      <w:pPr>
        <w:jc w:val="both"/>
        <w:rPr>
          <w:b/>
          <w:bCs/>
          <w:sz w:val="22"/>
          <w:szCs w:val="22"/>
        </w:rPr>
      </w:pPr>
      <w:r w:rsidRPr="002967A5">
        <w:rPr>
          <w:b/>
          <w:bCs/>
          <w:sz w:val="22"/>
          <w:szCs w:val="22"/>
        </w:rPr>
        <w:t>2.2</w:t>
      </w:r>
      <w:r w:rsidRPr="002967A5">
        <w:rPr>
          <w:b/>
          <w:bCs/>
          <w:sz w:val="22"/>
          <w:szCs w:val="22"/>
        </w:rPr>
        <w:tab/>
        <w:t xml:space="preserve"> Pravni viri</w:t>
      </w:r>
    </w:p>
    <w:p w14:paraId="0E1DA929" w14:textId="77777777" w:rsidR="00B82F7D" w:rsidRPr="0009499D" w:rsidRDefault="00B82F7D" w:rsidP="009B5601">
      <w:pPr>
        <w:jc w:val="both"/>
        <w:rPr>
          <w:sz w:val="22"/>
          <w:szCs w:val="22"/>
        </w:rPr>
      </w:pPr>
    </w:p>
    <w:p w14:paraId="0B40C43E" w14:textId="77777777" w:rsidR="004377D1" w:rsidRDefault="004377D1" w:rsidP="004377D1">
      <w:pPr>
        <w:jc w:val="both"/>
        <w:rPr>
          <w:rFonts w:eastAsia="Calibri"/>
          <w:sz w:val="22"/>
          <w:szCs w:val="22"/>
          <w:lang w:eastAsia="en-US"/>
        </w:rPr>
      </w:pPr>
      <w:r w:rsidRPr="00155BCF">
        <w:rPr>
          <w:rFonts w:eastAsia="Calibri"/>
          <w:sz w:val="22"/>
          <w:szCs w:val="22"/>
          <w:lang w:eastAsia="en-US"/>
        </w:rPr>
        <w:t>Oddaja javnega naročila se izvaja predvsem po določbah naslednjih zakonov in na njihovi podlagi sprejetih podzakonskih predpisov:</w:t>
      </w:r>
    </w:p>
    <w:p w14:paraId="4EB542DC" w14:textId="77777777" w:rsidR="004377D1" w:rsidRDefault="004377D1" w:rsidP="004377D1">
      <w:pPr>
        <w:jc w:val="both"/>
        <w:rPr>
          <w:rFonts w:eastAsia="Calibri"/>
          <w:sz w:val="22"/>
          <w:szCs w:val="22"/>
          <w:lang w:eastAsia="en-US"/>
        </w:rPr>
      </w:pPr>
    </w:p>
    <w:p w14:paraId="1AD2BE93" w14:textId="77777777" w:rsidR="004377D1" w:rsidRDefault="004377D1" w:rsidP="004377D1">
      <w:pPr>
        <w:ind w:left="567" w:hanging="567"/>
        <w:jc w:val="both"/>
        <w:rPr>
          <w:rFonts w:eastAsia="Calibri"/>
          <w:sz w:val="22"/>
          <w:szCs w:val="22"/>
          <w:lang w:eastAsia="en-US"/>
        </w:rPr>
      </w:pPr>
      <w:r w:rsidRPr="00155BCF">
        <w:rPr>
          <w:rFonts w:eastAsia="Calibri"/>
          <w:sz w:val="22"/>
          <w:szCs w:val="22"/>
          <w:lang w:eastAsia="en-US"/>
        </w:rPr>
        <w:t xml:space="preserve"> </w:t>
      </w:r>
      <w:r>
        <w:rPr>
          <w:rFonts w:eastAsia="Calibri"/>
          <w:sz w:val="22"/>
          <w:szCs w:val="22"/>
          <w:lang w:eastAsia="en-US"/>
        </w:rPr>
        <w:t xml:space="preserve">        </w:t>
      </w:r>
      <w:r w:rsidRPr="00155BCF">
        <w:rPr>
          <w:rFonts w:eastAsia="Calibri"/>
          <w:sz w:val="22"/>
          <w:szCs w:val="22"/>
          <w:lang w:eastAsia="en-US"/>
        </w:rPr>
        <w:t>• Zakon o javnem naročanju (ZJN-3;  Uradni list RS, št. 91/15 in 14/18)</w:t>
      </w:r>
    </w:p>
    <w:p w14:paraId="21E5E046"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p>
    <w:p w14:paraId="0AD9B33A" w14:textId="77777777" w:rsidR="004377D1" w:rsidRDefault="004377D1" w:rsidP="004377D1">
      <w:pPr>
        <w:ind w:left="567" w:hanging="567"/>
        <w:jc w:val="both"/>
        <w:rPr>
          <w:rFonts w:eastAsia="Calibri"/>
          <w:sz w:val="22"/>
          <w:szCs w:val="22"/>
          <w:lang w:eastAsia="en-US"/>
        </w:rPr>
      </w:pPr>
    </w:p>
    <w:p w14:paraId="5CBD6AB8"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 Zakon o pravnem varstvu v postopkih javnega naročanja (Uradni list RS, št. 43/11, 60/11 – ZTP-D, 63/13, 90/14 – ZDU-1I, 60/17 in 72/19)</w:t>
      </w:r>
      <w:r>
        <w:rPr>
          <w:rFonts w:eastAsia="Calibri"/>
          <w:sz w:val="22"/>
          <w:szCs w:val="22"/>
          <w:lang w:eastAsia="en-US"/>
        </w:rPr>
        <w:t xml:space="preserve">     </w:t>
      </w:r>
    </w:p>
    <w:p w14:paraId="69B40CF4"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p>
    <w:p w14:paraId="3B61CD00"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 Zakon o javnih financah (Uradni list RS, št. 11/11 – uradno prečiščeno besedilo, 14/13 – </w:t>
      </w:r>
      <w:proofErr w:type="spellStart"/>
      <w:r w:rsidRPr="00155BCF">
        <w:rPr>
          <w:rFonts w:eastAsia="Calibri"/>
          <w:sz w:val="22"/>
          <w:szCs w:val="22"/>
          <w:lang w:eastAsia="en-US"/>
        </w:rPr>
        <w:t>popr</w:t>
      </w:r>
      <w:proofErr w:type="spellEnd"/>
      <w:r w:rsidRPr="00155BCF">
        <w:rPr>
          <w:rFonts w:eastAsia="Calibri"/>
          <w:sz w:val="22"/>
          <w:szCs w:val="22"/>
          <w:lang w:eastAsia="en-US"/>
        </w:rPr>
        <w:t xml:space="preserve">., 101/13, 55/15 – </w:t>
      </w:r>
      <w:proofErr w:type="spellStart"/>
      <w:r w:rsidRPr="00155BCF">
        <w:rPr>
          <w:rFonts w:eastAsia="Calibri"/>
          <w:sz w:val="22"/>
          <w:szCs w:val="22"/>
          <w:lang w:eastAsia="en-US"/>
        </w:rPr>
        <w:t>ZFisP</w:t>
      </w:r>
      <w:proofErr w:type="spellEnd"/>
      <w:r w:rsidRPr="00155BCF">
        <w:rPr>
          <w:rFonts w:eastAsia="Calibri"/>
          <w:sz w:val="22"/>
          <w:szCs w:val="22"/>
          <w:lang w:eastAsia="en-US"/>
        </w:rPr>
        <w:t>, 96/15 – ZIPRS1617 in 13/18)</w:t>
      </w:r>
    </w:p>
    <w:p w14:paraId="3202431B"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 Zakon o integriteti in preprečevanju korupcije (Uradni list RS, št. 69/11 - uradno prečiščeno besedilo); </w:t>
      </w:r>
    </w:p>
    <w:p w14:paraId="1BD52EF0"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Gradbeni zakon (Uradni list RS, št. 61/17 in 72/17 – </w:t>
      </w:r>
      <w:proofErr w:type="spellStart"/>
      <w:r w:rsidRPr="00155BCF">
        <w:rPr>
          <w:rFonts w:eastAsia="Calibri"/>
          <w:sz w:val="22"/>
          <w:szCs w:val="22"/>
          <w:lang w:eastAsia="en-US"/>
        </w:rPr>
        <w:t>popr</w:t>
      </w:r>
      <w:proofErr w:type="spellEnd"/>
      <w:r w:rsidRPr="00155BCF">
        <w:rPr>
          <w:rFonts w:eastAsia="Calibri"/>
          <w:sz w:val="22"/>
          <w:szCs w:val="22"/>
          <w:lang w:eastAsia="en-US"/>
        </w:rPr>
        <w:t>.</w:t>
      </w:r>
      <w:r>
        <w:rPr>
          <w:rFonts w:eastAsia="Calibri"/>
          <w:sz w:val="22"/>
          <w:szCs w:val="22"/>
          <w:lang w:eastAsia="en-US"/>
        </w:rPr>
        <w:t>)</w:t>
      </w:r>
    </w:p>
    <w:p w14:paraId="5C7675A4"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lastRenderedPageBreak/>
        <w:t xml:space="preserve">        </w:t>
      </w:r>
      <w:r w:rsidRPr="00155BCF">
        <w:rPr>
          <w:rFonts w:eastAsia="Calibri"/>
          <w:sz w:val="22"/>
          <w:szCs w:val="22"/>
          <w:lang w:eastAsia="en-US"/>
        </w:rPr>
        <w:t xml:space="preserve"> • Uredba o finančnih zavarovanjih pri javnem naročanju (Uradni list RS, št. 27/16)</w:t>
      </w:r>
    </w:p>
    <w:p w14:paraId="478C0738"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w:t>
      </w:r>
      <w:r>
        <w:rPr>
          <w:rFonts w:eastAsia="Calibri"/>
          <w:sz w:val="22"/>
          <w:szCs w:val="22"/>
          <w:lang w:eastAsia="en-US"/>
        </w:rPr>
        <w:t xml:space="preserve">  </w:t>
      </w:r>
      <w:r w:rsidRPr="00155BCF">
        <w:rPr>
          <w:rFonts w:eastAsia="Calibri"/>
          <w:sz w:val="22"/>
          <w:szCs w:val="22"/>
          <w:lang w:eastAsia="en-US"/>
        </w:rPr>
        <w:t xml:space="preserve">• Obligacijski zakonik (Uradni list RS, št. 97/07 – uradno prečiščeno besedilo in 64/16 – </w:t>
      </w:r>
      <w:proofErr w:type="spellStart"/>
      <w:r w:rsidRPr="00155BCF">
        <w:rPr>
          <w:rFonts w:eastAsia="Calibri"/>
          <w:sz w:val="22"/>
          <w:szCs w:val="22"/>
          <w:lang w:eastAsia="en-US"/>
        </w:rPr>
        <w:t>odl</w:t>
      </w:r>
      <w:proofErr w:type="spellEnd"/>
      <w:r w:rsidRPr="00155BCF">
        <w:rPr>
          <w:rFonts w:eastAsia="Calibri"/>
          <w:sz w:val="22"/>
          <w:szCs w:val="22"/>
          <w:lang w:eastAsia="en-US"/>
        </w:rPr>
        <w:t xml:space="preserve">. US in 20/18 – OROZ631) ter </w:t>
      </w:r>
    </w:p>
    <w:p w14:paraId="61FDC5BC" w14:textId="77777777" w:rsidR="004377D1" w:rsidRDefault="004377D1" w:rsidP="004377D1">
      <w:pPr>
        <w:ind w:left="567" w:hanging="567"/>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vsa ostala veljavna zakonodaja, ki velja v Republiki Sloveniji in ureja zadevno področje. </w:t>
      </w:r>
    </w:p>
    <w:p w14:paraId="5F97A7B2" w14:textId="77777777" w:rsidR="004377D1" w:rsidRPr="00155BCF" w:rsidRDefault="004377D1" w:rsidP="004377D1">
      <w:pPr>
        <w:ind w:left="567" w:hanging="567"/>
        <w:jc w:val="both"/>
        <w:rPr>
          <w:rFonts w:eastAsia="Calibri"/>
          <w:sz w:val="22"/>
          <w:szCs w:val="22"/>
          <w:lang w:eastAsia="en-US"/>
        </w:rPr>
      </w:pPr>
    </w:p>
    <w:p w14:paraId="58092ECE" w14:textId="77777777" w:rsidR="004377D1" w:rsidRDefault="004377D1" w:rsidP="004377D1">
      <w:pPr>
        <w:jc w:val="both"/>
        <w:rPr>
          <w:rFonts w:eastAsia="Calibri"/>
          <w:sz w:val="22"/>
          <w:szCs w:val="22"/>
          <w:lang w:eastAsia="en-US"/>
        </w:rPr>
      </w:pPr>
      <w:r w:rsidRPr="00155BCF">
        <w:rPr>
          <w:rFonts w:eastAsia="Calibri"/>
          <w:sz w:val="22"/>
          <w:szCs w:val="22"/>
          <w:lang w:eastAsia="en-US"/>
        </w:rPr>
        <w:t xml:space="preserve">Pri izvedbi javnega naročila ne more nastopati subjekt, za katerega je podana absolutna prepoved poslovanja na podlagi določbe 35. člena </w:t>
      </w:r>
      <w:proofErr w:type="spellStart"/>
      <w:r w:rsidRPr="00155BCF">
        <w:rPr>
          <w:rFonts w:eastAsia="Calibri"/>
          <w:sz w:val="22"/>
          <w:szCs w:val="22"/>
          <w:lang w:eastAsia="en-US"/>
        </w:rPr>
        <w:t>ZIntPK</w:t>
      </w:r>
      <w:proofErr w:type="spellEnd"/>
      <w:r w:rsidRPr="00155BCF">
        <w:rPr>
          <w:rFonts w:eastAsia="Calibri"/>
          <w:sz w:val="22"/>
          <w:szCs w:val="22"/>
          <w:lang w:eastAsia="en-US"/>
        </w:rPr>
        <w:t xml:space="preserve">. V primeru nastopanja subjekta za katerega je na podlagi določbe 35. člena </w:t>
      </w:r>
      <w:proofErr w:type="spellStart"/>
      <w:r w:rsidRPr="00155BCF">
        <w:rPr>
          <w:rFonts w:eastAsia="Calibri"/>
          <w:sz w:val="22"/>
          <w:szCs w:val="22"/>
          <w:lang w:eastAsia="en-US"/>
        </w:rPr>
        <w:t>ZIntPK</w:t>
      </w:r>
      <w:proofErr w:type="spellEnd"/>
      <w:r w:rsidRPr="00155BCF">
        <w:rPr>
          <w:rFonts w:eastAsia="Calibri"/>
          <w:sz w:val="22"/>
          <w:szCs w:val="22"/>
          <w:lang w:eastAsia="en-US"/>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155BCF">
        <w:rPr>
          <w:rFonts w:eastAsia="Calibri"/>
          <w:sz w:val="22"/>
          <w:szCs w:val="22"/>
          <w:lang w:eastAsia="en-US"/>
        </w:rPr>
        <w:t>ZIntPK</w:t>
      </w:r>
      <w:proofErr w:type="spellEnd"/>
      <w:r w:rsidRPr="00155BCF">
        <w:rPr>
          <w:rFonts w:eastAsia="Calibri"/>
          <w:sz w:val="22"/>
          <w:szCs w:val="22"/>
          <w:lang w:eastAsia="en-US"/>
        </w:rPr>
        <w:t xml:space="preserve"> in relevantne določbe ZJN-3 (3. odstavek 91. člena). V primeru kršitev navedenih določb bo takšna ponudba izločena iz nadaljnjega postopka.</w:t>
      </w:r>
    </w:p>
    <w:p w14:paraId="73557830" w14:textId="77777777" w:rsidR="004377D1" w:rsidRDefault="004377D1" w:rsidP="004377D1">
      <w:pPr>
        <w:jc w:val="both"/>
        <w:rPr>
          <w:rFonts w:eastAsia="Calibri"/>
          <w:sz w:val="22"/>
          <w:szCs w:val="22"/>
          <w:lang w:eastAsia="en-US"/>
        </w:rPr>
      </w:pPr>
    </w:p>
    <w:p w14:paraId="30F0C419" w14:textId="77777777" w:rsidR="004377D1" w:rsidRDefault="004377D1" w:rsidP="004377D1">
      <w:pPr>
        <w:jc w:val="both"/>
        <w:rPr>
          <w:rFonts w:eastAsia="Calibri"/>
          <w:sz w:val="22"/>
          <w:szCs w:val="22"/>
          <w:lang w:eastAsia="en-US"/>
        </w:rPr>
      </w:pPr>
      <w:r w:rsidRPr="00155BCF">
        <w:rPr>
          <w:rFonts w:eastAsia="Calibri"/>
          <w:sz w:val="22"/>
          <w:szCs w:val="22"/>
          <w:lang w:eastAsia="en-US"/>
        </w:rPr>
        <w:t xml:space="preserve">Na naročnikov poziv mora izbrani ponudnik v postopku javnega naročanja ali pri izvajanju javnega naročila posredovati podatke o: </w:t>
      </w:r>
    </w:p>
    <w:p w14:paraId="1F9FB3E6" w14:textId="77777777" w:rsidR="004377D1" w:rsidRDefault="004377D1" w:rsidP="004377D1">
      <w:pPr>
        <w:jc w:val="both"/>
        <w:rPr>
          <w:rFonts w:eastAsia="Calibri"/>
          <w:sz w:val="22"/>
          <w:szCs w:val="22"/>
          <w:lang w:eastAsia="en-US"/>
        </w:rPr>
      </w:pPr>
    </w:p>
    <w:p w14:paraId="4CC5369A" w14:textId="77777777" w:rsidR="004377D1" w:rsidRDefault="004377D1" w:rsidP="004377D1">
      <w:pPr>
        <w:ind w:left="993" w:hanging="993"/>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svojih ustanoviteljih, družbenikih, delničarjih, </w:t>
      </w:r>
      <w:proofErr w:type="spellStart"/>
      <w:r w:rsidRPr="00155BCF">
        <w:rPr>
          <w:rFonts w:eastAsia="Calibri"/>
          <w:sz w:val="22"/>
          <w:szCs w:val="22"/>
          <w:lang w:eastAsia="en-US"/>
        </w:rPr>
        <w:t>komanditistih</w:t>
      </w:r>
      <w:proofErr w:type="spellEnd"/>
      <w:r w:rsidRPr="00155BCF">
        <w:rPr>
          <w:rFonts w:eastAsia="Calibri"/>
          <w:sz w:val="22"/>
          <w:szCs w:val="22"/>
          <w:lang w:eastAsia="en-US"/>
        </w:rPr>
        <w:t xml:space="preserve"> ali drugih lastnikih in podatke o lastniških deležih navedenih oseb in</w:t>
      </w:r>
    </w:p>
    <w:p w14:paraId="44CC86B0" w14:textId="77777777" w:rsidR="004377D1" w:rsidRDefault="004377D1" w:rsidP="004377D1">
      <w:pPr>
        <w:ind w:left="993" w:hanging="993"/>
        <w:jc w:val="both"/>
        <w:rPr>
          <w:rFonts w:eastAsia="Calibri"/>
          <w:sz w:val="22"/>
          <w:szCs w:val="22"/>
          <w:lang w:eastAsia="en-US"/>
        </w:rPr>
      </w:pPr>
      <w:r>
        <w:rPr>
          <w:rFonts w:eastAsia="Calibri"/>
          <w:sz w:val="22"/>
          <w:szCs w:val="22"/>
          <w:lang w:eastAsia="en-US"/>
        </w:rPr>
        <w:t xml:space="preserve">              </w:t>
      </w:r>
      <w:r w:rsidRPr="00155BCF">
        <w:rPr>
          <w:rFonts w:eastAsia="Calibri"/>
          <w:sz w:val="22"/>
          <w:szCs w:val="22"/>
          <w:lang w:eastAsia="en-US"/>
        </w:rPr>
        <w:t xml:space="preserve"> • gospodarskih subjektih, za katere se glede na določbe zakona, ki ureja gospodarske družbe, šteje, da so z njim povezane družbe. </w:t>
      </w:r>
    </w:p>
    <w:p w14:paraId="7557F87C" w14:textId="77777777" w:rsidR="004377D1" w:rsidRDefault="004377D1" w:rsidP="004377D1">
      <w:pPr>
        <w:ind w:left="993" w:hanging="993"/>
        <w:jc w:val="both"/>
        <w:rPr>
          <w:rFonts w:eastAsia="Calibri"/>
          <w:sz w:val="22"/>
          <w:szCs w:val="22"/>
          <w:lang w:eastAsia="en-US"/>
        </w:rPr>
      </w:pPr>
    </w:p>
    <w:p w14:paraId="4AE49220" w14:textId="77777777" w:rsidR="004377D1" w:rsidRPr="00155BCF" w:rsidRDefault="004377D1" w:rsidP="004377D1">
      <w:pPr>
        <w:ind w:left="993" w:hanging="993"/>
        <w:jc w:val="both"/>
        <w:rPr>
          <w:rFonts w:eastAsia="Calibri"/>
          <w:sz w:val="22"/>
          <w:szCs w:val="22"/>
          <w:lang w:eastAsia="en-US"/>
        </w:rPr>
      </w:pPr>
      <w:r w:rsidRPr="00155BCF">
        <w:rPr>
          <w:rFonts w:eastAsia="Calibri"/>
          <w:sz w:val="22"/>
          <w:szCs w:val="22"/>
          <w:lang w:eastAsia="en-US"/>
        </w:rPr>
        <w:t xml:space="preserve">Izbrani ponudnik mora podatke posredovati naročniku v roku osmih dni od prejema naročnikovega poziva. </w:t>
      </w:r>
    </w:p>
    <w:p w14:paraId="11BCC87A" w14:textId="77777777" w:rsidR="00B66B14" w:rsidRPr="002967A5" w:rsidRDefault="00B66B14" w:rsidP="009B5601">
      <w:pPr>
        <w:jc w:val="both"/>
        <w:rPr>
          <w:b/>
          <w:bCs/>
          <w:sz w:val="22"/>
          <w:szCs w:val="22"/>
        </w:rPr>
      </w:pPr>
    </w:p>
    <w:p w14:paraId="0E1DA930" w14:textId="77777777" w:rsidR="00B82F7D" w:rsidRDefault="00B82F7D" w:rsidP="009B5601">
      <w:pPr>
        <w:jc w:val="both"/>
        <w:rPr>
          <w:sz w:val="22"/>
          <w:szCs w:val="22"/>
        </w:rPr>
      </w:pPr>
      <w:r w:rsidRPr="002967A5">
        <w:rPr>
          <w:b/>
          <w:bCs/>
          <w:sz w:val="22"/>
          <w:szCs w:val="22"/>
        </w:rPr>
        <w:t>2.3</w:t>
      </w:r>
      <w:r w:rsidRPr="002967A5">
        <w:rPr>
          <w:b/>
          <w:bCs/>
          <w:sz w:val="22"/>
          <w:szCs w:val="22"/>
        </w:rPr>
        <w:tab/>
        <w:t xml:space="preserve"> Izpolnjevanje razpisne dokumentacije</w:t>
      </w:r>
    </w:p>
    <w:p w14:paraId="0E1DA931" w14:textId="77777777" w:rsidR="00E41DC4" w:rsidRPr="0009499D" w:rsidRDefault="00E41DC4" w:rsidP="009B5601">
      <w:pPr>
        <w:jc w:val="both"/>
        <w:rPr>
          <w:sz w:val="22"/>
          <w:szCs w:val="22"/>
        </w:rPr>
      </w:pPr>
    </w:p>
    <w:p w14:paraId="0E1DA932" w14:textId="77777777" w:rsidR="00B82F7D" w:rsidRPr="0009499D" w:rsidRDefault="00B82F7D" w:rsidP="009B5601">
      <w:pPr>
        <w:jc w:val="both"/>
        <w:rPr>
          <w:sz w:val="22"/>
          <w:szCs w:val="22"/>
        </w:rPr>
      </w:pPr>
      <w:r w:rsidRPr="0009499D">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14:paraId="0E1DA933" w14:textId="77777777" w:rsidR="00B82F7D" w:rsidRPr="0009499D" w:rsidRDefault="00B82F7D" w:rsidP="009B5601">
      <w:pPr>
        <w:jc w:val="both"/>
        <w:rPr>
          <w:sz w:val="22"/>
          <w:szCs w:val="22"/>
        </w:rPr>
      </w:pPr>
    </w:p>
    <w:p w14:paraId="0E1DA934" w14:textId="77777777" w:rsidR="00B82F7D" w:rsidRPr="0009499D" w:rsidRDefault="00B82F7D" w:rsidP="009B5601">
      <w:pPr>
        <w:jc w:val="both"/>
        <w:rPr>
          <w:sz w:val="22"/>
          <w:szCs w:val="22"/>
        </w:rPr>
      </w:pPr>
      <w:r w:rsidRPr="0009499D">
        <w:rPr>
          <w:sz w:val="22"/>
          <w:szCs w:val="22"/>
        </w:rPr>
        <w:t xml:space="preserve">Ponudnik je dolžan prebrati določila pogodbe in s podpisom obrazca št. II.6 izjavlja, da z njeno vsebino v celoti in nepreklicno soglaša. </w:t>
      </w:r>
    </w:p>
    <w:p w14:paraId="0E1DA935" w14:textId="77777777" w:rsidR="00B82F7D" w:rsidRPr="0009499D" w:rsidRDefault="00B82F7D" w:rsidP="009B5601">
      <w:pPr>
        <w:jc w:val="both"/>
        <w:rPr>
          <w:sz w:val="22"/>
          <w:szCs w:val="22"/>
        </w:rPr>
      </w:pPr>
    </w:p>
    <w:p w14:paraId="0E1DA936" w14:textId="77777777" w:rsidR="00E41DC4" w:rsidRPr="0009499D" w:rsidRDefault="00E41DC4" w:rsidP="009B5601">
      <w:pPr>
        <w:jc w:val="both"/>
        <w:rPr>
          <w:sz w:val="22"/>
          <w:szCs w:val="22"/>
        </w:rPr>
      </w:pPr>
    </w:p>
    <w:p w14:paraId="0E1DA937" w14:textId="77777777" w:rsidR="00B82F7D" w:rsidRPr="002967A5" w:rsidRDefault="00B82F7D" w:rsidP="009B5601">
      <w:pPr>
        <w:jc w:val="both"/>
        <w:rPr>
          <w:b/>
          <w:bCs/>
          <w:sz w:val="22"/>
          <w:szCs w:val="22"/>
        </w:rPr>
      </w:pPr>
      <w:r w:rsidRPr="002967A5">
        <w:rPr>
          <w:b/>
          <w:bCs/>
          <w:sz w:val="22"/>
          <w:szCs w:val="22"/>
        </w:rPr>
        <w:t>2.4</w:t>
      </w:r>
      <w:r w:rsidRPr="002967A5">
        <w:rPr>
          <w:b/>
          <w:bCs/>
          <w:sz w:val="22"/>
          <w:szCs w:val="22"/>
        </w:rPr>
        <w:tab/>
        <w:t xml:space="preserve"> Listine v ponudbi</w:t>
      </w:r>
    </w:p>
    <w:p w14:paraId="0E1DA938" w14:textId="77777777" w:rsidR="00B82F7D" w:rsidRPr="0009499D" w:rsidRDefault="00B82F7D" w:rsidP="009B5601">
      <w:pPr>
        <w:jc w:val="both"/>
        <w:rPr>
          <w:sz w:val="22"/>
          <w:szCs w:val="22"/>
        </w:rPr>
      </w:pPr>
    </w:p>
    <w:p w14:paraId="0E1DA939" w14:textId="77777777" w:rsidR="00B82F7D" w:rsidRPr="0009499D" w:rsidRDefault="00B82F7D" w:rsidP="009B5601">
      <w:pPr>
        <w:jc w:val="both"/>
        <w:rPr>
          <w:sz w:val="22"/>
          <w:szCs w:val="22"/>
        </w:rPr>
      </w:pPr>
      <w:r w:rsidRPr="0009499D">
        <w:rPr>
          <w:sz w:val="22"/>
          <w:szCs w:val="22"/>
        </w:rPr>
        <w:t>Vsi dokumenti morajo biti predloženi v originalu ali fotokopiji, 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14:paraId="0E1DA93A" w14:textId="77777777" w:rsidR="00B82F7D" w:rsidRPr="0009499D" w:rsidRDefault="00B82F7D" w:rsidP="009B5601">
      <w:pPr>
        <w:jc w:val="both"/>
        <w:rPr>
          <w:sz w:val="22"/>
          <w:szCs w:val="22"/>
        </w:rPr>
      </w:pPr>
    </w:p>
    <w:p w14:paraId="0E1DA93B" w14:textId="77777777" w:rsidR="00B82F7D" w:rsidRPr="002967A5" w:rsidRDefault="00B82F7D" w:rsidP="009B5601">
      <w:pPr>
        <w:jc w:val="both"/>
        <w:rPr>
          <w:b/>
          <w:bCs/>
          <w:sz w:val="22"/>
          <w:szCs w:val="22"/>
        </w:rPr>
      </w:pPr>
      <w:r w:rsidRPr="002967A5">
        <w:rPr>
          <w:b/>
          <w:bCs/>
          <w:sz w:val="22"/>
          <w:szCs w:val="22"/>
        </w:rPr>
        <w:t>2.5</w:t>
      </w:r>
      <w:r w:rsidRPr="002967A5">
        <w:rPr>
          <w:b/>
          <w:bCs/>
          <w:sz w:val="22"/>
          <w:szCs w:val="22"/>
        </w:rPr>
        <w:tab/>
        <w:t xml:space="preserve"> Ponudba </w:t>
      </w:r>
    </w:p>
    <w:p w14:paraId="0E1DA93C" w14:textId="77777777" w:rsidR="00B82F7D" w:rsidRPr="0009499D" w:rsidRDefault="00B82F7D" w:rsidP="009B5601">
      <w:pPr>
        <w:jc w:val="both"/>
        <w:rPr>
          <w:sz w:val="22"/>
          <w:szCs w:val="22"/>
        </w:rPr>
      </w:pPr>
    </w:p>
    <w:p w14:paraId="0E1DA93D" w14:textId="77777777" w:rsidR="00B82F7D" w:rsidRPr="0009499D" w:rsidRDefault="00B82F7D" w:rsidP="009B5601">
      <w:pPr>
        <w:jc w:val="both"/>
        <w:rPr>
          <w:sz w:val="22"/>
          <w:szCs w:val="22"/>
        </w:rPr>
      </w:pPr>
      <w:r w:rsidRPr="0009499D">
        <w:rPr>
          <w:sz w:val="22"/>
          <w:szCs w:val="22"/>
        </w:rPr>
        <w:t xml:space="preserve">Ponudnik je dolžan pred oddajo ponudbe proučiti celotno razpisno dokumentacijo. </w:t>
      </w:r>
    </w:p>
    <w:p w14:paraId="0E1DA93E" w14:textId="77777777" w:rsidR="00B82F7D" w:rsidRPr="0009499D" w:rsidRDefault="00B82F7D" w:rsidP="009B5601">
      <w:pPr>
        <w:jc w:val="both"/>
        <w:rPr>
          <w:sz w:val="22"/>
          <w:szCs w:val="22"/>
        </w:rPr>
      </w:pPr>
    </w:p>
    <w:p w14:paraId="0E1DA93F" w14:textId="77777777" w:rsidR="00B82F7D" w:rsidRPr="0009499D" w:rsidRDefault="00B82F7D" w:rsidP="009B5601">
      <w:pPr>
        <w:jc w:val="both"/>
        <w:rPr>
          <w:sz w:val="22"/>
          <w:szCs w:val="22"/>
        </w:rPr>
      </w:pPr>
      <w:r w:rsidRPr="0009499D">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14:paraId="0E1DA940" w14:textId="77777777" w:rsidR="00B82F7D" w:rsidRPr="0009499D" w:rsidRDefault="00B82F7D" w:rsidP="009B5601">
      <w:pPr>
        <w:jc w:val="both"/>
        <w:rPr>
          <w:sz w:val="22"/>
          <w:szCs w:val="22"/>
        </w:rPr>
      </w:pPr>
    </w:p>
    <w:p w14:paraId="0E1DA941" w14:textId="77777777" w:rsidR="00B82F7D" w:rsidRPr="0009499D" w:rsidRDefault="00B82F7D" w:rsidP="009B5601">
      <w:pPr>
        <w:jc w:val="both"/>
        <w:rPr>
          <w:sz w:val="22"/>
          <w:szCs w:val="22"/>
        </w:rPr>
      </w:pPr>
      <w:r w:rsidRPr="0009499D">
        <w:rPr>
          <w:sz w:val="22"/>
          <w:szCs w:val="22"/>
        </w:rPr>
        <w:t xml:space="preserve">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w:t>
      </w:r>
      <w:r w:rsidRPr="0009499D">
        <w:rPr>
          <w:sz w:val="22"/>
          <w:szCs w:val="22"/>
        </w:rPr>
        <w:lastRenderedPageBreak/>
        <w:t>določa 89. člen ZJN-3. V primeru razlike med zneski, izraženimi s številkami in zneski, izraženimi z besedami, bo naročnik upošteval zneske, izražene z besedami.</w:t>
      </w:r>
    </w:p>
    <w:p w14:paraId="0E1DA942" w14:textId="77777777" w:rsidR="00B82F7D" w:rsidRPr="0009499D" w:rsidRDefault="00B82F7D" w:rsidP="009B5601">
      <w:pPr>
        <w:jc w:val="both"/>
        <w:rPr>
          <w:sz w:val="22"/>
          <w:szCs w:val="22"/>
        </w:rPr>
      </w:pPr>
    </w:p>
    <w:p w14:paraId="0E1DA943" w14:textId="77777777" w:rsidR="00B82F7D" w:rsidRPr="0009499D" w:rsidRDefault="00B82F7D" w:rsidP="009B5601">
      <w:pPr>
        <w:jc w:val="both"/>
        <w:rPr>
          <w:sz w:val="22"/>
          <w:szCs w:val="22"/>
        </w:rPr>
      </w:pPr>
      <w:r w:rsidRPr="0009499D">
        <w:rPr>
          <w:sz w:val="22"/>
          <w:szCs w:val="22"/>
        </w:rPr>
        <w:t>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II.1).</w:t>
      </w:r>
    </w:p>
    <w:p w14:paraId="0E1DA944" w14:textId="77777777" w:rsidR="00B82F7D" w:rsidRPr="0009499D" w:rsidRDefault="00B82F7D" w:rsidP="009B5601">
      <w:pPr>
        <w:jc w:val="both"/>
        <w:rPr>
          <w:sz w:val="22"/>
          <w:szCs w:val="22"/>
        </w:rPr>
      </w:pPr>
    </w:p>
    <w:p w14:paraId="0E1DA945" w14:textId="77777777" w:rsidR="00B82F7D" w:rsidRPr="0009499D" w:rsidRDefault="00B82F7D" w:rsidP="009B5601">
      <w:pPr>
        <w:jc w:val="both"/>
        <w:rPr>
          <w:sz w:val="22"/>
          <w:szCs w:val="22"/>
        </w:rPr>
      </w:pPr>
      <w:r w:rsidRPr="0009499D">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14:paraId="0E1DA946" w14:textId="77777777" w:rsidR="00B82F7D" w:rsidRPr="0009499D" w:rsidRDefault="00B82F7D" w:rsidP="009B5601">
      <w:pPr>
        <w:jc w:val="both"/>
        <w:rPr>
          <w:sz w:val="22"/>
          <w:szCs w:val="22"/>
        </w:rPr>
      </w:pPr>
    </w:p>
    <w:p w14:paraId="0E1DA947" w14:textId="77777777" w:rsidR="00B82F7D" w:rsidRPr="0009499D" w:rsidRDefault="00B82F7D" w:rsidP="009B5601">
      <w:pPr>
        <w:jc w:val="both"/>
        <w:rPr>
          <w:sz w:val="22"/>
          <w:szCs w:val="22"/>
        </w:rPr>
      </w:pPr>
      <w:r w:rsidRPr="0009499D">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14:paraId="0E1DA948" w14:textId="77777777" w:rsidR="00B82F7D" w:rsidRPr="0009499D" w:rsidRDefault="00B82F7D" w:rsidP="009B5601">
      <w:pPr>
        <w:jc w:val="both"/>
        <w:rPr>
          <w:sz w:val="22"/>
          <w:szCs w:val="22"/>
        </w:rPr>
      </w:pPr>
    </w:p>
    <w:p w14:paraId="0E1DA949" w14:textId="77777777" w:rsidR="00B82F7D" w:rsidRPr="0009499D" w:rsidRDefault="00B82F7D" w:rsidP="009B5601">
      <w:pPr>
        <w:jc w:val="both"/>
        <w:rPr>
          <w:sz w:val="22"/>
          <w:szCs w:val="22"/>
        </w:rPr>
      </w:pPr>
      <w:r w:rsidRPr="0009499D">
        <w:rPr>
          <w:sz w:val="22"/>
          <w:szCs w:val="22"/>
        </w:rPr>
        <w:t>Če ponudnik ne izpolni polja z navedbo tipa izdelka, ki ga ponuja, se šteje, da ponuja v popisu naveden izdelek.</w:t>
      </w:r>
    </w:p>
    <w:p w14:paraId="0E1DA94A" w14:textId="77777777" w:rsidR="00B82F7D" w:rsidRPr="0009499D" w:rsidRDefault="00B82F7D" w:rsidP="009B5601">
      <w:pPr>
        <w:jc w:val="both"/>
        <w:rPr>
          <w:sz w:val="22"/>
          <w:szCs w:val="22"/>
        </w:rPr>
      </w:pPr>
    </w:p>
    <w:p w14:paraId="0E1DA94B" w14:textId="77777777" w:rsidR="00B82F7D" w:rsidRPr="0009499D" w:rsidRDefault="00B82F7D" w:rsidP="009B5601">
      <w:pPr>
        <w:jc w:val="both"/>
        <w:rPr>
          <w:sz w:val="22"/>
          <w:szCs w:val="22"/>
        </w:rPr>
      </w:pPr>
      <w:r w:rsidRPr="0009499D">
        <w:rPr>
          <w:sz w:val="22"/>
          <w:szCs w:val="22"/>
        </w:rPr>
        <w:t xml:space="preserve">Popis del (Priloga 1) mora ponudnik predložiti tudi v elektronski obliki, in sicer v Excel tabeli. </w:t>
      </w:r>
    </w:p>
    <w:p w14:paraId="0E1DA94C" w14:textId="68DD9138" w:rsidR="00B82F7D" w:rsidRDefault="00B82F7D" w:rsidP="009B5601">
      <w:pPr>
        <w:jc w:val="both"/>
        <w:rPr>
          <w:sz w:val="22"/>
          <w:szCs w:val="22"/>
        </w:rPr>
      </w:pPr>
    </w:p>
    <w:p w14:paraId="171911D9" w14:textId="77777777" w:rsidR="00231FB4" w:rsidRPr="0009499D" w:rsidRDefault="00231FB4" w:rsidP="009B5601">
      <w:pPr>
        <w:jc w:val="both"/>
        <w:rPr>
          <w:sz w:val="22"/>
          <w:szCs w:val="22"/>
        </w:rPr>
      </w:pPr>
    </w:p>
    <w:p w14:paraId="0E1DA94D" w14:textId="77777777" w:rsidR="00B82F7D" w:rsidRPr="002967A5" w:rsidRDefault="00B82F7D" w:rsidP="009B5601">
      <w:pPr>
        <w:jc w:val="both"/>
        <w:rPr>
          <w:b/>
          <w:bCs/>
          <w:sz w:val="22"/>
          <w:szCs w:val="22"/>
        </w:rPr>
      </w:pPr>
      <w:r w:rsidRPr="002967A5">
        <w:rPr>
          <w:b/>
          <w:bCs/>
          <w:sz w:val="22"/>
          <w:szCs w:val="22"/>
        </w:rPr>
        <w:t>2.6</w:t>
      </w:r>
      <w:r w:rsidRPr="002967A5">
        <w:rPr>
          <w:b/>
          <w:bCs/>
          <w:sz w:val="22"/>
          <w:szCs w:val="22"/>
        </w:rPr>
        <w:tab/>
        <w:t xml:space="preserve"> Garancijska doba</w:t>
      </w:r>
    </w:p>
    <w:p w14:paraId="0E1DA94E" w14:textId="77777777" w:rsidR="00B82F7D" w:rsidRPr="0009499D" w:rsidRDefault="00B82F7D" w:rsidP="009B5601">
      <w:pPr>
        <w:jc w:val="both"/>
        <w:rPr>
          <w:sz w:val="22"/>
          <w:szCs w:val="22"/>
        </w:rPr>
      </w:pPr>
    </w:p>
    <w:p w14:paraId="0E1DA94F" w14:textId="77777777" w:rsidR="00BD6AFC" w:rsidRPr="00BD6AFC"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10 let za napake v izdelavi gradnje, ki zadevajo njeno solidnost</w:t>
      </w:r>
    </w:p>
    <w:p w14:paraId="0E1DA950" w14:textId="38748665" w:rsidR="00B82F7D" w:rsidRPr="0009499D"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5 let</w:t>
      </w:r>
      <w:r w:rsidR="00C36095">
        <w:rPr>
          <w:sz w:val="22"/>
          <w:szCs w:val="22"/>
        </w:rPr>
        <w:t xml:space="preserve"> </w:t>
      </w:r>
      <w:r w:rsidRPr="00BD6AFC">
        <w:rPr>
          <w:sz w:val="22"/>
          <w:szCs w:val="22"/>
        </w:rPr>
        <w:t>za vsa ostala razpisana dela.</w:t>
      </w:r>
    </w:p>
    <w:p w14:paraId="0E1DA951" w14:textId="77777777" w:rsidR="00B82F7D" w:rsidRPr="0009499D" w:rsidRDefault="00B82F7D" w:rsidP="009B5601">
      <w:pPr>
        <w:jc w:val="both"/>
        <w:rPr>
          <w:sz w:val="22"/>
          <w:szCs w:val="22"/>
        </w:rPr>
      </w:pPr>
    </w:p>
    <w:p w14:paraId="0E1DA952" w14:textId="77777777" w:rsidR="00B82F7D" w:rsidRPr="002967A5" w:rsidRDefault="00B82F7D" w:rsidP="009B5601">
      <w:pPr>
        <w:jc w:val="both"/>
        <w:rPr>
          <w:b/>
          <w:bCs/>
          <w:sz w:val="22"/>
          <w:szCs w:val="22"/>
        </w:rPr>
      </w:pPr>
      <w:r w:rsidRPr="002967A5">
        <w:rPr>
          <w:b/>
          <w:bCs/>
          <w:sz w:val="22"/>
          <w:szCs w:val="22"/>
        </w:rPr>
        <w:t>2.7</w:t>
      </w:r>
      <w:r w:rsidRPr="002967A5">
        <w:rPr>
          <w:b/>
          <w:bCs/>
          <w:sz w:val="22"/>
          <w:szCs w:val="22"/>
        </w:rPr>
        <w:tab/>
        <w:t xml:space="preserve"> Zavarovanje za resnost ponudbe </w:t>
      </w:r>
    </w:p>
    <w:p w14:paraId="0E1DA953" w14:textId="77777777" w:rsidR="00B82F7D" w:rsidRPr="0009499D" w:rsidRDefault="00B82F7D" w:rsidP="009B5601">
      <w:pPr>
        <w:jc w:val="both"/>
        <w:rPr>
          <w:sz w:val="22"/>
          <w:szCs w:val="22"/>
        </w:rPr>
      </w:pPr>
    </w:p>
    <w:p w14:paraId="4684BBED" w14:textId="5E0F15D1" w:rsidR="00715D72" w:rsidRPr="00715D72" w:rsidRDefault="00715D72" w:rsidP="00715D72">
      <w:pPr>
        <w:spacing w:before="60"/>
        <w:jc w:val="both"/>
        <w:rPr>
          <w:sz w:val="22"/>
          <w:szCs w:val="22"/>
        </w:rPr>
      </w:pPr>
      <w:r w:rsidRPr="00715D72">
        <w:rPr>
          <w:rFonts w:cs="Arial"/>
          <w:sz w:val="22"/>
          <w:szCs w:val="22"/>
        </w:rPr>
        <w:t>Kot zavarovanje za resnost ponudbe mora ponudnik (</w:t>
      </w:r>
      <w:r w:rsidRPr="00715D72">
        <w:rPr>
          <w:rFonts w:cs="Arial"/>
          <w:i/>
          <w:sz w:val="22"/>
          <w:szCs w:val="22"/>
        </w:rPr>
        <w:t>pri skupni ponudbi katerikoli partner</w:t>
      </w:r>
      <w:r w:rsidRPr="00715D72">
        <w:rPr>
          <w:rFonts w:cs="Arial"/>
          <w:sz w:val="22"/>
          <w:szCs w:val="22"/>
        </w:rPr>
        <w:t>) predložiti bančno garancij</w:t>
      </w:r>
      <w:r w:rsidR="00153D00">
        <w:rPr>
          <w:rFonts w:cs="Arial"/>
          <w:sz w:val="22"/>
          <w:szCs w:val="22"/>
        </w:rPr>
        <w:t>o</w:t>
      </w:r>
      <w:r w:rsidRPr="00715D72">
        <w:rPr>
          <w:rFonts w:cs="Arial"/>
          <w:sz w:val="22"/>
          <w:szCs w:val="22"/>
        </w:rPr>
        <w:t xml:space="preserve"> ali kavcijsko zavarovanje</w:t>
      </w:r>
      <w:r w:rsidR="009071C9">
        <w:rPr>
          <w:rFonts w:cs="Arial"/>
          <w:sz w:val="22"/>
          <w:szCs w:val="22"/>
        </w:rPr>
        <w:t xml:space="preserve"> </w:t>
      </w:r>
      <w:r w:rsidR="009071C9" w:rsidRPr="005743AE">
        <w:rPr>
          <w:sz w:val="22"/>
          <w:szCs w:val="22"/>
        </w:rPr>
        <w:t>(</w:t>
      </w:r>
      <w:r w:rsidR="006F5778">
        <w:rPr>
          <w:sz w:val="22"/>
          <w:szCs w:val="22"/>
        </w:rPr>
        <w:t xml:space="preserve">v skladu z </w:t>
      </w:r>
      <w:r w:rsidR="009071C9" w:rsidRPr="005743AE">
        <w:rPr>
          <w:sz w:val="22"/>
          <w:szCs w:val="22"/>
        </w:rPr>
        <w:t>obrazc</w:t>
      </w:r>
      <w:r w:rsidR="006F5778">
        <w:rPr>
          <w:sz w:val="22"/>
          <w:szCs w:val="22"/>
        </w:rPr>
        <w:t>em</w:t>
      </w:r>
      <w:r w:rsidR="009071C9" w:rsidRPr="005743AE">
        <w:rPr>
          <w:sz w:val="22"/>
          <w:szCs w:val="22"/>
        </w:rPr>
        <w:t xml:space="preserve"> II.7-2)</w:t>
      </w:r>
      <w:r w:rsidRPr="00715D72">
        <w:rPr>
          <w:rFonts w:cs="Arial"/>
          <w:sz w:val="22"/>
          <w:szCs w:val="22"/>
        </w:rPr>
        <w:t xml:space="preserve">. Višina zavarovanja za resnost ponudbe mora biti vsaj </w:t>
      </w:r>
      <w:r w:rsidR="00E656A1">
        <w:rPr>
          <w:rFonts w:cs="Arial"/>
          <w:sz w:val="22"/>
          <w:szCs w:val="22"/>
        </w:rPr>
        <w:t>2</w:t>
      </w:r>
      <w:r w:rsidR="00153D00">
        <w:rPr>
          <w:rFonts w:cs="Arial"/>
          <w:sz w:val="22"/>
          <w:szCs w:val="22"/>
        </w:rPr>
        <w:t>0.000,</w:t>
      </w:r>
      <w:r w:rsidRPr="00715D72">
        <w:rPr>
          <w:rFonts w:cs="Arial"/>
          <w:sz w:val="22"/>
          <w:szCs w:val="22"/>
        </w:rPr>
        <w:t xml:space="preserve"> EUR</w:t>
      </w:r>
      <w:r w:rsidRPr="00715D72">
        <w:rPr>
          <w:rStyle w:val="Pripombasklic"/>
          <w:sz w:val="22"/>
          <w:szCs w:val="22"/>
        </w:rPr>
        <w:t xml:space="preserve">, </w:t>
      </w:r>
      <w:r w:rsidRPr="00715D72">
        <w:rPr>
          <w:rFonts w:cs="Arial"/>
          <w:sz w:val="22"/>
          <w:szCs w:val="22"/>
        </w:rPr>
        <w:t xml:space="preserve">veljavnost zavarovanja </w:t>
      </w:r>
      <w:r w:rsidR="00E656A1">
        <w:rPr>
          <w:rFonts w:cs="Arial"/>
          <w:sz w:val="22"/>
          <w:szCs w:val="22"/>
        </w:rPr>
        <w:t xml:space="preserve">do 31. 12 2021. </w:t>
      </w:r>
      <w:r w:rsidRPr="00715D72">
        <w:rPr>
          <w:rFonts w:cs="Arial"/>
          <w:sz w:val="22"/>
          <w:szCs w:val="22"/>
        </w:rPr>
        <w:t>Skeniran original zavarovanja se priloži kot »</w:t>
      </w:r>
      <w:proofErr w:type="spellStart"/>
      <w:r w:rsidRPr="00715D72">
        <w:rPr>
          <w:rFonts w:cs="Arial"/>
          <w:sz w:val="22"/>
          <w:szCs w:val="22"/>
        </w:rPr>
        <w:t>pdf</w:t>
      </w:r>
      <w:proofErr w:type="spellEnd"/>
      <w:r w:rsidRPr="00715D72">
        <w:rPr>
          <w:rFonts w:cs="Arial"/>
          <w:sz w:val="22"/>
          <w:szCs w:val="22"/>
        </w:rPr>
        <w:t>« dokument v razdelek »</w:t>
      </w:r>
      <w:r w:rsidRPr="00715D72">
        <w:rPr>
          <w:rFonts w:cs="Arial"/>
          <w:b/>
          <w:i/>
          <w:sz w:val="22"/>
          <w:szCs w:val="22"/>
        </w:rPr>
        <w:t>druge priloge</w:t>
      </w:r>
      <w:r w:rsidRPr="00715D72">
        <w:rPr>
          <w:rFonts w:cs="Arial"/>
          <w:sz w:val="22"/>
          <w:szCs w:val="22"/>
        </w:rPr>
        <w:t>«.</w:t>
      </w:r>
    </w:p>
    <w:p w14:paraId="701EEB93" w14:textId="6D2A563A" w:rsidR="0009478D" w:rsidRPr="00715D72" w:rsidRDefault="0009478D" w:rsidP="0009478D">
      <w:pPr>
        <w:jc w:val="both"/>
        <w:rPr>
          <w:sz w:val="22"/>
          <w:szCs w:val="22"/>
        </w:rPr>
      </w:pPr>
    </w:p>
    <w:p w14:paraId="6D40621B" w14:textId="77777777" w:rsidR="0009478D" w:rsidRPr="005743AE" w:rsidRDefault="0009478D" w:rsidP="0009478D">
      <w:pPr>
        <w:jc w:val="both"/>
        <w:rPr>
          <w:sz w:val="22"/>
          <w:szCs w:val="22"/>
        </w:rPr>
      </w:pPr>
    </w:p>
    <w:p w14:paraId="0E1DA956" w14:textId="77777777" w:rsidR="00B82F7D" w:rsidRPr="002967A5" w:rsidRDefault="00B82F7D" w:rsidP="009B5601">
      <w:pPr>
        <w:jc w:val="both"/>
        <w:rPr>
          <w:b/>
          <w:bCs/>
          <w:sz w:val="22"/>
          <w:szCs w:val="22"/>
        </w:rPr>
      </w:pPr>
      <w:r w:rsidRPr="002967A5">
        <w:rPr>
          <w:b/>
          <w:bCs/>
          <w:sz w:val="22"/>
          <w:szCs w:val="22"/>
        </w:rPr>
        <w:t>2.8</w:t>
      </w:r>
      <w:r w:rsidRPr="002967A5">
        <w:rPr>
          <w:b/>
          <w:bCs/>
          <w:sz w:val="22"/>
          <w:szCs w:val="22"/>
        </w:rPr>
        <w:tab/>
        <w:t xml:space="preserve"> Zavarovanje za dobro izvedbo pogodbenih obveznosti </w:t>
      </w:r>
    </w:p>
    <w:p w14:paraId="0E1DA957" w14:textId="77777777" w:rsidR="00B82F7D" w:rsidRPr="0009499D" w:rsidRDefault="00B82F7D" w:rsidP="009B5601">
      <w:pPr>
        <w:jc w:val="both"/>
        <w:rPr>
          <w:sz w:val="22"/>
          <w:szCs w:val="22"/>
        </w:rPr>
      </w:pPr>
    </w:p>
    <w:p w14:paraId="1D02B7A0" w14:textId="071F1323" w:rsidR="00714203" w:rsidRPr="005743AE" w:rsidRDefault="00B2773E" w:rsidP="00714203">
      <w:pPr>
        <w:jc w:val="both"/>
        <w:rPr>
          <w:sz w:val="22"/>
          <w:szCs w:val="22"/>
        </w:rPr>
      </w:pPr>
      <w:r>
        <w:rPr>
          <w:sz w:val="22"/>
          <w:szCs w:val="22"/>
          <w:lang w:eastAsia="en-US"/>
        </w:rPr>
        <w:t>Ponudnik bo moral</w:t>
      </w:r>
      <w:r w:rsidR="00D11EA3">
        <w:rPr>
          <w:sz w:val="22"/>
          <w:szCs w:val="22"/>
          <w:lang w:eastAsia="en-US"/>
        </w:rPr>
        <w:t xml:space="preserve">, </w:t>
      </w:r>
      <w:r w:rsidR="002562FF">
        <w:rPr>
          <w:sz w:val="22"/>
          <w:szCs w:val="22"/>
          <w:lang w:eastAsia="en-US"/>
        </w:rPr>
        <w:t>z</w:t>
      </w:r>
      <w:r w:rsidR="00714203" w:rsidRPr="005743AE">
        <w:rPr>
          <w:sz w:val="22"/>
          <w:szCs w:val="22"/>
        </w:rPr>
        <w:t xml:space="preserve">a namen zavarovanja za dobro izvedbo pogodbenih obveznosti, </w:t>
      </w:r>
      <w:r w:rsidR="00D11EA3">
        <w:rPr>
          <w:sz w:val="22"/>
          <w:szCs w:val="22"/>
        </w:rPr>
        <w:t xml:space="preserve"> predložiti bančno ali kavcijsko zavarovanje </w:t>
      </w:r>
      <w:r w:rsidR="00714203" w:rsidRPr="005743AE">
        <w:rPr>
          <w:sz w:val="22"/>
          <w:szCs w:val="22"/>
        </w:rPr>
        <w:t xml:space="preserve"> v višini </w:t>
      </w:r>
      <w:r w:rsidR="00714203">
        <w:rPr>
          <w:sz w:val="22"/>
          <w:szCs w:val="22"/>
        </w:rPr>
        <w:t>10</w:t>
      </w:r>
      <w:r w:rsidR="00714203" w:rsidRPr="005743AE">
        <w:rPr>
          <w:sz w:val="22"/>
          <w:szCs w:val="22"/>
        </w:rPr>
        <w:t xml:space="preserve"> % pogodbene vrednosti</w:t>
      </w:r>
      <w:r w:rsidR="00E656A1">
        <w:rPr>
          <w:sz w:val="22"/>
          <w:szCs w:val="22"/>
        </w:rPr>
        <w:t xml:space="preserve"> z DDV</w:t>
      </w:r>
      <w:r w:rsidR="00D11EA3">
        <w:rPr>
          <w:sz w:val="22"/>
          <w:szCs w:val="22"/>
        </w:rPr>
        <w:t>.</w:t>
      </w:r>
    </w:p>
    <w:p w14:paraId="0C4B3EDC" w14:textId="77777777" w:rsidR="00714203" w:rsidRPr="005743AE" w:rsidRDefault="00714203" w:rsidP="00714203">
      <w:pPr>
        <w:jc w:val="both"/>
        <w:rPr>
          <w:sz w:val="22"/>
          <w:szCs w:val="22"/>
        </w:rPr>
      </w:pPr>
    </w:p>
    <w:p w14:paraId="3DB72735" w14:textId="0EF2B8C6" w:rsidR="00714203" w:rsidRPr="005743AE" w:rsidRDefault="00714203" w:rsidP="00714203">
      <w:pPr>
        <w:jc w:val="both"/>
        <w:rPr>
          <w:sz w:val="22"/>
          <w:szCs w:val="22"/>
        </w:rPr>
      </w:pPr>
      <w:r w:rsidRPr="005743AE">
        <w:rPr>
          <w:sz w:val="22"/>
          <w:szCs w:val="22"/>
        </w:rPr>
        <w:t>Originalno zavarovanje za dobro izvedbo pogodbenih obveznosti bo izbrani ponudnik</w:t>
      </w:r>
      <w:r w:rsidR="00D11EA3">
        <w:rPr>
          <w:sz w:val="22"/>
          <w:szCs w:val="22"/>
        </w:rPr>
        <w:t xml:space="preserve"> </w:t>
      </w:r>
      <w:r w:rsidR="006F6BCB">
        <w:rPr>
          <w:sz w:val="22"/>
          <w:szCs w:val="22"/>
        </w:rPr>
        <w:t>moral</w:t>
      </w:r>
      <w:r w:rsidRPr="005743AE">
        <w:rPr>
          <w:sz w:val="22"/>
          <w:szCs w:val="22"/>
        </w:rPr>
        <w:t xml:space="preserve"> predloži</w:t>
      </w:r>
      <w:r w:rsidR="006F6BCB">
        <w:rPr>
          <w:sz w:val="22"/>
          <w:szCs w:val="22"/>
        </w:rPr>
        <w:t xml:space="preserve">ti </w:t>
      </w:r>
      <w:r w:rsidRPr="005743AE">
        <w:rPr>
          <w:sz w:val="22"/>
          <w:szCs w:val="22"/>
        </w:rPr>
        <w:t>najkasneje v desetih dneh po sklenitvi pogodbe. Veljavnost garancije mora biti 60 dni daljš</w:t>
      </w:r>
      <w:r w:rsidR="005869EE">
        <w:rPr>
          <w:sz w:val="22"/>
          <w:szCs w:val="22"/>
        </w:rPr>
        <w:t>a</w:t>
      </w:r>
      <w:r w:rsidRPr="005743AE">
        <w:rPr>
          <w:sz w:val="22"/>
          <w:szCs w:val="22"/>
        </w:rPr>
        <w:t xml:space="preserve"> od končnega roka za izvedbo vseh del.</w:t>
      </w:r>
    </w:p>
    <w:p w14:paraId="3667F951" w14:textId="77777777" w:rsidR="00714203" w:rsidRPr="005743AE" w:rsidRDefault="00714203" w:rsidP="00714203">
      <w:pPr>
        <w:jc w:val="both"/>
        <w:rPr>
          <w:sz w:val="22"/>
          <w:szCs w:val="22"/>
        </w:rPr>
      </w:pPr>
    </w:p>
    <w:p w14:paraId="4DD462D4" w14:textId="5066626A" w:rsidR="00714203" w:rsidRPr="005743AE" w:rsidRDefault="00714203" w:rsidP="00714203">
      <w:pPr>
        <w:jc w:val="both"/>
        <w:rPr>
          <w:sz w:val="22"/>
          <w:szCs w:val="22"/>
        </w:rPr>
      </w:pPr>
      <w:r w:rsidRPr="005743AE">
        <w:rPr>
          <w:sz w:val="22"/>
          <w:szCs w:val="22"/>
        </w:rPr>
        <w:t xml:space="preserve">V kolikor ponudnik ne predloži zavarovanja za dobro izvedbo pogodbenih obveznosti pri sklenitvi pogodbe oz. najkasneje v desetih dneh po sklenitvi pogodbe, se šteje, da je ponudnik odstopil od sklenjene pogodbe, </w:t>
      </w:r>
      <w:proofErr w:type="spellStart"/>
      <w:r w:rsidRPr="005743AE">
        <w:rPr>
          <w:sz w:val="22"/>
          <w:szCs w:val="22"/>
        </w:rPr>
        <w:t>t.j</w:t>
      </w:r>
      <w:proofErr w:type="spellEnd"/>
      <w:r w:rsidRPr="005743AE">
        <w:rPr>
          <w:sz w:val="22"/>
          <w:szCs w:val="22"/>
        </w:rPr>
        <w:t>. od javnega naročila</w:t>
      </w:r>
      <w:r w:rsidR="00B0043C">
        <w:rPr>
          <w:sz w:val="22"/>
          <w:szCs w:val="22"/>
        </w:rPr>
        <w:t xml:space="preserve"> in se vnovči bančna garancija za resnost </w:t>
      </w:r>
      <w:r w:rsidR="008A616A">
        <w:rPr>
          <w:sz w:val="22"/>
          <w:szCs w:val="22"/>
        </w:rPr>
        <w:t>ponudbe.</w:t>
      </w:r>
    </w:p>
    <w:p w14:paraId="67E04704" w14:textId="77777777" w:rsidR="00714203" w:rsidRPr="005743AE" w:rsidRDefault="00714203" w:rsidP="00714203">
      <w:pPr>
        <w:jc w:val="both"/>
        <w:rPr>
          <w:sz w:val="22"/>
          <w:szCs w:val="22"/>
        </w:rPr>
      </w:pPr>
    </w:p>
    <w:p w14:paraId="0E1DA95A" w14:textId="77777777" w:rsidR="00B82F7D" w:rsidRPr="002967A5" w:rsidRDefault="00B82F7D" w:rsidP="009B5601">
      <w:pPr>
        <w:jc w:val="both"/>
        <w:rPr>
          <w:b/>
          <w:bCs/>
          <w:sz w:val="22"/>
          <w:szCs w:val="22"/>
        </w:rPr>
      </w:pPr>
      <w:r w:rsidRPr="002967A5">
        <w:rPr>
          <w:b/>
          <w:bCs/>
          <w:sz w:val="22"/>
          <w:szCs w:val="22"/>
        </w:rPr>
        <w:t>2.9</w:t>
      </w:r>
      <w:r w:rsidRPr="002967A5">
        <w:rPr>
          <w:b/>
          <w:bCs/>
          <w:sz w:val="22"/>
          <w:szCs w:val="22"/>
        </w:rPr>
        <w:tab/>
        <w:t xml:space="preserve"> Zavarovanje za odpravo napak v garancijskem roku </w:t>
      </w:r>
    </w:p>
    <w:p w14:paraId="0E1DA95B" w14:textId="77777777" w:rsidR="00B82F7D" w:rsidRPr="0009499D" w:rsidRDefault="00B82F7D" w:rsidP="009B5601">
      <w:pPr>
        <w:jc w:val="both"/>
        <w:rPr>
          <w:sz w:val="22"/>
          <w:szCs w:val="22"/>
        </w:rPr>
      </w:pPr>
    </w:p>
    <w:p w14:paraId="0E1DA95C" w14:textId="09267CFC" w:rsidR="00B82F7D" w:rsidRPr="0009499D" w:rsidRDefault="00B82F7D" w:rsidP="009B5601">
      <w:pPr>
        <w:jc w:val="both"/>
        <w:rPr>
          <w:sz w:val="22"/>
          <w:szCs w:val="22"/>
        </w:rPr>
      </w:pPr>
      <w:r w:rsidRPr="0009499D">
        <w:rPr>
          <w:sz w:val="22"/>
          <w:szCs w:val="22"/>
        </w:rPr>
        <w:t xml:space="preserve">Za namen zavarovanja za odpravo napak v garancijskem roku </w:t>
      </w:r>
      <w:r w:rsidR="008A616A">
        <w:rPr>
          <w:sz w:val="22"/>
          <w:szCs w:val="22"/>
        </w:rPr>
        <w:t xml:space="preserve">bo </w:t>
      </w:r>
      <w:r w:rsidRPr="0009499D">
        <w:rPr>
          <w:sz w:val="22"/>
          <w:szCs w:val="22"/>
        </w:rPr>
        <w:t>mora</w:t>
      </w:r>
      <w:r w:rsidR="008A616A">
        <w:rPr>
          <w:sz w:val="22"/>
          <w:szCs w:val="22"/>
        </w:rPr>
        <w:t>l</w:t>
      </w:r>
      <w:r w:rsidRPr="0009499D">
        <w:rPr>
          <w:sz w:val="22"/>
          <w:szCs w:val="22"/>
        </w:rPr>
        <w:t xml:space="preserve"> ponudnik predložiti </w:t>
      </w:r>
      <w:r w:rsidR="008A616A">
        <w:rPr>
          <w:sz w:val="22"/>
          <w:szCs w:val="22"/>
        </w:rPr>
        <w:t xml:space="preserve"> </w:t>
      </w:r>
      <w:r w:rsidRPr="0009499D">
        <w:rPr>
          <w:sz w:val="22"/>
          <w:szCs w:val="22"/>
        </w:rPr>
        <w:t xml:space="preserve"> </w:t>
      </w:r>
      <w:r w:rsidR="00F01425" w:rsidRPr="0009499D">
        <w:rPr>
          <w:sz w:val="22"/>
          <w:szCs w:val="22"/>
        </w:rPr>
        <w:t>bančn</w:t>
      </w:r>
      <w:r w:rsidR="008A616A">
        <w:rPr>
          <w:sz w:val="22"/>
          <w:szCs w:val="22"/>
        </w:rPr>
        <w:t>o</w:t>
      </w:r>
      <w:r w:rsidR="00F01425" w:rsidRPr="0009499D">
        <w:rPr>
          <w:sz w:val="22"/>
          <w:szCs w:val="22"/>
        </w:rPr>
        <w:t xml:space="preserve"> garancij</w:t>
      </w:r>
      <w:r w:rsidR="008A616A">
        <w:rPr>
          <w:sz w:val="22"/>
          <w:szCs w:val="22"/>
        </w:rPr>
        <w:t>o</w:t>
      </w:r>
      <w:r w:rsidR="00F01425" w:rsidRPr="0009499D">
        <w:rPr>
          <w:sz w:val="22"/>
          <w:szCs w:val="22"/>
        </w:rPr>
        <w:t xml:space="preserve"> </w:t>
      </w:r>
      <w:r w:rsidR="006100F1">
        <w:rPr>
          <w:sz w:val="22"/>
          <w:szCs w:val="22"/>
        </w:rPr>
        <w:t xml:space="preserve">ali kavcijskega zavarovanja </w:t>
      </w:r>
      <w:r w:rsidR="00F01425" w:rsidRPr="0009499D">
        <w:rPr>
          <w:sz w:val="22"/>
          <w:szCs w:val="22"/>
        </w:rPr>
        <w:t>za odpravo napak v garancijski dobi v višini 5 % pogodbenih vrednosti z DDV, ugotovljene na podlagi končne situacije</w:t>
      </w:r>
      <w:r w:rsidR="00195357">
        <w:rPr>
          <w:sz w:val="22"/>
          <w:szCs w:val="22"/>
        </w:rPr>
        <w:t xml:space="preserve">.  </w:t>
      </w:r>
    </w:p>
    <w:p w14:paraId="0E1DA95D" w14:textId="77777777" w:rsidR="00B82F7D" w:rsidRPr="0009499D" w:rsidRDefault="00B82F7D" w:rsidP="009B5601">
      <w:pPr>
        <w:jc w:val="both"/>
        <w:rPr>
          <w:sz w:val="22"/>
          <w:szCs w:val="22"/>
        </w:rPr>
      </w:pPr>
    </w:p>
    <w:p w14:paraId="0E1DA95E" w14:textId="7A024661" w:rsidR="00B82F7D" w:rsidRPr="0009499D" w:rsidRDefault="00B82F7D" w:rsidP="009B5601">
      <w:pPr>
        <w:jc w:val="both"/>
        <w:rPr>
          <w:sz w:val="22"/>
          <w:szCs w:val="22"/>
        </w:rPr>
      </w:pPr>
      <w:r w:rsidRPr="0009499D">
        <w:rPr>
          <w:sz w:val="22"/>
          <w:szCs w:val="22"/>
        </w:rPr>
        <w:lastRenderedPageBreak/>
        <w:t>Originalno zavarovanje za odpravo napak v garancijskem roku mora izbrani ponudnik predložiti naročniku hkrati s podpisom zapisnika o končnem obračunu, sicer se šteje, da primopredaja ni bila opravljena. Z izdanim zavarovanjem se banka</w:t>
      </w:r>
      <w:r w:rsidR="00176D02">
        <w:rPr>
          <w:sz w:val="22"/>
          <w:szCs w:val="22"/>
        </w:rPr>
        <w:t>/zavarovalnica</w:t>
      </w:r>
      <w:r w:rsidRPr="0009499D">
        <w:rPr>
          <w:sz w:val="22"/>
          <w:szCs w:val="22"/>
        </w:rPr>
        <w:t xml:space="preserve">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14:paraId="0E1DA95F" w14:textId="77777777" w:rsidR="00B82F7D" w:rsidRPr="0009499D" w:rsidRDefault="00B82F7D" w:rsidP="009B5601">
      <w:pPr>
        <w:jc w:val="both"/>
        <w:rPr>
          <w:sz w:val="22"/>
          <w:szCs w:val="22"/>
        </w:rPr>
      </w:pPr>
    </w:p>
    <w:p w14:paraId="0E1DA960" w14:textId="77777777" w:rsidR="00B82F7D" w:rsidRPr="0009499D" w:rsidRDefault="00B82F7D" w:rsidP="009B5601">
      <w:pPr>
        <w:jc w:val="both"/>
        <w:rPr>
          <w:sz w:val="22"/>
          <w:szCs w:val="22"/>
        </w:rPr>
      </w:pPr>
      <w:r w:rsidRPr="0009499D">
        <w:rPr>
          <w:sz w:val="22"/>
          <w:szCs w:val="22"/>
        </w:rPr>
        <w:t xml:space="preserve">Naročnik bo unovčil zavarovanje za odpravo napak v garancijskem roku, če izvajalec v garancijskem roku oziroma v roku veljavnosti garancije, ne bo izpolnil svoje obveznosti odpraviti napake in pomanjkljivosti. </w:t>
      </w:r>
      <w:r w:rsidR="00F01425" w:rsidRPr="0009499D">
        <w:rPr>
          <w:sz w:val="22"/>
          <w:szCs w:val="22"/>
        </w:rPr>
        <w:t xml:space="preserve"> </w:t>
      </w:r>
    </w:p>
    <w:p w14:paraId="0E1DA961" w14:textId="77777777" w:rsidR="00B82F7D" w:rsidRPr="002967A5" w:rsidRDefault="00B82F7D" w:rsidP="009B5601">
      <w:pPr>
        <w:jc w:val="both"/>
        <w:rPr>
          <w:b/>
          <w:bCs/>
          <w:sz w:val="22"/>
          <w:szCs w:val="22"/>
        </w:rPr>
      </w:pPr>
    </w:p>
    <w:p w14:paraId="0E1DA962" w14:textId="77777777" w:rsidR="00B82F7D" w:rsidRPr="002967A5" w:rsidRDefault="00B82F7D" w:rsidP="009B5601">
      <w:pPr>
        <w:jc w:val="both"/>
        <w:rPr>
          <w:b/>
          <w:bCs/>
          <w:sz w:val="22"/>
          <w:szCs w:val="22"/>
        </w:rPr>
      </w:pPr>
      <w:r w:rsidRPr="002967A5">
        <w:rPr>
          <w:b/>
          <w:bCs/>
          <w:sz w:val="22"/>
          <w:szCs w:val="22"/>
        </w:rPr>
        <w:t>2.10</w:t>
      </w:r>
      <w:r w:rsidRPr="002967A5">
        <w:rPr>
          <w:b/>
          <w:bCs/>
          <w:sz w:val="22"/>
          <w:szCs w:val="22"/>
        </w:rPr>
        <w:tab/>
        <w:t>Ponudba s podizvajalci in skupna ponudba</w:t>
      </w:r>
    </w:p>
    <w:p w14:paraId="0E1DA963" w14:textId="77777777" w:rsidR="00B82F7D" w:rsidRPr="0009499D" w:rsidRDefault="00B82F7D" w:rsidP="009B5601">
      <w:pPr>
        <w:jc w:val="both"/>
        <w:rPr>
          <w:sz w:val="22"/>
          <w:szCs w:val="22"/>
        </w:rPr>
      </w:pPr>
    </w:p>
    <w:p w14:paraId="0E1DA964" w14:textId="77777777" w:rsidR="00B82F7D" w:rsidRPr="0009499D" w:rsidRDefault="00B82F7D" w:rsidP="009B5601">
      <w:pPr>
        <w:jc w:val="both"/>
        <w:rPr>
          <w:sz w:val="22"/>
          <w:szCs w:val="22"/>
        </w:rPr>
      </w:pPr>
      <w:r w:rsidRPr="0009499D">
        <w:rPr>
          <w:sz w:val="22"/>
          <w:szCs w:val="22"/>
        </w:rPr>
        <w:t xml:space="preserve">Ponudba s podizvajalci </w:t>
      </w:r>
    </w:p>
    <w:p w14:paraId="0E1DA965" w14:textId="77777777" w:rsidR="00B82F7D" w:rsidRPr="0009499D" w:rsidRDefault="00B82F7D" w:rsidP="009B5601">
      <w:pPr>
        <w:jc w:val="both"/>
        <w:rPr>
          <w:sz w:val="22"/>
          <w:szCs w:val="22"/>
        </w:rPr>
      </w:pPr>
    </w:p>
    <w:p w14:paraId="0E1DA966" w14:textId="77777777" w:rsidR="00B82F7D" w:rsidRPr="0009499D" w:rsidRDefault="00B82F7D" w:rsidP="009B5601">
      <w:pPr>
        <w:jc w:val="both"/>
        <w:rPr>
          <w:sz w:val="22"/>
          <w:szCs w:val="22"/>
        </w:rPr>
      </w:pPr>
      <w:r w:rsidRPr="0009499D">
        <w:rPr>
          <w:sz w:val="22"/>
          <w:szCs w:val="22"/>
        </w:rPr>
        <w:t xml:space="preserve">V obrazcu II.2 morajo biti navedeni morebitni podizvajalci za izvedbo predmetnega javnega naročila. </w:t>
      </w:r>
    </w:p>
    <w:p w14:paraId="0E1DA967" w14:textId="77777777" w:rsidR="00B82F7D" w:rsidRPr="0009499D" w:rsidRDefault="00B82F7D" w:rsidP="009B5601">
      <w:pPr>
        <w:jc w:val="both"/>
        <w:rPr>
          <w:sz w:val="22"/>
          <w:szCs w:val="22"/>
        </w:rPr>
      </w:pPr>
    </w:p>
    <w:p w14:paraId="0E1DA968" w14:textId="77777777" w:rsidR="00B82F7D" w:rsidRPr="0009499D" w:rsidRDefault="00B82F7D" w:rsidP="009B5601">
      <w:pPr>
        <w:jc w:val="both"/>
        <w:rPr>
          <w:sz w:val="22"/>
          <w:szCs w:val="22"/>
        </w:rPr>
      </w:pPr>
      <w:r w:rsidRPr="0009499D">
        <w:rPr>
          <w:sz w:val="22"/>
          <w:szCs w:val="22"/>
        </w:rPr>
        <w:t>Če naročnik pri izvedbi javnega naročila ne bo sodeloval s podizvajalci, to navede v obrazcu II.2, soglasij podizvajalcev (obrazec II.3) mu ni treba prilagati.</w:t>
      </w:r>
    </w:p>
    <w:p w14:paraId="0E1DA969" w14:textId="77777777" w:rsidR="00B82F7D" w:rsidRPr="0009499D" w:rsidRDefault="00B82F7D" w:rsidP="009B5601">
      <w:pPr>
        <w:jc w:val="both"/>
        <w:rPr>
          <w:sz w:val="22"/>
          <w:szCs w:val="22"/>
        </w:rPr>
      </w:pPr>
    </w:p>
    <w:p w14:paraId="0E1DA96A" w14:textId="77777777" w:rsidR="00B82F7D" w:rsidRPr="0009499D" w:rsidRDefault="00B82F7D" w:rsidP="009B5601">
      <w:pPr>
        <w:jc w:val="both"/>
        <w:rPr>
          <w:sz w:val="22"/>
          <w:szCs w:val="22"/>
        </w:rPr>
      </w:pPr>
      <w:r w:rsidRPr="0009499D">
        <w:rPr>
          <w:sz w:val="22"/>
          <w:szCs w:val="22"/>
        </w:rPr>
        <w:t>Če bo ponudnik izvajal javno naročilo s podizvajalci, mora v ponudbi:</w:t>
      </w:r>
    </w:p>
    <w:p w14:paraId="0E1DA96B" w14:textId="77777777" w:rsidR="00B82F7D" w:rsidRPr="0009499D" w:rsidRDefault="00B82F7D" w:rsidP="009B5601">
      <w:pPr>
        <w:ind w:left="709" w:hanging="709"/>
        <w:jc w:val="both"/>
        <w:rPr>
          <w:sz w:val="22"/>
          <w:szCs w:val="22"/>
        </w:rPr>
      </w:pPr>
      <w:r w:rsidRPr="0009499D">
        <w:rPr>
          <w:sz w:val="22"/>
          <w:szCs w:val="22"/>
        </w:rPr>
        <w:t>-</w:t>
      </w:r>
      <w:r w:rsidRPr="0009499D">
        <w:rPr>
          <w:sz w:val="22"/>
          <w:szCs w:val="22"/>
        </w:rPr>
        <w:tab/>
        <w:t xml:space="preserve">navesti vse podizvajalce ter vsak del javnega naročila, ki ga namerava oddati v </w:t>
      </w:r>
      <w:proofErr w:type="spellStart"/>
      <w:r w:rsidRPr="0009499D">
        <w:rPr>
          <w:sz w:val="22"/>
          <w:szCs w:val="22"/>
        </w:rPr>
        <w:t>podizvajanje</w:t>
      </w:r>
      <w:proofErr w:type="spellEnd"/>
      <w:r w:rsidRPr="0009499D">
        <w:rPr>
          <w:sz w:val="22"/>
          <w:szCs w:val="22"/>
        </w:rPr>
        <w:t>,</w:t>
      </w:r>
    </w:p>
    <w:p w14:paraId="0E1DA96C" w14:textId="77777777" w:rsidR="00B82F7D" w:rsidRPr="0009499D" w:rsidRDefault="00B82F7D" w:rsidP="009B5601">
      <w:pPr>
        <w:jc w:val="both"/>
        <w:rPr>
          <w:sz w:val="22"/>
          <w:szCs w:val="22"/>
        </w:rPr>
      </w:pPr>
      <w:r w:rsidRPr="0009499D">
        <w:rPr>
          <w:sz w:val="22"/>
          <w:szCs w:val="22"/>
        </w:rPr>
        <w:t>-</w:t>
      </w:r>
      <w:r w:rsidRPr="0009499D">
        <w:rPr>
          <w:sz w:val="22"/>
          <w:szCs w:val="22"/>
        </w:rPr>
        <w:tab/>
        <w:t>kontaktne podatke in zakonite zastopnike predlaganih podizvajalcev,</w:t>
      </w:r>
    </w:p>
    <w:p w14:paraId="0E1DA96D" w14:textId="77777777" w:rsidR="00B82F7D" w:rsidRPr="0009499D" w:rsidRDefault="00B82F7D" w:rsidP="009B5601">
      <w:pPr>
        <w:jc w:val="both"/>
        <w:rPr>
          <w:sz w:val="22"/>
          <w:szCs w:val="22"/>
        </w:rPr>
      </w:pPr>
      <w:r w:rsidRPr="0009499D">
        <w:rPr>
          <w:sz w:val="22"/>
          <w:szCs w:val="22"/>
        </w:rPr>
        <w:t>-</w:t>
      </w:r>
      <w:r w:rsidRPr="0009499D">
        <w:rPr>
          <w:sz w:val="22"/>
          <w:szCs w:val="22"/>
        </w:rPr>
        <w:tab/>
        <w:t>izpolnjene ESPD/lastne izjave teh podizvajalcev v skladu z 79. členom ZJN-3 ter</w:t>
      </w:r>
    </w:p>
    <w:p w14:paraId="0E1DA96E" w14:textId="77777777" w:rsidR="00B82F7D" w:rsidRPr="0009499D" w:rsidRDefault="00B82F7D" w:rsidP="009B5601">
      <w:pPr>
        <w:jc w:val="both"/>
        <w:rPr>
          <w:sz w:val="22"/>
          <w:szCs w:val="22"/>
        </w:rPr>
      </w:pPr>
      <w:r w:rsidRPr="0009499D">
        <w:rPr>
          <w:sz w:val="22"/>
          <w:szCs w:val="22"/>
        </w:rPr>
        <w:t>-</w:t>
      </w:r>
      <w:r w:rsidRPr="0009499D">
        <w:rPr>
          <w:sz w:val="22"/>
          <w:szCs w:val="22"/>
        </w:rPr>
        <w:tab/>
        <w:t>priložiti zahtevo podizvajalca za neposredno plačilo, če podizvajalec to zahteva.</w:t>
      </w:r>
    </w:p>
    <w:p w14:paraId="0E1DA96F" w14:textId="77777777" w:rsidR="00B82F7D" w:rsidRPr="0009499D" w:rsidRDefault="00B82F7D" w:rsidP="009B5601">
      <w:pPr>
        <w:jc w:val="both"/>
        <w:rPr>
          <w:sz w:val="22"/>
          <w:szCs w:val="22"/>
        </w:rPr>
      </w:pPr>
    </w:p>
    <w:p w14:paraId="0E1DA970" w14:textId="77777777" w:rsidR="00B82F7D" w:rsidRPr="0009499D" w:rsidRDefault="00B82F7D" w:rsidP="009B5601">
      <w:pPr>
        <w:jc w:val="both"/>
        <w:rPr>
          <w:sz w:val="22"/>
          <w:szCs w:val="22"/>
        </w:rPr>
      </w:pPr>
      <w:r w:rsidRPr="0009499D">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14:paraId="0E1DA971" w14:textId="77777777" w:rsidR="00B82F7D" w:rsidRPr="0009499D" w:rsidRDefault="00B82F7D" w:rsidP="009B5601">
      <w:pPr>
        <w:jc w:val="both"/>
        <w:rPr>
          <w:sz w:val="22"/>
          <w:szCs w:val="22"/>
        </w:rPr>
      </w:pPr>
    </w:p>
    <w:p w14:paraId="0E1DA972" w14:textId="77777777" w:rsidR="00B82F7D" w:rsidRPr="0009499D" w:rsidRDefault="00B82F7D" w:rsidP="009B5601">
      <w:pPr>
        <w:jc w:val="both"/>
        <w:rPr>
          <w:sz w:val="22"/>
          <w:szCs w:val="22"/>
        </w:rPr>
      </w:pPr>
      <w:r w:rsidRPr="0009499D">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0E1DA973" w14:textId="77777777" w:rsidR="00B82F7D" w:rsidRPr="0009499D" w:rsidRDefault="00B82F7D" w:rsidP="009B5601">
      <w:pPr>
        <w:jc w:val="both"/>
        <w:rPr>
          <w:sz w:val="22"/>
          <w:szCs w:val="22"/>
        </w:rPr>
      </w:pPr>
    </w:p>
    <w:p w14:paraId="0E1DA974" w14:textId="77777777" w:rsidR="00B82F7D" w:rsidRPr="0009499D" w:rsidRDefault="00B82F7D" w:rsidP="009B5601">
      <w:pPr>
        <w:jc w:val="both"/>
        <w:rPr>
          <w:sz w:val="22"/>
          <w:szCs w:val="22"/>
        </w:rPr>
      </w:pPr>
      <w:r w:rsidRPr="0009499D">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14:paraId="0E1DA975" w14:textId="77777777" w:rsidR="00B82F7D" w:rsidRPr="0009499D" w:rsidRDefault="00B82F7D" w:rsidP="009B5601">
      <w:pPr>
        <w:jc w:val="both"/>
        <w:rPr>
          <w:sz w:val="22"/>
          <w:szCs w:val="22"/>
        </w:rPr>
      </w:pPr>
      <w:r w:rsidRPr="0009499D">
        <w:rPr>
          <w:sz w:val="22"/>
          <w:szCs w:val="22"/>
        </w:rPr>
        <w:t>-        glavni izvajalec v pogodbi pooblastiti naročnika, da na podlagi potrjenega računa oziroma situacije s strani glavnega izvajalca neposredno plačuje podizvajalcu,</w:t>
      </w:r>
    </w:p>
    <w:p w14:paraId="0E1DA976" w14:textId="77777777" w:rsidR="00B82F7D" w:rsidRPr="0009499D" w:rsidRDefault="00B82F7D" w:rsidP="009B5601">
      <w:pPr>
        <w:jc w:val="both"/>
        <w:rPr>
          <w:sz w:val="22"/>
          <w:szCs w:val="22"/>
        </w:rPr>
      </w:pPr>
      <w:r w:rsidRPr="0009499D">
        <w:rPr>
          <w:sz w:val="22"/>
          <w:szCs w:val="22"/>
        </w:rPr>
        <w:t xml:space="preserve">-     </w:t>
      </w:r>
      <w:r w:rsidR="00E6398C" w:rsidRPr="0009499D">
        <w:rPr>
          <w:sz w:val="22"/>
          <w:szCs w:val="22"/>
        </w:rPr>
        <w:t xml:space="preserve"> </w:t>
      </w:r>
      <w:r w:rsidRPr="0009499D">
        <w:rPr>
          <w:sz w:val="22"/>
          <w:szCs w:val="22"/>
        </w:rPr>
        <w:t xml:space="preserve"> podizvajalec predložiti soglasje, na podlagi katerega naročnik namesto ponudnika poravna podizvajalčevo terjatev do ponudnika,</w:t>
      </w:r>
    </w:p>
    <w:p w14:paraId="0E1DA977" w14:textId="77777777" w:rsidR="00B82F7D" w:rsidRPr="0009499D" w:rsidRDefault="00B82F7D" w:rsidP="009B5601">
      <w:pPr>
        <w:jc w:val="both"/>
        <w:rPr>
          <w:sz w:val="22"/>
          <w:szCs w:val="22"/>
        </w:rPr>
      </w:pPr>
      <w:r w:rsidRPr="0009499D">
        <w:rPr>
          <w:sz w:val="22"/>
          <w:szCs w:val="22"/>
        </w:rPr>
        <w:t>-        glavni izvajalec svojemu računu ali situaciji priložiti račun ali situacijo podizvajalca, ki ga je predhodno potrdil.</w:t>
      </w:r>
    </w:p>
    <w:p w14:paraId="0E1DA978" w14:textId="77777777" w:rsidR="00B82F7D" w:rsidRPr="0009499D" w:rsidRDefault="00B82F7D" w:rsidP="009B5601">
      <w:pPr>
        <w:jc w:val="both"/>
        <w:rPr>
          <w:sz w:val="22"/>
          <w:szCs w:val="22"/>
        </w:rPr>
      </w:pPr>
    </w:p>
    <w:p w14:paraId="0E1DA979" w14:textId="77777777" w:rsidR="00B82F7D" w:rsidRPr="0009499D" w:rsidRDefault="00B82F7D" w:rsidP="009B5601">
      <w:pPr>
        <w:jc w:val="both"/>
        <w:rPr>
          <w:sz w:val="22"/>
          <w:szCs w:val="22"/>
        </w:rPr>
      </w:pPr>
      <w:r w:rsidRPr="0009499D">
        <w:rPr>
          <w:sz w:val="22"/>
          <w:szCs w:val="22"/>
        </w:rPr>
        <w:lastRenderedPageBreak/>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E1DA97A" w14:textId="77777777" w:rsidR="00B82F7D" w:rsidRPr="0009499D" w:rsidRDefault="00B82F7D" w:rsidP="009B5601">
      <w:pPr>
        <w:jc w:val="both"/>
        <w:rPr>
          <w:sz w:val="22"/>
          <w:szCs w:val="22"/>
        </w:rPr>
      </w:pPr>
    </w:p>
    <w:p w14:paraId="0E1DA97B" w14:textId="77777777" w:rsidR="00B82F7D" w:rsidRPr="0009499D" w:rsidRDefault="00B82F7D" w:rsidP="009B5601">
      <w:pPr>
        <w:jc w:val="both"/>
        <w:rPr>
          <w:sz w:val="22"/>
          <w:szCs w:val="22"/>
        </w:rPr>
      </w:pPr>
      <w:r w:rsidRPr="0009499D">
        <w:rPr>
          <w:sz w:val="22"/>
          <w:szCs w:val="22"/>
        </w:rPr>
        <w:t>Če glavni izvajalec ne ravna v skladu s 94. Členom ZJN-3, naročnik Državni revizijski komisiji poda predlog za uvedbo postopka o prekršku iz 2. točke prvega odstavka 112. člena ZJN-3.</w:t>
      </w:r>
    </w:p>
    <w:p w14:paraId="0E1DA97C" w14:textId="77777777" w:rsidR="00B82F7D" w:rsidRPr="0009499D" w:rsidRDefault="00B82F7D" w:rsidP="009B5601">
      <w:pPr>
        <w:jc w:val="both"/>
        <w:rPr>
          <w:sz w:val="22"/>
          <w:szCs w:val="22"/>
        </w:rPr>
      </w:pPr>
    </w:p>
    <w:p w14:paraId="0E1DA97D" w14:textId="77777777" w:rsidR="00B82F7D" w:rsidRPr="0009499D" w:rsidRDefault="00B82F7D" w:rsidP="009B5601">
      <w:pPr>
        <w:jc w:val="both"/>
        <w:rPr>
          <w:sz w:val="22"/>
          <w:szCs w:val="22"/>
        </w:rPr>
      </w:pPr>
      <w:r w:rsidRPr="0009499D">
        <w:rPr>
          <w:sz w:val="22"/>
          <w:szCs w:val="22"/>
        </w:rPr>
        <w:t>Skupna ponudba</w:t>
      </w:r>
    </w:p>
    <w:p w14:paraId="0E1DA97E" w14:textId="77777777" w:rsidR="00B82F7D" w:rsidRPr="0009499D" w:rsidRDefault="00B82F7D" w:rsidP="009B5601">
      <w:pPr>
        <w:jc w:val="both"/>
        <w:rPr>
          <w:sz w:val="22"/>
          <w:szCs w:val="22"/>
        </w:rPr>
      </w:pPr>
    </w:p>
    <w:p w14:paraId="0E1DA97F" w14:textId="77777777" w:rsidR="00B82F7D" w:rsidRPr="0009499D" w:rsidRDefault="00B82F7D" w:rsidP="009B5601">
      <w:pPr>
        <w:jc w:val="both"/>
        <w:rPr>
          <w:sz w:val="22"/>
          <w:szCs w:val="22"/>
        </w:rPr>
      </w:pPr>
      <w:r w:rsidRPr="0009499D">
        <w:rPr>
          <w:sz w:val="22"/>
          <w:szCs w:val="22"/>
        </w:rPr>
        <w:t xml:space="preserve">Ponudbo  lahko  predloži  skupina  izvajalcev.  </w:t>
      </w:r>
    </w:p>
    <w:p w14:paraId="0E1DA980" w14:textId="77777777" w:rsidR="00B82F7D" w:rsidRPr="0009499D" w:rsidRDefault="00B82F7D" w:rsidP="009B5601">
      <w:pPr>
        <w:jc w:val="both"/>
        <w:rPr>
          <w:sz w:val="22"/>
          <w:szCs w:val="22"/>
        </w:rPr>
      </w:pPr>
    </w:p>
    <w:p w14:paraId="37714501" w14:textId="77777777" w:rsidR="004E5DFE" w:rsidRDefault="00B82F7D" w:rsidP="00C12DA9">
      <w:pPr>
        <w:jc w:val="both"/>
        <w:rPr>
          <w:sz w:val="22"/>
          <w:szCs w:val="22"/>
        </w:rPr>
      </w:pPr>
      <w:r w:rsidRPr="0009499D">
        <w:rPr>
          <w:sz w:val="22"/>
          <w:szCs w:val="22"/>
        </w:rPr>
        <w:t xml:space="preserve">V obrazcu II.4 morajo biti navedeni morebitni </w:t>
      </w:r>
      <w:proofErr w:type="spellStart"/>
      <w:r w:rsidRPr="0009499D">
        <w:rPr>
          <w:sz w:val="22"/>
          <w:szCs w:val="22"/>
        </w:rPr>
        <w:t>soponudniki</w:t>
      </w:r>
      <w:proofErr w:type="spellEnd"/>
      <w:r w:rsidRPr="0009499D">
        <w:rPr>
          <w:sz w:val="22"/>
          <w:szCs w:val="22"/>
        </w:rPr>
        <w:t xml:space="preserve"> za izvedbo predmetnega javnega naročila.</w:t>
      </w:r>
      <w:r w:rsidR="00102D6A">
        <w:rPr>
          <w:sz w:val="22"/>
          <w:szCs w:val="22"/>
        </w:rPr>
        <w:t xml:space="preserve"> </w:t>
      </w:r>
    </w:p>
    <w:p w14:paraId="7C553019" w14:textId="77777777" w:rsidR="004E5DFE" w:rsidRDefault="004E5DFE" w:rsidP="00C12DA9">
      <w:pPr>
        <w:jc w:val="both"/>
        <w:rPr>
          <w:sz w:val="22"/>
          <w:szCs w:val="22"/>
        </w:rPr>
      </w:pPr>
    </w:p>
    <w:p w14:paraId="6BFEAFCE" w14:textId="0E2105F2" w:rsidR="00C12DA9" w:rsidRPr="0009499D" w:rsidRDefault="008E7B64" w:rsidP="00C12DA9">
      <w:pPr>
        <w:jc w:val="both"/>
        <w:rPr>
          <w:sz w:val="22"/>
          <w:szCs w:val="22"/>
        </w:rPr>
      </w:pPr>
      <w:r>
        <w:rPr>
          <w:sz w:val="22"/>
          <w:szCs w:val="22"/>
        </w:rPr>
        <w:t xml:space="preserve">Pravni akt </w:t>
      </w:r>
      <w:r w:rsidR="00C12DA9" w:rsidRPr="0009499D">
        <w:rPr>
          <w:sz w:val="22"/>
          <w:szCs w:val="22"/>
        </w:rPr>
        <w:t xml:space="preserve">o  skupni izvedbi naročila, </w:t>
      </w:r>
      <w:r w:rsidR="00983B52">
        <w:rPr>
          <w:sz w:val="22"/>
          <w:szCs w:val="22"/>
        </w:rPr>
        <w:t xml:space="preserve">bo </w:t>
      </w:r>
      <w:r w:rsidR="00AB7B2F">
        <w:rPr>
          <w:sz w:val="22"/>
          <w:szCs w:val="22"/>
        </w:rPr>
        <w:t>naročnik zahteval nakn</w:t>
      </w:r>
      <w:r w:rsidR="002B3F58">
        <w:rPr>
          <w:sz w:val="22"/>
          <w:szCs w:val="22"/>
        </w:rPr>
        <w:t>a</w:t>
      </w:r>
      <w:r w:rsidR="00AB7B2F">
        <w:rPr>
          <w:sz w:val="22"/>
          <w:szCs w:val="22"/>
        </w:rPr>
        <w:t xml:space="preserve">dno v </w:t>
      </w:r>
      <w:r w:rsidR="00D15070">
        <w:rPr>
          <w:sz w:val="22"/>
          <w:szCs w:val="22"/>
        </w:rPr>
        <w:t>postopku ugotav</w:t>
      </w:r>
      <w:r w:rsidR="002717B2">
        <w:rPr>
          <w:sz w:val="22"/>
          <w:szCs w:val="22"/>
        </w:rPr>
        <w:t xml:space="preserve">ljanja </w:t>
      </w:r>
      <w:r w:rsidR="00563DDF">
        <w:rPr>
          <w:sz w:val="22"/>
          <w:szCs w:val="22"/>
        </w:rPr>
        <w:t xml:space="preserve">dopustnosti ponudbe. </w:t>
      </w:r>
      <w:r w:rsidR="00C12DA9" w:rsidRPr="0009499D">
        <w:rPr>
          <w:sz w:val="22"/>
          <w:szCs w:val="22"/>
        </w:rPr>
        <w:t xml:space="preserve">Pravni akt o skupni izvedbi naročila mora natančno  opredeliti  odgovornosti  posameznih  </w:t>
      </w:r>
      <w:proofErr w:type="spellStart"/>
      <w:r w:rsidR="00C12DA9" w:rsidRPr="0009499D">
        <w:rPr>
          <w:sz w:val="22"/>
          <w:szCs w:val="22"/>
        </w:rPr>
        <w:t>soponudnikov</w:t>
      </w:r>
      <w:proofErr w:type="spellEnd"/>
      <w:r w:rsidR="00C12DA9" w:rsidRPr="0009499D">
        <w:rPr>
          <w:sz w:val="22"/>
          <w:szCs w:val="22"/>
        </w:rPr>
        <w:t xml:space="preserve">  za  izvedbo  naročila.  Pravni  akt  o skupni izvedbi naročila mora tudi opredeliti nosilca posla, ki skupino </w:t>
      </w:r>
      <w:proofErr w:type="spellStart"/>
      <w:r w:rsidR="00C12DA9" w:rsidRPr="0009499D">
        <w:rPr>
          <w:sz w:val="22"/>
          <w:szCs w:val="22"/>
        </w:rPr>
        <w:t>soponudnikov</w:t>
      </w:r>
      <w:proofErr w:type="spellEnd"/>
      <w:r w:rsidR="00C12DA9" w:rsidRPr="0009499D">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00C12DA9" w:rsidRPr="0009499D">
        <w:rPr>
          <w:sz w:val="22"/>
          <w:szCs w:val="22"/>
        </w:rPr>
        <w:t>soponudniki</w:t>
      </w:r>
      <w:proofErr w:type="spellEnd"/>
      <w:r w:rsidR="00C12DA9" w:rsidRPr="0009499D">
        <w:rPr>
          <w:sz w:val="22"/>
          <w:szCs w:val="22"/>
        </w:rPr>
        <w:t xml:space="preserve"> odgovarjajo naročniku neomejeno solidarno.</w:t>
      </w:r>
    </w:p>
    <w:p w14:paraId="0E1DA981" w14:textId="24AB5126" w:rsidR="00B82F7D" w:rsidRPr="0009499D" w:rsidRDefault="00B82F7D" w:rsidP="009B5601">
      <w:pPr>
        <w:jc w:val="both"/>
        <w:rPr>
          <w:sz w:val="22"/>
          <w:szCs w:val="22"/>
        </w:rPr>
      </w:pPr>
    </w:p>
    <w:p w14:paraId="0E1DA982" w14:textId="77777777" w:rsidR="00B82F7D" w:rsidRPr="0009499D" w:rsidRDefault="00B82F7D" w:rsidP="009B5601">
      <w:pPr>
        <w:jc w:val="both"/>
        <w:rPr>
          <w:sz w:val="22"/>
          <w:szCs w:val="22"/>
        </w:rPr>
      </w:pPr>
    </w:p>
    <w:p w14:paraId="0E1DA983" w14:textId="77777777" w:rsidR="00B82F7D" w:rsidRPr="0009499D" w:rsidRDefault="00B82F7D" w:rsidP="009B5601">
      <w:pPr>
        <w:jc w:val="both"/>
        <w:rPr>
          <w:sz w:val="22"/>
          <w:szCs w:val="22"/>
        </w:rPr>
      </w:pPr>
      <w:r w:rsidRPr="0009499D">
        <w:rPr>
          <w:sz w:val="22"/>
          <w:szCs w:val="22"/>
        </w:rPr>
        <w:t xml:space="preserve">Če ponudnik pri izvedbi javnega naročila ne bo nastopal s </w:t>
      </w:r>
      <w:proofErr w:type="spellStart"/>
      <w:r w:rsidRPr="0009499D">
        <w:rPr>
          <w:sz w:val="22"/>
          <w:szCs w:val="22"/>
        </w:rPr>
        <w:t>soponudniki</w:t>
      </w:r>
      <w:proofErr w:type="spellEnd"/>
      <w:r w:rsidRPr="0009499D">
        <w:rPr>
          <w:sz w:val="22"/>
          <w:szCs w:val="22"/>
        </w:rPr>
        <w:t xml:space="preserve">, to navede v obrazcu II.4, pooblastila </w:t>
      </w:r>
      <w:proofErr w:type="spellStart"/>
      <w:r w:rsidRPr="0009499D">
        <w:rPr>
          <w:sz w:val="22"/>
          <w:szCs w:val="22"/>
        </w:rPr>
        <w:t>soponudnikov</w:t>
      </w:r>
      <w:proofErr w:type="spellEnd"/>
      <w:r w:rsidRPr="0009499D">
        <w:rPr>
          <w:sz w:val="22"/>
          <w:szCs w:val="22"/>
        </w:rPr>
        <w:t xml:space="preserve"> za podpis skupne ponudbe (obrazec II.5) pa mu ni treba prilagati.  </w:t>
      </w:r>
    </w:p>
    <w:p w14:paraId="0E1DA984" w14:textId="77777777" w:rsidR="00B82F7D" w:rsidRPr="0009499D" w:rsidRDefault="00B82F7D" w:rsidP="009B5601">
      <w:pPr>
        <w:jc w:val="both"/>
        <w:rPr>
          <w:sz w:val="22"/>
          <w:szCs w:val="22"/>
        </w:rPr>
      </w:pPr>
    </w:p>
    <w:p w14:paraId="5DCD7E11" w14:textId="77777777" w:rsidR="00E3484D" w:rsidRPr="0009499D" w:rsidRDefault="00E3484D" w:rsidP="009B5601">
      <w:pPr>
        <w:jc w:val="both"/>
        <w:rPr>
          <w:sz w:val="22"/>
          <w:szCs w:val="22"/>
        </w:rPr>
      </w:pPr>
    </w:p>
    <w:p w14:paraId="0E1DA987" w14:textId="77777777" w:rsidR="00B82F7D" w:rsidRPr="002967A5" w:rsidRDefault="00B82F7D" w:rsidP="009B5601">
      <w:pPr>
        <w:jc w:val="both"/>
        <w:rPr>
          <w:b/>
          <w:bCs/>
          <w:sz w:val="22"/>
          <w:szCs w:val="22"/>
        </w:rPr>
      </w:pPr>
      <w:r w:rsidRPr="002967A5">
        <w:rPr>
          <w:b/>
          <w:bCs/>
          <w:sz w:val="22"/>
          <w:szCs w:val="22"/>
        </w:rPr>
        <w:t>2.11</w:t>
      </w:r>
      <w:r w:rsidRPr="002967A5">
        <w:rPr>
          <w:b/>
          <w:bCs/>
          <w:sz w:val="22"/>
          <w:szCs w:val="22"/>
        </w:rPr>
        <w:tab/>
        <w:t>Posredovanje podatkov</w:t>
      </w:r>
    </w:p>
    <w:p w14:paraId="0E1DA988" w14:textId="77777777" w:rsidR="00B82F7D" w:rsidRPr="0009499D" w:rsidRDefault="00B82F7D" w:rsidP="009B5601">
      <w:pPr>
        <w:jc w:val="both"/>
        <w:rPr>
          <w:sz w:val="22"/>
          <w:szCs w:val="22"/>
        </w:rPr>
      </w:pPr>
    </w:p>
    <w:p w14:paraId="0E1DA989" w14:textId="77777777" w:rsidR="00B82F7D" w:rsidRPr="0009499D" w:rsidRDefault="00B82F7D" w:rsidP="009B5601">
      <w:pPr>
        <w:jc w:val="both"/>
        <w:rPr>
          <w:sz w:val="22"/>
          <w:szCs w:val="22"/>
        </w:rPr>
      </w:pPr>
      <w:r w:rsidRPr="0009499D">
        <w:rPr>
          <w:sz w:val="22"/>
          <w:szCs w:val="22"/>
        </w:rPr>
        <w:t xml:space="preserve">Izbrani ponudnik mora v postopku javnega naročanja ali pri izvajanju javnega naročila naročniku na njegov poziv posredovati podatke o: </w:t>
      </w:r>
    </w:p>
    <w:p w14:paraId="0E1DA98A"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svojih ustanoviteljih, družbenikih, vključno s tihimi družbeniki, delničarjih, </w:t>
      </w:r>
      <w:proofErr w:type="spellStart"/>
      <w:r w:rsidRPr="0009499D">
        <w:rPr>
          <w:sz w:val="22"/>
          <w:szCs w:val="22"/>
        </w:rPr>
        <w:t>komanditistih</w:t>
      </w:r>
      <w:proofErr w:type="spellEnd"/>
      <w:r w:rsidRPr="0009499D">
        <w:rPr>
          <w:sz w:val="22"/>
          <w:szCs w:val="22"/>
        </w:rPr>
        <w:t xml:space="preserve"> ali drugih lastnikih in podatke o lastniških deležih navedenih oseb; </w:t>
      </w:r>
    </w:p>
    <w:p w14:paraId="0E1DA98B"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gospodarskih subjektih, za katere se glede na določbe zakona, ki ureja gospodarske družbe, šteje, da so z njim povezane družbe. </w:t>
      </w:r>
    </w:p>
    <w:p w14:paraId="0E1DA98C" w14:textId="77777777" w:rsidR="00B82F7D" w:rsidRPr="0009499D" w:rsidRDefault="00B82F7D" w:rsidP="009B5601">
      <w:pPr>
        <w:jc w:val="both"/>
        <w:rPr>
          <w:sz w:val="22"/>
          <w:szCs w:val="22"/>
        </w:rPr>
      </w:pPr>
    </w:p>
    <w:p w14:paraId="0E1DA98D" w14:textId="77777777" w:rsidR="00B82F7D" w:rsidRPr="0009499D" w:rsidRDefault="00B82F7D" w:rsidP="009B5601">
      <w:pPr>
        <w:jc w:val="both"/>
        <w:rPr>
          <w:sz w:val="22"/>
          <w:szCs w:val="22"/>
        </w:rPr>
      </w:pPr>
      <w:r w:rsidRPr="0009499D">
        <w:rPr>
          <w:sz w:val="22"/>
          <w:szCs w:val="22"/>
        </w:rPr>
        <w:t>Izbrani ponudnik mora podatke iz prejšnjega odstavka posredovati naročniku v roku osmih dni od prejema poziva.</w:t>
      </w:r>
    </w:p>
    <w:p w14:paraId="0E1DA98E" w14:textId="77777777" w:rsidR="00B82F7D" w:rsidRPr="0009499D" w:rsidRDefault="00B82F7D" w:rsidP="009B5601">
      <w:pPr>
        <w:jc w:val="both"/>
        <w:rPr>
          <w:sz w:val="22"/>
          <w:szCs w:val="22"/>
        </w:rPr>
      </w:pPr>
    </w:p>
    <w:p w14:paraId="0E1DA98F" w14:textId="77777777" w:rsidR="00F01425" w:rsidRPr="0009499D" w:rsidRDefault="00F01425" w:rsidP="009B5601">
      <w:pPr>
        <w:jc w:val="both"/>
        <w:rPr>
          <w:sz w:val="22"/>
          <w:szCs w:val="22"/>
        </w:rPr>
      </w:pPr>
    </w:p>
    <w:p w14:paraId="0E1DA990" w14:textId="77777777" w:rsidR="00B82F7D" w:rsidRPr="002967A5" w:rsidRDefault="00B82F7D" w:rsidP="009B5601">
      <w:pPr>
        <w:jc w:val="both"/>
        <w:rPr>
          <w:b/>
          <w:bCs/>
          <w:sz w:val="22"/>
          <w:szCs w:val="22"/>
        </w:rPr>
      </w:pPr>
      <w:r w:rsidRPr="002967A5">
        <w:rPr>
          <w:b/>
          <w:bCs/>
          <w:sz w:val="22"/>
          <w:szCs w:val="22"/>
        </w:rPr>
        <w:t>2.12</w:t>
      </w:r>
      <w:r w:rsidRPr="002967A5">
        <w:rPr>
          <w:b/>
          <w:bCs/>
          <w:sz w:val="22"/>
          <w:szCs w:val="22"/>
        </w:rPr>
        <w:tab/>
        <w:t xml:space="preserve">Zaupnost podatkov </w:t>
      </w:r>
    </w:p>
    <w:p w14:paraId="0E1DA991" w14:textId="77777777" w:rsidR="00B82F7D" w:rsidRPr="0009499D" w:rsidRDefault="00B82F7D" w:rsidP="009B5601">
      <w:pPr>
        <w:jc w:val="both"/>
        <w:rPr>
          <w:sz w:val="22"/>
          <w:szCs w:val="22"/>
        </w:rPr>
      </w:pPr>
    </w:p>
    <w:p w14:paraId="0E1DA992" w14:textId="77777777" w:rsidR="00B82F7D" w:rsidRPr="0009499D" w:rsidRDefault="00B82F7D" w:rsidP="009B5601">
      <w:pPr>
        <w:jc w:val="both"/>
        <w:rPr>
          <w:sz w:val="22"/>
          <w:szCs w:val="22"/>
        </w:rPr>
      </w:pPr>
      <w:r w:rsidRPr="0009499D">
        <w:rPr>
          <w:sz w:val="22"/>
          <w:szCs w:val="22"/>
        </w:rPr>
        <w:t xml:space="preserve">Naročnik bo varoval zaupnost podatkov v skladu z 35. členom ZJN-3. </w:t>
      </w:r>
    </w:p>
    <w:p w14:paraId="0E1DA993" w14:textId="77777777" w:rsidR="00B82F7D" w:rsidRPr="0009499D" w:rsidRDefault="00B82F7D" w:rsidP="009B5601">
      <w:pPr>
        <w:jc w:val="both"/>
        <w:rPr>
          <w:sz w:val="22"/>
          <w:szCs w:val="22"/>
        </w:rPr>
      </w:pPr>
      <w:r w:rsidRPr="0009499D">
        <w:rPr>
          <w:sz w:val="22"/>
          <w:szCs w:val="22"/>
        </w:rPr>
        <w:t xml:space="preserve"> </w:t>
      </w:r>
    </w:p>
    <w:p w14:paraId="0E1DA994" w14:textId="77777777" w:rsidR="00B82F7D" w:rsidRPr="0009499D" w:rsidRDefault="00B82F7D" w:rsidP="009B5601">
      <w:pPr>
        <w:jc w:val="both"/>
        <w:rPr>
          <w:sz w:val="22"/>
          <w:szCs w:val="22"/>
        </w:rPr>
      </w:pPr>
      <w:r w:rsidRPr="0009499D">
        <w:rPr>
          <w:sz w:val="22"/>
          <w:szCs w:val="22"/>
        </w:rPr>
        <w:t>Ponudniki, ki z udeležbo na javnem naročilu oziroma pri izvrševanju pogodbenih obveznosti izvedo za zaupne podatke, so jih dolžni varovati skladno s predpisi.</w:t>
      </w:r>
    </w:p>
    <w:p w14:paraId="0E1DA995" w14:textId="77777777" w:rsidR="00B82F7D" w:rsidRPr="0009499D" w:rsidRDefault="00B82F7D" w:rsidP="009B5601">
      <w:pPr>
        <w:jc w:val="both"/>
        <w:rPr>
          <w:sz w:val="22"/>
          <w:szCs w:val="22"/>
        </w:rPr>
      </w:pPr>
    </w:p>
    <w:p w14:paraId="0E1DA996" w14:textId="15315AEC" w:rsidR="00B82F7D" w:rsidRDefault="00B82F7D" w:rsidP="009B5601">
      <w:pPr>
        <w:jc w:val="both"/>
        <w:rPr>
          <w:sz w:val="22"/>
          <w:szCs w:val="22"/>
        </w:rPr>
      </w:pPr>
      <w:r w:rsidRPr="0009499D">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14:paraId="2179C922" w14:textId="77777777" w:rsidR="009729BE" w:rsidRPr="0009499D" w:rsidRDefault="009729BE" w:rsidP="009B5601">
      <w:pPr>
        <w:jc w:val="both"/>
        <w:rPr>
          <w:sz w:val="22"/>
          <w:szCs w:val="22"/>
        </w:rPr>
      </w:pPr>
    </w:p>
    <w:p w14:paraId="0E1DA997" w14:textId="77777777" w:rsidR="00B82F7D" w:rsidRPr="002967A5" w:rsidRDefault="00B82F7D" w:rsidP="009B5601">
      <w:pPr>
        <w:jc w:val="both"/>
        <w:rPr>
          <w:b/>
          <w:bCs/>
          <w:sz w:val="22"/>
          <w:szCs w:val="22"/>
        </w:rPr>
      </w:pPr>
    </w:p>
    <w:p w14:paraId="0E1DA998" w14:textId="77777777" w:rsidR="00B82F7D" w:rsidRPr="002967A5" w:rsidRDefault="00B82F7D" w:rsidP="009B5601">
      <w:pPr>
        <w:jc w:val="both"/>
        <w:rPr>
          <w:b/>
          <w:bCs/>
          <w:sz w:val="22"/>
          <w:szCs w:val="22"/>
        </w:rPr>
      </w:pPr>
      <w:r w:rsidRPr="002967A5">
        <w:rPr>
          <w:b/>
          <w:bCs/>
          <w:sz w:val="22"/>
          <w:szCs w:val="22"/>
        </w:rPr>
        <w:t>2.13</w:t>
      </w:r>
      <w:r w:rsidRPr="002967A5">
        <w:rPr>
          <w:b/>
          <w:bCs/>
          <w:sz w:val="22"/>
          <w:szCs w:val="22"/>
        </w:rPr>
        <w:tab/>
        <w:t>Pojasnila</w:t>
      </w:r>
    </w:p>
    <w:p w14:paraId="0E1DA999" w14:textId="77777777" w:rsidR="00B82F7D" w:rsidRPr="0009499D" w:rsidRDefault="00B82F7D" w:rsidP="009B5601">
      <w:pPr>
        <w:jc w:val="both"/>
        <w:rPr>
          <w:sz w:val="22"/>
          <w:szCs w:val="22"/>
        </w:rPr>
      </w:pPr>
    </w:p>
    <w:p w14:paraId="0E1DA99A" w14:textId="5F165ACE" w:rsidR="00B82F7D" w:rsidRPr="00953B88" w:rsidRDefault="00B82F7D" w:rsidP="009B5601">
      <w:pPr>
        <w:jc w:val="both"/>
        <w:rPr>
          <w:sz w:val="22"/>
          <w:szCs w:val="22"/>
        </w:rPr>
      </w:pPr>
      <w:r w:rsidRPr="0009499D">
        <w:rPr>
          <w:sz w:val="22"/>
          <w:szCs w:val="22"/>
        </w:rPr>
        <w:t>Ponudnik lahko zahteva pojasnila v zvezi z razpisno dokumentacijo</w:t>
      </w:r>
      <w:r w:rsidR="008D1BC4" w:rsidRPr="0009499D">
        <w:rPr>
          <w:sz w:val="22"/>
          <w:szCs w:val="22"/>
        </w:rPr>
        <w:t xml:space="preserve"> do </w:t>
      </w:r>
      <w:r w:rsidR="00BB52B1" w:rsidRPr="00953B88">
        <w:rPr>
          <w:sz w:val="22"/>
          <w:szCs w:val="22"/>
        </w:rPr>
        <w:t xml:space="preserve">23. 8. </w:t>
      </w:r>
      <w:r w:rsidR="005C1C5F" w:rsidRPr="00953B88">
        <w:rPr>
          <w:sz w:val="22"/>
          <w:szCs w:val="22"/>
        </w:rPr>
        <w:t xml:space="preserve"> 2021</w:t>
      </w:r>
      <w:r w:rsidRPr="00953B88">
        <w:rPr>
          <w:sz w:val="22"/>
          <w:szCs w:val="22"/>
        </w:rPr>
        <w:t xml:space="preserve"> </w:t>
      </w:r>
      <w:r w:rsidRPr="0009499D">
        <w:rPr>
          <w:sz w:val="22"/>
          <w:szCs w:val="22"/>
        </w:rPr>
        <w:t xml:space="preserve">preko Portala javnih naročil. Naročnik bo na pravočasno zastavljena vprašanja odgovoril  najkasneje </w:t>
      </w:r>
      <w:r w:rsidR="008D1BC4" w:rsidRPr="0009499D">
        <w:rPr>
          <w:sz w:val="22"/>
          <w:szCs w:val="22"/>
        </w:rPr>
        <w:t xml:space="preserve">do </w:t>
      </w:r>
      <w:r w:rsidR="00E62742" w:rsidRPr="00953B88">
        <w:rPr>
          <w:sz w:val="22"/>
          <w:szCs w:val="22"/>
        </w:rPr>
        <w:t>25</w:t>
      </w:r>
      <w:r w:rsidR="00561ECD" w:rsidRPr="00953B88">
        <w:rPr>
          <w:sz w:val="22"/>
          <w:szCs w:val="22"/>
        </w:rPr>
        <w:t xml:space="preserve"> 8. 2021.</w:t>
      </w:r>
    </w:p>
    <w:p w14:paraId="0E1DA99B" w14:textId="77777777" w:rsidR="008D1BC4" w:rsidRPr="0009499D" w:rsidRDefault="008D1BC4" w:rsidP="009B5601">
      <w:pPr>
        <w:jc w:val="both"/>
        <w:rPr>
          <w:sz w:val="22"/>
          <w:szCs w:val="22"/>
        </w:rPr>
      </w:pPr>
    </w:p>
    <w:p w14:paraId="0E1DA99C" w14:textId="77777777" w:rsidR="00B82F7D" w:rsidRPr="002967A5" w:rsidRDefault="00B82F7D" w:rsidP="009B5601">
      <w:pPr>
        <w:jc w:val="both"/>
        <w:rPr>
          <w:b/>
          <w:bCs/>
          <w:sz w:val="22"/>
          <w:szCs w:val="22"/>
        </w:rPr>
      </w:pPr>
      <w:r w:rsidRPr="002967A5">
        <w:rPr>
          <w:b/>
          <w:bCs/>
          <w:sz w:val="22"/>
          <w:szCs w:val="22"/>
        </w:rPr>
        <w:t>2.14</w:t>
      </w:r>
      <w:r w:rsidRPr="002967A5">
        <w:rPr>
          <w:b/>
          <w:bCs/>
          <w:sz w:val="22"/>
          <w:szCs w:val="22"/>
        </w:rPr>
        <w:tab/>
        <w:t>Neobičajno nizka ponudba</w:t>
      </w:r>
    </w:p>
    <w:p w14:paraId="0E1DA99D" w14:textId="77777777" w:rsidR="00B82F7D" w:rsidRPr="0009499D" w:rsidRDefault="00B82F7D" w:rsidP="009B5601">
      <w:pPr>
        <w:jc w:val="both"/>
        <w:rPr>
          <w:sz w:val="22"/>
          <w:szCs w:val="22"/>
        </w:rPr>
      </w:pPr>
    </w:p>
    <w:p w14:paraId="0E1DA99E" w14:textId="77777777" w:rsidR="00B82F7D" w:rsidRPr="0009499D" w:rsidRDefault="00B82F7D" w:rsidP="009B5601">
      <w:pPr>
        <w:jc w:val="both"/>
        <w:rPr>
          <w:sz w:val="22"/>
          <w:szCs w:val="22"/>
        </w:rPr>
      </w:pPr>
      <w:r w:rsidRPr="0009499D">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14:paraId="0E1DA99F" w14:textId="77777777" w:rsidR="00267D96" w:rsidRPr="0009499D" w:rsidRDefault="00267D96" w:rsidP="009B5601">
      <w:pPr>
        <w:jc w:val="both"/>
        <w:rPr>
          <w:sz w:val="22"/>
          <w:szCs w:val="22"/>
        </w:rPr>
      </w:pPr>
    </w:p>
    <w:p w14:paraId="0E1DA9A0" w14:textId="77777777" w:rsidR="00B82F7D" w:rsidRPr="0009499D" w:rsidRDefault="00B82F7D" w:rsidP="009B5601">
      <w:pPr>
        <w:jc w:val="both"/>
        <w:rPr>
          <w:sz w:val="22"/>
          <w:szCs w:val="22"/>
        </w:rPr>
      </w:pPr>
      <w:r w:rsidRPr="0009499D">
        <w:rPr>
          <w:sz w:val="22"/>
          <w:szCs w:val="22"/>
        </w:rPr>
        <w:t>Če bo naročnik ugotovil, da je ponudba neobičajno nizka, ker ni skladna z veljavnimi obveznostmi iz drugega odstavka 3. člena ZJN-3, jo bo zavrnil.</w:t>
      </w:r>
    </w:p>
    <w:p w14:paraId="0E1DA9A1" w14:textId="77777777" w:rsidR="00B82F7D" w:rsidRPr="0009499D" w:rsidRDefault="00B82F7D" w:rsidP="009B5601">
      <w:pPr>
        <w:jc w:val="both"/>
        <w:rPr>
          <w:sz w:val="22"/>
          <w:szCs w:val="22"/>
        </w:rPr>
      </w:pPr>
    </w:p>
    <w:p w14:paraId="0E1DA9A2" w14:textId="77777777" w:rsidR="00B82F7D" w:rsidRPr="002967A5" w:rsidRDefault="00B82F7D" w:rsidP="009B5601">
      <w:pPr>
        <w:jc w:val="both"/>
        <w:rPr>
          <w:b/>
          <w:bCs/>
          <w:sz w:val="22"/>
          <w:szCs w:val="22"/>
        </w:rPr>
      </w:pPr>
      <w:r w:rsidRPr="002967A5">
        <w:rPr>
          <w:b/>
          <w:bCs/>
          <w:sz w:val="22"/>
          <w:szCs w:val="22"/>
        </w:rPr>
        <w:t>3.</w:t>
      </w:r>
      <w:r w:rsidRPr="002967A5">
        <w:rPr>
          <w:b/>
          <w:bCs/>
          <w:sz w:val="22"/>
          <w:szCs w:val="22"/>
        </w:rPr>
        <w:tab/>
        <w:t xml:space="preserve">Oddaja ponudbe </w:t>
      </w:r>
    </w:p>
    <w:p w14:paraId="0E1DA9A3" w14:textId="77777777" w:rsidR="00B82F7D" w:rsidRPr="00D5003A" w:rsidRDefault="00B82F7D" w:rsidP="009B5601">
      <w:pPr>
        <w:jc w:val="both"/>
        <w:rPr>
          <w:b/>
          <w:bCs/>
          <w:sz w:val="22"/>
          <w:szCs w:val="22"/>
        </w:rPr>
      </w:pPr>
    </w:p>
    <w:p w14:paraId="0E1DA9A4" w14:textId="77777777" w:rsidR="00B82F7D" w:rsidRPr="00D5003A" w:rsidRDefault="00B82F7D" w:rsidP="009B5601">
      <w:pPr>
        <w:jc w:val="both"/>
        <w:rPr>
          <w:b/>
          <w:bCs/>
          <w:sz w:val="22"/>
          <w:szCs w:val="22"/>
        </w:rPr>
      </w:pPr>
      <w:r w:rsidRPr="00D5003A">
        <w:rPr>
          <w:b/>
          <w:bCs/>
          <w:sz w:val="22"/>
          <w:szCs w:val="22"/>
        </w:rPr>
        <w:t>3.1</w:t>
      </w:r>
      <w:r w:rsidRPr="00D5003A">
        <w:rPr>
          <w:b/>
          <w:bCs/>
          <w:sz w:val="22"/>
          <w:szCs w:val="22"/>
        </w:rPr>
        <w:tab/>
        <w:t xml:space="preserve"> Način oddaje ponudb</w:t>
      </w:r>
    </w:p>
    <w:p w14:paraId="0E1DA9A5" w14:textId="77777777" w:rsidR="00B82F7D" w:rsidRPr="0009499D" w:rsidRDefault="00B82F7D" w:rsidP="009B5601">
      <w:pPr>
        <w:jc w:val="both"/>
        <w:rPr>
          <w:sz w:val="22"/>
          <w:szCs w:val="22"/>
        </w:rPr>
      </w:pPr>
    </w:p>
    <w:p w14:paraId="0E1DA9A6" w14:textId="77777777" w:rsidR="00E41DC4" w:rsidRPr="00E41DC4" w:rsidRDefault="00E41DC4" w:rsidP="009B5601">
      <w:pPr>
        <w:jc w:val="both"/>
        <w:rPr>
          <w:sz w:val="22"/>
          <w:szCs w:val="22"/>
        </w:rPr>
      </w:pPr>
      <w:r w:rsidRPr="00E41DC4">
        <w:rPr>
          <w:sz w:val="22"/>
          <w:szCs w:val="22"/>
        </w:rPr>
        <w:t xml:space="preserve">Ponudniki morajo ponudbe predložiti v informacijski sistem e-JN na spletnem naslovu </w:t>
      </w:r>
      <w:hyperlink r:id="rId13" w:history="1">
        <w:r w:rsidRPr="00E41DC4">
          <w:rPr>
            <w:rStyle w:val="Hiperpovezava"/>
            <w:sz w:val="22"/>
            <w:szCs w:val="22"/>
          </w:rPr>
          <w:t>https://ejn.gov.si/eJN2</w:t>
        </w:r>
      </w:hyperlink>
      <w:r w:rsidRPr="00E41DC4">
        <w:rPr>
          <w:sz w:val="22"/>
          <w:szCs w:val="22"/>
        </w:rPr>
        <w:t xml:space="preserve">, v skladu s točko 3 dokumenta » Navodila za uporabno informacijskega sistema za uporabo funkcionalnosti elektronske oddaje ponudb e-JN: PONUDNIKI ( v nadaljevanju: Navodila za uporabo </w:t>
      </w:r>
      <w:proofErr w:type="spellStart"/>
      <w:r w:rsidRPr="00E41DC4">
        <w:rPr>
          <w:sz w:val="22"/>
          <w:szCs w:val="22"/>
        </w:rPr>
        <w:t>e_JN</w:t>
      </w:r>
      <w:proofErr w:type="spellEnd"/>
      <w:r w:rsidRPr="00E41DC4">
        <w:rPr>
          <w:sz w:val="22"/>
          <w:szCs w:val="22"/>
        </w:rPr>
        <w:t xml:space="preserve">), ki je del te razpisne dokumentacije in objavljen na spletnem naslovu </w:t>
      </w:r>
      <w:hyperlink r:id="rId14" w:history="1">
        <w:r w:rsidRPr="00E41DC4">
          <w:rPr>
            <w:rStyle w:val="Hiperpovezava"/>
            <w:sz w:val="22"/>
            <w:szCs w:val="22"/>
          </w:rPr>
          <w:t>https://ejn.gov.si/eJN2</w:t>
        </w:r>
      </w:hyperlink>
      <w:r w:rsidRPr="00E41DC4">
        <w:rPr>
          <w:sz w:val="22"/>
          <w:szCs w:val="22"/>
        </w:rPr>
        <w:t>.</w:t>
      </w:r>
    </w:p>
    <w:p w14:paraId="0E1DA9A7" w14:textId="77777777" w:rsidR="00E41DC4" w:rsidRPr="00E41DC4" w:rsidRDefault="00E41DC4" w:rsidP="009B5601">
      <w:pPr>
        <w:jc w:val="both"/>
        <w:rPr>
          <w:sz w:val="22"/>
          <w:szCs w:val="22"/>
        </w:rPr>
      </w:pPr>
    </w:p>
    <w:p w14:paraId="0E1DA9A8" w14:textId="77777777" w:rsidR="00E41DC4" w:rsidRPr="00E41DC4" w:rsidRDefault="00E41DC4" w:rsidP="009B5601">
      <w:pPr>
        <w:jc w:val="both"/>
        <w:rPr>
          <w:sz w:val="22"/>
          <w:szCs w:val="22"/>
        </w:rPr>
      </w:pPr>
      <w:r w:rsidRPr="00E41DC4">
        <w:rPr>
          <w:sz w:val="22"/>
          <w:szCs w:val="22"/>
        </w:rPr>
        <w:t xml:space="preserve">Ponudnik se mora pred oddajo ponudbe registrirati na spletnem naslovu </w:t>
      </w:r>
      <w:hyperlink r:id="rId15" w:history="1">
        <w:r w:rsidRPr="00E41DC4">
          <w:rPr>
            <w:rStyle w:val="Hiperpovezava"/>
            <w:sz w:val="22"/>
            <w:szCs w:val="22"/>
          </w:rPr>
          <w:t>https://ejn.gov.si/ejn</w:t>
        </w:r>
      </w:hyperlink>
      <w:r w:rsidRPr="00E41DC4">
        <w:rPr>
          <w:sz w:val="22"/>
          <w:szCs w:val="22"/>
        </w:rPr>
        <w:t xml:space="preserve">, v skladu z Navodili za uporabo </w:t>
      </w:r>
      <w:proofErr w:type="spellStart"/>
      <w:r w:rsidRPr="00E41DC4">
        <w:rPr>
          <w:sz w:val="22"/>
          <w:szCs w:val="22"/>
        </w:rPr>
        <w:t>e_JN</w:t>
      </w:r>
      <w:proofErr w:type="spellEnd"/>
      <w:r w:rsidRPr="00E41DC4">
        <w:rPr>
          <w:sz w:val="22"/>
          <w:szCs w:val="22"/>
        </w:rPr>
        <w:t>. Če je ponudnik že registriran v informacijski sistem e-JN, se v aplikacijo prijavi na istem mestu.</w:t>
      </w:r>
    </w:p>
    <w:p w14:paraId="0E1DA9A9" w14:textId="77777777" w:rsidR="00E41DC4" w:rsidRPr="00E41DC4" w:rsidRDefault="00E41DC4" w:rsidP="009B5601">
      <w:pPr>
        <w:jc w:val="both"/>
        <w:rPr>
          <w:sz w:val="22"/>
          <w:szCs w:val="22"/>
        </w:rPr>
      </w:pPr>
    </w:p>
    <w:p w14:paraId="0E1DA9AA" w14:textId="77777777" w:rsidR="00E41DC4" w:rsidRPr="00E41DC4" w:rsidRDefault="00E41DC4" w:rsidP="009B5601">
      <w:pPr>
        <w:jc w:val="both"/>
        <w:rPr>
          <w:sz w:val="22"/>
          <w:szCs w:val="22"/>
        </w:rPr>
      </w:pPr>
      <w:r w:rsidRPr="00E41DC4">
        <w:rPr>
          <w:sz w:val="22"/>
          <w:szCs w:val="22"/>
        </w:rPr>
        <w:t>Za oddajo ponudb je zahtevano eno od s strani kvalificiranega overitelja izdano digitalno potrdili: SIGENCA (</w:t>
      </w:r>
      <w:hyperlink r:id="rId16" w:history="1">
        <w:r w:rsidRPr="00E41DC4">
          <w:rPr>
            <w:rStyle w:val="Hiperpovezava"/>
            <w:sz w:val="22"/>
            <w:szCs w:val="22"/>
          </w:rPr>
          <w:t>www.sigen-ca.si),POŠTA@CA</w:t>
        </w:r>
      </w:hyperlink>
      <w:r w:rsidRPr="00E41DC4">
        <w:rPr>
          <w:sz w:val="22"/>
          <w:szCs w:val="22"/>
        </w:rPr>
        <w:t xml:space="preserve"> ( postarca.posta.si), HALCOM-CA (</w:t>
      </w:r>
      <w:hyperlink r:id="rId17" w:history="1">
        <w:r w:rsidRPr="00E41DC4">
          <w:rPr>
            <w:rStyle w:val="Hiperpovezava"/>
            <w:sz w:val="22"/>
            <w:szCs w:val="22"/>
          </w:rPr>
          <w:t>www.halcom.si</w:t>
        </w:r>
      </w:hyperlink>
      <w:r w:rsidRPr="00E41DC4">
        <w:rPr>
          <w:sz w:val="22"/>
          <w:szCs w:val="22"/>
        </w:rPr>
        <w:t xml:space="preserve">), AC NLB ( </w:t>
      </w:r>
      <w:hyperlink r:id="rId18" w:history="1">
        <w:r w:rsidRPr="00E41DC4">
          <w:rPr>
            <w:rStyle w:val="Hiperpovezava"/>
            <w:sz w:val="22"/>
            <w:szCs w:val="22"/>
          </w:rPr>
          <w:t>www.nlb.si</w:t>
        </w:r>
      </w:hyperlink>
      <w:r w:rsidRPr="00E41DC4">
        <w:rPr>
          <w:sz w:val="22"/>
          <w:szCs w:val="22"/>
        </w:rPr>
        <w:t>).</w:t>
      </w:r>
    </w:p>
    <w:p w14:paraId="0E1DA9AB" w14:textId="77777777" w:rsidR="00E41DC4" w:rsidRPr="00E41DC4" w:rsidRDefault="00E41DC4" w:rsidP="009B5601">
      <w:pPr>
        <w:jc w:val="both"/>
        <w:rPr>
          <w:sz w:val="22"/>
          <w:szCs w:val="22"/>
        </w:rPr>
      </w:pPr>
    </w:p>
    <w:p w14:paraId="0E1DA9AC" w14:textId="352F8C1C" w:rsidR="00E41DC4" w:rsidRPr="00E41DC4" w:rsidRDefault="00E41DC4" w:rsidP="009B5601">
      <w:pPr>
        <w:jc w:val="both"/>
        <w:rPr>
          <w:sz w:val="22"/>
          <w:szCs w:val="22"/>
        </w:rPr>
      </w:pPr>
      <w:r w:rsidRPr="00E41DC4">
        <w:rPr>
          <w:sz w:val="22"/>
          <w:szCs w:val="22"/>
        </w:rPr>
        <w:t xml:space="preserve">Ponudba se šteje za pravočasno oddano, če jo naročnik prejme preko sistema e-JN </w:t>
      </w:r>
      <w:hyperlink r:id="rId19" w:history="1">
        <w:r w:rsidR="00F56DF3" w:rsidRPr="00440B3A">
          <w:rPr>
            <w:rStyle w:val="Hiperpovezava"/>
            <w:sz w:val="22"/>
            <w:szCs w:val="22"/>
          </w:rPr>
          <w:t>https://ejn.gov.si/eJN2 najkasneje do 1</w:t>
        </w:r>
      </w:hyperlink>
      <w:r w:rsidR="00F56DF3">
        <w:rPr>
          <w:sz w:val="22"/>
          <w:szCs w:val="22"/>
        </w:rPr>
        <w:t>. 9.</w:t>
      </w:r>
      <w:r w:rsidR="00BA052A">
        <w:rPr>
          <w:rStyle w:val="Hiperpovezava"/>
          <w:sz w:val="22"/>
          <w:szCs w:val="22"/>
        </w:rPr>
        <w:t xml:space="preserve"> 2021 do</w:t>
      </w:r>
      <w:r w:rsidRPr="00E41DC4">
        <w:rPr>
          <w:sz w:val="22"/>
          <w:szCs w:val="22"/>
        </w:rPr>
        <w:t xml:space="preserve"> 10.00 ure. Za oddano se šteje ponudba, ki je v informacijskem sistemu e-JN označena s statusom » ODDANO«.</w:t>
      </w:r>
    </w:p>
    <w:p w14:paraId="0E1DA9AD" w14:textId="77777777" w:rsidR="00E41DC4" w:rsidRPr="00E41DC4" w:rsidRDefault="00E41DC4" w:rsidP="009B5601">
      <w:pPr>
        <w:jc w:val="both"/>
        <w:rPr>
          <w:sz w:val="22"/>
          <w:szCs w:val="22"/>
        </w:rPr>
      </w:pPr>
    </w:p>
    <w:p w14:paraId="0E1DA9AE" w14:textId="77777777" w:rsidR="00E41DC4" w:rsidRPr="00E41DC4" w:rsidRDefault="00E41DC4" w:rsidP="009B5601">
      <w:pPr>
        <w:jc w:val="both"/>
        <w:rPr>
          <w:sz w:val="22"/>
          <w:szCs w:val="22"/>
        </w:rPr>
      </w:pPr>
      <w:r w:rsidRPr="00E41DC4">
        <w:rPr>
          <w:sz w:val="22"/>
          <w:szCs w:val="22"/>
        </w:rPr>
        <w:t>Ponudnik v informacijskem sistemu e-JN v razdelek &gt;Predračun&lt; naloži izpolnjen obrazec &gt;Povzetek predračuna (rekapitulacija)&lt; v *.</w:t>
      </w:r>
      <w:proofErr w:type="spellStart"/>
      <w:r w:rsidRPr="00E41DC4">
        <w:rPr>
          <w:sz w:val="22"/>
          <w:szCs w:val="22"/>
        </w:rPr>
        <w:t>pdf</w:t>
      </w:r>
      <w:proofErr w:type="spellEnd"/>
      <w:r w:rsidRPr="00E41DC4">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dokumenti&lt;.  </w:t>
      </w:r>
    </w:p>
    <w:p w14:paraId="0E1DA9AF" w14:textId="77777777" w:rsidR="00E41DC4" w:rsidRPr="00E41DC4" w:rsidRDefault="00E41DC4" w:rsidP="009B5601">
      <w:pPr>
        <w:jc w:val="both"/>
        <w:rPr>
          <w:sz w:val="22"/>
          <w:szCs w:val="22"/>
        </w:rPr>
      </w:pPr>
    </w:p>
    <w:p w14:paraId="0E1DA9B0" w14:textId="77777777" w:rsidR="00E41DC4" w:rsidRPr="00E41DC4" w:rsidRDefault="00E41DC4" w:rsidP="009B5601">
      <w:pPr>
        <w:jc w:val="both"/>
        <w:rPr>
          <w:sz w:val="22"/>
          <w:szCs w:val="22"/>
        </w:rPr>
      </w:pPr>
      <w:r w:rsidRPr="00E41DC4">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20" w:history="1">
        <w:r w:rsidRPr="00E41DC4">
          <w:rPr>
            <w:rStyle w:val="Hiperpovezava"/>
            <w:sz w:val="22"/>
            <w:szCs w:val="22"/>
          </w:rPr>
          <w:t>http://www.djn.mju.gov.si/sistem-javnega-narocanja/vzorcna-razpisna-dokumentacija</w:t>
        </w:r>
      </w:hyperlink>
      <w:r w:rsidRPr="00E41DC4">
        <w:rPr>
          <w:sz w:val="22"/>
          <w:szCs w:val="22"/>
        </w:rPr>
        <w:t xml:space="preserve"> in </w:t>
      </w:r>
      <w:hyperlink r:id="rId21" w:history="1">
        <w:r w:rsidRPr="00E41DC4">
          <w:rPr>
            <w:rStyle w:val="Hiperpovezava"/>
            <w:sz w:val="22"/>
            <w:szCs w:val="22"/>
          </w:rPr>
          <w:t>https://ejn.gov.si/eJN2</w:t>
        </w:r>
      </w:hyperlink>
      <w:r w:rsidRPr="00E41DC4">
        <w:rPr>
          <w:sz w:val="22"/>
          <w:szCs w:val="22"/>
        </w:rPr>
        <w:t>.</w:t>
      </w:r>
    </w:p>
    <w:p w14:paraId="0E1DA9B1" w14:textId="77777777" w:rsidR="00E41DC4" w:rsidRPr="00E41DC4" w:rsidRDefault="00E41DC4" w:rsidP="009B5601">
      <w:pPr>
        <w:jc w:val="both"/>
        <w:rPr>
          <w:sz w:val="22"/>
          <w:szCs w:val="22"/>
        </w:rPr>
      </w:pPr>
    </w:p>
    <w:p w14:paraId="0E1DA9B2" w14:textId="77777777" w:rsidR="00E41DC4" w:rsidRPr="00E41DC4" w:rsidRDefault="00E41DC4" w:rsidP="009B5601">
      <w:pPr>
        <w:jc w:val="both"/>
        <w:rPr>
          <w:sz w:val="22"/>
          <w:szCs w:val="22"/>
        </w:rPr>
      </w:pPr>
      <w:r w:rsidRPr="00E41DC4">
        <w:rPr>
          <w:sz w:val="22"/>
          <w:szCs w:val="22"/>
        </w:rPr>
        <w:t xml:space="preserve"> Ponudnik lahko do roka za oddajo ponudb svojo ponudbo umakne ali spremeni. Če ponudnik v informacijskem sistemu </w:t>
      </w:r>
      <w:proofErr w:type="spellStart"/>
      <w:r w:rsidRPr="00E41DC4">
        <w:rPr>
          <w:sz w:val="22"/>
          <w:szCs w:val="22"/>
        </w:rPr>
        <w:t>e.JN</w:t>
      </w:r>
      <w:proofErr w:type="spellEnd"/>
      <w:r w:rsidRPr="00E41DC4">
        <w:rPr>
          <w:sz w:val="22"/>
          <w:szCs w:val="22"/>
        </w:rPr>
        <w:t xml:space="preserve"> svojo ponudbo umakne, se šteje, da ponudba ni bila oddana in je </w:t>
      </w:r>
      <w:r w:rsidRPr="00E41DC4">
        <w:rPr>
          <w:sz w:val="22"/>
          <w:szCs w:val="22"/>
        </w:rPr>
        <w:lastRenderedPageBreak/>
        <w:t>naročnik v sistemu e-JN tudi ne bo videl. Če ponudnik svojo ponudbo v informacijskem sistemu e-JN spremeni, je naročniku v tem primeru odprta zadnja ponudba.</w:t>
      </w:r>
    </w:p>
    <w:p w14:paraId="0E1DA9B3" w14:textId="77777777" w:rsidR="00E41DC4" w:rsidRPr="00E41DC4" w:rsidRDefault="00E41DC4" w:rsidP="009B5601">
      <w:pPr>
        <w:jc w:val="both"/>
        <w:rPr>
          <w:sz w:val="22"/>
          <w:szCs w:val="22"/>
        </w:rPr>
      </w:pPr>
    </w:p>
    <w:p w14:paraId="0E1DA9B4" w14:textId="77777777" w:rsidR="00E41DC4" w:rsidRPr="00E41DC4" w:rsidRDefault="00E41DC4" w:rsidP="009B5601">
      <w:pPr>
        <w:jc w:val="both"/>
        <w:rPr>
          <w:sz w:val="22"/>
          <w:szCs w:val="22"/>
        </w:rPr>
      </w:pPr>
      <w:r w:rsidRPr="00E41DC4">
        <w:rPr>
          <w:sz w:val="22"/>
          <w:szCs w:val="22"/>
        </w:rPr>
        <w:t>Po preteku roka za predložitev ponudb ponudbe ne bo več mogoče oddati.</w:t>
      </w:r>
    </w:p>
    <w:p w14:paraId="0E1DA9B5" w14:textId="77777777" w:rsidR="00E41DC4" w:rsidRPr="00E41DC4" w:rsidRDefault="00E41DC4" w:rsidP="009B5601">
      <w:pPr>
        <w:jc w:val="both"/>
        <w:rPr>
          <w:sz w:val="22"/>
          <w:szCs w:val="22"/>
        </w:rPr>
      </w:pPr>
    </w:p>
    <w:p w14:paraId="0E1DA9B6" w14:textId="305B60E4" w:rsidR="00E41DC4" w:rsidRPr="0092687D" w:rsidRDefault="00E41DC4" w:rsidP="00657640">
      <w:pPr>
        <w:rPr>
          <w:sz w:val="22"/>
          <w:szCs w:val="22"/>
          <w:u w:val="single"/>
        </w:rPr>
      </w:pPr>
      <w:r w:rsidRPr="00E41DC4">
        <w:rPr>
          <w:sz w:val="22"/>
          <w:szCs w:val="22"/>
        </w:rPr>
        <w:t>Dostop do povezave za oddajo elektronske ponudbe v tem postopku javnega naročila je na naslednji</w:t>
      </w:r>
      <w:r w:rsidR="00657640">
        <w:rPr>
          <w:sz w:val="22"/>
          <w:szCs w:val="22"/>
        </w:rPr>
        <w:t xml:space="preserve"> </w:t>
      </w:r>
      <w:r w:rsidRPr="00E41DC4">
        <w:rPr>
          <w:sz w:val="22"/>
          <w:szCs w:val="22"/>
        </w:rPr>
        <w:t xml:space="preserve">povezavi:  </w:t>
      </w:r>
      <w:hyperlink r:id="rId22" w:history="1">
        <w:r w:rsidRPr="00814FF9">
          <w:rPr>
            <w:rStyle w:val="Hiperpovezava"/>
            <w:color w:val="auto"/>
            <w:sz w:val="22"/>
            <w:szCs w:val="22"/>
          </w:rPr>
          <w:t>https://ejn.gov.si/ponudba/pages/aktualno/aktualno_javno_narocilo_podrobno.xhtml?zadevaId</w:t>
        </w:r>
      </w:hyperlink>
      <w:r w:rsidRPr="00814FF9">
        <w:rPr>
          <w:sz w:val="22"/>
          <w:szCs w:val="22"/>
        </w:rPr>
        <w:t>=</w:t>
      </w:r>
      <w:r w:rsidR="00674261" w:rsidRPr="0092687D">
        <w:rPr>
          <w:sz w:val="22"/>
          <w:szCs w:val="22"/>
          <w:u w:val="single"/>
        </w:rPr>
        <w:t>5059</w:t>
      </w:r>
      <w:r w:rsidR="00814FF9" w:rsidRPr="0092687D">
        <w:rPr>
          <w:sz w:val="22"/>
          <w:szCs w:val="22"/>
          <w:u w:val="single"/>
        </w:rPr>
        <w:t>.</w:t>
      </w:r>
    </w:p>
    <w:p w14:paraId="0E1DA9B7" w14:textId="77777777" w:rsidR="00E41DC4" w:rsidRPr="009A375E" w:rsidRDefault="00E41DC4" w:rsidP="009B5601">
      <w:pPr>
        <w:jc w:val="both"/>
        <w:rPr>
          <w:color w:val="FF0000"/>
          <w:sz w:val="22"/>
          <w:szCs w:val="22"/>
        </w:rPr>
      </w:pPr>
    </w:p>
    <w:p w14:paraId="0E1DA9B8" w14:textId="4C81F330" w:rsidR="00E41DC4" w:rsidRPr="00814FF9" w:rsidRDefault="00E41DC4" w:rsidP="009B5601">
      <w:pPr>
        <w:jc w:val="both"/>
        <w:rPr>
          <w:sz w:val="22"/>
          <w:szCs w:val="22"/>
        </w:rPr>
      </w:pPr>
      <w:r w:rsidRPr="00E41DC4">
        <w:rPr>
          <w:sz w:val="22"/>
          <w:szCs w:val="22"/>
        </w:rPr>
        <w:t xml:space="preserve">Odpiranje ponudb bo potekalo avtomatično v informacijskem sistemu </w:t>
      </w:r>
      <w:r w:rsidRPr="00814FF9">
        <w:rPr>
          <w:sz w:val="22"/>
          <w:szCs w:val="22"/>
        </w:rPr>
        <w:t xml:space="preserve">e-JN dne </w:t>
      </w:r>
      <w:r w:rsidR="00674261" w:rsidRPr="00814FF9">
        <w:rPr>
          <w:sz w:val="22"/>
          <w:szCs w:val="22"/>
        </w:rPr>
        <w:t>1.</w:t>
      </w:r>
      <w:r w:rsidR="00814FF9" w:rsidRPr="00814FF9">
        <w:rPr>
          <w:sz w:val="22"/>
          <w:szCs w:val="22"/>
        </w:rPr>
        <w:t xml:space="preserve"> </w:t>
      </w:r>
      <w:r w:rsidR="00674261" w:rsidRPr="00814FF9">
        <w:rPr>
          <w:sz w:val="22"/>
          <w:szCs w:val="22"/>
        </w:rPr>
        <w:t>9.</w:t>
      </w:r>
      <w:r w:rsidR="006B122B" w:rsidRPr="00814FF9">
        <w:rPr>
          <w:sz w:val="22"/>
          <w:szCs w:val="22"/>
        </w:rPr>
        <w:t xml:space="preserve"> 2021</w:t>
      </w:r>
      <w:r w:rsidRPr="00814FF9">
        <w:rPr>
          <w:sz w:val="22"/>
          <w:szCs w:val="22"/>
        </w:rPr>
        <w:t xml:space="preserve"> in se bo pričelo ob 10.05 na spletnem portalu </w:t>
      </w:r>
      <w:hyperlink r:id="rId23" w:history="1">
        <w:r w:rsidRPr="00814FF9">
          <w:rPr>
            <w:rStyle w:val="Hiperpovezava"/>
            <w:color w:val="auto"/>
            <w:sz w:val="22"/>
            <w:szCs w:val="22"/>
          </w:rPr>
          <w:t>https://ejn.gov.si/eJN2</w:t>
        </w:r>
      </w:hyperlink>
    </w:p>
    <w:p w14:paraId="0E1DA9B9" w14:textId="77777777" w:rsidR="00E41DC4" w:rsidRPr="00E41DC4" w:rsidRDefault="00E41DC4" w:rsidP="009B5601">
      <w:pPr>
        <w:jc w:val="both"/>
        <w:rPr>
          <w:sz w:val="22"/>
          <w:szCs w:val="22"/>
        </w:rPr>
      </w:pPr>
      <w:r w:rsidRPr="00E41DC4">
        <w:rPr>
          <w:sz w:val="22"/>
          <w:szCs w:val="22"/>
        </w:rPr>
        <w:t>Ponudniki, ki so oddali ponudbe, bodo imeli te podatke v informacijskem sistemu e-JN na razpolago v razdelku » Zapisnik o odpiranju ponudb«.</w:t>
      </w:r>
    </w:p>
    <w:p w14:paraId="0E1DA9BA" w14:textId="77777777" w:rsidR="00E41DC4" w:rsidRPr="00D5003A" w:rsidRDefault="00E41DC4" w:rsidP="009B5601">
      <w:pPr>
        <w:jc w:val="both"/>
        <w:rPr>
          <w:b/>
          <w:bCs/>
          <w:sz w:val="22"/>
          <w:szCs w:val="22"/>
        </w:rPr>
      </w:pPr>
    </w:p>
    <w:p w14:paraId="0E1DA9BB" w14:textId="77777777" w:rsidR="00B82F7D" w:rsidRPr="00D5003A" w:rsidRDefault="00E03F17" w:rsidP="009B5601">
      <w:pPr>
        <w:jc w:val="both"/>
        <w:rPr>
          <w:b/>
          <w:bCs/>
          <w:sz w:val="22"/>
          <w:szCs w:val="22"/>
        </w:rPr>
      </w:pPr>
      <w:r w:rsidRPr="00D5003A">
        <w:rPr>
          <w:b/>
          <w:bCs/>
          <w:sz w:val="22"/>
          <w:szCs w:val="22"/>
        </w:rPr>
        <w:t xml:space="preserve"> </w:t>
      </w:r>
      <w:r w:rsidR="00B82F7D" w:rsidRPr="00D5003A">
        <w:rPr>
          <w:b/>
          <w:bCs/>
          <w:sz w:val="22"/>
          <w:szCs w:val="22"/>
        </w:rPr>
        <w:t>4.</w:t>
      </w:r>
      <w:r w:rsidRPr="00D5003A">
        <w:rPr>
          <w:b/>
          <w:bCs/>
          <w:sz w:val="22"/>
          <w:szCs w:val="22"/>
        </w:rPr>
        <w:t>2</w:t>
      </w:r>
      <w:r w:rsidR="00B82F7D" w:rsidRPr="00D5003A">
        <w:rPr>
          <w:b/>
          <w:bCs/>
          <w:sz w:val="22"/>
          <w:szCs w:val="22"/>
        </w:rPr>
        <w:tab/>
        <w:t xml:space="preserve"> Ustavitev postopka in zavrnitev vseh ponudb</w:t>
      </w:r>
    </w:p>
    <w:p w14:paraId="0E1DA9BC" w14:textId="77777777" w:rsidR="00B82F7D" w:rsidRPr="0009499D" w:rsidRDefault="00B82F7D" w:rsidP="009B5601">
      <w:pPr>
        <w:jc w:val="both"/>
        <w:rPr>
          <w:sz w:val="22"/>
          <w:szCs w:val="22"/>
        </w:rPr>
      </w:pPr>
    </w:p>
    <w:p w14:paraId="0E1DA9BD" w14:textId="77777777" w:rsidR="00B82F7D" w:rsidRPr="0009499D" w:rsidRDefault="00B82F7D" w:rsidP="009B5601">
      <w:pPr>
        <w:jc w:val="both"/>
        <w:rPr>
          <w:sz w:val="22"/>
          <w:szCs w:val="22"/>
        </w:rPr>
      </w:pPr>
      <w:r w:rsidRPr="0009499D">
        <w:rPr>
          <w:sz w:val="22"/>
          <w:szCs w:val="22"/>
        </w:rPr>
        <w:t>Naročnik lahko skladno z določbami 90. člena ZJN-3:</w:t>
      </w:r>
    </w:p>
    <w:p w14:paraId="0E1DA9BE" w14:textId="77777777" w:rsidR="00B82F7D" w:rsidRPr="0009499D" w:rsidRDefault="00B82F7D" w:rsidP="009B5601">
      <w:pPr>
        <w:jc w:val="both"/>
        <w:rPr>
          <w:sz w:val="22"/>
          <w:szCs w:val="22"/>
        </w:rPr>
      </w:pPr>
      <w:r w:rsidRPr="0009499D">
        <w:rPr>
          <w:sz w:val="22"/>
          <w:szCs w:val="22"/>
        </w:rPr>
        <w:t>-</w:t>
      </w:r>
      <w:r w:rsidRPr="0009499D">
        <w:rPr>
          <w:sz w:val="22"/>
          <w:szCs w:val="22"/>
        </w:rPr>
        <w:tab/>
        <w:t>do roka za oddajo ponudb kadar koli ustavi postopek oddaje javnega naročila,</w:t>
      </w:r>
    </w:p>
    <w:p w14:paraId="0E1DA9BF" w14:textId="77777777" w:rsidR="00B82F7D" w:rsidRPr="0009499D" w:rsidRDefault="00B82F7D" w:rsidP="009B5601">
      <w:pPr>
        <w:jc w:val="both"/>
        <w:rPr>
          <w:sz w:val="22"/>
          <w:szCs w:val="22"/>
        </w:rPr>
      </w:pPr>
      <w:r w:rsidRPr="0009499D">
        <w:rPr>
          <w:sz w:val="22"/>
          <w:szCs w:val="22"/>
        </w:rPr>
        <w:t>-</w:t>
      </w:r>
      <w:r w:rsidRPr="0009499D">
        <w:rPr>
          <w:sz w:val="22"/>
          <w:szCs w:val="22"/>
        </w:rPr>
        <w:tab/>
        <w:t>na vseh stopnjah postopka po izteku roka za odpiranje ponudb zavrne vse ponudbe,</w:t>
      </w:r>
    </w:p>
    <w:p w14:paraId="0E1DA9C0" w14:textId="77777777" w:rsidR="00B82F7D" w:rsidRPr="0009499D" w:rsidRDefault="00B82F7D" w:rsidP="009B5601">
      <w:pPr>
        <w:jc w:val="both"/>
        <w:rPr>
          <w:sz w:val="22"/>
          <w:szCs w:val="22"/>
        </w:rPr>
      </w:pPr>
      <w:r w:rsidRPr="0009499D">
        <w:rPr>
          <w:sz w:val="22"/>
          <w:szCs w:val="22"/>
        </w:rPr>
        <w:t>-</w:t>
      </w:r>
      <w:r w:rsidRPr="0009499D">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14:paraId="0E1DA9C1" w14:textId="77777777" w:rsidR="00B82F7D" w:rsidRPr="0009499D" w:rsidRDefault="00B82F7D" w:rsidP="009B5601">
      <w:pPr>
        <w:jc w:val="both"/>
        <w:rPr>
          <w:sz w:val="22"/>
          <w:szCs w:val="22"/>
        </w:rPr>
      </w:pPr>
    </w:p>
    <w:p w14:paraId="0E1DA9C2" w14:textId="77777777" w:rsidR="00B82F7D" w:rsidRPr="0009499D" w:rsidRDefault="00B82F7D" w:rsidP="009B5601">
      <w:pPr>
        <w:jc w:val="both"/>
        <w:rPr>
          <w:sz w:val="22"/>
          <w:szCs w:val="22"/>
        </w:rPr>
      </w:pPr>
      <w:r w:rsidRPr="0009499D">
        <w:rPr>
          <w:sz w:val="22"/>
          <w:szCs w:val="22"/>
        </w:rPr>
        <w:t>Izbira ponudnika je izključna pravica naročnika. Naročnik tudi ne odgovarja ponudniku za škodo, ki bi jo utrpel, ker ni bila sprejeta njegova ponudba. Ponudniki sami nosijo stroške, povezane s pripravo in predložitvijo ponudb.</w:t>
      </w:r>
    </w:p>
    <w:p w14:paraId="0E1DA9C3" w14:textId="77777777" w:rsidR="00B82F7D" w:rsidRDefault="00B82F7D" w:rsidP="009B5601">
      <w:pPr>
        <w:jc w:val="both"/>
        <w:rPr>
          <w:sz w:val="22"/>
          <w:szCs w:val="22"/>
        </w:rPr>
      </w:pPr>
    </w:p>
    <w:p w14:paraId="0E1DA9C6" w14:textId="77777777" w:rsidR="00E41DC4" w:rsidRPr="0009499D" w:rsidRDefault="00E41DC4" w:rsidP="009B5601">
      <w:pPr>
        <w:jc w:val="both"/>
        <w:rPr>
          <w:sz w:val="22"/>
          <w:szCs w:val="22"/>
        </w:rPr>
      </w:pPr>
    </w:p>
    <w:p w14:paraId="0E1DA9C7" w14:textId="77777777" w:rsidR="00B82F7D" w:rsidRPr="00D5003A" w:rsidRDefault="00B82F7D" w:rsidP="009B5601">
      <w:pPr>
        <w:jc w:val="both"/>
        <w:rPr>
          <w:b/>
          <w:bCs/>
          <w:sz w:val="22"/>
          <w:szCs w:val="22"/>
        </w:rPr>
      </w:pPr>
      <w:r w:rsidRPr="00D5003A">
        <w:rPr>
          <w:b/>
          <w:bCs/>
          <w:sz w:val="22"/>
          <w:szCs w:val="22"/>
        </w:rPr>
        <w:t>5.</w:t>
      </w:r>
      <w:r w:rsidRPr="00D5003A">
        <w:rPr>
          <w:b/>
          <w:bCs/>
          <w:sz w:val="22"/>
          <w:szCs w:val="22"/>
        </w:rPr>
        <w:tab/>
        <w:t>Resničnost podatkov</w:t>
      </w:r>
    </w:p>
    <w:p w14:paraId="0E1DA9C8" w14:textId="77777777" w:rsidR="00B82F7D" w:rsidRPr="0009499D" w:rsidRDefault="00B82F7D" w:rsidP="009B5601">
      <w:pPr>
        <w:jc w:val="both"/>
        <w:rPr>
          <w:sz w:val="22"/>
          <w:szCs w:val="22"/>
        </w:rPr>
      </w:pPr>
    </w:p>
    <w:p w14:paraId="0E1DA9C9" w14:textId="77777777" w:rsidR="00B82F7D" w:rsidRPr="0009499D" w:rsidRDefault="00B82F7D" w:rsidP="009B5601">
      <w:pPr>
        <w:jc w:val="both"/>
        <w:rPr>
          <w:sz w:val="22"/>
          <w:szCs w:val="22"/>
        </w:rPr>
      </w:pPr>
      <w:r w:rsidRPr="0009499D">
        <w:rPr>
          <w:sz w:val="22"/>
          <w:szCs w:val="22"/>
        </w:rPr>
        <w:t xml:space="preserve">Ponudnik jamči za resničnost vseh podatkov, navedenih v ponudbi, za kar se zaveže tudi v izjavi o sprejemanju pogojev javnega naročila in o resničnosti podatkov (obrazec II.6). </w:t>
      </w:r>
    </w:p>
    <w:p w14:paraId="0E1DA9CA" w14:textId="77777777" w:rsidR="00B82F7D" w:rsidRPr="0009499D" w:rsidRDefault="00B82F7D" w:rsidP="009B5601">
      <w:pPr>
        <w:jc w:val="both"/>
        <w:rPr>
          <w:sz w:val="22"/>
          <w:szCs w:val="22"/>
        </w:rPr>
      </w:pPr>
    </w:p>
    <w:p w14:paraId="0E1DA9CB" w14:textId="77777777" w:rsidR="00B82F7D" w:rsidRPr="0009499D" w:rsidRDefault="00B82F7D" w:rsidP="009B5601">
      <w:pPr>
        <w:jc w:val="both"/>
        <w:rPr>
          <w:sz w:val="22"/>
          <w:szCs w:val="22"/>
        </w:rPr>
      </w:pPr>
      <w:r w:rsidRPr="0009499D">
        <w:rPr>
          <w:sz w:val="22"/>
          <w:szCs w:val="22"/>
        </w:rPr>
        <w:t>Na zahtevo naročnika bo ponudnik v postavljenem roku naročniku izročil ustrezna potrdila, ki se nanašajo na vsebino podatkov iz izbrane ponudbe oziroma druge navedbe iz ponudbe.</w:t>
      </w:r>
    </w:p>
    <w:p w14:paraId="0E1DA9CC" w14:textId="77777777" w:rsidR="00B82F7D" w:rsidRPr="0009499D" w:rsidRDefault="00B82F7D" w:rsidP="009B5601">
      <w:pPr>
        <w:jc w:val="both"/>
        <w:rPr>
          <w:sz w:val="22"/>
          <w:szCs w:val="22"/>
        </w:rPr>
      </w:pPr>
    </w:p>
    <w:p w14:paraId="0E1DA9CD" w14:textId="77777777" w:rsidR="00B82F7D" w:rsidRPr="0009499D" w:rsidRDefault="00B82F7D" w:rsidP="009B5601">
      <w:pPr>
        <w:jc w:val="both"/>
        <w:rPr>
          <w:sz w:val="22"/>
          <w:szCs w:val="22"/>
        </w:rPr>
      </w:pPr>
      <w:r w:rsidRPr="0009499D">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14:paraId="0E1DA9CE" w14:textId="77777777" w:rsidR="00B82F7D" w:rsidRPr="0009499D" w:rsidRDefault="00B82F7D" w:rsidP="009B5601">
      <w:pPr>
        <w:jc w:val="both"/>
        <w:rPr>
          <w:sz w:val="22"/>
          <w:szCs w:val="22"/>
        </w:rPr>
      </w:pPr>
    </w:p>
    <w:p w14:paraId="0E1DA9CF" w14:textId="77777777" w:rsidR="00B82F7D" w:rsidRPr="0009499D" w:rsidRDefault="00B82F7D" w:rsidP="009B5601">
      <w:pPr>
        <w:jc w:val="both"/>
        <w:rPr>
          <w:sz w:val="22"/>
          <w:szCs w:val="22"/>
        </w:rPr>
      </w:pPr>
      <w:r w:rsidRPr="0009499D">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14:paraId="0E1DA9D0" w14:textId="77777777" w:rsidR="00C67C6F" w:rsidRPr="0009499D" w:rsidRDefault="00C67C6F" w:rsidP="009B5601">
      <w:pPr>
        <w:jc w:val="both"/>
        <w:rPr>
          <w:sz w:val="22"/>
          <w:szCs w:val="22"/>
        </w:rPr>
      </w:pPr>
    </w:p>
    <w:p w14:paraId="0E1DA9D1" w14:textId="77777777" w:rsidR="00C67C6F" w:rsidRPr="0009499D" w:rsidRDefault="00C67C6F" w:rsidP="009B5601">
      <w:pPr>
        <w:jc w:val="both"/>
        <w:rPr>
          <w:sz w:val="22"/>
          <w:szCs w:val="22"/>
        </w:rPr>
      </w:pPr>
    </w:p>
    <w:p w14:paraId="0E1DA9D2" w14:textId="77777777" w:rsidR="00B82F7D" w:rsidRPr="00D5003A" w:rsidRDefault="00B82F7D" w:rsidP="009B5601">
      <w:pPr>
        <w:jc w:val="both"/>
        <w:rPr>
          <w:b/>
          <w:bCs/>
          <w:sz w:val="22"/>
          <w:szCs w:val="22"/>
        </w:rPr>
      </w:pPr>
      <w:r w:rsidRPr="00D5003A">
        <w:rPr>
          <w:b/>
          <w:bCs/>
          <w:sz w:val="22"/>
          <w:szCs w:val="22"/>
        </w:rPr>
        <w:t>6.</w:t>
      </w:r>
      <w:r w:rsidRPr="00D5003A">
        <w:rPr>
          <w:b/>
          <w:bCs/>
          <w:sz w:val="22"/>
          <w:szCs w:val="22"/>
        </w:rPr>
        <w:tab/>
        <w:t>Obseg in veljavnost ponudbe</w:t>
      </w:r>
    </w:p>
    <w:p w14:paraId="0E1DA9D3" w14:textId="77777777" w:rsidR="00B82F7D" w:rsidRPr="0009499D" w:rsidRDefault="00B82F7D" w:rsidP="009B5601">
      <w:pPr>
        <w:jc w:val="both"/>
        <w:rPr>
          <w:sz w:val="22"/>
          <w:szCs w:val="22"/>
        </w:rPr>
      </w:pPr>
    </w:p>
    <w:p w14:paraId="0E1DA9D4" w14:textId="077E21EA" w:rsidR="00B82F7D" w:rsidRPr="0009499D" w:rsidRDefault="00B82F7D" w:rsidP="009B5601">
      <w:pPr>
        <w:jc w:val="both"/>
        <w:rPr>
          <w:sz w:val="22"/>
          <w:szCs w:val="22"/>
        </w:rPr>
      </w:pPr>
      <w:r w:rsidRPr="0009499D">
        <w:rPr>
          <w:sz w:val="22"/>
          <w:szCs w:val="22"/>
        </w:rPr>
        <w:t xml:space="preserve">Ponudba mora veljati najmanj do </w:t>
      </w:r>
      <w:r w:rsidR="009E0A36">
        <w:rPr>
          <w:sz w:val="22"/>
          <w:szCs w:val="22"/>
        </w:rPr>
        <w:t>24</w:t>
      </w:r>
      <w:r w:rsidR="00E41DC4">
        <w:rPr>
          <w:sz w:val="22"/>
          <w:szCs w:val="22"/>
        </w:rPr>
        <w:t xml:space="preserve">. 12. </w:t>
      </w:r>
      <w:r w:rsidR="00EE694B">
        <w:rPr>
          <w:sz w:val="22"/>
          <w:szCs w:val="22"/>
        </w:rPr>
        <w:t>2021</w:t>
      </w:r>
    </w:p>
    <w:p w14:paraId="0E1DA9D5" w14:textId="77777777" w:rsidR="00B82F7D" w:rsidRPr="0009499D" w:rsidRDefault="00B82F7D" w:rsidP="009B5601">
      <w:pPr>
        <w:jc w:val="both"/>
        <w:rPr>
          <w:sz w:val="22"/>
          <w:szCs w:val="22"/>
        </w:rPr>
      </w:pPr>
    </w:p>
    <w:p w14:paraId="0E1DA9D6" w14:textId="77777777" w:rsidR="00B82F7D" w:rsidRPr="0009499D" w:rsidRDefault="00B82F7D" w:rsidP="009B5601">
      <w:pPr>
        <w:jc w:val="both"/>
        <w:rPr>
          <w:sz w:val="22"/>
          <w:szCs w:val="22"/>
        </w:rPr>
      </w:pPr>
      <w:r w:rsidRPr="0009499D">
        <w:rPr>
          <w:sz w:val="22"/>
          <w:szCs w:val="22"/>
        </w:rPr>
        <w:t>Na zahtevo naročnika je ponudnik dolžan veljavnost ponudbe podaljšati.</w:t>
      </w:r>
    </w:p>
    <w:p w14:paraId="0E1DA9D7" w14:textId="77777777" w:rsidR="00B82F7D" w:rsidRPr="00D5003A" w:rsidRDefault="00B82F7D" w:rsidP="009B5601">
      <w:pPr>
        <w:jc w:val="both"/>
        <w:rPr>
          <w:b/>
          <w:bCs/>
          <w:sz w:val="22"/>
          <w:szCs w:val="22"/>
        </w:rPr>
      </w:pPr>
    </w:p>
    <w:p w14:paraId="0E1DA9D8" w14:textId="77777777" w:rsidR="00B82F7D" w:rsidRPr="00D5003A" w:rsidRDefault="00B82F7D" w:rsidP="009B5601">
      <w:pPr>
        <w:jc w:val="both"/>
        <w:rPr>
          <w:b/>
          <w:bCs/>
          <w:sz w:val="22"/>
          <w:szCs w:val="22"/>
        </w:rPr>
      </w:pPr>
      <w:r w:rsidRPr="00D5003A">
        <w:rPr>
          <w:b/>
          <w:bCs/>
          <w:sz w:val="22"/>
          <w:szCs w:val="22"/>
        </w:rPr>
        <w:t>7.</w:t>
      </w:r>
      <w:r w:rsidRPr="00D5003A">
        <w:rPr>
          <w:b/>
          <w:bCs/>
          <w:sz w:val="22"/>
          <w:szCs w:val="22"/>
        </w:rPr>
        <w:tab/>
        <w:t>Obvezni pogoji</w:t>
      </w:r>
    </w:p>
    <w:p w14:paraId="0E1DA9D9" w14:textId="77777777" w:rsidR="00B82F7D" w:rsidRPr="0009499D" w:rsidRDefault="00B82F7D" w:rsidP="009B5601">
      <w:pPr>
        <w:jc w:val="both"/>
        <w:rPr>
          <w:sz w:val="22"/>
          <w:szCs w:val="22"/>
        </w:rPr>
      </w:pPr>
    </w:p>
    <w:p w14:paraId="0E1DA9DA" w14:textId="77777777" w:rsidR="00B82F7D" w:rsidRPr="0009499D" w:rsidRDefault="00B82F7D" w:rsidP="009B5601">
      <w:pPr>
        <w:jc w:val="both"/>
        <w:rPr>
          <w:sz w:val="22"/>
          <w:szCs w:val="22"/>
        </w:rPr>
      </w:pPr>
      <w:r w:rsidRPr="0009499D">
        <w:rPr>
          <w:sz w:val="22"/>
          <w:szCs w:val="22"/>
        </w:rPr>
        <w:t>Pogoji, ki jih mora izpolnjevati ponudnik so navedeni v poglavju III. te razpisne dokumentacije (Pogoji za pridobitev sposobnosti in njihovo dokazovanje).</w:t>
      </w:r>
    </w:p>
    <w:p w14:paraId="0E1DA9DB" w14:textId="77777777" w:rsidR="00B82F7D" w:rsidRPr="00D5003A" w:rsidRDefault="00B82F7D" w:rsidP="009B5601">
      <w:pPr>
        <w:jc w:val="both"/>
        <w:rPr>
          <w:b/>
          <w:bCs/>
          <w:sz w:val="22"/>
          <w:szCs w:val="22"/>
        </w:rPr>
      </w:pPr>
    </w:p>
    <w:p w14:paraId="0E1DA9DC" w14:textId="77777777" w:rsidR="00B82F7D" w:rsidRPr="00D5003A" w:rsidRDefault="00B82F7D" w:rsidP="009B5601">
      <w:pPr>
        <w:jc w:val="both"/>
        <w:rPr>
          <w:b/>
          <w:bCs/>
          <w:sz w:val="22"/>
          <w:szCs w:val="22"/>
        </w:rPr>
      </w:pPr>
      <w:r w:rsidRPr="00D5003A">
        <w:rPr>
          <w:b/>
          <w:bCs/>
          <w:sz w:val="22"/>
          <w:szCs w:val="22"/>
        </w:rPr>
        <w:t>8.</w:t>
      </w:r>
      <w:r w:rsidRPr="00D5003A">
        <w:rPr>
          <w:b/>
          <w:bCs/>
          <w:sz w:val="22"/>
          <w:szCs w:val="22"/>
        </w:rPr>
        <w:tab/>
        <w:t>Pogodba in podpis</w:t>
      </w:r>
    </w:p>
    <w:p w14:paraId="0E1DA9DD" w14:textId="77777777" w:rsidR="00B82F7D" w:rsidRPr="0009499D" w:rsidRDefault="00B82F7D" w:rsidP="009B5601">
      <w:pPr>
        <w:jc w:val="both"/>
        <w:rPr>
          <w:sz w:val="22"/>
          <w:szCs w:val="22"/>
        </w:rPr>
      </w:pPr>
    </w:p>
    <w:p w14:paraId="0E1DA9DE" w14:textId="77777777" w:rsidR="00B82F7D" w:rsidRPr="00D5003A" w:rsidRDefault="00B82F7D" w:rsidP="009B5601">
      <w:pPr>
        <w:jc w:val="both"/>
        <w:rPr>
          <w:b/>
          <w:bCs/>
          <w:sz w:val="22"/>
          <w:szCs w:val="22"/>
        </w:rPr>
      </w:pPr>
      <w:r w:rsidRPr="00D5003A">
        <w:rPr>
          <w:b/>
          <w:bCs/>
          <w:sz w:val="22"/>
          <w:szCs w:val="22"/>
        </w:rPr>
        <w:t>8.1</w:t>
      </w:r>
      <w:r w:rsidRPr="00D5003A">
        <w:rPr>
          <w:b/>
          <w:bCs/>
          <w:sz w:val="22"/>
          <w:szCs w:val="22"/>
        </w:rPr>
        <w:tab/>
        <w:t xml:space="preserve"> Sklenitev pogodbe</w:t>
      </w:r>
    </w:p>
    <w:p w14:paraId="0E1DA9DF" w14:textId="77777777" w:rsidR="00B82F7D" w:rsidRPr="0009499D" w:rsidRDefault="00B82F7D" w:rsidP="009B5601">
      <w:pPr>
        <w:jc w:val="both"/>
        <w:rPr>
          <w:sz w:val="22"/>
          <w:szCs w:val="22"/>
        </w:rPr>
      </w:pPr>
    </w:p>
    <w:p w14:paraId="0E1DA9E1" w14:textId="20804E3E" w:rsidR="00B82F7D" w:rsidRDefault="00B82F7D" w:rsidP="009B5601">
      <w:pPr>
        <w:jc w:val="both"/>
        <w:rPr>
          <w:sz w:val="22"/>
          <w:szCs w:val="22"/>
        </w:rPr>
      </w:pPr>
      <w:r w:rsidRPr="0009499D">
        <w:rPr>
          <w:sz w:val="22"/>
          <w:szCs w:val="22"/>
        </w:rPr>
        <w:t xml:space="preserve">Ponudnik je dolžan podpisati pogodbo v roku petih (5) dni po prejemu pogodbe, v nasprotnem primeru bo naročnik </w:t>
      </w:r>
      <w:r w:rsidR="003F5572">
        <w:rPr>
          <w:sz w:val="22"/>
          <w:szCs w:val="22"/>
        </w:rPr>
        <w:t>vnovčil ba</w:t>
      </w:r>
      <w:r w:rsidR="00CD51DB">
        <w:rPr>
          <w:sz w:val="22"/>
          <w:szCs w:val="22"/>
        </w:rPr>
        <w:t>nčno garancijo za resnost ponudbe.</w:t>
      </w:r>
    </w:p>
    <w:p w14:paraId="75466468" w14:textId="77777777" w:rsidR="00CD51DB" w:rsidRPr="0009499D" w:rsidRDefault="00CD51DB" w:rsidP="009B5601">
      <w:pPr>
        <w:jc w:val="both"/>
        <w:rPr>
          <w:sz w:val="22"/>
          <w:szCs w:val="22"/>
        </w:rPr>
      </w:pPr>
    </w:p>
    <w:p w14:paraId="0E1DA9E2" w14:textId="77777777" w:rsidR="00B82F7D" w:rsidRPr="00D5003A" w:rsidRDefault="00B82F7D" w:rsidP="009B5601">
      <w:pPr>
        <w:jc w:val="both"/>
        <w:rPr>
          <w:b/>
          <w:bCs/>
          <w:sz w:val="22"/>
          <w:szCs w:val="22"/>
        </w:rPr>
      </w:pPr>
      <w:r w:rsidRPr="00D5003A">
        <w:rPr>
          <w:b/>
          <w:bCs/>
          <w:sz w:val="22"/>
          <w:szCs w:val="22"/>
        </w:rPr>
        <w:t>8.2</w:t>
      </w:r>
      <w:r w:rsidRPr="00D5003A">
        <w:rPr>
          <w:b/>
          <w:bCs/>
          <w:sz w:val="22"/>
          <w:szCs w:val="22"/>
        </w:rPr>
        <w:tab/>
        <w:t xml:space="preserve"> Rok izvedbe del</w:t>
      </w:r>
    </w:p>
    <w:p w14:paraId="0E1DA9E3" w14:textId="77777777" w:rsidR="00B82F7D" w:rsidRPr="0009499D" w:rsidRDefault="00B82F7D" w:rsidP="009B5601">
      <w:pPr>
        <w:jc w:val="both"/>
        <w:rPr>
          <w:sz w:val="22"/>
          <w:szCs w:val="22"/>
        </w:rPr>
      </w:pPr>
    </w:p>
    <w:p w14:paraId="0E1DA9E4" w14:textId="2DBB5DEA" w:rsidR="00B82F7D" w:rsidRPr="0009499D" w:rsidRDefault="00B82F7D" w:rsidP="009B5601">
      <w:pPr>
        <w:jc w:val="both"/>
        <w:rPr>
          <w:sz w:val="22"/>
          <w:szCs w:val="22"/>
        </w:rPr>
      </w:pPr>
      <w:r w:rsidRPr="0009499D">
        <w:rPr>
          <w:sz w:val="22"/>
          <w:szCs w:val="22"/>
        </w:rPr>
        <w:t xml:space="preserve">Rok izvedbe del je </w:t>
      </w:r>
      <w:r w:rsidR="0086700A">
        <w:rPr>
          <w:sz w:val="22"/>
          <w:szCs w:val="22"/>
        </w:rPr>
        <w:t>180 dni od uvedbe v delo</w:t>
      </w:r>
      <w:r w:rsidR="000B507E">
        <w:rPr>
          <w:sz w:val="22"/>
          <w:szCs w:val="22"/>
        </w:rPr>
        <w:t>.</w:t>
      </w:r>
    </w:p>
    <w:p w14:paraId="0E1DA9E5" w14:textId="77777777" w:rsidR="00B82F7D" w:rsidRPr="0009499D" w:rsidRDefault="00B82F7D" w:rsidP="009B5601">
      <w:pPr>
        <w:jc w:val="both"/>
        <w:rPr>
          <w:sz w:val="22"/>
          <w:szCs w:val="22"/>
        </w:rPr>
      </w:pPr>
    </w:p>
    <w:p w14:paraId="0E1DA9E8" w14:textId="7DE721AD" w:rsidR="00B82F7D" w:rsidRPr="0009499D" w:rsidRDefault="00B82F7D" w:rsidP="009B5601">
      <w:pPr>
        <w:jc w:val="both"/>
        <w:rPr>
          <w:sz w:val="22"/>
          <w:szCs w:val="22"/>
        </w:rPr>
      </w:pPr>
      <w:r w:rsidRPr="0009499D">
        <w:rPr>
          <w:sz w:val="22"/>
          <w:szCs w:val="22"/>
        </w:rPr>
        <w:t>Ponudbeni rok za izvedbo naročila ne sme presegati razpisanega. V kolikor je rok izvedbe del daljši od zahtevanega, se ponudba izloči.</w:t>
      </w:r>
    </w:p>
    <w:p w14:paraId="0E1DA9E9" w14:textId="77777777" w:rsidR="00B82F7D" w:rsidRPr="0009499D" w:rsidRDefault="00B82F7D" w:rsidP="009B5601">
      <w:pPr>
        <w:jc w:val="both"/>
        <w:rPr>
          <w:sz w:val="22"/>
          <w:szCs w:val="22"/>
        </w:rPr>
      </w:pPr>
    </w:p>
    <w:p w14:paraId="0E1DA9EA" w14:textId="77777777" w:rsidR="00B82F7D" w:rsidRPr="00D5003A" w:rsidRDefault="00B82F7D" w:rsidP="009B5601">
      <w:pPr>
        <w:jc w:val="both"/>
        <w:rPr>
          <w:b/>
          <w:bCs/>
          <w:sz w:val="22"/>
          <w:szCs w:val="22"/>
        </w:rPr>
      </w:pPr>
      <w:r w:rsidRPr="00D5003A">
        <w:rPr>
          <w:b/>
          <w:bCs/>
          <w:sz w:val="22"/>
          <w:szCs w:val="22"/>
        </w:rPr>
        <w:t>8.3</w:t>
      </w:r>
      <w:r w:rsidRPr="00D5003A">
        <w:rPr>
          <w:b/>
          <w:bCs/>
          <w:sz w:val="22"/>
          <w:szCs w:val="22"/>
        </w:rPr>
        <w:tab/>
        <w:t xml:space="preserve"> </w:t>
      </w:r>
      <w:r w:rsidR="005A6313" w:rsidRPr="00D5003A">
        <w:rPr>
          <w:b/>
          <w:bCs/>
          <w:sz w:val="22"/>
          <w:szCs w:val="22"/>
        </w:rPr>
        <w:t>Plačilni pogoji</w:t>
      </w:r>
    </w:p>
    <w:p w14:paraId="0E1DA9EB" w14:textId="77777777" w:rsidR="005A6313" w:rsidRPr="005A6313" w:rsidRDefault="005A6313" w:rsidP="009B5601">
      <w:pPr>
        <w:jc w:val="both"/>
        <w:rPr>
          <w:sz w:val="22"/>
          <w:szCs w:val="22"/>
        </w:rPr>
      </w:pPr>
    </w:p>
    <w:p w14:paraId="0E1DA9EC" w14:textId="7928F787" w:rsidR="005A6313" w:rsidRPr="005A6313" w:rsidRDefault="005A6313" w:rsidP="009B5601">
      <w:pPr>
        <w:spacing w:line="288" w:lineRule="auto"/>
        <w:jc w:val="both"/>
        <w:rPr>
          <w:sz w:val="22"/>
          <w:szCs w:val="22"/>
          <w:lang w:eastAsia="en-US"/>
        </w:rPr>
      </w:pPr>
      <w:r w:rsidRPr="005A6313">
        <w:rPr>
          <w:sz w:val="22"/>
          <w:szCs w:val="22"/>
          <w:lang w:eastAsia="en-US"/>
        </w:rPr>
        <w:t xml:space="preserve">Opravljena dela </w:t>
      </w:r>
      <w:r w:rsidR="000F7546">
        <w:rPr>
          <w:sz w:val="22"/>
          <w:szCs w:val="22"/>
          <w:lang w:eastAsia="en-US"/>
        </w:rPr>
        <w:t xml:space="preserve"> se b</w:t>
      </w:r>
      <w:r w:rsidRPr="005A6313">
        <w:rPr>
          <w:sz w:val="22"/>
          <w:szCs w:val="22"/>
          <w:lang w:eastAsia="en-US"/>
        </w:rPr>
        <w:t>o</w:t>
      </w:r>
      <w:r w:rsidR="000F7546">
        <w:rPr>
          <w:sz w:val="22"/>
          <w:szCs w:val="22"/>
          <w:lang w:eastAsia="en-US"/>
        </w:rPr>
        <w:t xml:space="preserve">do </w:t>
      </w:r>
      <w:r w:rsidRPr="005A6313">
        <w:rPr>
          <w:sz w:val="22"/>
          <w:szCs w:val="22"/>
          <w:lang w:eastAsia="en-US"/>
        </w:rPr>
        <w:t>obračunaval</w:t>
      </w:r>
      <w:r w:rsidR="000F7546">
        <w:rPr>
          <w:sz w:val="22"/>
          <w:szCs w:val="22"/>
          <w:lang w:eastAsia="en-US"/>
        </w:rPr>
        <w:t>a</w:t>
      </w:r>
      <w:r w:rsidRPr="005A6313">
        <w:rPr>
          <w:sz w:val="22"/>
          <w:szCs w:val="22"/>
          <w:lang w:eastAsia="en-US"/>
        </w:rPr>
        <w:t xml:space="preserve"> z izstavitvijo začasnih mesečnih situacij skladno z napredovanjem del.</w:t>
      </w:r>
      <w:r w:rsidR="000F7546">
        <w:rPr>
          <w:sz w:val="22"/>
          <w:szCs w:val="22"/>
          <w:lang w:eastAsia="en-US"/>
        </w:rPr>
        <w:t xml:space="preserve"> Situacije se bodo  izstavile  na naslov financerje</w:t>
      </w:r>
      <w:r w:rsidR="00E52691">
        <w:rPr>
          <w:sz w:val="22"/>
          <w:szCs w:val="22"/>
          <w:lang w:eastAsia="en-US"/>
        </w:rPr>
        <w:t xml:space="preserve">v in sicer 70 % na </w:t>
      </w:r>
      <w:r w:rsidR="00F26FDD">
        <w:rPr>
          <w:sz w:val="22"/>
          <w:szCs w:val="22"/>
          <w:lang w:eastAsia="en-US"/>
        </w:rPr>
        <w:t>Ministrstvo za infrastrukturo in 30 % na Občino Polzela</w:t>
      </w:r>
      <w:r w:rsidR="000F7546">
        <w:rPr>
          <w:sz w:val="22"/>
          <w:szCs w:val="22"/>
          <w:lang w:eastAsia="en-US"/>
        </w:rPr>
        <w:t xml:space="preserve">.   </w:t>
      </w:r>
      <w:r w:rsidRPr="005A6313">
        <w:rPr>
          <w:sz w:val="22"/>
          <w:szCs w:val="22"/>
          <w:lang w:eastAsia="en-US"/>
        </w:rPr>
        <w:t xml:space="preserve">V skladu z zakonodajo o opravljanju plačilnih storitev za proračunske uporabnike je izvajalec dolžan izdajati račun izključno v elektronski obliki (e-račun), </w:t>
      </w:r>
      <w:r w:rsidR="00F64DC8">
        <w:rPr>
          <w:sz w:val="22"/>
          <w:szCs w:val="22"/>
          <w:lang w:eastAsia="en-US"/>
        </w:rPr>
        <w:t>so</w:t>
      </w:r>
      <w:r w:rsidRPr="005A6313">
        <w:rPr>
          <w:sz w:val="22"/>
          <w:szCs w:val="22"/>
          <w:lang w:eastAsia="en-US"/>
        </w:rPr>
        <w:t>financer</w:t>
      </w:r>
      <w:r w:rsidR="00690C47">
        <w:rPr>
          <w:sz w:val="22"/>
          <w:szCs w:val="22"/>
          <w:lang w:eastAsia="en-US"/>
        </w:rPr>
        <w:t xml:space="preserve"> in naročnik </w:t>
      </w:r>
      <w:r w:rsidRPr="005A6313">
        <w:rPr>
          <w:sz w:val="22"/>
          <w:szCs w:val="22"/>
          <w:lang w:eastAsia="en-US"/>
        </w:rPr>
        <w:t>pa prejemati e-račun</w:t>
      </w:r>
      <w:r w:rsidR="00690C47">
        <w:rPr>
          <w:sz w:val="22"/>
          <w:szCs w:val="22"/>
          <w:lang w:eastAsia="en-US"/>
        </w:rPr>
        <w:t>e</w:t>
      </w:r>
      <w:r w:rsidRPr="005A6313">
        <w:rPr>
          <w:sz w:val="22"/>
          <w:szCs w:val="22"/>
          <w:lang w:eastAsia="en-US"/>
        </w:rPr>
        <w:t xml:space="preserve"> preko aplikacije </w:t>
      </w:r>
      <w:proofErr w:type="spellStart"/>
      <w:r w:rsidRPr="005A6313">
        <w:rPr>
          <w:sz w:val="22"/>
          <w:szCs w:val="22"/>
          <w:lang w:eastAsia="en-US"/>
        </w:rPr>
        <w:t>UJPnet</w:t>
      </w:r>
      <w:proofErr w:type="spellEnd"/>
      <w:r w:rsidRPr="005A6313">
        <w:rPr>
          <w:sz w:val="22"/>
          <w:szCs w:val="22"/>
          <w:lang w:eastAsia="en-US"/>
        </w:rPr>
        <w:t>.</w:t>
      </w:r>
    </w:p>
    <w:p w14:paraId="0E1DA9ED" w14:textId="77777777" w:rsidR="005A6313" w:rsidRPr="005A6313" w:rsidRDefault="005A6313" w:rsidP="009B5601">
      <w:pPr>
        <w:spacing w:line="288" w:lineRule="auto"/>
        <w:jc w:val="both"/>
        <w:rPr>
          <w:bCs/>
          <w:sz w:val="22"/>
          <w:szCs w:val="22"/>
          <w:lang w:eastAsia="en-US"/>
        </w:rPr>
      </w:pPr>
    </w:p>
    <w:p w14:paraId="0E1DA9EE" w14:textId="6F9CEF1D" w:rsidR="005A6313" w:rsidRPr="005A6313" w:rsidRDefault="00F64DC8" w:rsidP="009B5601">
      <w:pPr>
        <w:spacing w:line="288" w:lineRule="auto"/>
        <w:jc w:val="both"/>
        <w:rPr>
          <w:sz w:val="22"/>
          <w:szCs w:val="22"/>
          <w:lang w:eastAsia="en-US"/>
        </w:rPr>
      </w:pPr>
      <w:r>
        <w:rPr>
          <w:sz w:val="22"/>
          <w:szCs w:val="22"/>
          <w:lang w:eastAsia="en-US"/>
        </w:rPr>
        <w:t>Sof</w:t>
      </w:r>
      <w:r w:rsidR="005A6313" w:rsidRPr="005A6313">
        <w:rPr>
          <w:sz w:val="22"/>
          <w:szCs w:val="22"/>
          <w:lang w:eastAsia="en-US"/>
        </w:rPr>
        <w:t>inancer</w:t>
      </w:r>
      <w:r w:rsidR="00585395">
        <w:rPr>
          <w:sz w:val="22"/>
          <w:szCs w:val="22"/>
          <w:lang w:eastAsia="en-US"/>
        </w:rPr>
        <w:t xml:space="preserve"> in naročnik</w:t>
      </w:r>
      <w:r w:rsidR="005A6313" w:rsidRPr="005A6313">
        <w:rPr>
          <w:sz w:val="22"/>
          <w:szCs w:val="22"/>
          <w:lang w:eastAsia="en-US"/>
        </w:rPr>
        <w:t xml:space="preserve"> bo</w:t>
      </w:r>
      <w:r w:rsidR="00585395">
        <w:rPr>
          <w:sz w:val="22"/>
          <w:szCs w:val="22"/>
          <w:lang w:eastAsia="en-US"/>
        </w:rPr>
        <w:t>sta</w:t>
      </w:r>
      <w:r w:rsidR="005A6313" w:rsidRPr="005A6313">
        <w:rPr>
          <w:sz w:val="22"/>
          <w:szCs w:val="22"/>
          <w:lang w:eastAsia="en-US"/>
        </w:rPr>
        <w:t xml:space="preserve"> izvajalcu plačeval</w:t>
      </w:r>
      <w:r w:rsidR="00585395">
        <w:rPr>
          <w:sz w:val="22"/>
          <w:szCs w:val="22"/>
          <w:lang w:eastAsia="en-US"/>
        </w:rPr>
        <w:t>a</w:t>
      </w:r>
      <w:r w:rsidR="005A6313" w:rsidRPr="005A6313">
        <w:rPr>
          <w:sz w:val="22"/>
          <w:szCs w:val="22"/>
          <w:lang w:eastAsia="en-US"/>
        </w:rPr>
        <w:t xml:space="preserve"> opravljena dela po tej pogodbi na podlagi izdanih začasnih mesečnih situacij, ki so priloga e-računu. Izvajalec je dolžan dostaviti situacijo skupaj z e-računom financerju</w:t>
      </w:r>
      <w:r w:rsidR="00690C47">
        <w:rPr>
          <w:sz w:val="22"/>
          <w:szCs w:val="22"/>
          <w:lang w:eastAsia="en-US"/>
        </w:rPr>
        <w:t xml:space="preserve"> in naročniku</w:t>
      </w:r>
      <w:r w:rsidR="005A6313" w:rsidRPr="005A6313">
        <w:rPr>
          <w:sz w:val="22"/>
          <w:szCs w:val="22"/>
          <w:lang w:eastAsia="en-US"/>
        </w:rPr>
        <w:t xml:space="preserve"> v roku pet (5) dni po opravljenem delu oz. do 5. v mesecu za pretekli mesec, če traja delo več mesecev. </w:t>
      </w:r>
    </w:p>
    <w:p w14:paraId="0E1DA9EF" w14:textId="77777777" w:rsidR="005A6313" w:rsidRPr="005A6313" w:rsidRDefault="005A6313" w:rsidP="009B5601">
      <w:pPr>
        <w:spacing w:line="288" w:lineRule="auto"/>
        <w:jc w:val="both"/>
        <w:rPr>
          <w:sz w:val="22"/>
          <w:szCs w:val="22"/>
          <w:lang w:eastAsia="en-US"/>
        </w:rPr>
      </w:pPr>
    </w:p>
    <w:p w14:paraId="0E1DA9F0" w14:textId="059B14E1" w:rsidR="005A6313" w:rsidRPr="005A6313" w:rsidRDefault="005A6313" w:rsidP="009B5601">
      <w:pPr>
        <w:spacing w:line="288" w:lineRule="auto"/>
        <w:jc w:val="both"/>
        <w:rPr>
          <w:sz w:val="22"/>
          <w:szCs w:val="22"/>
          <w:lang w:eastAsia="en-US"/>
        </w:rPr>
      </w:pPr>
      <w:r w:rsidRPr="005A6313">
        <w:rPr>
          <w:sz w:val="22"/>
          <w:szCs w:val="22"/>
          <w:lang w:eastAsia="en-US"/>
        </w:rPr>
        <w:t xml:space="preserve">Situacija </w:t>
      </w:r>
      <w:r w:rsidR="000F7546">
        <w:rPr>
          <w:sz w:val="22"/>
          <w:szCs w:val="22"/>
          <w:lang w:eastAsia="en-US"/>
        </w:rPr>
        <w:t xml:space="preserve">bo </w:t>
      </w:r>
      <w:r w:rsidRPr="005A6313">
        <w:rPr>
          <w:sz w:val="22"/>
          <w:szCs w:val="22"/>
          <w:lang w:eastAsia="en-US"/>
        </w:rPr>
        <w:t>mora</w:t>
      </w:r>
      <w:r w:rsidR="000F7546">
        <w:rPr>
          <w:sz w:val="22"/>
          <w:szCs w:val="22"/>
          <w:lang w:eastAsia="en-US"/>
        </w:rPr>
        <w:t>la</w:t>
      </w:r>
      <w:r w:rsidRPr="005A6313">
        <w:rPr>
          <w:sz w:val="22"/>
          <w:szCs w:val="22"/>
          <w:lang w:eastAsia="en-US"/>
        </w:rPr>
        <w:t xml:space="preserve"> biti predhodno potrjena s strani inženirja ter pregledana in potrjena s strani naročnika</w:t>
      </w:r>
      <w:r w:rsidR="00690C47">
        <w:rPr>
          <w:sz w:val="22"/>
          <w:szCs w:val="22"/>
          <w:lang w:eastAsia="en-US"/>
        </w:rPr>
        <w:t xml:space="preserve"> in financerja</w:t>
      </w:r>
      <w:r w:rsidRPr="005A6313">
        <w:rPr>
          <w:sz w:val="22"/>
          <w:szCs w:val="22"/>
          <w:lang w:eastAsia="en-US"/>
        </w:rPr>
        <w:t xml:space="preserve">. </w:t>
      </w:r>
      <w:r w:rsidR="000F7546">
        <w:rPr>
          <w:sz w:val="22"/>
          <w:szCs w:val="22"/>
          <w:lang w:eastAsia="en-US"/>
        </w:rPr>
        <w:t xml:space="preserve"> </w:t>
      </w:r>
      <w:r w:rsidRPr="005A6313">
        <w:rPr>
          <w:sz w:val="22"/>
          <w:szCs w:val="22"/>
          <w:lang w:eastAsia="en-US"/>
        </w:rPr>
        <w:t xml:space="preserve">Rok plačila e-računa je 30. dan, pri čemer začne teči plačilni rok naslednji dan po prejemu situacije, ki je podlaga za izplačilo e-računu. </w:t>
      </w:r>
    </w:p>
    <w:p w14:paraId="0E1DA9F1" w14:textId="77777777" w:rsidR="00E03F17" w:rsidRPr="000F7546" w:rsidRDefault="00E03F17" w:rsidP="009B5601">
      <w:pPr>
        <w:jc w:val="both"/>
        <w:rPr>
          <w:sz w:val="22"/>
          <w:szCs w:val="22"/>
        </w:rPr>
      </w:pPr>
    </w:p>
    <w:p w14:paraId="0E1DA9F2" w14:textId="77777777" w:rsidR="00B82F7D" w:rsidRPr="00D5003A" w:rsidRDefault="00B82F7D" w:rsidP="009B5601">
      <w:pPr>
        <w:jc w:val="both"/>
        <w:rPr>
          <w:b/>
          <w:bCs/>
          <w:sz w:val="22"/>
          <w:szCs w:val="22"/>
        </w:rPr>
      </w:pPr>
      <w:r w:rsidRPr="00D5003A">
        <w:rPr>
          <w:b/>
          <w:bCs/>
          <w:sz w:val="22"/>
          <w:szCs w:val="22"/>
        </w:rPr>
        <w:t>8.4</w:t>
      </w:r>
      <w:r w:rsidRPr="00D5003A">
        <w:rPr>
          <w:b/>
          <w:bCs/>
          <w:sz w:val="22"/>
          <w:szCs w:val="22"/>
        </w:rPr>
        <w:tab/>
        <w:t xml:space="preserve"> Dodatna </w:t>
      </w:r>
      <w:r w:rsidR="005A6313" w:rsidRPr="00D5003A">
        <w:rPr>
          <w:b/>
          <w:bCs/>
          <w:sz w:val="22"/>
          <w:szCs w:val="22"/>
        </w:rPr>
        <w:t>dela</w:t>
      </w:r>
    </w:p>
    <w:p w14:paraId="0E1DA9F3" w14:textId="77777777" w:rsidR="00B82F7D" w:rsidRPr="0009499D" w:rsidRDefault="00B82F7D" w:rsidP="009B5601">
      <w:pPr>
        <w:jc w:val="both"/>
        <w:rPr>
          <w:sz w:val="22"/>
          <w:szCs w:val="22"/>
        </w:rPr>
      </w:pPr>
    </w:p>
    <w:p w14:paraId="0E1DA9F4" w14:textId="765999BE" w:rsidR="00B82F7D" w:rsidRPr="0009499D" w:rsidRDefault="00B82F7D" w:rsidP="009B5601">
      <w:pPr>
        <w:jc w:val="both"/>
        <w:rPr>
          <w:sz w:val="22"/>
          <w:szCs w:val="22"/>
        </w:rPr>
      </w:pPr>
      <w:r w:rsidRPr="0009499D">
        <w:rPr>
          <w:sz w:val="22"/>
          <w:szCs w:val="22"/>
        </w:rPr>
        <w:t>Za dodatn</w:t>
      </w:r>
      <w:r w:rsidR="005A6313">
        <w:rPr>
          <w:sz w:val="22"/>
          <w:szCs w:val="22"/>
        </w:rPr>
        <w:t>a dela</w:t>
      </w:r>
      <w:r w:rsidRPr="0009499D">
        <w:rPr>
          <w:sz w:val="22"/>
          <w:szCs w:val="22"/>
        </w:rPr>
        <w:t xml:space="preserve">, ki niso vključene v prvotno naročilo, vendar </w:t>
      </w:r>
      <w:r w:rsidR="00F83549" w:rsidRPr="0009499D">
        <w:rPr>
          <w:sz w:val="22"/>
          <w:szCs w:val="22"/>
        </w:rPr>
        <w:t>bodo</w:t>
      </w:r>
      <w:r w:rsidRPr="0009499D">
        <w:rPr>
          <w:sz w:val="22"/>
          <w:szCs w:val="22"/>
        </w:rPr>
        <w:t xml:space="preserve"> zaradi nepredvidenih okoliščin postale potrebne za izvedbo predmetnega javnega naročila, veljajo določila ZJN-3.</w:t>
      </w:r>
    </w:p>
    <w:p w14:paraId="4490C9F7" w14:textId="77777777" w:rsidR="000667A4" w:rsidRDefault="000667A4" w:rsidP="009B5601">
      <w:pPr>
        <w:jc w:val="both"/>
        <w:rPr>
          <w:sz w:val="22"/>
          <w:szCs w:val="22"/>
        </w:rPr>
      </w:pPr>
    </w:p>
    <w:p w14:paraId="0E1DA9F6" w14:textId="77777777" w:rsidR="00B82F7D" w:rsidRPr="00D5003A" w:rsidRDefault="00B82F7D" w:rsidP="009B5601">
      <w:pPr>
        <w:jc w:val="both"/>
        <w:rPr>
          <w:b/>
          <w:bCs/>
          <w:sz w:val="22"/>
          <w:szCs w:val="22"/>
        </w:rPr>
      </w:pPr>
      <w:r w:rsidRPr="00D5003A">
        <w:rPr>
          <w:b/>
          <w:bCs/>
          <w:sz w:val="22"/>
          <w:szCs w:val="22"/>
        </w:rPr>
        <w:t>9.</w:t>
      </w:r>
      <w:r w:rsidRPr="00D5003A">
        <w:rPr>
          <w:b/>
          <w:bCs/>
          <w:sz w:val="22"/>
          <w:szCs w:val="22"/>
        </w:rPr>
        <w:tab/>
        <w:t>Pravica do zahteve za revizijo postopka – pravno varstvo</w:t>
      </w:r>
    </w:p>
    <w:p w14:paraId="0E1DA9F7" w14:textId="77777777" w:rsidR="00B82F7D" w:rsidRPr="0009499D" w:rsidRDefault="00B82F7D" w:rsidP="009B5601">
      <w:pPr>
        <w:jc w:val="both"/>
        <w:rPr>
          <w:sz w:val="22"/>
          <w:szCs w:val="22"/>
        </w:rPr>
      </w:pPr>
    </w:p>
    <w:p w14:paraId="0E1DA9F8" w14:textId="77777777" w:rsidR="00B82F7D" w:rsidRPr="0009499D" w:rsidRDefault="00B82F7D" w:rsidP="009B5601">
      <w:pPr>
        <w:jc w:val="both"/>
        <w:rPr>
          <w:sz w:val="22"/>
          <w:szCs w:val="22"/>
        </w:rPr>
      </w:pPr>
      <w:r w:rsidRPr="0009499D">
        <w:rPr>
          <w:sz w:val="22"/>
          <w:szCs w:val="22"/>
        </w:rPr>
        <w:t>Pravno varstvo ponudnikov in javnega interesa v postopku oddaje predmetnega javnega naročila je zagotovljeno skladno z Zakonom o pravnem varstvu v postopkih javnega naročanja (ZPVPJN) (Uradni list RS, št. 43/11 in naslednji).</w:t>
      </w:r>
    </w:p>
    <w:p w14:paraId="0E1DAA01" w14:textId="77777777" w:rsidR="00B82F7D" w:rsidRPr="0009499D" w:rsidRDefault="00B82F7D" w:rsidP="009B5601">
      <w:pPr>
        <w:jc w:val="both"/>
        <w:rPr>
          <w:sz w:val="22"/>
          <w:szCs w:val="22"/>
        </w:rPr>
      </w:pPr>
    </w:p>
    <w:p w14:paraId="0E1DAA02" w14:textId="77777777" w:rsidR="00B82F7D" w:rsidRPr="00D5003A" w:rsidRDefault="00B82F7D" w:rsidP="009B5601">
      <w:pPr>
        <w:jc w:val="both"/>
        <w:rPr>
          <w:b/>
          <w:bCs/>
          <w:sz w:val="22"/>
          <w:szCs w:val="22"/>
        </w:rPr>
      </w:pPr>
      <w:r w:rsidRPr="00D5003A">
        <w:rPr>
          <w:b/>
          <w:bCs/>
          <w:sz w:val="22"/>
          <w:szCs w:val="22"/>
        </w:rPr>
        <w:t>10.</w:t>
      </w:r>
      <w:r w:rsidRPr="00D5003A">
        <w:rPr>
          <w:b/>
          <w:bCs/>
          <w:sz w:val="22"/>
          <w:szCs w:val="22"/>
        </w:rPr>
        <w:tab/>
        <w:t>Protikorupcijsko določilo</w:t>
      </w:r>
    </w:p>
    <w:p w14:paraId="0E1DAA03" w14:textId="77777777" w:rsidR="00B82F7D" w:rsidRPr="0009499D" w:rsidRDefault="00B82F7D" w:rsidP="009B5601">
      <w:pPr>
        <w:jc w:val="both"/>
        <w:rPr>
          <w:sz w:val="22"/>
          <w:szCs w:val="22"/>
        </w:rPr>
      </w:pPr>
    </w:p>
    <w:p w14:paraId="0E1DAA04" w14:textId="77777777" w:rsidR="00B82F7D" w:rsidRPr="0009499D" w:rsidRDefault="00B82F7D" w:rsidP="009B5601">
      <w:pPr>
        <w:jc w:val="both"/>
        <w:rPr>
          <w:sz w:val="22"/>
          <w:szCs w:val="22"/>
        </w:rPr>
      </w:pPr>
      <w:r w:rsidRPr="0009499D">
        <w:rPr>
          <w:sz w:val="22"/>
          <w:szCs w:val="22"/>
        </w:rPr>
        <w:t xml:space="preserve">V času razpisa naročnik in ponudnik ne smeta pričenjati in/ali izvajati dejanj, ki bi vnaprej določila izbor določene ponudbe. V času od izbire ponudbe do začetka veljavnosti pogodbe </w:t>
      </w:r>
      <w:r w:rsidRPr="0009499D">
        <w:rPr>
          <w:sz w:val="22"/>
          <w:szCs w:val="22"/>
        </w:rPr>
        <w:lastRenderedPageBreak/>
        <w:t>naročnik in ponudnik ne smeta začenjati dejanj, ki bi lahko povzročila, da pogodba ne bi stopila v veljavo ali ne bi bila izpolnjena.</w:t>
      </w:r>
    </w:p>
    <w:p w14:paraId="0E1DAA05" w14:textId="77777777" w:rsidR="00B82F7D" w:rsidRPr="0009499D" w:rsidRDefault="00B82F7D" w:rsidP="009B5601">
      <w:pPr>
        <w:jc w:val="both"/>
        <w:rPr>
          <w:sz w:val="22"/>
          <w:szCs w:val="22"/>
        </w:rPr>
      </w:pPr>
    </w:p>
    <w:p w14:paraId="0E1DAA06" w14:textId="77777777" w:rsidR="00B82F7D" w:rsidRPr="0009499D" w:rsidRDefault="00B82F7D" w:rsidP="009B5601">
      <w:pPr>
        <w:jc w:val="both"/>
        <w:rPr>
          <w:sz w:val="22"/>
          <w:szCs w:val="22"/>
        </w:rPr>
      </w:pPr>
      <w:r w:rsidRPr="0009499D">
        <w:rPr>
          <w:sz w:val="22"/>
          <w:szCs w:val="22"/>
        </w:rPr>
        <w:t>V primeru ustavitve postopka nobena stran ne sme začenjati in izvajati dejanj, ki bi oteževali razveljavitev ali spremembo odločitve o izbiri dobavitelja/izvajalca  ali bi vplivali na nepristranskost revizijske komisije.</w:t>
      </w:r>
    </w:p>
    <w:p w14:paraId="0E1DAA07" w14:textId="77777777" w:rsidR="00B82F7D" w:rsidRPr="0009499D" w:rsidRDefault="00B82F7D" w:rsidP="009B5601">
      <w:pPr>
        <w:jc w:val="both"/>
        <w:rPr>
          <w:sz w:val="22"/>
          <w:szCs w:val="22"/>
        </w:rPr>
      </w:pPr>
    </w:p>
    <w:p w14:paraId="0E1DAA08" w14:textId="77777777" w:rsidR="00B82F7D" w:rsidRPr="0009499D" w:rsidRDefault="00B82F7D" w:rsidP="009B5601">
      <w:pPr>
        <w:jc w:val="both"/>
        <w:rPr>
          <w:sz w:val="22"/>
          <w:szCs w:val="22"/>
        </w:rPr>
      </w:pPr>
      <w:r w:rsidRPr="0009499D">
        <w:rPr>
          <w:sz w:val="22"/>
          <w:szCs w:val="22"/>
        </w:rPr>
        <w:t>Naročnik opozarja, da če bi pri tej pogodbi kdorkoli v imenu ali na račun katerekoli pogodbene stranke obljubil, ponudil ali dal kakršnokoli nedovoljeno korist za:</w:t>
      </w:r>
    </w:p>
    <w:p w14:paraId="0E1DAA09" w14:textId="77777777" w:rsidR="00B82F7D" w:rsidRPr="0009499D" w:rsidRDefault="00B82F7D" w:rsidP="009B5601">
      <w:pPr>
        <w:jc w:val="both"/>
        <w:rPr>
          <w:sz w:val="22"/>
          <w:szCs w:val="22"/>
        </w:rPr>
      </w:pPr>
      <w:r w:rsidRPr="0009499D">
        <w:rPr>
          <w:sz w:val="22"/>
          <w:szCs w:val="22"/>
        </w:rPr>
        <w:t>-</w:t>
      </w:r>
      <w:r w:rsidRPr="0009499D">
        <w:rPr>
          <w:sz w:val="22"/>
          <w:szCs w:val="22"/>
        </w:rPr>
        <w:tab/>
        <w:t>pridobitev posla ali za sklenitev posla pod ugodnejšimi pogoji,</w:t>
      </w:r>
    </w:p>
    <w:p w14:paraId="0E1DAA0A" w14:textId="77777777" w:rsidR="00B82F7D" w:rsidRPr="0009499D" w:rsidRDefault="00B82F7D" w:rsidP="009B5601">
      <w:pPr>
        <w:jc w:val="both"/>
        <w:rPr>
          <w:sz w:val="22"/>
          <w:szCs w:val="22"/>
        </w:rPr>
      </w:pPr>
      <w:r w:rsidRPr="0009499D">
        <w:rPr>
          <w:sz w:val="22"/>
          <w:szCs w:val="22"/>
        </w:rPr>
        <w:t>-</w:t>
      </w:r>
      <w:r w:rsidRPr="0009499D">
        <w:rPr>
          <w:sz w:val="22"/>
          <w:szCs w:val="22"/>
        </w:rPr>
        <w:tab/>
        <w:t>opustitev dolžnega nadzora nad izvajanjem pogodbenih obveznosti,</w:t>
      </w:r>
    </w:p>
    <w:p w14:paraId="0E1DAA0B" w14:textId="77777777" w:rsidR="00B82F7D" w:rsidRPr="0009499D" w:rsidRDefault="00B82F7D" w:rsidP="009B5601">
      <w:pPr>
        <w:jc w:val="both"/>
        <w:rPr>
          <w:sz w:val="22"/>
          <w:szCs w:val="22"/>
        </w:rPr>
      </w:pPr>
      <w:r w:rsidRPr="0009499D">
        <w:rPr>
          <w:sz w:val="22"/>
          <w:szCs w:val="22"/>
        </w:rPr>
        <w:t>-</w:t>
      </w:r>
      <w:r w:rsidRPr="0009499D">
        <w:rPr>
          <w:sz w:val="22"/>
          <w:szCs w:val="22"/>
        </w:rPr>
        <w:tab/>
        <w:t>drugo ravnanje ali opustitve dejanja, s katerim je drugi pogodbeni stranki povzročena škoda,</w:t>
      </w:r>
    </w:p>
    <w:p w14:paraId="0E1DAA0C" w14:textId="77777777" w:rsidR="00B82F7D" w:rsidRPr="0009499D" w:rsidRDefault="00B82F7D" w:rsidP="009B5601">
      <w:pPr>
        <w:jc w:val="both"/>
        <w:rPr>
          <w:sz w:val="22"/>
          <w:szCs w:val="22"/>
        </w:rPr>
      </w:pPr>
      <w:r w:rsidRPr="0009499D">
        <w:rPr>
          <w:sz w:val="22"/>
          <w:szCs w:val="22"/>
        </w:rPr>
        <w:t>-</w:t>
      </w:r>
      <w:r w:rsidRPr="0009499D">
        <w:rPr>
          <w:sz w:val="22"/>
          <w:szCs w:val="22"/>
        </w:rPr>
        <w:tab/>
        <w:t>pomoč pri pridobitvi nedovoljene koristi drugi pogodbeni stranki ali njenemu predstavniku, zastopniku ali posredniku,</w:t>
      </w:r>
      <w:r w:rsidR="0081647C" w:rsidRPr="0009499D">
        <w:rPr>
          <w:sz w:val="22"/>
          <w:szCs w:val="22"/>
        </w:rPr>
        <w:t xml:space="preserve"> </w:t>
      </w:r>
      <w:r w:rsidRPr="0009499D">
        <w:rPr>
          <w:sz w:val="22"/>
          <w:szCs w:val="22"/>
        </w:rPr>
        <w:t>je sklenjena pogodba nična.</w:t>
      </w:r>
    </w:p>
    <w:p w14:paraId="0E1DAA0D" w14:textId="77777777" w:rsidR="00B82F7D" w:rsidRPr="0009499D" w:rsidRDefault="00B82F7D" w:rsidP="009B5601">
      <w:pPr>
        <w:jc w:val="both"/>
        <w:rPr>
          <w:sz w:val="22"/>
          <w:szCs w:val="22"/>
        </w:rPr>
      </w:pPr>
    </w:p>
    <w:p w14:paraId="0E1DAA0E" w14:textId="3EAC590D" w:rsidR="00B82F7D" w:rsidRPr="0009499D" w:rsidRDefault="00B82F7D" w:rsidP="009B5601">
      <w:pPr>
        <w:jc w:val="both"/>
        <w:rPr>
          <w:sz w:val="22"/>
          <w:szCs w:val="22"/>
        </w:rPr>
      </w:pPr>
      <w:r w:rsidRPr="0009499D">
        <w:rPr>
          <w:sz w:val="22"/>
          <w:szCs w:val="22"/>
        </w:rPr>
        <w:t xml:space="preserve">V tem primeru bo naročnik nemudoma prekinil vse aktivnosti v zvezi z izvajanjem te pogodbe, razen tistih aktivnosti, ki preprečujejo nastanek morebitne škode na že delno izvedenem predmetu pogodbe. </w:t>
      </w:r>
    </w:p>
    <w:p w14:paraId="0E1DAA0F" w14:textId="77777777" w:rsidR="00B82F7D" w:rsidRPr="0009499D" w:rsidRDefault="00B82F7D" w:rsidP="009B5601">
      <w:pPr>
        <w:jc w:val="both"/>
        <w:rPr>
          <w:sz w:val="22"/>
          <w:szCs w:val="22"/>
        </w:rPr>
      </w:pPr>
    </w:p>
    <w:p w14:paraId="0E1DAA10" w14:textId="77777777" w:rsidR="00B82F7D" w:rsidRPr="0009499D" w:rsidRDefault="00B82F7D" w:rsidP="009B5601">
      <w:pPr>
        <w:jc w:val="both"/>
        <w:rPr>
          <w:sz w:val="22"/>
          <w:szCs w:val="22"/>
        </w:rPr>
      </w:pPr>
      <w:r w:rsidRPr="0009499D">
        <w:rPr>
          <w:sz w:val="22"/>
          <w:szCs w:val="22"/>
        </w:rPr>
        <w:t>Obvezna priloga pogodbe o izvedbi javnega naročila je izjava po 14. členu Zakona o integriteti in preprečevanju korupcije (Uradni list RS, št. 69/11-UPB2).</w:t>
      </w:r>
    </w:p>
    <w:p w14:paraId="3B988618" w14:textId="77777777" w:rsidR="00F02B54" w:rsidRDefault="00F02B54" w:rsidP="009B5601">
      <w:pPr>
        <w:jc w:val="both"/>
        <w:rPr>
          <w:b/>
          <w:bCs/>
          <w:sz w:val="22"/>
          <w:szCs w:val="22"/>
        </w:rPr>
      </w:pPr>
    </w:p>
    <w:p w14:paraId="0E1DAA12" w14:textId="05A8E652" w:rsidR="00B82F7D" w:rsidRPr="00D5003A" w:rsidRDefault="00B82F7D" w:rsidP="009B5601">
      <w:pPr>
        <w:jc w:val="both"/>
        <w:rPr>
          <w:b/>
          <w:bCs/>
          <w:sz w:val="22"/>
          <w:szCs w:val="22"/>
        </w:rPr>
      </w:pPr>
      <w:r w:rsidRPr="00D5003A">
        <w:rPr>
          <w:b/>
          <w:bCs/>
          <w:sz w:val="22"/>
          <w:szCs w:val="22"/>
        </w:rPr>
        <w:t>11.</w:t>
      </w:r>
      <w:r w:rsidRPr="00D5003A">
        <w:rPr>
          <w:b/>
          <w:bCs/>
          <w:sz w:val="22"/>
          <w:szCs w:val="22"/>
        </w:rPr>
        <w:tab/>
        <w:t xml:space="preserve"> Končna določila</w:t>
      </w:r>
    </w:p>
    <w:p w14:paraId="0E1DAA13" w14:textId="77777777" w:rsidR="00B82F7D" w:rsidRPr="0009499D" w:rsidRDefault="00B82F7D" w:rsidP="009B5601">
      <w:pPr>
        <w:jc w:val="both"/>
        <w:rPr>
          <w:sz w:val="22"/>
          <w:szCs w:val="22"/>
        </w:rPr>
      </w:pPr>
    </w:p>
    <w:p w14:paraId="0E1DAA14" w14:textId="77777777" w:rsidR="00B82F7D" w:rsidRPr="0009499D" w:rsidRDefault="00B82F7D" w:rsidP="009B5601">
      <w:pPr>
        <w:jc w:val="both"/>
        <w:rPr>
          <w:sz w:val="22"/>
          <w:szCs w:val="22"/>
        </w:rPr>
      </w:pPr>
      <w:r w:rsidRPr="0009499D">
        <w:rPr>
          <w:sz w:val="22"/>
          <w:szCs w:val="22"/>
        </w:rPr>
        <w:t>Poleg določil iz teh navodil veljajo tudi določila iz pogodbe in celotne razpisne dokumentacije. V dvomu se presojajo posamezna določila v skladu z zakonskimi členi ZJN-3, ZPVPJN in Obligacijskega zakonika.</w:t>
      </w:r>
    </w:p>
    <w:p w14:paraId="0E1DAA15" w14:textId="77777777" w:rsidR="00B82F7D" w:rsidRPr="0009499D" w:rsidRDefault="00B82F7D" w:rsidP="009B5601">
      <w:pPr>
        <w:jc w:val="both"/>
        <w:rPr>
          <w:sz w:val="22"/>
          <w:szCs w:val="22"/>
        </w:rPr>
      </w:pPr>
    </w:p>
    <w:p w14:paraId="0E1DAA16" w14:textId="77777777" w:rsidR="0092375E" w:rsidRPr="0009499D" w:rsidRDefault="0092375E" w:rsidP="009B5601">
      <w:pPr>
        <w:jc w:val="both"/>
        <w:rPr>
          <w:sz w:val="22"/>
          <w:szCs w:val="22"/>
        </w:rPr>
      </w:pPr>
    </w:p>
    <w:p w14:paraId="0E1DAA17" w14:textId="77777777" w:rsidR="00D5602E" w:rsidRDefault="00D5602E" w:rsidP="009B5601">
      <w:pPr>
        <w:jc w:val="both"/>
        <w:rPr>
          <w:sz w:val="22"/>
          <w:szCs w:val="22"/>
        </w:rPr>
      </w:pPr>
    </w:p>
    <w:p w14:paraId="0E1DAA18" w14:textId="77777777" w:rsidR="000F7546" w:rsidRDefault="000F7546" w:rsidP="009B5601">
      <w:pPr>
        <w:jc w:val="both"/>
        <w:rPr>
          <w:sz w:val="22"/>
          <w:szCs w:val="22"/>
        </w:rPr>
      </w:pPr>
    </w:p>
    <w:p w14:paraId="0E1DAA19" w14:textId="77777777" w:rsidR="000F7546" w:rsidRDefault="000F7546" w:rsidP="009B5601">
      <w:pPr>
        <w:jc w:val="both"/>
        <w:rPr>
          <w:sz w:val="22"/>
          <w:szCs w:val="22"/>
        </w:rPr>
      </w:pPr>
    </w:p>
    <w:p w14:paraId="0E1DAA1A" w14:textId="77777777" w:rsidR="000F7546" w:rsidRDefault="000F7546" w:rsidP="009B5601">
      <w:pPr>
        <w:jc w:val="both"/>
        <w:rPr>
          <w:sz w:val="22"/>
          <w:szCs w:val="22"/>
        </w:rPr>
      </w:pPr>
    </w:p>
    <w:p w14:paraId="0E1DAA1B" w14:textId="77777777" w:rsidR="000F7546" w:rsidRPr="000F7546" w:rsidRDefault="000F7546" w:rsidP="009B5601">
      <w:pPr>
        <w:jc w:val="both"/>
        <w:rPr>
          <w:sz w:val="22"/>
          <w:szCs w:val="22"/>
        </w:rPr>
      </w:pPr>
      <w:r w:rsidRPr="000F7546">
        <w:rPr>
          <w:sz w:val="22"/>
          <w:szCs w:val="22"/>
        </w:rPr>
        <w:t>Jože Kužnik, župan</w:t>
      </w:r>
    </w:p>
    <w:p w14:paraId="0E1DAA1C" w14:textId="088A1EBC" w:rsidR="000F7546" w:rsidRDefault="000F7546" w:rsidP="009B5601">
      <w:pPr>
        <w:jc w:val="both"/>
        <w:rPr>
          <w:sz w:val="22"/>
          <w:szCs w:val="22"/>
        </w:rPr>
      </w:pPr>
    </w:p>
    <w:p w14:paraId="35C9B524" w14:textId="1636EB51" w:rsidR="0077603B" w:rsidRDefault="0077603B" w:rsidP="009B5601">
      <w:pPr>
        <w:jc w:val="both"/>
        <w:rPr>
          <w:sz w:val="22"/>
          <w:szCs w:val="22"/>
        </w:rPr>
      </w:pPr>
    </w:p>
    <w:p w14:paraId="53EE2F9B" w14:textId="28683716" w:rsidR="0077603B" w:rsidRDefault="0077603B" w:rsidP="009B5601">
      <w:pPr>
        <w:jc w:val="both"/>
        <w:rPr>
          <w:sz w:val="22"/>
          <w:szCs w:val="22"/>
        </w:rPr>
      </w:pPr>
    </w:p>
    <w:p w14:paraId="4115FFB7" w14:textId="03FFD637" w:rsidR="00BA49FF" w:rsidRDefault="00BA49FF" w:rsidP="009B5601">
      <w:pPr>
        <w:jc w:val="both"/>
        <w:rPr>
          <w:sz w:val="22"/>
          <w:szCs w:val="22"/>
        </w:rPr>
      </w:pPr>
    </w:p>
    <w:p w14:paraId="08C9C171" w14:textId="3F0ECE23" w:rsidR="00BA49FF" w:rsidRDefault="00BA49FF" w:rsidP="009B5601">
      <w:pPr>
        <w:jc w:val="both"/>
        <w:rPr>
          <w:sz w:val="22"/>
          <w:szCs w:val="22"/>
        </w:rPr>
      </w:pPr>
    </w:p>
    <w:p w14:paraId="3606F67F" w14:textId="442B418D" w:rsidR="00BA49FF" w:rsidRDefault="00BA49FF" w:rsidP="009B5601">
      <w:pPr>
        <w:jc w:val="both"/>
        <w:rPr>
          <w:sz w:val="22"/>
          <w:szCs w:val="22"/>
        </w:rPr>
      </w:pPr>
    </w:p>
    <w:p w14:paraId="4A7E88C7" w14:textId="735209DD" w:rsidR="00BA49FF" w:rsidRDefault="00BA49FF" w:rsidP="009B5601">
      <w:pPr>
        <w:jc w:val="both"/>
        <w:rPr>
          <w:sz w:val="22"/>
          <w:szCs w:val="22"/>
        </w:rPr>
      </w:pPr>
    </w:p>
    <w:p w14:paraId="2D515FBE" w14:textId="25D2CAA0" w:rsidR="00BA49FF" w:rsidRDefault="00BA49FF" w:rsidP="009B5601">
      <w:pPr>
        <w:jc w:val="both"/>
        <w:rPr>
          <w:sz w:val="22"/>
          <w:szCs w:val="22"/>
        </w:rPr>
      </w:pPr>
    </w:p>
    <w:p w14:paraId="22B4245C" w14:textId="73E394CB" w:rsidR="00BA49FF" w:rsidRDefault="00BA49FF" w:rsidP="009B5601">
      <w:pPr>
        <w:jc w:val="both"/>
        <w:rPr>
          <w:sz w:val="22"/>
          <w:szCs w:val="22"/>
        </w:rPr>
      </w:pPr>
    </w:p>
    <w:p w14:paraId="7CD01280" w14:textId="5562A1EC" w:rsidR="00BA49FF" w:rsidRDefault="00BA49FF" w:rsidP="009B5601">
      <w:pPr>
        <w:jc w:val="both"/>
        <w:rPr>
          <w:sz w:val="22"/>
          <w:szCs w:val="22"/>
        </w:rPr>
      </w:pPr>
    </w:p>
    <w:p w14:paraId="43EACA74" w14:textId="21659750" w:rsidR="00BA49FF" w:rsidRDefault="00BA49FF" w:rsidP="009B5601">
      <w:pPr>
        <w:jc w:val="both"/>
        <w:rPr>
          <w:sz w:val="22"/>
          <w:szCs w:val="22"/>
        </w:rPr>
      </w:pPr>
    </w:p>
    <w:p w14:paraId="516AA35D" w14:textId="030A15AF" w:rsidR="00BA49FF" w:rsidRDefault="00BA49FF" w:rsidP="009B5601">
      <w:pPr>
        <w:jc w:val="both"/>
        <w:rPr>
          <w:sz w:val="22"/>
          <w:szCs w:val="22"/>
        </w:rPr>
      </w:pPr>
    </w:p>
    <w:p w14:paraId="34EE8775" w14:textId="3DCF65C7" w:rsidR="00BA49FF" w:rsidRDefault="00BA49FF" w:rsidP="009B5601">
      <w:pPr>
        <w:jc w:val="both"/>
        <w:rPr>
          <w:sz w:val="22"/>
          <w:szCs w:val="22"/>
        </w:rPr>
      </w:pPr>
    </w:p>
    <w:p w14:paraId="58805EB4" w14:textId="4FBE104F" w:rsidR="00BA49FF" w:rsidRDefault="00BA49FF" w:rsidP="009B5601">
      <w:pPr>
        <w:jc w:val="both"/>
        <w:rPr>
          <w:sz w:val="22"/>
          <w:szCs w:val="22"/>
        </w:rPr>
      </w:pPr>
    </w:p>
    <w:p w14:paraId="49847646" w14:textId="79BA3185" w:rsidR="00BA49FF" w:rsidRDefault="00BA49FF" w:rsidP="009B5601">
      <w:pPr>
        <w:jc w:val="both"/>
        <w:rPr>
          <w:sz w:val="22"/>
          <w:szCs w:val="22"/>
        </w:rPr>
      </w:pPr>
    </w:p>
    <w:p w14:paraId="770AB034" w14:textId="7016A284" w:rsidR="00BA49FF" w:rsidRDefault="00BA49FF" w:rsidP="009B5601">
      <w:pPr>
        <w:jc w:val="both"/>
        <w:rPr>
          <w:sz w:val="22"/>
          <w:szCs w:val="22"/>
        </w:rPr>
      </w:pPr>
    </w:p>
    <w:p w14:paraId="2F6583E3" w14:textId="64815E86" w:rsidR="00BA49FF" w:rsidRDefault="00BA49FF" w:rsidP="009B5601">
      <w:pPr>
        <w:jc w:val="both"/>
        <w:rPr>
          <w:sz w:val="22"/>
          <w:szCs w:val="22"/>
        </w:rPr>
      </w:pPr>
    </w:p>
    <w:p w14:paraId="52142A52" w14:textId="77777777" w:rsidR="00BA49FF" w:rsidRDefault="00BA49FF" w:rsidP="009B5601">
      <w:pPr>
        <w:jc w:val="both"/>
        <w:rPr>
          <w:sz w:val="22"/>
          <w:szCs w:val="22"/>
        </w:rPr>
      </w:pPr>
    </w:p>
    <w:p w14:paraId="24E6AB6E" w14:textId="404B7028" w:rsidR="0077603B" w:rsidRDefault="0077603B" w:rsidP="009B5601">
      <w:pPr>
        <w:jc w:val="both"/>
        <w:rPr>
          <w:sz w:val="22"/>
          <w:szCs w:val="22"/>
        </w:rPr>
      </w:pPr>
    </w:p>
    <w:p w14:paraId="291A762A" w14:textId="7733F59B" w:rsidR="0077603B" w:rsidRDefault="0077603B" w:rsidP="009B5601">
      <w:pPr>
        <w:jc w:val="both"/>
        <w:rPr>
          <w:sz w:val="22"/>
          <w:szCs w:val="22"/>
        </w:rPr>
      </w:pPr>
    </w:p>
    <w:p w14:paraId="1F623F09" w14:textId="77777777" w:rsidR="0077603B" w:rsidRDefault="0077603B" w:rsidP="009B5601">
      <w:pPr>
        <w:jc w:val="both"/>
        <w:rPr>
          <w:sz w:val="22"/>
          <w:szCs w:val="22"/>
        </w:rPr>
      </w:pPr>
    </w:p>
    <w:p w14:paraId="0E1DAA1D" w14:textId="77777777" w:rsidR="000F7546" w:rsidRDefault="000F7546" w:rsidP="009B5601">
      <w:pPr>
        <w:jc w:val="both"/>
        <w:rPr>
          <w:sz w:val="22"/>
          <w:szCs w:val="22"/>
        </w:rPr>
      </w:pPr>
    </w:p>
    <w:p w14:paraId="0E1DAA42" w14:textId="77777777" w:rsidR="0081647C" w:rsidRPr="0009499D" w:rsidRDefault="0081647C" w:rsidP="009B5601">
      <w:pPr>
        <w:pStyle w:val="Slog3"/>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r w:rsidRPr="0009499D">
        <w:rPr>
          <w:rFonts w:ascii="Times New Roman" w:hAnsi="Times New Roman"/>
          <w:color w:val="auto"/>
          <w:sz w:val="22"/>
          <w:szCs w:val="22"/>
        </w:rPr>
        <w:t>II.1 PONUDBA</w:t>
      </w:r>
    </w:p>
    <w:p w14:paraId="0E1DAA43"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A46" w14:textId="77777777" w:rsidTr="0081647C">
        <w:tc>
          <w:tcPr>
            <w:tcW w:w="2943" w:type="dxa"/>
          </w:tcPr>
          <w:p w14:paraId="0E1DAA4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A45" w14:textId="77777777" w:rsidR="0081647C" w:rsidRPr="0009499D" w:rsidRDefault="007E4E3B" w:rsidP="009B5601">
            <w:pPr>
              <w:autoSpaceDE w:val="0"/>
              <w:autoSpaceDN w:val="0"/>
              <w:adjustRightInd w:val="0"/>
              <w:jc w:val="both"/>
              <w:rPr>
                <w:color w:val="000000"/>
                <w:sz w:val="22"/>
                <w:szCs w:val="22"/>
              </w:rPr>
            </w:pPr>
            <w:r w:rsidRPr="0009499D">
              <w:rPr>
                <w:color w:val="000000"/>
                <w:sz w:val="22"/>
                <w:szCs w:val="22"/>
              </w:rPr>
              <w:t>OBČINA POLZELA</w:t>
            </w:r>
          </w:p>
        </w:tc>
      </w:tr>
      <w:tr w:rsidR="0081647C" w:rsidRPr="0009499D" w14:paraId="0E1DAA4A" w14:textId="77777777" w:rsidTr="0081647C">
        <w:tc>
          <w:tcPr>
            <w:tcW w:w="2943" w:type="dxa"/>
          </w:tcPr>
          <w:p w14:paraId="0E1DAA4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E1DAA48" w14:textId="77777777" w:rsidR="0081647C" w:rsidRDefault="0081647C" w:rsidP="009B5601">
            <w:pPr>
              <w:autoSpaceDE w:val="0"/>
              <w:autoSpaceDN w:val="0"/>
              <w:adjustRightInd w:val="0"/>
              <w:jc w:val="both"/>
              <w:rPr>
                <w:color w:val="000000"/>
                <w:sz w:val="22"/>
                <w:szCs w:val="22"/>
              </w:rPr>
            </w:pPr>
          </w:p>
          <w:p w14:paraId="0E1DAA49" w14:textId="4A32CCA6" w:rsidR="00682A1A" w:rsidRPr="0009499D" w:rsidRDefault="00E00299" w:rsidP="009B5601">
            <w:pPr>
              <w:autoSpaceDE w:val="0"/>
              <w:autoSpaceDN w:val="0"/>
              <w:adjustRightInd w:val="0"/>
              <w:jc w:val="both"/>
              <w:rPr>
                <w:color w:val="000000"/>
                <w:sz w:val="22"/>
                <w:szCs w:val="22"/>
              </w:rPr>
            </w:pPr>
            <w:r w:rsidRPr="00E00299">
              <w:rPr>
                <w:b/>
                <w:bCs/>
                <w:color w:val="000000"/>
                <w:sz w:val="22"/>
                <w:szCs w:val="22"/>
              </w:rPr>
              <w:t xml:space="preserve">Izbor izvajalca </w:t>
            </w:r>
            <w:r w:rsidR="004919DA" w:rsidRPr="0009499D">
              <w:rPr>
                <w:b/>
                <w:bCs/>
                <w:sz w:val="22"/>
                <w:szCs w:val="22"/>
              </w:rPr>
              <w:t xml:space="preserve">za </w:t>
            </w:r>
            <w:r w:rsidR="004919DA">
              <w:rPr>
                <w:b/>
                <w:bCs/>
                <w:sz w:val="22"/>
                <w:szCs w:val="22"/>
              </w:rPr>
              <w:t xml:space="preserve"> </w:t>
            </w:r>
            <w:r w:rsidR="004919DA" w:rsidRPr="00C05947">
              <w:rPr>
                <w:b/>
                <w:bCs/>
                <w:sz w:val="22"/>
                <w:szCs w:val="22"/>
              </w:rPr>
              <w:t>izvedb</w:t>
            </w:r>
            <w:r w:rsidR="004919DA">
              <w:rPr>
                <w:b/>
                <w:bCs/>
                <w:sz w:val="22"/>
                <w:szCs w:val="22"/>
              </w:rPr>
              <w:t>o</w:t>
            </w:r>
            <w:r w:rsidR="004919DA" w:rsidRPr="00C05947">
              <w:rPr>
                <w:b/>
                <w:bCs/>
                <w:sz w:val="22"/>
                <w:szCs w:val="22"/>
              </w:rPr>
              <w:t xml:space="preserve"> povezovalne ceste v občini polzela in ukinitev nivojskega prehoda polzela 2 v km 16+865 regionalne ceste železniške proge </w:t>
            </w:r>
            <w:r w:rsidR="004919DA">
              <w:rPr>
                <w:b/>
                <w:bCs/>
                <w:sz w:val="22"/>
                <w:szCs w:val="22"/>
              </w:rPr>
              <w:t xml:space="preserve"> C</w:t>
            </w:r>
            <w:r w:rsidR="004919DA" w:rsidRPr="00C05947">
              <w:rPr>
                <w:b/>
                <w:bCs/>
                <w:sz w:val="22"/>
                <w:szCs w:val="22"/>
              </w:rPr>
              <w:t>elje-</w:t>
            </w:r>
            <w:r w:rsidR="004919DA">
              <w:rPr>
                <w:b/>
                <w:bCs/>
                <w:sz w:val="22"/>
                <w:szCs w:val="22"/>
              </w:rPr>
              <w:t>V</w:t>
            </w:r>
            <w:r w:rsidR="004919DA" w:rsidRPr="00C05947">
              <w:rPr>
                <w:b/>
                <w:bCs/>
                <w:sz w:val="22"/>
                <w:szCs w:val="22"/>
              </w:rPr>
              <w:t>elenje</w:t>
            </w:r>
          </w:p>
        </w:tc>
      </w:tr>
      <w:tr w:rsidR="0081647C" w:rsidRPr="0009499D" w14:paraId="0E1DAA4E" w14:textId="77777777" w:rsidTr="0081647C">
        <w:tc>
          <w:tcPr>
            <w:tcW w:w="2943" w:type="dxa"/>
          </w:tcPr>
          <w:p w14:paraId="0E1DAA4B"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A4C" w14:textId="42E7732F" w:rsidR="00134774" w:rsidRPr="0009499D" w:rsidRDefault="004F5122" w:rsidP="009B5601">
            <w:pPr>
              <w:jc w:val="both"/>
              <w:rPr>
                <w:sz w:val="22"/>
                <w:szCs w:val="22"/>
              </w:rPr>
            </w:pPr>
            <w:r w:rsidRPr="008B1A0C">
              <w:rPr>
                <w:sz w:val="22"/>
                <w:szCs w:val="22"/>
              </w:rPr>
              <w:t>JN005204/2021-</w:t>
            </w:r>
            <w:r>
              <w:rPr>
                <w:sz w:val="22"/>
                <w:szCs w:val="22"/>
              </w:rPr>
              <w:t>B</w:t>
            </w:r>
            <w:r w:rsidRPr="008B1A0C">
              <w:rPr>
                <w:sz w:val="22"/>
                <w:szCs w:val="22"/>
              </w:rPr>
              <w:t>01</w:t>
            </w:r>
            <w:r w:rsidR="00657640" w:rsidRPr="008057B7">
              <w:rPr>
                <w:color w:val="FF0000"/>
                <w:sz w:val="22"/>
                <w:szCs w:val="22"/>
              </w:rPr>
              <w:t xml:space="preserve"> </w:t>
            </w:r>
            <w:r w:rsidR="00BF5D1A">
              <w:rPr>
                <w:sz w:val="22"/>
                <w:szCs w:val="22"/>
              </w:rPr>
              <w:t xml:space="preserve"> </w:t>
            </w:r>
          </w:p>
          <w:p w14:paraId="0E1DAA4D" w14:textId="77777777" w:rsidR="0081647C" w:rsidRPr="0009499D" w:rsidRDefault="00BE1879" w:rsidP="009B5601">
            <w:pPr>
              <w:autoSpaceDE w:val="0"/>
              <w:autoSpaceDN w:val="0"/>
              <w:adjustRightInd w:val="0"/>
              <w:jc w:val="both"/>
              <w:rPr>
                <w:color w:val="000000"/>
                <w:sz w:val="22"/>
                <w:szCs w:val="22"/>
              </w:rPr>
            </w:pPr>
            <w:r w:rsidRPr="0009499D">
              <w:rPr>
                <w:color w:val="000000"/>
                <w:sz w:val="22"/>
                <w:szCs w:val="22"/>
              </w:rPr>
              <w:t xml:space="preserve"> </w:t>
            </w:r>
          </w:p>
        </w:tc>
      </w:tr>
      <w:tr w:rsidR="00657640" w:rsidRPr="0009499D" w14:paraId="6565F2B5" w14:textId="77777777" w:rsidTr="0081647C">
        <w:tc>
          <w:tcPr>
            <w:tcW w:w="2943" w:type="dxa"/>
          </w:tcPr>
          <w:p w14:paraId="35486434" w14:textId="77777777" w:rsidR="00657640" w:rsidRPr="0009499D" w:rsidRDefault="00657640" w:rsidP="009B5601">
            <w:pPr>
              <w:autoSpaceDE w:val="0"/>
              <w:autoSpaceDN w:val="0"/>
              <w:adjustRightInd w:val="0"/>
              <w:jc w:val="both"/>
              <w:rPr>
                <w:b/>
                <w:color w:val="000000"/>
                <w:sz w:val="22"/>
                <w:szCs w:val="22"/>
              </w:rPr>
            </w:pPr>
          </w:p>
        </w:tc>
        <w:tc>
          <w:tcPr>
            <w:tcW w:w="6269" w:type="dxa"/>
          </w:tcPr>
          <w:p w14:paraId="3538F6EF" w14:textId="77777777" w:rsidR="00657640" w:rsidRPr="0009499D" w:rsidRDefault="00657640" w:rsidP="009B5601">
            <w:pPr>
              <w:jc w:val="both"/>
              <w:rPr>
                <w:sz w:val="22"/>
                <w:szCs w:val="22"/>
              </w:rPr>
            </w:pPr>
          </w:p>
        </w:tc>
      </w:tr>
    </w:tbl>
    <w:p w14:paraId="0E1DAA4F" w14:textId="77777777" w:rsidR="0081647C" w:rsidRPr="0009499D" w:rsidRDefault="0081647C" w:rsidP="009B5601">
      <w:pPr>
        <w:autoSpaceDE w:val="0"/>
        <w:autoSpaceDN w:val="0"/>
        <w:adjustRightInd w:val="0"/>
        <w:jc w:val="both"/>
        <w:rPr>
          <w:b/>
          <w:color w:val="000000"/>
          <w:sz w:val="22"/>
          <w:szCs w:val="22"/>
        </w:rPr>
      </w:pPr>
    </w:p>
    <w:p w14:paraId="0E1DAA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6220"/>
      </w:tblGrid>
      <w:tr w:rsidR="0081647C" w:rsidRPr="0009499D" w14:paraId="0E1DAA53" w14:textId="77777777" w:rsidTr="007E4E3B">
        <w:tc>
          <w:tcPr>
            <w:tcW w:w="2306" w:type="dxa"/>
            <w:tcBorders>
              <w:bottom w:val="single" w:sz="4" w:space="0" w:color="auto"/>
            </w:tcBorders>
          </w:tcPr>
          <w:p w14:paraId="0E1DAA51" w14:textId="77777777" w:rsidR="0081647C" w:rsidRPr="0009499D" w:rsidRDefault="0081647C" w:rsidP="009B5601">
            <w:pPr>
              <w:jc w:val="both"/>
              <w:rPr>
                <w:b/>
                <w:sz w:val="22"/>
                <w:szCs w:val="22"/>
              </w:rPr>
            </w:pPr>
            <w:r w:rsidRPr="0009499D">
              <w:rPr>
                <w:b/>
                <w:sz w:val="22"/>
                <w:szCs w:val="22"/>
              </w:rPr>
              <w:t xml:space="preserve">Naziv </w:t>
            </w:r>
          </w:p>
        </w:tc>
        <w:tc>
          <w:tcPr>
            <w:tcW w:w="6414" w:type="dxa"/>
          </w:tcPr>
          <w:p w14:paraId="0E1DAA52" w14:textId="77777777" w:rsidR="0081647C" w:rsidRPr="0009499D" w:rsidRDefault="0081647C" w:rsidP="009B5601">
            <w:pPr>
              <w:jc w:val="both"/>
              <w:rPr>
                <w:sz w:val="22"/>
                <w:szCs w:val="22"/>
              </w:rPr>
            </w:pPr>
          </w:p>
        </w:tc>
      </w:tr>
      <w:tr w:rsidR="0081647C" w:rsidRPr="0009499D" w14:paraId="0E1DAA55" w14:textId="77777777"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14:paraId="0E1DAA54" w14:textId="77777777" w:rsidR="0081647C" w:rsidRPr="0009499D" w:rsidRDefault="0081647C" w:rsidP="009B5601">
            <w:pPr>
              <w:jc w:val="both"/>
              <w:rPr>
                <w:b/>
                <w:sz w:val="22"/>
                <w:szCs w:val="22"/>
              </w:rPr>
            </w:pPr>
            <w:r w:rsidRPr="0009499D">
              <w:rPr>
                <w:b/>
                <w:sz w:val="22"/>
                <w:szCs w:val="22"/>
              </w:rPr>
              <w:t xml:space="preserve">Sedež </w:t>
            </w:r>
          </w:p>
        </w:tc>
      </w:tr>
      <w:tr w:rsidR="0081647C" w:rsidRPr="0009499D" w14:paraId="0E1DAA58" w14:textId="77777777" w:rsidTr="007E4E3B">
        <w:tc>
          <w:tcPr>
            <w:tcW w:w="2306" w:type="dxa"/>
          </w:tcPr>
          <w:p w14:paraId="0E1DAA56" w14:textId="77777777" w:rsidR="0081647C" w:rsidRPr="0009499D" w:rsidRDefault="0081647C" w:rsidP="009B5601">
            <w:pPr>
              <w:jc w:val="both"/>
              <w:rPr>
                <w:b/>
                <w:sz w:val="22"/>
                <w:szCs w:val="22"/>
              </w:rPr>
            </w:pPr>
            <w:r w:rsidRPr="0009499D">
              <w:rPr>
                <w:b/>
                <w:sz w:val="22"/>
                <w:szCs w:val="22"/>
              </w:rPr>
              <w:t xml:space="preserve">Davčna številka </w:t>
            </w:r>
          </w:p>
        </w:tc>
        <w:tc>
          <w:tcPr>
            <w:tcW w:w="6414" w:type="dxa"/>
          </w:tcPr>
          <w:p w14:paraId="0E1DAA57" w14:textId="77777777" w:rsidR="0081647C" w:rsidRPr="0009499D" w:rsidRDefault="0081647C" w:rsidP="009B5601">
            <w:pPr>
              <w:jc w:val="both"/>
              <w:rPr>
                <w:sz w:val="22"/>
                <w:szCs w:val="22"/>
              </w:rPr>
            </w:pPr>
          </w:p>
        </w:tc>
      </w:tr>
      <w:tr w:rsidR="0081647C" w:rsidRPr="0009499D" w14:paraId="0E1DAA5B"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9" w14:textId="77777777" w:rsidR="0081647C" w:rsidRPr="0009499D" w:rsidRDefault="0081647C" w:rsidP="009B5601">
            <w:pPr>
              <w:jc w:val="both"/>
              <w:rPr>
                <w:b/>
                <w:sz w:val="22"/>
                <w:szCs w:val="22"/>
              </w:rPr>
            </w:pPr>
            <w:r w:rsidRPr="0009499D">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14:paraId="0E1DAA5A" w14:textId="77777777" w:rsidR="0081647C" w:rsidRPr="0009499D" w:rsidRDefault="0081647C" w:rsidP="009B5601">
            <w:pPr>
              <w:jc w:val="both"/>
              <w:rPr>
                <w:sz w:val="22"/>
                <w:szCs w:val="22"/>
              </w:rPr>
            </w:pPr>
          </w:p>
        </w:tc>
      </w:tr>
      <w:tr w:rsidR="0081647C" w:rsidRPr="0009499D" w14:paraId="0E1DAA5E"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C" w14:textId="77777777" w:rsidR="0081647C" w:rsidRPr="0009499D" w:rsidRDefault="0081647C" w:rsidP="009B5601">
            <w:pPr>
              <w:jc w:val="both"/>
              <w:rPr>
                <w:b/>
                <w:sz w:val="22"/>
                <w:szCs w:val="22"/>
              </w:rPr>
            </w:pPr>
            <w:r w:rsidRPr="0009499D">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14:paraId="0E1DAA5D" w14:textId="77777777" w:rsidR="0081647C" w:rsidRPr="0009499D" w:rsidRDefault="0081647C" w:rsidP="009B5601">
            <w:pPr>
              <w:jc w:val="both"/>
              <w:rPr>
                <w:sz w:val="22"/>
                <w:szCs w:val="22"/>
              </w:rPr>
            </w:pPr>
          </w:p>
        </w:tc>
      </w:tr>
      <w:tr w:rsidR="0081647C" w:rsidRPr="0009499D" w14:paraId="0E1DAA61"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F" w14:textId="77777777" w:rsidR="0081647C" w:rsidRPr="0009499D" w:rsidRDefault="0081647C" w:rsidP="009B5601">
            <w:pPr>
              <w:jc w:val="both"/>
              <w:rPr>
                <w:b/>
                <w:sz w:val="22"/>
                <w:szCs w:val="22"/>
              </w:rPr>
            </w:pPr>
            <w:r w:rsidRPr="0009499D">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14:paraId="0E1DAA60" w14:textId="77777777" w:rsidR="0081647C" w:rsidRPr="0009499D" w:rsidRDefault="0081647C" w:rsidP="009B5601">
            <w:pPr>
              <w:jc w:val="both"/>
              <w:rPr>
                <w:sz w:val="22"/>
                <w:szCs w:val="22"/>
              </w:rPr>
            </w:pPr>
          </w:p>
        </w:tc>
      </w:tr>
    </w:tbl>
    <w:p w14:paraId="0E1DAA6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6238"/>
      </w:tblGrid>
      <w:tr w:rsidR="0081647C" w:rsidRPr="0009499D" w14:paraId="0E1DAA65" w14:textId="77777777" w:rsidTr="0081647C">
        <w:tc>
          <w:tcPr>
            <w:tcW w:w="2376" w:type="dxa"/>
          </w:tcPr>
          <w:p w14:paraId="0E1DAA6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Ponudba št. </w:t>
            </w:r>
          </w:p>
        </w:tc>
        <w:tc>
          <w:tcPr>
            <w:tcW w:w="6836" w:type="dxa"/>
          </w:tcPr>
          <w:p w14:paraId="0E1DAA64" w14:textId="77777777" w:rsidR="0081647C" w:rsidRPr="0009499D" w:rsidRDefault="0081647C" w:rsidP="009B5601">
            <w:pPr>
              <w:autoSpaceDE w:val="0"/>
              <w:autoSpaceDN w:val="0"/>
              <w:adjustRightInd w:val="0"/>
              <w:jc w:val="both"/>
              <w:rPr>
                <w:color w:val="000000"/>
                <w:sz w:val="22"/>
                <w:szCs w:val="22"/>
              </w:rPr>
            </w:pPr>
          </w:p>
        </w:tc>
      </w:tr>
    </w:tbl>
    <w:p w14:paraId="0E1DAA66" w14:textId="77777777" w:rsidR="0081647C" w:rsidRPr="0009499D" w:rsidRDefault="0081647C" w:rsidP="009B5601">
      <w:pPr>
        <w:autoSpaceDE w:val="0"/>
        <w:autoSpaceDN w:val="0"/>
        <w:adjustRightInd w:val="0"/>
        <w:jc w:val="both"/>
        <w:rPr>
          <w:color w:val="000000"/>
          <w:sz w:val="22"/>
          <w:szCs w:val="22"/>
        </w:rPr>
      </w:pPr>
    </w:p>
    <w:p w14:paraId="0E1DAA67" w14:textId="77777777" w:rsidR="0081647C" w:rsidRPr="0009499D" w:rsidRDefault="0081647C" w:rsidP="009B5601">
      <w:pPr>
        <w:pStyle w:val="Glava"/>
        <w:jc w:val="both"/>
        <w:rPr>
          <w:color w:val="000000"/>
          <w:sz w:val="22"/>
          <w:szCs w:val="22"/>
        </w:rPr>
      </w:pPr>
      <w:r w:rsidRPr="0009499D">
        <w:rPr>
          <w:color w:val="000000"/>
          <w:sz w:val="22"/>
          <w:szCs w:val="22"/>
        </w:rPr>
        <w:t xml:space="preserve">Po pregledu razpisne dokumentacije potrjujemo, da vam v okviru  predmetnega javnega </w:t>
      </w:r>
      <w:proofErr w:type="spellStart"/>
      <w:r w:rsidRPr="0009499D">
        <w:rPr>
          <w:color w:val="000000"/>
          <w:sz w:val="22"/>
          <w:szCs w:val="22"/>
        </w:rPr>
        <w:t>naročila,nudimo</w:t>
      </w:r>
      <w:proofErr w:type="spellEnd"/>
      <w:r w:rsidRPr="0009499D">
        <w:rPr>
          <w:color w:val="000000"/>
          <w:sz w:val="22"/>
          <w:szCs w:val="22"/>
        </w:rPr>
        <w:t xml:space="preserve"> izvedbo predmeta javnega naročila:</w:t>
      </w:r>
    </w:p>
    <w:p w14:paraId="0E1DAA68" w14:textId="77777777" w:rsidR="007E4E3B" w:rsidRPr="0009499D" w:rsidRDefault="007E4E3B" w:rsidP="009B5601">
      <w:pPr>
        <w:pStyle w:val="Glava"/>
        <w:jc w:val="both"/>
        <w:rPr>
          <w:color w:val="000000"/>
          <w:sz w:val="22"/>
          <w:szCs w:val="22"/>
        </w:rPr>
      </w:pPr>
    </w:p>
    <w:p w14:paraId="0E1DAA69" w14:textId="77777777" w:rsidR="0081647C" w:rsidRPr="0009499D" w:rsidRDefault="007E4E3B" w:rsidP="009B5601">
      <w:pPr>
        <w:pStyle w:val="Glava"/>
        <w:jc w:val="both"/>
        <w:rPr>
          <w:b/>
          <w:color w:val="000000"/>
          <w:sz w:val="22"/>
          <w:szCs w:val="22"/>
        </w:rPr>
      </w:pPr>
      <w:r w:rsidRPr="0009499D">
        <w:rPr>
          <w:b/>
          <w:color w:val="000000"/>
          <w:sz w:val="22"/>
          <w:szCs w:val="22"/>
        </w:rPr>
        <w:t>GOI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8"/>
        <w:gridCol w:w="2767"/>
      </w:tblGrid>
      <w:tr w:rsidR="0081647C" w:rsidRPr="0009499D" w14:paraId="0E1DAA6D"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14:paraId="0E1DAA6B" w14:textId="77777777" w:rsidR="0081647C" w:rsidRPr="0009499D" w:rsidRDefault="0081647C" w:rsidP="009B5601">
            <w:pPr>
              <w:autoSpaceDE w:val="0"/>
              <w:autoSpaceDN w:val="0"/>
              <w:adjustRightInd w:val="0"/>
              <w:jc w:val="both"/>
              <w:rPr>
                <w:color w:val="000000"/>
                <w:sz w:val="22"/>
                <w:szCs w:val="22"/>
              </w:rPr>
            </w:pPr>
          </w:p>
          <w:p w14:paraId="0E1DAA6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1"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II.  DDV 22 %</w:t>
            </w:r>
          </w:p>
        </w:tc>
        <w:tc>
          <w:tcPr>
            <w:tcW w:w="3008" w:type="dxa"/>
            <w:tcBorders>
              <w:top w:val="single" w:sz="4" w:space="0" w:color="000000"/>
              <w:left w:val="single" w:sz="4" w:space="0" w:color="000000"/>
              <w:bottom w:val="single" w:sz="4" w:space="0" w:color="000000"/>
              <w:right w:val="single" w:sz="4" w:space="0" w:color="000000"/>
            </w:tcBorders>
          </w:tcPr>
          <w:p w14:paraId="0E1DAA6F" w14:textId="77777777" w:rsidR="0081647C" w:rsidRPr="0009499D" w:rsidRDefault="0081647C" w:rsidP="009B5601">
            <w:pPr>
              <w:autoSpaceDE w:val="0"/>
              <w:autoSpaceDN w:val="0"/>
              <w:adjustRightInd w:val="0"/>
              <w:jc w:val="both"/>
              <w:rPr>
                <w:color w:val="000000"/>
                <w:sz w:val="22"/>
                <w:szCs w:val="22"/>
              </w:rPr>
            </w:pPr>
          </w:p>
          <w:p w14:paraId="0E1DAA7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5" w14:textId="77777777" w:rsidTr="0081647C">
        <w:trPr>
          <w:trHeight w:val="234"/>
        </w:trPr>
        <w:tc>
          <w:tcPr>
            <w:tcW w:w="6204" w:type="dxa"/>
            <w:tcBorders>
              <w:top w:val="single" w:sz="4" w:space="0" w:color="000000"/>
              <w:left w:val="single" w:sz="4" w:space="0" w:color="000000"/>
              <w:bottom w:val="single" w:sz="4" w:space="0" w:color="000000"/>
              <w:right w:val="single" w:sz="4" w:space="0" w:color="000000"/>
            </w:tcBorders>
          </w:tcPr>
          <w:p w14:paraId="0E1DAA7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14:paraId="0E1DAA73" w14:textId="77777777" w:rsidR="0081647C" w:rsidRPr="0009499D" w:rsidRDefault="0081647C" w:rsidP="009B5601">
            <w:pPr>
              <w:autoSpaceDE w:val="0"/>
              <w:autoSpaceDN w:val="0"/>
              <w:adjustRightInd w:val="0"/>
              <w:jc w:val="both"/>
              <w:rPr>
                <w:color w:val="000000"/>
                <w:sz w:val="22"/>
                <w:szCs w:val="22"/>
              </w:rPr>
            </w:pPr>
          </w:p>
          <w:p w14:paraId="0E1DAA7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bl>
    <w:p w14:paraId="0E1DAA76" w14:textId="77777777" w:rsidR="0081647C" w:rsidRPr="0009499D" w:rsidRDefault="0081647C" w:rsidP="009B5601">
      <w:pPr>
        <w:autoSpaceDE w:val="0"/>
        <w:autoSpaceDN w:val="0"/>
        <w:adjustRightInd w:val="0"/>
        <w:jc w:val="both"/>
        <w:rPr>
          <w:sz w:val="22"/>
          <w:szCs w:val="22"/>
        </w:rPr>
      </w:pPr>
      <w:r w:rsidRPr="0009499D">
        <w:rPr>
          <w:sz w:val="22"/>
          <w:szCs w:val="22"/>
        </w:rPr>
        <w:t xml:space="preserve">V  primeru, da bo naša ponudba sprejeta, jamčimo, da bo naročilo izvedeno v skladu z razpisno dokumentacijo. </w:t>
      </w:r>
    </w:p>
    <w:p w14:paraId="0E1DAA77" w14:textId="77777777" w:rsidR="00817444" w:rsidRPr="0009499D" w:rsidRDefault="000F7546" w:rsidP="009B5601">
      <w:pPr>
        <w:autoSpaceDE w:val="0"/>
        <w:autoSpaceDN w:val="0"/>
        <w:adjustRightInd w:val="0"/>
        <w:jc w:val="both"/>
        <w:rPr>
          <w:sz w:val="22"/>
          <w:szCs w:val="22"/>
        </w:rPr>
      </w:pPr>
      <w:r>
        <w:rPr>
          <w:color w:val="000000"/>
          <w:sz w:val="22"/>
          <w:szCs w:val="22"/>
        </w:rPr>
        <w:t xml:space="preserve"> </w:t>
      </w:r>
    </w:p>
    <w:p w14:paraId="0E1DAA78" w14:textId="197E4D45" w:rsidR="0081647C" w:rsidRPr="0009499D" w:rsidRDefault="0081647C" w:rsidP="009B5601">
      <w:pPr>
        <w:autoSpaceDE w:val="0"/>
        <w:autoSpaceDN w:val="0"/>
        <w:adjustRightInd w:val="0"/>
        <w:jc w:val="both"/>
        <w:rPr>
          <w:sz w:val="22"/>
          <w:szCs w:val="22"/>
        </w:rPr>
      </w:pPr>
      <w:r w:rsidRPr="0009499D">
        <w:rPr>
          <w:color w:val="000000"/>
          <w:sz w:val="22"/>
          <w:szCs w:val="22"/>
        </w:rPr>
        <w:t xml:space="preserve">Veljavnost ponudbe: </w:t>
      </w:r>
      <w:r w:rsidR="00F83549" w:rsidRPr="0009499D">
        <w:rPr>
          <w:b/>
          <w:color w:val="000000"/>
          <w:sz w:val="22"/>
          <w:szCs w:val="22"/>
        </w:rPr>
        <w:t xml:space="preserve"> </w:t>
      </w:r>
      <w:r w:rsidR="007B6FC3">
        <w:rPr>
          <w:b/>
          <w:color w:val="000000"/>
          <w:sz w:val="22"/>
          <w:szCs w:val="22"/>
        </w:rPr>
        <w:t>24</w:t>
      </w:r>
      <w:r w:rsidR="00F83549" w:rsidRPr="0009499D">
        <w:rPr>
          <w:b/>
          <w:color w:val="000000"/>
          <w:sz w:val="22"/>
          <w:szCs w:val="22"/>
        </w:rPr>
        <w:t xml:space="preserve">. </w:t>
      </w:r>
      <w:r w:rsidR="000F7546">
        <w:rPr>
          <w:b/>
          <w:color w:val="000000"/>
          <w:sz w:val="22"/>
          <w:szCs w:val="22"/>
        </w:rPr>
        <w:t>12</w:t>
      </w:r>
      <w:r w:rsidR="00F83549" w:rsidRPr="0009499D">
        <w:rPr>
          <w:b/>
          <w:color w:val="000000"/>
          <w:sz w:val="22"/>
          <w:szCs w:val="22"/>
        </w:rPr>
        <w:t xml:space="preserve">. </w:t>
      </w:r>
      <w:r w:rsidR="00C83602">
        <w:rPr>
          <w:b/>
          <w:color w:val="000000"/>
          <w:sz w:val="22"/>
          <w:szCs w:val="22"/>
        </w:rPr>
        <w:t>2021</w:t>
      </w:r>
    </w:p>
    <w:p w14:paraId="0E1DAA79" w14:textId="77777777" w:rsidR="0081647C" w:rsidRPr="0009499D" w:rsidRDefault="0081647C" w:rsidP="009B5601">
      <w:pPr>
        <w:autoSpaceDE w:val="0"/>
        <w:autoSpaceDN w:val="0"/>
        <w:adjustRightInd w:val="0"/>
        <w:jc w:val="both"/>
        <w:rPr>
          <w:sz w:val="22"/>
          <w:szCs w:val="22"/>
        </w:rPr>
      </w:pPr>
    </w:p>
    <w:p w14:paraId="0E1DAA7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izvedbo naročila, podpis ponudbe in pogodbe (zakoniti zastopnik ali pooblaščenec):</w:t>
      </w:r>
    </w:p>
    <w:p w14:paraId="0E1DAA7B"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6244"/>
      </w:tblGrid>
      <w:tr w:rsidR="0081647C" w:rsidRPr="0009499D" w14:paraId="0E1DAA7E" w14:textId="77777777" w:rsidTr="0081647C">
        <w:tc>
          <w:tcPr>
            <w:tcW w:w="2376" w:type="dxa"/>
            <w:tcBorders>
              <w:bottom w:val="single" w:sz="4" w:space="0" w:color="auto"/>
            </w:tcBorders>
          </w:tcPr>
          <w:p w14:paraId="0E1DAA7C"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7D" w14:textId="77777777" w:rsidR="0081647C" w:rsidRPr="0009499D" w:rsidRDefault="0081647C" w:rsidP="009B5601">
            <w:pPr>
              <w:autoSpaceDE w:val="0"/>
              <w:autoSpaceDN w:val="0"/>
              <w:adjustRightInd w:val="0"/>
              <w:jc w:val="both"/>
              <w:rPr>
                <w:sz w:val="22"/>
                <w:szCs w:val="22"/>
              </w:rPr>
            </w:pPr>
          </w:p>
        </w:tc>
      </w:tr>
      <w:tr w:rsidR="0081647C" w:rsidRPr="0009499D" w14:paraId="0E1DAA81" w14:textId="77777777" w:rsidTr="0081647C">
        <w:tc>
          <w:tcPr>
            <w:tcW w:w="2376" w:type="dxa"/>
            <w:tcBorders>
              <w:top w:val="single" w:sz="4" w:space="0" w:color="auto"/>
              <w:left w:val="single" w:sz="4" w:space="0" w:color="auto"/>
              <w:bottom w:val="single" w:sz="4" w:space="0" w:color="auto"/>
              <w:right w:val="single" w:sz="4" w:space="0" w:color="auto"/>
            </w:tcBorders>
          </w:tcPr>
          <w:p w14:paraId="0E1DAA7F" w14:textId="77777777" w:rsidR="0081647C" w:rsidRPr="0009499D" w:rsidRDefault="0081647C" w:rsidP="009B5601">
            <w:pPr>
              <w:autoSpaceDE w:val="0"/>
              <w:autoSpaceDN w:val="0"/>
              <w:adjustRightInd w:val="0"/>
              <w:jc w:val="both"/>
              <w:rPr>
                <w:sz w:val="22"/>
                <w:szCs w:val="22"/>
              </w:rPr>
            </w:pPr>
            <w:r w:rsidRPr="0009499D">
              <w:rPr>
                <w:sz w:val="22"/>
                <w:szCs w:val="22"/>
              </w:rPr>
              <w:t>Funkcija</w:t>
            </w:r>
          </w:p>
        </w:tc>
        <w:tc>
          <w:tcPr>
            <w:tcW w:w="6836" w:type="dxa"/>
          </w:tcPr>
          <w:p w14:paraId="0E1DAA80" w14:textId="77777777" w:rsidR="0081647C" w:rsidRPr="0009499D" w:rsidRDefault="0081647C" w:rsidP="009B5601">
            <w:pPr>
              <w:autoSpaceDE w:val="0"/>
              <w:autoSpaceDN w:val="0"/>
              <w:adjustRightInd w:val="0"/>
              <w:jc w:val="both"/>
              <w:rPr>
                <w:sz w:val="22"/>
                <w:szCs w:val="22"/>
              </w:rPr>
            </w:pPr>
          </w:p>
        </w:tc>
      </w:tr>
    </w:tbl>
    <w:p w14:paraId="0E1DAA82" w14:textId="77777777" w:rsidR="0081647C" w:rsidRPr="0009499D" w:rsidRDefault="0081647C" w:rsidP="009B5601">
      <w:pPr>
        <w:autoSpaceDE w:val="0"/>
        <w:autoSpaceDN w:val="0"/>
        <w:adjustRightInd w:val="0"/>
        <w:jc w:val="both"/>
        <w:rPr>
          <w:color w:val="000000"/>
          <w:sz w:val="22"/>
          <w:szCs w:val="22"/>
        </w:rPr>
      </w:pPr>
    </w:p>
    <w:p w14:paraId="0E1DAA8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6228"/>
      </w:tblGrid>
      <w:tr w:rsidR="0081647C" w:rsidRPr="0009499D" w14:paraId="0E1DAA86" w14:textId="77777777" w:rsidTr="0081647C">
        <w:tc>
          <w:tcPr>
            <w:tcW w:w="2376" w:type="dxa"/>
            <w:tcBorders>
              <w:bottom w:val="single" w:sz="4" w:space="0" w:color="auto"/>
            </w:tcBorders>
          </w:tcPr>
          <w:p w14:paraId="0E1DAA84"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85" w14:textId="77777777" w:rsidR="0081647C" w:rsidRPr="0009499D" w:rsidRDefault="0081647C" w:rsidP="009B5601">
            <w:pPr>
              <w:autoSpaceDE w:val="0"/>
              <w:autoSpaceDN w:val="0"/>
              <w:adjustRightInd w:val="0"/>
              <w:jc w:val="both"/>
              <w:rPr>
                <w:sz w:val="22"/>
                <w:szCs w:val="22"/>
              </w:rPr>
            </w:pPr>
          </w:p>
        </w:tc>
      </w:tr>
      <w:tr w:rsidR="0081647C" w:rsidRPr="0009499D" w14:paraId="0E1DAA89" w14:textId="77777777" w:rsidTr="0081647C">
        <w:tc>
          <w:tcPr>
            <w:tcW w:w="2376" w:type="dxa"/>
            <w:tcBorders>
              <w:top w:val="single" w:sz="4" w:space="0" w:color="auto"/>
              <w:left w:val="single" w:sz="4" w:space="0" w:color="auto"/>
              <w:bottom w:val="single" w:sz="4" w:space="0" w:color="auto"/>
              <w:right w:val="single" w:sz="4" w:space="0" w:color="auto"/>
            </w:tcBorders>
          </w:tcPr>
          <w:p w14:paraId="0E1DAA87" w14:textId="77777777" w:rsidR="0081647C" w:rsidRPr="0009499D" w:rsidRDefault="0081647C" w:rsidP="009B5601">
            <w:pPr>
              <w:autoSpaceDE w:val="0"/>
              <w:autoSpaceDN w:val="0"/>
              <w:adjustRightInd w:val="0"/>
              <w:jc w:val="both"/>
              <w:rPr>
                <w:sz w:val="22"/>
                <w:szCs w:val="22"/>
              </w:rPr>
            </w:pPr>
            <w:r w:rsidRPr="0009499D">
              <w:rPr>
                <w:sz w:val="22"/>
                <w:szCs w:val="22"/>
              </w:rPr>
              <w:t xml:space="preserve">E-naslov </w:t>
            </w:r>
          </w:p>
        </w:tc>
        <w:tc>
          <w:tcPr>
            <w:tcW w:w="6836" w:type="dxa"/>
          </w:tcPr>
          <w:p w14:paraId="0E1DAA88" w14:textId="77777777" w:rsidR="0081647C" w:rsidRPr="0009499D" w:rsidRDefault="0081647C" w:rsidP="009B5601">
            <w:pPr>
              <w:autoSpaceDE w:val="0"/>
              <w:autoSpaceDN w:val="0"/>
              <w:adjustRightInd w:val="0"/>
              <w:jc w:val="both"/>
              <w:rPr>
                <w:sz w:val="22"/>
                <w:szCs w:val="22"/>
              </w:rPr>
            </w:pPr>
          </w:p>
        </w:tc>
      </w:tr>
      <w:tr w:rsidR="0081647C" w:rsidRPr="0009499D" w14:paraId="0E1DAA8C" w14:textId="77777777" w:rsidTr="0081647C">
        <w:tc>
          <w:tcPr>
            <w:tcW w:w="2376" w:type="dxa"/>
          </w:tcPr>
          <w:p w14:paraId="0E1DAA8A" w14:textId="77777777" w:rsidR="0081647C" w:rsidRPr="0009499D" w:rsidRDefault="0081647C" w:rsidP="009B5601">
            <w:pPr>
              <w:autoSpaceDE w:val="0"/>
              <w:autoSpaceDN w:val="0"/>
              <w:adjustRightInd w:val="0"/>
              <w:jc w:val="both"/>
              <w:rPr>
                <w:sz w:val="22"/>
                <w:szCs w:val="22"/>
              </w:rPr>
            </w:pPr>
            <w:r w:rsidRPr="0009499D">
              <w:rPr>
                <w:sz w:val="22"/>
                <w:szCs w:val="22"/>
              </w:rPr>
              <w:t>Telefonska številka</w:t>
            </w:r>
          </w:p>
        </w:tc>
        <w:tc>
          <w:tcPr>
            <w:tcW w:w="6836" w:type="dxa"/>
          </w:tcPr>
          <w:p w14:paraId="0E1DAA8B" w14:textId="77777777" w:rsidR="0081647C" w:rsidRPr="0009499D" w:rsidRDefault="0081647C" w:rsidP="009B5601">
            <w:pPr>
              <w:autoSpaceDE w:val="0"/>
              <w:autoSpaceDN w:val="0"/>
              <w:adjustRightInd w:val="0"/>
              <w:jc w:val="both"/>
              <w:rPr>
                <w:sz w:val="22"/>
                <w:szCs w:val="22"/>
              </w:rPr>
            </w:pPr>
          </w:p>
        </w:tc>
      </w:tr>
      <w:tr w:rsidR="0081647C" w:rsidRPr="0009499D" w14:paraId="0E1DAA8F" w14:textId="77777777" w:rsidTr="0081647C">
        <w:tc>
          <w:tcPr>
            <w:tcW w:w="2376" w:type="dxa"/>
            <w:tcBorders>
              <w:top w:val="single" w:sz="4" w:space="0" w:color="000000"/>
              <w:left w:val="single" w:sz="4" w:space="0" w:color="000000"/>
              <w:bottom w:val="single" w:sz="4" w:space="0" w:color="000000"/>
              <w:right w:val="single" w:sz="4" w:space="0" w:color="000000"/>
            </w:tcBorders>
          </w:tcPr>
          <w:p w14:paraId="0E1DAA8D" w14:textId="77777777" w:rsidR="0081647C" w:rsidRPr="0009499D" w:rsidRDefault="0081647C" w:rsidP="009B5601">
            <w:pPr>
              <w:autoSpaceDE w:val="0"/>
              <w:autoSpaceDN w:val="0"/>
              <w:adjustRightInd w:val="0"/>
              <w:jc w:val="both"/>
              <w:rPr>
                <w:sz w:val="22"/>
                <w:szCs w:val="22"/>
              </w:rPr>
            </w:pPr>
            <w:r w:rsidRPr="0009499D">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14:paraId="0E1DAA8E" w14:textId="77777777" w:rsidR="0081647C" w:rsidRPr="0009499D" w:rsidRDefault="0081647C" w:rsidP="009B5601">
            <w:pPr>
              <w:autoSpaceDE w:val="0"/>
              <w:autoSpaceDN w:val="0"/>
              <w:adjustRightInd w:val="0"/>
              <w:jc w:val="both"/>
              <w:rPr>
                <w:sz w:val="22"/>
                <w:szCs w:val="22"/>
              </w:rPr>
            </w:pPr>
          </w:p>
        </w:tc>
      </w:tr>
    </w:tbl>
    <w:p w14:paraId="0E1DAA9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Zavezujemo se, da bomo na poziv naročnika podaljšali veljavnost ponudbe. </w:t>
      </w:r>
    </w:p>
    <w:p w14:paraId="0E1DAA91"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94" w14:textId="77777777" w:rsidTr="0081647C">
        <w:tc>
          <w:tcPr>
            <w:tcW w:w="4606" w:type="dxa"/>
          </w:tcPr>
          <w:p w14:paraId="0E1DAA92"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93"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A9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color w:val="7030A0"/>
          <w:sz w:val="22"/>
          <w:szCs w:val="22"/>
        </w:rPr>
        <w:br w:type="page"/>
      </w:r>
      <w:r w:rsidRPr="0009499D">
        <w:rPr>
          <w:b/>
          <w:bCs/>
          <w:sz w:val="22"/>
          <w:szCs w:val="22"/>
        </w:rPr>
        <w:lastRenderedPageBreak/>
        <w:t>II.2</w:t>
      </w:r>
      <w:r w:rsidRPr="0009499D">
        <w:rPr>
          <w:b/>
          <w:bCs/>
          <w:sz w:val="22"/>
          <w:szCs w:val="22"/>
        </w:rPr>
        <w:tab/>
        <w:t>NAVEDBA PODIZVAJALCEV</w:t>
      </w:r>
      <w:r w:rsidRPr="0009499D">
        <w:rPr>
          <w:rStyle w:val="Sprotnaopomba-sklic"/>
          <w:sz w:val="22"/>
          <w:szCs w:val="22"/>
        </w:rPr>
        <w:footnoteReference w:id="1"/>
      </w:r>
    </w:p>
    <w:p w14:paraId="0E1DAA96"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A99" w14:textId="77777777" w:rsidTr="0081647C">
        <w:tc>
          <w:tcPr>
            <w:tcW w:w="2943" w:type="dxa"/>
          </w:tcPr>
          <w:p w14:paraId="0E1DAA9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A98"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14:paraId="0E1DAA9C" w14:textId="77777777" w:rsidTr="0081647C">
        <w:tc>
          <w:tcPr>
            <w:tcW w:w="2943" w:type="dxa"/>
          </w:tcPr>
          <w:p w14:paraId="0E1DAA9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E1DAA9B" w14:textId="361B752E"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polzela in ukinitev nivojskega prehoda polzela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81647C" w:rsidRPr="0009499D" w14:paraId="0E1DAAA0" w14:textId="77777777" w:rsidTr="0081647C">
        <w:tc>
          <w:tcPr>
            <w:tcW w:w="2943" w:type="dxa"/>
          </w:tcPr>
          <w:p w14:paraId="0E1DAA9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A9F" w14:textId="68C88D96" w:rsidR="0081647C" w:rsidRPr="005F4194" w:rsidRDefault="004F5122" w:rsidP="009B5601">
            <w:pPr>
              <w:autoSpaceDE w:val="0"/>
              <w:autoSpaceDN w:val="0"/>
              <w:adjustRightInd w:val="0"/>
              <w:jc w:val="both"/>
              <w:rPr>
                <w:color w:val="FF0000"/>
                <w:sz w:val="22"/>
                <w:szCs w:val="22"/>
              </w:rPr>
            </w:pPr>
            <w:r w:rsidRPr="008B1A0C">
              <w:rPr>
                <w:sz w:val="22"/>
                <w:szCs w:val="22"/>
              </w:rPr>
              <w:t>JN005204/2021-</w:t>
            </w:r>
            <w:r>
              <w:rPr>
                <w:sz w:val="22"/>
                <w:szCs w:val="22"/>
              </w:rPr>
              <w:t>B</w:t>
            </w:r>
            <w:r w:rsidRPr="008B1A0C">
              <w:rPr>
                <w:sz w:val="22"/>
                <w:szCs w:val="22"/>
              </w:rPr>
              <w:t>01</w:t>
            </w:r>
          </w:p>
        </w:tc>
      </w:tr>
    </w:tbl>
    <w:p w14:paraId="0E1DAAA1" w14:textId="77777777" w:rsidR="0081647C" w:rsidRPr="0009499D" w:rsidRDefault="0081647C" w:rsidP="009B5601">
      <w:pPr>
        <w:autoSpaceDE w:val="0"/>
        <w:autoSpaceDN w:val="0"/>
        <w:adjustRightInd w:val="0"/>
        <w:jc w:val="both"/>
        <w:rPr>
          <w:b/>
          <w:bCs/>
          <w:sz w:val="22"/>
          <w:szCs w:val="22"/>
        </w:rPr>
      </w:pPr>
    </w:p>
    <w:p w14:paraId="0E1DAAA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AA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AA6" w14:textId="77777777" w:rsidTr="0081647C">
        <w:tc>
          <w:tcPr>
            <w:tcW w:w="2376" w:type="dxa"/>
            <w:tcBorders>
              <w:bottom w:val="single" w:sz="4" w:space="0" w:color="auto"/>
            </w:tcBorders>
          </w:tcPr>
          <w:p w14:paraId="0E1DAAA4" w14:textId="77777777" w:rsidR="0081647C" w:rsidRPr="0009499D" w:rsidRDefault="0081647C" w:rsidP="009B5601">
            <w:pPr>
              <w:jc w:val="both"/>
              <w:rPr>
                <w:b/>
                <w:sz w:val="22"/>
                <w:szCs w:val="22"/>
              </w:rPr>
            </w:pPr>
            <w:r w:rsidRPr="0009499D">
              <w:rPr>
                <w:b/>
                <w:sz w:val="22"/>
                <w:szCs w:val="22"/>
              </w:rPr>
              <w:t xml:space="preserve">Naziv </w:t>
            </w:r>
          </w:p>
        </w:tc>
        <w:tc>
          <w:tcPr>
            <w:tcW w:w="6836" w:type="dxa"/>
          </w:tcPr>
          <w:p w14:paraId="0E1DAAA5" w14:textId="77777777" w:rsidR="0081647C" w:rsidRPr="0009499D" w:rsidRDefault="0081647C" w:rsidP="009B5601">
            <w:pPr>
              <w:jc w:val="both"/>
              <w:rPr>
                <w:sz w:val="22"/>
                <w:szCs w:val="22"/>
              </w:rPr>
            </w:pPr>
          </w:p>
        </w:tc>
      </w:tr>
      <w:tr w:rsidR="0081647C" w:rsidRPr="0009499D" w14:paraId="0E1DAAA9" w14:textId="77777777" w:rsidTr="0081647C">
        <w:tc>
          <w:tcPr>
            <w:tcW w:w="2376" w:type="dxa"/>
            <w:tcBorders>
              <w:bottom w:val="single" w:sz="4" w:space="0" w:color="auto"/>
            </w:tcBorders>
          </w:tcPr>
          <w:p w14:paraId="0E1DAAA7" w14:textId="77777777" w:rsidR="0081647C" w:rsidRPr="0009499D" w:rsidRDefault="0081647C" w:rsidP="009B5601">
            <w:pPr>
              <w:jc w:val="both"/>
              <w:rPr>
                <w:b/>
                <w:sz w:val="22"/>
                <w:szCs w:val="22"/>
              </w:rPr>
            </w:pPr>
            <w:r w:rsidRPr="0009499D">
              <w:rPr>
                <w:b/>
                <w:sz w:val="22"/>
                <w:szCs w:val="22"/>
              </w:rPr>
              <w:t>Sedež</w:t>
            </w:r>
          </w:p>
        </w:tc>
        <w:tc>
          <w:tcPr>
            <w:tcW w:w="6836" w:type="dxa"/>
          </w:tcPr>
          <w:p w14:paraId="0E1DAAA8" w14:textId="77777777" w:rsidR="0081647C" w:rsidRPr="0009499D" w:rsidRDefault="0081647C" w:rsidP="009B5601">
            <w:pPr>
              <w:jc w:val="both"/>
              <w:rPr>
                <w:sz w:val="22"/>
                <w:szCs w:val="22"/>
              </w:rPr>
            </w:pPr>
          </w:p>
        </w:tc>
      </w:tr>
    </w:tbl>
    <w:p w14:paraId="0E1DAAAA" w14:textId="77777777" w:rsidR="0081647C" w:rsidRPr="0009499D" w:rsidRDefault="0081647C" w:rsidP="009B5601">
      <w:pPr>
        <w:autoSpaceDE w:val="0"/>
        <w:autoSpaceDN w:val="0"/>
        <w:adjustRightInd w:val="0"/>
        <w:jc w:val="both"/>
        <w:rPr>
          <w:b/>
          <w:bCs/>
          <w:sz w:val="22"/>
          <w:szCs w:val="22"/>
        </w:rPr>
      </w:pPr>
    </w:p>
    <w:p w14:paraId="0E1DAAAB" w14:textId="77777777" w:rsidR="0081647C" w:rsidRPr="0009499D" w:rsidRDefault="0081647C" w:rsidP="009B5601">
      <w:pPr>
        <w:autoSpaceDE w:val="0"/>
        <w:autoSpaceDN w:val="0"/>
        <w:adjustRightInd w:val="0"/>
        <w:jc w:val="both"/>
        <w:rPr>
          <w:bCs/>
          <w:sz w:val="22"/>
          <w:szCs w:val="22"/>
        </w:rPr>
      </w:pPr>
      <w:r w:rsidRPr="0009499D">
        <w:rPr>
          <w:bCs/>
          <w:sz w:val="22"/>
          <w:szCs w:val="22"/>
        </w:rPr>
        <w:t>Pri izvedbi predmetnega javnega naročila bomo sodelovali s podizvajalci.</w:t>
      </w:r>
    </w:p>
    <w:p w14:paraId="0E1DAAAC" w14:textId="77777777" w:rsidR="0081647C" w:rsidRPr="0009499D" w:rsidRDefault="0081647C" w:rsidP="009B5601">
      <w:pPr>
        <w:autoSpaceDE w:val="0"/>
        <w:autoSpaceDN w:val="0"/>
        <w:adjustRightInd w:val="0"/>
        <w:jc w:val="both"/>
        <w:rPr>
          <w:bCs/>
          <w:sz w:val="22"/>
          <w:szCs w:val="22"/>
        </w:rPr>
      </w:pPr>
    </w:p>
    <w:p w14:paraId="0E1DAAAD"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AAE" w14:textId="77777777" w:rsidR="0081647C" w:rsidRPr="0009499D" w:rsidRDefault="0081647C" w:rsidP="009B5601">
      <w:pPr>
        <w:autoSpaceDE w:val="0"/>
        <w:autoSpaceDN w:val="0"/>
        <w:adjustRightInd w:val="0"/>
        <w:jc w:val="both"/>
        <w:rPr>
          <w:bCs/>
          <w:sz w:val="22"/>
          <w:szCs w:val="22"/>
        </w:rPr>
      </w:pPr>
    </w:p>
    <w:p w14:paraId="0E1DAAAF"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AB0" w14:textId="77777777" w:rsidR="0081647C" w:rsidRPr="0009499D" w:rsidRDefault="0081647C" w:rsidP="009B5601">
      <w:pPr>
        <w:autoSpaceDE w:val="0"/>
        <w:autoSpaceDN w:val="0"/>
        <w:adjustRightInd w:val="0"/>
        <w:jc w:val="both"/>
        <w:rPr>
          <w:bCs/>
          <w:sz w:val="22"/>
          <w:szCs w:val="22"/>
        </w:rPr>
      </w:pPr>
    </w:p>
    <w:p w14:paraId="0E1DAAB1"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B5" w14:textId="77777777" w:rsidTr="0081647C">
        <w:tc>
          <w:tcPr>
            <w:tcW w:w="3070" w:type="dxa"/>
          </w:tcPr>
          <w:p w14:paraId="0E1DAAB2"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B3"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B4"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BC" w14:textId="77777777" w:rsidTr="0081647C">
        <w:tc>
          <w:tcPr>
            <w:tcW w:w="3070" w:type="dxa"/>
          </w:tcPr>
          <w:p w14:paraId="0E1DAAB6" w14:textId="77777777" w:rsidR="0081647C" w:rsidRPr="0009499D" w:rsidRDefault="0081647C" w:rsidP="009B5601">
            <w:pPr>
              <w:autoSpaceDE w:val="0"/>
              <w:autoSpaceDN w:val="0"/>
              <w:adjustRightInd w:val="0"/>
              <w:jc w:val="both"/>
              <w:rPr>
                <w:b/>
                <w:bCs/>
                <w:sz w:val="22"/>
                <w:szCs w:val="22"/>
              </w:rPr>
            </w:pPr>
          </w:p>
          <w:p w14:paraId="0E1DAAB7" w14:textId="77777777" w:rsidR="0081647C" w:rsidRPr="0009499D" w:rsidRDefault="0081647C" w:rsidP="009B5601">
            <w:pPr>
              <w:autoSpaceDE w:val="0"/>
              <w:autoSpaceDN w:val="0"/>
              <w:adjustRightInd w:val="0"/>
              <w:jc w:val="both"/>
              <w:rPr>
                <w:b/>
                <w:bCs/>
                <w:sz w:val="22"/>
                <w:szCs w:val="22"/>
              </w:rPr>
            </w:pPr>
          </w:p>
          <w:p w14:paraId="0E1DAAB8" w14:textId="77777777" w:rsidR="0081647C" w:rsidRPr="0009499D" w:rsidRDefault="0081647C" w:rsidP="009B5601">
            <w:pPr>
              <w:autoSpaceDE w:val="0"/>
              <w:autoSpaceDN w:val="0"/>
              <w:adjustRightInd w:val="0"/>
              <w:jc w:val="both"/>
              <w:rPr>
                <w:b/>
                <w:bCs/>
                <w:sz w:val="22"/>
                <w:szCs w:val="22"/>
              </w:rPr>
            </w:pPr>
          </w:p>
          <w:p w14:paraId="0E1DAAB9" w14:textId="77777777" w:rsidR="0081647C" w:rsidRPr="0009499D" w:rsidRDefault="0081647C" w:rsidP="009B5601">
            <w:pPr>
              <w:autoSpaceDE w:val="0"/>
              <w:autoSpaceDN w:val="0"/>
              <w:adjustRightInd w:val="0"/>
              <w:jc w:val="both"/>
              <w:rPr>
                <w:b/>
                <w:bCs/>
                <w:sz w:val="22"/>
                <w:szCs w:val="22"/>
              </w:rPr>
            </w:pPr>
          </w:p>
        </w:tc>
        <w:tc>
          <w:tcPr>
            <w:tcW w:w="3071" w:type="dxa"/>
          </w:tcPr>
          <w:p w14:paraId="0E1DAABA" w14:textId="77777777" w:rsidR="0081647C" w:rsidRPr="0009499D" w:rsidRDefault="0081647C" w:rsidP="009B5601">
            <w:pPr>
              <w:autoSpaceDE w:val="0"/>
              <w:autoSpaceDN w:val="0"/>
              <w:adjustRightInd w:val="0"/>
              <w:jc w:val="both"/>
              <w:rPr>
                <w:b/>
                <w:bCs/>
                <w:sz w:val="22"/>
                <w:szCs w:val="22"/>
              </w:rPr>
            </w:pPr>
          </w:p>
        </w:tc>
        <w:tc>
          <w:tcPr>
            <w:tcW w:w="3071" w:type="dxa"/>
          </w:tcPr>
          <w:p w14:paraId="0E1DAABB" w14:textId="77777777" w:rsidR="0081647C" w:rsidRPr="0009499D" w:rsidRDefault="0081647C" w:rsidP="009B5601">
            <w:pPr>
              <w:autoSpaceDE w:val="0"/>
              <w:autoSpaceDN w:val="0"/>
              <w:adjustRightInd w:val="0"/>
              <w:jc w:val="both"/>
              <w:rPr>
                <w:b/>
                <w:bCs/>
                <w:sz w:val="22"/>
                <w:szCs w:val="22"/>
              </w:rPr>
            </w:pPr>
          </w:p>
        </w:tc>
      </w:tr>
    </w:tbl>
    <w:p w14:paraId="0E1DAABD" w14:textId="77777777" w:rsidR="0081647C" w:rsidRPr="0009499D" w:rsidRDefault="0081647C" w:rsidP="009B5601">
      <w:pPr>
        <w:autoSpaceDE w:val="0"/>
        <w:autoSpaceDN w:val="0"/>
        <w:adjustRightInd w:val="0"/>
        <w:jc w:val="both"/>
        <w:rPr>
          <w:b/>
          <w:bCs/>
          <w:sz w:val="22"/>
          <w:szCs w:val="22"/>
        </w:rPr>
      </w:pPr>
    </w:p>
    <w:p w14:paraId="0E1DAABE"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2" w14:textId="77777777" w:rsidTr="0081647C">
        <w:tc>
          <w:tcPr>
            <w:tcW w:w="3070" w:type="dxa"/>
          </w:tcPr>
          <w:p w14:paraId="0E1DAABF"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0"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1"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C9" w14:textId="77777777" w:rsidTr="0081647C">
        <w:tc>
          <w:tcPr>
            <w:tcW w:w="3070" w:type="dxa"/>
          </w:tcPr>
          <w:p w14:paraId="0E1DAAC3" w14:textId="77777777" w:rsidR="0081647C" w:rsidRPr="0009499D" w:rsidRDefault="0081647C" w:rsidP="009B5601">
            <w:pPr>
              <w:autoSpaceDE w:val="0"/>
              <w:autoSpaceDN w:val="0"/>
              <w:adjustRightInd w:val="0"/>
              <w:jc w:val="both"/>
              <w:rPr>
                <w:b/>
                <w:bCs/>
                <w:sz w:val="22"/>
                <w:szCs w:val="22"/>
              </w:rPr>
            </w:pPr>
          </w:p>
          <w:p w14:paraId="0E1DAAC4" w14:textId="77777777" w:rsidR="0081647C" w:rsidRPr="0009499D" w:rsidRDefault="0081647C" w:rsidP="009B5601">
            <w:pPr>
              <w:autoSpaceDE w:val="0"/>
              <w:autoSpaceDN w:val="0"/>
              <w:adjustRightInd w:val="0"/>
              <w:jc w:val="both"/>
              <w:rPr>
                <w:b/>
                <w:bCs/>
                <w:sz w:val="22"/>
                <w:szCs w:val="22"/>
              </w:rPr>
            </w:pPr>
          </w:p>
          <w:p w14:paraId="0E1DAAC5" w14:textId="77777777" w:rsidR="0081647C" w:rsidRPr="0009499D" w:rsidRDefault="0081647C" w:rsidP="009B5601">
            <w:pPr>
              <w:autoSpaceDE w:val="0"/>
              <w:autoSpaceDN w:val="0"/>
              <w:adjustRightInd w:val="0"/>
              <w:jc w:val="both"/>
              <w:rPr>
                <w:b/>
                <w:bCs/>
                <w:sz w:val="22"/>
                <w:szCs w:val="22"/>
              </w:rPr>
            </w:pPr>
          </w:p>
          <w:p w14:paraId="0E1DAAC6" w14:textId="77777777" w:rsidR="0081647C" w:rsidRPr="0009499D" w:rsidRDefault="0081647C" w:rsidP="009B5601">
            <w:pPr>
              <w:autoSpaceDE w:val="0"/>
              <w:autoSpaceDN w:val="0"/>
              <w:adjustRightInd w:val="0"/>
              <w:jc w:val="both"/>
              <w:rPr>
                <w:b/>
                <w:bCs/>
                <w:sz w:val="22"/>
                <w:szCs w:val="22"/>
              </w:rPr>
            </w:pPr>
          </w:p>
        </w:tc>
        <w:tc>
          <w:tcPr>
            <w:tcW w:w="3071" w:type="dxa"/>
          </w:tcPr>
          <w:p w14:paraId="0E1DAAC7" w14:textId="77777777" w:rsidR="0081647C" w:rsidRPr="0009499D" w:rsidRDefault="0081647C" w:rsidP="009B5601">
            <w:pPr>
              <w:autoSpaceDE w:val="0"/>
              <w:autoSpaceDN w:val="0"/>
              <w:adjustRightInd w:val="0"/>
              <w:jc w:val="both"/>
              <w:rPr>
                <w:b/>
                <w:bCs/>
                <w:sz w:val="22"/>
                <w:szCs w:val="22"/>
              </w:rPr>
            </w:pPr>
          </w:p>
        </w:tc>
        <w:tc>
          <w:tcPr>
            <w:tcW w:w="3071" w:type="dxa"/>
          </w:tcPr>
          <w:p w14:paraId="0E1DAAC8" w14:textId="77777777" w:rsidR="0081647C" w:rsidRPr="0009499D" w:rsidRDefault="0081647C" w:rsidP="009B5601">
            <w:pPr>
              <w:autoSpaceDE w:val="0"/>
              <w:autoSpaceDN w:val="0"/>
              <w:adjustRightInd w:val="0"/>
              <w:jc w:val="both"/>
              <w:rPr>
                <w:b/>
                <w:bCs/>
                <w:sz w:val="22"/>
                <w:szCs w:val="22"/>
              </w:rPr>
            </w:pPr>
          </w:p>
        </w:tc>
      </w:tr>
    </w:tbl>
    <w:p w14:paraId="0E1DAACA" w14:textId="77777777" w:rsidR="0081647C" w:rsidRPr="0009499D" w:rsidRDefault="0081647C" w:rsidP="009B5601">
      <w:pPr>
        <w:autoSpaceDE w:val="0"/>
        <w:autoSpaceDN w:val="0"/>
        <w:adjustRightInd w:val="0"/>
        <w:jc w:val="both"/>
        <w:rPr>
          <w:b/>
          <w:bCs/>
          <w:sz w:val="22"/>
          <w:szCs w:val="22"/>
        </w:rPr>
      </w:pPr>
    </w:p>
    <w:p w14:paraId="0E1DAACB"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F" w14:textId="77777777" w:rsidTr="0081647C">
        <w:tc>
          <w:tcPr>
            <w:tcW w:w="3070" w:type="dxa"/>
          </w:tcPr>
          <w:p w14:paraId="0E1DAACC"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D"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E"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D6" w14:textId="77777777" w:rsidTr="0081647C">
        <w:tc>
          <w:tcPr>
            <w:tcW w:w="3070" w:type="dxa"/>
          </w:tcPr>
          <w:p w14:paraId="0E1DAAD0" w14:textId="77777777" w:rsidR="0081647C" w:rsidRPr="0009499D" w:rsidRDefault="0081647C" w:rsidP="009B5601">
            <w:pPr>
              <w:autoSpaceDE w:val="0"/>
              <w:autoSpaceDN w:val="0"/>
              <w:adjustRightInd w:val="0"/>
              <w:jc w:val="both"/>
              <w:rPr>
                <w:b/>
                <w:bCs/>
                <w:sz w:val="22"/>
                <w:szCs w:val="22"/>
              </w:rPr>
            </w:pPr>
          </w:p>
          <w:p w14:paraId="0E1DAAD1" w14:textId="77777777" w:rsidR="0081647C" w:rsidRPr="0009499D" w:rsidRDefault="0081647C" w:rsidP="009B5601">
            <w:pPr>
              <w:autoSpaceDE w:val="0"/>
              <w:autoSpaceDN w:val="0"/>
              <w:adjustRightInd w:val="0"/>
              <w:jc w:val="both"/>
              <w:rPr>
                <w:b/>
                <w:bCs/>
                <w:sz w:val="22"/>
                <w:szCs w:val="22"/>
              </w:rPr>
            </w:pPr>
          </w:p>
          <w:p w14:paraId="0E1DAAD2" w14:textId="77777777" w:rsidR="0081647C" w:rsidRPr="0009499D" w:rsidRDefault="0081647C" w:rsidP="009B5601">
            <w:pPr>
              <w:autoSpaceDE w:val="0"/>
              <w:autoSpaceDN w:val="0"/>
              <w:adjustRightInd w:val="0"/>
              <w:jc w:val="both"/>
              <w:rPr>
                <w:b/>
                <w:bCs/>
                <w:sz w:val="22"/>
                <w:szCs w:val="22"/>
              </w:rPr>
            </w:pPr>
          </w:p>
          <w:p w14:paraId="0E1DAAD3" w14:textId="77777777" w:rsidR="0081647C" w:rsidRPr="0009499D" w:rsidRDefault="0081647C" w:rsidP="009B5601">
            <w:pPr>
              <w:autoSpaceDE w:val="0"/>
              <w:autoSpaceDN w:val="0"/>
              <w:adjustRightInd w:val="0"/>
              <w:jc w:val="both"/>
              <w:rPr>
                <w:b/>
                <w:bCs/>
                <w:sz w:val="22"/>
                <w:szCs w:val="22"/>
              </w:rPr>
            </w:pPr>
          </w:p>
        </w:tc>
        <w:tc>
          <w:tcPr>
            <w:tcW w:w="3071" w:type="dxa"/>
          </w:tcPr>
          <w:p w14:paraId="0E1DAAD4" w14:textId="77777777" w:rsidR="0081647C" w:rsidRPr="0009499D" w:rsidRDefault="0081647C" w:rsidP="009B5601">
            <w:pPr>
              <w:autoSpaceDE w:val="0"/>
              <w:autoSpaceDN w:val="0"/>
              <w:adjustRightInd w:val="0"/>
              <w:jc w:val="both"/>
              <w:rPr>
                <w:b/>
                <w:bCs/>
                <w:sz w:val="22"/>
                <w:szCs w:val="22"/>
              </w:rPr>
            </w:pPr>
          </w:p>
        </w:tc>
        <w:tc>
          <w:tcPr>
            <w:tcW w:w="3071" w:type="dxa"/>
          </w:tcPr>
          <w:p w14:paraId="0E1DAAD5" w14:textId="77777777" w:rsidR="0081647C" w:rsidRPr="0009499D" w:rsidRDefault="0081647C" w:rsidP="009B5601">
            <w:pPr>
              <w:autoSpaceDE w:val="0"/>
              <w:autoSpaceDN w:val="0"/>
              <w:adjustRightInd w:val="0"/>
              <w:jc w:val="both"/>
              <w:rPr>
                <w:b/>
                <w:bCs/>
                <w:sz w:val="22"/>
                <w:szCs w:val="22"/>
              </w:rPr>
            </w:pPr>
          </w:p>
        </w:tc>
      </w:tr>
    </w:tbl>
    <w:p w14:paraId="0E1DAAD7" w14:textId="77777777" w:rsidR="0081647C" w:rsidRPr="0009499D" w:rsidRDefault="0081647C" w:rsidP="009B5601">
      <w:pPr>
        <w:autoSpaceDE w:val="0"/>
        <w:autoSpaceDN w:val="0"/>
        <w:adjustRightInd w:val="0"/>
        <w:jc w:val="both"/>
        <w:rPr>
          <w:b/>
          <w:bCs/>
          <w:sz w:val="22"/>
          <w:szCs w:val="22"/>
        </w:rPr>
      </w:pPr>
    </w:p>
    <w:p w14:paraId="0E1DAAD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DC" w14:textId="77777777" w:rsidTr="0081647C">
        <w:tc>
          <w:tcPr>
            <w:tcW w:w="4606" w:type="dxa"/>
          </w:tcPr>
          <w:p w14:paraId="0E1DAAD9"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DA"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ADB" w14:textId="77777777" w:rsidR="0081647C" w:rsidRPr="0009499D" w:rsidRDefault="0081647C" w:rsidP="009B5601">
            <w:pPr>
              <w:autoSpaceDE w:val="0"/>
              <w:autoSpaceDN w:val="0"/>
              <w:adjustRightInd w:val="0"/>
              <w:jc w:val="both"/>
              <w:rPr>
                <w:sz w:val="22"/>
                <w:szCs w:val="22"/>
              </w:rPr>
            </w:pPr>
          </w:p>
        </w:tc>
      </w:tr>
    </w:tbl>
    <w:p w14:paraId="0E1DAADD" w14:textId="77777777" w:rsidR="0081647C" w:rsidRPr="0009499D" w:rsidRDefault="0081647C" w:rsidP="009B5601">
      <w:pPr>
        <w:autoSpaceDE w:val="0"/>
        <w:autoSpaceDN w:val="0"/>
        <w:adjustRightInd w:val="0"/>
        <w:jc w:val="both"/>
        <w:rPr>
          <w:sz w:val="22"/>
          <w:szCs w:val="22"/>
        </w:rPr>
      </w:pPr>
    </w:p>
    <w:p w14:paraId="0E1DAAD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09499D">
        <w:rPr>
          <w:sz w:val="22"/>
          <w:szCs w:val="22"/>
        </w:rPr>
        <w:br w:type="page"/>
      </w:r>
    </w:p>
    <w:p w14:paraId="0E1DAADF" w14:textId="77777777" w:rsidR="0081647C" w:rsidRPr="0009499D" w:rsidRDefault="0081647C" w:rsidP="009B5601">
      <w:pPr>
        <w:pBdr>
          <w:top w:val="single" w:sz="4" w:space="1" w:color="auto"/>
          <w:left w:val="single" w:sz="4" w:space="4" w:color="auto"/>
          <w:bottom w:val="single" w:sz="4" w:space="1" w:color="auto"/>
          <w:right w:val="single" w:sz="4" w:space="7" w:color="auto"/>
        </w:pBdr>
        <w:autoSpaceDE w:val="0"/>
        <w:autoSpaceDN w:val="0"/>
        <w:adjustRightInd w:val="0"/>
        <w:jc w:val="both"/>
        <w:rPr>
          <w:b/>
          <w:bCs/>
          <w:color w:val="000000"/>
          <w:sz w:val="22"/>
          <w:szCs w:val="22"/>
        </w:rPr>
      </w:pPr>
      <w:r w:rsidRPr="0009499D">
        <w:rPr>
          <w:b/>
          <w:bCs/>
          <w:color w:val="000000"/>
          <w:sz w:val="22"/>
          <w:szCs w:val="22"/>
        </w:rPr>
        <w:lastRenderedPageBreak/>
        <w:t xml:space="preserve">II.3 ZAHTEVA IN SOGLASJE PODIZVAJALCEV </w:t>
      </w:r>
    </w:p>
    <w:p w14:paraId="0E1DAAE0" w14:textId="77777777" w:rsidR="0081647C" w:rsidRPr="0009499D" w:rsidRDefault="0081647C" w:rsidP="009B5601">
      <w:pPr>
        <w:autoSpaceDE w:val="0"/>
        <w:autoSpaceDN w:val="0"/>
        <w:adjustRightInd w:val="0"/>
        <w:jc w:val="both"/>
        <w:rPr>
          <w:sz w:val="22"/>
          <w:szCs w:val="22"/>
        </w:rPr>
      </w:pPr>
    </w:p>
    <w:tbl>
      <w:tblPr>
        <w:tblW w:w="0" w:type="auto"/>
        <w:tblLook w:val="04A0" w:firstRow="1" w:lastRow="0" w:firstColumn="1" w:lastColumn="0" w:noHBand="0" w:noVBand="1"/>
      </w:tblPr>
      <w:tblGrid>
        <w:gridCol w:w="3620"/>
        <w:gridCol w:w="4885"/>
      </w:tblGrid>
      <w:tr w:rsidR="0081647C" w:rsidRPr="0009499D" w14:paraId="0E1DAAE3" w14:textId="77777777" w:rsidTr="00FB5039">
        <w:tc>
          <w:tcPr>
            <w:tcW w:w="3936" w:type="dxa"/>
            <w:shd w:val="clear" w:color="auto" w:fill="auto"/>
          </w:tcPr>
          <w:p w14:paraId="0E1DAAE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Naročnik</w:t>
            </w:r>
          </w:p>
        </w:tc>
        <w:tc>
          <w:tcPr>
            <w:tcW w:w="5276" w:type="dxa"/>
            <w:shd w:val="clear" w:color="auto" w:fill="auto"/>
          </w:tcPr>
          <w:p w14:paraId="0E1DAAE2"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 xml:space="preserve">Občina Polzela, Malteška c.28, </w:t>
            </w:r>
            <w:proofErr w:type="spellStart"/>
            <w:r w:rsidRPr="0009499D">
              <w:rPr>
                <w:color w:val="000000"/>
                <w:sz w:val="22"/>
                <w:szCs w:val="22"/>
              </w:rPr>
              <w:t>p.Polzela</w:t>
            </w:r>
            <w:proofErr w:type="spellEnd"/>
          </w:p>
        </w:tc>
      </w:tr>
      <w:tr w:rsidR="0081647C" w:rsidRPr="0009499D" w14:paraId="0E1DAAE6" w14:textId="77777777" w:rsidTr="00FB5039">
        <w:tc>
          <w:tcPr>
            <w:tcW w:w="3936" w:type="dxa"/>
            <w:shd w:val="clear" w:color="auto" w:fill="auto"/>
          </w:tcPr>
          <w:p w14:paraId="0E1DAAE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Javno naročilo</w:t>
            </w:r>
          </w:p>
        </w:tc>
        <w:tc>
          <w:tcPr>
            <w:tcW w:w="5276" w:type="dxa"/>
            <w:shd w:val="clear" w:color="auto" w:fill="auto"/>
          </w:tcPr>
          <w:p w14:paraId="0E1DAAE5" w14:textId="3266D1E7"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polzela in ukinitev nivojskega prehoda polzela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81647C" w:rsidRPr="0009499D" w14:paraId="0E1DAAE9" w14:textId="77777777" w:rsidTr="00FB5039">
        <w:tc>
          <w:tcPr>
            <w:tcW w:w="3936" w:type="dxa"/>
            <w:shd w:val="clear" w:color="auto" w:fill="auto"/>
          </w:tcPr>
          <w:p w14:paraId="0E1DAAE7"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Oznaka javnega naročila</w:t>
            </w:r>
          </w:p>
        </w:tc>
        <w:tc>
          <w:tcPr>
            <w:tcW w:w="5276" w:type="dxa"/>
            <w:shd w:val="clear" w:color="auto" w:fill="auto"/>
          </w:tcPr>
          <w:p w14:paraId="30309CAC" w14:textId="161F31EA" w:rsidR="00657640" w:rsidRPr="005F4194" w:rsidRDefault="004F5122" w:rsidP="00657640">
            <w:pPr>
              <w:jc w:val="both"/>
              <w:rPr>
                <w:color w:val="FF0000"/>
                <w:sz w:val="22"/>
                <w:szCs w:val="22"/>
              </w:rPr>
            </w:pPr>
            <w:r w:rsidRPr="008B1A0C">
              <w:rPr>
                <w:sz w:val="22"/>
                <w:szCs w:val="22"/>
              </w:rPr>
              <w:t>JN005204/2021-</w:t>
            </w:r>
            <w:r>
              <w:rPr>
                <w:sz w:val="22"/>
                <w:szCs w:val="22"/>
              </w:rPr>
              <w:t>B</w:t>
            </w:r>
            <w:r w:rsidRPr="008B1A0C">
              <w:rPr>
                <w:sz w:val="22"/>
                <w:szCs w:val="22"/>
              </w:rPr>
              <w:t>01</w:t>
            </w:r>
            <w:r w:rsidR="004919DA" w:rsidRPr="005F4194">
              <w:rPr>
                <w:color w:val="FF0000"/>
                <w:sz w:val="22"/>
                <w:szCs w:val="22"/>
              </w:rPr>
              <w:t xml:space="preserve"> </w:t>
            </w:r>
          </w:p>
          <w:p w14:paraId="0E1DAAE8" w14:textId="2759842E" w:rsidR="0081647C" w:rsidRPr="005F4194" w:rsidRDefault="0081647C" w:rsidP="009B5601">
            <w:pPr>
              <w:jc w:val="both"/>
              <w:rPr>
                <w:color w:val="FF0000"/>
                <w:sz w:val="22"/>
                <w:szCs w:val="22"/>
              </w:rPr>
            </w:pPr>
          </w:p>
        </w:tc>
      </w:tr>
    </w:tbl>
    <w:p w14:paraId="0E1DAAEA"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6211"/>
      </w:tblGrid>
      <w:tr w:rsidR="0081647C" w:rsidRPr="0009499D" w14:paraId="0E1DAAED" w14:textId="77777777" w:rsidTr="0081647C">
        <w:tc>
          <w:tcPr>
            <w:tcW w:w="2376" w:type="dxa"/>
            <w:tcBorders>
              <w:bottom w:val="single" w:sz="4" w:space="0" w:color="auto"/>
            </w:tcBorders>
          </w:tcPr>
          <w:p w14:paraId="0E1DAAEB" w14:textId="77777777" w:rsidR="0081647C" w:rsidRPr="0009499D" w:rsidRDefault="0081647C" w:rsidP="009B5601">
            <w:pPr>
              <w:autoSpaceDE w:val="0"/>
              <w:autoSpaceDN w:val="0"/>
              <w:adjustRightInd w:val="0"/>
              <w:jc w:val="both"/>
              <w:rPr>
                <w:sz w:val="22"/>
                <w:szCs w:val="22"/>
              </w:rPr>
            </w:pPr>
            <w:r w:rsidRPr="0009499D">
              <w:rPr>
                <w:sz w:val="22"/>
                <w:szCs w:val="22"/>
              </w:rPr>
              <w:t>Podizvajalec</w:t>
            </w:r>
          </w:p>
        </w:tc>
        <w:tc>
          <w:tcPr>
            <w:tcW w:w="6836" w:type="dxa"/>
          </w:tcPr>
          <w:p w14:paraId="0E1DAAEC" w14:textId="77777777" w:rsidR="0081647C" w:rsidRPr="0009499D" w:rsidRDefault="0081647C" w:rsidP="009B5601">
            <w:pPr>
              <w:autoSpaceDE w:val="0"/>
              <w:autoSpaceDN w:val="0"/>
              <w:adjustRightInd w:val="0"/>
              <w:jc w:val="both"/>
              <w:rPr>
                <w:sz w:val="22"/>
                <w:szCs w:val="22"/>
              </w:rPr>
            </w:pPr>
          </w:p>
        </w:tc>
      </w:tr>
      <w:tr w:rsidR="0081647C" w:rsidRPr="0009499D" w14:paraId="0E1DAAEF" w14:textId="77777777"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14:paraId="0E1DAAEE" w14:textId="77777777" w:rsidR="0081647C" w:rsidRPr="0009499D" w:rsidRDefault="0081647C" w:rsidP="009B5601">
            <w:pPr>
              <w:autoSpaceDE w:val="0"/>
              <w:autoSpaceDN w:val="0"/>
              <w:adjustRightInd w:val="0"/>
              <w:jc w:val="both"/>
              <w:rPr>
                <w:sz w:val="22"/>
                <w:szCs w:val="22"/>
              </w:rPr>
            </w:pPr>
            <w:r w:rsidRPr="0009499D">
              <w:rPr>
                <w:sz w:val="22"/>
                <w:szCs w:val="22"/>
              </w:rPr>
              <w:t xml:space="preserve">Sedež </w:t>
            </w:r>
          </w:p>
        </w:tc>
      </w:tr>
      <w:tr w:rsidR="0081647C" w:rsidRPr="0009499D" w14:paraId="0E1DAAF2" w14:textId="77777777" w:rsidTr="0081647C">
        <w:tc>
          <w:tcPr>
            <w:tcW w:w="2376" w:type="dxa"/>
          </w:tcPr>
          <w:p w14:paraId="0E1DAAF0" w14:textId="77777777" w:rsidR="0081647C" w:rsidRPr="0009499D" w:rsidRDefault="0081647C" w:rsidP="009B5601">
            <w:pPr>
              <w:autoSpaceDE w:val="0"/>
              <w:autoSpaceDN w:val="0"/>
              <w:adjustRightInd w:val="0"/>
              <w:jc w:val="both"/>
              <w:rPr>
                <w:sz w:val="22"/>
                <w:szCs w:val="22"/>
              </w:rPr>
            </w:pPr>
            <w:r w:rsidRPr="0009499D">
              <w:rPr>
                <w:sz w:val="22"/>
                <w:szCs w:val="22"/>
              </w:rPr>
              <w:t>ID št. za DDV</w:t>
            </w:r>
          </w:p>
        </w:tc>
        <w:tc>
          <w:tcPr>
            <w:tcW w:w="6836" w:type="dxa"/>
          </w:tcPr>
          <w:p w14:paraId="0E1DAAF1" w14:textId="77777777" w:rsidR="0081647C" w:rsidRPr="0009499D" w:rsidRDefault="0081647C" w:rsidP="009B5601">
            <w:pPr>
              <w:autoSpaceDE w:val="0"/>
              <w:autoSpaceDN w:val="0"/>
              <w:adjustRightInd w:val="0"/>
              <w:jc w:val="both"/>
              <w:rPr>
                <w:sz w:val="22"/>
                <w:szCs w:val="22"/>
              </w:rPr>
            </w:pPr>
          </w:p>
        </w:tc>
      </w:tr>
      <w:tr w:rsidR="0081647C" w:rsidRPr="0009499D" w14:paraId="0E1DAAF5" w14:textId="77777777" w:rsidTr="0081647C">
        <w:tc>
          <w:tcPr>
            <w:tcW w:w="2376" w:type="dxa"/>
          </w:tcPr>
          <w:p w14:paraId="0E1DAAF3" w14:textId="77777777" w:rsidR="0081647C" w:rsidRPr="0009499D" w:rsidRDefault="0081647C" w:rsidP="009B5601">
            <w:pPr>
              <w:autoSpaceDE w:val="0"/>
              <w:autoSpaceDN w:val="0"/>
              <w:adjustRightInd w:val="0"/>
              <w:jc w:val="both"/>
              <w:rPr>
                <w:sz w:val="22"/>
                <w:szCs w:val="22"/>
              </w:rPr>
            </w:pPr>
            <w:r w:rsidRPr="0009499D">
              <w:rPr>
                <w:sz w:val="22"/>
                <w:szCs w:val="22"/>
              </w:rPr>
              <w:t>Transakcijski račun</w:t>
            </w:r>
          </w:p>
        </w:tc>
        <w:tc>
          <w:tcPr>
            <w:tcW w:w="6836" w:type="dxa"/>
          </w:tcPr>
          <w:p w14:paraId="0E1DAAF4" w14:textId="77777777" w:rsidR="0081647C" w:rsidRPr="0009499D" w:rsidRDefault="0081647C" w:rsidP="009B5601">
            <w:pPr>
              <w:autoSpaceDE w:val="0"/>
              <w:autoSpaceDN w:val="0"/>
              <w:adjustRightInd w:val="0"/>
              <w:jc w:val="both"/>
              <w:rPr>
                <w:sz w:val="22"/>
                <w:szCs w:val="22"/>
              </w:rPr>
            </w:pPr>
          </w:p>
        </w:tc>
      </w:tr>
    </w:tbl>
    <w:p w14:paraId="0E1DAAF6" w14:textId="77777777" w:rsidR="0081647C" w:rsidRPr="0009499D" w:rsidRDefault="0081647C" w:rsidP="009B5601">
      <w:pPr>
        <w:autoSpaceDE w:val="0"/>
        <w:autoSpaceDN w:val="0"/>
        <w:adjustRightInd w:val="0"/>
        <w:jc w:val="both"/>
        <w:rPr>
          <w:color w:val="000000"/>
          <w:sz w:val="22"/>
          <w:szCs w:val="22"/>
        </w:rPr>
      </w:pPr>
    </w:p>
    <w:p w14:paraId="0E1DAAF7" w14:textId="4E907D2A" w:rsidR="0081647C" w:rsidRPr="0009499D" w:rsidRDefault="0081647C" w:rsidP="009B5601">
      <w:pPr>
        <w:autoSpaceDE w:val="0"/>
        <w:autoSpaceDN w:val="0"/>
        <w:adjustRightInd w:val="0"/>
        <w:jc w:val="both"/>
        <w:rPr>
          <w:bCs/>
          <w:sz w:val="22"/>
          <w:szCs w:val="22"/>
        </w:rPr>
      </w:pPr>
      <w:r w:rsidRPr="0009499D">
        <w:rPr>
          <w:color w:val="000000"/>
          <w:sz w:val="22"/>
          <w:szCs w:val="22"/>
        </w:rPr>
        <w:t xml:space="preserve">Kot podizvajalec pri izvedbi javnega naročila </w:t>
      </w:r>
      <w:r w:rsidR="00817444">
        <w:rPr>
          <w:color w:val="000000"/>
          <w:sz w:val="22"/>
          <w:szCs w:val="22"/>
        </w:rPr>
        <w:t xml:space="preserve">za </w:t>
      </w:r>
      <w:r w:rsidR="004919DA" w:rsidRPr="0009499D">
        <w:rPr>
          <w:b/>
          <w:bCs/>
          <w:sz w:val="22"/>
          <w:szCs w:val="22"/>
        </w:rPr>
        <w:t xml:space="preserve">Izbor izvajalca za </w:t>
      </w:r>
      <w:r w:rsidR="004919DA">
        <w:rPr>
          <w:b/>
          <w:bCs/>
          <w:sz w:val="22"/>
          <w:szCs w:val="22"/>
        </w:rPr>
        <w:t xml:space="preserve"> </w:t>
      </w:r>
      <w:r w:rsidR="004919DA" w:rsidRPr="00C05947">
        <w:rPr>
          <w:b/>
          <w:bCs/>
          <w:sz w:val="22"/>
          <w:szCs w:val="22"/>
        </w:rPr>
        <w:t xml:space="preserve">izvedba povezovalne ceste v občini polzela in ukinitev nivojskega prehoda polzela 2 v km 16+865 regionalne ceste železniške proge </w:t>
      </w:r>
      <w:r w:rsidR="004919DA">
        <w:rPr>
          <w:b/>
          <w:bCs/>
          <w:sz w:val="22"/>
          <w:szCs w:val="22"/>
        </w:rPr>
        <w:t xml:space="preserve"> C</w:t>
      </w:r>
      <w:r w:rsidR="004919DA" w:rsidRPr="00C05947">
        <w:rPr>
          <w:b/>
          <w:bCs/>
          <w:sz w:val="22"/>
          <w:szCs w:val="22"/>
        </w:rPr>
        <w:t>elje-</w:t>
      </w:r>
      <w:r w:rsidR="004919DA">
        <w:rPr>
          <w:b/>
          <w:bCs/>
          <w:sz w:val="22"/>
          <w:szCs w:val="22"/>
        </w:rPr>
        <w:t>V</w:t>
      </w:r>
      <w:r w:rsidR="004919DA" w:rsidRPr="00C05947">
        <w:rPr>
          <w:b/>
          <w:bCs/>
          <w:sz w:val="22"/>
          <w:szCs w:val="22"/>
        </w:rPr>
        <w:t>elenje</w:t>
      </w:r>
      <w:r w:rsidR="00C126CD" w:rsidRPr="0009499D">
        <w:rPr>
          <w:b/>
          <w:sz w:val="22"/>
          <w:szCs w:val="22"/>
        </w:rPr>
        <w:t xml:space="preserve"> </w:t>
      </w:r>
      <w:r w:rsidRPr="0009499D">
        <w:rPr>
          <w:bCs/>
          <w:sz w:val="22"/>
          <w:szCs w:val="22"/>
        </w:rPr>
        <w:t>v skladu s petim odstavkom 94. člena ZJN-3 zahtevamo/ne zahtevamo neposredno plačilo s strani naročnika</w:t>
      </w:r>
      <w:r w:rsidRPr="0009499D">
        <w:rPr>
          <w:rStyle w:val="Sprotnaopomba-sklic"/>
          <w:sz w:val="22"/>
          <w:szCs w:val="22"/>
        </w:rPr>
        <w:footnoteReference w:id="2"/>
      </w:r>
      <w:r w:rsidRPr="0009499D">
        <w:rPr>
          <w:bCs/>
          <w:sz w:val="22"/>
          <w:szCs w:val="22"/>
        </w:rPr>
        <w:t>.</w:t>
      </w:r>
    </w:p>
    <w:p w14:paraId="0E1DAAF8" w14:textId="77777777" w:rsidR="0081647C" w:rsidRPr="0009499D" w:rsidRDefault="0081647C" w:rsidP="009B5601">
      <w:pPr>
        <w:autoSpaceDE w:val="0"/>
        <w:autoSpaceDN w:val="0"/>
        <w:adjustRightInd w:val="0"/>
        <w:jc w:val="both"/>
        <w:rPr>
          <w:bCs/>
          <w:sz w:val="22"/>
          <w:szCs w:val="22"/>
        </w:rPr>
      </w:pPr>
    </w:p>
    <w:p w14:paraId="0E1DAAF9" w14:textId="77777777"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Kot podizvajalec pri izvedbi javnega naročila</w:t>
      </w:r>
      <w:r w:rsidRPr="0009499D">
        <w:rPr>
          <w:b/>
          <w:sz w:val="22"/>
          <w:szCs w:val="22"/>
        </w:rPr>
        <w:t xml:space="preserve"> </w:t>
      </w:r>
      <w:r w:rsidR="002464CE" w:rsidRPr="0009499D">
        <w:rPr>
          <w:b/>
          <w:sz w:val="22"/>
          <w:szCs w:val="22"/>
        </w:rPr>
        <w:t xml:space="preserve"> </w:t>
      </w:r>
      <w:r w:rsidRPr="0009499D">
        <w:rPr>
          <w:color w:val="000000"/>
          <w:sz w:val="22"/>
          <w:szCs w:val="22"/>
        </w:rPr>
        <w:t xml:space="preserve"> </w:t>
      </w:r>
      <w:r w:rsidRPr="0009499D">
        <w:rPr>
          <w:bCs/>
          <w:color w:val="000000"/>
          <w:sz w:val="22"/>
          <w:szCs w:val="22"/>
        </w:rPr>
        <w:t>soglašamo</w:t>
      </w:r>
      <w:r w:rsidRPr="0009499D">
        <w:rPr>
          <w:rStyle w:val="Sprotnaopomba-sklic"/>
          <w:color w:val="000000"/>
          <w:sz w:val="22"/>
          <w:szCs w:val="22"/>
        </w:rPr>
        <w:footnoteReference w:id="3"/>
      </w:r>
      <w:r w:rsidRPr="0009499D">
        <w:rPr>
          <w:bCs/>
          <w:color w:val="000000"/>
          <w:sz w:val="22"/>
          <w:szCs w:val="22"/>
        </w:rPr>
        <w:t>,</w:t>
      </w:r>
    </w:p>
    <w:p w14:paraId="0E1DAAFA" w14:textId="77777777" w:rsidR="0081647C" w:rsidRPr="0009499D" w:rsidRDefault="0081647C" w:rsidP="009B5601">
      <w:pPr>
        <w:autoSpaceDE w:val="0"/>
        <w:autoSpaceDN w:val="0"/>
        <w:adjustRightInd w:val="0"/>
        <w:jc w:val="both"/>
        <w:rPr>
          <w:bCs/>
          <w:color w:val="000000"/>
          <w:sz w:val="22"/>
          <w:szCs w:val="22"/>
        </w:rPr>
      </w:pPr>
    </w:p>
    <w:p w14:paraId="0E1DAAF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14:paraId="0E1DAAF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D"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E" w14:textId="77777777" w:rsidR="00BA4DD7" w:rsidRPr="0009499D" w:rsidRDefault="00BA4DD7" w:rsidP="009B5601">
      <w:pPr>
        <w:autoSpaceDE w:val="0"/>
        <w:autoSpaceDN w:val="0"/>
        <w:adjustRightInd w:val="0"/>
        <w:jc w:val="both"/>
        <w:rPr>
          <w:color w:val="000000"/>
          <w:sz w:val="22"/>
          <w:szCs w:val="22"/>
        </w:rPr>
      </w:pPr>
    </w:p>
    <w:p w14:paraId="0E1DAAFF" w14:textId="77777777" w:rsidR="00BA4DD7" w:rsidRPr="0009499D" w:rsidRDefault="00BA4DD7" w:rsidP="009B5601">
      <w:pPr>
        <w:autoSpaceDE w:val="0"/>
        <w:autoSpaceDN w:val="0"/>
        <w:adjustRightInd w:val="0"/>
        <w:jc w:val="both"/>
        <w:rPr>
          <w:color w:val="000000"/>
          <w:sz w:val="22"/>
          <w:szCs w:val="22"/>
        </w:rPr>
      </w:pPr>
    </w:p>
    <w:p w14:paraId="0E1DAB00" w14:textId="77777777" w:rsidR="00BA4DD7" w:rsidRPr="0009499D" w:rsidRDefault="00BA4DD7" w:rsidP="009B5601">
      <w:pPr>
        <w:autoSpaceDE w:val="0"/>
        <w:autoSpaceDN w:val="0"/>
        <w:adjustRightInd w:val="0"/>
        <w:jc w:val="both"/>
        <w:rPr>
          <w:color w:val="000000"/>
          <w:sz w:val="22"/>
          <w:szCs w:val="22"/>
        </w:rPr>
      </w:pPr>
    </w:p>
    <w:p w14:paraId="0E1DAB01" w14:textId="77777777" w:rsidR="00BA4DD7" w:rsidRPr="0009499D" w:rsidRDefault="00BA4DD7" w:rsidP="009B5601">
      <w:pPr>
        <w:autoSpaceDE w:val="0"/>
        <w:autoSpaceDN w:val="0"/>
        <w:adjustRightInd w:val="0"/>
        <w:jc w:val="both"/>
        <w:rPr>
          <w:color w:val="000000"/>
          <w:sz w:val="22"/>
          <w:szCs w:val="22"/>
        </w:rPr>
      </w:pPr>
    </w:p>
    <w:p w14:paraId="0E1DAB02" w14:textId="77777777" w:rsidR="00BA4DD7" w:rsidRPr="0009499D" w:rsidRDefault="00BA4DD7" w:rsidP="009B5601">
      <w:pPr>
        <w:autoSpaceDE w:val="0"/>
        <w:autoSpaceDN w:val="0"/>
        <w:adjustRightInd w:val="0"/>
        <w:jc w:val="both"/>
        <w:rPr>
          <w:color w:val="000000"/>
          <w:sz w:val="22"/>
          <w:szCs w:val="22"/>
        </w:rPr>
      </w:pPr>
    </w:p>
    <w:p w14:paraId="0E1DAB0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06" w14:textId="77777777" w:rsidTr="0081647C">
        <w:tc>
          <w:tcPr>
            <w:tcW w:w="4606" w:type="dxa"/>
          </w:tcPr>
          <w:p w14:paraId="0E1DAB0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0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tc>
      </w:tr>
    </w:tbl>
    <w:p w14:paraId="0E1DAB0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color w:val="7030A0"/>
          <w:sz w:val="22"/>
          <w:szCs w:val="22"/>
        </w:rPr>
        <w:br w:type="page"/>
      </w:r>
      <w:r w:rsidRPr="0009499D">
        <w:rPr>
          <w:b/>
          <w:bCs/>
          <w:sz w:val="22"/>
          <w:szCs w:val="22"/>
        </w:rPr>
        <w:lastRenderedPageBreak/>
        <w:t>II.4</w:t>
      </w:r>
      <w:r w:rsidRPr="0009499D">
        <w:rPr>
          <w:b/>
          <w:bCs/>
          <w:sz w:val="22"/>
          <w:szCs w:val="22"/>
        </w:rPr>
        <w:tab/>
        <w:t>NAVEDBA SOPONUDNIKOV V SKUPNI PONUDBI</w:t>
      </w:r>
      <w:r w:rsidRPr="0009499D">
        <w:rPr>
          <w:rStyle w:val="Sprotnaopomba-sklic"/>
          <w:sz w:val="22"/>
          <w:szCs w:val="22"/>
        </w:rPr>
        <w:footnoteReference w:id="4"/>
      </w:r>
    </w:p>
    <w:p w14:paraId="0E1DAB0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B0B" w14:textId="77777777" w:rsidTr="0081647C">
        <w:tc>
          <w:tcPr>
            <w:tcW w:w="2943" w:type="dxa"/>
          </w:tcPr>
          <w:p w14:paraId="0E1DAB09"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B0A"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c.28, 3311 Polzela</w:t>
            </w:r>
          </w:p>
        </w:tc>
      </w:tr>
      <w:tr w:rsidR="0081647C" w:rsidRPr="0009499D" w14:paraId="0E1DAB0E" w14:textId="77777777" w:rsidTr="0081647C">
        <w:tc>
          <w:tcPr>
            <w:tcW w:w="2943" w:type="dxa"/>
          </w:tcPr>
          <w:p w14:paraId="0E1DAB0C"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E1DAB0D" w14:textId="7B10A261"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polzela in ukinitev nivojskega prehoda polzela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81647C" w:rsidRPr="0009499D" w14:paraId="0E1DAB11" w14:textId="77777777" w:rsidTr="0081647C">
        <w:tc>
          <w:tcPr>
            <w:tcW w:w="2943" w:type="dxa"/>
          </w:tcPr>
          <w:p w14:paraId="0E1DAB0F"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B10" w14:textId="7C68197C" w:rsidR="0081647C" w:rsidRPr="0009499D" w:rsidRDefault="004F5122" w:rsidP="009B5601">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0E1DAB12" w14:textId="77777777" w:rsidR="0081647C" w:rsidRPr="0009499D" w:rsidRDefault="0081647C" w:rsidP="009B5601">
      <w:pPr>
        <w:autoSpaceDE w:val="0"/>
        <w:autoSpaceDN w:val="0"/>
        <w:adjustRightInd w:val="0"/>
        <w:jc w:val="both"/>
        <w:rPr>
          <w:color w:val="000000"/>
          <w:sz w:val="22"/>
          <w:szCs w:val="22"/>
        </w:rPr>
      </w:pPr>
    </w:p>
    <w:p w14:paraId="0E1DAB1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14"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17" w14:textId="77777777" w:rsidTr="0081647C">
        <w:tc>
          <w:tcPr>
            <w:tcW w:w="2376" w:type="dxa"/>
            <w:tcBorders>
              <w:bottom w:val="single" w:sz="4" w:space="0" w:color="auto"/>
            </w:tcBorders>
          </w:tcPr>
          <w:p w14:paraId="0E1DAB15"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16" w14:textId="77777777" w:rsidR="0081647C" w:rsidRPr="0009499D" w:rsidRDefault="0081647C" w:rsidP="009B5601">
            <w:pPr>
              <w:autoSpaceDE w:val="0"/>
              <w:autoSpaceDN w:val="0"/>
              <w:adjustRightInd w:val="0"/>
              <w:jc w:val="both"/>
              <w:rPr>
                <w:sz w:val="22"/>
                <w:szCs w:val="22"/>
              </w:rPr>
            </w:pPr>
          </w:p>
        </w:tc>
      </w:tr>
    </w:tbl>
    <w:p w14:paraId="0E1DAB18" w14:textId="77777777" w:rsidR="0081647C" w:rsidRPr="0009499D" w:rsidRDefault="0081647C" w:rsidP="009B5601">
      <w:pPr>
        <w:autoSpaceDE w:val="0"/>
        <w:autoSpaceDN w:val="0"/>
        <w:adjustRightInd w:val="0"/>
        <w:jc w:val="both"/>
        <w:rPr>
          <w:b/>
          <w:bCs/>
          <w:sz w:val="22"/>
          <w:szCs w:val="22"/>
        </w:rPr>
      </w:pPr>
    </w:p>
    <w:p w14:paraId="0E1DAB19"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Pri izvedbi predmetnega javnega naročila bomo nastopali s </w:t>
      </w:r>
      <w:proofErr w:type="spellStart"/>
      <w:r w:rsidRPr="0009499D">
        <w:rPr>
          <w:bCs/>
          <w:sz w:val="22"/>
          <w:szCs w:val="22"/>
        </w:rPr>
        <w:t>soponudniki</w:t>
      </w:r>
      <w:proofErr w:type="spellEnd"/>
      <w:r w:rsidRPr="0009499D">
        <w:rPr>
          <w:bCs/>
          <w:sz w:val="22"/>
          <w:szCs w:val="22"/>
        </w:rPr>
        <w:t>.</w:t>
      </w:r>
    </w:p>
    <w:p w14:paraId="0E1DAB1A" w14:textId="77777777" w:rsidR="0081647C" w:rsidRPr="0009499D" w:rsidRDefault="0081647C" w:rsidP="009B5601">
      <w:pPr>
        <w:autoSpaceDE w:val="0"/>
        <w:autoSpaceDN w:val="0"/>
        <w:adjustRightInd w:val="0"/>
        <w:jc w:val="both"/>
        <w:rPr>
          <w:bCs/>
          <w:sz w:val="22"/>
          <w:szCs w:val="22"/>
        </w:rPr>
      </w:pPr>
    </w:p>
    <w:p w14:paraId="0E1DAB1B"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B1C" w14:textId="77777777" w:rsidR="0081647C" w:rsidRPr="0009499D" w:rsidRDefault="0081647C" w:rsidP="009B5601">
      <w:pPr>
        <w:autoSpaceDE w:val="0"/>
        <w:autoSpaceDN w:val="0"/>
        <w:adjustRightInd w:val="0"/>
        <w:jc w:val="both"/>
        <w:rPr>
          <w:bCs/>
          <w:sz w:val="22"/>
          <w:szCs w:val="22"/>
        </w:rPr>
      </w:pPr>
    </w:p>
    <w:p w14:paraId="0E1DAB1D"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B1E" w14:textId="77777777" w:rsidR="0081647C" w:rsidRPr="0009499D" w:rsidRDefault="0081647C" w:rsidP="009B5601">
      <w:pPr>
        <w:autoSpaceDE w:val="0"/>
        <w:autoSpaceDN w:val="0"/>
        <w:adjustRightInd w:val="0"/>
        <w:jc w:val="both"/>
        <w:rPr>
          <w:bCs/>
          <w:sz w:val="22"/>
          <w:szCs w:val="22"/>
        </w:rPr>
      </w:pPr>
    </w:p>
    <w:p w14:paraId="0E1DAB1F"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23" w14:textId="77777777" w:rsidTr="0081647C">
        <w:tc>
          <w:tcPr>
            <w:tcW w:w="3070" w:type="dxa"/>
          </w:tcPr>
          <w:p w14:paraId="0E1DAB20"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1"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2"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2A" w14:textId="77777777" w:rsidTr="0081647C">
        <w:trPr>
          <w:trHeight w:val="1324"/>
        </w:trPr>
        <w:tc>
          <w:tcPr>
            <w:tcW w:w="3070" w:type="dxa"/>
          </w:tcPr>
          <w:p w14:paraId="0E1DAB24" w14:textId="77777777" w:rsidR="0081647C" w:rsidRPr="0009499D" w:rsidRDefault="0081647C" w:rsidP="009B5601">
            <w:pPr>
              <w:autoSpaceDE w:val="0"/>
              <w:autoSpaceDN w:val="0"/>
              <w:adjustRightInd w:val="0"/>
              <w:jc w:val="both"/>
              <w:rPr>
                <w:b/>
                <w:bCs/>
                <w:sz w:val="22"/>
                <w:szCs w:val="22"/>
              </w:rPr>
            </w:pPr>
          </w:p>
          <w:p w14:paraId="0E1DAB25" w14:textId="77777777" w:rsidR="0081647C" w:rsidRPr="0009499D" w:rsidRDefault="0081647C" w:rsidP="009B5601">
            <w:pPr>
              <w:autoSpaceDE w:val="0"/>
              <w:autoSpaceDN w:val="0"/>
              <w:adjustRightInd w:val="0"/>
              <w:jc w:val="both"/>
              <w:rPr>
                <w:b/>
                <w:bCs/>
                <w:sz w:val="22"/>
                <w:szCs w:val="22"/>
              </w:rPr>
            </w:pPr>
          </w:p>
          <w:p w14:paraId="0E1DAB26" w14:textId="77777777" w:rsidR="0081647C" w:rsidRPr="0009499D" w:rsidRDefault="0081647C" w:rsidP="009B5601">
            <w:pPr>
              <w:autoSpaceDE w:val="0"/>
              <w:autoSpaceDN w:val="0"/>
              <w:adjustRightInd w:val="0"/>
              <w:jc w:val="both"/>
              <w:rPr>
                <w:b/>
                <w:bCs/>
                <w:sz w:val="22"/>
                <w:szCs w:val="22"/>
              </w:rPr>
            </w:pPr>
          </w:p>
          <w:p w14:paraId="0E1DAB27" w14:textId="77777777" w:rsidR="0081647C" w:rsidRPr="0009499D" w:rsidRDefault="0081647C" w:rsidP="009B5601">
            <w:pPr>
              <w:autoSpaceDE w:val="0"/>
              <w:autoSpaceDN w:val="0"/>
              <w:adjustRightInd w:val="0"/>
              <w:jc w:val="both"/>
              <w:rPr>
                <w:b/>
                <w:bCs/>
                <w:sz w:val="22"/>
                <w:szCs w:val="22"/>
              </w:rPr>
            </w:pPr>
          </w:p>
        </w:tc>
        <w:tc>
          <w:tcPr>
            <w:tcW w:w="3071" w:type="dxa"/>
          </w:tcPr>
          <w:p w14:paraId="0E1DAB28" w14:textId="77777777" w:rsidR="0081647C" w:rsidRPr="0009499D" w:rsidRDefault="0081647C" w:rsidP="009B5601">
            <w:pPr>
              <w:autoSpaceDE w:val="0"/>
              <w:autoSpaceDN w:val="0"/>
              <w:adjustRightInd w:val="0"/>
              <w:jc w:val="both"/>
              <w:rPr>
                <w:b/>
                <w:bCs/>
                <w:sz w:val="22"/>
                <w:szCs w:val="22"/>
              </w:rPr>
            </w:pPr>
          </w:p>
        </w:tc>
        <w:tc>
          <w:tcPr>
            <w:tcW w:w="3071" w:type="dxa"/>
          </w:tcPr>
          <w:p w14:paraId="0E1DAB29" w14:textId="77777777" w:rsidR="0081647C" w:rsidRPr="0009499D" w:rsidRDefault="0081647C" w:rsidP="009B5601">
            <w:pPr>
              <w:autoSpaceDE w:val="0"/>
              <w:autoSpaceDN w:val="0"/>
              <w:adjustRightInd w:val="0"/>
              <w:jc w:val="both"/>
              <w:rPr>
                <w:b/>
                <w:bCs/>
                <w:sz w:val="22"/>
                <w:szCs w:val="22"/>
              </w:rPr>
            </w:pPr>
          </w:p>
        </w:tc>
      </w:tr>
    </w:tbl>
    <w:p w14:paraId="0E1DAB2B" w14:textId="77777777" w:rsidR="0081647C" w:rsidRPr="0009499D" w:rsidRDefault="0081647C" w:rsidP="009B5601">
      <w:pPr>
        <w:autoSpaceDE w:val="0"/>
        <w:autoSpaceDN w:val="0"/>
        <w:adjustRightInd w:val="0"/>
        <w:jc w:val="both"/>
        <w:rPr>
          <w:b/>
          <w:bCs/>
          <w:sz w:val="22"/>
          <w:szCs w:val="22"/>
        </w:rPr>
      </w:pPr>
    </w:p>
    <w:p w14:paraId="0E1DAB2C"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0" w14:textId="77777777" w:rsidTr="0081647C">
        <w:tc>
          <w:tcPr>
            <w:tcW w:w="3070" w:type="dxa"/>
          </w:tcPr>
          <w:p w14:paraId="0E1DAB2D"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E"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F"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37" w14:textId="77777777" w:rsidTr="0081647C">
        <w:tc>
          <w:tcPr>
            <w:tcW w:w="3070" w:type="dxa"/>
          </w:tcPr>
          <w:p w14:paraId="0E1DAB31" w14:textId="77777777" w:rsidR="0081647C" w:rsidRPr="0009499D" w:rsidRDefault="0081647C" w:rsidP="009B5601">
            <w:pPr>
              <w:autoSpaceDE w:val="0"/>
              <w:autoSpaceDN w:val="0"/>
              <w:adjustRightInd w:val="0"/>
              <w:jc w:val="both"/>
              <w:rPr>
                <w:b/>
                <w:bCs/>
                <w:sz w:val="22"/>
                <w:szCs w:val="22"/>
              </w:rPr>
            </w:pPr>
          </w:p>
          <w:p w14:paraId="0E1DAB32" w14:textId="77777777" w:rsidR="0081647C" w:rsidRPr="0009499D" w:rsidRDefault="0081647C" w:rsidP="009B5601">
            <w:pPr>
              <w:autoSpaceDE w:val="0"/>
              <w:autoSpaceDN w:val="0"/>
              <w:adjustRightInd w:val="0"/>
              <w:jc w:val="both"/>
              <w:rPr>
                <w:b/>
                <w:bCs/>
                <w:sz w:val="22"/>
                <w:szCs w:val="22"/>
              </w:rPr>
            </w:pPr>
          </w:p>
          <w:p w14:paraId="0E1DAB33" w14:textId="77777777" w:rsidR="0081647C" w:rsidRPr="0009499D" w:rsidRDefault="0081647C" w:rsidP="009B5601">
            <w:pPr>
              <w:autoSpaceDE w:val="0"/>
              <w:autoSpaceDN w:val="0"/>
              <w:adjustRightInd w:val="0"/>
              <w:jc w:val="both"/>
              <w:rPr>
                <w:b/>
                <w:bCs/>
                <w:sz w:val="22"/>
                <w:szCs w:val="22"/>
              </w:rPr>
            </w:pPr>
          </w:p>
          <w:p w14:paraId="0E1DAB34" w14:textId="77777777" w:rsidR="0081647C" w:rsidRPr="0009499D" w:rsidRDefault="0081647C" w:rsidP="009B5601">
            <w:pPr>
              <w:autoSpaceDE w:val="0"/>
              <w:autoSpaceDN w:val="0"/>
              <w:adjustRightInd w:val="0"/>
              <w:jc w:val="both"/>
              <w:rPr>
                <w:b/>
                <w:bCs/>
                <w:sz w:val="22"/>
                <w:szCs w:val="22"/>
              </w:rPr>
            </w:pPr>
          </w:p>
        </w:tc>
        <w:tc>
          <w:tcPr>
            <w:tcW w:w="3071" w:type="dxa"/>
          </w:tcPr>
          <w:p w14:paraId="0E1DAB35" w14:textId="77777777" w:rsidR="0081647C" w:rsidRPr="0009499D" w:rsidRDefault="0081647C" w:rsidP="009B5601">
            <w:pPr>
              <w:autoSpaceDE w:val="0"/>
              <w:autoSpaceDN w:val="0"/>
              <w:adjustRightInd w:val="0"/>
              <w:jc w:val="both"/>
              <w:rPr>
                <w:b/>
                <w:bCs/>
                <w:sz w:val="22"/>
                <w:szCs w:val="22"/>
              </w:rPr>
            </w:pPr>
          </w:p>
        </w:tc>
        <w:tc>
          <w:tcPr>
            <w:tcW w:w="3071" w:type="dxa"/>
          </w:tcPr>
          <w:p w14:paraId="0E1DAB36" w14:textId="77777777" w:rsidR="0081647C" w:rsidRPr="0009499D" w:rsidRDefault="0081647C" w:rsidP="009B5601">
            <w:pPr>
              <w:autoSpaceDE w:val="0"/>
              <w:autoSpaceDN w:val="0"/>
              <w:adjustRightInd w:val="0"/>
              <w:jc w:val="both"/>
              <w:rPr>
                <w:b/>
                <w:bCs/>
                <w:sz w:val="22"/>
                <w:szCs w:val="22"/>
              </w:rPr>
            </w:pPr>
          </w:p>
        </w:tc>
      </w:tr>
    </w:tbl>
    <w:p w14:paraId="0E1DAB38" w14:textId="77777777" w:rsidR="0081647C" w:rsidRPr="0009499D" w:rsidRDefault="0081647C" w:rsidP="009B5601">
      <w:pPr>
        <w:autoSpaceDE w:val="0"/>
        <w:autoSpaceDN w:val="0"/>
        <w:adjustRightInd w:val="0"/>
        <w:jc w:val="both"/>
        <w:rPr>
          <w:b/>
          <w:bCs/>
          <w:sz w:val="22"/>
          <w:szCs w:val="22"/>
        </w:rPr>
      </w:pPr>
    </w:p>
    <w:p w14:paraId="0E1DAB39"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D" w14:textId="77777777" w:rsidTr="0081647C">
        <w:tc>
          <w:tcPr>
            <w:tcW w:w="3070" w:type="dxa"/>
          </w:tcPr>
          <w:p w14:paraId="0E1DAB3A"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3B"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3C"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44" w14:textId="77777777" w:rsidTr="0081647C">
        <w:tc>
          <w:tcPr>
            <w:tcW w:w="3070" w:type="dxa"/>
          </w:tcPr>
          <w:p w14:paraId="0E1DAB3E" w14:textId="77777777" w:rsidR="0081647C" w:rsidRPr="0009499D" w:rsidRDefault="0081647C" w:rsidP="009B5601">
            <w:pPr>
              <w:autoSpaceDE w:val="0"/>
              <w:autoSpaceDN w:val="0"/>
              <w:adjustRightInd w:val="0"/>
              <w:jc w:val="both"/>
              <w:rPr>
                <w:b/>
                <w:bCs/>
                <w:sz w:val="22"/>
                <w:szCs w:val="22"/>
              </w:rPr>
            </w:pPr>
          </w:p>
          <w:p w14:paraId="0E1DAB3F" w14:textId="77777777" w:rsidR="0081647C" w:rsidRPr="0009499D" w:rsidRDefault="0081647C" w:rsidP="009B5601">
            <w:pPr>
              <w:autoSpaceDE w:val="0"/>
              <w:autoSpaceDN w:val="0"/>
              <w:adjustRightInd w:val="0"/>
              <w:jc w:val="both"/>
              <w:rPr>
                <w:b/>
                <w:bCs/>
                <w:sz w:val="22"/>
                <w:szCs w:val="22"/>
              </w:rPr>
            </w:pPr>
          </w:p>
          <w:p w14:paraId="0E1DAB40" w14:textId="77777777" w:rsidR="0081647C" w:rsidRPr="0009499D" w:rsidRDefault="0081647C" w:rsidP="009B5601">
            <w:pPr>
              <w:autoSpaceDE w:val="0"/>
              <w:autoSpaceDN w:val="0"/>
              <w:adjustRightInd w:val="0"/>
              <w:jc w:val="both"/>
              <w:rPr>
                <w:b/>
                <w:bCs/>
                <w:sz w:val="22"/>
                <w:szCs w:val="22"/>
              </w:rPr>
            </w:pPr>
          </w:p>
          <w:p w14:paraId="0E1DAB41" w14:textId="77777777" w:rsidR="0081647C" w:rsidRPr="0009499D" w:rsidRDefault="0081647C" w:rsidP="009B5601">
            <w:pPr>
              <w:autoSpaceDE w:val="0"/>
              <w:autoSpaceDN w:val="0"/>
              <w:adjustRightInd w:val="0"/>
              <w:jc w:val="both"/>
              <w:rPr>
                <w:b/>
                <w:bCs/>
                <w:sz w:val="22"/>
                <w:szCs w:val="22"/>
              </w:rPr>
            </w:pPr>
          </w:p>
        </w:tc>
        <w:tc>
          <w:tcPr>
            <w:tcW w:w="3071" w:type="dxa"/>
          </w:tcPr>
          <w:p w14:paraId="0E1DAB42" w14:textId="77777777" w:rsidR="0081647C" w:rsidRPr="0009499D" w:rsidRDefault="0081647C" w:rsidP="009B5601">
            <w:pPr>
              <w:autoSpaceDE w:val="0"/>
              <w:autoSpaceDN w:val="0"/>
              <w:adjustRightInd w:val="0"/>
              <w:jc w:val="both"/>
              <w:rPr>
                <w:b/>
                <w:bCs/>
                <w:sz w:val="22"/>
                <w:szCs w:val="22"/>
              </w:rPr>
            </w:pPr>
          </w:p>
        </w:tc>
        <w:tc>
          <w:tcPr>
            <w:tcW w:w="3071" w:type="dxa"/>
          </w:tcPr>
          <w:p w14:paraId="0E1DAB43" w14:textId="77777777" w:rsidR="0081647C" w:rsidRPr="0009499D" w:rsidRDefault="0081647C" w:rsidP="009B5601">
            <w:pPr>
              <w:autoSpaceDE w:val="0"/>
              <w:autoSpaceDN w:val="0"/>
              <w:adjustRightInd w:val="0"/>
              <w:jc w:val="both"/>
              <w:rPr>
                <w:b/>
                <w:bCs/>
                <w:sz w:val="22"/>
                <w:szCs w:val="22"/>
              </w:rPr>
            </w:pPr>
          </w:p>
        </w:tc>
      </w:tr>
    </w:tbl>
    <w:p w14:paraId="0E1DAB45" w14:textId="77777777" w:rsidR="0081647C" w:rsidRPr="0009499D" w:rsidRDefault="0081647C" w:rsidP="009B5601">
      <w:pPr>
        <w:autoSpaceDE w:val="0"/>
        <w:autoSpaceDN w:val="0"/>
        <w:adjustRightInd w:val="0"/>
        <w:jc w:val="both"/>
        <w:rPr>
          <w:b/>
          <w:bCs/>
          <w:sz w:val="22"/>
          <w:szCs w:val="22"/>
        </w:rPr>
      </w:pPr>
    </w:p>
    <w:p w14:paraId="0E1DAB46" w14:textId="77777777" w:rsidR="0081647C" w:rsidRPr="0009499D" w:rsidRDefault="0081647C" w:rsidP="009B5601">
      <w:pPr>
        <w:autoSpaceDE w:val="0"/>
        <w:autoSpaceDN w:val="0"/>
        <w:adjustRightInd w:val="0"/>
        <w:jc w:val="both"/>
        <w:rPr>
          <w:b/>
          <w:bCs/>
          <w:sz w:val="22"/>
          <w:szCs w:val="22"/>
        </w:rPr>
      </w:pPr>
    </w:p>
    <w:p w14:paraId="0E1DAB47" w14:textId="77777777" w:rsidR="00BA4DD7" w:rsidRPr="0009499D" w:rsidRDefault="00BA4DD7" w:rsidP="009B5601">
      <w:pPr>
        <w:autoSpaceDE w:val="0"/>
        <w:autoSpaceDN w:val="0"/>
        <w:adjustRightInd w:val="0"/>
        <w:jc w:val="both"/>
        <w:rPr>
          <w:b/>
          <w:bCs/>
          <w:sz w:val="22"/>
          <w:szCs w:val="22"/>
        </w:rPr>
      </w:pPr>
    </w:p>
    <w:p w14:paraId="0E1DAB48" w14:textId="77777777" w:rsidR="00BA4DD7" w:rsidRPr="0009499D" w:rsidRDefault="00BA4DD7" w:rsidP="009B5601">
      <w:pPr>
        <w:autoSpaceDE w:val="0"/>
        <w:autoSpaceDN w:val="0"/>
        <w:adjustRightInd w:val="0"/>
        <w:jc w:val="both"/>
        <w:rPr>
          <w:b/>
          <w:bCs/>
          <w:sz w:val="22"/>
          <w:szCs w:val="22"/>
        </w:rPr>
      </w:pPr>
    </w:p>
    <w:p w14:paraId="0E1DAB49" w14:textId="77777777" w:rsidR="00BA4DD7" w:rsidRPr="0009499D" w:rsidRDefault="00BA4DD7" w:rsidP="009B5601">
      <w:pPr>
        <w:autoSpaceDE w:val="0"/>
        <w:autoSpaceDN w:val="0"/>
        <w:adjustRightInd w:val="0"/>
        <w:jc w:val="both"/>
        <w:rPr>
          <w:b/>
          <w:bCs/>
          <w:sz w:val="22"/>
          <w:szCs w:val="22"/>
        </w:rPr>
      </w:pPr>
    </w:p>
    <w:p w14:paraId="0E1DAB4A" w14:textId="77777777" w:rsidR="00BA4DD7" w:rsidRPr="0009499D" w:rsidRDefault="00BA4DD7"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4E" w14:textId="77777777" w:rsidTr="0081647C">
        <w:tc>
          <w:tcPr>
            <w:tcW w:w="4606" w:type="dxa"/>
          </w:tcPr>
          <w:p w14:paraId="0E1DAB4B"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4C"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B4D" w14:textId="77777777" w:rsidR="0081647C" w:rsidRPr="0009499D" w:rsidRDefault="0081647C" w:rsidP="009B5601">
            <w:pPr>
              <w:autoSpaceDE w:val="0"/>
              <w:autoSpaceDN w:val="0"/>
              <w:adjustRightInd w:val="0"/>
              <w:jc w:val="both"/>
              <w:rPr>
                <w:sz w:val="22"/>
                <w:szCs w:val="22"/>
              </w:rPr>
            </w:pPr>
          </w:p>
        </w:tc>
      </w:tr>
    </w:tbl>
    <w:p w14:paraId="0E1DAB4F" w14:textId="77777777" w:rsidR="0081647C" w:rsidRPr="0009499D" w:rsidRDefault="0081647C" w:rsidP="009B5601">
      <w:pPr>
        <w:autoSpaceDE w:val="0"/>
        <w:autoSpaceDN w:val="0"/>
        <w:adjustRightInd w:val="0"/>
        <w:jc w:val="both"/>
        <w:rPr>
          <w:sz w:val="22"/>
          <w:szCs w:val="22"/>
        </w:rPr>
      </w:pPr>
    </w:p>
    <w:p w14:paraId="0E1DAB5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09499D">
        <w:rPr>
          <w:sz w:val="22"/>
          <w:szCs w:val="22"/>
        </w:rPr>
        <w:br w:type="page"/>
      </w:r>
      <w:r w:rsidRPr="0009499D">
        <w:rPr>
          <w:b/>
          <w:sz w:val="22"/>
          <w:szCs w:val="22"/>
        </w:rPr>
        <w:lastRenderedPageBreak/>
        <w:t>II.5 POOBLASTILO ZA PODPIS SKUPNE PONUDBE</w:t>
      </w:r>
      <w:r w:rsidRPr="0009499D">
        <w:rPr>
          <w:rStyle w:val="Sprotnaopomba-sklic"/>
          <w:sz w:val="22"/>
          <w:szCs w:val="22"/>
        </w:rPr>
        <w:footnoteReference w:id="5"/>
      </w:r>
      <w:r w:rsidRPr="0009499D">
        <w:rPr>
          <w:rStyle w:val="Sprotnaopomba-sklic"/>
          <w:sz w:val="22"/>
          <w:szCs w:val="22"/>
        </w:rPr>
        <w:footnoteReference w:id="6"/>
      </w:r>
    </w:p>
    <w:p w14:paraId="0E1DAB51" w14:textId="77777777" w:rsidR="0081647C" w:rsidRPr="0009499D" w:rsidRDefault="0081647C" w:rsidP="009B5601">
      <w:pPr>
        <w:autoSpaceDE w:val="0"/>
        <w:autoSpaceDN w:val="0"/>
        <w:adjustRightInd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B54" w14:textId="77777777" w:rsidTr="0081647C">
        <w:tc>
          <w:tcPr>
            <w:tcW w:w="2943" w:type="dxa"/>
          </w:tcPr>
          <w:p w14:paraId="0E1DAB5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B53"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14:paraId="0E1DAB57" w14:textId="77777777" w:rsidTr="0081647C">
        <w:tc>
          <w:tcPr>
            <w:tcW w:w="2943" w:type="dxa"/>
          </w:tcPr>
          <w:p w14:paraId="0E1DAB55"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E1DAB56" w14:textId="1D089200"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polzela in ukinitev nivojskega prehoda polzela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81647C" w:rsidRPr="0009499D" w14:paraId="0E1DAB5A" w14:textId="77777777" w:rsidTr="0081647C">
        <w:tc>
          <w:tcPr>
            <w:tcW w:w="2943" w:type="dxa"/>
          </w:tcPr>
          <w:p w14:paraId="0E1DAB5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B59" w14:textId="74CF6014" w:rsidR="0081647C" w:rsidRPr="0009499D" w:rsidRDefault="004F5122" w:rsidP="009B5601">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0E1DAB5B" w14:textId="77777777" w:rsidR="0081647C" w:rsidRPr="0009499D" w:rsidRDefault="0081647C" w:rsidP="009B5601">
      <w:pPr>
        <w:autoSpaceDE w:val="0"/>
        <w:autoSpaceDN w:val="0"/>
        <w:adjustRightInd w:val="0"/>
        <w:jc w:val="both"/>
        <w:rPr>
          <w:b/>
          <w:color w:val="000000"/>
          <w:sz w:val="22"/>
          <w:szCs w:val="22"/>
        </w:rPr>
      </w:pPr>
    </w:p>
    <w:p w14:paraId="0E1DAB5C" w14:textId="77777777" w:rsidR="0081647C" w:rsidRPr="0009499D" w:rsidRDefault="0081647C" w:rsidP="009B5601">
      <w:pPr>
        <w:autoSpaceDE w:val="0"/>
        <w:autoSpaceDN w:val="0"/>
        <w:adjustRightInd w:val="0"/>
        <w:jc w:val="both"/>
        <w:rPr>
          <w:color w:val="000000"/>
          <w:sz w:val="22"/>
          <w:szCs w:val="22"/>
        </w:rPr>
      </w:pPr>
      <w:proofErr w:type="spellStart"/>
      <w:r w:rsidRPr="0009499D">
        <w:rPr>
          <w:b/>
          <w:color w:val="000000"/>
          <w:sz w:val="22"/>
          <w:szCs w:val="22"/>
        </w:rPr>
        <w:t>Soponudnik</w:t>
      </w:r>
      <w:proofErr w:type="spellEnd"/>
      <w:r w:rsidRPr="0009499D">
        <w:rPr>
          <w:b/>
          <w:color w:val="000000"/>
          <w:sz w:val="22"/>
          <w:szCs w:val="22"/>
        </w:rPr>
        <w:t>:</w:t>
      </w:r>
    </w:p>
    <w:p w14:paraId="0E1DAB5D" w14:textId="77777777" w:rsidR="0081647C" w:rsidRPr="0009499D" w:rsidRDefault="0081647C" w:rsidP="009B5601">
      <w:pPr>
        <w:autoSpaceDE w:val="0"/>
        <w:autoSpaceDN w:val="0"/>
        <w:adjustRightInd w:val="0"/>
        <w:jc w:val="both"/>
        <w:rPr>
          <w:sz w:val="22"/>
          <w:szCs w:val="22"/>
        </w:rPr>
      </w:pPr>
    </w:p>
    <w:p w14:paraId="0E1DAB5E" w14:textId="77777777" w:rsidR="00BA4DD7" w:rsidRPr="0009499D" w:rsidRDefault="00BA4DD7"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B61" w14:textId="77777777" w:rsidTr="0081647C">
        <w:tc>
          <w:tcPr>
            <w:tcW w:w="2660" w:type="dxa"/>
          </w:tcPr>
          <w:p w14:paraId="0E1DAB5F"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B60" w14:textId="77777777" w:rsidR="0081647C" w:rsidRPr="0009499D" w:rsidRDefault="0081647C" w:rsidP="009B5601">
            <w:pPr>
              <w:autoSpaceDE w:val="0"/>
              <w:autoSpaceDN w:val="0"/>
              <w:adjustRightInd w:val="0"/>
              <w:jc w:val="both"/>
              <w:rPr>
                <w:bCs/>
                <w:sz w:val="22"/>
                <w:szCs w:val="22"/>
              </w:rPr>
            </w:pPr>
          </w:p>
        </w:tc>
      </w:tr>
      <w:tr w:rsidR="0081647C" w:rsidRPr="0009499D" w14:paraId="0E1DAB64" w14:textId="77777777" w:rsidTr="0081647C">
        <w:tc>
          <w:tcPr>
            <w:tcW w:w="2660" w:type="dxa"/>
          </w:tcPr>
          <w:p w14:paraId="0E1DAB62"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B63" w14:textId="77777777" w:rsidR="0081647C" w:rsidRPr="0009499D" w:rsidRDefault="0081647C" w:rsidP="009B5601">
            <w:pPr>
              <w:autoSpaceDE w:val="0"/>
              <w:autoSpaceDN w:val="0"/>
              <w:adjustRightInd w:val="0"/>
              <w:jc w:val="both"/>
              <w:rPr>
                <w:bCs/>
                <w:sz w:val="22"/>
                <w:szCs w:val="22"/>
              </w:rPr>
            </w:pPr>
          </w:p>
        </w:tc>
      </w:tr>
      <w:tr w:rsidR="0081647C" w:rsidRPr="0009499D" w14:paraId="0E1DAB67" w14:textId="77777777" w:rsidTr="0081647C">
        <w:tc>
          <w:tcPr>
            <w:tcW w:w="2660" w:type="dxa"/>
          </w:tcPr>
          <w:p w14:paraId="0E1DAB65"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B66" w14:textId="77777777" w:rsidR="0081647C" w:rsidRPr="0009499D" w:rsidRDefault="0081647C" w:rsidP="009B5601">
            <w:pPr>
              <w:autoSpaceDE w:val="0"/>
              <w:autoSpaceDN w:val="0"/>
              <w:adjustRightInd w:val="0"/>
              <w:jc w:val="both"/>
              <w:rPr>
                <w:bCs/>
                <w:sz w:val="22"/>
                <w:szCs w:val="22"/>
              </w:rPr>
            </w:pPr>
          </w:p>
        </w:tc>
      </w:tr>
      <w:tr w:rsidR="0081647C" w:rsidRPr="0009499D" w14:paraId="0E1DAB6A" w14:textId="77777777" w:rsidTr="0081647C">
        <w:tc>
          <w:tcPr>
            <w:tcW w:w="2660" w:type="dxa"/>
          </w:tcPr>
          <w:p w14:paraId="0E1DAB68"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B69" w14:textId="77777777" w:rsidR="0081647C" w:rsidRPr="0009499D" w:rsidRDefault="0081647C" w:rsidP="009B5601">
            <w:pPr>
              <w:autoSpaceDE w:val="0"/>
              <w:autoSpaceDN w:val="0"/>
              <w:adjustRightInd w:val="0"/>
              <w:jc w:val="both"/>
              <w:rPr>
                <w:bCs/>
                <w:sz w:val="22"/>
                <w:szCs w:val="22"/>
              </w:rPr>
            </w:pPr>
          </w:p>
        </w:tc>
      </w:tr>
    </w:tbl>
    <w:p w14:paraId="0E1DAB6B" w14:textId="77777777" w:rsidR="0081647C" w:rsidRPr="0009499D" w:rsidRDefault="0081647C" w:rsidP="009B5601">
      <w:pPr>
        <w:autoSpaceDE w:val="0"/>
        <w:autoSpaceDN w:val="0"/>
        <w:adjustRightInd w:val="0"/>
        <w:jc w:val="both"/>
        <w:rPr>
          <w:sz w:val="22"/>
          <w:szCs w:val="22"/>
        </w:rPr>
      </w:pPr>
    </w:p>
    <w:p w14:paraId="0E1DAB6C" w14:textId="77777777" w:rsidR="00BA4DD7" w:rsidRPr="0009499D" w:rsidRDefault="00BA4DD7" w:rsidP="009B5601">
      <w:pPr>
        <w:autoSpaceDE w:val="0"/>
        <w:autoSpaceDN w:val="0"/>
        <w:adjustRightInd w:val="0"/>
        <w:jc w:val="both"/>
        <w:rPr>
          <w:sz w:val="22"/>
          <w:szCs w:val="22"/>
        </w:rPr>
      </w:pPr>
    </w:p>
    <w:p w14:paraId="0E1DAB6D" w14:textId="6B01336A"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 xml:space="preserve">Kot </w:t>
      </w:r>
      <w:proofErr w:type="spellStart"/>
      <w:r w:rsidRPr="0009499D">
        <w:rPr>
          <w:color w:val="000000"/>
          <w:sz w:val="22"/>
          <w:szCs w:val="22"/>
        </w:rPr>
        <w:t>soponudnik</w:t>
      </w:r>
      <w:proofErr w:type="spellEnd"/>
      <w:r w:rsidRPr="0009499D">
        <w:rPr>
          <w:color w:val="000000"/>
          <w:sz w:val="22"/>
          <w:szCs w:val="22"/>
        </w:rPr>
        <w:t xml:space="preserve"> pri izvedbi predmetnega javnega naročila p</w:t>
      </w:r>
      <w:r w:rsidRPr="0009499D">
        <w:rPr>
          <w:bCs/>
          <w:sz w:val="22"/>
          <w:szCs w:val="22"/>
        </w:rPr>
        <w:t>onudnika</w:t>
      </w:r>
      <w:r w:rsidRPr="0009499D">
        <w:rPr>
          <w:sz w:val="22"/>
          <w:szCs w:val="22"/>
        </w:rPr>
        <w:t xml:space="preserve">…………………………………………………………………………………………. določamo </w:t>
      </w:r>
      <w:r w:rsidRPr="0009499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w:t>
      </w:r>
      <w:r w:rsidR="005033E0">
        <w:rPr>
          <w:bCs/>
          <w:color w:val="000000"/>
          <w:sz w:val="22"/>
          <w:szCs w:val="22"/>
        </w:rPr>
        <w:t>.</w:t>
      </w:r>
    </w:p>
    <w:p w14:paraId="0E1DAB6E" w14:textId="77777777" w:rsidR="0081647C" w:rsidRPr="0009499D" w:rsidRDefault="0081647C" w:rsidP="009B5601">
      <w:pPr>
        <w:autoSpaceDE w:val="0"/>
        <w:autoSpaceDN w:val="0"/>
        <w:adjustRightInd w:val="0"/>
        <w:jc w:val="both"/>
        <w:rPr>
          <w:sz w:val="22"/>
          <w:szCs w:val="22"/>
        </w:rPr>
      </w:pPr>
    </w:p>
    <w:p w14:paraId="0E1DAB6F" w14:textId="77777777" w:rsidR="0081647C" w:rsidRPr="0009499D" w:rsidRDefault="0081647C" w:rsidP="009B5601">
      <w:pPr>
        <w:autoSpaceDE w:val="0"/>
        <w:autoSpaceDN w:val="0"/>
        <w:adjustRightInd w:val="0"/>
        <w:jc w:val="both"/>
        <w:rPr>
          <w:sz w:val="22"/>
          <w:szCs w:val="22"/>
        </w:rPr>
      </w:pPr>
    </w:p>
    <w:p w14:paraId="0E1DAB70" w14:textId="77777777" w:rsidR="0081647C" w:rsidRPr="0009499D" w:rsidRDefault="0081647C" w:rsidP="009B5601">
      <w:pPr>
        <w:autoSpaceDE w:val="0"/>
        <w:autoSpaceDN w:val="0"/>
        <w:adjustRightInd w:val="0"/>
        <w:jc w:val="both"/>
        <w:rPr>
          <w:sz w:val="22"/>
          <w:szCs w:val="22"/>
        </w:rPr>
      </w:pPr>
    </w:p>
    <w:p w14:paraId="0E1DAB71" w14:textId="77777777" w:rsidR="00BA4DD7" w:rsidRPr="0009499D" w:rsidRDefault="00BA4DD7" w:rsidP="009B5601">
      <w:pPr>
        <w:autoSpaceDE w:val="0"/>
        <w:autoSpaceDN w:val="0"/>
        <w:adjustRightInd w:val="0"/>
        <w:jc w:val="both"/>
        <w:rPr>
          <w:sz w:val="22"/>
          <w:szCs w:val="22"/>
        </w:rPr>
      </w:pPr>
    </w:p>
    <w:p w14:paraId="0E1DAB72" w14:textId="77777777" w:rsidR="00BA4DD7" w:rsidRPr="0009499D" w:rsidRDefault="00BA4DD7" w:rsidP="009B5601">
      <w:pPr>
        <w:autoSpaceDE w:val="0"/>
        <w:autoSpaceDN w:val="0"/>
        <w:adjustRightInd w:val="0"/>
        <w:jc w:val="both"/>
        <w:rPr>
          <w:sz w:val="22"/>
          <w:szCs w:val="22"/>
        </w:rPr>
      </w:pPr>
    </w:p>
    <w:p w14:paraId="0E1DAB73" w14:textId="77777777" w:rsidR="00BA4DD7" w:rsidRPr="0009499D" w:rsidRDefault="00BA4DD7" w:rsidP="009B5601">
      <w:pPr>
        <w:autoSpaceDE w:val="0"/>
        <w:autoSpaceDN w:val="0"/>
        <w:adjustRightInd w:val="0"/>
        <w:jc w:val="both"/>
        <w:rPr>
          <w:sz w:val="22"/>
          <w:szCs w:val="22"/>
        </w:rPr>
      </w:pPr>
    </w:p>
    <w:p w14:paraId="0E1DAB74" w14:textId="77777777" w:rsidR="0081647C" w:rsidRPr="0009499D" w:rsidRDefault="0081647C" w:rsidP="009B5601">
      <w:pPr>
        <w:autoSpaceDE w:val="0"/>
        <w:autoSpaceDN w:val="0"/>
        <w:adjustRightInd w:val="0"/>
        <w:jc w:val="both"/>
        <w:rPr>
          <w:sz w:val="22"/>
          <w:szCs w:val="22"/>
        </w:rPr>
      </w:pPr>
    </w:p>
    <w:p w14:paraId="0E1DAB7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78" w14:textId="77777777" w:rsidTr="0081647C">
        <w:tc>
          <w:tcPr>
            <w:tcW w:w="4606" w:type="dxa"/>
          </w:tcPr>
          <w:p w14:paraId="0E1DAB76"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77" w14:textId="77777777" w:rsidR="0081647C" w:rsidRPr="0009499D" w:rsidRDefault="0081647C" w:rsidP="009B5601">
            <w:pPr>
              <w:autoSpaceDE w:val="0"/>
              <w:autoSpaceDN w:val="0"/>
              <w:adjustRightInd w:val="0"/>
              <w:jc w:val="both"/>
              <w:rPr>
                <w:sz w:val="22"/>
                <w:szCs w:val="22"/>
              </w:rPr>
            </w:pPr>
            <w:r w:rsidRPr="0009499D">
              <w:rPr>
                <w:sz w:val="22"/>
                <w:szCs w:val="22"/>
              </w:rPr>
              <w:t xml:space="preserve">Podpis pooblaščene osebe </w:t>
            </w:r>
            <w:proofErr w:type="spellStart"/>
            <w:r w:rsidRPr="0009499D">
              <w:rPr>
                <w:sz w:val="22"/>
                <w:szCs w:val="22"/>
              </w:rPr>
              <w:t>soponudnika</w:t>
            </w:r>
            <w:proofErr w:type="spellEnd"/>
            <w:r w:rsidRPr="0009499D">
              <w:rPr>
                <w:sz w:val="22"/>
                <w:szCs w:val="22"/>
              </w:rPr>
              <w:t xml:space="preserve"> in žig:</w:t>
            </w:r>
          </w:p>
        </w:tc>
      </w:tr>
    </w:tbl>
    <w:p w14:paraId="0E1DAB79" w14:textId="77777777" w:rsidR="0081647C" w:rsidRPr="0009499D" w:rsidRDefault="0081647C" w:rsidP="009B5601">
      <w:pPr>
        <w:autoSpaceDE w:val="0"/>
        <w:autoSpaceDN w:val="0"/>
        <w:adjustRightInd w:val="0"/>
        <w:jc w:val="both"/>
        <w:rPr>
          <w:sz w:val="22"/>
          <w:szCs w:val="22"/>
        </w:rPr>
      </w:pPr>
    </w:p>
    <w:p w14:paraId="0E1DAB7A" w14:textId="77777777" w:rsidR="0081647C" w:rsidRPr="0009499D" w:rsidRDefault="0081647C" w:rsidP="009B5601">
      <w:pPr>
        <w:autoSpaceDE w:val="0"/>
        <w:autoSpaceDN w:val="0"/>
        <w:adjustRightInd w:val="0"/>
        <w:jc w:val="both"/>
        <w:rPr>
          <w:sz w:val="22"/>
          <w:szCs w:val="22"/>
        </w:rPr>
      </w:pPr>
    </w:p>
    <w:p w14:paraId="0E1DAB7B" w14:textId="77777777" w:rsidR="0081647C" w:rsidRPr="0009499D" w:rsidRDefault="0081647C" w:rsidP="009B5601">
      <w:pPr>
        <w:autoSpaceDE w:val="0"/>
        <w:autoSpaceDN w:val="0"/>
        <w:adjustRightInd w:val="0"/>
        <w:jc w:val="both"/>
        <w:rPr>
          <w:sz w:val="22"/>
          <w:szCs w:val="22"/>
        </w:rPr>
      </w:pPr>
    </w:p>
    <w:p w14:paraId="0E1DAB7C" w14:textId="77777777" w:rsidR="0081647C" w:rsidRPr="0009499D" w:rsidRDefault="0081647C" w:rsidP="009B5601">
      <w:pPr>
        <w:autoSpaceDE w:val="0"/>
        <w:autoSpaceDN w:val="0"/>
        <w:adjustRightInd w:val="0"/>
        <w:jc w:val="both"/>
        <w:rPr>
          <w:sz w:val="22"/>
          <w:szCs w:val="22"/>
        </w:rPr>
      </w:pPr>
    </w:p>
    <w:p w14:paraId="0E1DAB7D" w14:textId="77777777" w:rsidR="0081647C" w:rsidRPr="0009499D" w:rsidRDefault="0081647C" w:rsidP="009B5601">
      <w:pPr>
        <w:autoSpaceDE w:val="0"/>
        <w:autoSpaceDN w:val="0"/>
        <w:adjustRightInd w:val="0"/>
        <w:jc w:val="both"/>
        <w:rPr>
          <w:sz w:val="22"/>
          <w:szCs w:val="22"/>
        </w:rPr>
      </w:pPr>
    </w:p>
    <w:p w14:paraId="0E1DAB7E" w14:textId="77777777" w:rsidR="0081647C" w:rsidRPr="0009499D" w:rsidRDefault="0081647C" w:rsidP="009B5601">
      <w:pPr>
        <w:autoSpaceDE w:val="0"/>
        <w:autoSpaceDN w:val="0"/>
        <w:adjustRightInd w:val="0"/>
        <w:jc w:val="both"/>
        <w:rPr>
          <w:sz w:val="22"/>
          <w:szCs w:val="22"/>
        </w:rPr>
      </w:pPr>
    </w:p>
    <w:p w14:paraId="0E1DAB7F" w14:textId="77777777" w:rsidR="0081647C" w:rsidRPr="0009499D" w:rsidRDefault="0081647C" w:rsidP="009B5601">
      <w:pPr>
        <w:autoSpaceDE w:val="0"/>
        <w:autoSpaceDN w:val="0"/>
        <w:adjustRightInd w:val="0"/>
        <w:jc w:val="both"/>
        <w:rPr>
          <w:sz w:val="22"/>
          <w:szCs w:val="22"/>
        </w:rPr>
      </w:pPr>
    </w:p>
    <w:p w14:paraId="0E1DAB80" w14:textId="77777777" w:rsidR="0081647C" w:rsidRPr="0009499D" w:rsidRDefault="0081647C" w:rsidP="009B5601">
      <w:pPr>
        <w:autoSpaceDE w:val="0"/>
        <w:autoSpaceDN w:val="0"/>
        <w:adjustRightInd w:val="0"/>
        <w:jc w:val="both"/>
        <w:rPr>
          <w:sz w:val="22"/>
          <w:szCs w:val="22"/>
        </w:rPr>
      </w:pPr>
    </w:p>
    <w:p w14:paraId="0E1DAB81" w14:textId="77777777" w:rsidR="0081647C" w:rsidRPr="0009499D" w:rsidRDefault="0081647C" w:rsidP="009B5601">
      <w:pPr>
        <w:autoSpaceDE w:val="0"/>
        <w:autoSpaceDN w:val="0"/>
        <w:adjustRightInd w:val="0"/>
        <w:jc w:val="both"/>
        <w:rPr>
          <w:sz w:val="22"/>
          <w:szCs w:val="22"/>
        </w:rPr>
      </w:pPr>
    </w:p>
    <w:p w14:paraId="0E1DAB82" w14:textId="77777777" w:rsidR="0081647C" w:rsidRPr="0009499D" w:rsidRDefault="0081647C" w:rsidP="009B5601">
      <w:pPr>
        <w:autoSpaceDE w:val="0"/>
        <w:autoSpaceDN w:val="0"/>
        <w:adjustRightInd w:val="0"/>
        <w:jc w:val="both"/>
        <w:rPr>
          <w:color w:val="7030A0"/>
          <w:sz w:val="22"/>
          <w:szCs w:val="22"/>
        </w:rPr>
      </w:pPr>
    </w:p>
    <w:p w14:paraId="0E1DAB83" w14:textId="77777777" w:rsidR="0081647C" w:rsidRPr="0009499D" w:rsidRDefault="0081647C" w:rsidP="009B5601">
      <w:pPr>
        <w:autoSpaceDE w:val="0"/>
        <w:autoSpaceDN w:val="0"/>
        <w:adjustRightInd w:val="0"/>
        <w:jc w:val="both"/>
        <w:rPr>
          <w:sz w:val="22"/>
          <w:szCs w:val="22"/>
        </w:rPr>
      </w:pPr>
      <w:r w:rsidRPr="0009499D">
        <w:rPr>
          <w:color w:val="7030A0"/>
          <w:sz w:val="22"/>
          <w:szCs w:val="22"/>
        </w:rPr>
        <w:br w:type="page"/>
      </w:r>
    </w:p>
    <w:p w14:paraId="0E1DAB84"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II.6 IZJAVA O SPREJEMANJU POGOJEV JAVNEGA NAROČILA IN O RESNIČNOSTI PODATKOV</w:t>
      </w:r>
    </w:p>
    <w:p w14:paraId="0E1DAB85" w14:textId="77777777" w:rsidR="0081647C" w:rsidRPr="0009499D" w:rsidRDefault="0081647C" w:rsidP="009B5601">
      <w:pPr>
        <w:autoSpaceDE w:val="0"/>
        <w:autoSpaceDN w:val="0"/>
        <w:adjustRightInd w:val="0"/>
        <w:jc w:val="both"/>
        <w:rPr>
          <w:sz w:val="22"/>
          <w:szCs w:val="22"/>
        </w:rPr>
      </w:pPr>
    </w:p>
    <w:p w14:paraId="0E1DAB86"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B89" w14:textId="77777777" w:rsidTr="0081647C">
        <w:tc>
          <w:tcPr>
            <w:tcW w:w="2943" w:type="dxa"/>
          </w:tcPr>
          <w:p w14:paraId="0E1DAB8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B88" w14:textId="77777777" w:rsidR="0081647C" w:rsidRPr="0009499D" w:rsidRDefault="00C126CD"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14:paraId="0E1DAB8C" w14:textId="77777777" w:rsidTr="0081647C">
        <w:tc>
          <w:tcPr>
            <w:tcW w:w="2943" w:type="dxa"/>
          </w:tcPr>
          <w:p w14:paraId="0E1DAB8A" w14:textId="77777777" w:rsidR="0081647C" w:rsidRPr="0009499D" w:rsidRDefault="0081647C" w:rsidP="009B5601">
            <w:pPr>
              <w:autoSpaceDE w:val="0"/>
              <w:autoSpaceDN w:val="0"/>
              <w:adjustRightInd w:val="0"/>
              <w:jc w:val="both"/>
              <w:rPr>
                <w:b/>
                <w:color w:val="000000"/>
                <w:sz w:val="22"/>
                <w:szCs w:val="22"/>
              </w:rPr>
            </w:pPr>
            <w:bookmarkStart w:id="2" w:name="_Hlk74137909"/>
            <w:r w:rsidRPr="0009499D">
              <w:rPr>
                <w:b/>
                <w:color w:val="000000"/>
                <w:sz w:val="22"/>
                <w:szCs w:val="22"/>
              </w:rPr>
              <w:t>Javno naročilo</w:t>
            </w:r>
          </w:p>
        </w:tc>
        <w:tc>
          <w:tcPr>
            <w:tcW w:w="6269" w:type="dxa"/>
          </w:tcPr>
          <w:p w14:paraId="0E1DAB8B" w14:textId="0BD0BBB6"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izvedb</w:t>
            </w:r>
            <w:r>
              <w:rPr>
                <w:b/>
                <w:bCs/>
                <w:sz w:val="22"/>
                <w:szCs w:val="22"/>
              </w:rPr>
              <w:t>o</w:t>
            </w:r>
            <w:r w:rsidRPr="00C05947">
              <w:rPr>
                <w:b/>
                <w:bCs/>
                <w:sz w:val="22"/>
                <w:szCs w:val="22"/>
              </w:rPr>
              <w:t xml:space="preserve"> povezovalne ceste v občini polzela in ukinitev nivojskega prehoda polzela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bookmarkEnd w:id="2"/>
      <w:tr w:rsidR="0081647C" w:rsidRPr="0009499D" w14:paraId="0E1DAB8F" w14:textId="77777777" w:rsidTr="0081647C">
        <w:tc>
          <w:tcPr>
            <w:tcW w:w="2943" w:type="dxa"/>
          </w:tcPr>
          <w:p w14:paraId="0E1DAB8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B8E" w14:textId="47C2FDB8" w:rsidR="0081647C" w:rsidRPr="0009499D" w:rsidRDefault="004F5122" w:rsidP="009B5601">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0E1DAB90" w14:textId="77777777" w:rsidR="0081647C" w:rsidRPr="0009499D" w:rsidRDefault="0081647C" w:rsidP="009B5601">
      <w:pPr>
        <w:autoSpaceDE w:val="0"/>
        <w:autoSpaceDN w:val="0"/>
        <w:adjustRightInd w:val="0"/>
        <w:jc w:val="both"/>
        <w:rPr>
          <w:color w:val="000000"/>
          <w:sz w:val="22"/>
          <w:szCs w:val="22"/>
        </w:rPr>
      </w:pPr>
    </w:p>
    <w:p w14:paraId="0E1DAB9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9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95" w14:textId="77777777" w:rsidTr="0081647C">
        <w:tc>
          <w:tcPr>
            <w:tcW w:w="2376" w:type="dxa"/>
            <w:tcBorders>
              <w:bottom w:val="single" w:sz="4" w:space="0" w:color="auto"/>
            </w:tcBorders>
          </w:tcPr>
          <w:p w14:paraId="0E1DAB93"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94" w14:textId="77777777" w:rsidR="0081647C" w:rsidRPr="0009499D" w:rsidRDefault="0081647C" w:rsidP="009B5601">
            <w:pPr>
              <w:autoSpaceDE w:val="0"/>
              <w:autoSpaceDN w:val="0"/>
              <w:adjustRightInd w:val="0"/>
              <w:jc w:val="both"/>
              <w:rPr>
                <w:sz w:val="22"/>
                <w:szCs w:val="22"/>
              </w:rPr>
            </w:pPr>
          </w:p>
        </w:tc>
      </w:tr>
    </w:tbl>
    <w:p w14:paraId="0E1DAB96" w14:textId="77777777" w:rsidR="0081647C" w:rsidRPr="0009499D" w:rsidRDefault="0081647C" w:rsidP="009B5601">
      <w:pPr>
        <w:autoSpaceDE w:val="0"/>
        <w:autoSpaceDN w:val="0"/>
        <w:adjustRightInd w:val="0"/>
        <w:jc w:val="both"/>
        <w:rPr>
          <w:sz w:val="22"/>
          <w:szCs w:val="22"/>
        </w:rPr>
      </w:pPr>
    </w:p>
    <w:p w14:paraId="0E1DAB97" w14:textId="77777777" w:rsidR="0081647C" w:rsidRPr="0009499D" w:rsidRDefault="0081647C" w:rsidP="009B5601">
      <w:pPr>
        <w:autoSpaceDE w:val="0"/>
        <w:autoSpaceDN w:val="0"/>
        <w:adjustRightInd w:val="0"/>
        <w:jc w:val="both"/>
        <w:rPr>
          <w:sz w:val="22"/>
          <w:szCs w:val="22"/>
        </w:rPr>
      </w:pPr>
      <w:r w:rsidRPr="0009499D">
        <w:rPr>
          <w:color w:val="000000"/>
          <w:sz w:val="22"/>
          <w:szCs w:val="22"/>
        </w:rPr>
        <w:t>Kot ponudnik za izvedbo predmetnega javnega naročila</w:t>
      </w:r>
    </w:p>
    <w:p w14:paraId="0E1DAB98" w14:textId="77777777" w:rsidR="0081647C" w:rsidRPr="0009499D" w:rsidRDefault="0081647C" w:rsidP="009B5601">
      <w:pPr>
        <w:autoSpaceDE w:val="0"/>
        <w:autoSpaceDN w:val="0"/>
        <w:adjustRightInd w:val="0"/>
        <w:jc w:val="both"/>
        <w:rPr>
          <w:sz w:val="22"/>
          <w:szCs w:val="22"/>
        </w:rPr>
      </w:pPr>
    </w:p>
    <w:p w14:paraId="0E1DAB99" w14:textId="77777777" w:rsidR="0081647C" w:rsidRPr="0009499D" w:rsidRDefault="0081647C" w:rsidP="009B5601">
      <w:pPr>
        <w:autoSpaceDE w:val="0"/>
        <w:autoSpaceDN w:val="0"/>
        <w:adjustRightInd w:val="0"/>
        <w:jc w:val="both"/>
        <w:rPr>
          <w:b/>
          <w:sz w:val="22"/>
          <w:szCs w:val="22"/>
        </w:rPr>
      </w:pPr>
      <w:r w:rsidRPr="0009499D">
        <w:rPr>
          <w:b/>
          <w:bCs/>
          <w:color w:val="000000"/>
          <w:sz w:val="22"/>
          <w:szCs w:val="22"/>
        </w:rPr>
        <w:t>izjavljamo</w:t>
      </w:r>
    </w:p>
    <w:p w14:paraId="0E1DAB9A" w14:textId="77777777" w:rsidR="0081647C" w:rsidRPr="0009499D" w:rsidRDefault="0081647C" w:rsidP="009B5601">
      <w:pPr>
        <w:autoSpaceDE w:val="0"/>
        <w:autoSpaceDN w:val="0"/>
        <w:adjustRightInd w:val="0"/>
        <w:jc w:val="both"/>
        <w:rPr>
          <w:sz w:val="22"/>
          <w:szCs w:val="22"/>
        </w:rPr>
      </w:pPr>
    </w:p>
    <w:p w14:paraId="7D4366EF" w14:textId="77777777" w:rsidR="000C202D" w:rsidRPr="005743AE" w:rsidRDefault="000C202D" w:rsidP="000C202D">
      <w:pPr>
        <w:autoSpaceDE w:val="0"/>
        <w:autoSpaceDN w:val="0"/>
        <w:adjustRightInd w:val="0"/>
        <w:jc w:val="center"/>
        <w:rPr>
          <w:b/>
          <w:sz w:val="22"/>
          <w:szCs w:val="22"/>
        </w:rPr>
      </w:pPr>
    </w:p>
    <w:tbl>
      <w:tblPr>
        <w:tblW w:w="0" w:type="auto"/>
        <w:tblInd w:w="108" w:type="dxa"/>
        <w:tblLook w:val="04A0" w:firstRow="1" w:lastRow="0" w:firstColumn="1" w:lastColumn="0" w:noHBand="0" w:noVBand="1"/>
      </w:tblPr>
      <w:tblGrid>
        <w:gridCol w:w="8397"/>
      </w:tblGrid>
      <w:tr w:rsidR="000C202D" w:rsidRPr="008108AA" w14:paraId="6E9F6A74" w14:textId="77777777" w:rsidTr="00EC37E2">
        <w:tc>
          <w:tcPr>
            <w:tcW w:w="0" w:type="auto"/>
            <w:hideMark/>
          </w:tcPr>
          <w:p w14:paraId="1DD0CF25"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vse kopije dokumentov, ki so priloženi ponudbi, ustrezajo originalom;</w:t>
            </w:r>
          </w:p>
          <w:p w14:paraId="6EA77CB4"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A68036C"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vse navedbe iz ponudbe ustrezajo dejanskemu stanju - ponudnik naročniku daje pooblastilo, da jih preveri pri pristojnih organih, za kar bomo na naročnikovo zahtevo predložili ustrezna pooblastila, če jih bo ta zahteval;</w:t>
            </w:r>
          </w:p>
          <w:p w14:paraId="73580DCA"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v celoti sprejemamo pogoje javnega razpisa in vse pogoje, navedene v razpisni dokumentaciji, pod katerimi dajemo svojo ponudbo, ter soglašamo, da bodo ti pogoji v celoti sestavni del pogodbe;</w:t>
            </w:r>
          </w:p>
          <w:p w14:paraId="1415EA22"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pri pripravi ponudbe in bomo pri izvajanju pogodbe spoštovali obveznosti, ki izhajajo iz predpisov o varstvu pri delu, zaposlovanju in delovnih pogojih, veljavnih v Republiki Sloveniji;</w:t>
            </w:r>
          </w:p>
          <w:p w14:paraId="27C3D59F"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zanesljiv ponudnik, sposoben upravljanja, z izkušnjami, ugledom in zaposlenimi, ki so sposobni izvesti razpisana dela, ter da razpolagamo z zadostnimi tehničnimi in kadrovskimi zmogljivostmi za izvedbo javnega naročila;</w:t>
            </w:r>
          </w:p>
          <w:p w14:paraId="1EE7023D"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vsa zahtevana dela izvajali strokovno in kvalitetno po pravilih stroke v skladu z veljavnimi predpisi (zakoni, pravilniki, standardi, tehničnimi soglasji), tehničnimi navodili, priporočili in normativi ter okoljevarstvenimi predpisi;</w:t>
            </w:r>
          </w:p>
          <w:p w14:paraId="1F4DB0F5"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javno naročilo izvajali s strokovno usposobljenimi delavci oziroma kadrom;</w:t>
            </w:r>
          </w:p>
          <w:p w14:paraId="028A75D5"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v primeru zamenjave priglašenih podizvajalcev ali priglašenih kadrov pred njihovo menjavo pridobili pisno soglasje naročnika;</w:t>
            </w:r>
          </w:p>
          <w:p w14:paraId="14D72328"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v primeru uvedbe novih podizvajalcev, ki niso priglašeni v ponudbi, predhodno pridobili pisno soglasje naročnika;</w:t>
            </w:r>
          </w:p>
          <w:p w14:paraId="1C6C608C"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bodo vsi novi podizvajalci, ki niso navedeni v ponudbi, izpolnjevali vse naročnikove pogoje, ki jih morajo izpolnjevati podizvajalci;</w:t>
            </w:r>
          </w:p>
          <w:p w14:paraId="04C08905"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69553418"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bodo vsi zamenjani kadri ob morebitni menjavi izpolnjevali kadrovske pogoje, ki jih je določil naročnik v razpisni dokumentaciji;</w:t>
            </w:r>
          </w:p>
          <w:p w14:paraId="04BC6E2A"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lastRenderedPageBreak/>
              <w:t>se v celoti strinjamo in sprejemamo pogoje naročnika, navedene v tej razpisni dokumentaciji, da po njih dajemo svojo ponudbo za izvedbo razpisnih del ter da pod navedenimi pogoji pristopamo k izvedbi predmeta javnega naročila;</w:t>
            </w:r>
          </w:p>
          <w:p w14:paraId="4BDAF4E2"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predložili vsa zahtevana zavarovanja posla;</w:t>
            </w:r>
          </w:p>
          <w:p w14:paraId="29F161B6"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ob izdelavi ponudbe pregledali vso razpoložljivo razpisno dokumentacijo;</w:t>
            </w:r>
          </w:p>
          <w:p w14:paraId="2C3E5444"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v celoti seznanjeni z vso relevantno zakonodajo, ki se upošteva pri oddaji tega javnega naročila;</w:t>
            </w:r>
          </w:p>
          <w:p w14:paraId="6E3383AD"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v celoti seznanjeni z obsegom in zahtevnostjo javnega naročila;</w:t>
            </w:r>
          </w:p>
          <w:p w14:paraId="494F6EEC"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bomo vse prevzete obveznosti izpolnili v predpisani količini, kvaliteti in rokih, kot to izhaja iz razpisne dokumentacije za oddajo tega javnega naročila;</w:t>
            </w:r>
          </w:p>
          <w:p w14:paraId="075F1CF1"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smo pri sestavi ponudbe upoštevali obveznosti do svojih morebitnih podizvajalcev;</w:t>
            </w:r>
          </w:p>
          <w:p w14:paraId="66E60EC8" w14:textId="77777777" w:rsidR="000C202D" w:rsidRPr="008108AA" w:rsidRDefault="000C202D" w:rsidP="000C202D">
            <w:pPr>
              <w:numPr>
                <w:ilvl w:val="0"/>
                <w:numId w:val="33"/>
              </w:numPr>
              <w:autoSpaceDE w:val="0"/>
              <w:autoSpaceDN w:val="0"/>
              <w:adjustRightInd w:val="0"/>
              <w:jc w:val="both"/>
              <w:rPr>
                <w:sz w:val="22"/>
                <w:szCs w:val="22"/>
              </w:rPr>
            </w:pPr>
            <w:r w:rsidRPr="008108AA">
              <w:rPr>
                <w:sz w:val="22"/>
                <w:szCs w:val="22"/>
              </w:rPr>
              <w:t xml:space="preserve">za nas ne obstaja absolutna prepoved poslovanja z naročnikom, kot izhaja iz 35. člena </w:t>
            </w:r>
            <w:proofErr w:type="spellStart"/>
            <w:r w:rsidRPr="008108AA">
              <w:rPr>
                <w:sz w:val="22"/>
                <w:szCs w:val="22"/>
              </w:rPr>
              <w:t>ZIntPK</w:t>
            </w:r>
            <w:proofErr w:type="spellEnd"/>
            <w:r w:rsidRPr="008108AA">
              <w:rPr>
                <w:sz w:val="22"/>
                <w:szCs w:val="22"/>
              </w:rPr>
              <w:t>;</w:t>
            </w:r>
          </w:p>
          <w:p w14:paraId="2467C591" w14:textId="77777777" w:rsidR="000C202D" w:rsidRDefault="000C202D" w:rsidP="000C202D">
            <w:pPr>
              <w:numPr>
                <w:ilvl w:val="0"/>
                <w:numId w:val="33"/>
              </w:numPr>
              <w:autoSpaceDE w:val="0"/>
              <w:autoSpaceDN w:val="0"/>
              <w:adjustRightInd w:val="0"/>
              <w:jc w:val="both"/>
              <w:rPr>
                <w:sz w:val="22"/>
                <w:szCs w:val="22"/>
              </w:rPr>
            </w:pPr>
            <w:r w:rsidRPr="008108AA">
              <w:rPr>
                <w:sz w:val="22"/>
                <w:szCs w:val="22"/>
              </w:rPr>
              <w:t>so navedeni podatki v ponudbi in prilogah resnični in verodostojni</w:t>
            </w:r>
            <w:r w:rsidR="0050528D">
              <w:rPr>
                <w:sz w:val="22"/>
                <w:szCs w:val="22"/>
              </w:rPr>
              <w:t>,</w:t>
            </w:r>
          </w:p>
          <w:p w14:paraId="22D20891" w14:textId="66849DF3" w:rsidR="0050528D" w:rsidRPr="008108AA" w:rsidRDefault="00466D8B" w:rsidP="000C202D">
            <w:pPr>
              <w:numPr>
                <w:ilvl w:val="0"/>
                <w:numId w:val="33"/>
              </w:numPr>
              <w:autoSpaceDE w:val="0"/>
              <w:autoSpaceDN w:val="0"/>
              <w:adjustRightInd w:val="0"/>
              <w:jc w:val="both"/>
              <w:rPr>
                <w:sz w:val="22"/>
                <w:szCs w:val="22"/>
              </w:rPr>
            </w:pPr>
            <w:r>
              <w:rPr>
                <w:sz w:val="22"/>
                <w:szCs w:val="22"/>
              </w:rPr>
              <w:t>bomo v ustreznem roku predložili bančno ali drugo kavcijsko zavarovanje</w:t>
            </w:r>
            <w:r w:rsidR="00A75F30">
              <w:rPr>
                <w:sz w:val="22"/>
                <w:szCs w:val="22"/>
              </w:rPr>
              <w:t xml:space="preserve"> za dobro izvedbo pogodbenih obveznosti in odpravo napak v garancijski dobi</w:t>
            </w:r>
            <w:r w:rsidR="007272F2">
              <w:rPr>
                <w:sz w:val="22"/>
                <w:szCs w:val="22"/>
              </w:rPr>
              <w:t>,</w:t>
            </w:r>
            <w:r w:rsidR="00D141E4">
              <w:rPr>
                <w:sz w:val="22"/>
                <w:szCs w:val="22"/>
              </w:rPr>
              <w:t xml:space="preserve"> v skladu z določili </w:t>
            </w:r>
            <w:r w:rsidR="00BE2043">
              <w:rPr>
                <w:sz w:val="22"/>
                <w:szCs w:val="22"/>
              </w:rPr>
              <w:t>RD.</w:t>
            </w:r>
          </w:p>
        </w:tc>
      </w:tr>
    </w:tbl>
    <w:p w14:paraId="74C3E4CA" w14:textId="77777777" w:rsidR="000C202D" w:rsidRDefault="000C202D" w:rsidP="000C202D">
      <w:pPr>
        <w:autoSpaceDE w:val="0"/>
        <w:autoSpaceDN w:val="0"/>
        <w:adjustRightInd w:val="0"/>
        <w:jc w:val="both"/>
        <w:rPr>
          <w:sz w:val="22"/>
          <w:szCs w:val="22"/>
        </w:rPr>
      </w:pPr>
    </w:p>
    <w:p w14:paraId="1A2D14F1" w14:textId="77777777" w:rsidR="000C202D" w:rsidRPr="008108AA" w:rsidRDefault="000C202D" w:rsidP="000C202D">
      <w:pPr>
        <w:autoSpaceDE w:val="0"/>
        <w:autoSpaceDN w:val="0"/>
        <w:adjustRightInd w:val="0"/>
        <w:jc w:val="both"/>
        <w:rPr>
          <w:sz w:val="22"/>
          <w:szCs w:val="22"/>
        </w:rPr>
      </w:pPr>
      <w:r w:rsidRPr="008108AA">
        <w:rPr>
          <w:sz w:val="22"/>
          <w:szCs w:val="22"/>
        </w:rPr>
        <w:t>Izjavljamo, da izpolnjujemo naslednje obvezne pogoje skladno z zakonskimi zahtevami in zahtevami naročnika:</w:t>
      </w:r>
    </w:p>
    <w:tbl>
      <w:tblPr>
        <w:tblW w:w="0" w:type="auto"/>
        <w:tblInd w:w="108" w:type="dxa"/>
        <w:tblLook w:val="04A0" w:firstRow="1" w:lastRow="0" w:firstColumn="1" w:lastColumn="0" w:noHBand="0" w:noVBand="1"/>
      </w:tblPr>
      <w:tblGrid>
        <w:gridCol w:w="8397"/>
      </w:tblGrid>
      <w:tr w:rsidR="000C202D" w:rsidRPr="008108AA" w14:paraId="72FA9893" w14:textId="77777777" w:rsidTr="00EC37E2">
        <w:tc>
          <w:tcPr>
            <w:tcW w:w="0" w:type="auto"/>
            <w:hideMark/>
          </w:tcPr>
          <w:p w14:paraId="4E892942"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imamo dovoljenje za opravljanje dejavnosti, ki je predmet javnega naročila,</w:t>
            </w:r>
          </w:p>
          <w:p w14:paraId="7F009C4B"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smo vpisani v sodni, poklicni oziroma poslovni register v državi sedeža,</w:t>
            </w:r>
          </w:p>
          <w:p w14:paraId="5578E8D9"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1A89B390"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nismo izločeni iz postopkov javnih naročil zaradi uvrstitve v evidenco gospodarskih subjektov z negativnimi referencami,</w:t>
            </w:r>
          </w:p>
          <w:p w14:paraId="2FBA4FEA"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9988B1E"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C1DBFD7"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 xml:space="preserve">na dan oddaje ponudbe ali prijave nimamo </w:t>
            </w:r>
            <w:proofErr w:type="spellStart"/>
            <w:r w:rsidRPr="008108AA">
              <w:rPr>
                <w:sz w:val="22"/>
                <w:szCs w:val="22"/>
              </w:rPr>
              <w:t>nepredloženih</w:t>
            </w:r>
            <w:proofErr w:type="spellEnd"/>
            <w:r w:rsidRPr="008108AA">
              <w:rPr>
                <w:sz w:val="22"/>
                <w:szCs w:val="22"/>
              </w:rPr>
              <w:t xml:space="preserve"> obračunov davčnih odtegljajev za dohodke iz delovnega razmerja za obdobje zadnjih petih let do dne oddaje ponudbe ali prijave,</w:t>
            </w:r>
          </w:p>
          <w:p w14:paraId="6C554896"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ECE8626"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z drugimi gospodarskimi subjekti nismo sklenili dogovora, katerega cilj ali učinek je preprečevati, omejevati ali izkrivljati konkurenco,</w:t>
            </w:r>
          </w:p>
          <w:p w14:paraId="73FD29C2"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nismo bili s pravnomočno sodbo v katerikoli državi obsojeni za prestopek v zvezi s poklicnim ravnanjem,</w:t>
            </w:r>
          </w:p>
          <w:p w14:paraId="5237DC08"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pri dajanju informacij v tem ali predhodnih postopkih, nismo namerno podali zavajajoče razlage ali teh informacij nismo zagotovili,</w:t>
            </w:r>
          </w:p>
          <w:p w14:paraId="4400EFC1" w14:textId="77777777" w:rsidR="000C202D" w:rsidRPr="008108AA" w:rsidRDefault="000C202D" w:rsidP="000C202D">
            <w:pPr>
              <w:numPr>
                <w:ilvl w:val="0"/>
                <w:numId w:val="34"/>
              </w:numPr>
              <w:autoSpaceDE w:val="0"/>
              <w:autoSpaceDN w:val="0"/>
              <w:adjustRightInd w:val="0"/>
              <w:jc w:val="both"/>
              <w:rPr>
                <w:sz w:val="22"/>
                <w:szCs w:val="22"/>
              </w:rPr>
            </w:pPr>
            <w:r w:rsidRPr="008108AA">
              <w:rPr>
                <w:sz w:val="22"/>
                <w:szCs w:val="22"/>
              </w:rPr>
              <w:t>izpolnjujemo vse ostale pogoje za izvedbo naročila, ki jih določa razpisna dokumentacija.</w:t>
            </w:r>
          </w:p>
        </w:tc>
      </w:tr>
    </w:tbl>
    <w:p w14:paraId="7CC9E7B6" w14:textId="77777777" w:rsidR="000C202D" w:rsidRDefault="000C202D" w:rsidP="000C202D">
      <w:pPr>
        <w:autoSpaceDE w:val="0"/>
        <w:autoSpaceDN w:val="0"/>
        <w:adjustRightInd w:val="0"/>
        <w:jc w:val="both"/>
        <w:rPr>
          <w:sz w:val="22"/>
          <w:szCs w:val="22"/>
          <w:u w:val="single"/>
        </w:rPr>
      </w:pPr>
    </w:p>
    <w:p w14:paraId="68CB190A" w14:textId="77777777" w:rsidR="000C202D" w:rsidRDefault="000C202D" w:rsidP="000C202D">
      <w:pPr>
        <w:autoSpaceDE w:val="0"/>
        <w:autoSpaceDN w:val="0"/>
        <w:adjustRightInd w:val="0"/>
        <w:jc w:val="both"/>
        <w:rPr>
          <w:sz w:val="22"/>
          <w:szCs w:val="22"/>
          <w:u w:val="single"/>
        </w:rPr>
      </w:pPr>
      <w:r w:rsidRPr="008108AA">
        <w:rPr>
          <w:sz w:val="22"/>
          <w:szCs w:val="22"/>
          <w:u w:val="single"/>
        </w:rPr>
        <w:t>S podpisom te izjave izjavljamo, da izpolnjujemo vse pogoje iz razpisne dokumentacije, za katere je navedeno, da se izpolnjevanje izkazuje s podpisom te izjave!</w:t>
      </w:r>
    </w:p>
    <w:p w14:paraId="528C9270" w14:textId="77777777" w:rsidR="000C202D" w:rsidRDefault="000C202D" w:rsidP="000C202D">
      <w:pPr>
        <w:autoSpaceDE w:val="0"/>
        <w:autoSpaceDN w:val="0"/>
        <w:adjustRightInd w:val="0"/>
        <w:jc w:val="both"/>
        <w:rPr>
          <w:sz w:val="22"/>
          <w:szCs w:val="22"/>
        </w:rPr>
      </w:pPr>
    </w:p>
    <w:p w14:paraId="75DAAB8D" w14:textId="77777777" w:rsidR="000C202D" w:rsidRPr="008108AA" w:rsidRDefault="000C202D" w:rsidP="000C202D">
      <w:pPr>
        <w:autoSpaceDE w:val="0"/>
        <w:autoSpaceDN w:val="0"/>
        <w:adjustRightInd w:val="0"/>
        <w:jc w:val="both"/>
        <w:rPr>
          <w:sz w:val="22"/>
          <w:szCs w:val="22"/>
        </w:rPr>
      </w:pPr>
    </w:p>
    <w:p w14:paraId="3BABF02B" w14:textId="34767A56" w:rsidR="004939BC" w:rsidRPr="0009499D" w:rsidRDefault="000C202D" w:rsidP="004939BC">
      <w:pPr>
        <w:autoSpaceDE w:val="0"/>
        <w:autoSpaceDN w:val="0"/>
        <w:adjustRightInd w:val="0"/>
        <w:jc w:val="both"/>
        <w:rPr>
          <w:color w:val="000000"/>
          <w:sz w:val="22"/>
          <w:szCs w:val="22"/>
        </w:rPr>
      </w:pPr>
      <w:r w:rsidRPr="008108AA">
        <w:rPr>
          <w:sz w:val="22"/>
          <w:szCs w:val="22"/>
        </w:rPr>
        <w:t>Spodaj podpisani dajem/o uradno soglasje</w:t>
      </w:r>
      <w:r w:rsidR="004939BC">
        <w:rPr>
          <w:sz w:val="22"/>
          <w:szCs w:val="22"/>
        </w:rPr>
        <w:t xml:space="preserve"> oz. pooblastilo</w:t>
      </w:r>
      <w:r w:rsidRPr="008108AA">
        <w:rPr>
          <w:sz w:val="22"/>
          <w:szCs w:val="22"/>
        </w:rPr>
        <w:t>, da </w:t>
      </w:r>
      <w:r w:rsidRPr="008108AA">
        <w:rPr>
          <w:b/>
          <w:bCs/>
          <w:sz w:val="22"/>
          <w:szCs w:val="22"/>
        </w:rPr>
        <w:t xml:space="preserve">OBČINA </w:t>
      </w:r>
      <w:r>
        <w:rPr>
          <w:b/>
          <w:bCs/>
          <w:sz w:val="22"/>
          <w:szCs w:val="22"/>
        </w:rPr>
        <w:t>POLZELA</w:t>
      </w:r>
      <w:r w:rsidRPr="008108AA">
        <w:rPr>
          <w:sz w:val="22"/>
          <w:szCs w:val="22"/>
        </w:rPr>
        <w:t xml:space="preserve">  v zvezi z oddajo javnega </w:t>
      </w:r>
      <w:proofErr w:type="spellStart"/>
      <w:r w:rsidRPr="008108AA">
        <w:rPr>
          <w:sz w:val="22"/>
          <w:szCs w:val="22"/>
        </w:rPr>
        <w:t>naročila</w:t>
      </w:r>
      <w:proofErr w:type="spellEnd"/>
      <w:r w:rsidRPr="008108AA">
        <w:rPr>
          <w:sz w:val="22"/>
          <w:szCs w:val="22"/>
        </w:rPr>
        <w:t xml:space="preserve"> za namene </w:t>
      </w:r>
      <w:r w:rsidR="004939BC" w:rsidRPr="00C05947">
        <w:rPr>
          <w:b/>
          <w:bCs/>
          <w:sz w:val="22"/>
          <w:szCs w:val="22"/>
        </w:rPr>
        <w:t>izvedb</w:t>
      </w:r>
      <w:r w:rsidR="004939BC">
        <w:rPr>
          <w:b/>
          <w:bCs/>
          <w:sz w:val="22"/>
          <w:szCs w:val="22"/>
        </w:rPr>
        <w:t>e</w:t>
      </w:r>
      <w:r w:rsidR="004939BC" w:rsidRPr="00C05947">
        <w:rPr>
          <w:b/>
          <w:bCs/>
          <w:sz w:val="22"/>
          <w:szCs w:val="22"/>
        </w:rPr>
        <w:t xml:space="preserve"> povezovalne ceste v občini polzela in ukinitev nivojskega prehoda </w:t>
      </w:r>
      <w:r w:rsidR="000854B3">
        <w:rPr>
          <w:b/>
          <w:bCs/>
          <w:sz w:val="22"/>
          <w:szCs w:val="22"/>
        </w:rPr>
        <w:t>P</w:t>
      </w:r>
      <w:r w:rsidR="004939BC" w:rsidRPr="00C05947">
        <w:rPr>
          <w:b/>
          <w:bCs/>
          <w:sz w:val="22"/>
          <w:szCs w:val="22"/>
        </w:rPr>
        <w:t xml:space="preserve">olzela 2 v km 16+865 regionalne ceste železniške proge </w:t>
      </w:r>
      <w:r w:rsidR="004939BC">
        <w:rPr>
          <w:b/>
          <w:bCs/>
          <w:sz w:val="22"/>
          <w:szCs w:val="22"/>
        </w:rPr>
        <w:t xml:space="preserve"> C</w:t>
      </w:r>
      <w:r w:rsidR="004939BC" w:rsidRPr="00C05947">
        <w:rPr>
          <w:b/>
          <w:bCs/>
          <w:sz w:val="22"/>
          <w:szCs w:val="22"/>
        </w:rPr>
        <w:t>elje-</w:t>
      </w:r>
      <w:r w:rsidR="004939BC">
        <w:rPr>
          <w:b/>
          <w:bCs/>
          <w:sz w:val="22"/>
          <w:szCs w:val="22"/>
        </w:rPr>
        <w:t>V</w:t>
      </w:r>
      <w:r w:rsidR="004939BC" w:rsidRPr="00C05947">
        <w:rPr>
          <w:b/>
          <w:bCs/>
          <w:sz w:val="22"/>
          <w:szCs w:val="22"/>
        </w:rPr>
        <w:t>elenje</w:t>
      </w:r>
    </w:p>
    <w:p w14:paraId="60F42A65" w14:textId="26128A8F" w:rsidR="000C202D" w:rsidRPr="008108AA" w:rsidRDefault="000C202D" w:rsidP="000C202D">
      <w:pPr>
        <w:autoSpaceDE w:val="0"/>
        <w:autoSpaceDN w:val="0"/>
        <w:adjustRightInd w:val="0"/>
        <w:jc w:val="both"/>
        <w:rPr>
          <w:sz w:val="22"/>
          <w:szCs w:val="22"/>
        </w:rPr>
      </w:pPr>
      <w:r w:rsidRPr="008108AA">
        <w:rPr>
          <w:b/>
          <w:bCs/>
          <w:sz w:val="22"/>
          <w:szCs w:val="22"/>
        </w:rPr>
        <w:t xml:space="preserve">objavljen na Portalu javnih naročil pod številko </w:t>
      </w:r>
      <w:r w:rsidR="007F42C0">
        <w:rPr>
          <w:b/>
          <w:bCs/>
          <w:sz w:val="22"/>
          <w:szCs w:val="22"/>
        </w:rPr>
        <w:t xml:space="preserve"> JN  </w:t>
      </w:r>
      <w:r w:rsidRPr="008108AA">
        <w:rPr>
          <w:b/>
          <w:bCs/>
          <w:sz w:val="22"/>
          <w:szCs w:val="22"/>
        </w:rPr>
        <w:t> </w:t>
      </w:r>
      <w:r w:rsidRPr="008108AA">
        <w:rPr>
          <w:sz w:val="22"/>
          <w:szCs w:val="22"/>
        </w:rPr>
        <w:t xml:space="preserve">pridobi podatke za preveritev ponudbe v skladu 89. </w:t>
      </w:r>
      <w:proofErr w:type="spellStart"/>
      <w:r w:rsidRPr="008108AA">
        <w:rPr>
          <w:sz w:val="22"/>
          <w:szCs w:val="22"/>
        </w:rPr>
        <w:t>členom</w:t>
      </w:r>
      <w:proofErr w:type="spellEnd"/>
      <w:r w:rsidRPr="008108AA">
        <w:rPr>
          <w:sz w:val="22"/>
          <w:szCs w:val="22"/>
        </w:rPr>
        <w:t xml:space="preserve"> ZJN-3 v enotnem informacijskem sistemu – </w:t>
      </w:r>
      <w:proofErr w:type="spellStart"/>
      <w:r w:rsidRPr="008108AA">
        <w:rPr>
          <w:sz w:val="22"/>
          <w:szCs w:val="22"/>
        </w:rPr>
        <w:t>eDosje</w:t>
      </w:r>
      <w:proofErr w:type="spellEnd"/>
      <w:r w:rsidRPr="008108AA">
        <w:rPr>
          <w:sz w:val="22"/>
          <w:szCs w:val="22"/>
        </w:rPr>
        <w:t xml:space="preserve"> iz devetega odstavka 77. </w:t>
      </w:r>
      <w:proofErr w:type="spellStart"/>
      <w:r w:rsidRPr="008108AA">
        <w:rPr>
          <w:sz w:val="22"/>
          <w:szCs w:val="22"/>
        </w:rPr>
        <w:t>člena</w:t>
      </w:r>
      <w:proofErr w:type="spellEnd"/>
      <w:r w:rsidRPr="008108AA">
        <w:rPr>
          <w:sz w:val="22"/>
          <w:szCs w:val="22"/>
        </w:rPr>
        <w:t xml:space="preserve"> ZJN-3.</w:t>
      </w:r>
    </w:p>
    <w:p w14:paraId="120B4D5F" w14:textId="77777777" w:rsidR="000C202D" w:rsidRPr="005743AE" w:rsidRDefault="000C202D" w:rsidP="000C202D">
      <w:pPr>
        <w:autoSpaceDE w:val="0"/>
        <w:autoSpaceDN w:val="0"/>
        <w:adjustRightInd w:val="0"/>
        <w:jc w:val="both"/>
        <w:rPr>
          <w:sz w:val="22"/>
          <w:szCs w:val="22"/>
        </w:rPr>
      </w:pPr>
    </w:p>
    <w:p w14:paraId="56A3DF78" w14:textId="77777777" w:rsidR="000C202D" w:rsidRPr="005743AE" w:rsidRDefault="000C202D" w:rsidP="000C202D">
      <w:pPr>
        <w:autoSpaceDE w:val="0"/>
        <w:autoSpaceDN w:val="0"/>
        <w:adjustRightInd w:val="0"/>
        <w:jc w:val="both"/>
        <w:rPr>
          <w:sz w:val="22"/>
          <w:szCs w:val="22"/>
        </w:rPr>
      </w:pPr>
    </w:p>
    <w:p w14:paraId="0E1DAB9D" w14:textId="11470441" w:rsidR="0081647C" w:rsidRPr="0009499D" w:rsidRDefault="0081647C" w:rsidP="007F42C0">
      <w:pPr>
        <w:autoSpaceDE w:val="0"/>
        <w:autoSpaceDN w:val="0"/>
        <w:adjustRightInd w:val="0"/>
        <w:jc w:val="both"/>
        <w:rPr>
          <w:b/>
          <w:bCs/>
          <w:color w:val="000000"/>
          <w:sz w:val="22"/>
          <w:szCs w:val="22"/>
        </w:rPr>
      </w:pPr>
    </w:p>
    <w:p w14:paraId="0E1DAB9E" w14:textId="77777777" w:rsidR="0081647C" w:rsidRPr="0009499D" w:rsidRDefault="0081647C" w:rsidP="009B5601">
      <w:pPr>
        <w:autoSpaceDE w:val="0"/>
        <w:autoSpaceDN w:val="0"/>
        <w:adjustRightInd w:val="0"/>
        <w:jc w:val="both"/>
        <w:rPr>
          <w:b/>
          <w:bCs/>
          <w:color w:val="000000"/>
          <w:sz w:val="22"/>
          <w:szCs w:val="22"/>
        </w:rPr>
      </w:pPr>
    </w:p>
    <w:p w14:paraId="0E1DAB9F" w14:textId="77777777" w:rsidR="0081647C" w:rsidRPr="0009499D" w:rsidRDefault="0081647C" w:rsidP="009B5601">
      <w:pPr>
        <w:autoSpaceDE w:val="0"/>
        <w:autoSpaceDN w:val="0"/>
        <w:adjustRightInd w:val="0"/>
        <w:jc w:val="both"/>
        <w:rPr>
          <w:color w:val="000000"/>
          <w:sz w:val="22"/>
          <w:szCs w:val="22"/>
        </w:rPr>
      </w:pPr>
    </w:p>
    <w:p w14:paraId="0E1DABA0" w14:textId="77777777" w:rsidR="0081647C" w:rsidRPr="0009499D" w:rsidRDefault="0081647C" w:rsidP="009B5601">
      <w:pPr>
        <w:autoSpaceDE w:val="0"/>
        <w:autoSpaceDN w:val="0"/>
        <w:adjustRightInd w:val="0"/>
        <w:jc w:val="both"/>
        <w:rPr>
          <w:sz w:val="22"/>
          <w:szCs w:val="22"/>
        </w:rPr>
      </w:pPr>
    </w:p>
    <w:p w14:paraId="0E1DABA1" w14:textId="77777777" w:rsidR="0081647C" w:rsidRPr="0009499D" w:rsidRDefault="0081647C" w:rsidP="009B5601">
      <w:pPr>
        <w:autoSpaceDE w:val="0"/>
        <w:autoSpaceDN w:val="0"/>
        <w:adjustRightInd w:val="0"/>
        <w:jc w:val="both"/>
        <w:rPr>
          <w:sz w:val="22"/>
          <w:szCs w:val="22"/>
        </w:rPr>
      </w:pPr>
    </w:p>
    <w:p w14:paraId="0E1DABA2" w14:textId="77777777" w:rsidR="0081647C" w:rsidRPr="0009499D" w:rsidRDefault="0081647C" w:rsidP="009B5601">
      <w:pPr>
        <w:autoSpaceDE w:val="0"/>
        <w:autoSpaceDN w:val="0"/>
        <w:adjustRightInd w:val="0"/>
        <w:jc w:val="both"/>
        <w:rPr>
          <w:sz w:val="22"/>
          <w:szCs w:val="22"/>
        </w:rPr>
      </w:pPr>
    </w:p>
    <w:p w14:paraId="0E1DABA3" w14:textId="77777777" w:rsidR="0081647C" w:rsidRPr="0009499D" w:rsidRDefault="0081647C" w:rsidP="009B5601">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A6" w14:textId="77777777" w:rsidTr="0081647C">
        <w:tc>
          <w:tcPr>
            <w:tcW w:w="4606" w:type="dxa"/>
          </w:tcPr>
          <w:p w14:paraId="0E1DABA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A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BA7" w14:textId="77777777" w:rsidR="0081647C" w:rsidRPr="0009499D" w:rsidRDefault="0081647C" w:rsidP="009B5601">
      <w:pPr>
        <w:autoSpaceDE w:val="0"/>
        <w:autoSpaceDN w:val="0"/>
        <w:adjustRightInd w:val="0"/>
        <w:jc w:val="both"/>
        <w:rPr>
          <w:b/>
          <w:bCs/>
          <w:color w:val="7030A0"/>
          <w:sz w:val="22"/>
          <w:szCs w:val="22"/>
        </w:rPr>
      </w:pPr>
    </w:p>
    <w:p w14:paraId="0E1DABA8" w14:textId="375C4B96" w:rsidR="0081647C" w:rsidRDefault="0081647C" w:rsidP="009B5601">
      <w:pPr>
        <w:autoSpaceDE w:val="0"/>
        <w:autoSpaceDN w:val="0"/>
        <w:adjustRightInd w:val="0"/>
        <w:jc w:val="both"/>
        <w:rPr>
          <w:b/>
          <w:bCs/>
          <w:color w:val="7030A0"/>
          <w:sz w:val="22"/>
          <w:szCs w:val="22"/>
        </w:rPr>
      </w:pPr>
    </w:p>
    <w:p w14:paraId="6ACC7F2C" w14:textId="4237B857" w:rsidR="00044174" w:rsidRDefault="00044174" w:rsidP="009B5601">
      <w:pPr>
        <w:autoSpaceDE w:val="0"/>
        <w:autoSpaceDN w:val="0"/>
        <w:adjustRightInd w:val="0"/>
        <w:jc w:val="both"/>
        <w:rPr>
          <w:b/>
          <w:bCs/>
          <w:color w:val="7030A0"/>
          <w:sz w:val="22"/>
          <w:szCs w:val="22"/>
        </w:rPr>
      </w:pPr>
    </w:p>
    <w:p w14:paraId="6EA7B719" w14:textId="33281D97" w:rsidR="00044174" w:rsidRDefault="00044174" w:rsidP="009B5601">
      <w:pPr>
        <w:autoSpaceDE w:val="0"/>
        <w:autoSpaceDN w:val="0"/>
        <w:adjustRightInd w:val="0"/>
        <w:jc w:val="both"/>
        <w:rPr>
          <w:b/>
          <w:bCs/>
          <w:color w:val="7030A0"/>
          <w:sz w:val="22"/>
          <w:szCs w:val="22"/>
        </w:rPr>
      </w:pPr>
    </w:p>
    <w:p w14:paraId="2503E5BA" w14:textId="2190C912" w:rsidR="00044174" w:rsidRDefault="00044174" w:rsidP="009B5601">
      <w:pPr>
        <w:autoSpaceDE w:val="0"/>
        <w:autoSpaceDN w:val="0"/>
        <w:adjustRightInd w:val="0"/>
        <w:jc w:val="both"/>
        <w:rPr>
          <w:b/>
          <w:bCs/>
          <w:color w:val="7030A0"/>
          <w:sz w:val="22"/>
          <w:szCs w:val="22"/>
        </w:rPr>
      </w:pPr>
    </w:p>
    <w:p w14:paraId="4A7E695E" w14:textId="6E9D0CF8" w:rsidR="00044174" w:rsidRDefault="00044174" w:rsidP="009B5601">
      <w:pPr>
        <w:autoSpaceDE w:val="0"/>
        <w:autoSpaceDN w:val="0"/>
        <w:adjustRightInd w:val="0"/>
        <w:jc w:val="both"/>
        <w:rPr>
          <w:b/>
          <w:bCs/>
          <w:color w:val="7030A0"/>
          <w:sz w:val="22"/>
          <w:szCs w:val="22"/>
        </w:rPr>
      </w:pPr>
    </w:p>
    <w:p w14:paraId="1A076D6C" w14:textId="29FD8E4B" w:rsidR="00044174" w:rsidRDefault="00044174" w:rsidP="009B5601">
      <w:pPr>
        <w:autoSpaceDE w:val="0"/>
        <w:autoSpaceDN w:val="0"/>
        <w:adjustRightInd w:val="0"/>
        <w:jc w:val="both"/>
        <w:rPr>
          <w:b/>
          <w:bCs/>
          <w:color w:val="7030A0"/>
          <w:sz w:val="22"/>
          <w:szCs w:val="22"/>
        </w:rPr>
      </w:pPr>
    </w:p>
    <w:p w14:paraId="7F48A6B6" w14:textId="2130A1A9" w:rsidR="00044174" w:rsidRDefault="00044174" w:rsidP="009B5601">
      <w:pPr>
        <w:autoSpaceDE w:val="0"/>
        <w:autoSpaceDN w:val="0"/>
        <w:adjustRightInd w:val="0"/>
        <w:jc w:val="both"/>
        <w:rPr>
          <w:b/>
          <w:bCs/>
          <w:color w:val="7030A0"/>
          <w:sz w:val="22"/>
          <w:szCs w:val="22"/>
        </w:rPr>
      </w:pPr>
    </w:p>
    <w:p w14:paraId="61B68884" w14:textId="32A00BAB" w:rsidR="00044174" w:rsidRDefault="00044174" w:rsidP="009B5601">
      <w:pPr>
        <w:autoSpaceDE w:val="0"/>
        <w:autoSpaceDN w:val="0"/>
        <w:adjustRightInd w:val="0"/>
        <w:jc w:val="both"/>
        <w:rPr>
          <w:b/>
          <w:bCs/>
          <w:color w:val="7030A0"/>
          <w:sz w:val="22"/>
          <w:szCs w:val="22"/>
        </w:rPr>
      </w:pPr>
    </w:p>
    <w:p w14:paraId="40EC5F2F" w14:textId="470C7387" w:rsidR="00044174" w:rsidRDefault="00044174" w:rsidP="009B5601">
      <w:pPr>
        <w:autoSpaceDE w:val="0"/>
        <w:autoSpaceDN w:val="0"/>
        <w:adjustRightInd w:val="0"/>
        <w:jc w:val="both"/>
        <w:rPr>
          <w:b/>
          <w:bCs/>
          <w:color w:val="7030A0"/>
          <w:sz w:val="22"/>
          <w:szCs w:val="22"/>
        </w:rPr>
      </w:pPr>
    </w:p>
    <w:p w14:paraId="43B8D9A2" w14:textId="258202A8" w:rsidR="00044174" w:rsidRDefault="00044174" w:rsidP="009B5601">
      <w:pPr>
        <w:autoSpaceDE w:val="0"/>
        <w:autoSpaceDN w:val="0"/>
        <w:adjustRightInd w:val="0"/>
        <w:jc w:val="both"/>
        <w:rPr>
          <w:b/>
          <w:bCs/>
          <w:color w:val="7030A0"/>
          <w:sz w:val="22"/>
          <w:szCs w:val="22"/>
        </w:rPr>
      </w:pPr>
    </w:p>
    <w:p w14:paraId="07ACA29A" w14:textId="04E6B0EF" w:rsidR="00044174" w:rsidRDefault="00044174" w:rsidP="009B5601">
      <w:pPr>
        <w:autoSpaceDE w:val="0"/>
        <w:autoSpaceDN w:val="0"/>
        <w:adjustRightInd w:val="0"/>
        <w:jc w:val="both"/>
        <w:rPr>
          <w:b/>
          <w:bCs/>
          <w:color w:val="7030A0"/>
          <w:sz w:val="22"/>
          <w:szCs w:val="22"/>
        </w:rPr>
      </w:pPr>
    </w:p>
    <w:p w14:paraId="211E8323" w14:textId="2A99A60A" w:rsidR="00044174" w:rsidRDefault="00044174" w:rsidP="009B5601">
      <w:pPr>
        <w:autoSpaceDE w:val="0"/>
        <w:autoSpaceDN w:val="0"/>
        <w:adjustRightInd w:val="0"/>
        <w:jc w:val="both"/>
        <w:rPr>
          <w:b/>
          <w:bCs/>
          <w:color w:val="7030A0"/>
          <w:sz w:val="22"/>
          <w:szCs w:val="22"/>
        </w:rPr>
      </w:pPr>
    </w:p>
    <w:p w14:paraId="63839CAE" w14:textId="4B1EB140" w:rsidR="00044174" w:rsidRDefault="00044174" w:rsidP="009B5601">
      <w:pPr>
        <w:autoSpaceDE w:val="0"/>
        <w:autoSpaceDN w:val="0"/>
        <w:adjustRightInd w:val="0"/>
        <w:jc w:val="both"/>
        <w:rPr>
          <w:b/>
          <w:bCs/>
          <w:color w:val="7030A0"/>
          <w:sz w:val="22"/>
          <w:szCs w:val="22"/>
        </w:rPr>
      </w:pPr>
    </w:p>
    <w:p w14:paraId="7382CF9F" w14:textId="7C63EBC3" w:rsidR="00044174" w:rsidRDefault="00044174" w:rsidP="009B5601">
      <w:pPr>
        <w:autoSpaceDE w:val="0"/>
        <w:autoSpaceDN w:val="0"/>
        <w:adjustRightInd w:val="0"/>
        <w:jc w:val="both"/>
        <w:rPr>
          <w:b/>
          <w:bCs/>
          <w:color w:val="7030A0"/>
          <w:sz w:val="22"/>
          <w:szCs w:val="22"/>
        </w:rPr>
      </w:pPr>
    </w:p>
    <w:p w14:paraId="2058925A" w14:textId="00F33993" w:rsidR="00044174" w:rsidRDefault="00044174" w:rsidP="009B5601">
      <w:pPr>
        <w:autoSpaceDE w:val="0"/>
        <w:autoSpaceDN w:val="0"/>
        <w:adjustRightInd w:val="0"/>
        <w:jc w:val="both"/>
        <w:rPr>
          <w:b/>
          <w:bCs/>
          <w:color w:val="7030A0"/>
          <w:sz w:val="22"/>
          <w:szCs w:val="22"/>
        </w:rPr>
      </w:pPr>
    </w:p>
    <w:p w14:paraId="0DF47CB2" w14:textId="7760664B" w:rsidR="00044174" w:rsidRDefault="00044174" w:rsidP="009B5601">
      <w:pPr>
        <w:autoSpaceDE w:val="0"/>
        <w:autoSpaceDN w:val="0"/>
        <w:adjustRightInd w:val="0"/>
        <w:jc w:val="both"/>
        <w:rPr>
          <w:b/>
          <w:bCs/>
          <w:color w:val="7030A0"/>
          <w:sz w:val="22"/>
          <w:szCs w:val="22"/>
        </w:rPr>
      </w:pPr>
    </w:p>
    <w:p w14:paraId="48414857" w14:textId="0B8101DB" w:rsidR="00044174" w:rsidRDefault="00044174" w:rsidP="009B5601">
      <w:pPr>
        <w:autoSpaceDE w:val="0"/>
        <w:autoSpaceDN w:val="0"/>
        <w:adjustRightInd w:val="0"/>
        <w:jc w:val="both"/>
        <w:rPr>
          <w:b/>
          <w:bCs/>
          <w:color w:val="7030A0"/>
          <w:sz w:val="22"/>
          <w:szCs w:val="22"/>
        </w:rPr>
      </w:pPr>
    </w:p>
    <w:p w14:paraId="6F30F6A3" w14:textId="4472C160" w:rsidR="00044174" w:rsidRDefault="00044174" w:rsidP="009B5601">
      <w:pPr>
        <w:autoSpaceDE w:val="0"/>
        <w:autoSpaceDN w:val="0"/>
        <w:adjustRightInd w:val="0"/>
        <w:jc w:val="both"/>
        <w:rPr>
          <w:b/>
          <w:bCs/>
          <w:color w:val="7030A0"/>
          <w:sz w:val="22"/>
          <w:szCs w:val="22"/>
        </w:rPr>
      </w:pPr>
    </w:p>
    <w:p w14:paraId="01716AF4" w14:textId="7720B568" w:rsidR="00044174" w:rsidRDefault="00044174" w:rsidP="009B5601">
      <w:pPr>
        <w:autoSpaceDE w:val="0"/>
        <w:autoSpaceDN w:val="0"/>
        <w:adjustRightInd w:val="0"/>
        <w:jc w:val="both"/>
        <w:rPr>
          <w:b/>
          <w:bCs/>
          <w:color w:val="7030A0"/>
          <w:sz w:val="22"/>
          <w:szCs w:val="22"/>
        </w:rPr>
      </w:pPr>
    </w:p>
    <w:p w14:paraId="3CDC3B69" w14:textId="67E00E6C" w:rsidR="00044174" w:rsidRDefault="00044174" w:rsidP="009B5601">
      <w:pPr>
        <w:autoSpaceDE w:val="0"/>
        <w:autoSpaceDN w:val="0"/>
        <w:adjustRightInd w:val="0"/>
        <w:jc w:val="both"/>
        <w:rPr>
          <w:b/>
          <w:bCs/>
          <w:color w:val="7030A0"/>
          <w:sz w:val="22"/>
          <w:szCs w:val="22"/>
        </w:rPr>
      </w:pPr>
    </w:p>
    <w:p w14:paraId="199638ED" w14:textId="3312A0F5" w:rsidR="00044174" w:rsidRDefault="00044174" w:rsidP="009B5601">
      <w:pPr>
        <w:autoSpaceDE w:val="0"/>
        <w:autoSpaceDN w:val="0"/>
        <w:adjustRightInd w:val="0"/>
        <w:jc w:val="both"/>
        <w:rPr>
          <w:b/>
          <w:bCs/>
          <w:color w:val="7030A0"/>
          <w:sz w:val="22"/>
          <w:szCs w:val="22"/>
        </w:rPr>
      </w:pPr>
    </w:p>
    <w:p w14:paraId="6CB5AE11" w14:textId="10E3C4EE" w:rsidR="00044174" w:rsidRDefault="00044174" w:rsidP="009B5601">
      <w:pPr>
        <w:autoSpaceDE w:val="0"/>
        <w:autoSpaceDN w:val="0"/>
        <w:adjustRightInd w:val="0"/>
        <w:jc w:val="both"/>
        <w:rPr>
          <w:b/>
          <w:bCs/>
          <w:color w:val="7030A0"/>
          <w:sz w:val="22"/>
          <w:szCs w:val="22"/>
        </w:rPr>
      </w:pPr>
    </w:p>
    <w:p w14:paraId="0D069097" w14:textId="4FE5B830" w:rsidR="00044174" w:rsidRDefault="00044174" w:rsidP="009B5601">
      <w:pPr>
        <w:autoSpaceDE w:val="0"/>
        <w:autoSpaceDN w:val="0"/>
        <w:adjustRightInd w:val="0"/>
        <w:jc w:val="both"/>
        <w:rPr>
          <w:b/>
          <w:bCs/>
          <w:color w:val="7030A0"/>
          <w:sz w:val="22"/>
          <w:szCs w:val="22"/>
        </w:rPr>
      </w:pPr>
    </w:p>
    <w:p w14:paraId="3AD7E048" w14:textId="06C3F1A4" w:rsidR="00044174" w:rsidRDefault="00044174" w:rsidP="009B5601">
      <w:pPr>
        <w:autoSpaceDE w:val="0"/>
        <w:autoSpaceDN w:val="0"/>
        <w:adjustRightInd w:val="0"/>
        <w:jc w:val="both"/>
        <w:rPr>
          <w:b/>
          <w:bCs/>
          <w:color w:val="7030A0"/>
          <w:sz w:val="22"/>
          <w:szCs w:val="22"/>
        </w:rPr>
      </w:pPr>
    </w:p>
    <w:p w14:paraId="2619DEFF" w14:textId="498C9BE0" w:rsidR="00044174" w:rsidRDefault="00044174" w:rsidP="009B5601">
      <w:pPr>
        <w:autoSpaceDE w:val="0"/>
        <w:autoSpaceDN w:val="0"/>
        <w:adjustRightInd w:val="0"/>
        <w:jc w:val="both"/>
        <w:rPr>
          <w:b/>
          <w:bCs/>
          <w:color w:val="7030A0"/>
          <w:sz w:val="22"/>
          <w:szCs w:val="22"/>
        </w:rPr>
      </w:pPr>
    </w:p>
    <w:p w14:paraId="3244C5E7" w14:textId="13690D7B" w:rsidR="00044174" w:rsidRDefault="00044174" w:rsidP="009B5601">
      <w:pPr>
        <w:autoSpaceDE w:val="0"/>
        <w:autoSpaceDN w:val="0"/>
        <w:adjustRightInd w:val="0"/>
        <w:jc w:val="both"/>
        <w:rPr>
          <w:b/>
          <w:bCs/>
          <w:color w:val="7030A0"/>
          <w:sz w:val="22"/>
          <w:szCs w:val="22"/>
        </w:rPr>
      </w:pPr>
    </w:p>
    <w:p w14:paraId="4036E400" w14:textId="53CF8B1F" w:rsidR="00044174" w:rsidRDefault="00044174" w:rsidP="009B5601">
      <w:pPr>
        <w:autoSpaceDE w:val="0"/>
        <w:autoSpaceDN w:val="0"/>
        <w:adjustRightInd w:val="0"/>
        <w:jc w:val="both"/>
        <w:rPr>
          <w:b/>
          <w:bCs/>
          <w:color w:val="7030A0"/>
          <w:sz w:val="22"/>
          <w:szCs w:val="22"/>
        </w:rPr>
      </w:pPr>
    </w:p>
    <w:p w14:paraId="5C190884" w14:textId="77777777" w:rsidR="00691E47" w:rsidRDefault="00691E47" w:rsidP="009B5601">
      <w:pPr>
        <w:autoSpaceDE w:val="0"/>
        <w:autoSpaceDN w:val="0"/>
        <w:adjustRightInd w:val="0"/>
        <w:jc w:val="both"/>
        <w:rPr>
          <w:b/>
          <w:bCs/>
          <w:color w:val="7030A0"/>
          <w:sz w:val="22"/>
          <w:szCs w:val="22"/>
        </w:rPr>
      </w:pPr>
    </w:p>
    <w:p w14:paraId="65BFB429" w14:textId="066F8355" w:rsidR="00044174" w:rsidRDefault="00044174" w:rsidP="009B5601">
      <w:pPr>
        <w:autoSpaceDE w:val="0"/>
        <w:autoSpaceDN w:val="0"/>
        <w:adjustRightInd w:val="0"/>
        <w:jc w:val="both"/>
        <w:rPr>
          <w:b/>
          <w:bCs/>
          <w:color w:val="7030A0"/>
          <w:sz w:val="22"/>
          <w:szCs w:val="22"/>
        </w:rPr>
      </w:pPr>
    </w:p>
    <w:p w14:paraId="7F0DFFB5" w14:textId="5717CCEC" w:rsidR="00044174" w:rsidRDefault="00044174" w:rsidP="009B5601">
      <w:pPr>
        <w:autoSpaceDE w:val="0"/>
        <w:autoSpaceDN w:val="0"/>
        <w:adjustRightInd w:val="0"/>
        <w:jc w:val="both"/>
        <w:rPr>
          <w:b/>
          <w:bCs/>
          <w:color w:val="7030A0"/>
          <w:sz w:val="22"/>
          <w:szCs w:val="22"/>
        </w:rPr>
      </w:pPr>
    </w:p>
    <w:p w14:paraId="471D517A" w14:textId="4ACB83B2" w:rsidR="00044174" w:rsidRDefault="00044174" w:rsidP="009B5601">
      <w:pPr>
        <w:autoSpaceDE w:val="0"/>
        <w:autoSpaceDN w:val="0"/>
        <w:adjustRightInd w:val="0"/>
        <w:jc w:val="both"/>
        <w:rPr>
          <w:b/>
          <w:bCs/>
          <w:color w:val="7030A0"/>
          <w:sz w:val="22"/>
          <w:szCs w:val="22"/>
        </w:rPr>
      </w:pPr>
    </w:p>
    <w:p w14:paraId="7C881D5A" w14:textId="77777777" w:rsidR="00044174" w:rsidRPr="0009499D" w:rsidRDefault="00044174" w:rsidP="009B5601">
      <w:pPr>
        <w:autoSpaceDE w:val="0"/>
        <w:autoSpaceDN w:val="0"/>
        <w:adjustRightInd w:val="0"/>
        <w:jc w:val="both"/>
        <w:rPr>
          <w:b/>
          <w:bCs/>
          <w:color w:val="7030A0"/>
          <w:sz w:val="22"/>
          <w:szCs w:val="22"/>
        </w:rPr>
      </w:pPr>
    </w:p>
    <w:p w14:paraId="0E1DABA9" w14:textId="77777777" w:rsidR="0081647C" w:rsidRPr="0009499D" w:rsidRDefault="0081647C" w:rsidP="009B5601">
      <w:pPr>
        <w:autoSpaceDE w:val="0"/>
        <w:autoSpaceDN w:val="0"/>
        <w:adjustRightInd w:val="0"/>
        <w:jc w:val="both"/>
        <w:rPr>
          <w:b/>
          <w:bCs/>
          <w:color w:val="7030A0"/>
          <w:sz w:val="22"/>
          <w:szCs w:val="22"/>
        </w:rPr>
      </w:pPr>
    </w:p>
    <w:p w14:paraId="5C321139" w14:textId="3F56915B" w:rsidR="00044174" w:rsidRPr="005743AE" w:rsidRDefault="00044174" w:rsidP="00044174">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II.7</w:t>
      </w:r>
      <w:r w:rsidR="00EF2996">
        <w:rPr>
          <w:b/>
          <w:sz w:val="22"/>
          <w:szCs w:val="22"/>
        </w:rPr>
        <w:t>-1</w:t>
      </w:r>
      <w:r w:rsidRPr="005743AE">
        <w:rPr>
          <w:b/>
          <w:sz w:val="22"/>
          <w:szCs w:val="22"/>
        </w:rPr>
        <w:t xml:space="preserve">  </w:t>
      </w:r>
      <w:r>
        <w:rPr>
          <w:b/>
          <w:sz w:val="22"/>
          <w:szCs w:val="22"/>
        </w:rPr>
        <w:t xml:space="preserve">VZOREC </w:t>
      </w:r>
      <w:r w:rsidR="00984E5A">
        <w:rPr>
          <w:b/>
          <w:sz w:val="22"/>
          <w:szCs w:val="22"/>
        </w:rPr>
        <w:t xml:space="preserve">ZAVAROVANJA </w:t>
      </w:r>
      <w:r>
        <w:rPr>
          <w:b/>
          <w:sz w:val="22"/>
          <w:szCs w:val="22"/>
        </w:rPr>
        <w:t xml:space="preserve"> ZA RESNOST PONUDBE</w:t>
      </w:r>
    </w:p>
    <w:p w14:paraId="07CBA4CE" w14:textId="77777777" w:rsidR="00044174" w:rsidRPr="005743AE" w:rsidRDefault="00044174" w:rsidP="00044174">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1"/>
        <w:gridCol w:w="5784"/>
      </w:tblGrid>
      <w:tr w:rsidR="00044174" w:rsidRPr="005743AE" w14:paraId="5CDCF772" w14:textId="77777777" w:rsidTr="00EC37E2">
        <w:tc>
          <w:tcPr>
            <w:tcW w:w="2943" w:type="dxa"/>
          </w:tcPr>
          <w:p w14:paraId="2A7E384C" w14:textId="77777777" w:rsidR="00044174" w:rsidRPr="005743AE" w:rsidRDefault="00044174" w:rsidP="00EC37E2">
            <w:pPr>
              <w:autoSpaceDE w:val="0"/>
              <w:autoSpaceDN w:val="0"/>
              <w:adjustRightInd w:val="0"/>
              <w:rPr>
                <w:b/>
                <w:color w:val="000000"/>
                <w:sz w:val="22"/>
                <w:szCs w:val="22"/>
              </w:rPr>
            </w:pPr>
            <w:r w:rsidRPr="005743AE">
              <w:rPr>
                <w:b/>
                <w:color w:val="000000"/>
                <w:sz w:val="22"/>
                <w:szCs w:val="22"/>
              </w:rPr>
              <w:t>Naročnik</w:t>
            </w:r>
          </w:p>
        </w:tc>
        <w:tc>
          <w:tcPr>
            <w:tcW w:w="6269" w:type="dxa"/>
          </w:tcPr>
          <w:p w14:paraId="47427DB2" w14:textId="77777777" w:rsidR="00044174" w:rsidRPr="005743AE" w:rsidRDefault="00044174" w:rsidP="00EC37E2">
            <w:pPr>
              <w:autoSpaceDE w:val="0"/>
              <w:autoSpaceDN w:val="0"/>
              <w:adjustRightInd w:val="0"/>
              <w:rPr>
                <w:color w:val="000000"/>
                <w:sz w:val="22"/>
                <w:szCs w:val="22"/>
              </w:rPr>
            </w:pPr>
            <w:r w:rsidRPr="005743AE">
              <w:rPr>
                <w:color w:val="000000"/>
                <w:sz w:val="22"/>
                <w:szCs w:val="22"/>
              </w:rPr>
              <w:t>Občina Polzela, Malteška c.28, 3313 Polzela</w:t>
            </w:r>
          </w:p>
        </w:tc>
      </w:tr>
      <w:tr w:rsidR="00044174" w:rsidRPr="005743AE" w14:paraId="1286E69E" w14:textId="77777777" w:rsidTr="00EC37E2">
        <w:tc>
          <w:tcPr>
            <w:tcW w:w="2943" w:type="dxa"/>
          </w:tcPr>
          <w:p w14:paraId="240DABD4" w14:textId="77777777" w:rsidR="00044174" w:rsidRPr="005743AE" w:rsidRDefault="00044174" w:rsidP="00EC37E2">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3B85AE92" w14:textId="48E292BC" w:rsidR="00044174" w:rsidRPr="000E75AD" w:rsidRDefault="00044174" w:rsidP="00EC37E2">
            <w:pPr>
              <w:rPr>
                <w:sz w:val="22"/>
                <w:szCs w:val="22"/>
              </w:rPr>
            </w:pPr>
            <w:bookmarkStart w:id="3" w:name="_Hlk74138253"/>
            <w:r w:rsidRPr="002E4A25">
              <w:rPr>
                <w:b/>
                <w:bCs/>
                <w:sz w:val="22"/>
                <w:szCs w:val="22"/>
              </w:rPr>
              <w:t>Izbor izvajalca za</w:t>
            </w:r>
            <w:r>
              <w:rPr>
                <w:sz w:val="22"/>
                <w:szCs w:val="22"/>
              </w:rPr>
              <w:t xml:space="preserve">  </w:t>
            </w:r>
            <w:r w:rsidRPr="00C05947">
              <w:rPr>
                <w:b/>
                <w:bCs/>
                <w:sz w:val="22"/>
                <w:szCs w:val="22"/>
              </w:rPr>
              <w:t>izvedb</w:t>
            </w:r>
            <w:r>
              <w:rPr>
                <w:b/>
                <w:bCs/>
                <w:sz w:val="22"/>
                <w:szCs w:val="22"/>
              </w:rPr>
              <w:t>o</w:t>
            </w:r>
            <w:r w:rsidRPr="00C05947">
              <w:rPr>
                <w:b/>
                <w:bCs/>
                <w:sz w:val="22"/>
                <w:szCs w:val="22"/>
              </w:rPr>
              <w:t xml:space="preserve"> povezovalne ceste v občini </w:t>
            </w:r>
            <w:r w:rsidR="000854B3">
              <w:rPr>
                <w:b/>
                <w:bCs/>
                <w:sz w:val="22"/>
                <w:szCs w:val="22"/>
              </w:rPr>
              <w:t>P</w:t>
            </w:r>
            <w:r w:rsidRPr="00C05947">
              <w:rPr>
                <w:b/>
                <w:bCs/>
                <w:sz w:val="22"/>
                <w:szCs w:val="22"/>
              </w:rPr>
              <w:t xml:space="preserve">olzela in ukinitev nivojskega prehoda </w:t>
            </w:r>
            <w:r w:rsidR="000854B3">
              <w:rPr>
                <w:b/>
                <w:bCs/>
                <w:sz w:val="22"/>
                <w:szCs w:val="22"/>
              </w:rPr>
              <w:t>P</w:t>
            </w:r>
            <w:r w:rsidRPr="00C05947">
              <w:rPr>
                <w:b/>
                <w:bCs/>
                <w:sz w:val="22"/>
                <w:szCs w:val="22"/>
              </w:rPr>
              <w:t xml:space="preserve">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bookmarkEnd w:id="3"/>
          </w:p>
        </w:tc>
      </w:tr>
      <w:tr w:rsidR="00044174" w:rsidRPr="005743AE" w14:paraId="709BCC37" w14:textId="77777777" w:rsidTr="00EC37E2">
        <w:tc>
          <w:tcPr>
            <w:tcW w:w="2943" w:type="dxa"/>
          </w:tcPr>
          <w:p w14:paraId="5C49EB20" w14:textId="77777777" w:rsidR="00044174" w:rsidRPr="005743AE" w:rsidRDefault="00044174" w:rsidP="00EC37E2">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ACE1F84" w14:textId="066CE705" w:rsidR="00044174" w:rsidRPr="005743AE" w:rsidRDefault="004F5122" w:rsidP="00EC37E2">
            <w:pPr>
              <w:ind w:left="720"/>
              <w:rPr>
                <w:color w:val="000000"/>
                <w:sz w:val="22"/>
                <w:szCs w:val="22"/>
              </w:rPr>
            </w:pPr>
            <w:r w:rsidRPr="008B1A0C">
              <w:rPr>
                <w:sz w:val="22"/>
                <w:szCs w:val="22"/>
              </w:rPr>
              <w:t>JN005204/2021-</w:t>
            </w:r>
            <w:r>
              <w:rPr>
                <w:sz w:val="22"/>
                <w:szCs w:val="22"/>
              </w:rPr>
              <w:t>B</w:t>
            </w:r>
            <w:r w:rsidRPr="008B1A0C">
              <w:rPr>
                <w:sz w:val="22"/>
                <w:szCs w:val="22"/>
              </w:rPr>
              <w:t>01</w:t>
            </w:r>
          </w:p>
        </w:tc>
      </w:tr>
    </w:tbl>
    <w:p w14:paraId="23F63BD7" w14:textId="77777777" w:rsidR="00044174" w:rsidRPr="005743AE" w:rsidRDefault="00044174" w:rsidP="00044174">
      <w:pPr>
        <w:autoSpaceDE w:val="0"/>
        <w:autoSpaceDN w:val="0"/>
        <w:adjustRightInd w:val="0"/>
        <w:rPr>
          <w:b/>
          <w:bCs/>
          <w:sz w:val="22"/>
          <w:szCs w:val="22"/>
        </w:rPr>
      </w:pPr>
    </w:p>
    <w:p w14:paraId="15279E90" w14:textId="039C3751" w:rsidR="00BC59D4" w:rsidRDefault="00984E5A" w:rsidP="00044174">
      <w:pPr>
        <w:autoSpaceDE w:val="0"/>
        <w:autoSpaceDN w:val="0"/>
        <w:adjustRightInd w:val="0"/>
        <w:rPr>
          <w:b/>
          <w:color w:val="000000"/>
          <w:sz w:val="22"/>
          <w:szCs w:val="22"/>
        </w:rPr>
      </w:pPr>
      <w:r>
        <w:rPr>
          <w:b/>
          <w:color w:val="000000"/>
          <w:sz w:val="22"/>
          <w:szCs w:val="22"/>
        </w:rPr>
        <w:t xml:space="preserve"> </w:t>
      </w:r>
    </w:p>
    <w:p w14:paraId="49C4373F"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Pr>
          <w:rFonts w:cs="Arial"/>
          <w:i/>
          <w:sz w:val="18"/>
          <w:szCs w:val="18"/>
        </w:rPr>
        <w:t xml:space="preserve">Glava s podatki o garantu (zavarovalnici/banki) ali SWIFT-ključ </w:t>
      </w:r>
    </w:p>
    <w:p w14:paraId="078855C4"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144EE692"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sz w:val="18"/>
          <w:szCs w:val="18"/>
        </w:rPr>
        <w:t xml:space="preserve">Za: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i/>
          <w:sz w:val="18"/>
          <w:szCs w:val="18"/>
        </w:rPr>
        <w:t xml:space="preserve"> (vpiše se upravičenca tj. izvajalca postopka javnega naročanja)</w:t>
      </w:r>
    </w:p>
    <w:p w14:paraId="31F02284"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468F3A0"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Pr>
          <w:rFonts w:cs="Arial"/>
          <w:sz w:val="18"/>
          <w:szCs w:val="18"/>
        </w:rPr>
        <w:t xml:space="preserve">Datum: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(vpiše se datum izdaje)</w:t>
      </w:r>
    </w:p>
    <w:p w14:paraId="29571A84"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DA1082F"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VRSTA ZAVAROVANJA:</w:t>
      </w:r>
      <w:r>
        <w:rPr>
          <w:rFonts w:cs="Arial"/>
          <w:sz w:val="18"/>
          <w:szCs w:val="18"/>
        </w:rPr>
        <w:t xml:space="preserv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i/>
          <w:sz w:val="18"/>
          <w:szCs w:val="18"/>
        </w:rPr>
        <w:t xml:space="preserve"> (vpiše se vrsta zavarovanja: kavcijsko zavarovanje/bančna garancija)</w:t>
      </w:r>
    </w:p>
    <w:p w14:paraId="75C39876"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BBCD935"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 xml:space="preserve">ŠTEVILKA: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(vpiše se številka zavarovanja)</w:t>
      </w:r>
    </w:p>
    <w:p w14:paraId="46E5A749"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34F7E0C"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GARANT:</w:t>
      </w:r>
      <w:r>
        <w:rPr>
          <w:rFonts w:cs="Arial"/>
          <w:sz w:val="18"/>
          <w:szCs w:val="18"/>
        </w:rPr>
        <w:t xml:space="preserv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(vpiše se ime in naslov zavarovalnice/banke v kraju izdaje)</w:t>
      </w:r>
    </w:p>
    <w:p w14:paraId="4BA38D17"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5C689993"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Pr>
          <w:rFonts w:cs="Arial"/>
          <w:b/>
          <w:sz w:val="18"/>
          <w:szCs w:val="18"/>
        </w:rPr>
        <w:t xml:space="preserve">NAROČNIK ZAVAROVANJA: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(vpišeta se ime in naslov naročnika zavarovanja, tj. kandidata oziroma ponudnika v postopku javnega naročanja)</w:t>
      </w:r>
    </w:p>
    <w:p w14:paraId="33D87DA9"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3598D65"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UPRAVIČENEC:</w:t>
      </w:r>
      <w:r>
        <w:rPr>
          <w:rFonts w:cs="Arial"/>
          <w:sz w:val="18"/>
          <w:szCs w:val="18"/>
        </w:rPr>
        <w:t xml:space="preserv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i/>
          <w:sz w:val="18"/>
          <w:szCs w:val="18"/>
        </w:rPr>
        <w:t xml:space="preserve"> (vpiše se izvajalec postopka javnega naročanja)</w:t>
      </w:r>
    </w:p>
    <w:p w14:paraId="6D921CBA"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964FEE3"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 xml:space="preserve">OSNOVNI POSEL: </w:t>
      </w:r>
      <w:r>
        <w:rPr>
          <w:rFonts w:cs="Arial"/>
          <w:sz w:val="18"/>
          <w:szCs w:val="18"/>
        </w:rPr>
        <w:t xml:space="preserve">obveznost naročnika zavarovanja iz njegove ponudbe, predložene v postopku javnega naročanja št.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r>
        <w:rPr>
          <w:rFonts w:cs="Arial"/>
          <w:sz w:val="18"/>
          <w:szCs w:val="18"/>
        </w:rPr>
        <w:t xml:space="preserve"> </w:t>
      </w:r>
      <w:r>
        <w:rPr>
          <w:rFonts w:cs="Arial"/>
          <w:i/>
          <w:sz w:val="18"/>
          <w:szCs w:val="18"/>
        </w:rPr>
        <w:t>(vpiše se številka objave oziroma interne oznake postopka oddaje javnega naročila)</w:t>
      </w:r>
      <w:r>
        <w:rPr>
          <w:rFonts w:cs="Arial"/>
          <w:sz w:val="18"/>
          <w:szCs w:val="18"/>
        </w:rPr>
        <w:t xml:space="preserve">, katerega predmet je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fldChar w:fldCharType="end"/>
      </w:r>
      <w:r>
        <w:rPr>
          <w:rFonts w:cs="Arial"/>
          <w:sz w:val="18"/>
          <w:szCs w:val="18"/>
        </w:rPr>
        <w:t xml:space="preserve"> </w:t>
      </w:r>
      <w:r>
        <w:rPr>
          <w:rFonts w:cs="Arial"/>
          <w:i/>
          <w:sz w:val="18"/>
          <w:szCs w:val="18"/>
        </w:rPr>
        <w:t>(vpiše se predmet javnega naročila)</w:t>
      </w:r>
      <w:r>
        <w:rPr>
          <w:rFonts w:cs="Arial"/>
          <w:sz w:val="18"/>
          <w:szCs w:val="18"/>
        </w:rPr>
        <w:t>.</w:t>
      </w:r>
    </w:p>
    <w:p w14:paraId="529312EB"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F49B402" w14:textId="69DDCF1A"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 xml:space="preserve">ZNESEK V EUR: </w:t>
      </w:r>
      <w:r>
        <w:rPr>
          <w:rFonts w:cs="Arial"/>
          <w:sz w:val="18"/>
          <w:szCs w:val="18"/>
        </w:rPr>
        <w:t xml:space="preserve"> </w:t>
      </w:r>
      <w:r w:rsidR="009D3746">
        <w:rPr>
          <w:rFonts w:cs="Arial"/>
          <w:sz w:val="18"/>
          <w:szCs w:val="18"/>
        </w:rPr>
        <w:t xml:space="preserve">20.000,00 EUR  </w:t>
      </w:r>
      <w:proofErr w:type="spellStart"/>
      <w:r w:rsidR="008C5548">
        <w:rPr>
          <w:rFonts w:cs="Arial"/>
          <w:sz w:val="18"/>
          <w:szCs w:val="18"/>
        </w:rPr>
        <w:t>dvajsettisoč</w:t>
      </w:r>
      <w:proofErr w:type="spellEnd"/>
      <w:r w:rsidR="008C5548">
        <w:rPr>
          <w:rFonts w:cs="Arial"/>
          <w:sz w:val="18"/>
          <w:szCs w:val="18"/>
        </w:rPr>
        <w:t xml:space="preserve"> EUR</w:t>
      </w:r>
      <w:r>
        <w:rPr>
          <w:rFonts w:cs="Arial"/>
          <w:i/>
          <w:sz w:val="18"/>
          <w:szCs w:val="18"/>
        </w:rPr>
        <w:t>(vpiše se najvišji znesek s številko in besedo)</w:t>
      </w:r>
    </w:p>
    <w:p w14:paraId="798BAD7B"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E8B3227"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 xml:space="preserve">LISTINE, KI JIH JE POLEG IZJAVE TREBA PRILOŽITI ZAHTEVI ZA PLAČILO IN SE IZRECNO ZAHTEVAJO V SPODNJEM BESEDILU: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nobena/navede se listina)</w:t>
      </w:r>
    </w:p>
    <w:p w14:paraId="3D1006B7"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ADE80C2"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JEZIK V ZAHTEVANIH LISTINAH:</w:t>
      </w:r>
      <w:r>
        <w:rPr>
          <w:rFonts w:cs="Arial"/>
          <w:sz w:val="18"/>
          <w:szCs w:val="18"/>
        </w:rPr>
        <w:t xml:space="preserve"> slovenski</w:t>
      </w:r>
    </w:p>
    <w:p w14:paraId="34FE69FE"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F35151C"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OBLIKA PREDLOŽITVE:</w:t>
      </w:r>
      <w:r>
        <w:rPr>
          <w:rFonts w:cs="Arial"/>
          <w:sz w:val="18"/>
          <w:szCs w:val="18"/>
        </w:rPr>
        <w:t xml:space="preserve"> v papirni obliki s priporočeno pošto ali katerokoli obliko hitre pošte ali osebno ali v elektronski obliki po SWIFT sistemu na naslov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(navede se SWIFT naslova garanta)</w:t>
      </w:r>
    </w:p>
    <w:p w14:paraId="527792DC"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5049EAE5"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Pr>
          <w:rFonts w:cs="Arial"/>
          <w:b/>
          <w:sz w:val="18"/>
          <w:szCs w:val="18"/>
        </w:rPr>
        <w:t>KRAJ PREDLOŽITVE:</w:t>
      </w:r>
      <w:r>
        <w:rPr>
          <w:rFonts w:cs="Arial"/>
          <w:sz w:val="18"/>
          <w:szCs w:val="18"/>
        </w:rPr>
        <w:t xml:space="preserv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(garant vpiše naslov podružnice, kjer se opravi predložitev papirnih listin, ali elektronski naslov za predložitev v elektronski obliki, kot na primer garantov SWIFT naslov)</w:t>
      </w:r>
    </w:p>
    <w:p w14:paraId="3EC53F63"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01D9DE5"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sz w:val="18"/>
          <w:szCs w:val="18"/>
        </w:rPr>
        <w:t xml:space="preserve">Ne glede na naslov podružnice, ki jo je vpisal garant, se predložitev papirnih listin lahko opravi v katerikoli podružnici garanta na območju Republike Slovenije. </w:t>
      </w:r>
    </w:p>
    <w:p w14:paraId="7B3F275D"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p>
    <w:p w14:paraId="40D61E6F" w14:textId="1D9696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 xml:space="preserve">ROK VELJAVNOSTI: </w:t>
      </w:r>
      <w:r w:rsidR="009027F1">
        <w:rPr>
          <w:rFonts w:cs="Arial"/>
          <w:sz w:val="18"/>
          <w:szCs w:val="18"/>
        </w:rPr>
        <w:t>31.12.2021</w:t>
      </w:r>
      <w:r>
        <w:rPr>
          <w:rFonts w:cs="Arial"/>
          <w:sz w:val="18"/>
          <w:szCs w:val="18"/>
        </w:rPr>
        <w:t xml:space="preserve"> </w:t>
      </w:r>
      <w:r>
        <w:rPr>
          <w:rFonts w:cs="Arial"/>
          <w:i/>
          <w:sz w:val="18"/>
          <w:szCs w:val="18"/>
        </w:rPr>
        <w:t>(vpiše se datum veljavnosti, ki je zahtevan v razpisni dokumentaciji za oddajo predmetnega javnega naročila ali v obvestilu o naročilu)</w:t>
      </w:r>
    </w:p>
    <w:p w14:paraId="715A67B5"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4496D5C"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Pr>
          <w:rFonts w:cs="Arial"/>
          <w:b/>
          <w:sz w:val="18"/>
          <w:szCs w:val="18"/>
        </w:rPr>
        <w:t>STRANKA, KI MORA PLAČATI STROŠKE:</w:t>
      </w:r>
      <w:r>
        <w:rPr>
          <w:rFonts w:cs="Arial"/>
          <w:sz w:val="18"/>
          <w:szCs w:val="18"/>
        </w:rPr>
        <w:t xml:space="preserve"> </w:t>
      </w:r>
      <w:r>
        <w:rPr>
          <w:rFonts w:cs="Arial"/>
          <w:sz w:val="18"/>
          <w:szCs w:val="18"/>
        </w:rPr>
        <w:fldChar w:fldCharType="begin">
          <w:ffData>
            <w:name w:val="Besedilo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Pr>
          <w:rFonts w:cs="Arial"/>
          <w:sz w:val="18"/>
          <w:szCs w:val="18"/>
        </w:rPr>
        <w:t xml:space="preserve"> </w:t>
      </w:r>
      <w:r>
        <w:rPr>
          <w:rFonts w:cs="Arial"/>
          <w:i/>
          <w:sz w:val="18"/>
          <w:szCs w:val="18"/>
        </w:rPr>
        <w:t>(vpiše se ime naročnika zavarovanja, tj. kandidata oziroma ponudnika v postopku javnega naročanja)</w:t>
      </w:r>
    </w:p>
    <w:p w14:paraId="7FF53DC2"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7E4F256C" w14:textId="77777777" w:rsidR="00AD5B4F" w:rsidRDefault="00AD5B4F" w:rsidP="00AD5B4F">
      <w:pPr>
        <w:jc w:val="both"/>
        <w:rPr>
          <w:rFonts w:cs="Arial"/>
          <w:sz w:val="18"/>
          <w:szCs w:val="18"/>
        </w:rPr>
      </w:pPr>
      <w:r>
        <w:rPr>
          <w:rFonts w:cs="Arial"/>
          <w:sz w:val="18"/>
          <w:szCs w:val="18"/>
        </w:rPr>
        <w:t>Kot garant se s to garancijo / zavarovanjem nepreklicno zavezujemo, da bomo upravičencu izplačali katerikoli znesek do višine zneska garancije /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D5B9A71" w14:textId="77777777" w:rsidR="00AD5B4F" w:rsidRDefault="00AD5B4F" w:rsidP="00AD5B4F">
      <w:pPr>
        <w:jc w:val="both"/>
        <w:rPr>
          <w:rFonts w:cs="Arial"/>
          <w:sz w:val="18"/>
          <w:szCs w:val="18"/>
        </w:rPr>
      </w:pPr>
    </w:p>
    <w:p w14:paraId="7E40C4C7" w14:textId="77777777" w:rsidR="00AD5B4F" w:rsidRDefault="00AD5B4F" w:rsidP="00AD5B4F">
      <w:pPr>
        <w:jc w:val="both"/>
        <w:rPr>
          <w:rFonts w:cs="Arial"/>
          <w:sz w:val="18"/>
          <w:szCs w:val="18"/>
        </w:rPr>
      </w:pPr>
      <w:r>
        <w:rPr>
          <w:rFonts w:cs="Arial"/>
          <w:sz w:val="18"/>
          <w:szCs w:val="18"/>
        </w:rPr>
        <w:t xml:space="preserve">Zavarovanje se lahko unovči iz naslednjih razlogov, ki morajo biti navedeni v izjavi upravičenca oziroma zahtevi za plačilo: </w:t>
      </w:r>
    </w:p>
    <w:p w14:paraId="15C9FD6F" w14:textId="77777777" w:rsidR="00AD5B4F" w:rsidRDefault="00AD5B4F" w:rsidP="00AD5B4F">
      <w:pPr>
        <w:pStyle w:val="Telobesedila2"/>
        <w:numPr>
          <w:ilvl w:val="0"/>
          <w:numId w:val="35"/>
        </w:numPr>
        <w:tabs>
          <w:tab w:val="left" w:pos="284"/>
        </w:tabs>
        <w:ind w:left="284" w:hanging="284"/>
        <w:jc w:val="both"/>
        <w:rPr>
          <w:rFonts w:cs="Arial"/>
          <w:sz w:val="18"/>
          <w:szCs w:val="18"/>
        </w:rPr>
      </w:pPr>
      <w:r>
        <w:rPr>
          <w:rFonts w:cs="Arial"/>
          <w:b/>
          <w:sz w:val="18"/>
          <w:szCs w:val="18"/>
        </w:rPr>
        <w:t>Naročnik zavarovanja po roku za oddajo ponudb svojo ponudbo umakne</w:t>
      </w:r>
    </w:p>
    <w:p w14:paraId="010C379C" w14:textId="77777777" w:rsidR="00AD5B4F" w:rsidRDefault="00AD5B4F" w:rsidP="00AD5B4F">
      <w:pPr>
        <w:pStyle w:val="Telobesedila2"/>
        <w:numPr>
          <w:ilvl w:val="0"/>
          <w:numId w:val="35"/>
        </w:numPr>
        <w:tabs>
          <w:tab w:val="left" w:pos="284"/>
        </w:tabs>
        <w:ind w:left="284" w:hanging="284"/>
        <w:jc w:val="both"/>
        <w:rPr>
          <w:rFonts w:cs="Arial"/>
          <w:b/>
          <w:sz w:val="18"/>
          <w:szCs w:val="18"/>
        </w:rPr>
      </w:pPr>
      <w:r>
        <w:rPr>
          <w:rFonts w:cs="Arial"/>
          <w:b/>
          <w:sz w:val="18"/>
          <w:szCs w:val="18"/>
        </w:rPr>
        <w:t>Naročnik zavarovanja ne sklene pogodbe v določenem roku</w:t>
      </w:r>
    </w:p>
    <w:p w14:paraId="4CBE1C8F" w14:textId="77777777" w:rsidR="00AD5B4F" w:rsidRDefault="00AD5B4F" w:rsidP="00AD5B4F">
      <w:pPr>
        <w:pStyle w:val="Telobesedila2"/>
        <w:numPr>
          <w:ilvl w:val="0"/>
          <w:numId w:val="35"/>
        </w:numPr>
        <w:tabs>
          <w:tab w:val="left" w:pos="284"/>
        </w:tabs>
        <w:ind w:left="284" w:hanging="284"/>
        <w:jc w:val="both"/>
        <w:rPr>
          <w:rFonts w:cs="Arial"/>
          <w:b/>
          <w:sz w:val="18"/>
          <w:szCs w:val="18"/>
        </w:rPr>
      </w:pPr>
      <w:r>
        <w:rPr>
          <w:rFonts w:cs="Arial"/>
          <w:b/>
          <w:sz w:val="18"/>
          <w:szCs w:val="18"/>
        </w:rPr>
        <w:t>Naročnik zavarovanja v določenem roku po sklenitvi pogodbe ne predloži garancije za dobro izvedbo pogodbenih obveznosti</w:t>
      </w:r>
    </w:p>
    <w:p w14:paraId="345A7F54" w14:textId="77777777" w:rsidR="00AD5B4F" w:rsidRDefault="00AD5B4F" w:rsidP="00AD5B4F">
      <w:pPr>
        <w:pStyle w:val="Telobesedila2"/>
        <w:numPr>
          <w:ilvl w:val="0"/>
          <w:numId w:val="35"/>
        </w:numPr>
        <w:tabs>
          <w:tab w:val="left" w:pos="284"/>
        </w:tabs>
        <w:ind w:left="284" w:hanging="284"/>
        <w:jc w:val="both"/>
        <w:rPr>
          <w:rFonts w:cs="Arial"/>
          <w:b/>
          <w:sz w:val="18"/>
          <w:szCs w:val="18"/>
        </w:rPr>
      </w:pPr>
      <w:r>
        <w:rPr>
          <w:rFonts w:cs="Arial"/>
          <w:b/>
          <w:sz w:val="18"/>
          <w:szCs w:val="18"/>
        </w:rPr>
        <w:lastRenderedPageBreak/>
        <w:t>Naročnik zavarovanja pred podpisom pogodbe ne predloži zahtevanega dokazila o vpisu v imenik pooblaščenih inženirjev pristojne poklicne zbornice v Republiki Sloveniji (IZS)</w:t>
      </w:r>
    </w:p>
    <w:p w14:paraId="0ED3959B" w14:textId="77777777" w:rsidR="00AD5B4F" w:rsidRDefault="00AD5B4F" w:rsidP="00AD5B4F">
      <w:pPr>
        <w:jc w:val="both"/>
        <w:rPr>
          <w:rFonts w:cs="Arial"/>
          <w:sz w:val="18"/>
          <w:szCs w:val="18"/>
        </w:rPr>
      </w:pPr>
    </w:p>
    <w:p w14:paraId="661F17D9" w14:textId="77777777" w:rsidR="00AD5B4F" w:rsidRDefault="00AD5B4F" w:rsidP="00AD5B4F">
      <w:pPr>
        <w:jc w:val="both"/>
        <w:rPr>
          <w:rFonts w:cs="Arial"/>
          <w:sz w:val="18"/>
          <w:szCs w:val="18"/>
        </w:rPr>
      </w:pPr>
      <w:r>
        <w:rPr>
          <w:rFonts w:cs="Arial"/>
          <w:sz w:val="18"/>
          <w:szCs w:val="18"/>
        </w:rPr>
        <w:t>Katerokoli zahtevo za plačilo po tem zavarovanju moramo prejeti na datum veljavnosti zavarovanja ali pred njim v zgoraj navedenem kraju predložitve.</w:t>
      </w:r>
    </w:p>
    <w:p w14:paraId="51E2D70B" w14:textId="77777777" w:rsidR="00AD5B4F" w:rsidRDefault="00AD5B4F" w:rsidP="00AD5B4F">
      <w:pPr>
        <w:jc w:val="both"/>
        <w:rPr>
          <w:rFonts w:cs="Arial"/>
          <w:sz w:val="18"/>
          <w:szCs w:val="18"/>
        </w:rPr>
      </w:pPr>
    </w:p>
    <w:p w14:paraId="06609A77" w14:textId="77777777" w:rsidR="00AD5B4F" w:rsidRDefault="00AD5B4F" w:rsidP="00AD5B4F">
      <w:pPr>
        <w:jc w:val="both"/>
        <w:rPr>
          <w:rFonts w:cs="Arial"/>
          <w:sz w:val="18"/>
          <w:szCs w:val="18"/>
        </w:rPr>
      </w:pPr>
      <w:r>
        <w:rPr>
          <w:rFonts w:cs="Arial"/>
          <w:sz w:val="18"/>
          <w:szCs w:val="18"/>
        </w:rPr>
        <w:t>Morebitne spore v zvezi s tem zavarovanjem rešuje stvarno pristojno sodišče v Ljubljani po slovenskem pravu.</w:t>
      </w:r>
    </w:p>
    <w:p w14:paraId="43127610" w14:textId="77777777" w:rsidR="00AD5B4F" w:rsidRDefault="00AD5B4F" w:rsidP="00AD5B4F">
      <w:pPr>
        <w:jc w:val="both"/>
        <w:rPr>
          <w:rFonts w:cs="Arial"/>
          <w:sz w:val="18"/>
          <w:szCs w:val="18"/>
        </w:rPr>
      </w:pPr>
    </w:p>
    <w:p w14:paraId="36480B72" w14:textId="77777777" w:rsidR="00AD5B4F" w:rsidRDefault="00AD5B4F" w:rsidP="00AD5B4F">
      <w:pPr>
        <w:jc w:val="both"/>
        <w:rPr>
          <w:rFonts w:cs="Arial"/>
          <w:sz w:val="18"/>
          <w:szCs w:val="18"/>
        </w:rPr>
      </w:pPr>
      <w:r>
        <w:rPr>
          <w:rFonts w:cs="Arial"/>
          <w:sz w:val="18"/>
          <w:szCs w:val="18"/>
        </w:rPr>
        <w:t>Za to zavarovanje veljajo Enotna pravila za garancije na poziv (EPGP) revizija iz leta 2010, izdana pri MTZ pod št. 758.</w:t>
      </w:r>
    </w:p>
    <w:p w14:paraId="04EBE0C5" w14:textId="77777777" w:rsidR="00AD5B4F" w:rsidRDefault="00AD5B4F" w:rsidP="00AD5B4F">
      <w:pPr>
        <w:jc w:val="both"/>
        <w:rPr>
          <w:rFonts w:cs="Arial"/>
          <w:sz w:val="18"/>
          <w:szCs w:val="18"/>
        </w:rPr>
      </w:pPr>
    </w:p>
    <w:p w14:paraId="681A9C90" w14:textId="77777777" w:rsidR="00AD5B4F" w:rsidRDefault="00AD5B4F" w:rsidP="00AD5B4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garant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(žig in podpis)</w:t>
      </w:r>
    </w:p>
    <w:p w14:paraId="5FF52697" w14:textId="77777777" w:rsidR="00AD5B4F" w:rsidRDefault="00AD5B4F" w:rsidP="00AD5B4F">
      <w:pPr>
        <w:rPr>
          <w:rFonts w:cs="Arial"/>
        </w:rPr>
      </w:pPr>
    </w:p>
    <w:p w14:paraId="1B02D0A1" w14:textId="560A7ECA" w:rsidR="00984E5A" w:rsidRDefault="00984E5A" w:rsidP="00044174">
      <w:pPr>
        <w:autoSpaceDE w:val="0"/>
        <w:autoSpaceDN w:val="0"/>
        <w:adjustRightInd w:val="0"/>
        <w:rPr>
          <w:b/>
          <w:color w:val="000000"/>
          <w:sz w:val="22"/>
          <w:szCs w:val="22"/>
        </w:rPr>
      </w:pPr>
    </w:p>
    <w:p w14:paraId="6BAEDE1A" w14:textId="2E8B79AB" w:rsidR="00984E5A" w:rsidRDefault="00984E5A" w:rsidP="00044174">
      <w:pPr>
        <w:autoSpaceDE w:val="0"/>
        <w:autoSpaceDN w:val="0"/>
        <w:adjustRightInd w:val="0"/>
        <w:rPr>
          <w:b/>
          <w:color w:val="000000"/>
          <w:sz w:val="22"/>
          <w:szCs w:val="22"/>
        </w:rPr>
      </w:pPr>
    </w:p>
    <w:p w14:paraId="37C75017" w14:textId="74585A52" w:rsidR="00984E5A" w:rsidRDefault="00984E5A" w:rsidP="00044174">
      <w:pPr>
        <w:autoSpaceDE w:val="0"/>
        <w:autoSpaceDN w:val="0"/>
        <w:adjustRightInd w:val="0"/>
        <w:rPr>
          <w:b/>
          <w:color w:val="000000"/>
          <w:sz w:val="22"/>
          <w:szCs w:val="22"/>
        </w:rPr>
      </w:pPr>
    </w:p>
    <w:p w14:paraId="7C8DDF11" w14:textId="69B382F0" w:rsidR="00984E5A" w:rsidRDefault="00984E5A" w:rsidP="00044174">
      <w:pPr>
        <w:autoSpaceDE w:val="0"/>
        <w:autoSpaceDN w:val="0"/>
        <w:adjustRightInd w:val="0"/>
        <w:rPr>
          <w:b/>
          <w:color w:val="000000"/>
          <w:sz w:val="22"/>
          <w:szCs w:val="22"/>
        </w:rPr>
      </w:pPr>
    </w:p>
    <w:p w14:paraId="26B32374" w14:textId="4163F30E" w:rsidR="00984E5A" w:rsidRDefault="00984E5A" w:rsidP="00044174">
      <w:pPr>
        <w:autoSpaceDE w:val="0"/>
        <w:autoSpaceDN w:val="0"/>
        <w:adjustRightInd w:val="0"/>
        <w:rPr>
          <w:b/>
          <w:color w:val="000000"/>
          <w:sz w:val="22"/>
          <w:szCs w:val="22"/>
        </w:rPr>
      </w:pPr>
    </w:p>
    <w:p w14:paraId="327038BA" w14:textId="163D0CD7" w:rsidR="00984E5A" w:rsidRDefault="00984E5A" w:rsidP="00044174">
      <w:pPr>
        <w:autoSpaceDE w:val="0"/>
        <w:autoSpaceDN w:val="0"/>
        <w:adjustRightInd w:val="0"/>
        <w:rPr>
          <w:b/>
          <w:color w:val="000000"/>
          <w:sz w:val="22"/>
          <w:szCs w:val="22"/>
        </w:rPr>
      </w:pPr>
    </w:p>
    <w:p w14:paraId="3F2262B5" w14:textId="253181FD" w:rsidR="00984E5A" w:rsidRDefault="00984E5A" w:rsidP="00044174">
      <w:pPr>
        <w:autoSpaceDE w:val="0"/>
        <w:autoSpaceDN w:val="0"/>
        <w:adjustRightInd w:val="0"/>
        <w:rPr>
          <w:b/>
          <w:color w:val="000000"/>
          <w:sz w:val="22"/>
          <w:szCs w:val="22"/>
        </w:rPr>
      </w:pPr>
    </w:p>
    <w:p w14:paraId="77547E47" w14:textId="7F7D72E9" w:rsidR="00984E5A" w:rsidRDefault="00984E5A" w:rsidP="00044174">
      <w:pPr>
        <w:autoSpaceDE w:val="0"/>
        <w:autoSpaceDN w:val="0"/>
        <w:adjustRightInd w:val="0"/>
        <w:rPr>
          <w:b/>
          <w:color w:val="000000"/>
          <w:sz w:val="22"/>
          <w:szCs w:val="22"/>
        </w:rPr>
      </w:pPr>
    </w:p>
    <w:p w14:paraId="0AAE3E12" w14:textId="599001E5" w:rsidR="00984E5A" w:rsidRDefault="00984E5A" w:rsidP="00044174">
      <w:pPr>
        <w:autoSpaceDE w:val="0"/>
        <w:autoSpaceDN w:val="0"/>
        <w:adjustRightInd w:val="0"/>
        <w:rPr>
          <w:b/>
          <w:color w:val="000000"/>
          <w:sz w:val="22"/>
          <w:szCs w:val="22"/>
        </w:rPr>
      </w:pPr>
    </w:p>
    <w:p w14:paraId="04A5815E" w14:textId="5C609816" w:rsidR="00984E5A" w:rsidRDefault="00984E5A" w:rsidP="00044174">
      <w:pPr>
        <w:autoSpaceDE w:val="0"/>
        <w:autoSpaceDN w:val="0"/>
        <w:adjustRightInd w:val="0"/>
        <w:rPr>
          <w:b/>
          <w:color w:val="000000"/>
          <w:sz w:val="22"/>
          <w:szCs w:val="22"/>
        </w:rPr>
      </w:pPr>
    </w:p>
    <w:p w14:paraId="00B772E4" w14:textId="18BF41B7" w:rsidR="00984E5A" w:rsidRDefault="00984E5A" w:rsidP="00044174">
      <w:pPr>
        <w:autoSpaceDE w:val="0"/>
        <w:autoSpaceDN w:val="0"/>
        <w:adjustRightInd w:val="0"/>
        <w:rPr>
          <w:b/>
          <w:color w:val="000000"/>
          <w:sz w:val="22"/>
          <w:szCs w:val="22"/>
        </w:rPr>
      </w:pPr>
    </w:p>
    <w:p w14:paraId="7C48B563" w14:textId="0C638D3E" w:rsidR="00984E5A" w:rsidRDefault="00984E5A" w:rsidP="00044174">
      <w:pPr>
        <w:autoSpaceDE w:val="0"/>
        <w:autoSpaceDN w:val="0"/>
        <w:adjustRightInd w:val="0"/>
        <w:rPr>
          <w:b/>
          <w:color w:val="000000"/>
          <w:sz w:val="22"/>
          <w:szCs w:val="22"/>
        </w:rPr>
      </w:pPr>
    </w:p>
    <w:p w14:paraId="622E3F8A" w14:textId="23487DEE" w:rsidR="00984E5A" w:rsidRDefault="00984E5A" w:rsidP="00044174">
      <w:pPr>
        <w:autoSpaceDE w:val="0"/>
        <w:autoSpaceDN w:val="0"/>
        <w:adjustRightInd w:val="0"/>
        <w:rPr>
          <w:b/>
          <w:color w:val="000000"/>
          <w:sz w:val="22"/>
          <w:szCs w:val="22"/>
        </w:rPr>
      </w:pPr>
    </w:p>
    <w:p w14:paraId="2F13E369" w14:textId="290805B8" w:rsidR="00984E5A" w:rsidRDefault="00984E5A" w:rsidP="00044174">
      <w:pPr>
        <w:autoSpaceDE w:val="0"/>
        <w:autoSpaceDN w:val="0"/>
        <w:adjustRightInd w:val="0"/>
        <w:rPr>
          <w:b/>
          <w:color w:val="000000"/>
          <w:sz w:val="22"/>
          <w:szCs w:val="22"/>
        </w:rPr>
      </w:pPr>
    </w:p>
    <w:p w14:paraId="33D01DC4" w14:textId="5212AB57" w:rsidR="00984E5A" w:rsidRDefault="00984E5A" w:rsidP="00044174">
      <w:pPr>
        <w:autoSpaceDE w:val="0"/>
        <w:autoSpaceDN w:val="0"/>
        <w:adjustRightInd w:val="0"/>
        <w:rPr>
          <w:b/>
          <w:color w:val="000000"/>
          <w:sz w:val="22"/>
          <w:szCs w:val="22"/>
        </w:rPr>
      </w:pPr>
    </w:p>
    <w:p w14:paraId="3143F8DB" w14:textId="17AEB1A4" w:rsidR="00984E5A" w:rsidRDefault="00984E5A" w:rsidP="00044174">
      <w:pPr>
        <w:autoSpaceDE w:val="0"/>
        <w:autoSpaceDN w:val="0"/>
        <w:adjustRightInd w:val="0"/>
        <w:rPr>
          <w:b/>
          <w:color w:val="000000"/>
          <w:sz w:val="22"/>
          <w:szCs w:val="22"/>
        </w:rPr>
      </w:pPr>
    </w:p>
    <w:p w14:paraId="23E1B061" w14:textId="24383DE0" w:rsidR="00984E5A" w:rsidRDefault="00984E5A" w:rsidP="00044174">
      <w:pPr>
        <w:autoSpaceDE w:val="0"/>
        <w:autoSpaceDN w:val="0"/>
        <w:adjustRightInd w:val="0"/>
        <w:rPr>
          <w:b/>
          <w:color w:val="000000"/>
          <w:sz w:val="22"/>
          <w:szCs w:val="22"/>
        </w:rPr>
      </w:pPr>
    </w:p>
    <w:p w14:paraId="1CAA7C8A" w14:textId="53787C85" w:rsidR="00984E5A" w:rsidRDefault="00984E5A" w:rsidP="00044174">
      <w:pPr>
        <w:autoSpaceDE w:val="0"/>
        <w:autoSpaceDN w:val="0"/>
        <w:adjustRightInd w:val="0"/>
        <w:rPr>
          <w:b/>
          <w:color w:val="000000"/>
          <w:sz w:val="22"/>
          <w:szCs w:val="22"/>
        </w:rPr>
      </w:pPr>
    </w:p>
    <w:p w14:paraId="504DD19B" w14:textId="546F1899" w:rsidR="00984E5A" w:rsidRDefault="00984E5A" w:rsidP="00044174">
      <w:pPr>
        <w:autoSpaceDE w:val="0"/>
        <w:autoSpaceDN w:val="0"/>
        <w:adjustRightInd w:val="0"/>
        <w:rPr>
          <w:b/>
          <w:color w:val="000000"/>
          <w:sz w:val="22"/>
          <w:szCs w:val="22"/>
        </w:rPr>
      </w:pPr>
    </w:p>
    <w:p w14:paraId="450F97FF" w14:textId="0246F97E" w:rsidR="00984E5A" w:rsidRDefault="00984E5A" w:rsidP="00044174">
      <w:pPr>
        <w:autoSpaceDE w:val="0"/>
        <w:autoSpaceDN w:val="0"/>
        <w:adjustRightInd w:val="0"/>
        <w:rPr>
          <w:b/>
          <w:color w:val="000000"/>
          <w:sz w:val="22"/>
          <w:szCs w:val="22"/>
        </w:rPr>
      </w:pPr>
    </w:p>
    <w:p w14:paraId="77DE00CE" w14:textId="1AD1DB39" w:rsidR="00984E5A" w:rsidRDefault="00984E5A" w:rsidP="00044174">
      <w:pPr>
        <w:autoSpaceDE w:val="0"/>
        <w:autoSpaceDN w:val="0"/>
        <w:adjustRightInd w:val="0"/>
        <w:rPr>
          <w:b/>
          <w:color w:val="000000"/>
          <w:sz w:val="22"/>
          <w:szCs w:val="22"/>
        </w:rPr>
      </w:pPr>
    </w:p>
    <w:p w14:paraId="7FD3D1FA" w14:textId="7C2B4D77" w:rsidR="00984E5A" w:rsidRDefault="00984E5A" w:rsidP="00044174">
      <w:pPr>
        <w:autoSpaceDE w:val="0"/>
        <w:autoSpaceDN w:val="0"/>
        <w:adjustRightInd w:val="0"/>
        <w:rPr>
          <w:b/>
          <w:color w:val="000000"/>
          <w:sz w:val="22"/>
          <w:szCs w:val="22"/>
        </w:rPr>
      </w:pPr>
    </w:p>
    <w:p w14:paraId="2447D2EE" w14:textId="7273C24F" w:rsidR="00984E5A" w:rsidRDefault="00984E5A" w:rsidP="00044174">
      <w:pPr>
        <w:autoSpaceDE w:val="0"/>
        <w:autoSpaceDN w:val="0"/>
        <w:adjustRightInd w:val="0"/>
        <w:rPr>
          <w:b/>
          <w:color w:val="000000"/>
          <w:sz w:val="22"/>
          <w:szCs w:val="22"/>
        </w:rPr>
      </w:pPr>
    </w:p>
    <w:p w14:paraId="5DF24656" w14:textId="328131FA" w:rsidR="00984E5A" w:rsidRDefault="00984E5A" w:rsidP="00044174">
      <w:pPr>
        <w:autoSpaceDE w:val="0"/>
        <w:autoSpaceDN w:val="0"/>
        <w:adjustRightInd w:val="0"/>
        <w:rPr>
          <w:b/>
          <w:color w:val="000000"/>
          <w:sz w:val="22"/>
          <w:szCs w:val="22"/>
        </w:rPr>
      </w:pPr>
    </w:p>
    <w:p w14:paraId="21670A68" w14:textId="0906EF4F" w:rsidR="00984E5A" w:rsidRDefault="00984E5A" w:rsidP="00044174">
      <w:pPr>
        <w:autoSpaceDE w:val="0"/>
        <w:autoSpaceDN w:val="0"/>
        <w:adjustRightInd w:val="0"/>
        <w:rPr>
          <w:b/>
          <w:color w:val="000000"/>
          <w:sz w:val="22"/>
          <w:szCs w:val="22"/>
        </w:rPr>
      </w:pPr>
    </w:p>
    <w:p w14:paraId="6A174DAA" w14:textId="1B0B53CB" w:rsidR="00984E5A" w:rsidRDefault="00984E5A" w:rsidP="00044174">
      <w:pPr>
        <w:autoSpaceDE w:val="0"/>
        <w:autoSpaceDN w:val="0"/>
        <w:adjustRightInd w:val="0"/>
        <w:rPr>
          <w:b/>
          <w:color w:val="000000"/>
          <w:sz w:val="22"/>
          <w:szCs w:val="22"/>
        </w:rPr>
      </w:pPr>
    </w:p>
    <w:p w14:paraId="1C9A4ED7" w14:textId="66CF5B81" w:rsidR="00984E5A" w:rsidRDefault="00984E5A" w:rsidP="00044174">
      <w:pPr>
        <w:autoSpaceDE w:val="0"/>
        <w:autoSpaceDN w:val="0"/>
        <w:adjustRightInd w:val="0"/>
        <w:rPr>
          <w:b/>
          <w:color w:val="000000"/>
          <w:sz w:val="22"/>
          <w:szCs w:val="22"/>
        </w:rPr>
      </w:pPr>
    </w:p>
    <w:p w14:paraId="3BF6560E" w14:textId="74502A07" w:rsidR="00984E5A" w:rsidRDefault="00984E5A" w:rsidP="00044174">
      <w:pPr>
        <w:autoSpaceDE w:val="0"/>
        <w:autoSpaceDN w:val="0"/>
        <w:adjustRightInd w:val="0"/>
        <w:rPr>
          <w:b/>
          <w:color w:val="000000"/>
          <w:sz w:val="22"/>
          <w:szCs w:val="22"/>
        </w:rPr>
      </w:pPr>
    </w:p>
    <w:p w14:paraId="426951AB" w14:textId="5D6EE22A" w:rsidR="00984E5A" w:rsidRDefault="00984E5A" w:rsidP="00044174">
      <w:pPr>
        <w:autoSpaceDE w:val="0"/>
        <w:autoSpaceDN w:val="0"/>
        <w:adjustRightInd w:val="0"/>
        <w:rPr>
          <w:b/>
          <w:color w:val="000000"/>
          <w:sz w:val="22"/>
          <w:szCs w:val="22"/>
        </w:rPr>
      </w:pPr>
    </w:p>
    <w:p w14:paraId="01E74552" w14:textId="205B0906" w:rsidR="00984E5A" w:rsidRDefault="00984E5A" w:rsidP="00044174">
      <w:pPr>
        <w:autoSpaceDE w:val="0"/>
        <w:autoSpaceDN w:val="0"/>
        <w:adjustRightInd w:val="0"/>
        <w:rPr>
          <w:b/>
          <w:color w:val="000000"/>
          <w:sz w:val="22"/>
          <w:szCs w:val="22"/>
        </w:rPr>
      </w:pPr>
    </w:p>
    <w:p w14:paraId="5F75E16E" w14:textId="485616EC" w:rsidR="00984E5A" w:rsidRDefault="00984E5A" w:rsidP="00044174">
      <w:pPr>
        <w:autoSpaceDE w:val="0"/>
        <w:autoSpaceDN w:val="0"/>
        <w:adjustRightInd w:val="0"/>
        <w:rPr>
          <w:b/>
          <w:color w:val="000000"/>
          <w:sz w:val="22"/>
          <w:szCs w:val="22"/>
        </w:rPr>
      </w:pPr>
    </w:p>
    <w:p w14:paraId="29BA2D09" w14:textId="665E68D1" w:rsidR="00984E5A" w:rsidRDefault="00984E5A" w:rsidP="00044174">
      <w:pPr>
        <w:autoSpaceDE w:val="0"/>
        <w:autoSpaceDN w:val="0"/>
        <w:adjustRightInd w:val="0"/>
        <w:rPr>
          <w:b/>
          <w:color w:val="000000"/>
          <w:sz w:val="22"/>
          <w:szCs w:val="22"/>
        </w:rPr>
      </w:pPr>
    </w:p>
    <w:p w14:paraId="4EE7FCC1" w14:textId="34D8685B" w:rsidR="00984E5A" w:rsidRDefault="00984E5A" w:rsidP="00044174">
      <w:pPr>
        <w:autoSpaceDE w:val="0"/>
        <w:autoSpaceDN w:val="0"/>
        <w:adjustRightInd w:val="0"/>
        <w:rPr>
          <w:b/>
          <w:color w:val="000000"/>
          <w:sz w:val="22"/>
          <w:szCs w:val="22"/>
        </w:rPr>
      </w:pPr>
    </w:p>
    <w:p w14:paraId="6D2848A4" w14:textId="3D77B6C3" w:rsidR="00984E5A" w:rsidRDefault="00984E5A" w:rsidP="00044174">
      <w:pPr>
        <w:autoSpaceDE w:val="0"/>
        <w:autoSpaceDN w:val="0"/>
        <w:adjustRightInd w:val="0"/>
        <w:rPr>
          <w:b/>
          <w:color w:val="000000"/>
          <w:sz w:val="22"/>
          <w:szCs w:val="22"/>
        </w:rPr>
      </w:pPr>
    </w:p>
    <w:p w14:paraId="34AB21FE" w14:textId="2443EE3C" w:rsidR="00984E5A" w:rsidRDefault="00984E5A" w:rsidP="00044174">
      <w:pPr>
        <w:autoSpaceDE w:val="0"/>
        <w:autoSpaceDN w:val="0"/>
        <w:adjustRightInd w:val="0"/>
        <w:rPr>
          <w:b/>
          <w:color w:val="000000"/>
          <w:sz w:val="22"/>
          <w:szCs w:val="22"/>
        </w:rPr>
      </w:pPr>
    </w:p>
    <w:p w14:paraId="5D1728EB" w14:textId="5C89B741" w:rsidR="00984E5A" w:rsidRDefault="00984E5A" w:rsidP="00044174">
      <w:pPr>
        <w:autoSpaceDE w:val="0"/>
        <w:autoSpaceDN w:val="0"/>
        <w:adjustRightInd w:val="0"/>
        <w:rPr>
          <w:b/>
          <w:color w:val="000000"/>
          <w:sz w:val="22"/>
          <w:szCs w:val="22"/>
        </w:rPr>
      </w:pPr>
    </w:p>
    <w:p w14:paraId="2A482A6E" w14:textId="2D90946E" w:rsidR="00984E5A" w:rsidRDefault="00984E5A" w:rsidP="00044174">
      <w:pPr>
        <w:autoSpaceDE w:val="0"/>
        <w:autoSpaceDN w:val="0"/>
        <w:adjustRightInd w:val="0"/>
        <w:rPr>
          <w:b/>
          <w:color w:val="000000"/>
          <w:sz w:val="22"/>
          <w:szCs w:val="22"/>
        </w:rPr>
      </w:pPr>
    </w:p>
    <w:p w14:paraId="1E9B0AF7" w14:textId="77777777" w:rsidR="00984E5A" w:rsidRDefault="00984E5A" w:rsidP="00044174">
      <w:pPr>
        <w:autoSpaceDE w:val="0"/>
        <w:autoSpaceDN w:val="0"/>
        <w:adjustRightInd w:val="0"/>
        <w:rPr>
          <w:b/>
          <w:bCs/>
          <w:color w:val="7030A0"/>
          <w:sz w:val="22"/>
          <w:szCs w:val="22"/>
        </w:rPr>
      </w:pPr>
    </w:p>
    <w:p w14:paraId="4D2E95EE" w14:textId="0F3AB065" w:rsidR="00BC59D4" w:rsidRDefault="00BC59D4" w:rsidP="00044174">
      <w:pPr>
        <w:autoSpaceDE w:val="0"/>
        <w:autoSpaceDN w:val="0"/>
        <w:adjustRightInd w:val="0"/>
        <w:rPr>
          <w:b/>
          <w:bCs/>
          <w:color w:val="7030A0"/>
          <w:sz w:val="22"/>
          <w:szCs w:val="22"/>
        </w:rPr>
      </w:pPr>
    </w:p>
    <w:p w14:paraId="598DB981" w14:textId="2D126727" w:rsidR="00BC59D4" w:rsidRDefault="00BC59D4" w:rsidP="00044174">
      <w:pPr>
        <w:autoSpaceDE w:val="0"/>
        <w:autoSpaceDN w:val="0"/>
        <w:adjustRightInd w:val="0"/>
        <w:rPr>
          <w:b/>
          <w:bCs/>
          <w:color w:val="7030A0"/>
          <w:sz w:val="22"/>
          <w:szCs w:val="22"/>
        </w:rPr>
      </w:pPr>
    </w:p>
    <w:p w14:paraId="360BFC1D" w14:textId="77777777" w:rsidR="00BC59D4" w:rsidRPr="005743AE" w:rsidRDefault="00BC59D4" w:rsidP="00044174">
      <w:pPr>
        <w:autoSpaceDE w:val="0"/>
        <w:autoSpaceDN w:val="0"/>
        <w:adjustRightInd w:val="0"/>
        <w:rPr>
          <w:b/>
          <w:bCs/>
          <w:color w:val="7030A0"/>
          <w:sz w:val="22"/>
          <w:szCs w:val="22"/>
        </w:rPr>
      </w:pPr>
    </w:p>
    <w:p w14:paraId="0E1DABBC" w14:textId="31DC5DBF" w:rsidR="0081647C" w:rsidRDefault="0081647C" w:rsidP="009B5601">
      <w:pPr>
        <w:autoSpaceDE w:val="0"/>
        <w:autoSpaceDN w:val="0"/>
        <w:adjustRightInd w:val="0"/>
        <w:jc w:val="both"/>
        <w:rPr>
          <w:b/>
          <w:bCs/>
          <w:color w:val="7030A0"/>
          <w:sz w:val="22"/>
          <w:szCs w:val="22"/>
        </w:rPr>
      </w:pPr>
    </w:p>
    <w:p w14:paraId="0F8EEFC5" w14:textId="7E3C2B40" w:rsidR="00610BD0" w:rsidRPr="005743AE" w:rsidRDefault="00610BD0" w:rsidP="00610BD0">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 xml:space="preserve">II.7-2 </w:t>
      </w:r>
      <w:r w:rsidR="00B239EB">
        <w:rPr>
          <w:b/>
          <w:sz w:val="22"/>
          <w:szCs w:val="22"/>
        </w:rPr>
        <w:t>VZOREC</w:t>
      </w:r>
      <w:r w:rsidRPr="005743AE">
        <w:rPr>
          <w:b/>
          <w:sz w:val="22"/>
          <w:szCs w:val="22"/>
        </w:rPr>
        <w:t xml:space="preserve"> ZAVAROVANJA ZA DOBRO IZVEDBO POGODBENIH OBVEZNOSTI </w:t>
      </w:r>
    </w:p>
    <w:p w14:paraId="79911E2C" w14:textId="77777777" w:rsidR="00610BD0" w:rsidRPr="005743AE" w:rsidRDefault="00610BD0" w:rsidP="00610BD0">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1"/>
        <w:gridCol w:w="5784"/>
      </w:tblGrid>
      <w:tr w:rsidR="00610BD0" w:rsidRPr="005743AE" w14:paraId="169FE0E3" w14:textId="77777777" w:rsidTr="00EE5B50">
        <w:tc>
          <w:tcPr>
            <w:tcW w:w="2943" w:type="dxa"/>
          </w:tcPr>
          <w:p w14:paraId="4F3F745F" w14:textId="77777777" w:rsidR="00610BD0" w:rsidRPr="005743AE" w:rsidRDefault="00610BD0" w:rsidP="00EE5B50">
            <w:pPr>
              <w:autoSpaceDE w:val="0"/>
              <w:autoSpaceDN w:val="0"/>
              <w:adjustRightInd w:val="0"/>
              <w:rPr>
                <w:b/>
                <w:color w:val="000000"/>
                <w:sz w:val="22"/>
                <w:szCs w:val="22"/>
              </w:rPr>
            </w:pPr>
            <w:r w:rsidRPr="005743AE">
              <w:rPr>
                <w:b/>
                <w:color w:val="000000"/>
                <w:sz w:val="22"/>
                <w:szCs w:val="22"/>
              </w:rPr>
              <w:t>Naročnik</w:t>
            </w:r>
          </w:p>
        </w:tc>
        <w:tc>
          <w:tcPr>
            <w:tcW w:w="6269" w:type="dxa"/>
          </w:tcPr>
          <w:p w14:paraId="50603A0D" w14:textId="77777777" w:rsidR="00610BD0" w:rsidRPr="005743AE" w:rsidRDefault="00610BD0" w:rsidP="00EE5B50">
            <w:pPr>
              <w:autoSpaceDE w:val="0"/>
              <w:autoSpaceDN w:val="0"/>
              <w:adjustRightInd w:val="0"/>
              <w:rPr>
                <w:color w:val="000000"/>
                <w:sz w:val="22"/>
                <w:szCs w:val="22"/>
              </w:rPr>
            </w:pPr>
            <w:r w:rsidRPr="005743AE">
              <w:rPr>
                <w:color w:val="000000"/>
                <w:sz w:val="22"/>
                <w:szCs w:val="22"/>
              </w:rPr>
              <w:t>Občina Polzela, Malteška c.28, 3313 Polzela</w:t>
            </w:r>
          </w:p>
        </w:tc>
      </w:tr>
      <w:tr w:rsidR="00610BD0" w:rsidRPr="005743AE" w14:paraId="441ACAB3" w14:textId="77777777" w:rsidTr="00EE5B50">
        <w:tc>
          <w:tcPr>
            <w:tcW w:w="2943" w:type="dxa"/>
          </w:tcPr>
          <w:p w14:paraId="0E8327FB" w14:textId="77777777" w:rsidR="00610BD0" w:rsidRPr="005743AE" w:rsidRDefault="00610BD0" w:rsidP="00EE5B50">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58A16E8C" w14:textId="1C603565" w:rsidR="00610BD0" w:rsidRPr="000E75AD" w:rsidRDefault="002C104D" w:rsidP="00EE5B50">
            <w:pPr>
              <w:rPr>
                <w:sz w:val="22"/>
                <w:szCs w:val="22"/>
              </w:rPr>
            </w:pPr>
            <w:r>
              <w:rPr>
                <w:sz w:val="22"/>
                <w:szCs w:val="22"/>
              </w:rPr>
              <w:t xml:space="preserve"> </w:t>
            </w:r>
            <w:r w:rsidRPr="002E4A25">
              <w:rPr>
                <w:b/>
                <w:bCs/>
                <w:sz w:val="22"/>
                <w:szCs w:val="22"/>
              </w:rPr>
              <w:t>Izbor izvajalca za</w:t>
            </w:r>
            <w:r>
              <w:rPr>
                <w:sz w:val="22"/>
                <w:szCs w:val="22"/>
              </w:rPr>
              <w:t xml:space="preserve">  </w:t>
            </w:r>
            <w:r w:rsidRPr="00C05947">
              <w:rPr>
                <w:b/>
                <w:bCs/>
                <w:sz w:val="22"/>
                <w:szCs w:val="22"/>
              </w:rPr>
              <w:t>izvedb</w:t>
            </w:r>
            <w:r>
              <w:rPr>
                <w:b/>
                <w:bCs/>
                <w:sz w:val="22"/>
                <w:szCs w:val="22"/>
              </w:rPr>
              <w:t>o</w:t>
            </w:r>
            <w:r w:rsidRPr="00C05947">
              <w:rPr>
                <w:b/>
                <w:bCs/>
                <w:sz w:val="22"/>
                <w:szCs w:val="22"/>
              </w:rPr>
              <w:t xml:space="preserve"> povezovalne ceste v občini </w:t>
            </w:r>
            <w:r w:rsidR="000854B3">
              <w:rPr>
                <w:b/>
                <w:bCs/>
                <w:sz w:val="22"/>
                <w:szCs w:val="22"/>
              </w:rPr>
              <w:t>P</w:t>
            </w:r>
            <w:r w:rsidRPr="00C05947">
              <w:rPr>
                <w:b/>
                <w:bCs/>
                <w:sz w:val="22"/>
                <w:szCs w:val="22"/>
              </w:rPr>
              <w:t xml:space="preserve">olzela in ukinitev nivojskega prehoda </w:t>
            </w:r>
            <w:r w:rsidR="000854B3">
              <w:rPr>
                <w:b/>
                <w:bCs/>
                <w:sz w:val="22"/>
                <w:szCs w:val="22"/>
              </w:rPr>
              <w:t>P</w:t>
            </w:r>
            <w:r w:rsidRPr="00C05947">
              <w:rPr>
                <w:b/>
                <w:bCs/>
                <w:sz w:val="22"/>
                <w:szCs w:val="22"/>
              </w:rPr>
              <w:t xml:space="preserve">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610BD0" w:rsidRPr="005743AE" w14:paraId="0E980919" w14:textId="77777777" w:rsidTr="00EE5B50">
        <w:tc>
          <w:tcPr>
            <w:tcW w:w="2943" w:type="dxa"/>
          </w:tcPr>
          <w:p w14:paraId="52DF06B3" w14:textId="77777777" w:rsidR="00610BD0" w:rsidRPr="005743AE" w:rsidRDefault="00610BD0" w:rsidP="00EE5B50">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5110DA6B" w14:textId="5575B262" w:rsidR="00610BD0" w:rsidRPr="005743AE" w:rsidRDefault="004F5122" w:rsidP="00EE5B50">
            <w:pPr>
              <w:ind w:left="720"/>
              <w:rPr>
                <w:color w:val="000000"/>
                <w:sz w:val="22"/>
                <w:szCs w:val="22"/>
              </w:rPr>
            </w:pPr>
            <w:r w:rsidRPr="008B1A0C">
              <w:rPr>
                <w:sz w:val="22"/>
                <w:szCs w:val="22"/>
              </w:rPr>
              <w:t>JN005204/2021-</w:t>
            </w:r>
            <w:r>
              <w:rPr>
                <w:sz w:val="22"/>
                <w:szCs w:val="22"/>
              </w:rPr>
              <w:t>B</w:t>
            </w:r>
            <w:r w:rsidRPr="008B1A0C">
              <w:rPr>
                <w:sz w:val="22"/>
                <w:szCs w:val="22"/>
              </w:rPr>
              <w:t>01</w:t>
            </w:r>
          </w:p>
        </w:tc>
      </w:tr>
    </w:tbl>
    <w:p w14:paraId="79A1CFD5" w14:textId="77777777" w:rsidR="00610BD0" w:rsidRPr="005743AE" w:rsidRDefault="00610BD0" w:rsidP="00610BD0">
      <w:pPr>
        <w:autoSpaceDE w:val="0"/>
        <w:autoSpaceDN w:val="0"/>
        <w:adjustRightInd w:val="0"/>
        <w:rPr>
          <w:b/>
          <w:bCs/>
          <w:sz w:val="22"/>
          <w:szCs w:val="22"/>
        </w:rPr>
      </w:pPr>
    </w:p>
    <w:p w14:paraId="4FAF10B8" w14:textId="77777777" w:rsidR="00610BD0" w:rsidRPr="005743AE" w:rsidRDefault="00610BD0" w:rsidP="00610BD0">
      <w:pPr>
        <w:autoSpaceDE w:val="0"/>
        <w:autoSpaceDN w:val="0"/>
        <w:adjustRightInd w:val="0"/>
        <w:rPr>
          <w:b/>
          <w:color w:val="000000"/>
          <w:sz w:val="22"/>
          <w:szCs w:val="22"/>
        </w:rPr>
      </w:pPr>
      <w:r w:rsidRPr="005743AE">
        <w:rPr>
          <w:b/>
          <w:color w:val="000000"/>
          <w:sz w:val="22"/>
          <w:szCs w:val="22"/>
        </w:rPr>
        <w:t xml:space="preserve">Ponudnik: </w:t>
      </w:r>
    </w:p>
    <w:p w14:paraId="0A2143E1" w14:textId="77777777" w:rsidR="00610BD0" w:rsidRPr="005743AE" w:rsidRDefault="00610BD0" w:rsidP="00610BD0">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610BD0" w:rsidRPr="005743AE" w14:paraId="7517367B" w14:textId="77777777" w:rsidTr="00EE5B50">
        <w:tc>
          <w:tcPr>
            <w:tcW w:w="2376" w:type="dxa"/>
            <w:tcBorders>
              <w:bottom w:val="single" w:sz="4" w:space="0" w:color="auto"/>
            </w:tcBorders>
          </w:tcPr>
          <w:p w14:paraId="3935CAD5" w14:textId="77777777" w:rsidR="00610BD0" w:rsidRPr="005743AE" w:rsidRDefault="00610BD0" w:rsidP="00EE5B50">
            <w:pPr>
              <w:rPr>
                <w:b/>
                <w:sz w:val="22"/>
                <w:szCs w:val="22"/>
              </w:rPr>
            </w:pPr>
            <w:r w:rsidRPr="005743AE">
              <w:rPr>
                <w:b/>
                <w:sz w:val="22"/>
                <w:szCs w:val="22"/>
              </w:rPr>
              <w:t xml:space="preserve">Naziv </w:t>
            </w:r>
          </w:p>
        </w:tc>
        <w:tc>
          <w:tcPr>
            <w:tcW w:w="6836" w:type="dxa"/>
          </w:tcPr>
          <w:p w14:paraId="5FB31AC7" w14:textId="77777777" w:rsidR="00610BD0" w:rsidRPr="005743AE" w:rsidRDefault="00610BD0" w:rsidP="00EE5B50">
            <w:pPr>
              <w:rPr>
                <w:sz w:val="22"/>
                <w:szCs w:val="22"/>
              </w:rPr>
            </w:pPr>
          </w:p>
        </w:tc>
      </w:tr>
      <w:tr w:rsidR="00610BD0" w:rsidRPr="005743AE" w14:paraId="4D161409" w14:textId="77777777" w:rsidTr="00EE5B50">
        <w:tc>
          <w:tcPr>
            <w:tcW w:w="2376" w:type="dxa"/>
            <w:tcBorders>
              <w:bottom w:val="single" w:sz="4" w:space="0" w:color="auto"/>
            </w:tcBorders>
          </w:tcPr>
          <w:p w14:paraId="169205FF" w14:textId="77777777" w:rsidR="00610BD0" w:rsidRPr="005743AE" w:rsidRDefault="00610BD0" w:rsidP="00EE5B50">
            <w:pPr>
              <w:rPr>
                <w:b/>
                <w:sz w:val="22"/>
                <w:szCs w:val="22"/>
              </w:rPr>
            </w:pPr>
            <w:r w:rsidRPr="005743AE">
              <w:rPr>
                <w:b/>
                <w:sz w:val="22"/>
                <w:szCs w:val="22"/>
              </w:rPr>
              <w:t>Sedež</w:t>
            </w:r>
          </w:p>
        </w:tc>
        <w:tc>
          <w:tcPr>
            <w:tcW w:w="6836" w:type="dxa"/>
          </w:tcPr>
          <w:p w14:paraId="7AFCBE1B" w14:textId="77777777" w:rsidR="00610BD0" w:rsidRPr="005743AE" w:rsidRDefault="00610BD0" w:rsidP="00EE5B50">
            <w:pPr>
              <w:rPr>
                <w:sz w:val="22"/>
                <w:szCs w:val="22"/>
              </w:rPr>
            </w:pPr>
          </w:p>
        </w:tc>
      </w:tr>
    </w:tbl>
    <w:p w14:paraId="630B6B6B" w14:textId="77777777" w:rsidR="00610BD0" w:rsidRPr="005743AE" w:rsidRDefault="00610BD0" w:rsidP="00610BD0">
      <w:pPr>
        <w:autoSpaceDE w:val="0"/>
        <w:autoSpaceDN w:val="0"/>
        <w:adjustRightInd w:val="0"/>
        <w:rPr>
          <w:color w:val="000000"/>
          <w:sz w:val="22"/>
          <w:szCs w:val="22"/>
        </w:rPr>
      </w:pPr>
    </w:p>
    <w:p w14:paraId="6D290485" w14:textId="77777777" w:rsidR="00610BD0" w:rsidRPr="005743AE" w:rsidRDefault="00610BD0" w:rsidP="00610BD0">
      <w:pPr>
        <w:autoSpaceDE w:val="0"/>
        <w:autoSpaceDN w:val="0"/>
        <w:adjustRightInd w:val="0"/>
        <w:jc w:val="both"/>
        <w:rPr>
          <w:color w:val="000000"/>
          <w:sz w:val="22"/>
          <w:szCs w:val="22"/>
        </w:rPr>
      </w:pPr>
    </w:p>
    <w:p w14:paraId="599F51E2" w14:textId="77777777" w:rsidR="00610BD0" w:rsidRPr="005743AE" w:rsidRDefault="00610BD0" w:rsidP="00610BD0">
      <w:pPr>
        <w:autoSpaceDE w:val="0"/>
        <w:autoSpaceDN w:val="0"/>
        <w:adjustRightInd w:val="0"/>
        <w:jc w:val="center"/>
        <w:rPr>
          <w:b/>
          <w:sz w:val="22"/>
          <w:szCs w:val="22"/>
        </w:rPr>
      </w:pPr>
      <w:r w:rsidRPr="005743AE">
        <w:rPr>
          <w:b/>
          <w:sz w:val="22"/>
          <w:szCs w:val="22"/>
        </w:rPr>
        <w:t xml:space="preserve">VZOREC – ZAVAROVANJE ZA DOBRO IZVEDBO POGODBENIH OBVEZNOSTI </w:t>
      </w:r>
    </w:p>
    <w:p w14:paraId="501536C6" w14:textId="77777777" w:rsidR="00610BD0" w:rsidRPr="005743AE" w:rsidRDefault="00610BD0" w:rsidP="00610BD0">
      <w:pPr>
        <w:jc w:val="center"/>
        <w:rPr>
          <w:b/>
          <w:sz w:val="22"/>
          <w:szCs w:val="22"/>
        </w:rPr>
      </w:pPr>
    </w:p>
    <w:p w14:paraId="58E32471" w14:textId="77777777" w:rsidR="00610BD0" w:rsidRPr="005743AE" w:rsidRDefault="00610BD0" w:rsidP="00610BD0">
      <w:pPr>
        <w:jc w:val="center"/>
        <w:rPr>
          <w:sz w:val="22"/>
          <w:szCs w:val="22"/>
        </w:rPr>
      </w:pPr>
      <w:r>
        <w:rPr>
          <w:b/>
          <w:sz w:val="22"/>
          <w:szCs w:val="22"/>
        </w:rPr>
        <w:t xml:space="preserve">BANČNA </w:t>
      </w:r>
      <w:r w:rsidRPr="005743AE">
        <w:rPr>
          <w:b/>
          <w:sz w:val="22"/>
          <w:szCs w:val="22"/>
        </w:rPr>
        <w:t>GARANCIJA</w:t>
      </w:r>
      <w:r>
        <w:rPr>
          <w:b/>
          <w:sz w:val="22"/>
          <w:szCs w:val="22"/>
        </w:rPr>
        <w:t xml:space="preserve"> / KAVCIJSKO ZAVAROVANJE</w:t>
      </w:r>
      <w:r w:rsidRPr="005743AE">
        <w:rPr>
          <w:b/>
          <w:sz w:val="22"/>
          <w:szCs w:val="22"/>
        </w:rPr>
        <w:t xml:space="preserve"> ZA DOBRO IZVEDBO POGODBENIH OBVEZNOSTI št.____________</w:t>
      </w:r>
    </w:p>
    <w:p w14:paraId="1CF9ED14" w14:textId="77777777" w:rsidR="00610BD0" w:rsidRPr="005743AE" w:rsidRDefault="00610BD0" w:rsidP="00610BD0">
      <w:pPr>
        <w:autoSpaceDE w:val="0"/>
        <w:autoSpaceDN w:val="0"/>
        <w:adjustRightInd w:val="0"/>
        <w:jc w:val="both"/>
        <w:rPr>
          <w:sz w:val="22"/>
          <w:szCs w:val="22"/>
        </w:rPr>
      </w:pPr>
    </w:p>
    <w:p w14:paraId="3B08CC91" w14:textId="77777777" w:rsidR="00610BD0" w:rsidRPr="005743AE" w:rsidRDefault="00610BD0" w:rsidP="00610BD0">
      <w:pPr>
        <w:autoSpaceDE w:val="0"/>
        <w:autoSpaceDN w:val="0"/>
        <w:adjustRightInd w:val="0"/>
        <w:jc w:val="both"/>
        <w:rPr>
          <w:sz w:val="22"/>
          <w:szCs w:val="22"/>
        </w:rPr>
      </w:pPr>
      <w:r w:rsidRPr="005743AE">
        <w:rPr>
          <w:sz w:val="22"/>
          <w:szCs w:val="22"/>
        </w:rPr>
        <w:t>Naziv banke (izdajatelja garancije):………………………………………………….</w:t>
      </w:r>
    </w:p>
    <w:p w14:paraId="5B9CA845" w14:textId="77777777" w:rsidR="00610BD0" w:rsidRPr="005743AE" w:rsidRDefault="00610BD0" w:rsidP="00610BD0">
      <w:pPr>
        <w:autoSpaceDE w:val="0"/>
        <w:autoSpaceDN w:val="0"/>
        <w:adjustRightInd w:val="0"/>
        <w:jc w:val="both"/>
        <w:rPr>
          <w:sz w:val="22"/>
          <w:szCs w:val="22"/>
        </w:rPr>
      </w:pPr>
      <w:r w:rsidRPr="005743AE">
        <w:rPr>
          <w:sz w:val="22"/>
          <w:szCs w:val="22"/>
        </w:rPr>
        <w:t>Kraj in datum:…………………….</w:t>
      </w:r>
    </w:p>
    <w:p w14:paraId="23F057DA" w14:textId="77777777" w:rsidR="00610BD0" w:rsidRPr="005743AE" w:rsidRDefault="00610BD0" w:rsidP="00610BD0">
      <w:pPr>
        <w:autoSpaceDE w:val="0"/>
        <w:autoSpaceDN w:val="0"/>
        <w:adjustRightInd w:val="0"/>
        <w:jc w:val="both"/>
        <w:rPr>
          <w:sz w:val="22"/>
          <w:szCs w:val="22"/>
        </w:rPr>
      </w:pPr>
      <w:r w:rsidRPr="005743AE">
        <w:rPr>
          <w:sz w:val="22"/>
          <w:szCs w:val="22"/>
        </w:rPr>
        <w:t>Upravičenec:………………………</w:t>
      </w:r>
    </w:p>
    <w:p w14:paraId="5667188A" w14:textId="77777777" w:rsidR="00610BD0" w:rsidRPr="005743AE" w:rsidRDefault="00610BD0" w:rsidP="00610BD0">
      <w:pPr>
        <w:autoSpaceDE w:val="0"/>
        <w:autoSpaceDN w:val="0"/>
        <w:adjustRightInd w:val="0"/>
        <w:jc w:val="both"/>
        <w:rPr>
          <w:sz w:val="22"/>
          <w:szCs w:val="22"/>
        </w:rPr>
      </w:pPr>
      <w:r w:rsidRPr="005743AE">
        <w:rPr>
          <w:sz w:val="22"/>
          <w:szCs w:val="22"/>
        </w:rPr>
        <w:t>Garancija št: ....................</w:t>
      </w:r>
    </w:p>
    <w:p w14:paraId="4C2557E0" w14:textId="77777777" w:rsidR="00610BD0" w:rsidRPr="005743AE" w:rsidRDefault="00610BD0" w:rsidP="00610BD0">
      <w:pPr>
        <w:autoSpaceDE w:val="0"/>
        <w:autoSpaceDN w:val="0"/>
        <w:adjustRightInd w:val="0"/>
        <w:jc w:val="both"/>
        <w:rPr>
          <w:sz w:val="22"/>
          <w:szCs w:val="22"/>
        </w:rPr>
      </w:pPr>
    </w:p>
    <w:p w14:paraId="4FA8FBE0" w14:textId="24AC6866" w:rsidR="00610BD0" w:rsidRPr="005743AE" w:rsidRDefault="00610BD0" w:rsidP="00610BD0">
      <w:pPr>
        <w:jc w:val="both"/>
        <w:rPr>
          <w:sz w:val="22"/>
          <w:szCs w:val="22"/>
        </w:rPr>
      </w:pPr>
      <w:r w:rsidRPr="005743AE">
        <w:rPr>
          <w:sz w:val="22"/>
          <w:szCs w:val="22"/>
        </w:rPr>
        <w:t>V skladu s pogodbo o izvedbi gradbenih in drugih del, sklenjeno med naročnikom (upravičencem iz te garancije) Občino Polzela, Malteška c. 28, 3313 Polzela</w:t>
      </w:r>
      <w:r w:rsidRPr="005743AE">
        <w:rPr>
          <w:color w:val="000000"/>
          <w:sz w:val="22"/>
          <w:szCs w:val="22"/>
        </w:rPr>
        <w:t xml:space="preserve"> </w:t>
      </w:r>
      <w:r w:rsidRPr="005743AE">
        <w:rPr>
          <w:sz w:val="22"/>
          <w:szCs w:val="22"/>
        </w:rPr>
        <w:t xml:space="preserve">in izvajalcem ......................................... (naziv izvajalca) z dne ……………………………. je izvajalec dolžan izvesti javno naročilo </w:t>
      </w:r>
      <w:r w:rsidR="006C463B">
        <w:rPr>
          <w:sz w:val="22"/>
          <w:szCs w:val="22"/>
        </w:rPr>
        <w:t xml:space="preserve"> ________________________________________________</w:t>
      </w:r>
      <w:r>
        <w:rPr>
          <w:sz w:val="22"/>
          <w:szCs w:val="22"/>
        </w:rPr>
        <w:t xml:space="preserve">  </w:t>
      </w:r>
      <w:r w:rsidRPr="005743AE">
        <w:rPr>
          <w:sz w:val="22"/>
          <w:szCs w:val="22"/>
        </w:rPr>
        <w:t>«, v skupni vrednosti...................................... EUR z DDV, najkasneje do ......................... v količini in kvaliteti, opredeljeni v citirani pogodbi.</w:t>
      </w:r>
    </w:p>
    <w:p w14:paraId="20D38F80" w14:textId="77777777" w:rsidR="00610BD0" w:rsidRPr="005743AE" w:rsidRDefault="00610BD0" w:rsidP="00610BD0">
      <w:pPr>
        <w:autoSpaceDE w:val="0"/>
        <w:autoSpaceDN w:val="0"/>
        <w:adjustRightInd w:val="0"/>
        <w:jc w:val="both"/>
        <w:rPr>
          <w:sz w:val="22"/>
          <w:szCs w:val="22"/>
        </w:rPr>
      </w:pPr>
    </w:p>
    <w:p w14:paraId="6F34F425" w14:textId="77777777" w:rsidR="00610BD0" w:rsidRPr="005743AE" w:rsidRDefault="00610BD0" w:rsidP="00610BD0">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Pr>
          <w:sz w:val="22"/>
          <w:szCs w:val="22"/>
        </w:rPr>
        <w:t>10</w:t>
      </w:r>
      <w:r w:rsidRPr="005743AE">
        <w:rPr>
          <w:sz w:val="22"/>
          <w:szCs w:val="22"/>
        </w:rPr>
        <w:t xml:space="preserve"> % od pogodbene vrednosti z DDV, če izvajalec svoje pogodbene obveznosti ne bo izpolnil v dogovorjeni kakovosti, količini in rokih in na način, opredeljen v razpisni dokumentaciji in navedeni pogodbi. </w:t>
      </w:r>
    </w:p>
    <w:p w14:paraId="5D8716B1" w14:textId="77777777" w:rsidR="00610BD0" w:rsidRPr="005743AE" w:rsidRDefault="00610BD0" w:rsidP="00610BD0">
      <w:pPr>
        <w:autoSpaceDE w:val="0"/>
        <w:autoSpaceDN w:val="0"/>
        <w:adjustRightInd w:val="0"/>
        <w:jc w:val="both"/>
        <w:rPr>
          <w:sz w:val="22"/>
          <w:szCs w:val="22"/>
        </w:rPr>
      </w:pPr>
    </w:p>
    <w:p w14:paraId="227E69D5" w14:textId="77777777" w:rsidR="00610BD0" w:rsidRPr="005743AE" w:rsidRDefault="00610BD0" w:rsidP="00610BD0">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14:paraId="66AEC893" w14:textId="77777777" w:rsidR="00610BD0" w:rsidRPr="005743AE" w:rsidRDefault="00610BD0" w:rsidP="00610BD0">
      <w:pPr>
        <w:autoSpaceDE w:val="0"/>
        <w:autoSpaceDN w:val="0"/>
        <w:adjustRightInd w:val="0"/>
        <w:jc w:val="both"/>
        <w:rPr>
          <w:sz w:val="22"/>
          <w:szCs w:val="22"/>
        </w:rPr>
      </w:pPr>
    </w:p>
    <w:p w14:paraId="5A519215" w14:textId="77777777" w:rsidR="00610BD0" w:rsidRPr="005743AE" w:rsidRDefault="00610BD0" w:rsidP="00610BD0">
      <w:pPr>
        <w:autoSpaceDE w:val="0"/>
        <w:autoSpaceDN w:val="0"/>
        <w:adjustRightInd w:val="0"/>
        <w:jc w:val="both"/>
        <w:rPr>
          <w:sz w:val="22"/>
          <w:szCs w:val="22"/>
        </w:rPr>
      </w:pPr>
      <w:r w:rsidRPr="005743AE">
        <w:rPr>
          <w:sz w:val="22"/>
          <w:szCs w:val="22"/>
        </w:rPr>
        <w:t>Zahtevek za unovčenje garancije mora biti predložen banki in mora vsebovati:</w:t>
      </w:r>
    </w:p>
    <w:p w14:paraId="065E11F0" w14:textId="77777777" w:rsidR="00610BD0" w:rsidRPr="005743AE" w:rsidRDefault="00610BD0" w:rsidP="00610BD0">
      <w:pPr>
        <w:autoSpaceDE w:val="0"/>
        <w:autoSpaceDN w:val="0"/>
        <w:adjustRightInd w:val="0"/>
        <w:jc w:val="both"/>
        <w:rPr>
          <w:sz w:val="22"/>
          <w:szCs w:val="22"/>
        </w:rPr>
      </w:pPr>
      <w:r w:rsidRPr="005743AE">
        <w:rPr>
          <w:sz w:val="22"/>
          <w:szCs w:val="22"/>
        </w:rPr>
        <w:t>1. originalno pismo za unovčenje garancije v skladu z zgornjim odstavkom in</w:t>
      </w:r>
    </w:p>
    <w:p w14:paraId="61E2E3A6" w14:textId="77777777" w:rsidR="00610BD0" w:rsidRPr="005743AE" w:rsidRDefault="00610BD0" w:rsidP="00610BD0">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584451BD" w14:textId="77777777" w:rsidR="00610BD0" w:rsidRPr="005743AE" w:rsidRDefault="00610BD0" w:rsidP="00610BD0">
      <w:pPr>
        <w:autoSpaceDE w:val="0"/>
        <w:autoSpaceDN w:val="0"/>
        <w:adjustRightInd w:val="0"/>
        <w:jc w:val="both"/>
        <w:rPr>
          <w:sz w:val="22"/>
          <w:szCs w:val="22"/>
        </w:rPr>
      </w:pPr>
      <w:r w:rsidRPr="005743AE">
        <w:rPr>
          <w:sz w:val="22"/>
          <w:szCs w:val="22"/>
        </w:rPr>
        <w:t>3. original Garancije št....................</w:t>
      </w:r>
    </w:p>
    <w:p w14:paraId="500091DB" w14:textId="77777777" w:rsidR="00610BD0" w:rsidRPr="005743AE" w:rsidRDefault="00610BD0" w:rsidP="00610BD0">
      <w:pPr>
        <w:autoSpaceDE w:val="0"/>
        <w:autoSpaceDN w:val="0"/>
        <w:adjustRightInd w:val="0"/>
        <w:jc w:val="both"/>
        <w:rPr>
          <w:sz w:val="22"/>
          <w:szCs w:val="22"/>
        </w:rPr>
      </w:pPr>
    </w:p>
    <w:p w14:paraId="40E8625D" w14:textId="77777777" w:rsidR="00610BD0" w:rsidRDefault="00610BD0" w:rsidP="00610BD0">
      <w:pPr>
        <w:autoSpaceDE w:val="0"/>
        <w:autoSpaceDN w:val="0"/>
        <w:adjustRightInd w:val="0"/>
        <w:jc w:val="both"/>
        <w:rPr>
          <w:sz w:val="22"/>
          <w:szCs w:val="22"/>
        </w:rPr>
      </w:pPr>
    </w:p>
    <w:p w14:paraId="2E126187" w14:textId="77777777" w:rsidR="00610BD0" w:rsidRDefault="00610BD0" w:rsidP="00610BD0">
      <w:pPr>
        <w:autoSpaceDE w:val="0"/>
        <w:autoSpaceDN w:val="0"/>
        <w:adjustRightInd w:val="0"/>
        <w:jc w:val="both"/>
        <w:rPr>
          <w:sz w:val="22"/>
          <w:szCs w:val="22"/>
        </w:rPr>
      </w:pPr>
    </w:p>
    <w:p w14:paraId="1234466C" w14:textId="77777777" w:rsidR="00610BD0" w:rsidRPr="005743AE" w:rsidRDefault="00610BD0" w:rsidP="00610BD0">
      <w:pPr>
        <w:autoSpaceDE w:val="0"/>
        <w:autoSpaceDN w:val="0"/>
        <w:adjustRightInd w:val="0"/>
        <w:jc w:val="both"/>
        <w:rPr>
          <w:sz w:val="22"/>
          <w:szCs w:val="22"/>
        </w:rPr>
      </w:pPr>
      <w:r w:rsidRPr="005743AE">
        <w:rPr>
          <w:sz w:val="22"/>
          <w:szCs w:val="22"/>
        </w:rPr>
        <w:t>Ta garancija se znižuje za vsak po tej garanciji unovčeni znesek.</w:t>
      </w:r>
    </w:p>
    <w:p w14:paraId="7A7E508F" w14:textId="77777777" w:rsidR="00610BD0" w:rsidRPr="005743AE" w:rsidRDefault="00610BD0" w:rsidP="00610BD0">
      <w:pPr>
        <w:autoSpaceDE w:val="0"/>
        <w:autoSpaceDN w:val="0"/>
        <w:adjustRightInd w:val="0"/>
        <w:jc w:val="both"/>
        <w:rPr>
          <w:sz w:val="22"/>
          <w:szCs w:val="22"/>
        </w:rPr>
      </w:pPr>
    </w:p>
    <w:p w14:paraId="5AE5680C" w14:textId="77777777" w:rsidR="00610BD0" w:rsidRPr="005743AE" w:rsidRDefault="00610BD0" w:rsidP="00610BD0">
      <w:pPr>
        <w:autoSpaceDE w:val="0"/>
        <w:autoSpaceDN w:val="0"/>
        <w:adjustRightInd w:val="0"/>
        <w:jc w:val="both"/>
        <w:rPr>
          <w:sz w:val="22"/>
          <w:szCs w:val="22"/>
        </w:rPr>
      </w:pPr>
    </w:p>
    <w:p w14:paraId="2DD575FE" w14:textId="77777777" w:rsidR="00610BD0" w:rsidRPr="005743AE" w:rsidRDefault="00610BD0" w:rsidP="00610BD0">
      <w:pPr>
        <w:autoSpaceDE w:val="0"/>
        <w:autoSpaceDN w:val="0"/>
        <w:adjustRightInd w:val="0"/>
        <w:jc w:val="both"/>
        <w:rPr>
          <w:sz w:val="22"/>
          <w:szCs w:val="22"/>
        </w:rPr>
      </w:pPr>
      <w:r w:rsidRPr="005743AE">
        <w:rPr>
          <w:sz w:val="22"/>
          <w:szCs w:val="22"/>
        </w:rPr>
        <w:t xml:space="preserve">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w:t>
      </w:r>
      <w:r w:rsidRPr="005743AE">
        <w:rPr>
          <w:sz w:val="22"/>
          <w:szCs w:val="22"/>
        </w:rPr>
        <w:lastRenderedPageBreak/>
        <w:t>da se izvajalcu podaljša pogodbeni rok ali v primeru, da izvajalec ni uspel izpolniti pogodbenih obveznosti, se lahko naročnik garancije oziroma izvajalec in banka sporazumno dogovorita za podaljšanje garancije.</w:t>
      </w:r>
    </w:p>
    <w:p w14:paraId="711C5EBF" w14:textId="77777777" w:rsidR="00610BD0" w:rsidRPr="005743AE" w:rsidRDefault="00610BD0" w:rsidP="00610BD0">
      <w:pPr>
        <w:autoSpaceDE w:val="0"/>
        <w:autoSpaceDN w:val="0"/>
        <w:adjustRightInd w:val="0"/>
        <w:jc w:val="both"/>
        <w:rPr>
          <w:sz w:val="22"/>
          <w:szCs w:val="22"/>
        </w:rPr>
      </w:pPr>
    </w:p>
    <w:p w14:paraId="686BBE8B" w14:textId="77777777" w:rsidR="00610BD0" w:rsidRPr="005743AE" w:rsidRDefault="00610BD0" w:rsidP="00610BD0">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0879CFC3" w14:textId="77777777" w:rsidR="00610BD0" w:rsidRPr="005743AE" w:rsidRDefault="00610BD0" w:rsidP="00610BD0">
      <w:pPr>
        <w:autoSpaceDE w:val="0"/>
        <w:autoSpaceDN w:val="0"/>
        <w:adjustRightInd w:val="0"/>
        <w:jc w:val="both"/>
        <w:rPr>
          <w:sz w:val="22"/>
          <w:szCs w:val="22"/>
        </w:rPr>
      </w:pPr>
    </w:p>
    <w:p w14:paraId="44242995" w14:textId="77777777" w:rsidR="00610BD0" w:rsidRPr="005743AE" w:rsidRDefault="00610BD0" w:rsidP="00610BD0">
      <w:pPr>
        <w:autoSpaceDE w:val="0"/>
        <w:autoSpaceDN w:val="0"/>
        <w:adjustRightInd w:val="0"/>
        <w:jc w:val="both"/>
        <w:rPr>
          <w:sz w:val="22"/>
          <w:szCs w:val="22"/>
        </w:rPr>
      </w:pPr>
      <w:r w:rsidRPr="005743AE">
        <w:rPr>
          <w:sz w:val="22"/>
          <w:szCs w:val="22"/>
        </w:rPr>
        <w:t xml:space="preserve"> </w:t>
      </w:r>
    </w:p>
    <w:p w14:paraId="6E054598" w14:textId="6E2B26DB" w:rsidR="00610BD0" w:rsidRDefault="00610BD0" w:rsidP="009B5601">
      <w:pPr>
        <w:autoSpaceDE w:val="0"/>
        <w:autoSpaceDN w:val="0"/>
        <w:adjustRightInd w:val="0"/>
        <w:jc w:val="both"/>
        <w:rPr>
          <w:color w:val="000000"/>
          <w:sz w:val="22"/>
          <w:szCs w:val="22"/>
        </w:rPr>
      </w:pPr>
    </w:p>
    <w:p w14:paraId="087E8DA2" w14:textId="7A0C2CE1" w:rsidR="008C5548" w:rsidRDefault="008C5548" w:rsidP="009B5601">
      <w:pPr>
        <w:autoSpaceDE w:val="0"/>
        <w:autoSpaceDN w:val="0"/>
        <w:adjustRightInd w:val="0"/>
        <w:jc w:val="both"/>
        <w:rPr>
          <w:color w:val="000000"/>
          <w:sz w:val="22"/>
          <w:szCs w:val="22"/>
        </w:rPr>
      </w:pPr>
    </w:p>
    <w:p w14:paraId="4022BA4F" w14:textId="2BDB47FA" w:rsidR="008C5548" w:rsidRDefault="008C5548" w:rsidP="009B5601">
      <w:pPr>
        <w:autoSpaceDE w:val="0"/>
        <w:autoSpaceDN w:val="0"/>
        <w:adjustRightInd w:val="0"/>
        <w:jc w:val="both"/>
        <w:rPr>
          <w:color w:val="000000"/>
          <w:sz w:val="22"/>
          <w:szCs w:val="22"/>
        </w:rPr>
      </w:pPr>
    </w:p>
    <w:p w14:paraId="16651A04" w14:textId="3FA3B6E9" w:rsidR="003D3795" w:rsidRDefault="003D3795" w:rsidP="009B5601">
      <w:pPr>
        <w:autoSpaceDE w:val="0"/>
        <w:autoSpaceDN w:val="0"/>
        <w:adjustRightInd w:val="0"/>
        <w:jc w:val="both"/>
        <w:rPr>
          <w:color w:val="000000"/>
          <w:sz w:val="22"/>
          <w:szCs w:val="22"/>
        </w:rPr>
      </w:pPr>
    </w:p>
    <w:p w14:paraId="06ACEFF9" w14:textId="337EE971" w:rsidR="003D3795" w:rsidRDefault="003D3795" w:rsidP="009B5601">
      <w:pPr>
        <w:autoSpaceDE w:val="0"/>
        <w:autoSpaceDN w:val="0"/>
        <w:adjustRightInd w:val="0"/>
        <w:jc w:val="both"/>
        <w:rPr>
          <w:color w:val="000000"/>
          <w:sz w:val="22"/>
          <w:szCs w:val="22"/>
        </w:rPr>
      </w:pPr>
    </w:p>
    <w:p w14:paraId="26CE608E" w14:textId="565AEC85" w:rsidR="003D3795" w:rsidRDefault="003D3795" w:rsidP="009B5601">
      <w:pPr>
        <w:autoSpaceDE w:val="0"/>
        <w:autoSpaceDN w:val="0"/>
        <w:adjustRightInd w:val="0"/>
        <w:jc w:val="both"/>
        <w:rPr>
          <w:color w:val="000000"/>
          <w:sz w:val="22"/>
          <w:szCs w:val="22"/>
        </w:rPr>
      </w:pPr>
    </w:p>
    <w:p w14:paraId="79308859" w14:textId="55EBBCF6" w:rsidR="003D3795" w:rsidRDefault="003D3795" w:rsidP="009B5601">
      <w:pPr>
        <w:autoSpaceDE w:val="0"/>
        <w:autoSpaceDN w:val="0"/>
        <w:adjustRightInd w:val="0"/>
        <w:jc w:val="both"/>
        <w:rPr>
          <w:color w:val="000000"/>
          <w:sz w:val="22"/>
          <w:szCs w:val="22"/>
        </w:rPr>
      </w:pPr>
    </w:p>
    <w:p w14:paraId="4FBD024E" w14:textId="210E5B7B" w:rsidR="003D3795" w:rsidRDefault="003D3795" w:rsidP="009B5601">
      <w:pPr>
        <w:autoSpaceDE w:val="0"/>
        <w:autoSpaceDN w:val="0"/>
        <w:adjustRightInd w:val="0"/>
        <w:jc w:val="both"/>
        <w:rPr>
          <w:color w:val="000000"/>
          <w:sz w:val="22"/>
          <w:szCs w:val="22"/>
        </w:rPr>
      </w:pPr>
    </w:p>
    <w:p w14:paraId="3ED83BCD" w14:textId="087AF135" w:rsidR="003D3795" w:rsidRDefault="003D3795" w:rsidP="009B5601">
      <w:pPr>
        <w:autoSpaceDE w:val="0"/>
        <w:autoSpaceDN w:val="0"/>
        <w:adjustRightInd w:val="0"/>
        <w:jc w:val="both"/>
        <w:rPr>
          <w:color w:val="000000"/>
          <w:sz w:val="22"/>
          <w:szCs w:val="22"/>
        </w:rPr>
      </w:pPr>
    </w:p>
    <w:p w14:paraId="6F842789" w14:textId="3BEDB632" w:rsidR="003D3795" w:rsidRDefault="003D3795" w:rsidP="009B5601">
      <w:pPr>
        <w:autoSpaceDE w:val="0"/>
        <w:autoSpaceDN w:val="0"/>
        <w:adjustRightInd w:val="0"/>
        <w:jc w:val="both"/>
        <w:rPr>
          <w:color w:val="000000"/>
          <w:sz w:val="22"/>
          <w:szCs w:val="22"/>
        </w:rPr>
      </w:pPr>
    </w:p>
    <w:p w14:paraId="297366B8" w14:textId="4B38706B" w:rsidR="003D3795" w:rsidRDefault="003D3795" w:rsidP="009B5601">
      <w:pPr>
        <w:autoSpaceDE w:val="0"/>
        <w:autoSpaceDN w:val="0"/>
        <w:adjustRightInd w:val="0"/>
        <w:jc w:val="both"/>
        <w:rPr>
          <w:color w:val="000000"/>
          <w:sz w:val="22"/>
          <w:szCs w:val="22"/>
        </w:rPr>
      </w:pPr>
    </w:p>
    <w:p w14:paraId="4F3D8EF7" w14:textId="07A26842" w:rsidR="003D3795" w:rsidRDefault="003D3795" w:rsidP="009B5601">
      <w:pPr>
        <w:autoSpaceDE w:val="0"/>
        <w:autoSpaceDN w:val="0"/>
        <w:adjustRightInd w:val="0"/>
        <w:jc w:val="both"/>
        <w:rPr>
          <w:color w:val="000000"/>
          <w:sz w:val="22"/>
          <w:szCs w:val="22"/>
        </w:rPr>
      </w:pPr>
    </w:p>
    <w:p w14:paraId="7C866D3C" w14:textId="4C199F04" w:rsidR="003D3795" w:rsidRDefault="003D3795" w:rsidP="009B5601">
      <w:pPr>
        <w:autoSpaceDE w:val="0"/>
        <w:autoSpaceDN w:val="0"/>
        <w:adjustRightInd w:val="0"/>
        <w:jc w:val="both"/>
        <w:rPr>
          <w:color w:val="000000"/>
          <w:sz w:val="22"/>
          <w:szCs w:val="22"/>
        </w:rPr>
      </w:pPr>
    </w:p>
    <w:p w14:paraId="0DF63EFD" w14:textId="3ADB1DEB" w:rsidR="003D3795" w:rsidRDefault="003D3795" w:rsidP="009B5601">
      <w:pPr>
        <w:autoSpaceDE w:val="0"/>
        <w:autoSpaceDN w:val="0"/>
        <w:adjustRightInd w:val="0"/>
        <w:jc w:val="both"/>
        <w:rPr>
          <w:color w:val="000000"/>
          <w:sz w:val="22"/>
          <w:szCs w:val="22"/>
        </w:rPr>
      </w:pPr>
    </w:p>
    <w:p w14:paraId="03178815" w14:textId="38CC3A96" w:rsidR="003D3795" w:rsidRDefault="003D3795" w:rsidP="009B5601">
      <w:pPr>
        <w:autoSpaceDE w:val="0"/>
        <w:autoSpaceDN w:val="0"/>
        <w:adjustRightInd w:val="0"/>
        <w:jc w:val="both"/>
        <w:rPr>
          <w:color w:val="000000"/>
          <w:sz w:val="22"/>
          <w:szCs w:val="22"/>
        </w:rPr>
      </w:pPr>
    </w:p>
    <w:p w14:paraId="0DF065BD" w14:textId="5A7BB496" w:rsidR="003D3795" w:rsidRDefault="003D3795" w:rsidP="009B5601">
      <w:pPr>
        <w:autoSpaceDE w:val="0"/>
        <w:autoSpaceDN w:val="0"/>
        <w:adjustRightInd w:val="0"/>
        <w:jc w:val="both"/>
        <w:rPr>
          <w:color w:val="000000"/>
          <w:sz w:val="22"/>
          <w:szCs w:val="22"/>
        </w:rPr>
      </w:pPr>
    </w:p>
    <w:p w14:paraId="56CBCFC8" w14:textId="63EF1E12" w:rsidR="003D3795" w:rsidRDefault="003D3795" w:rsidP="009B5601">
      <w:pPr>
        <w:autoSpaceDE w:val="0"/>
        <w:autoSpaceDN w:val="0"/>
        <w:adjustRightInd w:val="0"/>
        <w:jc w:val="both"/>
        <w:rPr>
          <w:color w:val="000000"/>
          <w:sz w:val="22"/>
          <w:szCs w:val="22"/>
        </w:rPr>
      </w:pPr>
    </w:p>
    <w:p w14:paraId="67618063" w14:textId="22874CBA" w:rsidR="003D3795" w:rsidRDefault="003D3795" w:rsidP="009B5601">
      <w:pPr>
        <w:autoSpaceDE w:val="0"/>
        <w:autoSpaceDN w:val="0"/>
        <w:adjustRightInd w:val="0"/>
        <w:jc w:val="both"/>
        <w:rPr>
          <w:color w:val="000000"/>
          <w:sz w:val="22"/>
          <w:szCs w:val="22"/>
        </w:rPr>
      </w:pPr>
    </w:p>
    <w:p w14:paraId="3B975197" w14:textId="3721D56A" w:rsidR="003D3795" w:rsidRDefault="003D3795" w:rsidP="009B5601">
      <w:pPr>
        <w:autoSpaceDE w:val="0"/>
        <w:autoSpaceDN w:val="0"/>
        <w:adjustRightInd w:val="0"/>
        <w:jc w:val="both"/>
        <w:rPr>
          <w:color w:val="000000"/>
          <w:sz w:val="22"/>
          <w:szCs w:val="22"/>
        </w:rPr>
      </w:pPr>
    </w:p>
    <w:p w14:paraId="280508E5" w14:textId="6432F44F" w:rsidR="003D3795" w:rsidRDefault="003D3795" w:rsidP="009B5601">
      <w:pPr>
        <w:autoSpaceDE w:val="0"/>
        <w:autoSpaceDN w:val="0"/>
        <w:adjustRightInd w:val="0"/>
        <w:jc w:val="both"/>
        <w:rPr>
          <w:color w:val="000000"/>
          <w:sz w:val="22"/>
          <w:szCs w:val="22"/>
        </w:rPr>
      </w:pPr>
    </w:p>
    <w:p w14:paraId="11D3609B" w14:textId="752DCEFB" w:rsidR="003D3795" w:rsidRDefault="003D3795" w:rsidP="009B5601">
      <w:pPr>
        <w:autoSpaceDE w:val="0"/>
        <w:autoSpaceDN w:val="0"/>
        <w:adjustRightInd w:val="0"/>
        <w:jc w:val="both"/>
        <w:rPr>
          <w:color w:val="000000"/>
          <w:sz w:val="22"/>
          <w:szCs w:val="22"/>
        </w:rPr>
      </w:pPr>
    </w:p>
    <w:p w14:paraId="796A679E" w14:textId="02162318" w:rsidR="003D3795" w:rsidRDefault="003D3795" w:rsidP="009B5601">
      <w:pPr>
        <w:autoSpaceDE w:val="0"/>
        <w:autoSpaceDN w:val="0"/>
        <w:adjustRightInd w:val="0"/>
        <w:jc w:val="both"/>
        <w:rPr>
          <w:color w:val="000000"/>
          <w:sz w:val="22"/>
          <w:szCs w:val="22"/>
        </w:rPr>
      </w:pPr>
    </w:p>
    <w:p w14:paraId="264D0B97" w14:textId="74C2585A" w:rsidR="003D3795" w:rsidRDefault="003D3795" w:rsidP="009B5601">
      <w:pPr>
        <w:autoSpaceDE w:val="0"/>
        <w:autoSpaceDN w:val="0"/>
        <w:adjustRightInd w:val="0"/>
        <w:jc w:val="both"/>
        <w:rPr>
          <w:color w:val="000000"/>
          <w:sz w:val="22"/>
          <w:szCs w:val="22"/>
        </w:rPr>
      </w:pPr>
    </w:p>
    <w:p w14:paraId="5EC463E3" w14:textId="2F38EA96" w:rsidR="003D3795" w:rsidRDefault="003D3795" w:rsidP="009B5601">
      <w:pPr>
        <w:autoSpaceDE w:val="0"/>
        <w:autoSpaceDN w:val="0"/>
        <w:adjustRightInd w:val="0"/>
        <w:jc w:val="both"/>
        <w:rPr>
          <w:color w:val="000000"/>
          <w:sz w:val="22"/>
          <w:szCs w:val="22"/>
        </w:rPr>
      </w:pPr>
    </w:p>
    <w:p w14:paraId="358C3E48" w14:textId="603E1610" w:rsidR="003D3795" w:rsidRDefault="003D3795" w:rsidP="009B5601">
      <w:pPr>
        <w:autoSpaceDE w:val="0"/>
        <w:autoSpaceDN w:val="0"/>
        <w:adjustRightInd w:val="0"/>
        <w:jc w:val="both"/>
        <w:rPr>
          <w:color w:val="000000"/>
          <w:sz w:val="22"/>
          <w:szCs w:val="22"/>
        </w:rPr>
      </w:pPr>
    </w:p>
    <w:p w14:paraId="48E14FB6" w14:textId="06BBC22D" w:rsidR="003D3795" w:rsidRDefault="003D3795" w:rsidP="009B5601">
      <w:pPr>
        <w:autoSpaceDE w:val="0"/>
        <w:autoSpaceDN w:val="0"/>
        <w:adjustRightInd w:val="0"/>
        <w:jc w:val="both"/>
        <w:rPr>
          <w:color w:val="000000"/>
          <w:sz w:val="22"/>
          <w:szCs w:val="22"/>
        </w:rPr>
      </w:pPr>
    </w:p>
    <w:p w14:paraId="6C14EFA4" w14:textId="7A3A68BA" w:rsidR="003D3795" w:rsidRDefault="003D3795" w:rsidP="009B5601">
      <w:pPr>
        <w:autoSpaceDE w:val="0"/>
        <w:autoSpaceDN w:val="0"/>
        <w:adjustRightInd w:val="0"/>
        <w:jc w:val="both"/>
        <w:rPr>
          <w:color w:val="000000"/>
          <w:sz w:val="22"/>
          <w:szCs w:val="22"/>
        </w:rPr>
      </w:pPr>
    </w:p>
    <w:p w14:paraId="2DD0950B" w14:textId="35F28902" w:rsidR="003D3795" w:rsidRDefault="003D3795" w:rsidP="009B5601">
      <w:pPr>
        <w:autoSpaceDE w:val="0"/>
        <w:autoSpaceDN w:val="0"/>
        <w:adjustRightInd w:val="0"/>
        <w:jc w:val="both"/>
        <w:rPr>
          <w:color w:val="000000"/>
          <w:sz w:val="22"/>
          <w:szCs w:val="22"/>
        </w:rPr>
      </w:pPr>
    </w:p>
    <w:p w14:paraId="347EEC8A" w14:textId="044549AC" w:rsidR="003D3795" w:rsidRDefault="003D3795" w:rsidP="009B5601">
      <w:pPr>
        <w:autoSpaceDE w:val="0"/>
        <w:autoSpaceDN w:val="0"/>
        <w:adjustRightInd w:val="0"/>
        <w:jc w:val="both"/>
        <w:rPr>
          <w:color w:val="000000"/>
          <w:sz w:val="22"/>
          <w:szCs w:val="22"/>
        </w:rPr>
      </w:pPr>
    </w:p>
    <w:p w14:paraId="7127EF4C" w14:textId="24143012" w:rsidR="003D3795" w:rsidRDefault="003D3795" w:rsidP="009B5601">
      <w:pPr>
        <w:autoSpaceDE w:val="0"/>
        <w:autoSpaceDN w:val="0"/>
        <w:adjustRightInd w:val="0"/>
        <w:jc w:val="both"/>
        <w:rPr>
          <w:color w:val="000000"/>
          <w:sz w:val="22"/>
          <w:szCs w:val="22"/>
        </w:rPr>
      </w:pPr>
    </w:p>
    <w:p w14:paraId="3584E6F3" w14:textId="469CCBE6" w:rsidR="003D3795" w:rsidRDefault="003D3795" w:rsidP="009B5601">
      <w:pPr>
        <w:autoSpaceDE w:val="0"/>
        <w:autoSpaceDN w:val="0"/>
        <w:adjustRightInd w:val="0"/>
        <w:jc w:val="both"/>
        <w:rPr>
          <w:color w:val="000000"/>
          <w:sz w:val="22"/>
          <w:szCs w:val="22"/>
        </w:rPr>
      </w:pPr>
    </w:p>
    <w:p w14:paraId="0847054F" w14:textId="27A35781" w:rsidR="003D3795" w:rsidRDefault="003D3795" w:rsidP="009B5601">
      <w:pPr>
        <w:autoSpaceDE w:val="0"/>
        <w:autoSpaceDN w:val="0"/>
        <w:adjustRightInd w:val="0"/>
        <w:jc w:val="both"/>
        <w:rPr>
          <w:color w:val="000000"/>
          <w:sz w:val="22"/>
          <w:szCs w:val="22"/>
        </w:rPr>
      </w:pPr>
    </w:p>
    <w:p w14:paraId="4060C55B" w14:textId="5B801790" w:rsidR="003D3795" w:rsidRDefault="003D3795" w:rsidP="009B5601">
      <w:pPr>
        <w:autoSpaceDE w:val="0"/>
        <w:autoSpaceDN w:val="0"/>
        <w:adjustRightInd w:val="0"/>
        <w:jc w:val="both"/>
        <w:rPr>
          <w:color w:val="000000"/>
          <w:sz w:val="22"/>
          <w:szCs w:val="22"/>
        </w:rPr>
      </w:pPr>
    </w:p>
    <w:p w14:paraId="5C14D18B" w14:textId="25B7A05B" w:rsidR="003D3795" w:rsidRDefault="003D3795" w:rsidP="009B5601">
      <w:pPr>
        <w:autoSpaceDE w:val="0"/>
        <w:autoSpaceDN w:val="0"/>
        <w:adjustRightInd w:val="0"/>
        <w:jc w:val="both"/>
        <w:rPr>
          <w:color w:val="000000"/>
          <w:sz w:val="22"/>
          <w:szCs w:val="22"/>
        </w:rPr>
      </w:pPr>
    </w:p>
    <w:p w14:paraId="108F9B41" w14:textId="7043B812" w:rsidR="003D3795" w:rsidRDefault="003D3795" w:rsidP="009B5601">
      <w:pPr>
        <w:autoSpaceDE w:val="0"/>
        <w:autoSpaceDN w:val="0"/>
        <w:adjustRightInd w:val="0"/>
        <w:jc w:val="both"/>
        <w:rPr>
          <w:color w:val="000000"/>
          <w:sz w:val="22"/>
          <w:szCs w:val="22"/>
        </w:rPr>
      </w:pPr>
    </w:p>
    <w:p w14:paraId="70F971DD" w14:textId="2C9217B5" w:rsidR="003D3795" w:rsidRDefault="003D3795" w:rsidP="009B5601">
      <w:pPr>
        <w:autoSpaceDE w:val="0"/>
        <w:autoSpaceDN w:val="0"/>
        <w:adjustRightInd w:val="0"/>
        <w:jc w:val="both"/>
        <w:rPr>
          <w:color w:val="000000"/>
          <w:sz w:val="22"/>
          <w:szCs w:val="22"/>
        </w:rPr>
      </w:pPr>
    </w:p>
    <w:p w14:paraId="7BA44E4C" w14:textId="695CA7C0" w:rsidR="003D3795" w:rsidRDefault="003D3795" w:rsidP="009B5601">
      <w:pPr>
        <w:autoSpaceDE w:val="0"/>
        <w:autoSpaceDN w:val="0"/>
        <w:adjustRightInd w:val="0"/>
        <w:jc w:val="both"/>
        <w:rPr>
          <w:color w:val="000000"/>
          <w:sz w:val="22"/>
          <w:szCs w:val="22"/>
        </w:rPr>
      </w:pPr>
    </w:p>
    <w:p w14:paraId="229C718E" w14:textId="66BD1147" w:rsidR="003D3795" w:rsidRDefault="003D3795" w:rsidP="009B5601">
      <w:pPr>
        <w:autoSpaceDE w:val="0"/>
        <w:autoSpaceDN w:val="0"/>
        <w:adjustRightInd w:val="0"/>
        <w:jc w:val="both"/>
        <w:rPr>
          <w:color w:val="000000"/>
          <w:sz w:val="22"/>
          <w:szCs w:val="22"/>
        </w:rPr>
      </w:pPr>
    </w:p>
    <w:p w14:paraId="7E4CAF93" w14:textId="5EF891FD" w:rsidR="003D3795" w:rsidRDefault="003D3795" w:rsidP="009B5601">
      <w:pPr>
        <w:autoSpaceDE w:val="0"/>
        <w:autoSpaceDN w:val="0"/>
        <w:adjustRightInd w:val="0"/>
        <w:jc w:val="both"/>
        <w:rPr>
          <w:color w:val="000000"/>
          <w:sz w:val="22"/>
          <w:szCs w:val="22"/>
        </w:rPr>
      </w:pPr>
    </w:p>
    <w:p w14:paraId="01056CDB" w14:textId="40263E8D" w:rsidR="003D3795" w:rsidRDefault="003D3795" w:rsidP="009B5601">
      <w:pPr>
        <w:autoSpaceDE w:val="0"/>
        <w:autoSpaceDN w:val="0"/>
        <w:adjustRightInd w:val="0"/>
        <w:jc w:val="both"/>
        <w:rPr>
          <w:color w:val="000000"/>
          <w:sz w:val="22"/>
          <w:szCs w:val="22"/>
        </w:rPr>
      </w:pPr>
    </w:p>
    <w:p w14:paraId="163A8170" w14:textId="5D8473D6" w:rsidR="00F70ED8" w:rsidRDefault="00F70ED8" w:rsidP="009B5601">
      <w:pPr>
        <w:autoSpaceDE w:val="0"/>
        <w:autoSpaceDN w:val="0"/>
        <w:adjustRightInd w:val="0"/>
        <w:jc w:val="both"/>
        <w:rPr>
          <w:color w:val="000000"/>
          <w:sz w:val="22"/>
          <w:szCs w:val="22"/>
        </w:rPr>
      </w:pPr>
    </w:p>
    <w:p w14:paraId="3D5CC3E4" w14:textId="2AD3D1EE" w:rsidR="00F70ED8" w:rsidRDefault="00F70ED8" w:rsidP="009B5601">
      <w:pPr>
        <w:autoSpaceDE w:val="0"/>
        <w:autoSpaceDN w:val="0"/>
        <w:adjustRightInd w:val="0"/>
        <w:jc w:val="both"/>
        <w:rPr>
          <w:color w:val="000000"/>
          <w:sz w:val="22"/>
          <w:szCs w:val="22"/>
        </w:rPr>
      </w:pPr>
    </w:p>
    <w:p w14:paraId="1B29519C" w14:textId="1B2C7F5A" w:rsidR="00F70ED8" w:rsidRDefault="00F70ED8" w:rsidP="009B5601">
      <w:pPr>
        <w:autoSpaceDE w:val="0"/>
        <w:autoSpaceDN w:val="0"/>
        <w:adjustRightInd w:val="0"/>
        <w:jc w:val="both"/>
        <w:rPr>
          <w:color w:val="000000"/>
          <w:sz w:val="22"/>
          <w:szCs w:val="22"/>
        </w:rPr>
      </w:pPr>
    </w:p>
    <w:p w14:paraId="151E6395" w14:textId="49DF1455" w:rsidR="00F70ED8" w:rsidRDefault="00F70ED8" w:rsidP="009B5601">
      <w:pPr>
        <w:autoSpaceDE w:val="0"/>
        <w:autoSpaceDN w:val="0"/>
        <w:adjustRightInd w:val="0"/>
        <w:jc w:val="both"/>
        <w:rPr>
          <w:color w:val="000000"/>
          <w:sz w:val="22"/>
          <w:szCs w:val="22"/>
        </w:rPr>
      </w:pPr>
    </w:p>
    <w:p w14:paraId="0E1BEC7B" w14:textId="604BD7DD" w:rsidR="00F70ED8" w:rsidRDefault="00F70ED8" w:rsidP="009B5601">
      <w:pPr>
        <w:autoSpaceDE w:val="0"/>
        <w:autoSpaceDN w:val="0"/>
        <w:adjustRightInd w:val="0"/>
        <w:jc w:val="both"/>
        <w:rPr>
          <w:color w:val="000000"/>
          <w:sz w:val="22"/>
          <w:szCs w:val="22"/>
        </w:rPr>
      </w:pPr>
    </w:p>
    <w:p w14:paraId="58A5276E" w14:textId="52E68140" w:rsidR="00F70ED8" w:rsidRDefault="00F70ED8" w:rsidP="009B5601">
      <w:pPr>
        <w:autoSpaceDE w:val="0"/>
        <w:autoSpaceDN w:val="0"/>
        <w:adjustRightInd w:val="0"/>
        <w:jc w:val="both"/>
        <w:rPr>
          <w:color w:val="000000"/>
          <w:sz w:val="22"/>
          <w:szCs w:val="22"/>
        </w:rPr>
      </w:pPr>
    </w:p>
    <w:p w14:paraId="6FF9495E" w14:textId="77777777" w:rsidR="00F70ED8" w:rsidRDefault="00F70ED8" w:rsidP="009B5601">
      <w:pPr>
        <w:autoSpaceDE w:val="0"/>
        <w:autoSpaceDN w:val="0"/>
        <w:adjustRightInd w:val="0"/>
        <w:jc w:val="both"/>
        <w:rPr>
          <w:color w:val="000000"/>
          <w:sz w:val="22"/>
          <w:szCs w:val="22"/>
        </w:rPr>
      </w:pPr>
    </w:p>
    <w:p w14:paraId="204A5150" w14:textId="5E1E3045" w:rsidR="003D3795" w:rsidRDefault="003D3795" w:rsidP="009B5601">
      <w:pPr>
        <w:autoSpaceDE w:val="0"/>
        <w:autoSpaceDN w:val="0"/>
        <w:adjustRightInd w:val="0"/>
        <w:jc w:val="both"/>
        <w:rPr>
          <w:color w:val="000000"/>
          <w:sz w:val="22"/>
          <w:szCs w:val="22"/>
        </w:rPr>
      </w:pPr>
    </w:p>
    <w:p w14:paraId="472EA879" w14:textId="640208E4" w:rsidR="003D3795" w:rsidRDefault="003D3795" w:rsidP="009B5601">
      <w:pPr>
        <w:autoSpaceDE w:val="0"/>
        <w:autoSpaceDN w:val="0"/>
        <w:adjustRightInd w:val="0"/>
        <w:jc w:val="both"/>
        <w:rPr>
          <w:color w:val="000000"/>
          <w:sz w:val="22"/>
          <w:szCs w:val="22"/>
        </w:rPr>
      </w:pPr>
    </w:p>
    <w:p w14:paraId="4251E875" w14:textId="77777777" w:rsidR="003D3795" w:rsidRPr="003D3795" w:rsidRDefault="003D3795" w:rsidP="003D3795">
      <w:pPr>
        <w:jc w:val="both"/>
        <w:rPr>
          <w:b/>
          <w:sz w:val="22"/>
          <w:szCs w:val="22"/>
        </w:rPr>
      </w:pPr>
    </w:p>
    <w:p w14:paraId="5B4FAEB0" w14:textId="77777777" w:rsidR="003D3795" w:rsidRPr="003D3795" w:rsidRDefault="003D3795" w:rsidP="003D3795">
      <w:pPr>
        <w:jc w:val="both"/>
        <w:rPr>
          <w:b/>
          <w:sz w:val="22"/>
          <w:szCs w:val="22"/>
        </w:rPr>
      </w:pPr>
      <w:r w:rsidRPr="003D3795">
        <w:rPr>
          <w:b/>
          <w:sz w:val="22"/>
          <w:szCs w:val="22"/>
        </w:rPr>
        <w:t>POOBLASTILO ZA PRIDOBITEV PODATKOV IZ KAZENSKE EVIDENCE</w:t>
      </w:r>
    </w:p>
    <w:p w14:paraId="1AED7C24" w14:textId="77777777" w:rsidR="003D3795" w:rsidRPr="003D3795" w:rsidRDefault="003D3795" w:rsidP="003D3795">
      <w:pPr>
        <w:ind w:left="1843" w:hanging="1843"/>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593"/>
      </w:tblGrid>
      <w:tr w:rsidR="003D3795" w:rsidRPr="003D3795" w14:paraId="536DB3CC" w14:textId="77777777" w:rsidTr="00F70ED8">
        <w:tc>
          <w:tcPr>
            <w:tcW w:w="1794" w:type="dxa"/>
            <w:tcBorders>
              <w:top w:val="single" w:sz="4" w:space="0" w:color="auto"/>
              <w:left w:val="single" w:sz="4" w:space="0" w:color="auto"/>
              <w:bottom w:val="single" w:sz="4" w:space="0" w:color="auto"/>
              <w:right w:val="single" w:sz="4" w:space="0" w:color="auto"/>
            </w:tcBorders>
            <w:hideMark/>
          </w:tcPr>
          <w:p w14:paraId="715893F1" w14:textId="77777777" w:rsidR="003D3795" w:rsidRPr="003D3795" w:rsidRDefault="003D3795">
            <w:pPr>
              <w:spacing w:before="120"/>
              <w:jc w:val="both"/>
              <w:rPr>
                <w:b/>
                <w:sz w:val="22"/>
                <w:szCs w:val="22"/>
              </w:rPr>
            </w:pPr>
            <w:r w:rsidRPr="003D3795">
              <w:rPr>
                <w:b/>
                <w:sz w:val="22"/>
                <w:szCs w:val="22"/>
              </w:rPr>
              <w:t>Naročnik:</w:t>
            </w:r>
          </w:p>
        </w:tc>
        <w:tc>
          <w:tcPr>
            <w:tcW w:w="6593" w:type="dxa"/>
            <w:tcBorders>
              <w:top w:val="single" w:sz="4" w:space="0" w:color="auto"/>
              <w:left w:val="single" w:sz="4" w:space="0" w:color="auto"/>
              <w:bottom w:val="single" w:sz="4" w:space="0" w:color="auto"/>
              <w:right w:val="single" w:sz="4" w:space="0" w:color="auto"/>
            </w:tcBorders>
          </w:tcPr>
          <w:p w14:paraId="6E30710B" w14:textId="77777777" w:rsidR="003D3795" w:rsidRPr="003D3795" w:rsidRDefault="003D3795">
            <w:pPr>
              <w:spacing w:before="120"/>
              <w:jc w:val="both"/>
              <w:rPr>
                <w:b/>
                <w:sz w:val="22"/>
                <w:szCs w:val="22"/>
              </w:rPr>
            </w:pPr>
          </w:p>
        </w:tc>
      </w:tr>
      <w:tr w:rsidR="003D3795" w:rsidRPr="003D3795" w14:paraId="4B037F1C" w14:textId="77777777" w:rsidTr="00F70ED8">
        <w:tc>
          <w:tcPr>
            <w:tcW w:w="1794" w:type="dxa"/>
            <w:tcBorders>
              <w:top w:val="single" w:sz="4" w:space="0" w:color="auto"/>
              <w:left w:val="single" w:sz="4" w:space="0" w:color="auto"/>
              <w:bottom w:val="single" w:sz="4" w:space="0" w:color="auto"/>
              <w:right w:val="single" w:sz="4" w:space="0" w:color="auto"/>
            </w:tcBorders>
          </w:tcPr>
          <w:p w14:paraId="32977C3E" w14:textId="77777777" w:rsidR="003D3795" w:rsidRPr="003D3795" w:rsidRDefault="003D3795">
            <w:pPr>
              <w:spacing w:before="120"/>
              <w:jc w:val="both"/>
              <w:rPr>
                <w:b/>
                <w:sz w:val="22"/>
                <w:szCs w:val="22"/>
              </w:rPr>
            </w:pPr>
          </w:p>
        </w:tc>
        <w:tc>
          <w:tcPr>
            <w:tcW w:w="6593" w:type="dxa"/>
            <w:tcBorders>
              <w:top w:val="single" w:sz="4" w:space="0" w:color="auto"/>
              <w:left w:val="single" w:sz="4" w:space="0" w:color="auto"/>
              <w:bottom w:val="single" w:sz="4" w:space="0" w:color="auto"/>
              <w:right w:val="single" w:sz="4" w:space="0" w:color="auto"/>
            </w:tcBorders>
          </w:tcPr>
          <w:p w14:paraId="788615E9" w14:textId="77777777" w:rsidR="003D3795" w:rsidRPr="003D3795" w:rsidRDefault="003D3795">
            <w:pPr>
              <w:spacing w:before="120"/>
              <w:jc w:val="both"/>
              <w:rPr>
                <w:b/>
                <w:sz w:val="22"/>
                <w:szCs w:val="22"/>
              </w:rPr>
            </w:pPr>
          </w:p>
        </w:tc>
      </w:tr>
      <w:tr w:rsidR="003D3795" w:rsidRPr="003D3795" w14:paraId="3FF4A642" w14:textId="77777777" w:rsidTr="00F70ED8">
        <w:tc>
          <w:tcPr>
            <w:tcW w:w="1794" w:type="dxa"/>
            <w:tcBorders>
              <w:top w:val="single" w:sz="4" w:space="0" w:color="auto"/>
              <w:left w:val="single" w:sz="4" w:space="0" w:color="auto"/>
              <w:bottom w:val="single" w:sz="4" w:space="0" w:color="auto"/>
              <w:right w:val="single" w:sz="4" w:space="0" w:color="auto"/>
            </w:tcBorders>
            <w:hideMark/>
          </w:tcPr>
          <w:p w14:paraId="60302B90" w14:textId="77777777" w:rsidR="003D3795" w:rsidRPr="003D3795" w:rsidRDefault="003D3795">
            <w:pPr>
              <w:spacing w:before="120"/>
              <w:jc w:val="both"/>
              <w:rPr>
                <w:b/>
                <w:sz w:val="22"/>
                <w:szCs w:val="22"/>
              </w:rPr>
            </w:pPr>
            <w:r w:rsidRPr="003D3795">
              <w:rPr>
                <w:b/>
                <w:sz w:val="22"/>
                <w:szCs w:val="22"/>
              </w:rPr>
              <w:t>Javno naročilo:</w:t>
            </w:r>
          </w:p>
        </w:tc>
        <w:tc>
          <w:tcPr>
            <w:tcW w:w="6593" w:type="dxa"/>
            <w:tcBorders>
              <w:top w:val="single" w:sz="4" w:space="0" w:color="auto"/>
              <w:left w:val="single" w:sz="4" w:space="0" w:color="auto"/>
              <w:bottom w:val="single" w:sz="4" w:space="0" w:color="auto"/>
              <w:right w:val="single" w:sz="4" w:space="0" w:color="auto"/>
            </w:tcBorders>
          </w:tcPr>
          <w:p w14:paraId="33041DB6" w14:textId="77777777" w:rsidR="003D3795" w:rsidRPr="003D3795" w:rsidRDefault="003D3795">
            <w:pPr>
              <w:spacing w:before="120"/>
              <w:jc w:val="both"/>
              <w:rPr>
                <w:b/>
                <w:sz w:val="22"/>
                <w:szCs w:val="22"/>
              </w:rPr>
            </w:pPr>
          </w:p>
        </w:tc>
      </w:tr>
      <w:tr w:rsidR="003D3795" w:rsidRPr="003D3795" w14:paraId="0127A917" w14:textId="77777777" w:rsidTr="00F70ED8">
        <w:tc>
          <w:tcPr>
            <w:tcW w:w="1794" w:type="dxa"/>
            <w:tcBorders>
              <w:top w:val="single" w:sz="4" w:space="0" w:color="auto"/>
              <w:left w:val="single" w:sz="4" w:space="0" w:color="auto"/>
              <w:bottom w:val="single" w:sz="4" w:space="0" w:color="auto"/>
              <w:right w:val="single" w:sz="4" w:space="0" w:color="auto"/>
            </w:tcBorders>
            <w:hideMark/>
          </w:tcPr>
          <w:p w14:paraId="279B1555" w14:textId="77777777" w:rsidR="003D3795" w:rsidRPr="003D3795" w:rsidRDefault="003D3795">
            <w:pPr>
              <w:spacing w:before="120"/>
              <w:jc w:val="both"/>
              <w:rPr>
                <w:b/>
                <w:sz w:val="22"/>
                <w:szCs w:val="22"/>
              </w:rPr>
            </w:pPr>
            <w:r w:rsidRPr="003D3795">
              <w:rPr>
                <w:b/>
                <w:sz w:val="22"/>
                <w:szCs w:val="22"/>
              </w:rPr>
              <w:t>Št. Objave:</w:t>
            </w:r>
          </w:p>
        </w:tc>
        <w:tc>
          <w:tcPr>
            <w:tcW w:w="6593" w:type="dxa"/>
            <w:tcBorders>
              <w:top w:val="single" w:sz="4" w:space="0" w:color="auto"/>
              <w:left w:val="single" w:sz="4" w:space="0" w:color="auto"/>
              <w:bottom w:val="single" w:sz="4" w:space="0" w:color="auto"/>
              <w:right w:val="single" w:sz="4" w:space="0" w:color="auto"/>
            </w:tcBorders>
          </w:tcPr>
          <w:p w14:paraId="038E322D" w14:textId="647F9CA9" w:rsidR="003D3795" w:rsidRPr="003D3795" w:rsidRDefault="001D53C6">
            <w:pPr>
              <w:spacing w:before="120"/>
              <w:jc w:val="both"/>
              <w:rPr>
                <w:b/>
                <w:sz w:val="22"/>
                <w:szCs w:val="22"/>
              </w:rPr>
            </w:pPr>
            <w:r w:rsidRPr="008B1A0C">
              <w:rPr>
                <w:sz w:val="22"/>
                <w:szCs w:val="22"/>
              </w:rPr>
              <w:t>JN005204/2021-</w:t>
            </w:r>
            <w:r>
              <w:rPr>
                <w:sz w:val="22"/>
                <w:szCs w:val="22"/>
              </w:rPr>
              <w:t>B</w:t>
            </w:r>
            <w:r w:rsidRPr="008B1A0C">
              <w:rPr>
                <w:sz w:val="22"/>
                <w:szCs w:val="22"/>
              </w:rPr>
              <w:t>01</w:t>
            </w:r>
          </w:p>
        </w:tc>
      </w:tr>
      <w:tr w:rsidR="003D3795" w:rsidRPr="003D3795" w14:paraId="685C9E13" w14:textId="77777777" w:rsidTr="00F70ED8">
        <w:tc>
          <w:tcPr>
            <w:tcW w:w="1794" w:type="dxa"/>
            <w:tcBorders>
              <w:top w:val="single" w:sz="4" w:space="0" w:color="auto"/>
              <w:left w:val="single" w:sz="4" w:space="0" w:color="auto"/>
              <w:bottom w:val="single" w:sz="4" w:space="0" w:color="auto"/>
              <w:right w:val="single" w:sz="4" w:space="0" w:color="auto"/>
            </w:tcBorders>
            <w:hideMark/>
          </w:tcPr>
          <w:p w14:paraId="698E886E" w14:textId="77777777" w:rsidR="003D3795" w:rsidRPr="003D3795" w:rsidRDefault="003D3795">
            <w:pPr>
              <w:spacing w:before="120"/>
              <w:jc w:val="both"/>
              <w:rPr>
                <w:b/>
                <w:sz w:val="22"/>
                <w:szCs w:val="22"/>
              </w:rPr>
            </w:pPr>
            <w:r w:rsidRPr="003D3795">
              <w:rPr>
                <w:b/>
                <w:sz w:val="22"/>
                <w:szCs w:val="22"/>
              </w:rPr>
              <w:t>Datum objave:</w:t>
            </w:r>
          </w:p>
        </w:tc>
        <w:tc>
          <w:tcPr>
            <w:tcW w:w="6593" w:type="dxa"/>
            <w:tcBorders>
              <w:top w:val="single" w:sz="4" w:space="0" w:color="auto"/>
              <w:left w:val="single" w:sz="4" w:space="0" w:color="auto"/>
              <w:bottom w:val="single" w:sz="4" w:space="0" w:color="auto"/>
              <w:right w:val="single" w:sz="4" w:space="0" w:color="auto"/>
            </w:tcBorders>
          </w:tcPr>
          <w:p w14:paraId="1C14E331" w14:textId="77777777" w:rsidR="003D3795" w:rsidRPr="003D3795" w:rsidRDefault="003D3795">
            <w:pPr>
              <w:spacing w:before="120"/>
              <w:jc w:val="both"/>
              <w:rPr>
                <w:b/>
                <w:sz w:val="22"/>
                <w:szCs w:val="22"/>
              </w:rPr>
            </w:pPr>
          </w:p>
        </w:tc>
      </w:tr>
    </w:tbl>
    <w:p w14:paraId="44291F7C" w14:textId="77777777" w:rsidR="003D3795" w:rsidRPr="003D3795" w:rsidRDefault="003D3795" w:rsidP="003D3795">
      <w:pPr>
        <w:ind w:left="1843" w:hanging="1843"/>
        <w:jc w:val="both"/>
        <w:rPr>
          <w:b/>
          <w:sz w:val="22"/>
          <w:szCs w:val="22"/>
        </w:rPr>
      </w:pPr>
    </w:p>
    <w:p w14:paraId="3BBD59A3" w14:textId="1E45EB9D" w:rsidR="003D3795" w:rsidRPr="003D3795" w:rsidRDefault="003D3795" w:rsidP="003D3795">
      <w:pPr>
        <w:ind w:right="990"/>
        <w:jc w:val="both"/>
        <w:rPr>
          <w:sz w:val="22"/>
          <w:szCs w:val="22"/>
        </w:rPr>
      </w:pPr>
      <w:r w:rsidRPr="003D3795">
        <w:rPr>
          <w:sz w:val="22"/>
          <w:szCs w:val="22"/>
        </w:rPr>
        <w:t>Spodaj podpisani/a pooblaščam/o naročnika, da za potrebe zgoraj navedenega javnega naročila pridobi podatke iz kazenske evidence pri Ministrstvu za pravosodje za navedene pravne osebe (</w:t>
      </w:r>
      <w:r w:rsidRPr="003D3795">
        <w:rPr>
          <w:i/>
          <w:sz w:val="22"/>
          <w:szCs w:val="22"/>
        </w:rPr>
        <w:t>gospodarski subjekt</w:t>
      </w:r>
      <w:r w:rsidRPr="003D3795">
        <w:rPr>
          <w:sz w:val="22"/>
          <w:szCs w:val="22"/>
        </w:rPr>
        <w:t>) oziroma fiz</w:t>
      </w:r>
      <w:r w:rsidR="00725DC8">
        <w:rPr>
          <w:sz w:val="22"/>
          <w:szCs w:val="22"/>
        </w:rPr>
        <w:t>i</w:t>
      </w:r>
      <w:r w:rsidRPr="003D3795">
        <w:rPr>
          <w:sz w:val="22"/>
          <w:szCs w:val="22"/>
        </w:rPr>
        <w:t xml:space="preserve">čne </w:t>
      </w:r>
      <w:r w:rsidRPr="003D3795">
        <w:rPr>
          <w:bCs/>
          <w:sz w:val="22"/>
          <w:szCs w:val="22"/>
        </w:rPr>
        <w:t>osebe, ki so članice upravnega, vodstvenega ali nadzornega organa tega gospodarskega subjekta ali ki ima pooblastilo za njegovo zastopanje ali odločanje ali nadzor v njem</w:t>
      </w:r>
      <w:r w:rsidRPr="003D3795">
        <w:rPr>
          <w:sz w:val="22"/>
          <w:szCs w:val="22"/>
        </w:rPr>
        <w:t>:</w:t>
      </w:r>
    </w:p>
    <w:p w14:paraId="6A248AE5" w14:textId="77777777" w:rsidR="003D3795" w:rsidRPr="003D3795" w:rsidRDefault="003D3795" w:rsidP="003D3795">
      <w:pPr>
        <w:tabs>
          <w:tab w:val="left" w:pos="-4536"/>
        </w:tabs>
        <w:rPr>
          <w:b/>
          <w:bCs/>
          <w:iCs/>
          <w:sz w:val="22"/>
          <w:szCs w:val="22"/>
        </w:rPr>
      </w:pPr>
    </w:p>
    <w:p w14:paraId="16F15460" w14:textId="77777777" w:rsidR="003D3795" w:rsidRPr="003D3795" w:rsidRDefault="003D3795" w:rsidP="003D3795">
      <w:pPr>
        <w:tabs>
          <w:tab w:val="left" w:pos="-4536"/>
        </w:tabs>
        <w:rPr>
          <w:b/>
          <w:bCs/>
          <w:iCs/>
          <w:sz w:val="22"/>
          <w:szCs w:val="22"/>
        </w:rPr>
      </w:pPr>
    </w:p>
    <w:p w14:paraId="433EB0E7" w14:textId="77777777" w:rsidR="003D3795" w:rsidRPr="003D3795" w:rsidRDefault="003D3795" w:rsidP="003D3795">
      <w:pPr>
        <w:tabs>
          <w:tab w:val="left" w:pos="-4536"/>
        </w:tabs>
        <w:rPr>
          <w:b/>
          <w:bCs/>
          <w:iCs/>
          <w:sz w:val="22"/>
          <w:szCs w:val="22"/>
        </w:rPr>
      </w:pPr>
    </w:p>
    <w:p w14:paraId="57157970" w14:textId="77777777" w:rsidR="003D3795" w:rsidRPr="003D3795" w:rsidRDefault="003D3795" w:rsidP="003D3795">
      <w:pPr>
        <w:tabs>
          <w:tab w:val="left" w:pos="-4536"/>
        </w:tabs>
        <w:rPr>
          <w:b/>
          <w:bCs/>
          <w:iCs/>
          <w:sz w:val="22"/>
          <w:szCs w:val="22"/>
        </w:rPr>
      </w:pPr>
      <w:r w:rsidRPr="003D3795">
        <w:rPr>
          <w:b/>
          <w:bCs/>
          <w:iCs/>
          <w:sz w:val="22"/>
          <w:szCs w:val="22"/>
        </w:rPr>
        <w:t>PRAVNA OSEBA (</w:t>
      </w:r>
      <w:r w:rsidRPr="003D3795">
        <w:rPr>
          <w:bCs/>
          <w:i/>
          <w:iCs/>
          <w:sz w:val="22"/>
          <w:szCs w:val="22"/>
        </w:rPr>
        <w:t>gospodarski subjekt</w:t>
      </w:r>
      <w:r w:rsidRPr="003D3795">
        <w:rPr>
          <w:b/>
          <w:bCs/>
          <w:iCs/>
          <w:sz w:val="22"/>
          <w:szCs w:val="22"/>
        </w:rPr>
        <w:t>)</w:t>
      </w:r>
    </w:p>
    <w:p w14:paraId="6DE0B0A0" w14:textId="77777777" w:rsidR="003D3795" w:rsidRPr="003D3795" w:rsidRDefault="003D3795" w:rsidP="003D3795">
      <w:pPr>
        <w:pStyle w:val="Odstavekseznama"/>
        <w:tabs>
          <w:tab w:val="left" w:pos="-4536"/>
        </w:tabs>
        <w:ind w:left="426"/>
        <w:rPr>
          <w:rFonts w:ascii="Times New Roman" w:hAnsi="Times New Roman"/>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795"/>
      </w:tblGrid>
      <w:tr w:rsidR="003D3795" w:rsidRPr="003D3795" w14:paraId="7B167D08" w14:textId="77777777" w:rsidTr="003D3795">
        <w:tc>
          <w:tcPr>
            <w:tcW w:w="2722" w:type="dxa"/>
            <w:tcBorders>
              <w:top w:val="single" w:sz="4" w:space="0" w:color="auto"/>
              <w:left w:val="single" w:sz="4" w:space="0" w:color="auto"/>
              <w:bottom w:val="single" w:sz="4" w:space="0" w:color="auto"/>
              <w:right w:val="single" w:sz="4" w:space="0" w:color="auto"/>
            </w:tcBorders>
            <w:hideMark/>
          </w:tcPr>
          <w:p w14:paraId="5FE4DC64" w14:textId="77777777" w:rsidR="003D3795" w:rsidRPr="003D3795" w:rsidRDefault="003D3795">
            <w:pPr>
              <w:pStyle w:val="Odstavekseznama"/>
              <w:tabs>
                <w:tab w:val="left" w:pos="-4536"/>
              </w:tabs>
              <w:ind w:left="0"/>
              <w:rPr>
                <w:rFonts w:ascii="Times New Roman" w:hAnsi="Times New Roman"/>
                <w:b/>
                <w:shd w:val="clear" w:color="auto" w:fill="D9D9D9"/>
              </w:rPr>
            </w:pPr>
            <w:r w:rsidRPr="003D3795">
              <w:rPr>
                <w:rFonts w:ascii="Times New Roman" w:hAnsi="Times New Roman"/>
                <w:bCs/>
                <w:iCs/>
              </w:rPr>
              <w:t>Naziv</w:t>
            </w:r>
          </w:p>
        </w:tc>
        <w:tc>
          <w:tcPr>
            <w:tcW w:w="6232" w:type="dxa"/>
            <w:tcBorders>
              <w:top w:val="single" w:sz="4" w:space="0" w:color="auto"/>
              <w:left w:val="single" w:sz="4" w:space="0" w:color="auto"/>
              <w:bottom w:val="single" w:sz="4" w:space="0" w:color="auto"/>
              <w:right w:val="single" w:sz="4" w:space="0" w:color="auto"/>
            </w:tcBorders>
          </w:tcPr>
          <w:p w14:paraId="69E7C251" w14:textId="77777777" w:rsidR="003D3795" w:rsidRPr="003D3795" w:rsidRDefault="003D3795">
            <w:pPr>
              <w:pStyle w:val="Odstavekseznama"/>
              <w:tabs>
                <w:tab w:val="left" w:pos="-4536"/>
              </w:tabs>
              <w:ind w:left="0"/>
              <w:rPr>
                <w:rFonts w:ascii="Times New Roman" w:hAnsi="Times New Roman"/>
                <w:bCs/>
                <w:iCs/>
              </w:rPr>
            </w:pPr>
          </w:p>
        </w:tc>
      </w:tr>
      <w:tr w:rsidR="003D3795" w:rsidRPr="003D3795" w14:paraId="45CDAF69" w14:textId="77777777" w:rsidTr="003D3795">
        <w:tc>
          <w:tcPr>
            <w:tcW w:w="2722" w:type="dxa"/>
            <w:tcBorders>
              <w:top w:val="single" w:sz="4" w:space="0" w:color="auto"/>
              <w:left w:val="single" w:sz="4" w:space="0" w:color="auto"/>
              <w:bottom w:val="single" w:sz="4" w:space="0" w:color="auto"/>
              <w:right w:val="single" w:sz="4" w:space="0" w:color="auto"/>
            </w:tcBorders>
            <w:hideMark/>
          </w:tcPr>
          <w:p w14:paraId="28C7936B" w14:textId="77777777" w:rsidR="003D3795" w:rsidRPr="003D3795" w:rsidRDefault="003D3795">
            <w:pPr>
              <w:pStyle w:val="Odstavekseznama"/>
              <w:tabs>
                <w:tab w:val="left" w:pos="-4536"/>
              </w:tabs>
              <w:ind w:left="0"/>
              <w:rPr>
                <w:rFonts w:ascii="Times New Roman" w:hAnsi="Times New Roman"/>
                <w:bCs/>
                <w:iCs/>
              </w:rPr>
            </w:pPr>
            <w:r w:rsidRPr="003D3795">
              <w:rPr>
                <w:rFonts w:ascii="Times New Roman" w:hAnsi="Times New Roman"/>
                <w:bCs/>
                <w:iCs/>
              </w:rPr>
              <w:t>Naslov</w:t>
            </w:r>
          </w:p>
        </w:tc>
        <w:tc>
          <w:tcPr>
            <w:tcW w:w="6232" w:type="dxa"/>
            <w:tcBorders>
              <w:top w:val="single" w:sz="4" w:space="0" w:color="auto"/>
              <w:left w:val="single" w:sz="4" w:space="0" w:color="auto"/>
              <w:bottom w:val="single" w:sz="4" w:space="0" w:color="auto"/>
              <w:right w:val="single" w:sz="4" w:space="0" w:color="auto"/>
            </w:tcBorders>
          </w:tcPr>
          <w:p w14:paraId="0B6F3EED" w14:textId="77777777" w:rsidR="003D3795" w:rsidRPr="003D3795" w:rsidRDefault="003D3795">
            <w:pPr>
              <w:pStyle w:val="Odstavekseznama"/>
              <w:tabs>
                <w:tab w:val="left" w:pos="-4536"/>
              </w:tabs>
              <w:ind w:left="0"/>
              <w:rPr>
                <w:rFonts w:ascii="Times New Roman" w:hAnsi="Times New Roman"/>
                <w:bCs/>
                <w:iCs/>
              </w:rPr>
            </w:pPr>
          </w:p>
        </w:tc>
      </w:tr>
      <w:tr w:rsidR="003D3795" w:rsidRPr="003D3795" w14:paraId="241E9127" w14:textId="77777777" w:rsidTr="003D3795">
        <w:tc>
          <w:tcPr>
            <w:tcW w:w="2722" w:type="dxa"/>
            <w:tcBorders>
              <w:top w:val="single" w:sz="4" w:space="0" w:color="auto"/>
              <w:left w:val="single" w:sz="4" w:space="0" w:color="auto"/>
              <w:bottom w:val="single" w:sz="4" w:space="0" w:color="auto"/>
              <w:right w:val="single" w:sz="4" w:space="0" w:color="auto"/>
            </w:tcBorders>
            <w:hideMark/>
          </w:tcPr>
          <w:p w14:paraId="7ECF3A83" w14:textId="77777777" w:rsidR="003D3795" w:rsidRPr="003D3795" w:rsidRDefault="003D3795">
            <w:pPr>
              <w:pStyle w:val="Odstavekseznama"/>
              <w:tabs>
                <w:tab w:val="left" w:pos="-4536"/>
              </w:tabs>
              <w:ind w:left="0"/>
              <w:rPr>
                <w:rFonts w:ascii="Times New Roman" w:hAnsi="Times New Roman"/>
                <w:bCs/>
                <w:iCs/>
              </w:rPr>
            </w:pPr>
            <w:r w:rsidRPr="003D3795">
              <w:rPr>
                <w:rFonts w:ascii="Times New Roman" w:hAnsi="Times New Roman"/>
                <w:bCs/>
                <w:iCs/>
              </w:rPr>
              <w:t>ID za DDV</w:t>
            </w:r>
            <w:r w:rsidRPr="003D3795">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6F04BEF4" w14:textId="77777777" w:rsidR="003D3795" w:rsidRPr="003D3795" w:rsidRDefault="003D3795">
            <w:pPr>
              <w:pStyle w:val="Odstavekseznama"/>
              <w:tabs>
                <w:tab w:val="left" w:pos="-4536"/>
              </w:tabs>
              <w:ind w:left="0"/>
              <w:rPr>
                <w:rFonts w:ascii="Times New Roman" w:hAnsi="Times New Roman"/>
                <w:bCs/>
                <w:iCs/>
              </w:rPr>
            </w:pPr>
          </w:p>
        </w:tc>
      </w:tr>
      <w:tr w:rsidR="003D3795" w:rsidRPr="003D3795" w14:paraId="5845884C" w14:textId="77777777" w:rsidTr="003D3795">
        <w:tc>
          <w:tcPr>
            <w:tcW w:w="2722" w:type="dxa"/>
            <w:tcBorders>
              <w:top w:val="single" w:sz="4" w:space="0" w:color="auto"/>
              <w:left w:val="single" w:sz="4" w:space="0" w:color="auto"/>
              <w:bottom w:val="single" w:sz="4" w:space="0" w:color="auto"/>
              <w:right w:val="single" w:sz="4" w:space="0" w:color="auto"/>
            </w:tcBorders>
            <w:hideMark/>
          </w:tcPr>
          <w:p w14:paraId="43B3380B" w14:textId="77777777" w:rsidR="003D3795" w:rsidRPr="003D3795" w:rsidRDefault="003D3795">
            <w:pPr>
              <w:pStyle w:val="Odstavekseznama"/>
              <w:tabs>
                <w:tab w:val="left" w:pos="-4536"/>
              </w:tabs>
              <w:ind w:left="0"/>
              <w:rPr>
                <w:rFonts w:ascii="Times New Roman" w:hAnsi="Times New Roman"/>
                <w:bCs/>
                <w:iCs/>
              </w:rPr>
            </w:pPr>
            <w:r w:rsidRPr="003D3795">
              <w:rPr>
                <w:rFonts w:ascii="Times New Roman" w:hAnsi="Times New Roman"/>
                <w:bCs/>
                <w:iCs/>
              </w:rPr>
              <w:t>Matična številka</w:t>
            </w:r>
          </w:p>
        </w:tc>
        <w:tc>
          <w:tcPr>
            <w:tcW w:w="6232" w:type="dxa"/>
            <w:tcBorders>
              <w:top w:val="single" w:sz="4" w:space="0" w:color="auto"/>
              <w:left w:val="single" w:sz="4" w:space="0" w:color="auto"/>
              <w:bottom w:val="single" w:sz="4" w:space="0" w:color="auto"/>
              <w:right w:val="single" w:sz="4" w:space="0" w:color="auto"/>
            </w:tcBorders>
          </w:tcPr>
          <w:p w14:paraId="4D79E4A6" w14:textId="77777777" w:rsidR="003D3795" w:rsidRPr="003D3795" w:rsidRDefault="003D3795">
            <w:pPr>
              <w:pStyle w:val="Odstavekseznama"/>
              <w:tabs>
                <w:tab w:val="left" w:pos="-4536"/>
              </w:tabs>
              <w:ind w:left="0"/>
              <w:rPr>
                <w:rFonts w:ascii="Times New Roman" w:hAnsi="Times New Roman"/>
                <w:bCs/>
                <w:iCs/>
              </w:rPr>
            </w:pPr>
          </w:p>
        </w:tc>
      </w:tr>
    </w:tbl>
    <w:p w14:paraId="7E8ABD32" w14:textId="77777777" w:rsidR="003D3795" w:rsidRPr="003D3795" w:rsidRDefault="003D3795" w:rsidP="003D3795">
      <w:pPr>
        <w:pStyle w:val="Odstavekseznama"/>
        <w:tabs>
          <w:tab w:val="left" w:pos="-4536"/>
        </w:tabs>
        <w:ind w:left="0"/>
        <w:rPr>
          <w:rFonts w:ascii="Times New Roman" w:hAnsi="Times New Roman"/>
          <w:bCs/>
          <w:iCs/>
        </w:rPr>
      </w:pPr>
    </w:p>
    <w:p w14:paraId="2B893574" w14:textId="77777777" w:rsidR="003D3795" w:rsidRPr="003D3795" w:rsidRDefault="003D3795" w:rsidP="003D3795">
      <w:pPr>
        <w:pStyle w:val="Odstavekseznama"/>
        <w:tabs>
          <w:tab w:val="left" w:pos="-4536"/>
        </w:tabs>
        <w:ind w:left="0"/>
        <w:rPr>
          <w:rFonts w:ascii="Times New Roman" w:hAnsi="Times New Roman"/>
          <w:bCs/>
          <w:iCs/>
        </w:rPr>
      </w:pPr>
    </w:p>
    <w:p w14:paraId="49D47A95" w14:textId="77777777" w:rsidR="003D3795" w:rsidRPr="003D3795" w:rsidRDefault="003D3795" w:rsidP="003D3795">
      <w:pPr>
        <w:pStyle w:val="Odstavekseznama"/>
        <w:pBdr>
          <w:bottom w:val="single" w:sz="4" w:space="1" w:color="auto"/>
        </w:pBdr>
        <w:tabs>
          <w:tab w:val="left" w:pos="-4536"/>
        </w:tabs>
        <w:ind w:left="0"/>
        <w:rPr>
          <w:rFonts w:ascii="Times New Roman" w:hAnsi="Times New Roman"/>
          <w:bCs/>
          <w:iCs/>
        </w:rPr>
      </w:pPr>
      <w:r w:rsidRPr="003D3795">
        <w:rPr>
          <w:rFonts w:ascii="Times New Roman" w:hAnsi="Times New Roman"/>
          <w:bCs/>
          <w:iCs/>
        </w:rPr>
        <w:t xml:space="preserve">Podpis zakonitega zastopnika: </w:t>
      </w:r>
    </w:p>
    <w:p w14:paraId="776F7EFE" w14:textId="77777777" w:rsidR="003D3795" w:rsidRPr="003D3795" w:rsidRDefault="003D3795" w:rsidP="003D3795">
      <w:pPr>
        <w:pStyle w:val="Odstavekseznama"/>
        <w:tabs>
          <w:tab w:val="left" w:pos="-4536"/>
        </w:tabs>
        <w:ind w:left="0"/>
        <w:rPr>
          <w:rFonts w:ascii="Times New Roman" w:hAnsi="Times New Roman"/>
          <w:bCs/>
          <w:iCs/>
        </w:rPr>
      </w:pPr>
      <w:r w:rsidRPr="003D3795">
        <w:rPr>
          <w:rFonts w:ascii="Times New Roman" w:hAnsi="Times New Roman"/>
          <w:bCs/>
          <w:iCs/>
        </w:rPr>
        <w:t>Žig:</w:t>
      </w:r>
    </w:p>
    <w:p w14:paraId="0B67C073" w14:textId="77777777" w:rsidR="003D3795" w:rsidRPr="003D3795" w:rsidRDefault="003D3795" w:rsidP="003D3795">
      <w:pPr>
        <w:pStyle w:val="Odstavekseznama"/>
        <w:ind w:left="0"/>
        <w:rPr>
          <w:rFonts w:ascii="Times New Roman" w:hAnsi="Times New Roman"/>
          <w:bCs/>
          <w:iCs/>
        </w:rPr>
      </w:pPr>
    </w:p>
    <w:p w14:paraId="35DF48AE" w14:textId="77777777" w:rsidR="003D3795" w:rsidRPr="003D3795" w:rsidRDefault="003D3795" w:rsidP="003D3795">
      <w:pPr>
        <w:pStyle w:val="Odstavekseznama"/>
        <w:ind w:left="0"/>
        <w:rPr>
          <w:rFonts w:ascii="Times New Roman" w:hAnsi="Times New Roman"/>
          <w:bCs/>
          <w:iCs/>
        </w:rPr>
      </w:pPr>
    </w:p>
    <w:p w14:paraId="51F40A42" w14:textId="77777777" w:rsidR="003D3795" w:rsidRPr="003D3795" w:rsidRDefault="003D3795" w:rsidP="003D3795">
      <w:pPr>
        <w:pStyle w:val="Odstavekseznama"/>
        <w:ind w:left="0"/>
        <w:rPr>
          <w:rFonts w:ascii="Times New Roman" w:hAnsi="Times New Roman"/>
          <w:b/>
        </w:rPr>
      </w:pPr>
      <w:r w:rsidRPr="003D3795">
        <w:rPr>
          <w:rFonts w:ascii="Times New Roman" w:hAnsi="Times New Roman"/>
          <w:b/>
        </w:rPr>
        <w:t>FIZIČNA OSEBA</w:t>
      </w:r>
    </w:p>
    <w:p w14:paraId="1A3A7805" w14:textId="77777777" w:rsidR="003D3795" w:rsidRPr="003D3795" w:rsidRDefault="003D3795" w:rsidP="003D379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5767"/>
      </w:tblGrid>
      <w:tr w:rsidR="003D3795" w:rsidRPr="003D3795" w14:paraId="62B8942D" w14:textId="77777777" w:rsidTr="003D3795">
        <w:tc>
          <w:tcPr>
            <w:tcW w:w="2830" w:type="dxa"/>
            <w:tcBorders>
              <w:top w:val="single" w:sz="4" w:space="0" w:color="auto"/>
              <w:left w:val="single" w:sz="4" w:space="0" w:color="auto"/>
              <w:bottom w:val="single" w:sz="4" w:space="0" w:color="auto"/>
              <w:right w:val="single" w:sz="4" w:space="0" w:color="auto"/>
            </w:tcBorders>
            <w:hideMark/>
          </w:tcPr>
          <w:p w14:paraId="501B1CD3" w14:textId="77777777" w:rsidR="003D3795" w:rsidRPr="003D3795" w:rsidRDefault="003D3795">
            <w:pPr>
              <w:pStyle w:val="Odstavekseznama"/>
              <w:tabs>
                <w:tab w:val="left" w:pos="-4536"/>
              </w:tabs>
              <w:ind w:left="0"/>
              <w:rPr>
                <w:rFonts w:ascii="Times New Roman" w:hAnsi="Times New Roman"/>
                <w:b/>
                <w:shd w:val="clear" w:color="auto" w:fill="D9D9D9"/>
              </w:rPr>
            </w:pPr>
            <w:r w:rsidRPr="003D3795">
              <w:rPr>
                <w:rFonts w:ascii="Times New Roman" w:hAnsi="Times New Roman"/>
                <w:bCs/>
                <w:iCs/>
              </w:rPr>
              <w:t>Ime in priimek:</w:t>
            </w:r>
          </w:p>
        </w:tc>
        <w:tc>
          <w:tcPr>
            <w:tcW w:w="6232" w:type="dxa"/>
            <w:tcBorders>
              <w:top w:val="single" w:sz="4" w:space="0" w:color="auto"/>
              <w:left w:val="single" w:sz="4" w:space="0" w:color="auto"/>
              <w:bottom w:val="single" w:sz="4" w:space="0" w:color="auto"/>
              <w:right w:val="single" w:sz="4" w:space="0" w:color="auto"/>
            </w:tcBorders>
          </w:tcPr>
          <w:p w14:paraId="3B2DAFA8" w14:textId="77777777" w:rsidR="003D3795" w:rsidRPr="003D3795" w:rsidRDefault="003D3795">
            <w:pPr>
              <w:pStyle w:val="Odstavekseznama"/>
              <w:tabs>
                <w:tab w:val="left" w:pos="-4536"/>
              </w:tabs>
              <w:ind w:left="0"/>
              <w:rPr>
                <w:rFonts w:ascii="Times New Roman" w:hAnsi="Times New Roman"/>
                <w:bCs/>
                <w:iCs/>
              </w:rPr>
            </w:pPr>
          </w:p>
        </w:tc>
      </w:tr>
      <w:tr w:rsidR="003D3795" w:rsidRPr="003D3795" w14:paraId="4823A58C" w14:textId="77777777" w:rsidTr="003D3795">
        <w:tc>
          <w:tcPr>
            <w:tcW w:w="2830" w:type="dxa"/>
            <w:tcBorders>
              <w:top w:val="single" w:sz="4" w:space="0" w:color="auto"/>
              <w:left w:val="single" w:sz="4" w:space="0" w:color="auto"/>
              <w:bottom w:val="single" w:sz="4" w:space="0" w:color="auto"/>
              <w:right w:val="single" w:sz="4" w:space="0" w:color="auto"/>
            </w:tcBorders>
            <w:hideMark/>
          </w:tcPr>
          <w:p w14:paraId="5E195B83" w14:textId="77777777" w:rsidR="003D3795" w:rsidRPr="003D3795" w:rsidRDefault="003D3795">
            <w:pPr>
              <w:pStyle w:val="Odstavekseznama"/>
              <w:tabs>
                <w:tab w:val="left" w:pos="-4536"/>
              </w:tabs>
              <w:ind w:left="0"/>
              <w:rPr>
                <w:rFonts w:ascii="Times New Roman" w:hAnsi="Times New Roman"/>
                <w:bCs/>
                <w:iCs/>
              </w:rPr>
            </w:pPr>
            <w:r w:rsidRPr="003D3795">
              <w:rPr>
                <w:rFonts w:ascii="Times New Roman" w:hAnsi="Times New Roman"/>
                <w:bCs/>
                <w:iCs/>
              </w:rPr>
              <w:t>EMŠO:</w:t>
            </w:r>
            <w:r w:rsidRPr="003D3795">
              <w:rPr>
                <w:rFonts w:ascii="Times New Roman" w:hAnsi="Times New Roman"/>
                <w:bCs/>
                <w:iCs/>
              </w:rPr>
              <w:tab/>
            </w:r>
            <w:r w:rsidRPr="003D3795">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0DD89047" w14:textId="77777777" w:rsidR="003D3795" w:rsidRPr="003D3795" w:rsidRDefault="003D3795">
            <w:pPr>
              <w:pStyle w:val="Odstavekseznama"/>
              <w:tabs>
                <w:tab w:val="left" w:pos="-4536"/>
              </w:tabs>
              <w:ind w:left="0"/>
              <w:rPr>
                <w:rFonts w:ascii="Times New Roman" w:hAnsi="Times New Roman"/>
                <w:bCs/>
                <w:iCs/>
              </w:rPr>
            </w:pPr>
          </w:p>
        </w:tc>
      </w:tr>
      <w:tr w:rsidR="003D3795" w:rsidRPr="003D3795" w14:paraId="67913348" w14:textId="77777777" w:rsidTr="003D3795">
        <w:tc>
          <w:tcPr>
            <w:tcW w:w="2830" w:type="dxa"/>
            <w:tcBorders>
              <w:top w:val="single" w:sz="4" w:space="0" w:color="auto"/>
              <w:left w:val="single" w:sz="4" w:space="0" w:color="auto"/>
              <w:bottom w:val="single" w:sz="4" w:space="0" w:color="auto"/>
              <w:right w:val="single" w:sz="4" w:space="0" w:color="auto"/>
            </w:tcBorders>
            <w:hideMark/>
          </w:tcPr>
          <w:p w14:paraId="1A92B6B7" w14:textId="77777777" w:rsidR="003D3795" w:rsidRPr="003D3795" w:rsidRDefault="003D3795">
            <w:pPr>
              <w:pStyle w:val="Odstavekseznama"/>
              <w:tabs>
                <w:tab w:val="left" w:pos="-4536"/>
              </w:tabs>
              <w:ind w:left="0"/>
              <w:rPr>
                <w:rFonts w:ascii="Times New Roman" w:hAnsi="Times New Roman"/>
                <w:bCs/>
                <w:iCs/>
              </w:rPr>
            </w:pPr>
            <w:r w:rsidRPr="003D3795">
              <w:rPr>
                <w:rFonts w:ascii="Times New Roman" w:hAnsi="Times New Roman"/>
                <w:bCs/>
                <w:iCs/>
              </w:rPr>
              <w:t>Državljanstvo:</w:t>
            </w:r>
            <w:r w:rsidRPr="003D3795">
              <w:rPr>
                <w:rFonts w:ascii="Times New Roman" w:hAnsi="Times New Roman"/>
                <w:bCs/>
                <w:iCs/>
              </w:rPr>
              <w:tab/>
            </w:r>
          </w:p>
        </w:tc>
        <w:tc>
          <w:tcPr>
            <w:tcW w:w="6232" w:type="dxa"/>
            <w:tcBorders>
              <w:top w:val="single" w:sz="4" w:space="0" w:color="auto"/>
              <w:left w:val="single" w:sz="4" w:space="0" w:color="auto"/>
              <w:bottom w:val="single" w:sz="4" w:space="0" w:color="auto"/>
              <w:right w:val="single" w:sz="4" w:space="0" w:color="auto"/>
            </w:tcBorders>
          </w:tcPr>
          <w:p w14:paraId="09784F91" w14:textId="77777777" w:rsidR="003D3795" w:rsidRPr="003D3795" w:rsidRDefault="003D3795">
            <w:pPr>
              <w:pStyle w:val="Odstavekseznama"/>
              <w:tabs>
                <w:tab w:val="left" w:pos="-4536"/>
              </w:tabs>
              <w:ind w:left="0"/>
              <w:rPr>
                <w:rFonts w:ascii="Times New Roman" w:hAnsi="Times New Roman"/>
                <w:bCs/>
                <w:iCs/>
              </w:rPr>
            </w:pPr>
          </w:p>
        </w:tc>
      </w:tr>
    </w:tbl>
    <w:p w14:paraId="4869478B" w14:textId="77777777" w:rsidR="003D3795" w:rsidRPr="003D3795" w:rsidRDefault="003D3795" w:rsidP="003D3795">
      <w:pPr>
        <w:rPr>
          <w:sz w:val="22"/>
          <w:szCs w:val="22"/>
        </w:rPr>
      </w:pPr>
    </w:p>
    <w:p w14:paraId="09EA790A" w14:textId="77777777" w:rsidR="003D3795" w:rsidRPr="003D3795" w:rsidRDefault="003D3795" w:rsidP="003D3795">
      <w:pPr>
        <w:rPr>
          <w:sz w:val="22"/>
          <w:szCs w:val="22"/>
        </w:rPr>
      </w:pPr>
    </w:p>
    <w:p w14:paraId="03322A6F" w14:textId="2477801A" w:rsidR="003D3795" w:rsidRDefault="003D3795" w:rsidP="003D3795">
      <w:pPr>
        <w:pStyle w:val="Odstavekseznama"/>
        <w:pBdr>
          <w:bottom w:val="single" w:sz="4" w:space="1" w:color="auto"/>
        </w:pBdr>
        <w:tabs>
          <w:tab w:val="left" w:pos="-4536"/>
        </w:tabs>
        <w:ind w:left="0"/>
        <w:rPr>
          <w:rFonts w:ascii="Times New Roman" w:hAnsi="Times New Roman"/>
          <w:bCs/>
          <w:iCs/>
        </w:rPr>
      </w:pPr>
      <w:r w:rsidRPr="003D3795">
        <w:rPr>
          <w:rFonts w:ascii="Times New Roman" w:hAnsi="Times New Roman"/>
          <w:bCs/>
          <w:iCs/>
        </w:rPr>
        <w:t>Podpis:</w:t>
      </w:r>
      <w:r w:rsidRPr="003D3795">
        <w:rPr>
          <w:rFonts w:ascii="Times New Roman" w:hAnsi="Times New Roman"/>
          <w:bCs/>
          <w:iCs/>
        </w:rPr>
        <w:tab/>
      </w:r>
      <w:r w:rsidRPr="003D3795">
        <w:rPr>
          <w:rFonts w:ascii="Times New Roman" w:hAnsi="Times New Roman"/>
          <w:bCs/>
          <w:iCs/>
        </w:rPr>
        <w:tab/>
        <w:t xml:space="preserve">    </w:t>
      </w:r>
    </w:p>
    <w:p w14:paraId="177A365F" w14:textId="46849495"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6744E933" w14:textId="59B337E5"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4B743B62" w14:textId="45170DB8"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207633FF" w14:textId="71B5838B"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5B845764" w14:textId="7F1986BE"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11532B0D" w14:textId="3EA7474C" w:rsidR="00F70ED8" w:rsidRDefault="00F70ED8" w:rsidP="003D3795">
      <w:pPr>
        <w:pStyle w:val="Odstavekseznama"/>
        <w:pBdr>
          <w:bottom w:val="single" w:sz="4" w:space="1" w:color="auto"/>
        </w:pBdr>
        <w:tabs>
          <w:tab w:val="left" w:pos="-4536"/>
        </w:tabs>
        <w:ind w:left="0"/>
        <w:rPr>
          <w:rFonts w:ascii="Times New Roman" w:hAnsi="Times New Roman"/>
          <w:bCs/>
          <w:iCs/>
        </w:rPr>
      </w:pPr>
    </w:p>
    <w:p w14:paraId="1BE1CA9A" w14:textId="77777777" w:rsidR="00F70ED8" w:rsidRPr="003D3795" w:rsidRDefault="00F70ED8" w:rsidP="003D3795">
      <w:pPr>
        <w:pStyle w:val="Odstavekseznama"/>
        <w:pBdr>
          <w:bottom w:val="single" w:sz="4" w:space="1" w:color="auto"/>
        </w:pBdr>
        <w:tabs>
          <w:tab w:val="left" w:pos="-4536"/>
        </w:tabs>
        <w:ind w:left="0"/>
        <w:rPr>
          <w:rFonts w:ascii="Times New Roman" w:hAnsi="Times New Roman"/>
          <w:bCs/>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5756"/>
      </w:tblGrid>
      <w:tr w:rsidR="0081647C" w:rsidRPr="0009499D" w14:paraId="0E1DABBE" w14:textId="77777777" w:rsidTr="003D3795">
        <w:tc>
          <w:tcPr>
            <w:tcW w:w="8495" w:type="dxa"/>
            <w:gridSpan w:val="2"/>
          </w:tcPr>
          <w:p w14:paraId="0E1DABBD" w14:textId="5B5398E2" w:rsidR="0081647C" w:rsidRPr="0009499D" w:rsidRDefault="0081647C" w:rsidP="009B5601">
            <w:pPr>
              <w:autoSpaceDE w:val="0"/>
              <w:autoSpaceDN w:val="0"/>
              <w:adjustRightInd w:val="0"/>
              <w:jc w:val="both"/>
              <w:rPr>
                <w:b/>
                <w:sz w:val="22"/>
                <w:szCs w:val="22"/>
              </w:rPr>
            </w:pPr>
            <w:r w:rsidRPr="0009499D">
              <w:rPr>
                <w:b/>
                <w:sz w:val="22"/>
                <w:szCs w:val="22"/>
              </w:rPr>
              <w:t xml:space="preserve">II.8 </w:t>
            </w:r>
            <w:r w:rsidR="00D119A6">
              <w:rPr>
                <w:b/>
                <w:sz w:val="22"/>
                <w:szCs w:val="22"/>
              </w:rPr>
              <w:t xml:space="preserve"> VZOREC</w:t>
            </w:r>
            <w:r w:rsidRPr="0009499D">
              <w:rPr>
                <w:b/>
                <w:sz w:val="22"/>
                <w:szCs w:val="22"/>
              </w:rPr>
              <w:t xml:space="preserve"> ZAVAROVANJA ZA ODPRAVO NAPAK V GARANCIJSKEM ROKU</w:t>
            </w:r>
          </w:p>
        </w:tc>
      </w:tr>
      <w:tr w:rsidR="0081647C" w:rsidRPr="0009499D" w14:paraId="0E1DABC0" w14:textId="77777777" w:rsidTr="003D3795">
        <w:tc>
          <w:tcPr>
            <w:tcW w:w="8495" w:type="dxa"/>
            <w:gridSpan w:val="2"/>
          </w:tcPr>
          <w:p w14:paraId="0E1DABB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BC3" w14:textId="77777777" w:rsidTr="003D3795">
        <w:tc>
          <w:tcPr>
            <w:tcW w:w="2739" w:type="dxa"/>
          </w:tcPr>
          <w:p w14:paraId="0E1DABC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6" w:type="dxa"/>
          </w:tcPr>
          <w:p w14:paraId="0E1DABC2" w14:textId="77777777" w:rsidR="0081647C" w:rsidRPr="0009499D" w:rsidRDefault="00710CF6" w:rsidP="009B5601">
            <w:pPr>
              <w:autoSpaceDE w:val="0"/>
              <w:autoSpaceDN w:val="0"/>
              <w:adjustRightInd w:val="0"/>
              <w:jc w:val="both"/>
              <w:rPr>
                <w:color w:val="000000"/>
                <w:sz w:val="22"/>
                <w:szCs w:val="22"/>
              </w:rPr>
            </w:pPr>
            <w:r w:rsidRPr="0009499D">
              <w:rPr>
                <w:color w:val="000000"/>
                <w:sz w:val="22"/>
                <w:szCs w:val="22"/>
              </w:rPr>
              <w:t>Občina Polzela, Malteška</w:t>
            </w:r>
            <w:r w:rsidR="00C467A9" w:rsidRPr="0009499D">
              <w:rPr>
                <w:color w:val="000000"/>
                <w:sz w:val="22"/>
                <w:szCs w:val="22"/>
              </w:rPr>
              <w:t xml:space="preserve"> c. 28, 3313 Polzela</w:t>
            </w:r>
          </w:p>
        </w:tc>
      </w:tr>
      <w:tr w:rsidR="0081647C" w:rsidRPr="0009499D" w14:paraId="0E1DABC6" w14:textId="77777777" w:rsidTr="003D3795">
        <w:tc>
          <w:tcPr>
            <w:tcW w:w="2739" w:type="dxa"/>
          </w:tcPr>
          <w:p w14:paraId="0E1DABC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5756" w:type="dxa"/>
          </w:tcPr>
          <w:p w14:paraId="0E1DABC5" w14:textId="4C95A233" w:rsidR="0081647C" w:rsidRPr="0009499D" w:rsidRDefault="004919DA"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bookmarkStart w:id="4" w:name="_Hlk74139505"/>
            <w:r w:rsidRPr="00C05947">
              <w:rPr>
                <w:b/>
                <w:bCs/>
                <w:sz w:val="22"/>
                <w:szCs w:val="22"/>
              </w:rPr>
              <w:t>izvedb</w:t>
            </w:r>
            <w:r>
              <w:rPr>
                <w:b/>
                <w:bCs/>
                <w:sz w:val="22"/>
                <w:szCs w:val="22"/>
              </w:rPr>
              <w:t>o</w:t>
            </w:r>
            <w:r w:rsidRPr="00C05947">
              <w:rPr>
                <w:b/>
                <w:bCs/>
                <w:sz w:val="22"/>
                <w:szCs w:val="22"/>
              </w:rPr>
              <w:t xml:space="preserve"> povezovalne ceste v občini </w:t>
            </w:r>
            <w:r w:rsidR="00C839CD">
              <w:rPr>
                <w:b/>
                <w:bCs/>
                <w:sz w:val="22"/>
                <w:szCs w:val="22"/>
              </w:rPr>
              <w:t>P</w:t>
            </w:r>
            <w:r w:rsidRPr="00C05947">
              <w:rPr>
                <w:b/>
                <w:bCs/>
                <w:sz w:val="22"/>
                <w:szCs w:val="22"/>
              </w:rPr>
              <w:t xml:space="preserve">olzela in ukinitev nivojskega prehoda </w:t>
            </w:r>
            <w:r w:rsidR="00C839CD">
              <w:rPr>
                <w:b/>
                <w:bCs/>
                <w:sz w:val="22"/>
                <w:szCs w:val="22"/>
              </w:rPr>
              <w:t>P</w:t>
            </w:r>
            <w:r w:rsidRPr="00C05947">
              <w:rPr>
                <w:b/>
                <w:bCs/>
                <w:sz w:val="22"/>
                <w:szCs w:val="22"/>
              </w:rPr>
              <w:t xml:space="preserve">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bookmarkEnd w:id="4"/>
          </w:p>
        </w:tc>
      </w:tr>
      <w:tr w:rsidR="0081647C" w:rsidRPr="0009499D" w14:paraId="0E1DABC9" w14:textId="77777777" w:rsidTr="003D3795">
        <w:tc>
          <w:tcPr>
            <w:tcW w:w="2739" w:type="dxa"/>
          </w:tcPr>
          <w:p w14:paraId="0E1DABC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5756" w:type="dxa"/>
          </w:tcPr>
          <w:p w14:paraId="0E1DABC8" w14:textId="4B2A7929" w:rsidR="0081647C" w:rsidRPr="0009499D" w:rsidRDefault="001D53C6" w:rsidP="009B5601">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0E1DABC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BCD" w14:textId="77777777" w:rsidTr="00C467A9">
        <w:tc>
          <w:tcPr>
            <w:tcW w:w="2308" w:type="dxa"/>
            <w:tcBorders>
              <w:bottom w:val="single" w:sz="4" w:space="0" w:color="auto"/>
            </w:tcBorders>
          </w:tcPr>
          <w:p w14:paraId="0E1DABCB" w14:textId="77777777" w:rsidR="0081647C" w:rsidRPr="0009499D" w:rsidRDefault="0081647C" w:rsidP="009B5601">
            <w:pPr>
              <w:jc w:val="both"/>
              <w:rPr>
                <w:b/>
                <w:sz w:val="22"/>
                <w:szCs w:val="22"/>
              </w:rPr>
            </w:pPr>
            <w:r w:rsidRPr="0009499D">
              <w:rPr>
                <w:b/>
                <w:sz w:val="22"/>
                <w:szCs w:val="22"/>
              </w:rPr>
              <w:t xml:space="preserve">Naziv </w:t>
            </w:r>
          </w:p>
        </w:tc>
        <w:tc>
          <w:tcPr>
            <w:tcW w:w="6555" w:type="dxa"/>
          </w:tcPr>
          <w:p w14:paraId="0E1DABCC" w14:textId="77777777" w:rsidR="0081647C" w:rsidRPr="0009499D" w:rsidRDefault="0081647C" w:rsidP="009B5601">
            <w:pPr>
              <w:jc w:val="both"/>
              <w:rPr>
                <w:sz w:val="22"/>
                <w:szCs w:val="22"/>
              </w:rPr>
            </w:pPr>
          </w:p>
        </w:tc>
      </w:tr>
      <w:tr w:rsidR="0081647C" w:rsidRPr="0009499D" w14:paraId="0E1DABD0" w14:textId="77777777" w:rsidTr="00C467A9">
        <w:tc>
          <w:tcPr>
            <w:tcW w:w="2308" w:type="dxa"/>
            <w:tcBorders>
              <w:bottom w:val="single" w:sz="4" w:space="0" w:color="auto"/>
            </w:tcBorders>
          </w:tcPr>
          <w:p w14:paraId="0E1DABCE" w14:textId="77777777" w:rsidR="0081647C" w:rsidRPr="0009499D" w:rsidRDefault="0081647C" w:rsidP="009B5601">
            <w:pPr>
              <w:jc w:val="both"/>
              <w:rPr>
                <w:b/>
                <w:sz w:val="22"/>
                <w:szCs w:val="22"/>
              </w:rPr>
            </w:pPr>
            <w:r w:rsidRPr="0009499D">
              <w:rPr>
                <w:b/>
                <w:sz w:val="22"/>
                <w:szCs w:val="22"/>
              </w:rPr>
              <w:t>Sedež</w:t>
            </w:r>
          </w:p>
        </w:tc>
        <w:tc>
          <w:tcPr>
            <w:tcW w:w="6555" w:type="dxa"/>
          </w:tcPr>
          <w:p w14:paraId="0E1DABCF" w14:textId="77777777" w:rsidR="0081647C" w:rsidRPr="0009499D" w:rsidRDefault="0081647C" w:rsidP="009B5601">
            <w:pPr>
              <w:jc w:val="both"/>
              <w:rPr>
                <w:sz w:val="22"/>
                <w:szCs w:val="22"/>
              </w:rPr>
            </w:pPr>
          </w:p>
        </w:tc>
      </w:tr>
    </w:tbl>
    <w:p w14:paraId="0E1DABD1" w14:textId="77777777" w:rsidR="0081647C" w:rsidRPr="0009499D" w:rsidRDefault="0081647C" w:rsidP="009B5601">
      <w:pPr>
        <w:autoSpaceDE w:val="0"/>
        <w:autoSpaceDN w:val="0"/>
        <w:adjustRightInd w:val="0"/>
        <w:jc w:val="both"/>
        <w:rPr>
          <w:color w:val="000000"/>
          <w:sz w:val="22"/>
          <w:szCs w:val="22"/>
        </w:rPr>
      </w:pPr>
    </w:p>
    <w:p w14:paraId="0E1DABD3" w14:textId="77777777" w:rsidR="0081647C" w:rsidRPr="0009499D" w:rsidRDefault="0081647C" w:rsidP="009B5601">
      <w:pPr>
        <w:autoSpaceDE w:val="0"/>
        <w:autoSpaceDN w:val="0"/>
        <w:adjustRightInd w:val="0"/>
        <w:jc w:val="both"/>
        <w:rPr>
          <w:color w:val="000000"/>
          <w:sz w:val="22"/>
          <w:szCs w:val="22"/>
        </w:rPr>
      </w:pPr>
    </w:p>
    <w:p w14:paraId="0E1DABD4" w14:textId="77777777" w:rsidR="0081647C" w:rsidRPr="0009499D" w:rsidRDefault="0081647C" w:rsidP="009B5601">
      <w:pPr>
        <w:autoSpaceDE w:val="0"/>
        <w:autoSpaceDN w:val="0"/>
        <w:adjustRightInd w:val="0"/>
        <w:jc w:val="both"/>
        <w:rPr>
          <w:b/>
          <w:sz w:val="22"/>
          <w:szCs w:val="22"/>
        </w:rPr>
      </w:pPr>
      <w:r w:rsidRPr="0009499D">
        <w:rPr>
          <w:b/>
          <w:sz w:val="22"/>
          <w:szCs w:val="22"/>
        </w:rPr>
        <w:t>VZOREC – ZAVAROVANJE ZA ODPRAVO NAPAK V GARANCIJSKEM ROKU</w:t>
      </w:r>
    </w:p>
    <w:p w14:paraId="0E1DABD5" w14:textId="77777777" w:rsidR="0081647C" w:rsidRPr="0009499D" w:rsidRDefault="0081647C" w:rsidP="009B5601">
      <w:pPr>
        <w:jc w:val="both"/>
        <w:rPr>
          <w:sz w:val="22"/>
          <w:szCs w:val="22"/>
        </w:rPr>
      </w:pPr>
      <w:r w:rsidRPr="0009499D">
        <w:rPr>
          <w:b/>
          <w:sz w:val="22"/>
          <w:szCs w:val="22"/>
        </w:rPr>
        <w:t>GARANCIJA ZA ODPRAVO NAPAK V GARANCIJSKEM ROKU</w:t>
      </w:r>
      <w:r w:rsidRPr="0009499D">
        <w:rPr>
          <w:sz w:val="22"/>
          <w:szCs w:val="22"/>
        </w:rPr>
        <w:t xml:space="preserve"> št.____________</w:t>
      </w:r>
    </w:p>
    <w:p w14:paraId="0E1DABD6" w14:textId="77777777" w:rsidR="0081647C" w:rsidRPr="0009499D" w:rsidRDefault="0081647C" w:rsidP="009B5601">
      <w:pPr>
        <w:autoSpaceDE w:val="0"/>
        <w:autoSpaceDN w:val="0"/>
        <w:adjustRightInd w:val="0"/>
        <w:jc w:val="both"/>
        <w:rPr>
          <w:sz w:val="22"/>
          <w:szCs w:val="22"/>
        </w:rPr>
      </w:pPr>
    </w:p>
    <w:p w14:paraId="0E1DABD7" w14:textId="77777777" w:rsidR="0081647C" w:rsidRPr="0009499D" w:rsidRDefault="0081647C" w:rsidP="009B5601">
      <w:pPr>
        <w:autoSpaceDE w:val="0"/>
        <w:autoSpaceDN w:val="0"/>
        <w:adjustRightInd w:val="0"/>
        <w:jc w:val="both"/>
        <w:rPr>
          <w:sz w:val="22"/>
          <w:szCs w:val="22"/>
        </w:rPr>
      </w:pPr>
      <w:r w:rsidRPr="0009499D">
        <w:rPr>
          <w:sz w:val="22"/>
          <w:szCs w:val="22"/>
        </w:rPr>
        <w:t>Naziv banke (izdajatelja garancije): ……………………….</w:t>
      </w:r>
    </w:p>
    <w:p w14:paraId="0E1DABD8" w14:textId="77777777" w:rsidR="0081647C" w:rsidRPr="0009499D" w:rsidRDefault="0081647C" w:rsidP="009B5601">
      <w:pPr>
        <w:autoSpaceDE w:val="0"/>
        <w:autoSpaceDN w:val="0"/>
        <w:adjustRightInd w:val="0"/>
        <w:jc w:val="both"/>
        <w:rPr>
          <w:sz w:val="22"/>
          <w:szCs w:val="22"/>
        </w:rPr>
      </w:pPr>
      <w:r w:rsidRPr="0009499D">
        <w:rPr>
          <w:sz w:val="22"/>
          <w:szCs w:val="22"/>
        </w:rPr>
        <w:t>Kraj in datum: …………………</w:t>
      </w:r>
    </w:p>
    <w:p w14:paraId="0E1DABD9" w14:textId="77777777" w:rsidR="0081647C" w:rsidRPr="0009499D" w:rsidRDefault="0081647C" w:rsidP="009B5601">
      <w:pPr>
        <w:autoSpaceDE w:val="0"/>
        <w:autoSpaceDN w:val="0"/>
        <w:adjustRightInd w:val="0"/>
        <w:jc w:val="both"/>
        <w:rPr>
          <w:sz w:val="22"/>
          <w:szCs w:val="22"/>
        </w:rPr>
      </w:pPr>
      <w:r w:rsidRPr="0009499D">
        <w:rPr>
          <w:sz w:val="22"/>
          <w:szCs w:val="22"/>
        </w:rPr>
        <w:t>Upravičenec: …………………..</w:t>
      </w:r>
    </w:p>
    <w:p w14:paraId="0E1DABDA" w14:textId="77777777" w:rsidR="0081647C" w:rsidRPr="0009499D" w:rsidRDefault="0081647C" w:rsidP="009B5601">
      <w:pPr>
        <w:autoSpaceDE w:val="0"/>
        <w:autoSpaceDN w:val="0"/>
        <w:adjustRightInd w:val="0"/>
        <w:jc w:val="both"/>
        <w:rPr>
          <w:sz w:val="22"/>
          <w:szCs w:val="22"/>
        </w:rPr>
      </w:pPr>
      <w:r w:rsidRPr="0009499D">
        <w:rPr>
          <w:sz w:val="22"/>
          <w:szCs w:val="22"/>
        </w:rPr>
        <w:t>Garancija št....................</w:t>
      </w:r>
    </w:p>
    <w:p w14:paraId="0E1DABDB" w14:textId="77777777" w:rsidR="0081647C" w:rsidRPr="0009499D" w:rsidRDefault="0081647C" w:rsidP="009B5601">
      <w:pPr>
        <w:autoSpaceDE w:val="0"/>
        <w:autoSpaceDN w:val="0"/>
        <w:adjustRightInd w:val="0"/>
        <w:jc w:val="both"/>
        <w:rPr>
          <w:sz w:val="22"/>
          <w:szCs w:val="22"/>
        </w:rPr>
      </w:pPr>
    </w:p>
    <w:p w14:paraId="0E1DABDD" w14:textId="439FDA3B" w:rsidR="0081647C" w:rsidRPr="0009499D" w:rsidRDefault="0081647C" w:rsidP="009B5601">
      <w:pPr>
        <w:jc w:val="both"/>
        <w:rPr>
          <w:sz w:val="22"/>
          <w:szCs w:val="22"/>
        </w:rPr>
      </w:pPr>
      <w:r w:rsidRPr="0009499D">
        <w:rPr>
          <w:sz w:val="22"/>
          <w:szCs w:val="22"/>
        </w:rPr>
        <w:t xml:space="preserve">V skladu s pogodbo o izvedbi gradbenih del, sklenjeno med naročnikom (upravičencem iz te garancije) </w:t>
      </w:r>
      <w:r w:rsidR="00C467A9" w:rsidRPr="0009499D">
        <w:rPr>
          <w:sz w:val="22"/>
          <w:szCs w:val="22"/>
        </w:rPr>
        <w:t>Občina Polzela, Malteška c. 28, 3313 Polzela</w:t>
      </w:r>
      <w:r w:rsidR="00BE6FEB">
        <w:rPr>
          <w:sz w:val="22"/>
          <w:szCs w:val="22"/>
        </w:rPr>
        <w:t xml:space="preserve">, sofinancerjem </w:t>
      </w:r>
      <w:proofErr w:type="spellStart"/>
      <w:r w:rsidR="00BE6FEB">
        <w:rPr>
          <w:sz w:val="22"/>
          <w:szCs w:val="22"/>
        </w:rPr>
        <w:t>Ministstvo</w:t>
      </w:r>
      <w:proofErr w:type="spellEnd"/>
      <w:r w:rsidR="00BE6FEB">
        <w:rPr>
          <w:sz w:val="22"/>
          <w:szCs w:val="22"/>
        </w:rPr>
        <w:t xml:space="preserve"> za infrastrukturo)</w:t>
      </w:r>
      <w:r w:rsidR="00C467A9" w:rsidRPr="0009499D">
        <w:rPr>
          <w:sz w:val="22"/>
          <w:szCs w:val="22"/>
        </w:rPr>
        <w:t xml:space="preserve"> in izvajalcem </w:t>
      </w:r>
      <w:r w:rsidRPr="0009499D">
        <w:rPr>
          <w:sz w:val="22"/>
          <w:szCs w:val="22"/>
        </w:rPr>
        <w:t>............................................. (naziv izvajalca) z dne …………………………… je izvajalec dolžan izvesti javno naročilo</w:t>
      </w:r>
      <w:r w:rsidR="00C467A9" w:rsidRPr="0009499D">
        <w:rPr>
          <w:sz w:val="22"/>
          <w:szCs w:val="22"/>
        </w:rPr>
        <w:t>»</w:t>
      </w:r>
      <w:r w:rsidR="004E4E8F">
        <w:rPr>
          <w:b/>
          <w:bCs/>
          <w:sz w:val="22"/>
          <w:szCs w:val="22"/>
        </w:rPr>
        <w:t xml:space="preserve"> </w:t>
      </w:r>
      <w:r w:rsidR="00E55F93" w:rsidRPr="00C05947">
        <w:rPr>
          <w:b/>
          <w:bCs/>
          <w:sz w:val="22"/>
          <w:szCs w:val="22"/>
        </w:rPr>
        <w:t xml:space="preserve">izvedba povezovalne ceste v občini </w:t>
      </w:r>
      <w:r w:rsidR="00C839CD">
        <w:rPr>
          <w:b/>
          <w:bCs/>
          <w:sz w:val="22"/>
          <w:szCs w:val="22"/>
        </w:rPr>
        <w:t>P</w:t>
      </w:r>
      <w:r w:rsidR="00E55F93" w:rsidRPr="00C05947">
        <w:rPr>
          <w:b/>
          <w:bCs/>
          <w:sz w:val="22"/>
          <w:szCs w:val="22"/>
        </w:rPr>
        <w:t xml:space="preserve">olzela in ukinitev nivojskega prehoda </w:t>
      </w:r>
      <w:r w:rsidR="00C839CD">
        <w:rPr>
          <w:b/>
          <w:bCs/>
          <w:sz w:val="22"/>
          <w:szCs w:val="22"/>
        </w:rPr>
        <w:t>P</w:t>
      </w:r>
      <w:r w:rsidR="00E55F93" w:rsidRPr="00C05947">
        <w:rPr>
          <w:b/>
          <w:bCs/>
          <w:sz w:val="22"/>
          <w:szCs w:val="22"/>
        </w:rPr>
        <w:t xml:space="preserve">olzela 2 v km 16+865 regionalne ceste železniške proge </w:t>
      </w:r>
      <w:r w:rsidR="00E55F93">
        <w:rPr>
          <w:b/>
          <w:bCs/>
          <w:sz w:val="22"/>
          <w:szCs w:val="22"/>
        </w:rPr>
        <w:t xml:space="preserve"> C</w:t>
      </w:r>
      <w:r w:rsidR="00E55F93" w:rsidRPr="00C05947">
        <w:rPr>
          <w:b/>
          <w:bCs/>
          <w:sz w:val="22"/>
          <w:szCs w:val="22"/>
        </w:rPr>
        <w:t>elje-</w:t>
      </w:r>
      <w:r w:rsidR="00E55F93">
        <w:rPr>
          <w:b/>
          <w:bCs/>
          <w:sz w:val="22"/>
          <w:szCs w:val="22"/>
        </w:rPr>
        <w:t>V</w:t>
      </w:r>
      <w:r w:rsidR="00E55F93" w:rsidRPr="00C05947">
        <w:rPr>
          <w:b/>
          <w:bCs/>
          <w:sz w:val="22"/>
          <w:szCs w:val="22"/>
        </w:rPr>
        <w:t>elenje</w:t>
      </w:r>
      <w:r w:rsidR="00E55F93">
        <w:rPr>
          <w:b/>
          <w:bCs/>
          <w:sz w:val="22"/>
          <w:szCs w:val="22"/>
        </w:rPr>
        <w:t xml:space="preserve"> </w:t>
      </w:r>
      <w:r w:rsidR="00C467A9" w:rsidRPr="0009499D">
        <w:rPr>
          <w:sz w:val="22"/>
          <w:szCs w:val="22"/>
        </w:rPr>
        <w:t xml:space="preserve">« </w:t>
      </w:r>
      <w:r w:rsidRPr="0009499D">
        <w:rPr>
          <w:sz w:val="22"/>
          <w:szCs w:val="22"/>
        </w:rPr>
        <w:t xml:space="preserve"> v skupni vrednosti....................................... EUR z DDV (5 % končne pogodbene vrednosti z DDV), najkasneje do ......................... v količini in kvaliteti, opredeljeni v citirani pogodbi.</w:t>
      </w:r>
    </w:p>
    <w:p w14:paraId="0E1DABDE" w14:textId="77777777" w:rsidR="0081647C" w:rsidRPr="0009499D" w:rsidRDefault="0081647C" w:rsidP="009B5601">
      <w:pPr>
        <w:jc w:val="both"/>
        <w:rPr>
          <w:sz w:val="22"/>
          <w:szCs w:val="22"/>
        </w:rPr>
      </w:pPr>
    </w:p>
    <w:p w14:paraId="0E1DABDF" w14:textId="77777777" w:rsidR="0081647C" w:rsidRPr="0009499D" w:rsidRDefault="0081647C" w:rsidP="009B5601">
      <w:pPr>
        <w:autoSpaceDE w:val="0"/>
        <w:autoSpaceDN w:val="0"/>
        <w:adjustRightInd w:val="0"/>
        <w:jc w:val="both"/>
        <w:rPr>
          <w:sz w:val="22"/>
          <w:szCs w:val="22"/>
        </w:rPr>
      </w:pPr>
      <w:r w:rsidRPr="0009499D">
        <w:rPr>
          <w:sz w:val="22"/>
          <w:szCs w:val="22"/>
        </w:rPr>
        <w:t>Izdajatelj garancije se zavezuje, da bo plačal navedeni znesek, če izvajalec ne izpolni svojih pogodbenih obveznosti do naročnika, to je če ne odpravi napak in pomanjkljivosti v garancijski dobi.</w:t>
      </w:r>
    </w:p>
    <w:p w14:paraId="0E1DABE0" w14:textId="77777777" w:rsidR="0081647C" w:rsidRPr="0009499D" w:rsidRDefault="0081647C" w:rsidP="009B5601">
      <w:pPr>
        <w:autoSpaceDE w:val="0"/>
        <w:autoSpaceDN w:val="0"/>
        <w:adjustRightInd w:val="0"/>
        <w:jc w:val="both"/>
        <w:rPr>
          <w:sz w:val="22"/>
          <w:szCs w:val="22"/>
        </w:rPr>
      </w:pPr>
      <w:r w:rsidRPr="0009499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14:paraId="0E1DABE1" w14:textId="77777777" w:rsidR="0081647C" w:rsidRPr="0009499D" w:rsidRDefault="0081647C" w:rsidP="009B5601">
      <w:pPr>
        <w:autoSpaceDE w:val="0"/>
        <w:autoSpaceDN w:val="0"/>
        <w:adjustRightInd w:val="0"/>
        <w:jc w:val="both"/>
        <w:rPr>
          <w:sz w:val="22"/>
          <w:szCs w:val="22"/>
        </w:rPr>
      </w:pPr>
      <w:r w:rsidRPr="0009499D">
        <w:rPr>
          <w:sz w:val="22"/>
          <w:szCs w:val="22"/>
        </w:rPr>
        <w:t>Naša obveza velja tudi v primeru delne izpolnitve pogodbene obveznosti, če opravljena storitev tudi delno ne zadostuje pogodbenim zahtevam.</w:t>
      </w:r>
    </w:p>
    <w:p w14:paraId="0E1DABE2" w14:textId="77777777" w:rsidR="0081647C" w:rsidRPr="0009499D" w:rsidRDefault="0081647C" w:rsidP="009B5601">
      <w:pPr>
        <w:autoSpaceDE w:val="0"/>
        <w:autoSpaceDN w:val="0"/>
        <w:adjustRightInd w:val="0"/>
        <w:jc w:val="both"/>
        <w:rPr>
          <w:sz w:val="22"/>
          <w:szCs w:val="22"/>
        </w:rPr>
      </w:pPr>
    </w:p>
    <w:p w14:paraId="0E1DABE3" w14:textId="77777777" w:rsidR="0081647C" w:rsidRPr="0009499D" w:rsidRDefault="0081647C" w:rsidP="009B5601">
      <w:pPr>
        <w:autoSpaceDE w:val="0"/>
        <w:autoSpaceDN w:val="0"/>
        <w:adjustRightInd w:val="0"/>
        <w:jc w:val="both"/>
        <w:rPr>
          <w:sz w:val="22"/>
          <w:szCs w:val="22"/>
        </w:rPr>
      </w:pPr>
      <w:r w:rsidRPr="0009499D">
        <w:rPr>
          <w:sz w:val="22"/>
          <w:szCs w:val="22"/>
        </w:rPr>
        <w:t>Zahtevek za unovčenje garancije mora biti predložen banki in mora vsebovati:</w:t>
      </w:r>
    </w:p>
    <w:p w14:paraId="0E1DABE4" w14:textId="77777777" w:rsidR="0081647C" w:rsidRPr="0009499D" w:rsidRDefault="0081647C" w:rsidP="009B5601">
      <w:pPr>
        <w:autoSpaceDE w:val="0"/>
        <w:autoSpaceDN w:val="0"/>
        <w:adjustRightInd w:val="0"/>
        <w:jc w:val="both"/>
        <w:rPr>
          <w:sz w:val="22"/>
          <w:szCs w:val="22"/>
        </w:rPr>
      </w:pPr>
      <w:r w:rsidRPr="0009499D">
        <w:rPr>
          <w:sz w:val="22"/>
          <w:szCs w:val="22"/>
        </w:rPr>
        <w:t>1. originalno pismo za unovčenje garancije v skladu z zgornjim odstavkom in</w:t>
      </w:r>
    </w:p>
    <w:p w14:paraId="0E1DABE5" w14:textId="77777777" w:rsidR="0081647C" w:rsidRPr="0009499D" w:rsidRDefault="0081647C" w:rsidP="009B5601">
      <w:pPr>
        <w:autoSpaceDE w:val="0"/>
        <w:autoSpaceDN w:val="0"/>
        <w:adjustRightInd w:val="0"/>
        <w:jc w:val="both"/>
        <w:rPr>
          <w:sz w:val="22"/>
          <w:szCs w:val="22"/>
        </w:rPr>
      </w:pPr>
      <w:r w:rsidRPr="0009499D">
        <w:rPr>
          <w:sz w:val="22"/>
          <w:szCs w:val="22"/>
        </w:rPr>
        <w:t>2. predloženo izjavo Uprave RS za javna plačila, da so zahtevek za unovčenje podpisale osebe, ki so pooblaščene za zastopanje in</w:t>
      </w:r>
    </w:p>
    <w:p w14:paraId="0E1DABE6" w14:textId="77777777" w:rsidR="0081647C" w:rsidRPr="0009499D" w:rsidRDefault="0081647C" w:rsidP="009B5601">
      <w:pPr>
        <w:autoSpaceDE w:val="0"/>
        <w:autoSpaceDN w:val="0"/>
        <w:adjustRightInd w:val="0"/>
        <w:jc w:val="both"/>
        <w:rPr>
          <w:sz w:val="22"/>
          <w:szCs w:val="22"/>
        </w:rPr>
      </w:pPr>
      <w:r w:rsidRPr="0009499D">
        <w:rPr>
          <w:sz w:val="22"/>
          <w:szCs w:val="22"/>
        </w:rPr>
        <w:t>3. original Garancije št....................</w:t>
      </w:r>
    </w:p>
    <w:p w14:paraId="0E1DABE8" w14:textId="77777777" w:rsidR="00482C70" w:rsidRPr="0009499D" w:rsidRDefault="00482C70" w:rsidP="009B5601">
      <w:pPr>
        <w:autoSpaceDE w:val="0"/>
        <w:autoSpaceDN w:val="0"/>
        <w:adjustRightInd w:val="0"/>
        <w:jc w:val="both"/>
        <w:rPr>
          <w:sz w:val="22"/>
          <w:szCs w:val="22"/>
        </w:rPr>
      </w:pPr>
    </w:p>
    <w:p w14:paraId="0E1DABE9" w14:textId="77777777" w:rsidR="0081647C" w:rsidRPr="0009499D" w:rsidRDefault="0081647C" w:rsidP="009B5601">
      <w:pPr>
        <w:autoSpaceDE w:val="0"/>
        <w:autoSpaceDN w:val="0"/>
        <w:adjustRightInd w:val="0"/>
        <w:jc w:val="both"/>
        <w:rPr>
          <w:sz w:val="22"/>
          <w:szCs w:val="22"/>
        </w:rPr>
      </w:pPr>
      <w:r w:rsidRPr="0009499D">
        <w:rPr>
          <w:sz w:val="22"/>
          <w:szCs w:val="22"/>
        </w:rPr>
        <w:t xml:space="preserve">Ta garancija se znižuje za vsak po tej garanciji unovčeni znesek. Ta garancija velja do najkasneje </w:t>
      </w:r>
      <w:r w:rsidR="00EC5083" w:rsidRPr="0009499D">
        <w:rPr>
          <w:sz w:val="22"/>
          <w:szCs w:val="22"/>
        </w:rPr>
        <w:t>10</w:t>
      </w:r>
      <w:r w:rsidRPr="0009499D">
        <w:rPr>
          <w:sz w:val="22"/>
          <w:szCs w:val="22"/>
        </w:rPr>
        <w:t xml:space="preserve"> let </w:t>
      </w:r>
      <w:r w:rsidRPr="0009499D">
        <w:rPr>
          <w:bCs/>
          <w:sz w:val="22"/>
          <w:szCs w:val="22"/>
        </w:rPr>
        <w:t xml:space="preserve">od dneva primopredaje del. </w:t>
      </w:r>
      <w:r w:rsidRPr="0009499D">
        <w:rPr>
          <w:sz w:val="22"/>
          <w:szCs w:val="22"/>
        </w:rPr>
        <w:t xml:space="preserve">Po preteku navedenega roka garancija ne velja več in naša obveznost avtomatično ugasne, ne glede na to, ali je garancija vrnjena. Če se bo naročnik kadarkoli v času veljavnosti te garancije strinjal, da se izvajalcu podaljša pogodbeni rok ali v </w:t>
      </w:r>
      <w:r w:rsidRPr="0009499D">
        <w:rPr>
          <w:sz w:val="22"/>
          <w:szCs w:val="22"/>
        </w:rPr>
        <w:lastRenderedPageBreak/>
        <w:t>primeru, da izvajalec ni uspel izpolniti pogodbenih obveznosti, se lahko naročnik garancije oziroma izvajalec in banka sporazumno dogovorita za podaljšanje garancije.</w:t>
      </w:r>
    </w:p>
    <w:p w14:paraId="0E1DABEA" w14:textId="77777777" w:rsidR="0081647C" w:rsidRPr="0009499D" w:rsidRDefault="0081647C" w:rsidP="009B5601">
      <w:pPr>
        <w:autoSpaceDE w:val="0"/>
        <w:autoSpaceDN w:val="0"/>
        <w:adjustRightInd w:val="0"/>
        <w:jc w:val="both"/>
        <w:rPr>
          <w:sz w:val="22"/>
          <w:szCs w:val="22"/>
        </w:rPr>
      </w:pPr>
    </w:p>
    <w:p w14:paraId="0E1DABEB" w14:textId="77777777" w:rsidR="0081647C" w:rsidRPr="0009499D" w:rsidRDefault="0081647C" w:rsidP="009B5601">
      <w:pPr>
        <w:autoSpaceDE w:val="0"/>
        <w:autoSpaceDN w:val="0"/>
        <w:adjustRightInd w:val="0"/>
        <w:jc w:val="both"/>
        <w:rPr>
          <w:sz w:val="22"/>
          <w:szCs w:val="22"/>
        </w:rPr>
      </w:pPr>
      <w:r w:rsidRPr="0009499D">
        <w:rPr>
          <w:sz w:val="22"/>
          <w:szCs w:val="22"/>
        </w:rPr>
        <w:t>Ta garancija ni prenosljiva. Morebitne spore med upravičencem in banko rešuje stvarno pristojno sodišče v Ljubljani.</w:t>
      </w:r>
    </w:p>
    <w:p w14:paraId="0E1DABEC" w14:textId="77777777" w:rsidR="0081647C" w:rsidRPr="0009499D" w:rsidRDefault="0081647C" w:rsidP="009B5601">
      <w:pPr>
        <w:autoSpaceDE w:val="0"/>
        <w:autoSpaceDN w:val="0"/>
        <w:adjustRightInd w:val="0"/>
        <w:jc w:val="both"/>
        <w:rPr>
          <w:sz w:val="22"/>
          <w:szCs w:val="22"/>
        </w:rPr>
      </w:pPr>
    </w:p>
    <w:p w14:paraId="0E1DABED" w14:textId="77777777" w:rsidR="007810B6" w:rsidRPr="0009499D" w:rsidRDefault="007810B6" w:rsidP="009B5601">
      <w:pPr>
        <w:autoSpaceDE w:val="0"/>
        <w:autoSpaceDN w:val="0"/>
        <w:adjustRightInd w:val="0"/>
        <w:jc w:val="both"/>
        <w:rPr>
          <w:sz w:val="22"/>
          <w:szCs w:val="22"/>
        </w:rPr>
      </w:pPr>
    </w:p>
    <w:p w14:paraId="0E1DABEE" w14:textId="77777777" w:rsidR="007810B6" w:rsidRPr="0009499D" w:rsidRDefault="007810B6" w:rsidP="009B5601">
      <w:pPr>
        <w:autoSpaceDE w:val="0"/>
        <w:autoSpaceDN w:val="0"/>
        <w:adjustRightInd w:val="0"/>
        <w:jc w:val="both"/>
        <w:rPr>
          <w:sz w:val="22"/>
          <w:szCs w:val="22"/>
        </w:rPr>
      </w:pPr>
    </w:p>
    <w:p w14:paraId="0E1DABEF" w14:textId="77777777" w:rsidR="007810B6" w:rsidRPr="0009499D" w:rsidRDefault="007810B6" w:rsidP="009B5601">
      <w:pPr>
        <w:autoSpaceDE w:val="0"/>
        <w:autoSpaceDN w:val="0"/>
        <w:adjustRightInd w:val="0"/>
        <w:jc w:val="both"/>
        <w:rPr>
          <w:sz w:val="22"/>
          <w:szCs w:val="22"/>
        </w:rPr>
      </w:pPr>
    </w:p>
    <w:p w14:paraId="0E1DABF0" w14:textId="77777777" w:rsidR="007810B6" w:rsidRPr="0009499D" w:rsidRDefault="007810B6" w:rsidP="009B5601">
      <w:pPr>
        <w:autoSpaceDE w:val="0"/>
        <w:autoSpaceDN w:val="0"/>
        <w:adjustRightInd w:val="0"/>
        <w:jc w:val="both"/>
        <w:rPr>
          <w:sz w:val="22"/>
          <w:szCs w:val="22"/>
        </w:rPr>
      </w:pPr>
    </w:p>
    <w:p w14:paraId="0E1DABF1" w14:textId="77777777" w:rsidR="0081647C" w:rsidRPr="0009499D" w:rsidRDefault="00BE1879" w:rsidP="009B5601">
      <w:pPr>
        <w:autoSpaceDE w:val="0"/>
        <w:autoSpaceDN w:val="0"/>
        <w:adjustRightInd w:val="0"/>
        <w:jc w:val="both"/>
        <w:rPr>
          <w:sz w:val="22"/>
          <w:szCs w:val="22"/>
        </w:rPr>
      </w:pPr>
      <w:r w:rsidRPr="0009499D">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32"/>
        <w:gridCol w:w="4363"/>
      </w:tblGrid>
      <w:tr w:rsidR="0081647C" w:rsidRPr="0009499D" w14:paraId="0E1DABF4" w14:textId="77777777" w:rsidTr="00F27A04">
        <w:tc>
          <w:tcPr>
            <w:tcW w:w="4132" w:type="dxa"/>
            <w:tcBorders>
              <w:top w:val="single" w:sz="4" w:space="0" w:color="FFFFFF"/>
              <w:left w:val="single" w:sz="4" w:space="0" w:color="FFFFFF"/>
              <w:bottom w:val="single" w:sz="4" w:space="0" w:color="FFFFFF"/>
              <w:right w:val="single" w:sz="4" w:space="0" w:color="FFFFFF"/>
            </w:tcBorders>
          </w:tcPr>
          <w:p w14:paraId="0E1DABF2" w14:textId="544087EB" w:rsidR="0081647C" w:rsidRPr="0009499D" w:rsidRDefault="0081647C" w:rsidP="009B5601">
            <w:pPr>
              <w:autoSpaceDE w:val="0"/>
              <w:autoSpaceDN w:val="0"/>
              <w:adjustRightInd w:val="0"/>
              <w:jc w:val="both"/>
              <w:rPr>
                <w:color w:val="000000"/>
                <w:sz w:val="22"/>
                <w:szCs w:val="22"/>
              </w:rPr>
            </w:pPr>
          </w:p>
        </w:tc>
        <w:tc>
          <w:tcPr>
            <w:tcW w:w="4363" w:type="dxa"/>
            <w:tcBorders>
              <w:top w:val="single" w:sz="4" w:space="0" w:color="FFFFFF"/>
              <w:left w:val="single" w:sz="4" w:space="0" w:color="FFFFFF"/>
              <w:bottom w:val="single" w:sz="4" w:space="0" w:color="FFFFFF"/>
              <w:right w:val="single" w:sz="4" w:space="0" w:color="FFFFFF"/>
            </w:tcBorders>
          </w:tcPr>
          <w:p w14:paraId="0E1DABF3" w14:textId="3B62EAB8" w:rsidR="0081647C" w:rsidRPr="0009499D" w:rsidRDefault="0081647C" w:rsidP="009B5601">
            <w:pPr>
              <w:autoSpaceDE w:val="0"/>
              <w:autoSpaceDN w:val="0"/>
              <w:adjustRightInd w:val="0"/>
              <w:jc w:val="both"/>
              <w:rPr>
                <w:sz w:val="22"/>
                <w:szCs w:val="22"/>
              </w:rPr>
            </w:pPr>
          </w:p>
        </w:tc>
      </w:tr>
      <w:tr w:rsidR="0081647C" w:rsidRPr="0009499D" w14:paraId="0E1DABF9" w14:textId="77777777" w:rsidTr="00F27A04">
        <w:tc>
          <w:tcPr>
            <w:tcW w:w="4132" w:type="dxa"/>
            <w:tcBorders>
              <w:top w:val="single" w:sz="4" w:space="0" w:color="FFFFFF"/>
              <w:left w:val="single" w:sz="4" w:space="0" w:color="FFFFFF"/>
              <w:bottom w:val="single" w:sz="4" w:space="0" w:color="FFFFFF"/>
              <w:right w:val="single" w:sz="4" w:space="0" w:color="FFFFFF"/>
            </w:tcBorders>
          </w:tcPr>
          <w:p w14:paraId="0E1DABF5" w14:textId="77777777" w:rsidR="0081647C" w:rsidRPr="0009499D" w:rsidRDefault="0081647C" w:rsidP="009B5601">
            <w:pPr>
              <w:autoSpaceDE w:val="0"/>
              <w:autoSpaceDN w:val="0"/>
              <w:adjustRightInd w:val="0"/>
              <w:jc w:val="both"/>
              <w:rPr>
                <w:color w:val="000000"/>
                <w:sz w:val="22"/>
                <w:szCs w:val="22"/>
              </w:rPr>
            </w:pPr>
          </w:p>
          <w:p w14:paraId="0E1DABF6" w14:textId="05FFDC7A" w:rsidR="0081647C" w:rsidRDefault="0081647C" w:rsidP="009B5601">
            <w:pPr>
              <w:autoSpaceDE w:val="0"/>
              <w:autoSpaceDN w:val="0"/>
              <w:adjustRightInd w:val="0"/>
              <w:jc w:val="both"/>
              <w:rPr>
                <w:color w:val="000000"/>
                <w:sz w:val="22"/>
                <w:szCs w:val="22"/>
              </w:rPr>
            </w:pPr>
          </w:p>
          <w:p w14:paraId="43B9F9C7" w14:textId="50B02FBE" w:rsidR="00FE6A66" w:rsidRDefault="00FE6A66" w:rsidP="009B5601">
            <w:pPr>
              <w:autoSpaceDE w:val="0"/>
              <w:autoSpaceDN w:val="0"/>
              <w:adjustRightInd w:val="0"/>
              <w:jc w:val="both"/>
              <w:rPr>
                <w:color w:val="000000"/>
                <w:sz w:val="22"/>
                <w:szCs w:val="22"/>
              </w:rPr>
            </w:pPr>
          </w:p>
          <w:p w14:paraId="12246DCF" w14:textId="1A955340" w:rsidR="00FE6A66" w:rsidRDefault="00FE6A66" w:rsidP="009B5601">
            <w:pPr>
              <w:autoSpaceDE w:val="0"/>
              <w:autoSpaceDN w:val="0"/>
              <w:adjustRightInd w:val="0"/>
              <w:jc w:val="both"/>
              <w:rPr>
                <w:color w:val="000000"/>
                <w:sz w:val="22"/>
                <w:szCs w:val="22"/>
              </w:rPr>
            </w:pPr>
          </w:p>
          <w:p w14:paraId="6DA788CD" w14:textId="4F381669" w:rsidR="00FE6A66" w:rsidRDefault="00FE6A66" w:rsidP="009B5601">
            <w:pPr>
              <w:autoSpaceDE w:val="0"/>
              <w:autoSpaceDN w:val="0"/>
              <w:adjustRightInd w:val="0"/>
              <w:jc w:val="both"/>
              <w:rPr>
                <w:color w:val="000000"/>
                <w:sz w:val="22"/>
                <w:szCs w:val="22"/>
              </w:rPr>
            </w:pPr>
          </w:p>
          <w:p w14:paraId="35C09063" w14:textId="3770026D" w:rsidR="00FE6A66" w:rsidRDefault="00FE6A66" w:rsidP="009B5601">
            <w:pPr>
              <w:autoSpaceDE w:val="0"/>
              <w:autoSpaceDN w:val="0"/>
              <w:adjustRightInd w:val="0"/>
              <w:jc w:val="both"/>
              <w:rPr>
                <w:color w:val="000000"/>
                <w:sz w:val="22"/>
                <w:szCs w:val="22"/>
              </w:rPr>
            </w:pPr>
          </w:p>
          <w:p w14:paraId="5F19EEFB" w14:textId="00F1F5CB" w:rsidR="00FE6A66" w:rsidRDefault="00FE6A66" w:rsidP="009B5601">
            <w:pPr>
              <w:autoSpaceDE w:val="0"/>
              <w:autoSpaceDN w:val="0"/>
              <w:adjustRightInd w:val="0"/>
              <w:jc w:val="both"/>
              <w:rPr>
                <w:color w:val="000000"/>
                <w:sz w:val="22"/>
                <w:szCs w:val="22"/>
              </w:rPr>
            </w:pPr>
          </w:p>
          <w:p w14:paraId="5D6F21B8" w14:textId="0B6D79CC" w:rsidR="00FE6A66" w:rsidRDefault="00FE6A66" w:rsidP="009B5601">
            <w:pPr>
              <w:autoSpaceDE w:val="0"/>
              <w:autoSpaceDN w:val="0"/>
              <w:adjustRightInd w:val="0"/>
              <w:jc w:val="both"/>
              <w:rPr>
                <w:color w:val="000000"/>
                <w:sz w:val="22"/>
                <w:szCs w:val="22"/>
              </w:rPr>
            </w:pPr>
          </w:p>
          <w:p w14:paraId="01E63FE9" w14:textId="792E74FB" w:rsidR="00FE6A66" w:rsidRDefault="00FE6A66" w:rsidP="009B5601">
            <w:pPr>
              <w:autoSpaceDE w:val="0"/>
              <w:autoSpaceDN w:val="0"/>
              <w:adjustRightInd w:val="0"/>
              <w:jc w:val="both"/>
              <w:rPr>
                <w:color w:val="000000"/>
                <w:sz w:val="22"/>
                <w:szCs w:val="22"/>
              </w:rPr>
            </w:pPr>
          </w:p>
          <w:p w14:paraId="064AA8E4" w14:textId="793DE600" w:rsidR="00FE6A66" w:rsidRDefault="00FE6A66" w:rsidP="009B5601">
            <w:pPr>
              <w:autoSpaceDE w:val="0"/>
              <w:autoSpaceDN w:val="0"/>
              <w:adjustRightInd w:val="0"/>
              <w:jc w:val="both"/>
              <w:rPr>
                <w:color w:val="000000"/>
                <w:sz w:val="22"/>
                <w:szCs w:val="22"/>
              </w:rPr>
            </w:pPr>
          </w:p>
          <w:p w14:paraId="56AD9086" w14:textId="5B8E4EB4" w:rsidR="00FE6A66" w:rsidRDefault="00FE6A66" w:rsidP="009B5601">
            <w:pPr>
              <w:autoSpaceDE w:val="0"/>
              <w:autoSpaceDN w:val="0"/>
              <w:adjustRightInd w:val="0"/>
              <w:jc w:val="both"/>
              <w:rPr>
                <w:color w:val="000000"/>
                <w:sz w:val="22"/>
                <w:szCs w:val="22"/>
              </w:rPr>
            </w:pPr>
          </w:p>
          <w:p w14:paraId="7D6E2A0D" w14:textId="06502CB0" w:rsidR="00FE6A66" w:rsidRDefault="00FE6A66" w:rsidP="009B5601">
            <w:pPr>
              <w:autoSpaceDE w:val="0"/>
              <w:autoSpaceDN w:val="0"/>
              <w:adjustRightInd w:val="0"/>
              <w:jc w:val="both"/>
              <w:rPr>
                <w:color w:val="000000"/>
                <w:sz w:val="22"/>
                <w:szCs w:val="22"/>
              </w:rPr>
            </w:pPr>
          </w:p>
          <w:p w14:paraId="4CCF0812" w14:textId="3D7573DB" w:rsidR="00FE6A66" w:rsidRDefault="00FE6A66" w:rsidP="009B5601">
            <w:pPr>
              <w:autoSpaceDE w:val="0"/>
              <w:autoSpaceDN w:val="0"/>
              <w:adjustRightInd w:val="0"/>
              <w:jc w:val="both"/>
              <w:rPr>
                <w:color w:val="000000"/>
                <w:sz w:val="22"/>
                <w:szCs w:val="22"/>
              </w:rPr>
            </w:pPr>
          </w:p>
          <w:p w14:paraId="5DEA5FD0" w14:textId="036AA4CE" w:rsidR="00FE6A66" w:rsidRDefault="00FE6A66" w:rsidP="009B5601">
            <w:pPr>
              <w:autoSpaceDE w:val="0"/>
              <w:autoSpaceDN w:val="0"/>
              <w:adjustRightInd w:val="0"/>
              <w:jc w:val="both"/>
              <w:rPr>
                <w:color w:val="000000"/>
                <w:sz w:val="22"/>
                <w:szCs w:val="22"/>
              </w:rPr>
            </w:pPr>
          </w:p>
          <w:p w14:paraId="2D411814" w14:textId="3545754F" w:rsidR="00FE6A66" w:rsidRDefault="00FE6A66" w:rsidP="009B5601">
            <w:pPr>
              <w:autoSpaceDE w:val="0"/>
              <w:autoSpaceDN w:val="0"/>
              <w:adjustRightInd w:val="0"/>
              <w:jc w:val="both"/>
              <w:rPr>
                <w:color w:val="000000"/>
                <w:sz w:val="22"/>
                <w:szCs w:val="22"/>
              </w:rPr>
            </w:pPr>
          </w:p>
          <w:p w14:paraId="44B21A76" w14:textId="7FADF4A2" w:rsidR="00FE6A66" w:rsidRDefault="00FE6A66" w:rsidP="009B5601">
            <w:pPr>
              <w:autoSpaceDE w:val="0"/>
              <w:autoSpaceDN w:val="0"/>
              <w:adjustRightInd w:val="0"/>
              <w:jc w:val="both"/>
              <w:rPr>
                <w:color w:val="000000"/>
                <w:sz w:val="22"/>
                <w:szCs w:val="22"/>
              </w:rPr>
            </w:pPr>
          </w:p>
          <w:p w14:paraId="4F8EEDE7" w14:textId="394984EB" w:rsidR="00FE6A66" w:rsidRDefault="00FE6A66" w:rsidP="009B5601">
            <w:pPr>
              <w:autoSpaceDE w:val="0"/>
              <w:autoSpaceDN w:val="0"/>
              <w:adjustRightInd w:val="0"/>
              <w:jc w:val="both"/>
              <w:rPr>
                <w:color w:val="000000"/>
                <w:sz w:val="22"/>
                <w:szCs w:val="22"/>
              </w:rPr>
            </w:pPr>
          </w:p>
          <w:p w14:paraId="547D0895" w14:textId="5BBF1478" w:rsidR="00FE6A66" w:rsidRDefault="00FE6A66" w:rsidP="009B5601">
            <w:pPr>
              <w:autoSpaceDE w:val="0"/>
              <w:autoSpaceDN w:val="0"/>
              <w:adjustRightInd w:val="0"/>
              <w:jc w:val="both"/>
              <w:rPr>
                <w:color w:val="000000"/>
                <w:sz w:val="22"/>
                <w:szCs w:val="22"/>
              </w:rPr>
            </w:pPr>
          </w:p>
          <w:p w14:paraId="4C811F5A" w14:textId="109C9EC8" w:rsidR="00FE6A66" w:rsidRDefault="00FE6A66" w:rsidP="009B5601">
            <w:pPr>
              <w:autoSpaceDE w:val="0"/>
              <w:autoSpaceDN w:val="0"/>
              <w:adjustRightInd w:val="0"/>
              <w:jc w:val="both"/>
              <w:rPr>
                <w:color w:val="000000"/>
                <w:sz w:val="22"/>
                <w:szCs w:val="22"/>
              </w:rPr>
            </w:pPr>
          </w:p>
          <w:p w14:paraId="63842563" w14:textId="5F9B32C9" w:rsidR="00FE6A66" w:rsidRDefault="00FE6A66" w:rsidP="009B5601">
            <w:pPr>
              <w:autoSpaceDE w:val="0"/>
              <w:autoSpaceDN w:val="0"/>
              <w:adjustRightInd w:val="0"/>
              <w:jc w:val="both"/>
              <w:rPr>
                <w:color w:val="000000"/>
                <w:sz w:val="22"/>
                <w:szCs w:val="22"/>
              </w:rPr>
            </w:pPr>
          </w:p>
          <w:p w14:paraId="5FF83178" w14:textId="4F8EAA60" w:rsidR="00FE6A66" w:rsidRDefault="00FE6A66" w:rsidP="009B5601">
            <w:pPr>
              <w:autoSpaceDE w:val="0"/>
              <w:autoSpaceDN w:val="0"/>
              <w:adjustRightInd w:val="0"/>
              <w:jc w:val="both"/>
              <w:rPr>
                <w:color w:val="000000"/>
                <w:sz w:val="22"/>
                <w:szCs w:val="22"/>
              </w:rPr>
            </w:pPr>
          </w:p>
          <w:p w14:paraId="2F2B004A" w14:textId="1FB6E170" w:rsidR="00FE6A66" w:rsidRDefault="00FE6A66" w:rsidP="009B5601">
            <w:pPr>
              <w:autoSpaceDE w:val="0"/>
              <w:autoSpaceDN w:val="0"/>
              <w:adjustRightInd w:val="0"/>
              <w:jc w:val="both"/>
              <w:rPr>
                <w:color w:val="000000"/>
                <w:sz w:val="22"/>
                <w:szCs w:val="22"/>
              </w:rPr>
            </w:pPr>
          </w:p>
          <w:p w14:paraId="45F35543" w14:textId="231AC16F" w:rsidR="00FE6A66" w:rsidRDefault="00FE6A66" w:rsidP="009B5601">
            <w:pPr>
              <w:autoSpaceDE w:val="0"/>
              <w:autoSpaceDN w:val="0"/>
              <w:adjustRightInd w:val="0"/>
              <w:jc w:val="both"/>
              <w:rPr>
                <w:color w:val="000000"/>
                <w:sz w:val="22"/>
                <w:szCs w:val="22"/>
              </w:rPr>
            </w:pPr>
          </w:p>
          <w:p w14:paraId="547B8DD9" w14:textId="22FDA576" w:rsidR="00FE6A66" w:rsidRDefault="00FE6A66" w:rsidP="009B5601">
            <w:pPr>
              <w:autoSpaceDE w:val="0"/>
              <w:autoSpaceDN w:val="0"/>
              <w:adjustRightInd w:val="0"/>
              <w:jc w:val="both"/>
              <w:rPr>
                <w:color w:val="000000"/>
                <w:sz w:val="22"/>
                <w:szCs w:val="22"/>
              </w:rPr>
            </w:pPr>
          </w:p>
          <w:p w14:paraId="77C15B5B" w14:textId="4FDABACD" w:rsidR="00FE6A66" w:rsidRDefault="00FE6A66" w:rsidP="009B5601">
            <w:pPr>
              <w:autoSpaceDE w:val="0"/>
              <w:autoSpaceDN w:val="0"/>
              <w:adjustRightInd w:val="0"/>
              <w:jc w:val="both"/>
              <w:rPr>
                <w:color w:val="000000"/>
                <w:sz w:val="22"/>
                <w:szCs w:val="22"/>
              </w:rPr>
            </w:pPr>
          </w:p>
          <w:p w14:paraId="153D3759" w14:textId="688101E2" w:rsidR="00FE6A66" w:rsidRDefault="00FE6A66" w:rsidP="009B5601">
            <w:pPr>
              <w:autoSpaceDE w:val="0"/>
              <w:autoSpaceDN w:val="0"/>
              <w:adjustRightInd w:val="0"/>
              <w:jc w:val="both"/>
              <w:rPr>
                <w:color w:val="000000"/>
                <w:sz w:val="22"/>
                <w:szCs w:val="22"/>
              </w:rPr>
            </w:pPr>
          </w:p>
          <w:p w14:paraId="38322FEA" w14:textId="786504AA" w:rsidR="00FE6A66" w:rsidRDefault="00FE6A66" w:rsidP="009B5601">
            <w:pPr>
              <w:autoSpaceDE w:val="0"/>
              <w:autoSpaceDN w:val="0"/>
              <w:adjustRightInd w:val="0"/>
              <w:jc w:val="both"/>
              <w:rPr>
                <w:color w:val="000000"/>
                <w:sz w:val="22"/>
                <w:szCs w:val="22"/>
              </w:rPr>
            </w:pPr>
          </w:p>
          <w:p w14:paraId="5670D3BC" w14:textId="4177B561" w:rsidR="00FE6A66" w:rsidRDefault="00FE6A66" w:rsidP="009B5601">
            <w:pPr>
              <w:autoSpaceDE w:val="0"/>
              <w:autoSpaceDN w:val="0"/>
              <w:adjustRightInd w:val="0"/>
              <w:jc w:val="both"/>
              <w:rPr>
                <w:color w:val="000000"/>
                <w:sz w:val="22"/>
                <w:szCs w:val="22"/>
              </w:rPr>
            </w:pPr>
          </w:p>
          <w:p w14:paraId="28761B2A" w14:textId="55FCD454" w:rsidR="00FE6A66" w:rsidRDefault="00FE6A66" w:rsidP="009B5601">
            <w:pPr>
              <w:autoSpaceDE w:val="0"/>
              <w:autoSpaceDN w:val="0"/>
              <w:adjustRightInd w:val="0"/>
              <w:jc w:val="both"/>
              <w:rPr>
                <w:color w:val="000000"/>
                <w:sz w:val="22"/>
                <w:szCs w:val="22"/>
              </w:rPr>
            </w:pPr>
          </w:p>
          <w:p w14:paraId="5F6A6B96" w14:textId="10AE47DD" w:rsidR="00FE6A66" w:rsidRDefault="00FE6A66" w:rsidP="009B5601">
            <w:pPr>
              <w:autoSpaceDE w:val="0"/>
              <w:autoSpaceDN w:val="0"/>
              <w:adjustRightInd w:val="0"/>
              <w:jc w:val="both"/>
              <w:rPr>
                <w:color w:val="000000"/>
                <w:sz w:val="22"/>
                <w:szCs w:val="22"/>
              </w:rPr>
            </w:pPr>
          </w:p>
          <w:p w14:paraId="0907B21E" w14:textId="0748F1A8" w:rsidR="00FE6A66" w:rsidRDefault="00FE6A66" w:rsidP="009B5601">
            <w:pPr>
              <w:autoSpaceDE w:val="0"/>
              <w:autoSpaceDN w:val="0"/>
              <w:adjustRightInd w:val="0"/>
              <w:jc w:val="both"/>
              <w:rPr>
                <w:color w:val="000000"/>
                <w:sz w:val="22"/>
                <w:szCs w:val="22"/>
              </w:rPr>
            </w:pPr>
          </w:p>
          <w:p w14:paraId="146B7BD2" w14:textId="7A79ED32" w:rsidR="00FE6A66" w:rsidRDefault="00FE6A66" w:rsidP="009B5601">
            <w:pPr>
              <w:autoSpaceDE w:val="0"/>
              <w:autoSpaceDN w:val="0"/>
              <w:adjustRightInd w:val="0"/>
              <w:jc w:val="both"/>
              <w:rPr>
                <w:color w:val="000000"/>
                <w:sz w:val="22"/>
                <w:szCs w:val="22"/>
              </w:rPr>
            </w:pPr>
          </w:p>
          <w:p w14:paraId="328D8310" w14:textId="79E9C5DD" w:rsidR="00FE6A66" w:rsidRDefault="00FE6A66" w:rsidP="009B5601">
            <w:pPr>
              <w:autoSpaceDE w:val="0"/>
              <w:autoSpaceDN w:val="0"/>
              <w:adjustRightInd w:val="0"/>
              <w:jc w:val="both"/>
              <w:rPr>
                <w:color w:val="000000"/>
                <w:sz w:val="22"/>
                <w:szCs w:val="22"/>
              </w:rPr>
            </w:pPr>
          </w:p>
          <w:p w14:paraId="1858B350" w14:textId="1DE3B9A3" w:rsidR="00FE6A66" w:rsidRDefault="00FE6A66" w:rsidP="009B5601">
            <w:pPr>
              <w:autoSpaceDE w:val="0"/>
              <w:autoSpaceDN w:val="0"/>
              <w:adjustRightInd w:val="0"/>
              <w:jc w:val="both"/>
              <w:rPr>
                <w:color w:val="000000"/>
                <w:sz w:val="22"/>
                <w:szCs w:val="22"/>
              </w:rPr>
            </w:pPr>
          </w:p>
          <w:p w14:paraId="4455772F" w14:textId="1DCA1F2B" w:rsidR="00FE6A66" w:rsidRDefault="00FE6A66" w:rsidP="009B5601">
            <w:pPr>
              <w:autoSpaceDE w:val="0"/>
              <w:autoSpaceDN w:val="0"/>
              <w:adjustRightInd w:val="0"/>
              <w:jc w:val="both"/>
              <w:rPr>
                <w:color w:val="000000"/>
                <w:sz w:val="22"/>
                <w:szCs w:val="22"/>
              </w:rPr>
            </w:pPr>
          </w:p>
          <w:p w14:paraId="6E1A66F8" w14:textId="05ED3AB3" w:rsidR="00FE6A66" w:rsidRDefault="00FE6A66" w:rsidP="009B5601">
            <w:pPr>
              <w:autoSpaceDE w:val="0"/>
              <w:autoSpaceDN w:val="0"/>
              <w:adjustRightInd w:val="0"/>
              <w:jc w:val="both"/>
              <w:rPr>
                <w:color w:val="000000"/>
                <w:sz w:val="22"/>
                <w:szCs w:val="22"/>
              </w:rPr>
            </w:pPr>
          </w:p>
          <w:p w14:paraId="78F18937" w14:textId="6529F8EA" w:rsidR="00FE6A66" w:rsidRDefault="00FE6A66" w:rsidP="009B5601">
            <w:pPr>
              <w:autoSpaceDE w:val="0"/>
              <w:autoSpaceDN w:val="0"/>
              <w:adjustRightInd w:val="0"/>
              <w:jc w:val="both"/>
              <w:rPr>
                <w:color w:val="000000"/>
                <w:sz w:val="22"/>
                <w:szCs w:val="22"/>
              </w:rPr>
            </w:pPr>
          </w:p>
          <w:p w14:paraId="163F259E" w14:textId="0F92D480" w:rsidR="00FE6A66" w:rsidRDefault="00FE6A66" w:rsidP="009B5601">
            <w:pPr>
              <w:autoSpaceDE w:val="0"/>
              <w:autoSpaceDN w:val="0"/>
              <w:adjustRightInd w:val="0"/>
              <w:jc w:val="both"/>
              <w:rPr>
                <w:color w:val="000000"/>
                <w:sz w:val="22"/>
                <w:szCs w:val="22"/>
              </w:rPr>
            </w:pPr>
          </w:p>
          <w:p w14:paraId="0EEEEB86" w14:textId="7ECE2FEB" w:rsidR="00FE6A66" w:rsidRDefault="00FE6A66" w:rsidP="009B5601">
            <w:pPr>
              <w:autoSpaceDE w:val="0"/>
              <w:autoSpaceDN w:val="0"/>
              <w:adjustRightInd w:val="0"/>
              <w:jc w:val="both"/>
              <w:rPr>
                <w:color w:val="000000"/>
                <w:sz w:val="22"/>
                <w:szCs w:val="22"/>
              </w:rPr>
            </w:pPr>
          </w:p>
          <w:p w14:paraId="47114C12" w14:textId="7DA0388F" w:rsidR="00FE6A66" w:rsidRDefault="00FE6A66" w:rsidP="009B5601">
            <w:pPr>
              <w:autoSpaceDE w:val="0"/>
              <w:autoSpaceDN w:val="0"/>
              <w:adjustRightInd w:val="0"/>
              <w:jc w:val="both"/>
              <w:rPr>
                <w:color w:val="000000"/>
                <w:sz w:val="22"/>
                <w:szCs w:val="22"/>
              </w:rPr>
            </w:pPr>
          </w:p>
          <w:p w14:paraId="06A6C6FB" w14:textId="77777777" w:rsidR="00FE6A66" w:rsidRPr="0009499D" w:rsidRDefault="00FE6A66" w:rsidP="009B5601">
            <w:pPr>
              <w:autoSpaceDE w:val="0"/>
              <w:autoSpaceDN w:val="0"/>
              <w:adjustRightInd w:val="0"/>
              <w:jc w:val="both"/>
              <w:rPr>
                <w:color w:val="000000"/>
                <w:sz w:val="22"/>
                <w:szCs w:val="22"/>
              </w:rPr>
            </w:pPr>
          </w:p>
          <w:p w14:paraId="0E1DABF7" w14:textId="77777777" w:rsidR="0081647C" w:rsidRPr="0009499D" w:rsidRDefault="0081647C" w:rsidP="009B5601">
            <w:pPr>
              <w:autoSpaceDE w:val="0"/>
              <w:autoSpaceDN w:val="0"/>
              <w:adjustRightInd w:val="0"/>
              <w:jc w:val="both"/>
              <w:rPr>
                <w:color w:val="000000"/>
                <w:sz w:val="22"/>
                <w:szCs w:val="22"/>
              </w:rPr>
            </w:pPr>
          </w:p>
        </w:tc>
        <w:tc>
          <w:tcPr>
            <w:tcW w:w="4363" w:type="dxa"/>
            <w:tcBorders>
              <w:top w:val="single" w:sz="4" w:space="0" w:color="FFFFFF"/>
              <w:left w:val="single" w:sz="4" w:space="0" w:color="FFFFFF"/>
              <w:bottom w:val="single" w:sz="4" w:space="0" w:color="FFFFFF"/>
              <w:right w:val="single" w:sz="4" w:space="0" w:color="FFFFFF"/>
            </w:tcBorders>
          </w:tcPr>
          <w:p w14:paraId="0E1DABF8" w14:textId="77777777" w:rsidR="0081647C" w:rsidRPr="0009499D" w:rsidRDefault="0081647C" w:rsidP="009B5601">
            <w:pPr>
              <w:autoSpaceDE w:val="0"/>
              <w:autoSpaceDN w:val="0"/>
              <w:adjustRightInd w:val="0"/>
              <w:jc w:val="both"/>
              <w:rPr>
                <w:sz w:val="22"/>
                <w:szCs w:val="22"/>
              </w:rPr>
            </w:pPr>
          </w:p>
        </w:tc>
      </w:tr>
      <w:tr w:rsidR="0081647C" w:rsidRPr="0009499D" w14:paraId="0E1DABFC" w14:textId="77777777" w:rsidTr="00F27A04">
        <w:tc>
          <w:tcPr>
            <w:tcW w:w="4132" w:type="dxa"/>
            <w:tcBorders>
              <w:top w:val="single" w:sz="4" w:space="0" w:color="FFFFFF"/>
              <w:left w:val="single" w:sz="4" w:space="0" w:color="FFFFFF"/>
              <w:bottom w:val="single" w:sz="4" w:space="0" w:color="FFFFFF"/>
              <w:right w:val="single" w:sz="4" w:space="0" w:color="FFFFFF"/>
            </w:tcBorders>
          </w:tcPr>
          <w:p w14:paraId="0E1DABFA" w14:textId="77777777" w:rsidR="0081647C" w:rsidRPr="0009499D" w:rsidRDefault="0081647C" w:rsidP="009B5601">
            <w:pPr>
              <w:autoSpaceDE w:val="0"/>
              <w:autoSpaceDN w:val="0"/>
              <w:adjustRightInd w:val="0"/>
              <w:jc w:val="both"/>
              <w:rPr>
                <w:color w:val="000000"/>
                <w:sz w:val="22"/>
                <w:szCs w:val="22"/>
              </w:rPr>
            </w:pPr>
          </w:p>
        </w:tc>
        <w:tc>
          <w:tcPr>
            <w:tcW w:w="4363" w:type="dxa"/>
            <w:tcBorders>
              <w:top w:val="single" w:sz="4" w:space="0" w:color="FFFFFF"/>
              <w:left w:val="single" w:sz="4" w:space="0" w:color="FFFFFF"/>
              <w:bottom w:val="single" w:sz="4" w:space="0" w:color="FFFFFF"/>
              <w:right w:val="single" w:sz="4" w:space="0" w:color="FFFFFF"/>
            </w:tcBorders>
          </w:tcPr>
          <w:p w14:paraId="0E1DABFB" w14:textId="77777777" w:rsidR="0081647C" w:rsidRPr="0009499D" w:rsidRDefault="0081647C" w:rsidP="009B5601">
            <w:pPr>
              <w:autoSpaceDE w:val="0"/>
              <w:autoSpaceDN w:val="0"/>
              <w:adjustRightInd w:val="0"/>
              <w:jc w:val="both"/>
              <w:rPr>
                <w:sz w:val="22"/>
                <w:szCs w:val="22"/>
              </w:rPr>
            </w:pPr>
          </w:p>
        </w:tc>
      </w:tr>
    </w:tbl>
    <w:p w14:paraId="0E1DAC1F" w14:textId="77777777" w:rsidR="0081647C" w:rsidRPr="0009499D" w:rsidRDefault="0081647C" w:rsidP="00E2494C">
      <w:pPr>
        <w:pStyle w:val="Slog1"/>
        <w:numPr>
          <w:ilvl w:val="0"/>
          <w:numId w:val="17"/>
        </w:numPr>
        <w:ind w:left="0" w:firstLine="0"/>
        <w:jc w:val="both"/>
        <w:rPr>
          <w:rFonts w:ascii="Times New Roman" w:hAnsi="Times New Roman"/>
          <w:sz w:val="22"/>
          <w:szCs w:val="22"/>
        </w:rPr>
      </w:pPr>
      <w:r w:rsidRPr="0009499D">
        <w:rPr>
          <w:rFonts w:ascii="Times New Roman" w:hAnsi="Times New Roman"/>
          <w:sz w:val="22"/>
          <w:szCs w:val="22"/>
        </w:rPr>
        <w:lastRenderedPageBreak/>
        <w:t xml:space="preserve">POGOJI ZA PRIDOBITEV SPOSOBNOSTI IN NAČIN DOKAZOVANJA </w:t>
      </w:r>
    </w:p>
    <w:p w14:paraId="0E1DAC20" w14:textId="77777777" w:rsidR="0081647C" w:rsidRPr="0009499D" w:rsidRDefault="0081647C" w:rsidP="009B5601">
      <w:pPr>
        <w:autoSpaceDE w:val="0"/>
        <w:autoSpaceDN w:val="0"/>
        <w:adjustRightInd w:val="0"/>
        <w:jc w:val="both"/>
        <w:rPr>
          <w:b/>
          <w:bCs/>
          <w:sz w:val="22"/>
          <w:szCs w:val="22"/>
        </w:rPr>
      </w:pPr>
    </w:p>
    <w:p w14:paraId="0E1DAC21"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bCs/>
        </w:rPr>
      </w:pPr>
      <w:r w:rsidRPr="0009499D">
        <w:rPr>
          <w:rFonts w:ascii="Times New Roman" w:hAnsi="Times New Roman"/>
          <w:b/>
          <w:bCs/>
        </w:rPr>
        <w:t>Razlogi za izključitev ponudnika iz postopka oddaje javnega naročila</w:t>
      </w:r>
    </w:p>
    <w:tbl>
      <w:tblPr>
        <w:tblW w:w="10490" w:type="dxa"/>
        <w:tblInd w:w="-601" w:type="dxa"/>
        <w:tblLook w:val="04A0" w:firstRow="1" w:lastRow="0" w:firstColumn="1" w:lastColumn="0" w:noHBand="0" w:noVBand="1"/>
      </w:tblPr>
      <w:tblGrid>
        <w:gridCol w:w="501"/>
        <w:gridCol w:w="6587"/>
        <w:gridCol w:w="3402"/>
      </w:tblGrid>
      <w:tr w:rsidR="0081647C" w:rsidRPr="0009499D" w14:paraId="0E1DAC25" w14:textId="77777777" w:rsidTr="00FB5039">
        <w:tc>
          <w:tcPr>
            <w:tcW w:w="501" w:type="dxa"/>
            <w:shd w:val="clear" w:color="auto" w:fill="auto"/>
          </w:tcPr>
          <w:p w14:paraId="0E1DAC22"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2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2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29" w14:textId="77777777" w:rsidTr="00FB5039">
        <w:tc>
          <w:tcPr>
            <w:tcW w:w="501" w:type="dxa"/>
            <w:shd w:val="clear" w:color="auto" w:fill="auto"/>
          </w:tcPr>
          <w:p w14:paraId="0E1DAC26"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27" w14:textId="77777777" w:rsidR="0081647C" w:rsidRPr="0009499D" w:rsidRDefault="0081647C" w:rsidP="009B5601">
            <w:pPr>
              <w:autoSpaceDE w:val="0"/>
              <w:autoSpaceDN w:val="0"/>
              <w:adjustRightInd w:val="0"/>
              <w:jc w:val="both"/>
              <w:rPr>
                <w:color w:val="000000"/>
                <w:sz w:val="22"/>
                <w:szCs w:val="22"/>
              </w:rPr>
            </w:pPr>
            <w:r w:rsidRPr="0009499D">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14:paraId="0E1DAC28"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Enotni evropski dokument v zvezi z oddajo javnega naročila iz 79. člena ZJN-3 (v nadaljevanju: ESPD).</w:t>
            </w:r>
            <w:r w:rsidRPr="0009499D">
              <w:rPr>
                <w:rStyle w:val="Sprotnaopomba-sklic"/>
                <w:color w:val="000000"/>
                <w:sz w:val="22"/>
                <w:szCs w:val="22"/>
              </w:rPr>
              <w:footnoteReference w:id="7"/>
            </w:r>
            <w:r w:rsidRPr="0009499D">
              <w:rPr>
                <w:color w:val="000000"/>
                <w:sz w:val="22"/>
                <w:szCs w:val="22"/>
              </w:rPr>
              <w:t xml:space="preserve"> </w:t>
            </w:r>
          </w:p>
        </w:tc>
      </w:tr>
      <w:tr w:rsidR="0081647C" w:rsidRPr="0009499D" w14:paraId="0E1DAC2D" w14:textId="77777777" w:rsidTr="00FB5039">
        <w:tc>
          <w:tcPr>
            <w:tcW w:w="501" w:type="dxa"/>
            <w:shd w:val="clear" w:color="auto" w:fill="auto"/>
          </w:tcPr>
          <w:p w14:paraId="0E1DAC2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2B" w14:textId="77777777" w:rsidR="0081647C" w:rsidRPr="0009499D" w:rsidRDefault="0081647C" w:rsidP="009B5601">
            <w:pPr>
              <w:autoSpaceDE w:val="0"/>
              <w:autoSpaceDN w:val="0"/>
              <w:adjustRightInd w:val="0"/>
              <w:jc w:val="both"/>
              <w:rPr>
                <w:sz w:val="22"/>
                <w:szCs w:val="22"/>
              </w:rPr>
            </w:pPr>
            <w:r w:rsidRPr="0009499D">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14:paraId="0E1DAC2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1" w14:textId="77777777" w:rsidTr="00FB5039">
        <w:trPr>
          <w:trHeight w:val="727"/>
        </w:trPr>
        <w:tc>
          <w:tcPr>
            <w:tcW w:w="501" w:type="dxa"/>
            <w:shd w:val="clear" w:color="auto" w:fill="auto"/>
          </w:tcPr>
          <w:p w14:paraId="0E1DAC2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2F"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14:paraId="0E1DAC3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5" w14:textId="77777777" w:rsidTr="00FB5039">
        <w:trPr>
          <w:trHeight w:val="727"/>
        </w:trPr>
        <w:tc>
          <w:tcPr>
            <w:tcW w:w="501" w:type="dxa"/>
            <w:shd w:val="clear" w:color="auto" w:fill="auto"/>
          </w:tcPr>
          <w:p w14:paraId="0E1DAC3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33" w14:textId="77777777" w:rsidR="0081647C" w:rsidRPr="0009499D" w:rsidRDefault="0081647C" w:rsidP="009B5601">
            <w:pPr>
              <w:autoSpaceDE w:val="0"/>
              <w:autoSpaceDN w:val="0"/>
              <w:adjustRightInd w:val="0"/>
              <w:jc w:val="both"/>
              <w:rPr>
                <w:sz w:val="22"/>
                <w:szCs w:val="22"/>
              </w:rPr>
            </w:pPr>
            <w:r w:rsidRPr="0009499D">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14:paraId="0E1DAC3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42" w14:textId="77777777" w:rsidTr="00FB5039">
        <w:tc>
          <w:tcPr>
            <w:tcW w:w="501" w:type="dxa"/>
            <w:shd w:val="clear" w:color="auto" w:fill="auto"/>
          </w:tcPr>
          <w:p w14:paraId="0E1DAC3E" w14:textId="604C555A" w:rsidR="0081647C" w:rsidRPr="0009499D" w:rsidRDefault="00775523" w:rsidP="009B5601">
            <w:pPr>
              <w:autoSpaceDE w:val="0"/>
              <w:autoSpaceDN w:val="0"/>
              <w:adjustRightInd w:val="0"/>
              <w:jc w:val="both"/>
              <w:rPr>
                <w:b/>
                <w:color w:val="000000"/>
                <w:sz w:val="22"/>
                <w:szCs w:val="22"/>
              </w:rPr>
            </w:pPr>
            <w:r>
              <w:rPr>
                <w:b/>
                <w:color w:val="000000"/>
                <w:sz w:val="22"/>
                <w:szCs w:val="22"/>
              </w:rPr>
              <w:t>5</w:t>
            </w:r>
          </w:p>
        </w:tc>
        <w:tc>
          <w:tcPr>
            <w:tcW w:w="6587" w:type="dxa"/>
            <w:shd w:val="clear" w:color="auto" w:fill="auto"/>
          </w:tcPr>
          <w:p w14:paraId="0E1DAC3F" w14:textId="77777777" w:rsidR="0081647C" w:rsidRPr="0009499D" w:rsidRDefault="0081647C" w:rsidP="009B5601">
            <w:pPr>
              <w:autoSpaceDE w:val="0"/>
              <w:autoSpaceDN w:val="0"/>
              <w:adjustRightInd w:val="0"/>
              <w:jc w:val="both"/>
              <w:rPr>
                <w:b/>
                <w:color w:val="000000"/>
                <w:sz w:val="22"/>
                <w:szCs w:val="22"/>
              </w:rPr>
            </w:pPr>
            <w:r w:rsidRPr="0009499D">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14:paraId="0E1DAC4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p w14:paraId="0E1DAC41" w14:textId="77777777" w:rsidR="0081647C" w:rsidRPr="0009499D" w:rsidRDefault="0081647C" w:rsidP="009B5601">
            <w:pPr>
              <w:autoSpaceDE w:val="0"/>
              <w:autoSpaceDN w:val="0"/>
              <w:adjustRightInd w:val="0"/>
              <w:jc w:val="both"/>
              <w:rPr>
                <w:b/>
                <w:color w:val="000000"/>
                <w:sz w:val="22"/>
                <w:szCs w:val="22"/>
              </w:rPr>
            </w:pPr>
          </w:p>
        </w:tc>
      </w:tr>
    </w:tbl>
    <w:p w14:paraId="0E1DAC43" w14:textId="77777777" w:rsidR="0081647C" w:rsidRPr="0009499D" w:rsidRDefault="0081647C" w:rsidP="009B5601">
      <w:pPr>
        <w:autoSpaceDE w:val="0"/>
        <w:autoSpaceDN w:val="0"/>
        <w:adjustRightInd w:val="0"/>
        <w:jc w:val="both"/>
        <w:rPr>
          <w:b/>
          <w:color w:val="000000"/>
          <w:sz w:val="22"/>
          <w:szCs w:val="22"/>
        </w:rPr>
      </w:pPr>
    </w:p>
    <w:p w14:paraId="0E1DAC44" w14:textId="77777777" w:rsidR="0081647C" w:rsidRPr="0009499D" w:rsidRDefault="0081647C" w:rsidP="009B5601">
      <w:pPr>
        <w:autoSpaceDE w:val="0"/>
        <w:autoSpaceDN w:val="0"/>
        <w:adjustRightInd w:val="0"/>
        <w:jc w:val="both"/>
        <w:rPr>
          <w:b/>
          <w:color w:val="000000"/>
          <w:sz w:val="22"/>
          <w:szCs w:val="22"/>
        </w:rPr>
      </w:pPr>
    </w:p>
    <w:p w14:paraId="0E1DAC45" w14:textId="7D4A351C"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w:t>
      </w:r>
      <w:r w:rsidR="004E18AD">
        <w:rPr>
          <w:b/>
          <w:bCs/>
          <w:iCs/>
          <w:sz w:val="22"/>
          <w:szCs w:val="22"/>
        </w:rPr>
        <w:t>5</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46" w14:textId="77777777" w:rsidR="0081647C" w:rsidRPr="0009499D" w:rsidRDefault="0081647C" w:rsidP="009B5601">
      <w:pPr>
        <w:autoSpaceDE w:val="0"/>
        <w:autoSpaceDN w:val="0"/>
        <w:adjustRightInd w:val="0"/>
        <w:jc w:val="both"/>
        <w:rPr>
          <w:color w:val="000000"/>
          <w:sz w:val="22"/>
          <w:szCs w:val="22"/>
        </w:rPr>
      </w:pPr>
    </w:p>
    <w:p w14:paraId="0E1DAC47" w14:textId="608A093F"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w:t>
      </w:r>
      <w:r w:rsidR="00D62C77">
        <w:rPr>
          <w:b/>
          <w:bCs/>
          <w:iCs/>
          <w:sz w:val="22"/>
          <w:szCs w:val="22"/>
        </w:rPr>
        <w:t>5</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48" w14:textId="45326387" w:rsidR="0081647C" w:rsidRDefault="0081647C" w:rsidP="009B5601">
      <w:pPr>
        <w:pStyle w:val="Telobesedila2"/>
        <w:tabs>
          <w:tab w:val="left" w:pos="709"/>
        </w:tabs>
        <w:jc w:val="both"/>
        <w:rPr>
          <w:b/>
          <w:sz w:val="22"/>
          <w:szCs w:val="22"/>
        </w:rPr>
      </w:pPr>
    </w:p>
    <w:p w14:paraId="39210A76" w14:textId="439B113B" w:rsidR="00152E38" w:rsidRDefault="00152E38" w:rsidP="009B5601">
      <w:pPr>
        <w:pStyle w:val="Telobesedila2"/>
        <w:tabs>
          <w:tab w:val="left" w:pos="709"/>
        </w:tabs>
        <w:jc w:val="both"/>
        <w:rPr>
          <w:b/>
          <w:sz w:val="22"/>
          <w:szCs w:val="22"/>
        </w:rPr>
      </w:pPr>
    </w:p>
    <w:p w14:paraId="2EF0DF66" w14:textId="69B71329" w:rsidR="00152E38" w:rsidRDefault="00152E38" w:rsidP="009B5601">
      <w:pPr>
        <w:pStyle w:val="Telobesedila2"/>
        <w:tabs>
          <w:tab w:val="left" w:pos="709"/>
        </w:tabs>
        <w:jc w:val="both"/>
        <w:rPr>
          <w:b/>
          <w:sz w:val="22"/>
          <w:szCs w:val="22"/>
        </w:rPr>
      </w:pPr>
    </w:p>
    <w:p w14:paraId="2F66F432" w14:textId="1BB2F603" w:rsidR="00152E38" w:rsidRDefault="00152E38" w:rsidP="009B5601">
      <w:pPr>
        <w:pStyle w:val="Telobesedila2"/>
        <w:tabs>
          <w:tab w:val="left" w:pos="709"/>
        </w:tabs>
        <w:jc w:val="both"/>
        <w:rPr>
          <w:b/>
          <w:sz w:val="22"/>
          <w:szCs w:val="22"/>
        </w:rPr>
      </w:pPr>
    </w:p>
    <w:p w14:paraId="3B948E62" w14:textId="4D270F68" w:rsidR="00152E38" w:rsidRDefault="00152E38" w:rsidP="009B5601">
      <w:pPr>
        <w:pStyle w:val="Telobesedila2"/>
        <w:tabs>
          <w:tab w:val="left" w:pos="709"/>
        </w:tabs>
        <w:jc w:val="both"/>
        <w:rPr>
          <w:b/>
          <w:sz w:val="22"/>
          <w:szCs w:val="22"/>
        </w:rPr>
      </w:pPr>
    </w:p>
    <w:p w14:paraId="6E86DF65" w14:textId="473524FF" w:rsidR="00152E38" w:rsidRDefault="00152E38" w:rsidP="009B5601">
      <w:pPr>
        <w:pStyle w:val="Telobesedila2"/>
        <w:tabs>
          <w:tab w:val="left" w:pos="709"/>
        </w:tabs>
        <w:jc w:val="both"/>
        <w:rPr>
          <w:b/>
          <w:sz w:val="22"/>
          <w:szCs w:val="22"/>
        </w:rPr>
      </w:pPr>
    </w:p>
    <w:p w14:paraId="5CD9157D" w14:textId="0F1A47DC" w:rsidR="00152E38" w:rsidRDefault="00152E38" w:rsidP="009B5601">
      <w:pPr>
        <w:pStyle w:val="Telobesedila2"/>
        <w:tabs>
          <w:tab w:val="left" w:pos="709"/>
        </w:tabs>
        <w:jc w:val="both"/>
        <w:rPr>
          <w:b/>
          <w:sz w:val="22"/>
          <w:szCs w:val="22"/>
        </w:rPr>
      </w:pPr>
    </w:p>
    <w:p w14:paraId="7E438887" w14:textId="7FD9996D" w:rsidR="00152E38" w:rsidRDefault="00152E38" w:rsidP="009B5601">
      <w:pPr>
        <w:pStyle w:val="Telobesedila2"/>
        <w:tabs>
          <w:tab w:val="left" w:pos="709"/>
        </w:tabs>
        <w:jc w:val="both"/>
        <w:rPr>
          <w:b/>
          <w:sz w:val="22"/>
          <w:szCs w:val="22"/>
        </w:rPr>
      </w:pPr>
    </w:p>
    <w:p w14:paraId="59DFEA80" w14:textId="77777777" w:rsidR="00152E38" w:rsidRPr="0009499D" w:rsidRDefault="00152E38" w:rsidP="009B5601">
      <w:pPr>
        <w:pStyle w:val="Telobesedila2"/>
        <w:tabs>
          <w:tab w:val="left" w:pos="709"/>
        </w:tabs>
        <w:jc w:val="both"/>
        <w:rPr>
          <w:b/>
          <w:sz w:val="22"/>
          <w:szCs w:val="22"/>
        </w:rPr>
      </w:pPr>
    </w:p>
    <w:p w14:paraId="0E1DAC49" w14:textId="77777777" w:rsidR="0081647C" w:rsidRPr="0009499D" w:rsidRDefault="0081647C" w:rsidP="009B5601">
      <w:pPr>
        <w:autoSpaceDE w:val="0"/>
        <w:autoSpaceDN w:val="0"/>
        <w:adjustRightInd w:val="0"/>
        <w:jc w:val="both"/>
        <w:rPr>
          <w:color w:val="000000"/>
          <w:sz w:val="22"/>
          <w:szCs w:val="22"/>
        </w:rPr>
      </w:pPr>
    </w:p>
    <w:p w14:paraId="0E1DAC4A"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lastRenderedPageBreak/>
        <w:t>Pogoji za sodelovanje v postopku oddaje javnega naročila</w:t>
      </w:r>
    </w:p>
    <w:p w14:paraId="0E1DAC4B" w14:textId="77777777" w:rsidR="0081647C" w:rsidRPr="0009499D" w:rsidRDefault="0081647C" w:rsidP="009B5601">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09499D" w14:paraId="0E1DAC4F" w14:textId="77777777" w:rsidTr="00FB5039">
        <w:tc>
          <w:tcPr>
            <w:tcW w:w="501" w:type="dxa"/>
            <w:shd w:val="clear" w:color="auto" w:fill="auto"/>
          </w:tcPr>
          <w:p w14:paraId="0E1DAC4C"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4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4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53" w14:textId="77777777" w:rsidTr="00FB5039">
        <w:tc>
          <w:tcPr>
            <w:tcW w:w="501" w:type="dxa"/>
            <w:shd w:val="clear" w:color="auto" w:fill="auto"/>
          </w:tcPr>
          <w:p w14:paraId="0E1DAC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5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razpolaga z zadostnimi tehničnimi in kadrovskimi zmogljivostmi, potrebnimi za izvedbo javnega naročila.</w:t>
            </w:r>
            <w:r w:rsidRPr="0009499D">
              <w:rPr>
                <w:rStyle w:val="Sprotnaopomba-sklic"/>
                <w:color w:val="000000"/>
                <w:sz w:val="22"/>
                <w:szCs w:val="22"/>
              </w:rPr>
              <w:footnoteReference w:id="8"/>
            </w:r>
          </w:p>
        </w:tc>
        <w:tc>
          <w:tcPr>
            <w:tcW w:w="3402" w:type="dxa"/>
            <w:shd w:val="clear" w:color="auto" w:fill="auto"/>
          </w:tcPr>
          <w:p w14:paraId="0E1DAC5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7" w14:textId="77777777" w:rsidTr="00FB5039">
        <w:tc>
          <w:tcPr>
            <w:tcW w:w="501" w:type="dxa"/>
            <w:shd w:val="clear" w:color="auto" w:fill="auto"/>
          </w:tcPr>
          <w:p w14:paraId="0E1DAC5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55"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je registriran za opravljanje dejavnosti pri pristojnem sodišču ali drugemu organu.</w:t>
            </w:r>
          </w:p>
        </w:tc>
        <w:tc>
          <w:tcPr>
            <w:tcW w:w="3402" w:type="dxa"/>
            <w:shd w:val="clear" w:color="auto" w:fill="auto"/>
          </w:tcPr>
          <w:p w14:paraId="0E1DAC56"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B" w14:textId="77777777" w:rsidTr="00FB5039">
        <w:tc>
          <w:tcPr>
            <w:tcW w:w="501" w:type="dxa"/>
            <w:shd w:val="clear" w:color="auto" w:fill="auto"/>
          </w:tcPr>
          <w:p w14:paraId="0E1DAC5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59"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ima plačane vse zapadle obveznosti do podizvajalcev v predhodnih postopkih javnega naročanja.</w:t>
            </w:r>
          </w:p>
        </w:tc>
        <w:tc>
          <w:tcPr>
            <w:tcW w:w="3402" w:type="dxa"/>
            <w:shd w:val="clear" w:color="auto" w:fill="auto"/>
          </w:tcPr>
          <w:p w14:paraId="0E1DAC5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Izjava podizvajalca </w:t>
            </w:r>
            <w:r w:rsidRPr="0009499D">
              <w:rPr>
                <w:sz w:val="22"/>
                <w:szCs w:val="22"/>
              </w:rPr>
              <w:t>(Obrazec III.1)</w:t>
            </w:r>
            <w:r w:rsidRPr="0009499D">
              <w:rPr>
                <w:rStyle w:val="Sprotnaopomba-sklic"/>
                <w:sz w:val="22"/>
                <w:szCs w:val="22"/>
              </w:rPr>
              <w:footnoteReference w:id="9"/>
            </w:r>
          </w:p>
        </w:tc>
      </w:tr>
      <w:tr w:rsidR="0081647C" w:rsidRPr="0009499D" w14:paraId="0E1DAC5F" w14:textId="77777777" w:rsidTr="00FB5039">
        <w:tc>
          <w:tcPr>
            <w:tcW w:w="501" w:type="dxa"/>
            <w:shd w:val="clear" w:color="auto" w:fill="auto"/>
          </w:tcPr>
          <w:p w14:paraId="0E1DAC5C"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5D" w14:textId="50796865" w:rsidR="005C1023" w:rsidRPr="0009499D" w:rsidRDefault="0081647C" w:rsidP="008C4C83">
            <w:pPr>
              <w:autoSpaceDE w:val="0"/>
              <w:autoSpaceDN w:val="0"/>
              <w:adjustRightInd w:val="0"/>
              <w:jc w:val="both"/>
              <w:rPr>
                <w:color w:val="000000"/>
                <w:sz w:val="22"/>
                <w:szCs w:val="22"/>
              </w:rPr>
            </w:pPr>
            <w:r w:rsidRPr="0009499D">
              <w:rPr>
                <w:sz w:val="22"/>
                <w:szCs w:val="22"/>
              </w:rPr>
              <w:t xml:space="preserve">Ponudnikov letni promet v letu </w:t>
            </w:r>
            <w:r w:rsidR="003649EC">
              <w:rPr>
                <w:sz w:val="22"/>
                <w:szCs w:val="22"/>
              </w:rPr>
              <w:t>202</w:t>
            </w:r>
            <w:r w:rsidR="00622FDD">
              <w:rPr>
                <w:sz w:val="22"/>
                <w:szCs w:val="22"/>
              </w:rPr>
              <w:t>0</w:t>
            </w:r>
            <w:r w:rsidRPr="0009499D">
              <w:rPr>
                <w:sz w:val="22"/>
                <w:szCs w:val="22"/>
              </w:rPr>
              <w:t xml:space="preserve"> presega </w:t>
            </w:r>
            <w:r w:rsidR="007E101E" w:rsidRPr="00525F00">
              <w:rPr>
                <w:b/>
                <w:bCs/>
                <w:sz w:val="22"/>
                <w:szCs w:val="22"/>
              </w:rPr>
              <w:t>1</w:t>
            </w:r>
            <w:r w:rsidR="00622FDD" w:rsidRPr="00525F00">
              <w:rPr>
                <w:b/>
                <w:bCs/>
                <w:sz w:val="22"/>
                <w:szCs w:val="22"/>
              </w:rPr>
              <w:t>.</w:t>
            </w:r>
            <w:r w:rsidR="007810B6" w:rsidRPr="0009499D">
              <w:rPr>
                <w:b/>
                <w:sz w:val="22"/>
                <w:szCs w:val="22"/>
              </w:rPr>
              <w:t>00</w:t>
            </w:r>
            <w:r w:rsidR="00622FDD">
              <w:rPr>
                <w:b/>
                <w:sz w:val="22"/>
                <w:szCs w:val="22"/>
              </w:rPr>
              <w:t>0</w:t>
            </w:r>
            <w:r w:rsidR="007810B6" w:rsidRPr="0009499D">
              <w:rPr>
                <w:b/>
                <w:sz w:val="22"/>
                <w:szCs w:val="22"/>
              </w:rPr>
              <w:t>.000,00</w:t>
            </w:r>
            <w:r w:rsidRPr="0009499D">
              <w:rPr>
                <w:b/>
                <w:sz w:val="22"/>
                <w:szCs w:val="22"/>
              </w:rPr>
              <w:t xml:space="preserve"> EUR.</w:t>
            </w:r>
            <w:r w:rsidR="00E53BDF">
              <w:rPr>
                <w:rFonts w:cs="Arial"/>
                <w:b/>
              </w:rPr>
              <w:t xml:space="preserve"> </w:t>
            </w:r>
            <w:r w:rsidR="00E53BDF" w:rsidRPr="00E53BDF">
              <w:rPr>
                <w:rFonts w:cs="Arial"/>
                <w:bCs/>
                <w:sz w:val="22"/>
                <w:szCs w:val="22"/>
              </w:rPr>
              <w:t>Ponudnik (v skupni ponudbi vsak partner) na dan oddaje ponudbe nima blokiranega nobenega transakcijskega računa</w:t>
            </w:r>
            <w:r w:rsidR="005C1023">
              <w:rPr>
                <w:rFonts w:cs="Arial"/>
                <w:bCs/>
                <w:sz w:val="22"/>
                <w:szCs w:val="22"/>
              </w:rPr>
              <w:t xml:space="preserve">. </w:t>
            </w:r>
            <w:r w:rsidR="00E53BDF" w:rsidRPr="00E53BDF">
              <w:rPr>
                <w:rFonts w:cs="Arial"/>
                <w:bCs/>
                <w:sz w:val="22"/>
                <w:szCs w:val="22"/>
              </w:rPr>
              <w:t xml:space="preserve"> </w:t>
            </w:r>
          </w:p>
        </w:tc>
        <w:tc>
          <w:tcPr>
            <w:tcW w:w="3402" w:type="dxa"/>
            <w:shd w:val="clear" w:color="auto" w:fill="auto"/>
          </w:tcPr>
          <w:p w14:paraId="0E1DAC5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63" w14:textId="77777777" w:rsidTr="00FB5039">
        <w:tc>
          <w:tcPr>
            <w:tcW w:w="501" w:type="dxa"/>
            <w:shd w:val="clear" w:color="auto" w:fill="auto"/>
          </w:tcPr>
          <w:p w14:paraId="0E1DAC6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14:paraId="0E1DAC61" w14:textId="61FF9CE9"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Reference: v zadnjih petih letih </w:t>
            </w:r>
            <w:r w:rsidR="008C4C83">
              <w:rPr>
                <w:color w:val="000000"/>
                <w:sz w:val="22"/>
                <w:szCs w:val="22"/>
              </w:rPr>
              <w:t xml:space="preserve"> pred objavo tega naročila, </w:t>
            </w:r>
            <w:r w:rsidRPr="0009499D">
              <w:rPr>
                <w:color w:val="000000"/>
                <w:sz w:val="22"/>
                <w:szCs w:val="22"/>
              </w:rPr>
              <w:t xml:space="preserve">je ponudnik izvedel </w:t>
            </w:r>
            <w:r w:rsidR="003837EE">
              <w:rPr>
                <w:color w:val="000000"/>
                <w:sz w:val="22"/>
                <w:szCs w:val="22"/>
              </w:rPr>
              <w:t xml:space="preserve">vsaj </w:t>
            </w:r>
            <w:r w:rsidR="00505F38">
              <w:rPr>
                <w:color w:val="000000"/>
                <w:sz w:val="22"/>
                <w:szCs w:val="22"/>
              </w:rPr>
              <w:t>eno</w:t>
            </w:r>
            <w:r w:rsidR="00845F86">
              <w:rPr>
                <w:color w:val="000000"/>
                <w:sz w:val="22"/>
                <w:szCs w:val="22"/>
              </w:rPr>
              <w:t xml:space="preserve"> tovrstn</w:t>
            </w:r>
            <w:r w:rsidR="003837EE">
              <w:rPr>
                <w:color w:val="000000"/>
                <w:sz w:val="22"/>
                <w:szCs w:val="22"/>
              </w:rPr>
              <w:t>o</w:t>
            </w:r>
            <w:r w:rsidR="00845F86">
              <w:rPr>
                <w:color w:val="000000"/>
                <w:sz w:val="22"/>
                <w:szCs w:val="22"/>
              </w:rPr>
              <w:t xml:space="preserve">  gradnj</w:t>
            </w:r>
            <w:r w:rsidR="003837EE">
              <w:rPr>
                <w:color w:val="000000"/>
                <w:sz w:val="22"/>
                <w:szCs w:val="22"/>
              </w:rPr>
              <w:t>o ali rekonstrukcijo</w:t>
            </w:r>
            <w:r w:rsidR="00845F86">
              <w:rPr>
                <w:color w:val="000000"/>
                <w:sz w:val="22"/>
                <w:szCs w:val="22"/>
              </w:rPr>
              <w:t xml:space="preserve"> </w:t>
            </w:r>
            <w:r w:rsidRPr="0009499D">
              <w:rPr>
                <w:color w:val="000000"/>
                <w:sz w:val="22"/>
                <w:szCs w:val="22"/>
              </w:rPr>
              <w:t xml:space="preserve"> </w:t>
            </w:r>
            <w:r w:rsidR="00EF0046">
              <w:rPr>
                <w:color w:val="000000"/>
                <w:sz w:val="22"/>
                <w:szCs w:val="22"/>
              </w:rPr>
              <w:t>cestnega premostitvenega objekta</w:t>
            </w:r>
            <w:r w:rsidR="00C57F15">
              <w:rPr>
                <w:color w:val="000000"/>
                <w:sz w:val="22"/>
                <w:szCs w:val="22"/>
              </w:rPr>
              <w:t xml:space="preserve"> za javni promet</w:t>
            </w:r>
            <w:r w:rsidR="00CF10AC">
              <w:rPr>
                <w:color w:val="000000"/>
                <w:sz w:val="22"/>
                <w:szCs w:val="22"/>
              </w:rPr>
              <w:t xml:space="preserve"> svetle dolžine med sosednjima </w:t>
            </w:r>
            <w:proofErr w:type="spellStart"/>
            <w:r w:rsidR="00CF10AC">
              <w:rPr>
                <w:color w:val="000000"/>
                <w:sz w:val="22"/>
                <w:szCs w:val="22"/>
              </w:rPr>
              <w:t>podporoma</w:t>
            </w:r>
            <w:proofErr w:type="spellEnd"/>
            <w:r w:rsidR="00CF10AC">
              <w:rPr>
                <w:color w:val="000000"/>
                <w:sz w:val="22"/>
                <w:szCs w:val="22"/>
              </w:rPr>
              <w:t xml:space="preserve"> vsaj 20 m in v vrednosti vsaj 300</w:t>
            </w:r>
            <w:r w:rsidR="002E3E66">
              <w:rPr>
                <w:color w:val="000000"/>
                <w:sz w:val="22"/>
                <w:szCs w:val="22"/>
              </w:rPr>
              <w:t>.000,00 EUR brez DDV.</w:t>
            </w:r>
            <w:r w:rsidR="00EF0046">
              <w:rPr>
                <w:color w:val="000000"/>
                <w:sz w:val="22"/>
                <w:szCs w:val="22"/>
              </w:rPr>
              <w:t xml:space="preserve"> </w:t>
            </w:r>
            <w:r w:rsidR="002E0D10">
              <w:rPr>
                <w:color w:val="000000"/>
                <w:sz w:val="22"/>
                <w:szCs w:val="22"/>
              </w:rPr>
              <w:t xml:space="preserve"> </w:t>
            </w:r>
            <w:r w:rsidRPr="0009499D">
              <w:rPr>
                <w:color w:val="000000"/>
                <w:sz w:val="22"/>
                <w:szCs w:val="22"/>
              </w:rPr>
              <w:t xml:space="preserve"> </w:t>
            </w:r>
          </w:p>
        </w:tc>
        <w:tc>
          <w:tcPr>
            <w:tcW w:w="3402" w:type="dxa"/>
            <w:shd w:val="clear" w:color="auto" w:fill="auto"/>
          </w:tcPr>
          <w:p w14:paraId="0E1DAC6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 + obrazec III.2</w:t>
            </w:r>
          </w:p>
        </w:tc>
      </w:tr>
      <w:tr w:rsidR="002E0D10" w:rsidRPr="0009499D" w14:paraId="183C0DBE" w14:textId="77777777" w:rsidTr="00FB5039">
        <w:tc>
          <w:tcPr>
            <w:tcW w:w="501" w:type="dxa"/>
            <w:shd w:val="clear" w:color="auto" w:fill="auto"/>
          </w:tcPr>
          <w:p w14:paraId="23645E8E" w14:textId="588D01D1" w:rsidR="002E0D10" w:rsidRPr="0009499D" w:rsidRDefault="002E0D10" w:rsidP="009B5601">
            <w:pPr>
              <w:autoSpaceDE w:val="0"/>
              <w:autoSpaceDN w:val="0"/>
              <w:adjustRightInd w:val="0"/>
              <w:jc w:val="both"/>
              <w:rPr>
                <w:b/>
                <w:color w:val="000000"/>
                <w:sz w:val="22"/>
                <w:szCs w:val="22"/>
              </w:rPr>
            </w:pPr>
            <w:r>
              <w:rPr>
                <w:b/>
                <w:color w:val="000000"/>
                <w:sz w:val="22"/>
                <w:szCs w:val="22"/>
              </w:rPr>
              <w:t xml:space="preserve">6. </w:t>
            </w:r>
          </w:p>
        </w:tc>
        <w:tc>
          <w:tcPr>
            <w:tcW w:w="6587" w:type="dxa"/>
            <w:shd w:val="clear" w:color="auto" w:fill="auto"/>
          </w:tcPr>
          <w:p w14:paraId="2BFFB67F" w14:textId="547BED8F" w:rsidR="001328B4" w:rsidRPr="00BB0093" w:rsidRDefault="002E0D10" w:rsidP="00BB0093">
            <w:pPr>
              <w:autoSpaceDE w:val="0"/>
              <w:autoSpaceDN w:val="0"/>
              <w:adjustRightInd w:val="0"/>
              <w:jc w:val="both"/>
              <w:rPr>
                <w:color w:val="000000"/>
                <w:sz w:val="22"/>
                <w:szCs w:val="22"/>
              </w:rPr>
            </w:pPr>
            <w:r w:rsidRPr="00BB0093">
              <w:rPr>
                <w:color w:val="000000"/>
                <w:sz w:val="22"/>
                <w:szCs w:val="22"/>
              </w:rPr>
              <w:t>Reference je potrebno priložiti tudi za odgovornega vodjo del</w:t>
            </w:r>
            <w:r w:rsidR="00883096" w:rsidRPr="00BB0093">
              <w:rPr>
                <w:color w:val="000000"/>
                <w:sz w:val="22"/>
                <w:szCs w:val="22"/>
              </w:rPr>
              <w:t xml:space="preserve"> in vodjo posameznih del</w:t>
            </w:r>
            <w:r w:rsidR="009E646C" w:rsidRPr="00BB0093">
              <w:rPr>
                <w:color w:val="000000"/>
                <w:sz w:val="22"/>
                <w:szCs w:val="22"/>
              </w:rPr>
              <w:t>.</w:t>
            </w:r>
          </w:p>
          <w:p w14:paraId="39F9F1EF" w14:textId="2EF339E8" w:rsidR="002E0D10" w:rsidRPr="00BB0093" w:rsidRDefault="00854F2A" w:rsidP="00BB0093">
            <w:pPr>
              <w:autoSpaceDE w:val="0"/>
              <w:autoSpaceDN w:val="0"/>
              <w:adjustRightInd w:val="0"/>
              <w:jc w:val="both"/>
              <w:rPr>
                <w:color w:val="000000"/>
                <w:sz w:val="22"/>
                <w:szCs w:val="22"/>
              </w:rPr>
            </w:pPr>
            <w:r w:rsidRPr="00BB0093">
              <w:rPr>
                <w:color w:val="000000"/>
                <w:sz w:val="22"/>
                <w:szCs w:val="22"/>
              </w:rPr>
              <w:t xml:space="preserve"> Odgovorni vodj</w:t>
            </w:r>
            <w:r w:rsidR="00535997" w:rsidRPr="00BB0093">
              <w:rPr>
                <w:color w:val="000000"/>
                <w:sz w:val="22"/>
                <w:szCs w:val="22"/>
              </w:rPr>
              <w:t>a</w:t>
            </w:r>
            <w:r w:rsidRPr="00BB0093">
              <w:rPr>
                <w:color w:val="000000"/>
                <w:sz w:val="22"/>
                <w:szCs w:val="22"/>
              </w:rPr>
              <w:t xml:space="preserve"> del mora izpolnjevati </w:t>
            </w:r>
            <w:r w:rsidR="001328B4" w:rsidRPr="00BB0093">
              <w:rPr>
                <w:color w:val="000000"/>
                <w:sz w:val="22"/>
                <w:szCs w:val="22"/>
              </w:rPr>
              <w:t xml:space="preserve">naslednje </w:t>
            </w:r>
            <w:r w:rsidRPr="00BB0093">
              <w:rPr>
                <w:color w:val="000000"/>
                <w:sz w:val="22"/>
                <w:szCs w:val="22"/>
              </w:rPr>
              <w:t>pogoje</w:t>
            </w:r>
            <w:r w:rsidR="00AC0DD8" w:rsidRPr="00BB0093">
              <w:rPr>
                <w:color w:val="000000"/>
                <w:sz w:val="22"/>
                <w:szCs w:val="22"/>
              </w:rPr>
              <w:t>:</w:t>
            </w:r>
          </w:p>
          <w:p w14:paraId="7A6A2087" w14:textId="6F232CDB" w:rsidR="00AC0DD8" w:rsidRPr="00BB0093" w:rsidRDefault="00707FD1" w:rsidP="00BB0093">
            <w:pPr>
              <w:pStyle w:val="Odstavekseznama"/>
              <w:numPr>
                <w:ilvl w:val="0"/>
                <w:numId w:val="39"/>
              </w:numPr>
              <w:autoSpaceDE w:val="0"/>
              <w:autoSpaceDN w:val="0"/>
              <w:adjustRightInd w:val="0"/>
              <w:spacing w:after="0"/>
              <w:jc w:val="both"/>
              <w:rPr>
                <w:rFonts w:ascii="Times New Roman" w:hAnsi="Times New Roman"/>
                <w:color w:val="000000"/>
              </w:rPr>
            </w:pPr>
            <w:r w:rsidRPr="00BB0093">
              <w:rPr>
                <w:rFonts w:ascii="Times New Roman" w:hAnsi="Times New Roman"/>
                <w:color w:val="000000"/>
              </w:rPr>
              <w:t xml:space="preserve">ima strokovno izobrazbo s področja </w:t>
            </w:r>
            <w:r w:rsidR="009B31DC" w:rsidRPr="00BB0093">
              <w:rPr>
                <w:rFonts w:ascii="Times New Roman" w:hAnsi="Times New Roman"/>
                <w:color w:val="000000"/>
              </w:rPr>
              <w:t>gradbeništva</w:t>
            </w:r>
            <w:r w:rsidR="0001698A" w:rsidRPr="00BB0093">
              <w:rPr>
                <w:rFonts w:ascii="Times New Roman" w:hAnsi="Times New Roman"/>
                <w:color w:val="000000"/>
              </w:rPr>
              <w:t>,</w:t>
            </w:r>
          </w:p>
          <w:p w14:paraId="627CECAC" w14:textId="5636A6CE" w:rsidR="009B31DC" w:rsidRPr="00BB0093" w:rsidRDefault="0001698A" w:rsidP="00BB0093">
            <w:pPr>
              <w:pStyle w:val="Odstavekseznama"/>
              <w:numPr>
                <w:ilvl w:val="0"/>
                <w:numId w:val="39"/>
              </w:numPr>
              <w:autoSpaceDE w:val="0"/>
              <w:autoSpaceDN w:val="0"/>
              <w:adjustRightInd w:val="0"/>
              <w:spacing w:after="0"/>
              <w:jc w:val="both"/>
              <w:rPr>
                <w:rFonts w:ascii="Times New Roman" w:hAnsi="Times New Roman"/>
                <w:color w:val="000000"/>
              </w:rPr>
            </w:pPr>
            <w:r w:rsidRPr="00BB0093">
              <w:rPr>
                <w:rFonts w:ascii="Times New Roman" w:hAnsi="Times New Roman"/>
                <w:color w:val="000000"/>
              </w:rPr>
              <w:t>izpolnjuje pogoje po GZ za vodjo del,</w:t>
            </w:r>
          </w:p>
          <w:p w14:paraId="3E35FFD1" w14:textId="77777777" w:rsidR="005F207A" w:rsidRPr="00BB0093" w:rsidRDefault="00FF0624" w:rsidP="00BB0093">
            <w:pPr>
              <w:pStyle w:val="Odstavekseznama"/>
              <w:numPr>
                <w:ilvl w:val="0"/>
                <w:numId w:val="39"/>
              </w:numPr>
              <w:autoSpaceDE w:val="0"/>
              <w:autoSpaceDN w:val="0"/>
              <w:adjustRightInd w:val="0"/>
              <w:spacing w:after="0"/>
              <w:jc w:val="both"/>
              <w:rPr>
                <w:color w:val="000000"/>
              </w:rPr>
            </w:pPr>
            <w:r w:rsidRPr="00BB0093">
              <w:rPr>
                <w:rFonts w:ascii="Times New Roman" w:hAnsi="Times New Roman"/>
                <w:color w:val="000000"/>
              </w:rPr>
              <w:t xml:space="preserve">vpisan je v imenik pooblaščenih inženirjev ali vodij del pri </w:t>
            </w:r>
            <w:proofErr w:type="spellStart"/>
            <w:r w:rsidRPr="00BB0093">
              <w:rPr>
                <w:rFonts w:ascii="Times New Roman" w:hAnsi="Times New Roman"/>
                <w:color w:val="000000"/>
              </w:rPr>
              <w:t>IZS</w:t>
            </w:r>
            <w:r w:rsidR="001B57CB" w:rsidRPr="00BB0093">
              <w:rPr>
                <w:rFonts w:ascii="Times New Roman" w:hAnsi="Times New Roman"/>
                <w:color w:val="000000"/>
              </w:rPr>
              <w:t>,oziroma</w:t>
            </w:r>
            <w:proofErr w:type="spellEnd"/>
            <w:r w:rsidR="001B57CB" w:rsidRPr="00BB0093">
              <w:rPr>
                <w:rFonts w:ascii="Times New Roman" w:hAnsi="Times New Roman"/>
                <w:color w:val="000000"/>
              </w:rPr>
              <w:t xml:space="preserve"> za vpis </w:t>
            </w:r>
            <w:r w:rsidR="009931AD" w:rsidRPr="00BB0093">
              <w:rPr>
                <w:rFonts w:ascii="Times New Roman" w:hAnsi="Times New Roman"/>
                <w:color w:val="000000"/>
              </w:rPr>
              <w:t>izpolnjuje predpisane pogoje,</w:t>
            </w:r>
          </w:p>
          <w:p w14:paraId="407FB535" w14:textId="38A3CD44" w:rsidR="00801430" w:rsidRPr="00BB0093" w:rsidRDefault="001328B4" w:rsidP="00BB0093">
            <w:pPr>
              <w:autoSpaceDE w:val="0"/>
              <w:autoSpaceDN w:val="0"/>
              <w:adjustRightInd w:val="0"/>
              <w:jc w:val="both"/>
              <w:rPr>
                <w:color w:val="000000"/>
                <w:sz w:val="22"/>
                <w:szCs w:val="22"/>
              </w:rPr>
            </w:pPr>
            <w:r w:rsidRPr="00BB0093">
              <w:rPr>
                <w:color w:val="000000"/>
                <w:sz w:val="22"/>
                <w:szCs w:val="22"/>
              </w:rPr>
              <w:t xml:space="preserve">Reference za </w:t>
            </w:r>
            <w:r w:rsidR="009E646C" w:rsidRPr="00BB0093">
              <w:rPr>
                <w:color w:val="000000"/>
                <w:sz w:val="22"/>
                <w:szCs w:val="22"/>
              </w:rPr>
              <w:t>OVD so:</w:t>
            </w:r>
            <w:r w:rsidR="00E074C5" w:rsidRPr="00BB0093">
              <w:rPr>
                <w:color w:val="000000"/>
                <w:sz w:val="22"/>
                <w:szCs w:val="22"/>
              </w:rPr>
              <w:t xml:space="preserve"> </w:t>
            </w:r>
            <w:r w:rsidR="0091514B" w:rsidRPr="00BB0093">
              <w:rPr>
                <w:color w:val="000000"/>
                <w:sz w:val="22"/>
                <w:szCs w:val="22"/>
              </w:rPr>
              <w:t xml:space="preserve"> </w:t>
            </w:r>
            <w:r w:rsidR="00B60DF7" w:rsidRPr="00BB0093">
              <w:rPr>
                <w:color w:val="000000"/>
                <w:sz w:val="22"/>
                <w:szCs w:val="22"/>
              </w:rPr>
              <w:t xml:space="preserve">da je v zadnjih petih letih </w:t>
            </w:r>
            <w:r w:rsidR="006A27EB" w:rsidRPr="00BB0093">
              <w:rPr>
                <w:color w:val="000000"/>
                <w:sz w:val="22"/>
                <w:szCs w:val="22"/>
              </w:rPr>
              <w:t xml:space="preserve">pred </w:t>
            </w:r>
            <w:r w:rsidR="004C0EC2" w:rsidRPr="00BB0093">
              <w:rPr>
                <w:color w:val="000000"/>
                <w:sz w:val="22"/>
                <w:szCs w:val="22"/>
              </w:rPr>
              <w:t xml:space="preserve"> rokom za oddajo ponudbe </w:t>
            </w:r>
            <w:r w:rsidR="00B60DF7" w:rsidRPr="00BB0093">
              <w:rPr>
                <w:color w:val="000000"/>
                <w:sz w:val="22"/>
                <w:szCs w:val="22"/>
              </w:rPr>
              <w:t xml:space="preserve"> vsaj enkrat vodil</w:t>
            </w:r>
            <w:r w:rsidR="00E92666" w:rsidRPr="00BB0093">
              <w:rPr>
                <w:color w:val="000000"/>
                <w:sz w:val="22"/>
                <w:szCs w:val="22"/>
              </w:rPr>
              <w:t xml:space="preserve"> :</w:t>
            </w:r>
          </w:p>
          <w:p w14:paraId="68D1089B" w14:textId="4BD300C0" w:rsidR="00E92666" w:rsidRPr="00BB0093" w:rsidRDefault="00BB0093" w:rsidP="00BB0093">
            <w:pPr>
              <w:pStyle w:val="Odstavekseznama"/>
              <w:numPr>
                <w:ilvl w:val="0"/>
                <w:numId w:val="38"/>
              </w:numPr>
              <w:autoSpaceDE w:val="0"/>
              <w:autoSpaceDN w:val="0"/>
              <w:adjustRightInd w:val="0"/>
              <w:spacing w:after="0"/>
              <w:jc w:val="both"/>
              <w:rPr>
                <w:rFonts w:ascii="Times New Roman" w:hAnsi="Times New Roman"/>
                <w:color w:val="000000"/>
              </w:rPr>
            </w:pPr>
            <w:r>
              <w:rPr>
                <w:rFonts w:ascii="Times New Roman" w:hAnsi="Times New Roman"/>
                <w:color w:val="000000"/>
              </w:rPr>
              <w:t>d</w:t>
            </w:r>
            <w:r w:rsidR="00E92666" w:rsidRPr="00BB0093">
              <w:rPr>
                <w:rFonts w:ascii="Times New Roman" w:hAnsi="Times New Roman"/>
                <w:color w:val="000000"/>
              </w:rPr>
              <w:t>elo, ki zajem strojne regulacije tira v dolžini vsaj 200m na javni železniški infrastrukturi</w:t>
            </w:r>
            <w:r>
              <w:rPr>
                <w:rFonts w:ascii="Times New Roman" w:hAnsi="Times New Roman"/>
                <w:color w:val="000000"/>
              </w:rPr>
              <w:t>,</w:t>
            </w:r>
          </w:p>
          <w:p w14:paraId="0E3B8291" w14:textId="75CF3DCD" w:rsidR="008F5FB7" w:rsidRPr="00BB0093" w:rsidRDefault="00BB0093" w:rsidP="00BB0093">
            <w:pPr>
              <w:pStyle w:val="Odstavekseznama"/>
              <w:numPr>
                <w:ilvl w:val="0"/>
                <w:numId w:val="38"/>
              </w:numPr>
              <w:autoSpaceDE w:val="0"/>
              <w:autoSpaceDN w:val="0"/>
              <w:adjustRightInd w:val="0"/>
              <w:spacing w:after="0"/>
              <w:jc w:val="both"/>
              <w:rPr>
                <w:color w:val="000000"/>
              </w:rPr>
            </w:pPr>
            <w:r>
              <w:rPr>
                <w:rFonts w:ascii="Times New Roman" w:hAnsi="Times New Roman"/>
                <w:color w:val="000000"/>
              </w:rPr>
              <w:t>d</w:t>
            </w:r>
            <w:r w:rsidR="0034658C" w:rsidRPr="00BB0093">
              <w:rPr>
                <w:rFonts w:ascii="Times New Roman" w:hAnsi="Times New Roman"/>
                <w:color w:val="000000"/>
              </w:rPr>
              <w:t xml:space="preserve">elo, ki zajema </w:t>
            </w:r>
            <w:r w:rsidR="0012199F" w:rsidRPr="00BB0093">
              <w:rPr>
                <w:rFonts w:ascii="Times New Roman" w:hAnsi="Times New Roman"/>
                <w:color w:val="000000"/>
              </w:rPr>
              <w:t xml:space="preserve">ukinitev nivojskega prehoda na javni železniški </w:t>
            </w:r>
            <w:proofErr w:type="spellStart"/>
            <w:r w:rsidR="0012199F" w:rsidRPr="00BB0093">
              <w:rPr>
                <w:rFonts w:ascii="Times New Roman" w:hAnsi="Times New Roman"/>
                <w:color w:val="000000"/>
              </w:rPr>
              <w:t>infrastruturi</w:t>
            </w:r>
            <w:proofErr w:type="spellEnd"/>
            <w:r w:rsidR="0012199F" w:rsidRPr="00BB0093">
              <w:rPr>
                <w:rFonts w:ascii="Times New Roman" w:hAnsi="Times New Roman"/>
                <w:color w:val="000000"/>
              </w:rPr>
              <w:t xml:space="preserve"> v vrednosti vsaj 25.000, EUR brez DDV</w:t>
            </w:r>
          </w:p>
          <w:p w14:paraId="5C8C2DDF" w14:textId="7E589E9F" w:rsidR="008D2F78" w:rsidRPr="00E4181C" w:rsidRDefault="008D2F78" w:rsidP="00BB0093">
            <w:pPr>
              <w:autoSpaceDE w:val="0"/>
              <w:autoSpaceDN w:val="0"/>
              <w:adjustRightInd w:val="0"/>
              <w:jc w:val="both"/>
              <w:rPr>
                <w:color w:val="000000"/>
                <w:sz w:val="22"/>
                <w:szCs w:val="22"/>
              </w:rPr>
            </w:pPr>
            <w:r w:rsidRPr="00BB0093">
              <w:rPr>
                <w:color w:val="000000"/>
                <w:sz w:val="22"/>
                <w:szCs w:val="22"/>
              </w:rPr>
              <w:t>Reference za vodjo posameznih del: da je v zadnjih petih letih</w:t>
            </w:r>
            <w:r w:rsidR="00680298" w:rsidRPr="00BB0093">
              <w:rPr>
                <w:color w:val="000000"/>
                <w:sz w:val="22"/>
                <w:szCs w:val="22"/>
              </w:rPr>
              <w:t xml:space="preserve"> pred rokom za oddajo ponudb</w:t>
            </w:r>
            <w:r w:rsidR="004C0EC2" w:rsidRPr="00BB0093">
              <w:rPr>
                <w:color w:val="000000"/>
                <w:sz w:val="22"/>
                <w:szCs w:val="22"/>
              </w:rPr>
              <w:t>e kot vodja del</w:t>
            </w:r>
            <w:r w:rsidR="008D46EA" w:rsidRPr="00BB0093">
              <w:rPr>
                <w:color w:val="000000"/>
                <w:sz w:val="22"/>
                <w:szCs w:val="22"/>
              </w:rPr>
              <w:t xml:space="preserve">, vodja posameznih del ali vodja gradbišča vsaj enkrat vodil: novogradnjo ali rekonstrukcijo cestnega premostitvenega objekta za javni promet svetle </w:t>
            </w:r>
            <w:r w:rsidR="00974011" w:rsidRPr="00BB0093">
              <w:rPr>
                <w:color w:val="000000"/>
                <w:sz w:val="22"/>
                <w:szCs w:val="22"/>
              </w:rPr>
              <w:t>dolžine</w:t>
            </w:r>
            <w:r w:rsidR="00974011">
              <w:rPr>
                <w:color w:val="000000"/>
                <w:sz w:val="22"/>
                <w:szCs w:val="22"/>
              </w:rPr>
              <w:t xml:space="preserve"> </w:t>
            </w:r>
            <w:r w:rsidR="00730600">
              <w:rPr>
                <w:color w:val="000000"/>
                <w:sz w:val="22"/>
                <w:szCs w:val="22"/>
              </w:rPr>
              <w:t>med sosednjima podporama vsaj 20m in v vrednosti vsaj 300</w:t>
            </w:r>
            <w:r w:rsidR="0084087E">
              <w:rPr>
                <w:color w:val="000000"/>
                <w:sz w:val="22"/>
                <w:szCs w:val="22"/>
              </w:rPr>
              <w:t>.000,00 EUR</w:t>
            </w:r>
          </w:p>
        </w:tc>
        <w:tc>
          <w:tcPr>
            <w:tcW w:w="3402" w:type="dxa"/>
            <w:shd w:val="clear" w:color="auto" w:fill="auto"/>
          </w:tcPr>
          <w:p w14:paraId="08C8BE60" w14:textId="4FA6BBCA" w:rsidR="002E0D10" w:rsidRPr="0009499D" w:rsidRDefault="00704E6B" w:rsidP="009B5601">
            <w:pPr>
              <w:autoSpaceDE w:val="0"/>
              <w:autoSpaceDN w:val="0"/>
              <w:adjustRightInd w:val="0"/>
              <w:jc w:val="both"/>
              <w:rPr>
                <w:color w:val="000000"/>
                <w:sz w:val="22"/>
                <w:szCs w:val="22"/>
              </w:rPr>
            </w:pPr>
            <w:r w:rsidRPr="0009499D">
              <w:rPr>
                <w:color w:val="000000"/>
                <w:sz w:val="22"/>
                <w:szCs w:val="22"/>
              </w:rPr>
              <w:t>ESPD + obrazec III.2</w:t>
            </w:r>
          </w:p>
        </w:tc>
      </w:tr>
    </w:tbl>
    <w:p w14:paraId="0E1DAC64" w14:textId="77777777" w:rsidR="0081647C" w:rsidRPr="0009499D" w:rsidRDefault="0081647C" w:rsidP="009B5601">
      <w:pPr>
        <w:autoSpaceDE w:val="0"/>
        <w:autoSpaceDN w:val="0"/>
        <w:adjustRightInd w:val="0"/>
        <w:jc w:val="both"/>
        <w:rPr>
          <w:color w:val="000000"/>
          <w:sz w:val="22"/>
          <w:szCs w:val="22"/>
        </w:rPr>
      </w:pPr>
    </w:p>
    <w:p w14:paraId="0E1DAC6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1-2</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66" w14:textId="77777777" w:rsidR="0081647C" w:rsidRPr="0009499D" w:rsidRDefault="0081647C" w:rsidP="009B5601">
      <w:pPr>
        <w:autoSpaceDE w:val="0"/>
        <w:autoSpaceDN w:val="0"/>
        <w:adjustRightInd w:val="0"/>
        <w:jc w:val="both"/>
        <w:rPr>
          <w:color w:val="000000"/>
          <w:sz w:val="22"/>
          <w:szCs w:val="22"/>
        </w:rPr>
      </w:pPr>
    </w:p>
    <w:p w14:paraId="0E1DAC6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1-4</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68" w14:textId="77777777" w:rsidR="0081647C" w:rsidRPr="0009499D" w:rsidRDefault="0081647C" w:rsidP="009B5601">
      <w:pPr>
        <w:autoSpaceDE w:val="0"/>
        <w:autoSpaceDN w:val="0"/>
        <w:adjustRightInd w:val="0"/>
        <w:jc w:val="both"/>
        <w:rPr>
          <w:b/>
          <w:color w:val="000000"/>
          <w:sz w:val="22"/>
          <w:szCs w:val="22"/>
        </w:rPr>
      </w:pPr>
    </w:p>
    <w:p w14:paraId="0E1DAC69"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09499D">
        <w:rPr>
          <w:b/>
          <w:color w:val="000000"/>
          <w:sz w:val="22"/>
          <w:szCs w:val="22"/>
        </w:rPr>
        <w:t xml:space="preserve">OPOMBE K TOČKI 5: </w:t>
      </w:r>
    </w:p>
    <w:p w14:paraId="0E1DAC6A"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14:paraId="0E1DAC6B" w14:textId="106F1BB2"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i/>
          <w:color w:val="000000"/>
          <w:sz w:val="22"/>
          <w:szCs w:val="22"/>
        </w:rPr>
        <w:t>1. Vsaki r</w:t>
      </w:r>
      <w:r w:rsidRPr="0009499D">
        <w:rPr>
          <w:bCs/>
          <w:i/>
          <w:sz w:val="22"/>
          <w:szCs w:val="22"/>
        </w:rPr>
        <w:t xml:space="preserve">eferenci mora biti priložen obrazec III.8, podpisan s strani investitorja/naročnika </w:t>
      </w:r>
      <w:r w:rsidRPr="0009499D">
        <w:rPr>
          <w:bCs/>
          <w:i/>
          <w:color w:val="000000"/>
          <w:sz w:val="22"/>
          <w:szCs w:val="22"/>
        </w:rPr>
        <w:t>iz katerega izhaja utemeljitev reference.</w:t>
      </w:r>
      <w:r w:rsidR="001D2A08">
        <w:rPr>
          <w:bCs/>
          <w:i/>
          <w:color w:val="000000"/>
          <w:sz w:val="22"/>
          <w:szCs w:val="22"/>
        </w:rPr>
        <w:t xml:space="preserve"> V primeru, da </w:t>
      </w:r>
      <w:r w:rsidR="00330900">
        <w:rPr>
          <w:bCs/>
          <w:i/>
          <w:color w:val="000000"/>
          <w:sz w:val="22"/>
          <w:szCs w:val="22"/>
        </w:rPr>
        <w:t xml:space="preserve">sta investitor/ naročnik Občina ali Direkcija </w:t>
      </w:r>
      <w:r w:rsidR="008C17DC">
        <w:rPr>
          <w:bCs/>
          <w:i/>
          <w:color w:val="000000"/>
          <w:sz w:val="22"/>
          <w:szCs w:val="22"/>
        </w:rPr>
        <w:t>RS za ceste</w:t>
      </w:r>
      <w:r w:rsidR="002A69D8">
        <w:rPr>
          <w:bCs/>
          <w:i/>
          <w:color w:val="000000"/>
          <w:sz w:val="22"/>
          <w:szCs w:val="22"/>
        </w:rPr>
        <w:t>, refer</w:t>
      </w:r>
      <w:r w:rsidR="004333F6">
        <w:rPr>
          <w:bCs/>
          <w:i/>
          <w:color w:val="000000"/>
          <w:sz w:val="22"/>
          <w:szCs w:val="22"/>
        </w:rPr>
        <w:t>e</w:t>
      </w:r>
      <w:r w:rsidR="002A69D8">
        <w:rPr>
          <w:bCs/>
          <w:i/>
          <w:color w:val="000000"/>
          <w:sz w:val="22"/>
          <w:szCs w:val="22"/>
        </w:rPr>
        <w:t xml:space="preserve">nc ni potrebno potrjevati. </w:t>
      </w:r>
    </w:p>
    <w:p w14:paraId="0E1DAC6C"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14:paraId="0E1DAC6E" w14:textId="77777777" w:rsidR="0081647C" w:rsidRPr="0009499D" w:rsidRDefault="0081647C" w:rsidP="009B5601">
      <w:pPr>
        <w:autoSpaceDE w:val="0"/>
        <w:autoSpaceDN w:val="0"/>
        <w:adjustRightInd w:val="0"/>
        <w:jc w:val="both"/>
        <w:rPr>
          <w:color w:val="000000"/>
          <w:sz w:val="22"/>
          <w:szCs w:val="22"/>
        </w:rPr>
      </w:pPr>
    </w:p>
    <w:p w14:paraId="0E1DAC72" w14:textId="77777777" w:rsidR="00D5602E" w:rsidRPr="0009499D" w:rsidRDefault="00D5602E" w:rsidP="009B5601">
      <w:pPr>
        <w:autoSpaceDE w:val="0"/>
        <w:autoSpaceDN w:val="0"/>
        <w:adjustRightInd w:val="0"/>
        <w:jc w:val="both"/>
        <w:rPr>
          <w:color w:val="000000"/>
          <w:sz w:val="22"/>
          <w:szCs w:val="22"/>
        </w:rPr>
      </w:pPr>
    </w:p>
    <w:p w14:paraId="0E1DAC73" w14:textId="77777777" w:rsidR="00D5602E" w:rsidRPr="0009499D" w:rsidRDefault="00D5602E" w:rsidP="009B5601">
      <w:pPr>
        <w:autoSpaceDE w:val="0"/>
        <w:autoSpaceDN w:val="0"/>
        <w:adjustRightInd w:val="0"/>
        <w:jc w:val="both"/>
        <w:rPr>
          <w:color w:val="000000"/>
          <w:sz w:val="22"/>
          <w:szCs w:val="22"/>
        </w:rPr>
      </w:pPr>
    </w:p>
    <w:p w14:paraId="0E1DAC76" w14:textId="7E9E6400" w:rsidR="00D5602E" w:rsidRDefault="00D5602E" w:rsidP="009B5601">
      <w:pPr>
        <w:autoSpaceDE w:val="0"/>
        <w:autoSpaceDN w:val="0"/>
        <w:adjustRightInd w:val="0"/>
        <w:jc w:val="both"/>
        <w:rPr>
          <w:color w:val="000000"/>
          <w:sz w:val="22"/>
          <w:szCs w:val="22"/>
        </w:rPr>
      </w:pPr>
    </w:p>
    <w:p w14:paraId="1D6F5075" w14:textId="526E671A" w:rsidR="00F27A04" w:rsidRDefault="00F27A04" w:rsidP="009B5601">
      <w:pPr>
        <w:autoSpaceDE w:val="0"/>
        <w:autoSpaceDN w:val="0"/>
        <w:adjustRightInd w:val="0"/>
        <w:jc w:val="both"/>
        <w:rPr>
          <w:color w:val="000000"/>
          <w:sz w:val="22"/>
          <w:szCs w:val="22"/>
        </w:rPr>
      </w:pPr>
    </w:p>
    <w:p w14:paraId="70763F09" w14:textId="035D405F" w:rsidR="00F27A04" w:rsidRDefault="00F27A04" w:rsidP="009B5601">
      <w:pPr>
        <w:autoSpaceDE w:val="0"/>
        <w:autoSpaceDN w:val="0"/>
        <w:adjustRightInd w:val="0"/>
        <w:jc w:val="both"/>
        <w:rPr>
          <w:color w:val="000000"/>
          <w:sz w:val="22"/>
          <w:szCs w:val="22"/>
        </w:rPr>
      </w:pPr>
    </w:p>
    <w:p w14:paraId="2B7B38FB" w14:textId="3145BF10" w:rsidR="00F27A04" w:rsidRDefault="00F27A04" w:rsidP="009B5601">
      <w:pPr>
        <w:autoSpaceDE w:val="0"/>
        <w:autoSpaceDN w:val="0"/>
        <w:adjustRightInd w:val="0"/>
        <w:jc w:val="both"/>
        <w:rPr>
          <w:color w:val="000000"/>
          <w:sz w:val="22"/>
          <w:szCs w:val="22"/>
        </w:rPr>
      </w:pPr>
    </w:p>
    <w:p w14:paraId="5BBFA666" w14:textId="77777777" w:rsidR="00F27A04" w:rsidRPr="0009499D" w:rsidRDefault="00F27A04" w:rsidP="009B5601">
      <w:pPr>
        <w:autoSpaceDE w:val="0"/>
        <w:autoSpaceDN w:val="0"/>
        <w:adjustRightInd w:val="0"/>
        <w:jc w:val="both"/>
        <w:rPr>
          <w:color w:val="000000"/>
          <w:sz w:val="22"/>
          <w:szCs w:val="22"/>
        </w:rPr>
      </w:pPr>
    </w:p>
    <w:p w14:paraId="0E1DAC77" w14:textId="367D142D" w:rsidR="00D5602E" w:rsidRDefault="00D5602E" w:rsidP="009B5601">
      <w:pPr>
        <w:autoSpaceDE w:val="0"/>
        <w:autoSpaceDN w:val="0"/>
        <w:adjustRightInd w:val="0"/>
        <w:jc w:val="both"/>
        <w:rPr>
          <w:color w:val="000000"/>
          <w:sz w:val="22"/>
          <w:szCs w:val="22"/>
        </w:rPr>
      </w:pPr>
    </w:p>
    <w:p w14:paraId="1B046158" w14:textId="12172791" w:rsidR="00052CD6" w:rsidRDefault="00052CD6" w:rsidP="009B5601">
      <w:pPr>
        <w:autoSpaceDE w:val="0"/>
        <w:autoSpaceDN w:val="0"/>
        <w:adjustRightInd w:val="0"/>
        <w:jc w:val="both"/>
        <w:rPr>
          <w:color w:val="000000"/>
          <w:sz w:val="22"/>
          <w:szCs w:val="22"/>
        </w:rPr>
      </w:pPr>
    </w:p>
    <w:p w14:paraId="0E1DAC7F"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t>Uredba o zelenem javnem naročanju</w:t>
      </w:r>
    </w:p>
    <w:p w14:paraId="0E1DAC80"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Pri gradnji, rednem ali investicijskem vzdrževanju, nakupu ali vgradnji oziroma montaži naprav in proizvodov se morajo upoštevati: </w:t>
      </w:r>
    </w:p>
    <w:p w14:paraId="0E1DAC81" w14:textId="1D72407B"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zahteve naročnika, ki se nanašajo na predmet gradnje, vzdrževanja, nakupa, vgradnje ali montaže in jih je naročnik opredelil že v postopku javnega naročanja za projektiranje ide</w:t>
      </w:r>
      <w:r w:rsidR="007810B6" w:rsidRPr="0009499D">
        <w:rPr>
          <w:bCs/>
          <w:color w:val="auto"/>
          <w:sz w:val="22"/>
          <w:szCs w:val="22"/>
        </w:rPr>
        <w:t>jne zasnove, idejnega projekta,</w:t>
      </w:r>
      <w:r w:rsidR="0013422E">
        <w:rPr>
          <w:bCs/>
          <w:color w:val="auto"/>
          <w:sz w:val="22"/>
          <w:szCs w:val="22"/>
        </w:rPr>
        <w:t xml:space="preserve"> </w:t>
      </w:r>
      <w:r w:rsidRPr="0009499D">
        <w:rPr>
          <w:bCs/>
          <w:color w:val="auto"/>
          <w:sz w:val="22"/>
          <w:szCs w:val="22"/>
        </w:rPr>
        <w:t xml:space="preserve">projekta za izvedbo ali projekta izvedenih del za novogradnjo, dozidavo, nadzidavo ali rekonstrukcijo stavbe, in </w:t>
      </w:r>
    </w:p>
    <w:p w14:paraId="0E1DAC82"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14:paraId="0E1DAC83"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C84"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C85"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C86"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C87"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C88"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C89"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C8A" w14:textId="77777777" w:rsidR="0081647C" w:rsidRPr="0009499D" w:rsidRDefault="0081647C" w:rsidP="009B5601">
      <w:pPr>
        <w:pStyle w:val="Telobesedila"/>
        <w:rPr>
          <w:rFonts w:ascii="Times New Roman" w:hAnsi="Times New Roman"/>
          <w:bCs/>
          <w:szCs w:val="22"/>
        </w:rPr>
      </w:pPr>
    </w:p>
    <w:p w14:paraId="0E1DAC8B"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14:paraId="0E1DAC8C" w14:textId="77777777" w:rsidR="0081647C" w:rsidRPr="0009499D" w:rsidRDefault="0081647C" w:rsidP="009B5601">
      <w:pPr>
        <w:pStyle w:val="Default"/>
        <w:jc w:val="both"/>
        <w:rPr>
          <w:bCs/>
          <w:color w:val="auto"/>
          <w:sz w:val="22"/>
          <w:szCs w:val="22"/>
        </w:rPr>
      </w:pPr>
    </w:p>
    <w:p w14:paraId="0E1DAC8D" w14:textId="77777777" w:rsidR="0081647C" w:rsidRPr="0009499D" w:rsidRDefault="0081647C" w:rsidP="009B5601">
      <w:pPr>
        <w:pStyle w:val="Telobesedila"/>
        <w:rPr>
          <w:rFonts w:ascii="Times New Roman" w:eastAsia="Calibri" w:hAnsi="Times New Roman"/>
          <w:bCs/>
          <w:szCs w:val="22"/>
        </w:rPr>
      </w:pPr>
      <w:r w:rsidRPr="0009499D">
        <w:rPr>
          <w:rFonts w:ascii="Times New Roman" w:eastAsia="Calibri" w:hAnsi="Times New Roman"/>
          <w:b/>
          <w:bCs/>
          <w:szCs w:val="22"/>
        </w:rPr>
        <w:t>Dokazilo k točki 3-podtočke 1-3</w:t>
      </w:r>
      <w:r w:rsidRPr="0009499D">
        <w:rPr>
          <w:rFonts w:ascii="Times New Roman" w:eastAsia="Calibri" w:hAnsi="Times New Roman"/>
          <w:bCs/>
          <w:szCs w:val="22"/>
        </w:rPr>
        <w:t xml:space="preserve">: </w:t>
      </w:r>
      <w:r w:rsidRPr="0009499D">
        <w:rPr>
          <w:rFonts w:ascii="Times New Roman" w:eastAsia="Calibri" w:hAnsi="Times New Roman"/>
          <w:b/>
          <w:bCs/>
          <w:szCs w:val="22"/>
        </w:rPr>
        <w:t>Izjava o izpolnjevanju zahtev Uredbe o javnem zelenem naročanju (obrazec III.3) ali ustrezno dokazilo.</w:t>
      </w:r>
    </w:p>
    <w:p w14:paraId="0E1DAC8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_______________________________________________________________________________</w:t>
      </w:r>
    </w:p>
    <w:p w14:paraId="0E1DAC8F" w14:textId="104B1809" w:rsidR="0081647C" w:rsidRPr="0009499D" w:rsidRDefault="0081647C" w:rsidP="009B5601">
      <w:pPr>
        <w:autoSpaceDE w:val="0"/>
        <w:autoSpaceDN w:val="0"/>
        <w:adjustRightInd w:val="0"/>
        <w:jc w:val="both"/>
        <w:rPr>
          <w:sz w:val="22"/>
          <w:szCs w:val="22"/>
        </w:rPr>
      </w:pPr>
      <w:r w:rsidRPr="0009499D">
        <w:rPr>
          <w:b/>
          <w:sz w:val="22"/>
          <w:szCs w:val="22"/>
        </w:rPr>
        <w:t>Naročnik bo priznal sposobnost vsem ponudnikom, ki bodo izpolnili vse zahteve</w:t>
      </w:r>
      <w:r w:rsidR="00A90A18">
        <w:rPr>
          <w:b/>
          <w:sz w:val="22"/>
          <w:szCs w:val="22"/>
        </w:rPr>
        <w:t xml:space="preserve"> </w:t>
      </w:r>
      <w:r w:rsidR="000F5DF0">
        <w:rPr>
          <w:b/>
          <w:sz w:val="22"/>
          <w:szCs w:val="22"/>
        </w:rPr>
        <w:t>razpisne dokumentacije</w:t>
      </w:r>
      <w:r w:rsidRPr="0009499D">
        <w:rPr>
          <w:b/>
          <w:sz w:val="22"/>
          <w:szCs w:val="22"/>
        </w:rPr>
        <w:t xml:space="preserve"> in predložili ustrezna dokazila oziroma izjave.</w:t>
      </w:r>
    </w:p>
    <w:p w14:paraId="0E1DAC90" w14:textId="77777777" w:rsidR="0081647C" w:rsidRPr="0009499D" w:rsidRDefault="0081647C" w:rsidP="009B5601">
      <w:pPr>
        <w:autoSpaceDE w:val="0"/>
        <w:autoSpaceDN w:val="0"/>
        <w:adjustRightInd w:val="0"/>
        <w:jc w:val="both"/>
        <w:rPr>
          <w:sz w:val="22"/>
          <w:szCs w:val="22"/>
        </w:rPr>
      </w:pPr>
    </w:p>
    <w:p w14:paraId="0E1DAC91" w14:textId="77777777" w:rsidR="0081647C" w:rsidRPr="0009499D" w:rsidRDefault="0081647C" w:rsidP="009B5601">
      <w:pPr>
        <w:autoSpaceDE w:val="0"/>
        <w:autoSpaceDN w:val="0"/>
        <w:adjustRightInd w:val="0"/>
        <w:jc w:val="both"/>
        <w:rPr>
          <w:sz w:val="22"/>
          <w:szCs w:val="22"/>
        </w:rPr>
      </w:pPr>
      <w:r w:rsidRPr="0009499D">
        <w:rPr>
          <w:sz w:val="22"/>
          <w:szCs w:val="22"/>
        </w:rPr>
        <w:t>Če ima ponudnik/</w:t>
      </w:r>
      <w:proofErr w:type="spellStart"/>
      <w:r w:rsidRPr="0009499D">
        <w:rPr>
          <w:sz w:val="22"/>
          <w:szCs w:val="22"/>
        </w:rPr>
        <w:t>soponudnik</w:t>
      </w:r>
      <w:proofErr w:type="spellEnd"/>
      <w:r w:rsidRPr="0009499D">
        <w:rPr>
          <w:sz w:val="22"/>
          <w:szCs w:val="22"/>
        </w:rPr>
        <w:t xml:space="preserve">/podizvajalec </w:t>
      </w:r>
      <w:r w:rsidRPr="0009499D">
        <w:rPr>
          <w:b/>
          <w:sz w:val="22"/>
          <w:szCs w:val="22"/>
        </w:rPr>
        <w:t>sedež v tuji državi</w:t>
      </w:r>
      <w:r w:rsidRPr="0009499D">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14:paraId="0E1DAC92" w14:textId="77777777" w:rsidR="0081647C" w:rsidRPr="0009499D" w:rsidRDefault="0081647C" w:rsidP="009B5601">
      <w:pPr>
        <w:autoSpaceDE w:val="0"/>
        <w:autoSpaceDN w:val="0"/>
        <w:adjustRightInd w:val="0"/>
        <w:jc w:val="both"/>
        <w:rPr>
          <w:sz w:val="22"/>
          <w:szCs w:val="22"/>
        </w:rPr>
      </w:pPr>
    </w:p>
    <w:p w14:paraId="0E1DAC93" w14:textId="77777777" w:rsidR="0081647C" w:rsidRPr="0009499D" w:rsidRDefault="0081647C" w:rsidP="009B5601">
      <w:pPr>
        <w:autoSpaceDE w:val="0"/>
        <w:autoSpaceDN w:val="0"/>
        <w:adjustRightInd w:val="0"/>
        <w:jc w:val="both"/>
        <w:rPr>
          <w:bCs/>
          <w:sz w:val="22"/>
          <w:szCs w:val="22"/>
        </w:rPr>
      </w:pPr>
      <w:r w:rsidRPr="0009499D">
        <w:rPr>
          <w:bCs/>
          <w:sz w:val="22"/>
          <w:szCs w:val="22"/>
        </w:rPr>
        <w:lastRenderedPageBreak/>
        <w:t xml:space="preserve">Tuji ponudniki (nosilci ponudbe) morajo v Republiki Sloveniji imenovati pooblaščenca za vročitve v Republiki Sloveniji. Dokazilo o imenovanju pooblaščenca za vročitve je obvezna priloga ponudbe. </w:t>
      </w:r>
    </w:p>
    <w:p w14:paraId="0E1DAC94" w14:textId="77777777" w:rsidR="0081647C" w:rsidRPr="0009499D" w:rsidRDefault="0081647C" w:rsidP="009B5601">
      <w:pPr>
        <w:autoSpaceDE w:val="0"/>
        <w:autoSpaceDN w:val="0"/>
        <w:adjustRightInd w:val="0"/>
        <w:jc w:val="both"/>
        <w:rPr>
          <w:bCs/>
          <w:sz w:val="22"/>
          <w:szCs w:val="22"/>
        </w:rPr>
      </w:pPr>
    </w:p>
    <w:p w14:paraId="0E1DAC95" w14:textId="77777777" w:rsidR="0081647C" w:rsidRPr="0009499D" w:rsidRDefault="0081647C" w:rsidP="009B5601">
      <w:pPr>
        <w:autoSpaceDE w:val="0"/>
        <w:autoSpaceDN w:val="0"/>
        <w:adjustRightInd w:val="0"/>
        <w:jc w:val="both"/>
        <w:rPr>
          <w:b/>
          <w:bCs/>
          <w:sz w:val="22"/>
          <w:szCs w:val="22"/>
        </w:rPr>
      </w:pPr>
      <w:r w:rsidRPr="0009499D">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14:paraId="0E1DAC96" w14:textId="77777777" w:rsidR="0081647C" w:rsidRPr="0009499D" w:rsidRDefault="0081647C" w:rsidP="009B5601">
      <w:pPr>
        <w:autoSpaceDE w:val="0"/>
        <w:autoSpaceDN w:val="0"/>
        <w:adjustRightInd w:val="0"/>
        <w:jc w:val="both"/>
        <w:rPr>
          <w:b/>
          <w:bCs/>
          <w:sz w:val="22"/>
          <w:szCs w:val="22"/>
        </w:rPr>
      </w:pPr>
    </w:p>
    <w:p w14:paraId="0E1DAC97" w14:textId="2B8CD0CE" w:rsidR="0081647C" w:rsidRDefault="0081647C" w:rsidP="009B5601">
      <w:pPr>
        <w:autoSpaceDE w:val="0"/>
        <w:autoSpaceDN w:val="0"/>
        <w:adjustRightInd w:val="0"/>
        <w:jc w:val="both"/>
        <w:rPr>
          <w:color w:val="000000"/>
          <w:sz w:val="22"/>
          <w:szCs w:val="22"/>
        </w:rPr>
      </w:pPr>
      <w:r w:rsidRPr="0009499D">
        <w:rPr>
          <w:color w:val="000000"/>
          <w:sz w:val="22"/>
          <w:szCs w:val="22"/>
        </w:rPr>
        <w:t xml:space="preserve">Izpolnjevanje  pogojev za podizvajalce/ponudnike iz skupne ponudbe mora biti dokumentirano  na  isti način, kot se zahteva za ponudnika. </w:t>
      </w:r>
    </w:p>
    <w:p w14:paraId="54333C3C" w14:textId="4C9ABBFD" w:rsidR="009B126A" w:rsidRDefault="009B126A" w:rsidP="009B5601">
      <w:pPr>
        <w:autoSpaceDE w:val="0"/>
        <w:autoSpaceDN w:val="0"/>
        <w:adjustRightInd w:val="0"/>
        <w:jc w:val="both"/>
        <w:rPr>
          <w:color w:val="000000"/>
          <w:sz w:val="22"/>
          <w:szCs w:val="22"/>
        </w:rPr>
      </w:pPr>
    </w:p>
    <w:p w14:paraId="672AABDB" w14:textId="6B0FCD51" w:rsidR="009B126A" w:rsidRDefault="009B126A" w:rsidP="009B5601">
      <w:pPr>
        <w:autoSpaceDE w:val="0"/>
        <w:autoSpaceDN w:val="0"/>
        <w:adjustRightInd w:val="0"/>
        <w:jc w:val="both"/>
        <w:rPr>
          <w:color w:val="000000"/>
          <w:sz w:val="22"/>
          <w:szCs w:val="22"/>
        </w:rPr>
      </w:pPr>
    </w:p>
    <w:p w14:paraId="584497AF" w14:textId="5A7BE6C5" w:rsidR="009B126A" w:rsidRDefault="009B126A" w:rsidP="009B5601">
      <w:pPr>
        <w:autoSpaceDE w:val="0"/>
        <w:autoSpaceDN w:val="0"/>
        <w:adjustRightInd w:val="0"/>
        <w:jc w:val="both"/>
        <w:rPr>
          <w:color w:val="000000"/>
          <w:sz w:val="22"/>
          <w:szCs w:val="22"/>
        </w:rPr>
      </w:pPr>
    </w:p>
    <w:p w14:paraId="5E50F75F" w14:textId="632ECF40" w:rsidR="009B126A" w:rsidRDefault="009B126A" w:rsidP="009B5601">
      <w:pPr>
        <w:autoSpaceDE w:val="0"/>
        <w:autoSpaceDN w:val="0"/>
        <w:adjustRightInd w:val="0"/>
        <w:jc w:val="both"/>
        <w:rPr>
          <w:color w:val="000000"/>
          <w:sz w:val="22"/>
          <w:szCs w:val="22"/>
        </w:rPr>
      </w:pPr>
    </w:p>
    <w:p w14:paraId="15D1BEFE" w14:textId="2A98C99A" w:rsidR="009B126A" w:rsidRDefault="009B126A" w:rsidP="009B5601">
      <w:pPr>
        <w:autoSpaceDE w:val="0"/>
        <w:autoSpaceDN w:val="0"/>
        <w:adjustRightInd w:val="0"/>
        <w:jc w:val="both"/>
        <w:rPr>
          <w:color w:val="000000"/>
          <w:sz w:val="22"/>
          <w:szCs w:val="22"/>
        </w:rPr>
      </w:pPr>
    </w:p>
    <w:p w14:paraId="427ADCAE" w14:textId="7E70E0D7" w:rsidR="009B126A" w:rsidRDefault="009B126A" w:rsidP="009B5601">
      <w:pPr>
        <w:autoSpaceDE w:val="0"/>
        <w:autoSpaceDN w:val="0"/>
        <w:adjustRightInd w:val="0"/>
        <w:jc w:val="both"/>
        <w:rPr>
          <w:color w:val="000000"/>
          <w:sz w:val="22"/>
          <w:szCs w:val="22"/>
        </w:rPr>
      </w:pPr>
    </w:p>
    <w:p w14:paraId="4B6E8BF2" w14:textId="6AFB95DB" w:rsidR="009B126A" w:rsidRDefault="009B126A" w:rsidP="009B5601">
      <w:pPr>
        <w:autoSpaceDE w:val="0"/>
        <w:autoSpaceDN w:val="0"/>
        <w:adjustRightInd w:val="0"/>
        <w:jc w:val="both"/>
        <w:rPr>
          <w:color w:val="000000"/>
          <w:sz w:val="22"/>
          <w:szCs w:val="22"/>
        </w:rPr>
      </w:pPr>
    </w:p>
    <w:p w14:paraId="50B0F5AF" w14:textId="2FCE0F9F" w:rsidR="009B126A" w:rsidRDefault="009B126A" w:rsidP="009B5601">
      <w:pPr>
        <w:autoSpaceDE w:val="0"/>
        <w:autoSpaceDN w:val="0"/>
        <w:adjustRightInd w:val="0"/>
        <w:jc w:val="both"/>
        <w:rPr>
          <w:color w:val="000000"/>
          <w:sz w:val="22"/>
          <w:szCs w:val="22"/>
        </w:rPr>
      </w:pPr>
    </w:p>
    <w:p w14:paraId="0F3A0076" w14:textId="3F305D19" w:rsidR="009B126A" w:rsidRDefault="009B126A" w:rsidP="009B5601">
      <w:pPr>
        <w:autoSpaceDE w:val="0"/>
        <w:autoSpaceDN w:val="0"/>
        <w:adjustRightInd w:val="0"/>
        <w:jc w:val="both"/>
        <w:rPr>
          <w:color w:val="000000"/>
          <w:sz w:val="22"/>
          <w:szCs w:val="22"/>
        </w:rPr>
      </w:pPr>
    </w:p>
    <w:p w14:paraId="3D7064B2" w14:textId="1BD3C7A0" w:rsidR="009B126A" w:rsidRDefault="009B126A" w:rsidP="009B5601">
      <w:pPr>
        <w:autoSpaceDE w:val="0"/>
        <w:autoSpaceDN w:val="0"/>
        <w:adjustRightInd w:val="0"/>
        <w:jc w:val="both"/>
        <w:rPr>
          <w:color w:val="000000"/>
          <w:sz w:val="22"/>
          <w:szCs w:val="22"/>
        </w:rPr>
      </w:pPr>
    </w:p>
    <w:p w14:paraId="269DF921" w14:textId="156B1CB7" w:rsidR="009B126A" w:rsidRDefault="009B126A" w:rsidP="009B5601">
      <w:pPr>
        <w:autoSpaceDE w:val="0"/>
        <w:autoSpaceDN w:val="0"/>
        <w:adjustRightInd w:val="0"/>
        <w:jc w:val="both"/>
        <w:rPr>
          <w:color w:val="000000"/>
          <w:sz w:val="22"/>
          <w:szCs w:val="22"/>
        </w:rPr>
      </w:pPr>
    </w:p>
    <w:p w14:paraId="49395506" w14:textId="377F9807" w:rsidR="009B126A" w:rsidRDefault="009B126A" w:rsidP="009B5601">
      <w:pPr>
        <w:autoSpaceDE w:val="0"/>
        <w:autoSpaceDN w:val="0"/>
        <w:adjustRightInd w:val="0"/>
        <w:jc w:val="both"/>
        <w:rPr>
          <w:color w:val="000000"/>
          <w:sz w:val="22"/>
          <w:szCs w:val="22"/>
        </w:rPr>
      </w:pPr>
    </w:p>
    <w:p w14:paraId="34F81E02" w14:textId="2DA407EC" w:rsidR="009B126A" w:rsidRDefault="009B126A" w:rsidP="009B5601">
      <w:pPr>
        <w:autoSpaceDE w:val="0"/>
        <w:autoSpaceDN w:val="0"/>
        <w:adjustRightInd w:val="0"/>
        <w:jc w:val="both"/>
        <w:rPr>
          <w:color w:val="000000"/>
          <w:sz w:val="22"/>
          <w:szCs w:val="22"/>
        </w:rPr>
      </w:pPr>
    </w:p>
    <w:p w14:paraId="08D0B05F" w14:textId="490AD280" w:rsidR="009B126A" w:rsidRDefault="009B126A" w:rsidP="009B5601">
      <w:pPr>
        <w:autoSpaceDE w:val="0"/>
        <w:autoSpaceDN w:val="0"/>
        <w:adjustRightInd w:val="0"/>
        <w:jc w:val="both"/>
        <w:rPr>
          <w:color w:val="000000"/>
          <w:sz w:val="22"/>
          <w:szCs w:val="22"/>
        </w:rPr>
      </w:pPr>
    </w:p>
    <w:p w14:paraId="3F3A55DC" w14:textId="3BFCBF33" w:rsidR="009B126A" w:rsidRDefault="009B126A" w:rsidP="009B5601">
      <w:pPr>
        <w:autoSpaceDE w:val="0"/>
        <w:autoSpaceDN w:val="0"/>
        <w:adjustRightInd w:val="0"/>
        <w:jc w:val="both"/>
        <w:rPr>
          <w:color w:val="000000"/>
          <w:sz w:val="22"/>
          <w:szCs w:val="22"/>
        </w:rPr>
      </w:pPr>
    </w:p>
    <w:p w14:paraId="6A3FDF0B" w14:textId="2F5C88D5" w:rsidR="009B126A" w:rsidRDefault="009B126A" w:rsidP="009B5601">
      <w:pPr>
        <w:autoSpaceDE w:val="0"/>
        <w:autoSpaceDN w:val="0"/>
        <w:adjustRightInd w:val="0"/>
        <w:jc w:val="both"/>
        <w:rPr>
          <w:color w:val="000000"/>
          <w:sz w:val="22"/>
          <w:szCs w:val="22"/>
        </w:rPr>
      </w:pPr>
    </w:p>
    <w:p w14:paraId="0BFA1312" w14:textId="13BA5C27" w:rsidR="009B126A" w:rsidRDefault="009B126A" w:rsidP="009B5601">
      <w:pPr>
        <w:autoSpaceDE w:val="0"/>
        <w:autoSpaceDN w:val="0"/>
        <w:adjustRightInd w:val="0"/>
        <w:jc w:val="both"/>
        <w:rPr>
          <w:color w:val="000000"/>
          <w:sz w:val="22"/>
          <w:szCs w:val="22"/>
        </w:rPr>
      </w:pPr>
    </w:p>
    <w:p w14:paraId="6F6E0A00" w14:textId="6B8286ED" w:rsidR="009B126A" w:rsidRDefault="009B126A" w:rsidP="009B5601">
      <w:pPr>
        <w:autoSpaceDE w:val="0"/>
        <w:autoSpaceDN w:val="0"/>
        <w:adjustRightInd w:val="0"/>
        <w:jc w:val="both"/>
        <w:rPr>
          <w:color w:val="000000"/>
          <w:sz w:val="22"/>
          <w:szCs w:val="22"/>
        </w:rPr>
      </w:pPr>
    </w:p>
    <w:p w14:paraId="097F25B7" w14:textId="6DD69B72" w:rsidR="009B126A" w:rsidRDefault="009B126A" w:rsidP="009B5601">
      <w:pPr>
        <w:autoSpaceDE w:val="0"/>
        <w:autoSpaceDN w:val="0"/>
        <w:adjustRightInd w:val="0"/>
        <w:jc w:val="both"/>
        <w:rPr>
          <w:color w:val="000000"/>
          <w:sz w:val="22"/>
          <w:szCs w:val="22"/>
        </w:rPr>
      </w:pPr>
    </w:p>
    <w:p w14:paraId="5D164692" w14:textId="3A9E2715" w:rsidR="009B126A" w:rsidRDefault="009B126A" w:rsidP="009B5601">
      <w:pPr>
        <w:autoSpaceDE w:val="0"/>
        <w:autoSpaceDN w:val="0"/>
        <w:adjustRightInd w:val="0"/>
        <w:jc w:val="both"/>
        <w:rPr>
          <w:color w:val="000000"/>
          <w:sz w:val="22"/>
          <w:szCs w:val="22"/>
        </w:rPr>
      </w:pPr>
    </w:p>
    <w:p w14:paraId="604E1483" w14:textId="2E75D529" w:rsidR="009B126A" w:rsidRDefault="009B126A" w:rsidP="009B5601">
      <w:pPr>
        <w:autoSpaceDE w:val="0"/>
        <w:autoSpaceDN w:val="0"/>
        <w:adjustRightInd w:val="0"/>
        <w:jc w:val="both"/>
        <w:rPr>
          <w:color w:val="000000"/>
          <w:sz w:val="22"/>
          <w:szCs w:val="22"/>
        </w:rPr>
      </w:pPr>
    </w:p>
    <w:p w14:paraId="797F4B20" w14:textId="23720489" w:rsidR="009B126A" w:rsidRDefault="009B126A" w:rsidP="009B5601">
      <w:pPr>
        <w:autoSpaceDE w:val="0"/>
        <w:autoSpaceDN w:val="0"/>
        <w:adjustRightInd w:val="0"/>
        <w:jc w:val="both"/>
        <w:rPr>
          <w:color w:val="000000"/>
          <w:sz w:val="22"/>
          <w:szCs w:val="22"/>
        </w:rPr>
      </w:pPr>
    </w:p>
    <w:p w14:paraId="6824C3A0" w14:textId="6571B261" w:rsidR="009B126A" w:rsidRDefault="009B126A" w:rsidP="009B5601">
      <w:pPr>
        <w:autoSpaceDE w:val="0"/>
        <w:autoSpaceDN w:val="0"/>
        <w:adjustRightInd w:val="0"/>
        <w:jc w:val="both"/>
        <w:rPr>
          <w:color w:val="000000"/>
          <w:sz w:val="22"/>
          <w:szCs w:val="22"/>
        </w:rPr>
      </w:pPr>
    </w:p>
    <w:p w14:paraId="55D52A99" w14:textId="6DD016FB" w:rsidR="009B126A" w:rsidRDefault="009B126A" w:rsidP="009B5601">
      <w:pPr>
        <w:autoSpaceDE w:val="0"/>
        <w:autoSpaceDN w:val="0"/>
        <w:adjustRightInd w:val="0"/>
        <w:jc w:val="both"/>
        <w:rPr>
          <w:color w:val="000000"/>
          <w:sz w:val="22"/>
          <w:szCs w:val="22"/>
        </w:rPr>
      </w:pPr>
    </w:p>
    <w:p w14:paraId="630E8E7F" w14:textId="407D8CF5" w:rsidR="009B126A" w:rsidRDefault="009B126A" w:rsidP="009B5601">
      <w:pPr>
        <w:autoSpaceDE w:val="0"/>
        <w:autoSpaceDN w:val="0"/>
        <w:adjustRightInd w:val="0"/>
        <w:jc w:val="both"/>
        <w:rPr>
          <w:color w:val="000000"/>
          <w:sz w:val="22"/>
          <w:szCs w:val="22"/>
        </w:rPr>
      </w:pPr>
    </w:p>
    <w:p w14:paraId="2B955F48" w14:textId="1C75238D" w:rsidR="009B126A" w:rsidRDefault="009B126A" w:rsidP="009B5601">
      <w:pPr>
        <w:autoSpaceDE w:val="0"/>
        <w:autoSpaceDN w:val="0"/>
        <w:adjustRightInd w:val="0"/>
        <w:jc w:val="both"/>
        <w:rPr>
          <w:color w:val="000000"/>
          <w:sz w:val="22"/>
          <w:szCs w:val="22"/>
        </w:rPr>
      </w:pPr>
    </w:p>
    <w:p w14:paraId="54E19C42" w14:textId="6E34671E" w:rsidR="009B126A" w:rsidRDefault="009B126A" w:rsidP="009B5601">
      <w:pPr>
        <w:autoSpaceDE w:val="0"/>
        <w:autoSpaceDN w:val="0"/>
        <w:adjustRightInd w:val="0"/>
        <w:jc w:val="both"/>
        <w:rPr>
          <w:color w:val="000000"/>
          <w:sz w:val="22"/>
          <w:szCs w:val="22"/>
        </w:rPr>
      </w:pPr>
    </w:p>
    <w:p w14:paraId="6B64CD40" w14:textId="15230B0F" w:rsidR="009B126A" w:rsidRDefault="009B126A" w:rsidP="009B5601">
      <w:pPr>
        <w:autoSpaceDE w:val="0"/>
        <w:autoSpaceDN w:val="0"/>
        <w:adjustRightInd w:val="0"/>
        <w:jc w:val="both"/>
        <w:rPr>
          <w:color w:val="000000"/>
          <w:sz w:val="22"/>
          <w:szCs w:val="22"/>
        </w:rPr>
      </w:pPr>
    </w:p>
    <w:p w14:paraId="7C6C0D32" w14:textId="584333B2" w:rsidR="009B126A" w:rsidRDefault="009B126A" w:rsidP="009B5601">
      <w:pPr>
        <w:autoSpaceDE w:val="0"/>
        <w:autoSpaceDN w:val="0"/>
        <w:adjustRightInd w:val="0"/>
        <w:jc w:val="both"/>
        <w:rPr>
          <w:color w:val="000000"/>
          <w:sz w:val="22"/>
          <w:szCs w:val="22"/>
        </w:rPr>
      </w:pPr>
    </w:p>
    <w:p w14:paraId="2523094F" w14:textId="4C28E6C7" w:rsidR="009B126A" w:rsidRDefault="009B126A" w:rsidP="009B5601">
      <w:pPr>
        <w:autoSpaceDE w:val="0"/>
        <w:autoSpaceDN w:val="0"/>
        <w:adjustRightInd w:val="0"/>
        <w:jc w:val="both"/>
        <w:rPr>
          <w:color w:val="000000"/>
          <w:sz w:val="22"/>
          <w:szCs w:val="22"/>
        </w:rPr>
      </w:pPr>
    </w:p>
    <w:p w14:paraId="582A3A48" w14:textId="670ABBC3" w:rsidR="009B126A" w:rsidRDefault="009B126A" w:rsidP="009B5601">
      <w:pPr>
        <w:autoSpaceDE w:val="0"/>
        <w:autoSpaceDN w:val="0"/>
        <w:adjustRightInd w:val="0"/>
        <w:jc w:val="both"/>
        <w:rPr>
          <w:color w:val="000000"/>
          <w:sz w:val="22"/>
          <w:szCs w:val="22"/>
        </w:rPr>
      </w:pPr>
    </w:p>
    <w:p w14:paraId="21D21F5A" w14:textId="15098EAC" w:rsidR="009B126A" w:rsidRDefault="009B126A" w:rsidP="009B5601">
      <w:pPr>
        <w:autoSpaceDE w:val="0"/>
        <w:autoSpaceDN w:val="0"/>
        <w:adjustRightInd w:val="0"/>
        <w:jc w:val="both"/>
        <w:rPr>
          <w:color w:val="000000"/>
          <w:sz w:val="22"/>
          <w:szCs w:val="22"/>
        </w:rPr>
      </w:pPr>
    </w:p>
    <w:p w14:paraId="2AB32132" w14:textId="350D444C" w:rsidR="009B126A" w:rsidRDefault="009B126A" w:rsidP="009B5601">
      <w:pPr>
        <w:autoSpaceDE w:val="0"/>
        <w:autoSpaceDN w:val="0"/>
        <w:adjustRightInd w:val="0"/>
        <w:jc w:val="both"/>
        <w:rPr>
          <w:color w:val="000000"/>
          <w:sz w:val="22"/>
          <w:szCs w:val="22"/>
        </w:rPr>
      </w:pPr>
    </w:p>
    <w:p w14:paraId="5901D5E0" w14:textId="3676CA0B" w:rsidR="009B126A" w:rsidRDefault="009B126A" w:rsidP="009B5601">
      <w:pPr>
        <w:autoSpaceDE w:val="0"/>
        <w:autoSpaceDN w:val="0"/>
        <w:adjustRightInd w:val="0"/>
        <w:jc w:val="both"/>
        <w:rPr>
          <w:color w:val="000000"/>
          <w:sz w:val="22"/>
          <w:szCs w:val="22"/>
        </w:rPr>
      </w:pPr>
    </w:p>
    <w:p w14:paraId="0631CF68" w14:textId="3FEE803B" w:rsidR="009B126A" w:rsidRDefault="009B126A" w:rsidP="009B5601">
      <w:pPr>
        <w:autoSpaceDE w:val="0"/>
        <w:autoSpaceDN w:val="0"/>
        <w:adjustRightInd w:val="0"/>
        <w:jc w:val="both"/>
        <w:rPr>
          <w:color w:val="000000"/>
          <w:sz w:val="22"/>
          <w:szCs w:val="22"/>
        </w:rPr>
      </w:pPr>
    </w:p>
    <w:p w14:paraId="3BBA1ACB" w14:textId="6DA2C2E6" w:rsidR="009B126A" w:rsidRDefault="009B126A" w:rsidP="009B5601">
      <w:pPr>
        <w:autoSpaceDE w:val="0"/>
        <w:autoSpaceDN w:val="0"/>
        <w:adjustRightInd w:val="0"/>
        <w:jc w:val="both"/>
        <w:rPr>
          <w:color w:val="000000"/>
          <w:sz w:val="22"/>
          <w:szCs w:val="22"/>
        </w:rPr>
      </w:pPr>
    </w:p>
    <w:p w14:paraId="181BD3A3" w14:textId="7E92E535" w:rsidR="009B126A" w:rsidRDefault="009B126A" w:rsidP="009B5601">
      <w:pPr>
        <w:autoSpaceDE w:val="0"/>
        <w:autoSpaceDN w:val="0"/>
        <w:adjustRightInd w:val="0"/>
        <w:jc w:val="both"/>
        <w:rPr>
          <w:color w:val="000000"/>
          <w:sz w:val="22"/>
          <w:szCs w:val="22"/>
        </w:rPr>
      </w:pPr>
    </w:p>
    <w:p w14:paraId="64703004" w14:textId="3EEEFCC5" w:rsidR="009B126A" w:rsidRDefault="009B126A" w:rsidP="009B5601">
      <w:pPr>
        <w:autoSpaceDE w:val="0"/>
        <w:autoSpaceDN w:val="0"/>
        <w:adjustRightInd w:val="0"/>
        <w:jc w:val="both"/>
        <w:rPr>
          <w:color w:val="000000"/>
          <w:sz w:val="22"/>
          <w:szCs w:val="22"/>
        </w:rPr>
      </w:pPr>
    </w:p>
    <w:p w14:paraId="7163D9F2" w14:textId="1EAD0497" w:rsidR="009B126A" w:rsidRDefault="009B126A" w:rsidP="009B5601">
      <w:pPr>
        <w:autoSpaceDE w:val="0"/>
        <w:autoSpaceDN w:val="0"/>
        <w:adjustRightInd w:val="0"/>
        <w:jc w:val="both"/>
        <w:rPr>
          <w:color w:val="000000"/>
          <w:sz w:val="22"/>
          <w:szCs w:val="22"/>
        </w:rPr>
      </w:pPr>
    </w:p>
    <w:p w14:paraId="6E95C914" w14:textId="034FF543" w:rsidR="009B126A" w:rsidRDefault="009B126A" w:rsidP="009B5601">
      <w:pPr>
        <w:autoSpaceDE w:val="0"/>
        <w:autoSpaceDN w:val="0"/>
        <w:adjustRightInd w:val="0"/>
        <w:jc w:val="both"/>
        <w:rPr>
          <w:color w:val="000000"/>
          <w:sz w:val="22"/>
          <w:szCs w:val="22"/>
        </w:rPr>
      </w:pPr>
    </w:p>
    <w:p w14:paraId="2D80BB85" w14:textId="3EA6AF4A" w:rsidR="009B126A" w:rsidRDefault="009B126A" w:rsidP="009B5601">
      <w:pPr>
        <w:autoSpaceDE w:val="0"/>
        <w:autoSpaceDN w:val="0"/>
        <w:adjustRightInd w:val="0"/>
        <w:jc w:val="both"/>
        <w:rPr>
          <w:color w:val="000000"/>
          <w:sz w:val="22"/>
          <w:szCs w:val="22"/>
        </w:rPr>
      </w:pPr>
    </w:p>
    <w:p w14:paraId="1B9F8FCA" w14:textId="77777777" w:rsidR="009B126A" w:rsidRDefault="009B126A" w:rsidP="009B5601">
      <w:pPr>
        <w:autoSpaceDE w:val="0"/>
        <w:autoSpaceDN w:val="0"/>
        <w:adjustRightInd w:val="0"/>
        <w:jc w:val="both"/>
        <w:rPr>
          <w:color w:val="000000"/>
          <w:sz w:val="22"/>
          <w:szCs w:val="22"/>
        </w:rPr>
      </w:pPr>
    </w:p>
    <w:p w14:paraId="0E1DAC98"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III.1   IZJAVA PODIZVAJALCA</w:t>
      </w:r>
      <w:r w:rsidRPr="0009499D">
        <w:rPr>
          <w:rStyle w:val="Sprotnaopomba-sklic"/>
          <w:sz w:val="22"/>
          <w:szCs w:val="22"/>
        </w:rPr>
        <w:footnoteReference w:id="10"/>
      </w:r>
    </w:p>
    <w:p w14:paraId="0E1DAC99"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C9C" w14:textId="77777777" w:rsidTr="0081647C">
        <w:tc>
          <w:tcPr>
            <w:tcW w:w="2943" w:type="dxa"/>
          </w:tcPr>
          <w:p w14:paraId="0E1DAC9A" w14:textId="77777777" w:rsidR="0081647C" w:rsidRPr="0009499D" w:rsidRDefault="0081647C" w:rsidP="009B5601">
            <w:pPr>
              <w:autoSpaceDE w:val="0"/>
              <w:autoSpaceDN w:val="0"/>
              <w:adjustRightInd w:val="0"/>
              <w:jc w:val="both"/>
              <w:rPr>
                <w:b/>
                <w:color w:val="000000"/>
                <w:sz w:val="22"/>
                <w:szCs w:val="22"/>
              </w:rPr>
            </w:pPr>
            <w:bookmarkStart w:id="5" w:name="_Hlk74139221"/>
            <w:r w:rsidRPr="0009499D">
              <w:rPr>
                <w:b/>
                <w:color w:val="000000"/>
                <w:sz w:val="22"/>
                <w:szCs w:val="22"/>
              </w:rPr>
              <w:t>Naročnik</w:t>
            </w:r>
          </w:p>
        </w:tc>
        <w:tc>
          <w:tcPr>
            <w:tcW w:w="6269" w:type="dxa"/>
          </w:tcPr>
          <w:p w14:paraId="0E1DAC9B" w14:textId="77777777" w:rsidR="0081647C" w:rsidRPr="0009499D" w:rsidRDefault="0094457B"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81647C" w:rsidRPr="0009499D" w14:paraId="0E1DAC9F" w14:textId="77777777" w:rsidTr="0081647C">
        <w:tc>
          <w:tcPr>
            <w:tcW w:w="2943" w:type="dxa"/>
          </w:tcPr>
          <w:p w14:paraId="0E1DAC9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E1DAC9E" w14:textId="21F4E6A5" w:rsidR="0081647C" w:rsidRPr="0009499D" w:rsidRDefault="00222D2F" w:rsidP="009B5601">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w:t>
            </w:r>
            <w:r w:rsidR="00C839CD">
              <w:rPr>
                <w:b/>
                <w:bCs/>
                <w:sz w:val="22"/>
                <w:szCs w:val="22"/>
              </w:rPr>
              <w:t>P</w:t>
            </w:r>
            <w:r w:rsidRPr="00C05947">
              <w:rPr>
                <w:b/>
                <w:bCs/>
                <w:sz w:val="22"/>
                <w:szCs w:val="22"/>
              </w:rPr>
              <w:t xml:space="preserve">olzela in ukinitev nivojskega prehoda </w:t>
            </w:r>
            <w:r w:rsidR="00C839CD">
              <w:rPr>
                <w:b/>
                <w:bCs/>
                <w:sz w:val="22"/>
                <w:szCs w:val="22"/>
              </w:rPr>
              <w:t>P</w:t>
            </w:r>
            <w:r w:rsidRPr="00C05947">
              <w:rPr>
                <w:b/>
                <w:bCs/>
                <w:sz w:val="22"/>
                <w:szCs w:val="22"/>
              </w:rPr>
              <w:t xml:space="preserve">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81647C" w:rsidRPr="0009499D" w14:paraId="0E1DACA2" w14:textId="77777777" w:rsidTr="0081647C">
        <w:tc>
          <w:tcPr>
            <w:tcW w:w="2943" w:type="dxa"/>
          </w:tcPr>
          <w:p w14:paraId="0E1DACA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3730E3D3" w14:textId="30FC3127" w:rsidR="00657640" w:rsidRPr="0027750D" w:rsidRDefault="001D53C6" w:rsidP="00657640">
            <w:pPr>
              <w:jc w:val="both"/>
              <w:rPr>
                <w:color w:val="FF0000"/>
                <w:sz w:val="22"/>
                <w:szCs w:val="22"/>
              </w:rPr>
            </w:pPr>
            <w:r w:rsidRPr="008B1A0C">
              <w:rPr>
                <w:sz w:val="22"/>
                <w:szCs w:val="22"/>
              </w:rPr>
              <w:t>JN005204/2021-</w:t>
            </w:r>
            <w:r>
              <w:rPr>
                <w:sz w:val="22"/>
                <w:szCs w:val="22"/>
              </w:rPr>
              <w:t>B</w:t>
            </w:r>
            <w:r w:rsidRPr="008B1A0C">
              <w:rPr>
                <w:sz w:val="22"/>
                <w:szCs w:val="22"/>
              </w:rPr>
              <w:t>01</w:t>
            </w:r>
            <w:r w:rsidR="00475A15" w:rsidRPr="0027750D">
              <w:rPr>
                <w:color w:val="FF0000"/>
                <w:sz w:val="22"/>
                <w:szCs w:val="22"/>
              </w:rPr>
              <w:t xml:space="preserve"> </w:t>
            </w:r>
          </w:p>
          <w:p w14:paraId="0E1DACA1" w14:textId="77777777" w:rsidR="0081647C" w:rsidRPr="0009499D" w:rsidRDefault="0081647C" w:rsidP="009B5601">
            <w:pPr>
              <w:jc w:val="both"/>
              <w:rPr>
                <w:color w:val="000000"/>
                <w:sz w:val="22"/>
                <w:szCs w:val="22"/>
              </w:rPr>
            </w:pPr>
          </w:p>
        </w:tc>
      </w:tr>
      <w:bookmarkEnd w:id="5"/>
    </w:tbl>
    <w:p w14:paraId="0E1DACA3" w14:textId="77777777" w:rsidR="0081647C" w:rsidRPr="0009499D" w:rsidRDefault="0081647C" w:rsidP="009B5601">
      <w:pPr>
        <w:autoSpaceDE w:val="0"/>
        <w:autoSpaceDN w:val="0"/>
        <w:adjustRightInd w:val="0"/>
        <w:jc w:val="both"/>
        <w:rPr>
          <w:b/>
          <w:color w:val="000000"/>
          <w:sz w:val="22"/>
          <w:szCs w:val="22"/>
        </w:rPr>
      </w:pPr>
    </w:p>
    <w:p w14:paraId="0E1DACA4" w14:textId="77777777" w:rsidR="0081647C" w:rsidRPr="0009499D" w:rsidRDefault="0081647C" w:rsidP="009B5601">
      <w:pPr>
        <w:autoSpaceDE w:val="0"/>
        <w:autoSpaceDN w:val="0"/>
        <w:adjustRightInd w:val="0"/>
        <w:jc w:val="both"/>
        <w:rPr>
          <w:color w:val="000000"/>
          <w:sz w:val="22"/>
          <w:szCs w:val="22"/>
        </w:rPr>
      </w:pPr>
      <w:r w:rsidRPr="0009499D">
        <w:rPr>
          <w:b/>
          <w:color w:val="000000"/>
          <w:sz w:val="22"/>
          <w:szCs w:val="22"/>
        </w:rPr>
        <w:t>Podizvajalec</w:t>
      </w:r>
      <w:r w:rsidRPr="0009499D">
        <w:rPr>
          <w:color w:val="000000"/>
          <w:sz w:val="22"/>
          <w:szCs w:val="22"/>
        </w:rPr>
        <w:t xml:space="preserve">: </w:t>
      </w:r>
    </w:p>
    <w:p w14:paraId="0E1DACA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CA8" w14:textId="77777777" w:rsidTr="0081647C">
        <w:tc>
          <w:tcPr>
            <w:tcW w:w="2660" w:type="dxa"/>
          </w:tcPr>
          <w:p w14:paraId="0E1DACA6"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CA7" w14:textId="77777777" w:rsidR="0081647C" w:rsidRPr="0009499D" w:rsidRDefault="0081647C" w:rsidP="009B5601">
            <w:pPr>
              <w:autoSpaceDE w:val="0"/>
              <w:autoSpaceDN w:val="0"/>
              <w:adjustRightInd w:val="0"/>
              <w:jc w:val="both"/>
              <w:rPr>
                <w:bCs/>
                <w:sz w:val="22"/>
                <w:szCs w:val="22"/>
              </w:rPr>
            </w:pPr>
          </w:p>
        </w:tc>
      </w:tr>
      <w:tr w:rsidR="0081647C" w:rsidRPr="0009499D" w14:paraId="0E1DACAB" w14:textId="77777777" w:rsidTr="0081647C">
        <w:tc>
          <w:tcPr>
            <w:tcW w:w="2660" w:type="dxa"/>
          </w:tcPr>
          <w:p w14:paraId="0E1DACA9"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CAA" w14:textId="77777777" w:rsidR="0081647C" w:rsidRPr="0009499D" w:rsidRDefault="0081647C" w:rsidP="009B5601">
            <w:pPr>
              <w:autoSpaceDE w:val="0"/>
              <w:autoSpaceDN w:val="0"/>
              <w:adjustRightInd w:val="0"/>
              <w:jc w:val="both"/>
              <w:rPr>
                <w:bCs/>
                <w:sz w:val="22"/>
                <w:szCs w:val="22"/>
              </w:rPr>
            </w:pPr>
          </w:p>
        </w:tc>
      </w:tr>
      <w:tr w:rsidR="0081647C" w:rsidRPr="0009499D" w14:paraId="0E1DACAE" w14:textId="77777777" w:rsidTr="0081647C">
        <w:tc>
          <w:tcPr>
            <w:tcW w:w="2660" w:type="dxa"/>
          </w:tcPr>
          <w:p w14:paraId="0E1DACAC"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CAD" w14:textId="77777777" w:rsidR="0081647C" w:rsidRPr="0009499D" w:rsidRDefault="0081647C" w:rsidP="009B5601">
            <w:pPr>
              <w:autoSpaceDE w:val="0"/>
              <w:autoSpaceDN w:val="0"/>
              <w:adjustRightInd w:val="0"/>
              <w:jc w:val="both"/>
              <w:rPr>
                <w:bCs/>
                <w:sz w:val="22"/>
                <w:szCs w:val="22"/>
              </w:rPr>
            </w:pPr>
          </w:p>
        </w:tc>
      </w:tr>
      <w:tr w:rsidR="0081647C" w:rsidRPr="0009499D" w14:paraId="0E1DACB1" w14:textId="77777777" w:rsidTr="0081647C">
        <w:tc>
          <w:tcPr>
            <w:tcW w:w="2660" w:type="dxa"/>
          </w:tcPr>
          <w:p w14:paraId="0E1DACAF"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CB0" w14:textId="77777777" w:rsidR="0081647C" w:rsidRPr="0009499D" w:rsidRDefault="0081647C" w:rsidP="009B5601">
            <w:pPr>
              <w:autoSpaceDE w:val="0"/>
              <w:autoSpaceDN w:val="0"/>
              <w:adjustRightInd w:val="0"/>
              <w:jc w:val="both"/>
              <w:rPr>
                <w:bCs/>
                <w:sz w:val="22"/>
                <w:szCs w:val="22"/>
              </w:rPr>
            </w:pPr>
          </w:p>
        </w:tc>
      </w:tr>
    </w:tbl>
    <w:p w14:paraId="0E1DACB2" w14:textId="77777777" w:rsidR="0081647C" w:rsidRPr="0009499D" w:rsidRDefault="0081647C" w:rsidP="009B5601">
      <w:pPr>
        <w:autoSpaceDE w:val="0"/>
        <w:autoSpaceDN w:val="0"/>
        <w:adjustRightInd w:val="0"/>
        <w:jc w:val="both"/>
        <w:rPr>
          <w:color w:val="000000"/>
          <w:sz w:val="22"/>
          <w:szCs w:val="22"/>
        </w:rPr>
      </w:pPr>
    </w:p>
    <w:p w14:paraId="0E1DACB3"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pod  materialno  in  kazensko  odgovornostjo </w:t>
      </w:r>
    </w:p>
    <w:p w14:paraId="0E1DACB4" w14:textId="77777777" w:rsidR="0081647C" w:rsidRPr="0009499D" w:rsidRDefault="0081647C" w:rsidP="009B5601">
      <w:pPr>
        <w:autoSpaceDE w:val="0"/>
        <w:autoSpaceDN w:val="0"/>
        <w:adjustRightInd w:val="0"/>
        <w:jc w:val="both"/>
        <w:rPr>
          <w:color w:val="000000"/>
          <w:sz w:val="22"/>
          <w:szCs w:val="22"/>
        </w:rPr>
      </w:pPr>
    </w:p>
    <w:p w14:paraId="0E1DACB5" w14:textId="77777777" w:rsidR="00160286" w:rsidRPr="0009499D" w:rsidRDefault="00160286" w:rsidP="009B5601">
      <w:pPr>
        <w:autoSpaceDE w:val="0"/>
        <w:autoSpaceDN w:val="0"/>
        <w:adjustRightInd w:val="0"/>
        <w:jc w:val="both"/>
        <w:rPr>
          <w:color w:val="000000"/>
          <w:sz w:val="22"/>
          <w:szCs w:val="22"/>
        </w:rPr>
      </w:pPr>
    </w:p>
    <w:p w14:paraId="0E1DACB6" w14:textId="77777777" w:rsidR="00160286" w:rsidRPr="0009499D" w:rsidRDefault="00160286" w:rsidP="009B5601">
      <w:pPr>
        <w:autoSpaceDE w:val="0"/>
        <w:autoSpaceDN w:val="0"/>
        <w:adjustRightInd w:val="0"/>
        <w:jc w:val="both"/>
        <w:rPr>
          <w:color w:val="000000"/>
          <w:sz w:val="22"/>
          <w:szCs w:val="22"/>
        </w:rPr>
      </w:pPr>
    </w:p>
    <w:p w14:paraId="0E1DACB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IZJAVLJAM</w:t>
      </w:r>
    </w:p>
    <w:p w14:paraId="0E1DACB8" w14:textId="77777777" w:rsidR="0081647C" w:rsidRPr="0009499D" w:rsidRDefault="0081647C" w:rsidP="009B5601">
      <w:pPr>
        <w:autoSpaceDE w:val="0"/>
        <w:autoSpaceDN w:val="0"/>
        <w:adjustRightInd w:val="0"/>
        <w:jc w:val="both"/>
        <w:rPr>
          <w:color w:val="000000"/>
          <w:sz w:val="22"/>
          <w:szCs w:val="22"/>
        </w:rPr>
      </w:pPr>
    </w:p>
    <w:p w14:paraId="0E1DACB9" w14:textId="77777777" w:rsidR="00160286" w:rsidRPr="0009499D" w:rsidRDefault="00160286" w:rsidP="009B5601">
      <w:pPr>
        <w:autoSpaceDE w:val="0"/>
        <w:autoSpaceDN w:val="0"/>
        <w:adjustRightInd w:val="0"/>
        <w:jc w:val="both"/>
        <w:rPr>
          <w:color w:val="000000"/>
          <w:sz w:val="22"/>
          <w:szCs w:val="22"/>
        </w:rPr>
      </w:pPr>
    </w:p>
    <w:p w14:paraId="0E1DACBA" w14:textId="77777777" w:rsidR="00160286" w:rsidRPr="0009499D" w:rsidRDefault="00160286" w:rsidP="009B5601">
      <w:pPr>
        <w:autoSpaceDE w:val="0"/>
        <w:autoSpaceDN w:val="0"/>
        <w:adjustRightInd w:val="0"/>
        <w:jc w:val="both"/>
        <w:rPr>
          <w:color w:val="000000"/>
          <w:sz w:val="22"/>
          <w:szCs w:val="22"/>
        </w:rPr>
      </w:pPr>
    </w:p>
    <w:p w14:paraId="0E1DACBB" w14:textId="77777777" w:rsidR="00160286" w:rsidRPr="0009499D" w:rsidRDefault="00160286" w:rsidP="009B5601">
      <w:pPr>
        <w:autoSpaceDE w:val="0"/>
        <w:autoSpaceDN w:val="0"/>
        <w:adjustRightInd w:val="0"/>
        <w:jc w:val="both"/>
        <w:rPr>
          <w:color w:val="000000"/>
          <w:sz w:val="22"/>
          <w:szCs w:val="22"/>
        </w:rPr>
      </w:pPr>
    </w:p>
    <w:p w14:paraId="0E1DACB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da je ponudnik _____________________ v predhodnih postopkih javnega naročanja ves čas pravočasno, pravilno in v celoti poravnaval vse zapadle obveznosti do podizvajalca. </w:t>
      </w:r>
    </w:p>
    <w:p w14:paraId="0E1DACBD" w14:textId="77777777" w:rsidR="0081647C" w:rsidRPr="0009499D" w:rsidRDefault="0081647C" w:rsidP="009B5601">
      <w:pPr>
        <w:autoSpaceDE w:val="0"/>
        <w:autoSpaceDN w:val="0"/>
        <w:adjustRightInd w:val="0"/>
        <w:jc w:val="both"/>
        <w:rPr>
          <w:color w:val="000000"/>
          <w:sz w:val="22"/>
          <w:szCs w:val="22"/>
        </w:rPr>
      </w:pPr>
    </w:p>
    <w:p w14:paraId="0E1DACBE" w14:textId="77777777" w:rsidR="0081647C" w:rsidRPr="0009499D" w:rsidRDefault="0081647C" w:rsidP="009B5601">
      <w:pPr>
        <w:autoSpaceDE w:val="0"/>
        <w:autoSpaceDN w:val="0"/>
        <w:adjustRightInd w:val="0"/>
        <w:jc w:val="both"/>
        <w:rPr>
          <w:color w:val="000000"/>
          <w:sz w:val="22"/>
          <w:szCs w:val="22"/>
        </w:rPr>
      </w:pPr>
    </w:p>
    <w:p w14:paraId="0E1DACBF" w14:textId="77777777" w:rsidR="0081647C" w:rsidRPr="0009499D" w:rsidRDefault="0081647C" w:rsidP="009B5601">
      <w:pPr>
        <w:autoSpaceDE w:val="0"/>
        <w:autoSpaceDN w:val="0"/>
        <w:adjustRightInd w:val="0"/>
        <w:jc w:val="both"/>
        <w:rPr>
          <w:color w:val="000000"/>
          <w:sz w:val="22"/>
          <w:szCs w:val="22"/>
        </w:rPr>
      </w:pPr>
    </w:p>
    <w:p w14:paraId="0E1DACC0" w14:textId="77777777" w:rsidR="0081647C" w:rsidRPr="0009499D" w:rsidRDefault="0081647C" w:rsidP="009B5601">
      <w:pPr>
        <w:autoSpaceDE w:val="0"/>
        <w:autoSpaceDN w:val="0"/>
        <w:adjustRightInd w:val="0"/>
        <w:jc w:val="both"/>
        <w:rPr>
          <w:color w:val="000000"/>
          <w:sz w:val="22"/>
          <w:szCs w:val="22"/>
        </w:rPr>
      </w:pPr>
    </w:p>
    <w:p w14:paraId="0E1DACC1" w14:textId="77777777" w:rsidR="0081647C" w:rsidRPr="0009499D" w:rsidRDefault="0081647C" w:rsidP="009B5601">
      <w:pPr>
        <w:autoSpaceDE w:val="0"/>
        <w:autoSpaceDN w:val="0"/>
        <w:adjustRightInd w:val="0"/>
        <w:jc w:val="both"/>
        <w:rPr>
          <w:color w:val="000000"/>
          <w:sz w:val="22"/>
          <w:szCs w:val="22"/>
        </w:rPr>
      </w:pPr>
    </w:p>
    <w:p w14:paraId="0E1DACC2" w14:textId="77777777" w:rsidR="0081647C" w:rsidRPr="0009499D" w:rsidRDefault="0081647C" w:rsidP="009B5601">
      <w:pPr>
        <w:autoSpaceDE w:val="0"/>
        <w:autoSpaceDN w:val="0"/>
        <w:adjustRightInd w:val="0"/>
        <w:jc w:val="both"/>
        <w:rPr>
          <w:color w:val="000000"/>
          <w:sz w:val="22"/>
          <w:szCs w:val="22"/>
        </w:rPr>
      </w:pPr>
    </w:p>
    <w:p w14:paraId="0E1DACC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CC7" w14:textId="77777777" w:rsidTr="0081647C">
        <w:tc>
          <w:tcPr>
            <w:tcW w:w="4606" w:type="dxa"/>
          </w:tcPr>
          <w:p w14:paraId="0E1DACC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CC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p w14:paraId="0E1DACC6" w14:textId="77777777" w:rsidR="0081647C" w:rsidRPr="0009499D" w:rsidRDefault="0081647C" w:rsidP="009B5601">
            <w:pPr>
              <w:autoSpaceDE w:val="0"/>
              <w:autoSpaceDN w:val="0"/>
              <w:adjustRightInd w:val="0"/>
              <w:jc w:val="both"/>
              <w:rPr>
                <w:sz w:val="22"/>
                <w:szCs w:val="22"/>
              </w:rPr>
            </w:pPr>
          </w:p>
        </w:tc>
      </w:tr>
    </w:tbl>
    <w:p w14:paraId="0E1DACC8" w14:textId="77777777" w:rsidR="0081647C" w:rsidRPr="0009499D" w:rsidRDefault="0081647C" w:rsidP="009B5601">
      <w:pPr>
        <w:autoSpaceDE w:val="0"/>
        <w:autoSpaceDN w:val="0"/>
        <w:adjustRightInd w:val="0"/>
        <w:jc w:val="both"/>
        <w:rPr>
          <w:b/>
          <w:bCs/>
          <w:color w:val="000000"/>
          <w:sz w:val="22"/>
          <w:szCs w:val="22"/>
        </w:rPr>
      </w:pPr>
    </w:p>
    <w:p w14:paraId="0E1DACC9" w14:textId="77777777" w:rsidR="0081647C" w:rsidRPr="0009499D" w:rsidRDefault="0081647C" w:rsidP="009B5601">
      <w:pPr>
        <w:autoSpaceDE w:val="0"/>
        <w:autoSpaceDN w:val="0"/>
        <w:adjustRightInd w:val="0"/>
        <w:jc w:val="both"/>
        <w:rPr>
          <w:b/>
          <w:bCs/>
          <w:color w:val="000000"/>
          <w:sz w:val="22"/>
          <w:szCs w:val="22"/>
        </w:rPr>
      </w:pPr>
    </w:p>
    <w:p w14:paraId="0E1DACCA" w14:textId="77777777" w:rsidR="0081647C" w:rsidRPr="0009499D" w:rsidRDefault="0081647C" w:rsidP="009B5601">
      <w:pPr>
        <w:autoSpaceDE w:val="0"/>
        <w:autoSpaceDN w:val="0"/>
        <w:adjustRightInd w:val="0"/>
        <w:jc w:val="both"/>
        <w:rPr>
          <w:b/>
          <w:bCs/>
          <w:color w:val="000000"/>
          <w:sz w:val="22"/>
          <w:szCs w:val="22"/>
        </w:rPr>
      </w:pPr>
    </w:p>
    <w:p w14:paraId="0E1DACCB" w14:textId="77777777" w:rsidR="0081647C" w:rsidRPr="0009499D" w:rsidRDefault="0081647C" w:rsidP="009B5601">
      <w:pPr>
        <w:autoSpaceDE w:val="0"/>
        <w:autoSpaceDN w:val="0"/>
        <w:adjustRightInd w:val="0"/>
        <w:jc w:val="both"/>
        <w:rPr>
          <w:b/>
          <w:bCs/>
          <w:color w:val="000000"/>
          <w:sz w:val="22"/>
          <w:szCs w:val="22"/>
        </w:rPr>
      </w:pPr>
    </w:p>
    <w:p w14:paraId="0E1DACCC" w14:textId="77777777" w:rsidR="0081647C" w:rsidRPr="0009499D" w:rsidRDefault="0081647C" w:rsidP="009B5601">
      <w:pPr>
        <w:autoSpaceDE w:val="0"/>
        <w:autoSpaceDN w:val="0"/>
        <w:adjustRightInd w:val="0"/>
        <w:jc w:val="both"/>
        <w:rPr>
          <w:b/>
          <w:bCs/>
          <w:color w:val="000000"/>
          <w:sz w:val="22"/>
          <w:szCs w:val="22"/>
        </w:rPr>
      </w:pPr>
    </w:p>
    <w:p w14:paraId="0E1DACCD" w14:textId="77777777" w:rsidR="0081647C" w:rsidRPr="0009499D" w:rsidRDefault="0081647C" w:rsidP="009B5601">
      <w:pPr>
        <w:autoSpaceDE w:val="0"/>
        <w:autoSpaceDN w:val="0"/>
        <w:adjustRightInd w:val="0"/>
        <w:jc w:val="both"/>
        <w:rPr>
          <w:b/>
          <w:bCs/>
          <w:color w:val="000000"/>
          <w:sz w:val="22"/>
          <w:szCs w:val="22"/>
        </w:rPr>
      </w:pPr>
    </w:p>
    <w:p w14:paraId="0E1DACC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sz w:val="22"/>
          <w:szCs w:val="22"/>
        </w:rPr>
        <w:br w:type="page"/>
      </w:r>
    </w:p>
    <w:p w14:paraId="0E1DACCF" w14:textId="77777777" w:rsidR="0081647C" w:rsidRPr="0009499D" w:rsidRDefault="0081647C" w:rsidP="009B5601">
      <w:pPr>
        <w:autoSpaceDE w:val="0"/>
        <w:autoSpaceDN w:val="0"/>
        <w:adjustRightInd w:val="0"/>
        <w:jc w:val="both"/>
        <w:rPr>
          <w:color w:val="000000"/>
          <w:sz w:val="22"/>
          <w:szCs w:val="22"/>
        </w:rPr>
      </w:pPr>
    </w:p>
    <w:p w14:paraId="0E1DACD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r w:rsidRPr="0009499D">
        <w:rPr>
          <w:b/>
          <w:sz w:val="22"/>
          <w:szCs w:val="22"/>
        </w:rPr>
        <w:t>III.2 POTRDILO INVESTITORJA/NAROČNIKA</w:t>
      </w:r>
      <w:r w:rsidRPr="0009499D">
        <w:rPr>
          <w:rStyle w:val="Sprotnaopomba-sklic"/>
          <w:sz w:val="22"/>
          <w:szCs w:val="22"/>
        </w:rPr>
        <w:footnoteReference w:id="11"/>
      </w:r>
    </w:p>
    <w:p w14:paraId="0E1DACD1" w14:textId="77777777" w:rsidR="0081647C" w:rsidRPr="0009499D" w:rsidRDefault="0081647C" w:rsidP="009B5601">
      <w:pPr>
        <w:autoSpaceDE w:val="0"/>
        <w:autoSpaceDN w:val="0"/>
        <w:adjustRightInd w:val="0"/>
        <w:jc w:val="both"/>
        <w:rPr>
          <w:b/>
          <w:bCs/>
          <w:color w:val="000000"/>
          <w:sz w:val="22"/>
          <w:szCs w:val="22"/>
        </w:rPr>
      </w:pPr>
    </w:p>
    <w:p w14:paraId="0E1DACD3" w14:textId="741F3974" w:rsidR="0081647C" w:rsidRDefault="00670A56" w:rsidP="009B5601">
      <w:pPr>
        <w:autoSpaceDE w:val="0"/>
        <w:autoSpaceDN w:val="0"/>
        <w:adjustRightInd w:val="0"/>
        <w:jc w:val="both"/>
        <w:rPr>
          <w:b/>
          <w:bCs/>
          <w:sz w:val="22"/>
          <w:szCs w:val="22"/>
        </w:rPr>
      </w:pPr>
      <w:r>
        <w:rPr>
          <w:b/>
          <w:bCs/>
          <w:color w:val="000000"/>
          <w:sz w:val="22"/>
          <w:szCs w:val="22"/>
        </w:rPr>
        <w:t xml:space="preserve">Potrdilo za reference v postopku JN za izbor </w:t>
      </w:r>
      <w:r w:rsidRPr="00670A56">
        <w:rPr>
          <w:b/>
          <w:bCs/>
          <w:color w:val="000000"/>
          <w:sz w:val="22"/>
          <w:szCs w:val="22"/>
        </w:rPr>
        <w:t xml:space="preserve"> izvajalca za </w:t>
      </w:r>
      <w:r w:rsidR="003F5C0C" w:rsidRPr="00C05947">
        <w:rPr>
          <w:b/>
          <w:bCs/>
          <w:sz w:val="22"/>
          <w:szCs w:val="22"/>
        </w:rPr>
        <w:t>izvedb</w:t>
      </w:r>
      <w:r w:rsidR="003F5C0C">
        <w:rPr>
          <w:b/>
          <w:bCs/>
          <w:sz w:val="22"/>
          <w:szCs w:val="22"/>
        </w:rPr>
        <w:t>o</w:t>
      </w:r>
      <w:r w:rsidR="003F5C0C" w:rsidRPr="00C05947">
        <w:rPr>
          <w:b/>
          <w:bCs/>
          <w:sz w:val="22"/>
          <w:szCs w:val="22"/>
        </w:rPr>
        <w:t xml:space="preserve"> povezovalne ceste v občini </w:t>
      </w:r>
      <w:r w:rsidR="003F5C0C">
        <w:rPr>
          <w:b/>
          <w:bCs/>
          <w:sz w:val="22"/>
          <w:szCs w:val="22"/>
        </w:rPr>
        <w:t>P</w:t>
      </w:r>
      <w:r w:rsidR="003F5C0C" w:rsidRPr="00C05947">
        <w:rPr>
          <w:b/>
          <w:bCs/>
          <w:sz w:val="22"/>
          <w:szCs w:val="22"/>
        </w:rPr>
        <w:t xml:space="preserve">olzela in ukinitev nivojskega prehoda </w:t>
      </w:r>
      <w:r w:rsidR="00604FEA">
        <w:rPr>
          <w:b/>
          <w:bCs/>
          <w:sz w:val="22"/>
          <w:szCs w:val="22"/>
        </w:rPr>
        <w:t>P</w:t>
      </w:r>
      <w:r w:rsidR="003F5C0C" w:rsidRPr="00C05947">
        <w:rPr>
          <w:b/>
          <w:bCs/>
          <w:sz w:val="22"/>
          <w:szCs w:val="22"/>
        </w:rPr>
        <w:t xml:space="preserve">olzela 2 v km 16+865 regionalne ceste železniške proge </w:t>
      </w:r>
      <w:r w:rsidR="003F5C0C">
        <w:rPr>
          <w:b/>
          <w:bCs/>
          <w:sz w:val="22"/>
          <w:szCs w:val="22"/>
        </w:rPr>
        <w:t xml:space="preserve"> C</w:t>
      </w:r>
      <w:r w:rsidR="003F5C0C" w:rsidRPr="00C05947">
        <w:rPr>
          <w:b/>
          <w:bCs/>
          <w:sz w:val="22"/>
          <w:szCs w:val="22"/>
        </w:rPr>
        <w:t>elje-</w:t>
      </w:r>
      <w:r w:rsidR="003F5C0C">
        <w:rPr>
          <w:b/>
          <w:bCs/>
          <w:sz w:val="22"/>
          <w:szCs w:val="22"/>
        </w:rPr>
        <w:t>V</w:t>
      </w:r>
      <w:r w:rsidR="003F5C0C" w:rsidRPr="00C05947">
        <w:rPr>
          <w:b/>
          <w:bCs/>
          <w:sz w:val="22"/>
          <w:szCs w:val="22"/>
        </w:rPr>
        <w:t>elenje</w:t>
      </w:r>
    </w:p>
    <w:p w14:paraId="6CEC0881" w14:textId="77777777" w:rsidR="00CD2569" w:rsidRPr="0009499D" w:rsidRDefault="00CD2569" w:rsidP="009B5601">
      <w:pPr>
        <w:autoSpaceDE w:val="0"/>
        <w:autoSpaceDN w:val="0"/>
        <w:adjustRightInd w:val="0"/>
        <w:jc w:val="both"/>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46"/>
      </w:tblGrid>
      <w:tr w:rsidR="0081647C" w:rsidRPr="0009499D" w14:paraId="0E1DACD7" w14:textId="77777777" w:rsidTr="0081647C">
        <w:tc>
          <w:tcPr>
            <w:tcW w:w="9212" w:type="dxa"/>
            <w:gridSpan w:val="2"/>
          </w:tcPr>
          <w:p w14:paraId="0E1DACD4" w14:textId="77777777" w:rsidR="0081647C" w:rsidRPr="0009499D" w:rsidRDefault="0081647C" w:rsidP="009B5601">
            <w:pPr>
              <w:autoSpaceDE w:val="0"/>
              <w:autoSpaceDN w:val="0"/>
              <w:adjustRightInd w:val="0"/>
              <w:jc w:val="both"/>
              <w:rPr>
                <w:b/>
                <w:bCs/>
                <w:color w:val="000000"/>
                <w:sz w:val="22"/>
                <w:szCs w:val="22"/>
              </w:rPr>
            </w:pPr>
          </w:p>
          <w:p w14:paraId="0E1DACD5" w14:textId="77777777" w:rsidR="0081647C" w:rsidRPr="0009499D" w:rsidRDefault="0081647C" w:rsidP="009B5601">
            <w:pPr>
              <w:autoSpaceDE w:val="0"/>
              <w:autoSpaceDN w:val="0"/>
              <w:adjustRightInd w:val="0"/>
              <w:jc w:val="both"/>
              <w:rPr>
                <w:b/>
                <w:bCs/>
                <w:color w:val="000000"/>
                <w:sz w:val="22"/>
                <w:szCs w:val="22"/>
              </w:rPr>
            </w:pPr>
            <w:r w:rsidRPr="0009499D">
              <w:rPr>
                <w:b/>
                <w:bCs/>
                <w:color w:val="000000"/>
                <w:sz w:val="22"/>
                <w:szCs w:val="22"/>
              </w:rPr>
              <w:t>POTRDILO INVESTITORJA/NAROČNIKA</w:t>
            </w:r>
          </w:p>
          <w:p w14:paraId="0E1DACD6" w14:textId="77777777" w:rsidR="0081647C" w:rsidRPr="0009499D" w:rsidRDefault="0081647C" w:rsidP="009B5601">
            <w:pPr>
              <w:autoSpaceDE w:val="0"/>
              <w:autoSpaceDN w:val="0"/>
              <w:adjustRightInd w:val="0"/>
              <w:jc w:val="both"/>
              <w:rPr>
                <w:b/>
                <w:bCs/>
                <w:color w:val="000000"/>
                <w:sz w:val="22"/>
                <w:szCs w:val="22"/>
              </w:rPr>
            </w:pPr>
          </w:p>
        </w:tc>
      </w:tr>
      <w:tr w:rsidR="0081647C" w:rsidRPr="0009499D" w14:paraId="0E1DACDA" w14:textId="77777777" w:rsidTr="0081647C">
        <w:tc>
          <w:tcPr>
            <w:tcW w:w="4606" w:type="dxa"/>
          </w:tcPr>
          <w:p w14:paraId="0E1DACD8"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Naziv: </w:t>
            </w:r>
          </w:p>
        </w:tc>
        <w:tc>
          <w:tcPr>
            <w:tcW w:w="4606" w:type="dxa"/>
          </w:tcPr>
          <w:p w14:paraId="0E1DACD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DD" w14:textId="77777777" w:rsidTr="0081647C">
        <w:tc>
          <w:tcPr>
            <w:tcW w:w="4606" w:type="dxa"/>
          </w:tcPr>
          <w:p w14:paraId="0E1DACD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Naslov:</w:t>
            </w:r>
          </w:p>
        </w:tc>
        <w:tc>
          <w:tcPr>
            <w:tcW w:w="4606" w:type="dxa"/>
          </w:tcPr>
          <w:p w14:paraId="0E1DACDC"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0" w14:textId="77777777" w:rsidTr="0081647C">
        <w:tc>
          <w:tcPr>
            <w:tcW w:w="4606" w:type="dxa"/>
          </w:tcPr>
          <w:p w14:paraId="0E1DACD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Kontaktna oseba: </w:t>
            </w:r>
          </w:p>
        </w:tc>
        <w:tc>
          <w:tcPr>
            <w:tcW w:w="4606" w:type="dxa"/>
          </w:tcPr>
          <w:p w14:paraId="0E1DACD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3" w14:textId="77777777" w:rsidTr="0081647C">
        <w:tc>
          <w:tcPr>
            <w:tcW w:w="4606" w:type="dxa"/>
          </w:tcPr>
          <w:p w14:paraId="0E1DACE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Telefon: </w:t>
            </w:r>
          </w:p>
        </w:tc>
        <w:tc>
          <w:tcPr>
            <w:tcW w:w="4606" w:type="dxa"/>
          </w:tcPr>
          <w:p w14:paraId="0E1DACE2"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6" w14:textId="77777777" w:rsidTr="0081647C">
        <w:tc>
          <w:tcPr>
            <w:tcW w:w="4606" w:type="dxa"/>
          </w:tcPr>
          <w:p w14:paraId="0E1DACE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Elektronska pošta:</w:t>
            </w:r>
          </w:p>
        </w:tc>
        <w:tc>
          <w:tcPr>
            <w:tcW w:w="4606" w:type="dxa"/>
          </w:tcPr>
          <w:p w14:paraId="0E1DACE5"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A" w14:textId="77777777" w:rsidTr="0081647C">
        <w:tc>
          <w:tcPr>
            <w:tcW w:w="4606" w:type="dxa"/>
          </w:tcPr>
          <w:p w14:paraId="0E1DACE7" w14:textId="593EE5ED" w:rsidR="0081647C" w:rsidRDefault="0081647C" w:rsidP="009B5601">
            <w:pPr>
              <w:autoSpaceDE w:val="0"/>
              <w:autoSpaceDN w:val="0"/>
              <w:adjustRightInd w:val="0"/>
              <w:jc w:val="both"/>
              <w:rPr>
                <w:bCs/>
                <w:color w:val="000000"/>
                <w:sz w:val="22"/>
                <w:szCs w:val="22"/>
              </w:rPr>
            </w:pPr>
            <w:r w:rsidRPr="007E2A27">
              <w:rPr>
                <w:bCs/>
                <w:color w:val="000000"/>
                <w:sz w:val="22"/>
                <w:szCs w:val="22"/>
              </w:rPr>
              <w:t>Predmet naročila (opis gradbenih del):</w:t>
            </w:r>
          </w:p>
          <w:p w14:paraId="5D078D23" w14:textId="77777777" w:rsidR="009E2897" w:rsidRPr="007E2A27" w:rsidRDefault="009E2897" w:rsidP="009B5601">
            <w:pPr>
              <w:autoSpaceDE w:val="0"/>
              <w:autoSpaceDN w:val="0"/>
              <w:adjustRightInd w:val="0"/>
              <w:jc w:val="both"/>
              <w:rPr>
                <w:bCs/>
                <w:color w:val="000000"/>
                <w:sz w:val="22"/>
                <w:szCs w:val="22"/>
              </w:rPr>
            </w:pPr>
          </w:p>
          <w:p w14:paraId="0E1DACE8" w14:textId="63E03DD8" w:rsidR="0081647C" w:rsidRPr="0009499D" w:rsidRDefault="0081647C" w:rsidP="0039712C">
            <w:pPr>
              <w:pStyle w:val="Odstavekseznama"/>
              <w:autoSpaceDE w:val="0"/>
              <w:autoSpaceDN w:val="0"/>
              <w:adjustRightInd w:val="0"/>
              <w:jc w:val="both"/>
              <w:rPr>
                <w:bCs/>
                <w:color w:val="000000"/>
              </w:rPr>
            </w:pPr>
          </w:p>
        </w:tc>
        <w:tc>
          <w:tcPr>
            <w:tcW w:w="4606" w:type="dxa"/>
          </w:tcPr>
          <w:p w14:paraId="0E1DACE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ED" w14:textId="77777777" w:rsidTr="0081647C">
        <w:tc>
          <w:tcPr>
            <w:tcW w:w="4606" w:type="dxa"/>
          </w:tcPr>
          <w:p w14:paraId="0E1DACE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Vrednost naročila: </w:t>
            </w:r>
          </w:p>
        </w:tc>
        <w:tc>
          <w:tcPr>
            <w:tcW w:w="4606" w:type="dxa"/>
          </w:tcPr>
          <w:p w14:paraId="0E1DACEC"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0" w14:textId="77777777" w:rsidTr="0081647C">
        <w:tc>
          <w:tcPr>
            <w:tcW w:w="4606" w:type="dxa"/>
          </w:tcPr>
          <w:p w14:paraId="0E1DACE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Leto izvajanja: </w:t>
            </w:r>
          </w:p>
        </w:tc>
        <w:tc>
          <w:tcPr>
            <w:tcW w:w="4606" w:type="dxa"/>
          </w:tcPr>
          <w:p w14:paraId="0E1DACEF"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3" w14:textId="77777777" w:rsidTr="0081647C">
        <w:tc>
          <w:tcPr>
            <w:tcW w:w="4606" w:type="dxa"/>
          </w:tcPr>
          <w:p w14:paraId="0E1DACF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Kraj izvajanja: </w:t>
            </w:r>
          </w:p>
        </w:tc>
        <w:tc>
          <w:tcPr>
            <w:tcW w:w="4606" w:type="dxa"/>
          </w:tcPr>
          <w:p w14:paraId="0E1DACF2"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8" w14:textId="77777777" w:rsidTr="0081647C">
        <w:tc>
          <w:tcPr>
            <w:tcW w:w="4606" w:type="dxa"/>
          </w:tcPr>
          <w:p w14:paraId="0E1DACF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Izvajalec:</w:t>
            </w:r>
          </w:p>
          <w:p w14:paraId="0E1DACF5" w14:textId="77777777" w:rsidR="0081647C" w:rsidRPr="0009499D" w:rsidRDefault="0081647C" w:rsidP="009B5601">
            <w:pPr>
              <w:autoSpaceDE w:val="0"/>
              <w:autoSpaceDN w:val="0"/>
              <w:adjustRightInd w:val="0"/>
              <w:jc w:val="both"/>
              <w:rPr>
                <w:bCs/>
                <w:color w:val="000000"/>
                <w:sz w:val="22"/>
                <w:szCs w:val="22"/>
              </w:rPr>
            </w:pPr>
          </w:p>
          <w:p w14:paraId="0E1DACF6" w14:textId="77777777" w:rsidR="0081647C" w:rsidRPr="0009499D" w:rsidRDefault="0081647C" w:rsidP="009B5601">
            <w:pPr>
              <w:autoSpaceDE w:val="0"/>
              <w:autoSpaceDN w:val="0"/>
              <w:adjustRightInd w:val="0"/>
              <w:jc w:val="both"/>
              <w:rPr>
                <w:bCs/>
                <w:color w:val="000000"/>
                <w:sz w:val="22"/>
                <w:szCs w:val="22"/>
              </w:rPr>
            </w:pPr>
          </w:p>
        </w:tc>
        <w:tc>
          <w:tcPr>
            <w:tcW w:w="4606" w:type="dxa"/>
          </w:tcPr>
          <w:p w14:paraId="0E1DACF7"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B" w14:textId="77777777" w:rsidTr="0081647C">
        <w:tc>
          <w:tcPr>
            <w:tcW w:w="4606" w:type="dxa"/>
          </w:tcPr>
          <w:p w14:paraId="0E1DACF9" w14:textId="77777777" w:rsidR="0081647C" w:rsidRPr="0009499D" w:rsidRDefault="0081647C" w:rsidP="009B5601">
            <w:pPr>
              <w:autoSpaceDE w:val="0"/>
              <w:autoSpaceDN w:val="0"/>
              <w:adjustRightInd w:val="0"/>
              <w:jc w:val="both"/>
              <w:rPr>
                <w:bCs/>
                <w:color w:val="000000"/>
                <w:sz w:val="22"/>
                <w:szCs w:val="22"/>
              </w:rPr>
            </w:pPr>
          </w:p>
        </w:tc>
        <w:tc>
          <w:tcPr>
            <w:tcW w:w="4606" w:type="dxa"/>
          </w:tcPr>
          <w:p w14:paraId="0E1DACFA"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D02" w14:textId="77777777" w:rsidTr="0081647C">
        <w:tc>
          <w:tcPr>
            <w:tcW w:w="9212" w:type="dxa"/>
            <w:gridSpan w:val="2"/>
          </w:tcPr>
          <w:p w14:paraId="0E1DACFC"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Dela izvajalca so bila izvedena </w:t>
            </w:r>
            <w:r w:rsidRPr="0009499D">
              <w:rPr>
                <w:color w:val="000000"/>
                <w:sz w:val="22"/>
                <w:szCs w:val="22"/>
              </w:rPr>
              <w:t>strokovno, kvalitetno, pravočasno in v  skladu z določili pogodbe</w:t>
            </w:r>
          </w:p>
          <w:p w14:paraId="0E1DACFD" w14:textId="77777777" w:rsidR="0081647C" w:rsidRPr="0009499D" w:rsidRDefault="0081647C" w:rsidP="009B5601">
            <w:pPr>
              <w:autoSpaceDE w:val="0"/>
              <w:autoSpaceDN w:val="0"/>
              <w:adjustRightInd w:val="0"/>
              <w:jc w:val="both"/>
              <w:rPr>
                <w:bCs/>
                <w:sz w:val="22"/>
                <w:szCs w:val="22"/>
              </w:rPr>
            </w:pPr>
          </w:p>
          <w:p w14:paraId="0E1DACFE" w14:textId="77777777" w:rsidR="0081647C" w:rsidRPr="0009499D" w:rsidRDefault="0081647C" w:rsidP="009B5601">
            <w:pPr>
              <w:autoSpaceDE w:val="0"/>
              <w:autoSpaceDN w:val="0"/>
              <w:adjustRightInd w:val="0"/>
              <w:jc w:val="both"/>
              <w:rPr>
                <w:bCs/>
                <w:sz w:val="22"/>
                <w:szCs w:val="22"/>
              </w:rPr>
            </w:pPr>
          </w:p>
          <w:p w14:paraId="0E1DACFF" w14:textId="77777777" w:rsidR="0081647C" w:rsidRPr="0009499D" w:rsidRDefault="0081647C" w:rsidP="009B5601">
            <w:pPr>
              <w:autoSpaceDE w:val="0"/>
              <w:autoSpaceDN w:val="0"/>
              <w:adjustRightInd w:val="0"/>
              <w:jc w:val="both"/>
              <w:rPr>
                <w:bCs/>
                <w:sz w:val="22"/>
                <w:szCs w:val="22"/>
              </w:rPr>
            </w:pPr>
            <w:r w:rsidRPr="0009499D">
              <w:rPr>
                <w:bCs/>
                <w:sz w:val="22"/>
                <w:szCs w:val="22"/>
              </w:rPr>
              <w:t>Datum:                    Žig investitorja/naročnika:                                  Podpis investitorja/naročnika:</w:t>
            </w:r>
          </w:p>
          <w:p w14:paraId="0E1DAD00" w14:textId="77777777" w:rsidR="0081647C" w:rsidRPr="0009499D" w:rsidRDefault="0081647C" w:rsidP="009B5601">
            <w:pPr>
              <w:autoSpaceDE w:val="0"/>
              <w:autoSpaceDN w:val="0"/>
              <w:adjustRightInd w:val="0"/>
              <w:jc w:val="both"/>
              <w:rPr>
                <w:bCs/>
                <w:sz w:val="22"/>
                <w:szCs w:val="22"/>
              </w:rPr>
            </w:pPr>
          </w:p>
          <w:p w14:paraId="0E1DAD01" w14:textId="77777777" w:rsidR="0081647C" w:rsidRPr="0009499D" w:rsidRDefault="0081647C" w:rsidP="009B5601">
            <w:pPr>
              <w:autoSpaceDE w:val="0"/>
              <w:autoSpaceDN w:val="0"/>
              <w:adjustRightInd w:val="0"/>
              <w:jc w:val="both"/>
              <w:rPr>
                <w:bCs/>
                <w:sz w:val="22"/>
                <w:szCs w:val="22"/>
              </w:rPr>
            </w:pPr>
          </w:p>
        </w:tc>
      </w:tr>
    </w:tbl>
    <w:p w14:paraId="0E1DAD03" w14:textId="77777777" w:rsidR="0081647C" w:rsidRPr="0009499D" w:rsidRDefault="0081647C" w:rsidP="009B5601">
      <w:pPr>
        <w:pStyle w:val="Slog1"/>
        <w:numPr>
          <w:ilvl w:val="0"/>
          <w:numId w:val="0"/>
        </w:numPr>
        <w:jc w:val="both"/>
        <w:rPr>
          <w:rFonts w:ascii="Times New Roman" w:hAnsi="Times New Roman"/>
          <w:sz w:val="22"/>
          <w:szCs w:val="22"/>
        </w:rPr>
      </w:pPr>
    </w:p>
    <w:p w14:paraId="793EC5F9" w14:textId="28ECC506" w:rsidR="00553E0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974A1A" w:rsidRPr="0009499D" w14:paraId="01AFC8F7" w14:textId="77777777" w:rsidTr="00EC37E2">
        <w:tc>
          <w:tcPr>
            <w:tcW w:w="2943" w:type="dxa"/>
          </w:tcPr>
          <w:p w14:paraId="0BBF1EB1" w14:textId="77777777" w:rsidR="00974A1A" w:rsidRPr="0009499D" w:rsidRDefault="00974A1A" w:rsidP="00EC37E2">
            <w:pPr>
              <w:autoSpaceDE w:val="0"/>
              <w:autoSpaceDN w:val="0"/>
              <w:adjustRightInd w:val="0"/>
              <w:jc w:val="both"/>
              <w:rPr>
                <w:b/>
                <w:color w:val="000000"/>
                <w:sz w:val="22"/>
                <w:szCs w:val="22"/>
              </w:rPr>
            </w:pPr>
            <w:r w:rsidRPr="0009499D">
              <w:rPr>
                <w:b/>
                <w:color w:val="000000"/>
                <w:sz w:val="22"/>
                <w:szCs w:val="22"/>
              </w:rPr>
              <w:lastRenderedPageBreak/>
              <w:t>Naročnik</w:t>
            </w:r>
          </w:p>
        </w:tc>
        <w:tc>
          <w:tcPr>
            <w:tcW w:w="6269" w:type="dxa"/>
          </w:tcPr>
          <w:p w14:paraId="3E093129" w14:textId="77777777" w:rsidR="00974A1A" w:rsidRPr="0009499D" w:rsidRDefault="00974A1A" w:rsidP="00EC37E2">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974A1A" w:rsidRPr="0009499D" w14:paraId="77B395C5" w14:textId="77777777" w:rsidTr="00EC37E2">
        <w:tc>
          <w:tcPr>
            <w:tcW w:w="2943" w:type="dxa"/>
          </w:tcPr>
          <w:p w14:paraId="4FBD61C1" w14:textId="77777777" w:rsidR="00974A1A" w:rsidRPr="0009499D" w:rsidRDefault="00974A1A" w:rsidP="00EC37E2">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2F5C0188" w14:textId="6058D921" w:rsidR="00974A1A" w:rsidRPr="0009499D" w:rsidRDefault="00974A1A" w:rsidP="00EC37E2">
            <w:pPr>
              <w:autoSpaceDE w:val="0"/>
              <w:autoSpaceDN w:val="0"/>
              <w:adjustRightInd w:val="0"/>
              <w:jc w:val="both"/>
              <w:rPr>
                <w:color w:val="000000"/>
                <w:sz w:val="22"/>
                <w:szCs w:val="22"/>
              </w:rPr>
            </w:pPr>
            <w:r w:rsidRPr="0009499D">
              <w:rPr>
                <w:b/>
                <w:bCs/>
                <w:sz w:val="22"/>
                <w:szCs w:val="22"/>
              </w:rPr>
              <w:t xml:space="preserve">Izbor izvajalca za </w:t>
            </w:r>
            <w:r>
              <w:rPr>
                <w:b/>
                <w:bCs/>
                <w:sz w:val="22"/>
                <w:szCs w:val="22"/>
              </w:rPr>
              <w:t xml:space="preserve"> </w:t>
            </w:r>
            <w:r w:rsidRPr="00C05947">
              <w:rPr>
                <w:b/>
                <w:bCs/>
                <w:sz w:val="22"/>
                <w:szCs w:val="22"/>
              </w:rPr>
              <w:t xml:space="preserve">izvedba povezovalne ceste v občini </w:t>
            </w:r>
            <w:r w:rsidR="00604FEA">
              <w:rPr>
                <w:b/>
                <w:bCs/>
                <w:sz w:val="22"/>
                <w:szCs w:val="22"/>
              </w:rPr>
              <w:t>P</w:t>
            </w:r>
            <w:r w:rsidRPr="00C05947">
              <w:rPr>
                <w:b/>
                <w:bCs/>
                <w:sz w:val="22"/>
                <w:szCs w:val="22"/>
              </w:rPr>
              <w:t xml:space="preserve">olzela in ukinitev nivojskega prehoda </w:t>
            </w:r>
            <w:r w:rsidR="00604FEA">
              <w:rPr>
                <w:b/>
                <w:bCs/>
                <w:sz w:val="22"/>
                <w:szCs w:val="22"/>
              </w:rPr>
              <w:t>P</w:t>
            </w:r>
            <w:r w:rsidRPr="00C05947">
              <w:rPr>
                <w:b/>
                <w:bCs/>
                <w:sz w:val="22"/>
                <w:szCs w:val="22"/>
              </w:rPr>
              <w:t xml:space="preserve">olzela 2 v km 16+865 regionalne ceste železniške proge </w:t>
            </w:r>
            <w:r>
              <w:rPr>
                <w:b/>
                <w:bCs/>
                <w:sz w:val="22"/>
                <w:szCs w:val="22"/>
              </w:rPr>
              <w:t xml:space="preserve"> C</w:t>
            </w:r>
            <w:r w:rsidRPr="00C05947">
              <w:rPr>
                <w:b/>
                <w:bCs/>
                <w:sz w:val="22"/>
                <w:szCs w:val="22"/>
              </w:rPr>
              <w:t>elje-</w:t>
            </w:r>
            <w:r>
              <w:rPr>
                <w:b/>
                <w:bCs/>
                <w:sz w:val="22"/>
                <w:szCs w:val="22"/>
              </w:rPr>
              <w:t>V</w:t>
            </w:r>
            <w:r w:rsidRPr="00C05947">
              <w:rPr>
                <w:b/>
                <w:bCs/>
                <w:sz w:val="22"/>
                <w:szCs w:val="22"/>
              </w:rPr>
              <w:t>elenje</w:t>
            </w:r>
          </w:p>
        </w:tc>
      </w:tr>
      <w:tr w:rsidR="00974A1A" w:rsidRPr="0009499D" w14:paraId="3F1F99D8" w14:textId="77777777" w:rsidTr="00EC37E2">
        <w:tc>
          <w:tcPr>
            <w:tcW w:w="2943" w:type="dxa"/>
          </w:tcPr>
          <w:p w14:paraId="3F859ED4" w14:textId="77777777" w:rsidR="00974A1A" w:rsidRPr="0009499D" w:rsidRDefault="00974A1A" w:rsidP="00EC37E2">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7EB9F602" w14:textId="6AA59104" w:rsidR="00974A1A" w:rsidRPr="0009499D" w:rsidRDefault="00766F6E" w:rsidP="00EC37E2">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3A06E905" w14:textId="36264A1F" w:rsidR="00974A1A" w:rsidRDefault="00974A1A" w:rsidP="009B5601">
      <w:pPr>
        <w:pStyle w:val="Slog1"/>
        <w:numPr>
          <w:ilvl w:val="0"/>
          <w:numId w:val="0"/>
        </w:numPr>
        <w:jc w:val="both"/>
        <w:rPr>
          <w:rFonts w:ascii="Times New Roman" w:hAnsi="Times New Roman"/>
          <w:sz w:val="22"/>
          <w:szCs w:val="22"/>
        </w:rPr>
      </w:pPr>
    </w:p>
    <w:p w14:paraId="75F650EA" w14:textId="058B100E" w:rsidR="00974A1A" w:rsidRDefault="00974A1A" w:rsidP="009B5601">
      <w:pPr>
        <w:pStyle w:val="Slog1"/>
        <w:numPr>
          <w:ilvl w:val="0"/>
          <w:numId w:val="0"/>
        </w:numPr>
        <w:jc w:val="both"/>
        <w:rPr>
          <w:rFonts w:ascii="Times New Roman" w:hAnsi="Times New Roman"/>
          <w:sz w:val="22"/>
          <w:szCs w:val="22"/>
        </w:rPr>
      </w:pPr>
    </w:p>
    <w:p w14:paraId="42F3A40E" w14:textId="77777777" w:rsidR="00974A1A" w:rsidRPr="0009499D" w:rsidRDefault="00974A1A" w:rsidP="009B5601">
      <w:pPr>
        <w:pStyle w:val="Slog1"/>
        <w:numPr>
          <w:ilvl w:val="0"/>
          <w:numId w:val="0"/>
        </w:numPr>
        <w:jc w:val="both"/>
        <w:rPr>
          <w:rFonts w:ascii="Times New Roman" w:hAnsi="Times New Roman"/>
          <w:sz w:val="22"/>
          <w:szCs w:val="22"/>
        </w:rPr>
      </w:pPr>
    </w:p>
    <w:tbl>
      <w:tblPr>
        <w:tblStyle w:val="Tabelamrea"/>
        <w:tblW w:w="0" w:type="auto"/>
        <w:tblLook w:val="04A0" w:firstRow="1" w:lastRow="0" w:firstColumn="1" w:lastColumn="0" w:noHBand="0" w:noVBand="1"/>
      </w:tblPr>
      <w:tblGrid>
        <w:gridCol w:w="8495"/>
      </w:tblGrid>
      <w:tr w:rsidR="00553E0D" w14:paraId="78408B23" w14:textId="77777777" w:rsidTr="00553E0D">
        <w:tc>
          <w:tcPr>
            <w:tcW w:w="8645" w:type="dxa"/>
          </w:tcPr>
          <w:p w14:paraId="783DDC7C" w14:textId="77777777" w:rsidR="00553E0D" w:rsidRPr="00EE1CBA" w:rsidRDefault="00553E0D" w:rsidP="00553E0D">
            <w:pPr>
              <w:pStyle w:val="Slog1"/>
              <w:numPr>
                <w:ilvl w:val="0"/>
                <w:numId w:val="0"/>
              </w:numPr>
              <w:jc w:val="both"/>
              <w:rPr>
                <w:rFonts w:ascii="Times New Roman" w:hAnsi="Times New Roman"/>
                <w:sz w:val="22"/>
                <w:szCs w:val="22"/>
              </w:rPr>
            </w:pPr>
            <w:r w:rsidRPr="00EE1CBA">
              <w:rPr>
                <w:rFonts w:ascii="Times New Roman" w:hAnsi="Times New Roman"/>
                <w:sz w:val="22"/>
                <w:szCs w:val="22"/>
              </w:rPr>
              <w:t>III.3  IZJAVA PONUDNIKA O IZPOLNJEVANJU TEHNIČNIH IN KADROVSKIH                ZAHTEVE</w:t>
            </w:r>
          </w:p>
        </w:tc>
      </w:tr>
    </w:tbl>
    <w:p w14:paraId="5F26B4ED" w14:textId="3A09B47C" w:rsidR="00553E0D" w:rsidRPr="00FC6F58" w:rsidRDefault="00553E0D" w:rsidP="00553E0D">
      <w:pPr>
        <w:pStyle w:val="Slog1"/>
        <w:numPr>
          <w:ilvl w:val="0"/>
          <w:numId w:val="0"/>
        </w:numPr>
        <w:jc w:val="both"/>
        <w:rPr>
          <w:rFonts w:ascii="Times New Roman" w:hAnsi="Times New Roman"/>
          <w:sz w:val="22"/>
          <w:szCs w:val="22"/>
        </w:rPr>
      </w:pPr>
    </w:p>
    <w:p w14:paraId="6AF7C1A2" w14:textId="02177A36" w:rsidR="00553E0D" w:rsidRPr="00FC6F58" w:rsidRDefault="00553E0D" w:rsidP="00553E0D">
      <w:pPr>
        <w:pStyle w:val="Slog1"/>
        <w:numPr>
          <w:ilvl w:val="0"/>
          <w:numId w:val="0"/>
        </w:numPr>
        <w:jc w:val="both"/>
        <w:rPr>
          <w:rFonts w:ascii="Times New Roman" w:hAnsi="Times New Roman"/>
          <w:sz w:val="22"/>
          <w:szCs w:val="22"/>
        </w:rPr>
      </w:pPr>
    </w:p>
    <w:p w14:paraId="3DCC6661" w14:textId="77777777" w:rsidR="00553E0D" w:rsidRPr="00FC6F58" w:rsidRDefault="00553E0D" w:rsidP="00553E0D">
      <w:pPr>
        <w:pStyle w:val="Slog1"/>
        <w:numPr>
          <w:ilvl w:val="0"/>
          <w:numId w:val="0"/>
        </w:numPr>
        <w:jc w:val="both"/>
        <w:rPr>
          <w:rFonts w:ascii="Times New Roman" w:hAnsi="Times New Roman"/>
          <w:sz w:val="22"/>
          <w:szCs w:val="22"/>
        </w:rPr>
      </w:pPr>
    </w:p>
    <w:p w14:paraId="65805AE6"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Ponudnik:</w:t>
      </w:r>
    </w:p>
    <w:p w14:paraId="082C0439" w14:textId="77777777" w:rsidR="00553E0D" w:rsidRDefault="00553E0D" w:rsidP="00553E0D">
      <w:pPr>
        <w:pStyle w:val="Slog1"/>
        <w:numPr>
          <w:ilvl w:val="0"/>
          <w:numId w:val="0"/>
        </w:numPr>
        <w:jc w:val="both"/>
        <w:rPr>
          <w:rFonts w:ascii="Times New Roman" w:hAnsi="Times New Roman"/>
          <w:sz w:val="22"/>
          <w:szCs w:val="22"/>
        </w:rPr>
      </w:pPr>
    </w:p>
    <w:p w14:paraId="1BAAA9F1" w14:textId="77777777" w:rsidR="00553E0D" w:rsidRDefault="00553E0D" w:rsidP="00553E0D">
      <w:pPr>
        <w:pStyle w:val="Slog1"/>
        <w:numPr>
          <w:ilvl w:val="0"/>
          <w:numId w:val="0"/>
        </w:numPr>
        <w:jc w:val="both"/>
        <w:rPr>
          <w:rFonts w:ascii="Times New Roman" w:hAnsi="Times New Roman"/>
          <w:sz w:val="22"/>
          <w:szCs w:val="22"/>
        </w:rPr>
      </w:pPr>
    </w:p>
    <w:p w14:paraId="7D4654F8" w14:textId="77777777" w:rsidR="00553E0D" w:rsidRDefault="00553E0D" w:rsidP="00553E0D">
      <w:pPr>
        <w:pStyle w:val="Slog1"/>
        <w:numPr>
          <w:ilvl w:val="0"/>
          <w:numId w:val="0"/>
        </w:numPr>
        <w:jc w:val="both"/>
        <w:rPr>
          <w:rFonts w:ascii="Times New Roman" w:hAnsi="Times New Roman"/>
          <w:sz w:val="22"/>
          <w:szCs w:val="22"/>
        </w:rPr>
      </w:pPr>
    </w:p>
    <w:p w14:paraId="0E36A6CE"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 xml:space="preserve">V POSTOPKU PREDMETNEGA JAVNEGA NAROČILA </w:t>
      </w:r>
    </w:p>
    <w:p w14:paraId="61A9F849" w14:textId="77777777" w:rsidR="00553E0D" w:rsidRDefault="00553E0D" w:rsidP="00553E0D">
      <w:pPr>
        <w:pStyle w:val="Slog1"/>
        <w:numPr>
          <w:ilvl w:val="0"/>
          <w:numId w:val="0"/>
        </w:numPr>
        <w:jc w:val="both"/>
        <w:rPr>
          <w:rFonts w:ascii="Times New Roman" w:hAnsi="Times New Roman"/>
          <w:sz w:val="22"/>
          <w:szCs w:val="22"/>
        </w:rPr>
      </w:pPr>
    </w:p>
    <w:p w14:paraId="50A70559" w14:textId="77777777" w:rsidR="00553E0D" w:rsidRDefault="00553E0D" w:rsidP="00553E0D">
      <w:pPr>
        <w:pStyle w:val="Slog1"/>
        <w:numPr>
          <w:ilvl w:val="0"/>
          <w:numId w:val="0"/>
        </w:numPr>
        <w:jc w:val="both"/>
        <w:rPr>
          <w:rFonts w:ascii="Times New Roman" w:hAnsi="Times New Roman"/>
          <w:sz w:val="22"/>
          <w:szCs w:val="22"/>
        </w:rPr>
      </w:pPr>
    </w:p>
    <w:p w14:paraId="328518B3" w14:textId="77777777" w:rsidR="00553E0D" w:rsidRDefault="00553E0D" w:rsidP="00553E0D">
      <w:pPr>
        <w:pStyle w:val="Slog1"/>
        <w:numPr>
          <w:ilvl w:val="0"/>
          <w:numId w:val="0"/>
        </w:numPr>
        <w:jc w:val="both"/>
        <w:rPr>
          <w:rFonts w:ascii="Times New Roman" w:hAnsi="Times New Roman"/>
          <w:sz w:val="22"/>
          <w:szCs w:val="22"/>
        </w:rPr>
      </w:pPr>
    </w:p>
    <w:p w14:paraId="37115E0C" w14:textId="77777777" w:rsidR="00553E0D" w:rsidRDefault="00553E0D" w:rsidP="00553E0D">
      <w:pPr>
        <w:pStyle w:val="Slog1"/>
        <w:numPr>
          <w:ilvl w:val="0"/>
          <w:numId w:val="0"/>
        </w:numPr>
        <w:jc w:val="both"/>
        <w:rPr>
          <w:rFonts w:ascii="Times New Roman" w:hAnsi="Times New Roman"/>
          <w:sz w:val="22"/>
          <w:szCs w:val="22"/>
        </w:rPr>
      </w:pPr>
    </w:p>
    <w:p w14:paraId="3051D617" w14:textId="77777777" w:rsidR="00553E0D" w:rsidRDefault="00553E0D" w:rsidP="00553E0D">
      <w:pPr>
        <w:pStyle w:val="Slog1"/>
        <w:numPr>
          <w:ilvl w:val="0"/>
          <w:numId w:val="0"/>
        </w:numPr>
        <w:jc w:val="both"/>
        <w:rPr>
          <w:rFonts w:ascii="Times New Roman" w:hAnsi="Times New Roman"/>
          <w:sz w:val="22"/>
          <w:szCs w:val="22"/>
        </w:rPr>
      </w:pPr>
    </w:p>
    <w:p w14:paraId="4E8F0121" w14:textId="77777777" w:rsidR="00553E0D" w:rsidRPr="00FC6F58" w:rsidRDefault="00553E0D" w:rsidP="00553E0D">
      <w:pPr>
        <w:pStyle w:val="Slog1"/>
        <w:numPr>
          <w:ilvl w:val="0"/>
          <w:numId w:val="0"/>
        </w:numPr>
        <w:jc w:val="center"/>
        <w:rPr>
          <w:rFonts w:ascii="Times New Roman" w:hAnsi="Times New Roman"/>
          <w:sz w:val="22"/>
          <w:szCs w:val="22"/>
        </w:rPr>
      </w:pPr>
      <w:r>
        <w:rPr>
          <w:rFonts w:ascii="Times New Roman" w:hAnsi="Times New Roman"/>
          <w:sz w:val="22"/>
          <w:szCs w:val="22"/>
        </w:rPr>
        <w:t>IZJAVLJAMO</w:t>
      </w:r>
    </w:p>
    <w:p w14:paraId="5F2B217C" w14:textId="77777777" w:rsidR="00553E0D" w:rsidRDefault="00553E0D" w:rsidP="00553E0D">
      <w:pPr>
        <w:pStyle w:val="Slog1"/>
        <w:numPr>
          <w:ilvl w:val="0"/>
          <w:numId w:val="0"/>
        </w:numPr>
        <w:jc w:val="both"/>
        <w:rPr>
          <w:rFonts w:ascii="Times New Roman" w:hAnsi="Times New Roman"/>
          <w:sz w:val="22"/>
          <w:szCs w:val="22"/>
        </w:rPr>
      </w:pPr>
    </w:p>
    <w:p w14:paraId="14B06B5D" w14:textId="77777777" w:rsidR="00553E0D" w:rsidRDefault="00553E0D" w:rsidP="00553E0D">
      <w:pPr>
        <w:pStyle w:val="Slog1"/>
        <w:numPr>
          <w:ilvl w:val="0"/>
          <w:numId w:val="0"/>
        </w:numPr>
        <w:jc w:val="both"/>
        <w:rPr>
          <w:rFonts w:ascii="Times New Roman" w:hAnsi="Times New Roman"/>
          <w:sz w:val="22"/>
          <w:szCs w:val="22"/>
        </w:rPr>
      </w:pPr>
    </w:p>
    <w:p w14:paraId="4F13960B" w14:textId="77777777" w:rsidR="00553E0D" w:rsidRPr="00680424"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bomo dela izvedli v skladu s pravili stroke in navodilom strokovnega nadzora s strani naročnika;</w:t>
      </w:r>
    </w:p>
    <w:p w14:paraId="3D6FF3DF" w14:textId="77777777" w:rsidR="00553E0D" w:rsidRPr="00E062F7"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zadostne proste kapacitete za izvedbo del;</w:t>
      </w:r>
    </w:p>
    <w:p w14:paraId="0AEB7D9E" w14:textId="77777777" w:rsidR="00553E0D" w:rsidRPr="000923F6"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upoštevamo obveznosti, ki izhajajo iz predpisov o varstvu zaposlenih, obveznosti, ki izhajajo iz predpisov o ureditvi delovnih pogojev, upoštevati Zakon o varnosti in zdravju pri delu ( Uradni list RS, št. 56/99, 64/01) in Uredbo o zagotavljanju varnosti in zdravja pri delu na začasnih in premičnih gradbiščih ( Uradni list RS, št.3/02, 57/03, 83/05);</w:t>
      </w:r>
    </w:p>
    <w:p w14:paraId="073ED471" w14:textId="22B6A7E9" w:rsidR="00553E0D" w:rsidRPr="00E3208F"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naslednje število strokovnega kadra ( obvezno gradbeni inženir</w:t>
      </w:r>
      <w:r w:rsidR="00025772">
        <w:rPr>
          <w:rFonts w:ascii="Times New Roman" w:hAnsi="Times New Roman"/>
          <w:b w:val="0"/>
          <w:bCs w:val="0"/>
          <w:sz w:val="22"/>
          <w:szCs w:val="22"/>
        </w:rPr>
        <w:t xml:space="preserve"> z opravljenim strokovnim izpitom ( glej gradbeni zakon)</w:t>
      </w:r>
      <w:r>
        <w:rPr>
          <w:rFonts w:ascii="Times New Roman" w:hAnsi="Times New Roman"/>
          <w:b w:val="0"/>
          <w:bCs w:val="0"/>
          <w:sz w:val="22"/>
          <w:szCs w:val="22"/>
        </w:rPr>
        <w:t>),</w:t>
      </w:r>
    </w:p>
    <w:p w14:paraId="1068B5D1" w14:textId="13E27632" w:rsidR="00553E0D" w:rsidRPr="00FC6F58" w:rsidRDefault="00025772"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za načrtovana dela ustrezno strojno opremo,</w:t>
      </w:r>
    </w:p>
    <w:p w14:paraId="1C13C056" w14:textId="77777777" w:rsidR="00553E0D" w:rsidRPr="00FC6F58" w:rsidRDefault="00553E0D" w:rsidP="00553E0D">
      <w:pPr>
        <w:pStyle w:val="Slog1"/>
        <w:numPr>
          <w:ilvl w:val="0"/>
          <w:numId w:val="0"/>
        </w:numPr>
        <w:jc w:val="both"/>
        <w:rPr>
          <w:rFonts w:ascii="Times New Roman" w:hAnsi="Times New Roman"/>
          <w:sz w:val="22"/>
          <w:szCs w:val="22"/>
        </w:rPr>
      </w:pPr>
    </w:p>
    <w:p w14:paraId="30E74BCB" w14:textId="77777777" w:rsidR="00553E0D" w:rsidRDefault="00553E0D" w:rsidP="00553E0D">
      <w:pPr>
        <w:pStyle w:val="Slog1"/>
        <w:numPr>
          <w:ilvl w:val="0"/>
          <w:numId w:val="0"/>
        </w:numPr>
        <w:jc w:val="both"/>
        <w:rPr>
          <w:rFonts w:ascii="Times New Roman" w:hAnsi="Times New Roman"/>
          <w:sz w:val="22"/>
          <w:szCs w:val="22"/>
        </w:rPr>
      </w:pPr>
    </w:p>
    <w:p w14:paraId="34538616" w14:textId="77777777" w:rsidR="00553E0D" w:rsidRDefault="00553E0D" w:rsidP="00553E0D">
      <w:pPr>
        <w:pStyle w:val="Slog1"/>
        <w:numPr>
          <w:ilvl w:val="0"/>
          <w:numId w:val="0"/>
        </w:numPr>
        <w:jc w:val="both"/>
        <w:rPr>
          <w:rFonts w:ascii="Times New Roman" w:hAnsi="Times New Roman"/>
          <w:sz w:val="22"/>
          <w:szCs w:val="22"/>
        </w:rPr>
      </w:pPr>
    </w:p>
    <w:p w14:paraId="034BBD95" w14:textId="77777777" w:rsidR="00553E0D" w:rsidRDefault="00553E0D" w:rsidP="00553E0D">
      <w:pPr>
        <w:pStyle w:val="Slog1"/>
        <w:numPr>
          <w:ilvl w:val="0"/>
          <w:numId w:val="0"/>
        </w:numPr>
        <w:jc w:val="both"/>
        <w:rPr>
          <w:rFonts w:ascii="Times New Roman" w:hAnsi="Times New Roman"/>
          <w:sz w:val="22"/>
          <w:szCs w:val="22"/>
        </w:rPr>
      </w:pPr>
    </w:p>
    <w:p w14:paraId="0BB4AA77" w14:textId="77777777" w:rsidR="00553E0D" w:rsidRDefault="00553E0D" w:rsidP="00553E0D">
      <w:pPr>
        <w:pStyle w:val="Slog1"/>
        <w:numPr>
          <w:ilvl w:val="0"/>
          <w:numId w:val="0"/>
        </w:numPr>
        <w:jc w:val="both"/>
        <w:rPr>
          <w:rFonts w:ascii="Times New Roman" w:hAnsi="Times New Roman"/>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553E0D" w:rsidRPr="00FC6F58" w14:paraId="5BEA6920" w14:textId="77777777" w:rsidTr="00553E0D">
        <w:tc>
          <w:tcPr>
            <w:tcW w:w="4606" w:type="dxa"/>
          </w:tcPr>
          <w:p w14:paraId="2CFC4697" w14:textId="77777777" w:rsidR="00553E0D" w:rsidRPr="00FC6F58" w:rsidRDefault="00553E0D" w:rsidP="00553E0D">
            <w:pPr>
              <w:autoSpaceDE w:val="0"/>
              <w:autoSpaceDN w:val="0"/>
              <w:adjustRightInd w:val="0"/>
              <w:jc w:val="both"/>
              <w:rPr>
                <w:color w:val="000000"/>
                <w:sz w:val="22"/>
                <w:szCs w:val="22"/>
              </w:rPr>
            </w:pPr>
            <w:r w:rsidRPr="00FC6F58">
              <w:rPr>
                <w:sz w:val="22"/>
                <w:szCs w:val="22"/>
              </w:rPr>
              <w:t>Datum:</w:t>
            </w:r>
          </w:p>
        </w:tc>
        <w:tc>
          <w:tcPr>
            <w:tcW w:w="4606" w:type="dxa"/>
          </w:tcPr>
          <w:p w14:paraId="652CD188" w14:textId="77777777" w:rsidR="00553E0D" w:rsidRPr="00FC6F58" w:rsidRDefault="00553E0D" w:rsidP="00553E0D">
            <w:pPr>
              <w:autoSpaceDE w:val="0"/>
              <w:autoSpaceDN w:val="0"/>
              <w:adjustRightInd w:val="0"/>
              <w:jc w:val="both"/>
              <w:rPr>
                <w:sz w:val="22"/>
                <w:szCs w:val="22"/>
              </w:rPr>
            </w:pPr>
            <w:r w:rsidRPr="00FC6F58">
              <w:rPr>
                <w:sz w:val="22"/>
                <w:szCs w:val="22"/>
              </w:rPr>
              <w:t>Podpis pooblaščene osebe ponudnika in žig:</w:t>
            </w:r>
          </w:p>
          <w:p w14:paraId="036F3254" w14:textId="77777777" w:rsidR="00553E0D" w:rsidRPr="00FC6F58" w:rsidRDefault="00553E0D" w:rsidP="00553E0D">
            <w:pPr>
              <w:autoSpaceDE w:val="0"/>
              <w:autoSpaceDN w:val="0"/>
              <w:adjustRightInd w:val="0"/>
              <w:jc w:val="both"/>
              <w:rPr>
                <w:sz w:val="22"/>
                <w:szCs w:val="22"/>
              </w:rPr>
            </w:pPr>
          </w:p>
        </w:tc>
      </w:tr>
    </w:tbl>
    <w:p w14:paraId="0E1DAD04" w14:textId="70808228" w:rsidR="0081647C" w:rsidRDefault="0081647C" w:rsidP="009B5601">
      <w:pPr>
        <w:pStyle w:val="Slog1"/>
        <w:numPr>
          <w:ilvl w:val="0"/>
          <w:numId w:val="0"/>
        </w:numPr>
        <w:jc w:val="both"/>
        <w:rPr>
          <w:rFonts w:ascii="Times New Roman" w:hAnsi="Times New Roman"/>
          <w:sz w:val="22"/>
          <w:szCs w:val="22"/>
        </w:rPr>
      </w:pPr>
    </w:p>
    <w:p w14:paraId="0F76B85E" w14:textId="588BB900" w:rsidR="00025772" w:rsidRDefault="00025772" w:rsidP="009B5601">
      <w:pPr>
        <w:pStyle w:val="Slog1"/>
        <w:numPr>
          <w:ilvl w:val="0"/>
          <w:numId w:val="0"/>
        </w:numPr>
        <w:jc w:val="both"/>
        <w:rPr>
          <w:rFonts w:ascii="Times New Roman" w:hAnsi="Times New Roman"/>
          <w:sz w:val="22"/>
          <w:szCs w:val="22"/>
        </w:rPr>
      </w:pPr>
    </w:p>
    <w:p w14:paraId="03452074" w14:textId="0DFAA164" w:rsidR="00025772" w:rsidRDefault="00025772" w:rsidP="009B5601">
      <w:pPr>
        <w:pStyle w:val="Slog1"/>
        <w:numPr>
          <w:ilvl w:val="0"/>
          <w:numId w:val="0"/>
        </w:numPr>
        <w:jc w:val="both"/>
        <w:rPr>
          <w:rFonts w:ascii="Times New Roman" w:hAnsi="Times New Roman"/>
          <w:sz w:val="22"/>
          <w:szCs w:val="22"/>
        </w:rPr>
      </w:pPr>
    </w:p>
    <w:p w14:paraId="630E22FD" w14:textId="77777777" w:rsidR="00025772" w:rsidRDefault="00025772" w:rsidP="009B5601">
      <w:pPr>
        <w:pStyle w:val="Slog1"/>
        <w:numPr>
          <w:ilvl w:val="0"/>
          <w:numId w:val="0"/>
        </w:numPr>
        <w:jc w:val="both"/>
        <w:rPr>
          <w:rFonts w:ascii="Times New Roman" w:hAnsi="Times New Roman"/>
          <w:sz w:val="22"/>
          <w:szCs w:val="22"/>
        </w:rPr>
      </w:pPr>
    </w:p>
    <w:p w14:paraId="059CEA42" w14:textId="4F5DFC2D" w:rsidR="00553E0D" w:rsidRDefault="00BB315B" w:rsidP="009B5601">
      <w:pPr>
        <w:pStyle w:val="Slog1"/>
        <w:numPr>
          <w:ilvl w:val="0"/>
          <w:numId w:val="0"/>
        </w:numPr>
        <w:jc w:val="both"/>
        <w:rPr>
          <w:rFonts w:ascii="Times New Roman" w:hAnsi="Times New Roman"/>
          <w:b w:val="0"/>
          <w:bCs w:val="0"/>
          <w:sz w:val="22"/>
          <w:szCs w:val="22"/>
        </w:rPr>
      </w:pPr>
      <w:r>
        <w:rPr>
          <w:rFonts w:ascii="Times New Roman" w:hAnsi="Times New Roman"/>
          <w:b w:val="0"/>
          <w:bCs w:val="0"/>
          <w:sz w:val="22"/>
          <w:szCs w:val="22"/>
        </w:rPr>
        <w:t xml:space="preserve"> </w:t>
      </w:r>
    </w:p>
    <w:p w14:paraId="63A02D07" w14:textId="12EC47DA" w:rsidR="00BB315B" w:rsidRDefault="00BB315B" w:rsidP="009B5601">
      <w:pPr>
        <w:pStyle w:val="Slog1"/>
        <w:numPr>
          <w:ilvl w:val="0"/>
          <w:numId w:val="0"/>
        </w:numPr>
        <w:jc w:val="both"/>
        <w:rPr>
          <w:rFonts w:ascii="Times New Roman" w:hAnsi="Times New Roman"/>
          <w:sz w:val="22"/>
          <w:szCs w:val="22"/>
        </w:rPr>
      </w:pPr>
    </w:p>
    <w:p w14:paraId="0D8D35AA" w14:textId="6CB92875" w:rsidR="00BB315B" w:rsidRDefault="00BB315B" w:rsidP="009B5601">
      <w:pPr>
        <w:pStyle w:val="Slog1"/>
        <w:numPr>
          <w:ilvl w:val="0"/>
          <w:numId w:val="0"/>
        </w:numPr>
        <w:jc w:val="both"/>
        <w:rPr>
          <w:rFonts w:ascii="Times New Roman" w:hAnsi="Times New Roman"/>
          <w:sz w:val="22"/>
          <w:szCs w:val="22"/>
        </w:rPr>
      </w:pPr>
    </w:p>
    <w:p w14:paraId="165200D3" w14:textId="62F65CEA" w:rsidR="00766F6E" w:rsidRDefault="00766F6E" w:rsidP="009B5601">
      <w:pPr>
        <w:pStyle w:val="Slog1"/>
        <w:numPr>
          <w:ilvl w:val="0"/>
          <w:numId w:val="0"/>
        </w:numPr>
        <w:jc w:val="both"/>
        <w:rPr>
          <w:rFonts w:ascii="Times New Roman" w:hAnsi="Times New Roman"/>
          <w:sz w:val="22"/>
          <w:szCs w:val="22"/>
        </w:rPr>
      </w:pPr>
    </w:p>
    <w:p w14:paraId="20577B0A" w14:textId="77777777" w:rsidR="00766F6E" w:rsidRDefault="00766F6E" w:rsidP="009B5601">
      <w:pPr>
        <w:pStyle w:val="Slog1"/>
        <w:numPr>
          <w:ilvl w:val="0"/>
          <w:numId w:val="0"/>
        </w:numPr>
        <w:jc w:val="both"/>
        <w:rPr>
          <w:rFonts w:ascii="Times New Roman" w:hAnsi="Times New Roman"/>
          <w:sz w:val="22"/>
          <w:szCs w:val="22"/>
        </w:rPr>
      </w:pPr>
    </w:p>
    <w:p w14:paraId="10C46F6E" w14:textId="77777777" w:rsidR="00BB315B" w:rsidRPr="0009499D" w:rsidRDefault="00BB315B"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81647C" w:rsidRPr="0009499D" w14:paraId="0E1DAD06" w14:textId="77777777" w:rsidTr="0081647C">
        <w:tc>
          <w:tcPr>
            <w:tcW w:w="9212" w:type="dxa"/>
          </w:tcPr>
          <w:p w14:paraId="0E1DAD05"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lastRenderedPageBreak/>
              <w:t>III.3 IZJAVA O IZPOLNJEVANJU ZAHTEV Uredbe o zelenem javnem naročanju</w:t>
            </w:r>
            <w:r w:rsidRPr="0009499D">
              <w:rPr>
                <w:rStyle w:val="Sprotnaopomba-sklic"/>
                <w:rFonts w:ascii="Times New Roman" w:hAnsi="Times New Roman"/>
                <w:sz w:val="22"/>
                <w:szCs w:val="22"/>
              </w:rPr>
              <w:footnoteReference w:id="12"/>
            </w:r>
            <w:r w:rsidRPr="0009499D">
              <w:rPr>
                <w:rFonts w:ascii="Times New Roman" w:hAnsi="Times New Roman"/>
                <w:sz w:val="22"/>
                <w:szCs w:val="22"/>
              </w:rPr>
              <w:t xml:space="preserve"> </w:t>
            </w:r>
          </w:p>
        </w:tc>
      </w:tr>
    </w:tbl>
    <w:p w14:paraId="0E1DAD07" w14:textId="77777777" w:rsidR="0081647C" w:rsidRPr="0009499D" w:rsidRDefault="0081647C"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5758"/>
      </w:tblGrid>
      <w:tr w:rsidR="0081647C" w:rsidRPr="0009499D" w14:paraId="0E1DAD0A" w14:textId="77777777" w:rsidTr="0081647C">
        <w:tc>
          <w:tcPr>
            <w:tcW w:w="2943" w:type="dxa"/>
          </w:tcPr>
          <w:p w14:paraId="0E1DAD0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D09" w14:textId="77777777" w:rsidR="0081647C" w:rsidRPr="0009499D" w:rsidRDefault="00160286"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81647C" w:rsidRPr="0009499D" w14:paraId="0E1DAD0D" w14:textId="77777777" w:rsidTr="0081647C">
        <w:tc>
          <w:tcPr>
            <w:tcW w:w="2943" w:type="dxa"/>
          </w:tcPr>
          <w:p w14:paraId="0E1DAD0B"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14:paraId="0FFD7B31" w14:textId="3E7F8B51" w:rsidR="00343ABF" w:rsidRPr="0009499D" w:rsidRDefault="00670A56" w:rsidP="00343ABF">
            <w:pPr>
              <w:autoSpaceDE w:val="0"/>
              <w:autoSpaceDN w:val="0"/>
              <w:adjustRightInd w:val="0"/>
              <w:jc w:val="both"/>
              <w:rPr>
                <w:b/>
                <w:bCs/>
                <w:color w:val="000000"/>
                <w:sz w:val="22"/>
                <w:szCs w:val="22"/>
              </w:rPr>
            </w:pPr>
            <w:r w:rsidRPr="00670A56">
              <w:rPr>
                <w:b/>
                <w:bCs/>
                <w:color w:val="000000"/>
                <w:sz w:val="22"/>
                <w:szCs w:val="22"/>
              </w:rPr>
              <w:t xml:space="preserve">Izbor izvajalca za </w:t>
            </w:r>
            <w:r w:rsidR="00343ABF">
              <w:rPr>
                <w:b/>
                <w:bCs/>
                <w:color w:val="000000"/>
                <w:sz w:val="22"/>
                <w:szCs w:val="22"/>
              </w:rPr>
              <w:t xml:space="preserve"> </w:t>
            </w:r>
            <w:r w:rsidR="00343ABF" w:rsidRPr="00C05947">
              <w:rPr>
                <w:b/>
                <w:bCs/>
                <w:sz w:val="22"/>
                <w:szCs w:val="22"/>
              </w:rPr>
              <w:t>izvedb</w:t>
            </w:r>
            <w:r w:rsidR="00343ABF">
              <w:rPr>
                <w:b/>
                <w:bCs/>
                <w:sz w:val="22"/>
                <w:szCs w:val="22"/>
              </w:rPr>
              <w:t>o</w:t>
            </w:r>
            <w:r w:rsidR="00343ABF" w:rsidRPr="00C05947">
              <w:rPr>
                <w:b/>
                <w:bCs/>
                <w:sz w:val="22"/>
                <w:szCs w:val="22"/>
              </w:rPr>
              <w:t xml:space="preserve"> povezovalne ceste v občini </w:t>
            </w:r>
            <w:r w:rsidR="00343ABF">
              <w:rPr>
                <w:b/>
                <w:bCs/>
                <w:sz w:val="22"/>
                <w:szCs w:val="22"/>
              </w:rPr>
              <w:t>P</w:t>
            </w:r>
            <w:r w:rsidR="00343ABF" w:rsidRPr="00C05947">
              <w:rPr>
                <w:b/>
                <w:bCs/>
                <w:sz w:val="22"/>
                <w:szCs w:val="22"/>
              </w:rPr>
              <w:t xml:space="preserve">olzela in ukinitev nivojskega prehoda </w:t>
            </w:r>
            <w:r w:rsidR="00604FEA">
              <w:rPr>
                <w:b/>
                <w:bCs/>
                <w:sz w:val="22"/>
                <w:szCs w:val="22"/>
              </w:rPr>
              <w:t>P</w:t>
            </w:r>
            <w:r w:rsidR="00343ABF" w:rsidRPr="00C05947">
              <w:rPr>
                <w:b/>
                <w:bCs/>
                <w:sz w:val="22"/>
                <w:szCs w:val="22"/>
              </w:rPr>
              <w:t xml:space="preserve">olzela 2 v km 16+865 regionalne ceste železniške proge </w:t>
            </w:r>
            <w:r w:rsidR="00343ABF">
              <w:rPr>
                <w:b/>
                <w:bCs/>
                <w:sz w:val="22"/>
                <w:szCs w:val="22"/>
              </w:rPr>
              <w:t xml:space="preserve"> C</w:t>
            </w:r>
            <w:r w:rsidR="00343ABF" w:rsidRPr="00C05947">
              <w:rPr>
                <w:b/>
                <w:bCs/>
                <w:sz w:val="22"/>
                <w:szCs w:val="22"/>
              </w:rPr>
              <w:t>elje-</w:t>
            </w:r>
            <w:r w:rsidR="00343ABF">
              <w:rPr>
                <w:b/>
                <w:bCs/>
                <w:sz w:val="22"/>
                <w:szCs w:val="22"/>
              </w:rPr>
              <w:t>V</w:t>
            </w:r>
            <w:r w:rsidR="00343ABF" w:rsidRPr="00C05947">
              <w:rPr>
                <w:b/>
                <w:bCs/>
                <w:sz w:val="22"/>
                <w:szCs w:val="22"/>
              </w:rPr>
              <w:t>elenje</w:t>
            </w:r>
          </w:p>
          <w:p w14:paraId="0E1DAD0C" w14:textId="0A6BB8EE" w:rsidR="0081647C" w:rsidRPr="0009499D" w:rsidRDefault="0081647C" w:rsidP="009B5601">
            <w:pPr>
              <w:autoSpaceDE w:val="0"/>
              <w:autoSpaceDN w:val="0"/>
              <w:adjustRightInd w:val="0"/>
              <w:jc w:val="both"/>
              <w:rPr>
                <w:color w:val="000000"/>
                <w:sz w:val="22"/>
                <w:szCs w:val="22"/>
              </w:rPr>
            </w:pPr>
          </w:p>
        </w:tc>
      </w:tr>
      <w:tr w:rsidR="0081647C" w:rsidRPr="0009499D" w14:paraId="0E1DAD10" w14:textId="77777777" w:rsidTr="0081647C">
        <w:tc>
          <w:tcPr>
            <w:tcW w:w="2943" w:type="dxa"/>
          </w:tcPr>
          <w:p w14:paraId="0E1DAD0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D0F" w14:textId="4CA9DC15" w:rsidR="0081647C" w:rsidRPr="0009499D" w:rsidRDefault="00766F6E" w:rsidP="009B5601">
            <w:pPr>
              <w:jc w:val="both"/>
              <w:rPr>
                <w:color w:val="000000"/>
                <w:sz w:val="22"/>
                <w:szCs w:val="22"/>
              </w:rPr>
            </w:pPr>
            <w:r w:rsidRPr="008B1A0C">
              <w:rPr>
                <w:sz w:val="22"/>
                <w:szCs w:val="22"/>
              </w:rPr>
              <w:t>JN005204/2021-</w:t>
            </w:r>
            <w:r>
              <w:rPr>
                <w:sz w:val="22"/>
                <w:szCs w:val="22"/>
              </w:rPr>
              <w:t>B</w:t>
            </w:r>
            <w:r w:rsidRPr="008B1A0C">
              <w:rPr>
                <w:sz w:val="22"/>
                <w:szCs w:val="22"/>
              </w:rPr>
              <w:t>01</w:t>
            </w:r>
          </w:p>
        </w:tc>
      </w:tr>
    </w:tbl>
    <w:p w14:paraId="0E1DAD11"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232"/>
      </w:tblGrid>
      <w:tr w:rsidR="0081647C" w:rsidRPr="0009499D" w14:paraId="0E1DAD14" w14:textId="77777777" w:rsidTr="0081647C">
        <w:tc>
          <w:tcPr>
            <w:tcW w:w="2376" w:type="dxa"/>
            <w:tcBorders>
              <w:bottom w:val="single" w:sz="4" w:space="0" w:color="auto"/>
            </w:tcBorders>
          </w:tcPr>
          <w:p w14:paraId="0E1DAD12" w14:textId="77777777" w:rsidR="0081647C" w:rsidRPr="0009499D" w:rsidRDefault="0081647C" w:rsidP="009B5601">
            <w:pPr>
              <w:autoSpaceDE w:val="0"/>
              <w:autoSpaceDN w:val="0"/>
              <w:adjustRightInd w:val="0"/>
              <w:jc w:val="both"/>
              <w:rPr>
                <w:b/>
                <w:sz w:val="22"/>
                <w:szCs w:val="22"/>
              </w:rPr>
            </w:pPr>
            <w:r w:rsidRPr="0009499D">
              <w:rPr>
                <w:b/>
                <w:sz w:val="22"/>
                <w:szCs w:val="22"/>
              </w:rPr>
              <w:t xml:space="preserve">Ponudnik </w:t>
            </w:r>
          </w:p>
        </w:tc>
        <w:tc>
          <w:tcPr>
            <w:tcW w:w="6836" w:type="dxa"/>
          </w:tcPr>
          <w:p w14:paraId="0E1DAD13" w14:textId="77777777" w:rsidR="0081647C" w:rsidRPr="0009499D" w:rsidRDefault="0081647C" w:rsidP="009B5601">
            <w:pPr>
              <w:autoSpaceDE w:val="0"/>
              <w:autoSpaceDN w:val="0"/>
              <w:adjustRightInd w:val="0"/>
              <w:jc w:val="both"/>
              <w:rPr>
                <w:sz w:val="22"/>
                <w:szCs w:val="22"/>
              </w:rPr>
            </w:pPr>
          </w:p>
        </w:tc>
      </w:tr>
    </w:tbl>
    <w:p w14:paraId="0E1DAD15"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6"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b w:val="0"/>
          <w:sz w:val="22"/>
          <w:szCs w:val="22"/>
        </w:rPr>
        <w:t xml:space="preserve">V postopku predmetnega  javnega naročila </w:t>
      </w:r>
    </w:p>
    <w:p w14:paraId="0E1DAD17"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8"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t>IZJAVLJAMO</w:t>
      </w:r>
    </w:p>
    <w:p w14:paraId="0E1DAD19"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A" w14:textId="77777777" w:rsidR="0081647C" w:rsidRPr="0009499D" w:rsidRDefault="0081647C" w:rsidP="009B5601">
      <w:pPr>
        <w:pStyle w:val="Telobesedila"/>
        <w:rPr>
          <w:rFonts w:ascii="Times New Roman" w:hAnsi="Times New Roman"/>
          <w:szCs w:val="22"/>
        </w:rPr>
      </w:pPr>
      <w:r w:rsidRPr="0009499D">
        <w:rPr>
          <w:rFonts w:ascii="Times New Roman" w:hAnsi="Times New Roman"/>
          <w:szCs w:val="22"/>
        </w:rPr>
        <w:t>da izpolnjujemo zahteve Uredbe o zelenem javnem naročanju, in sicer:</w:t>
      </w:r>
    </w:p>
    <w:p w14:paraId="0E1DAD1B" w14:textId="77777777" w:rsidR="0081647C" w:rsidRPr="0009499D" w:rsidRDefault="0081647C" w:rsidP="009B5601">
      <w:pPr>
        <w:pStyle w:val="Telobesedila"/>
        <w:rPr>
          <w:rFonts w:ascii="Times New Roman" w:hAnsi="Times New Roman"/>
          <w:b/>
          <w:szCs w:val="22"/>
        </w:rPr>
      </w:pPr>
    </w:p>
    <w:p w14:paraId="0E1DAD1C" w14:textId="77777777" w:rsidR="0081647C" w:rsidRPr="0009499D" w:rsidRDefault="00F83549" w:rsidP="00E2494C">
      <w:pPr>
        <w:pStyle w:val="Default"/>
        <w:numPr>
          <w:ilvl w:val="0"/>
          <w:numId w:val="15"/>
        </w:numPr>
        <w:ind w:left="0" w:firstLine="0"/>
        <w:jc w:val="both"/>
        <w:rPr>
          <w:bCs/>
          <w:color w:val="auto"/>
          <w:sz w:val="22"/>
          <w:szCs w:val="22"/>
        </w:rPr>
      </w:pPr>
      <w:r w:rsidRPr="0009499D">
        <w:rPr>
          <w:bCs/>
          <w:color w:val="auto"/>
          <w:sz w:val="22"/>
          <w:szCs w:val="22"/>
        </w:rPr>
        <w:t xml:space="preserve">Pri </w:t>
      </w:r>
      <w:r w:rsidR="0081647C" w:rsidRPr="0009499D">
        <w:rPr>
          <w:bCs/>
          <w:color w:val="auto"/>
          <w:sz w:val="22"/>
          <w:szCs w:val="22"/>
        </w:rPr>
        <w:t xml:space="preserve">investicijskem vzdrževanju, nakupu ali vgradnji oziroma montaži naprav in proizvodov se upoštevajo: </w:t>
      </w:r>
    </w:p>
    <w:p w14:paraId="0E1DAD1D"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14:paraId="0E1DAD1E" w14:textId="77777777" w:rsidR="0081647C" w:rsidRPr="0009499D" w:rsidRDefault="0081647C" w:rsidP="009B5601">
      <w:pPr>
        <w:pStyle w:val="Default"/>
        <w:jc w:val="both"/>
        <w:rPr>
          <w:bCs/>
          <w:color w:val="auto"/>
          <w:sz w:val="22"/>
          <w:szCs w:val="22"/>
        </w:rPr>
      </w:pPr>
    </w:p>
    <w:p w14:paraId="0E1DAD1F"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D20"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D21"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D22"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D23"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D24"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D25"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D26" w14:textId="77777777" w:rsidR="0081647C" w:rsidRPr="0009499D" w:rsidRDefault="0081647C" w:rsidP="009B5601">
      <w:pPr>
        <w:pStyle w:val="Telobesedila"/>
        <w:rPr>
          <w:rFonts w:ascii="Times New Roman" w:hAnsi="Times New Roman"/>
          <w:bCs/>
          <w:szCs w:val="22"/>
        </w:rPr>
      </w:pPr>
    </w:p>
    <w:p w14:paraId="0E1DAD27"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14:paraId="0E1DAD28"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9" w14:textId="77777777" w:rsidR="0081647C" w:rsidRPr="0009499D" w:rsidRDefault="0081647C" w:rsidP="009B5601">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D2D" w14:textId="77777777" w:rsidTr="0081647C">
        <w:tc>
          <w:tcPr>
            <w:tcW w:w="4606" w:type="dxa"/>
          </w:tcPr>
          <w:p w14:paraId="0E1DAD2A"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D2B"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D2C" w14:textId="77777777" w:rsidR="0081647C" w:rsidRPr="0009499D" w:rsidRDefault="0081647C" w:rsidP="009B5601">
            <w:pPr>
              <w:autoSpaceDE w:val="0"/>
              <w:autoSpaceDN w:val="0"/>
              <w:adjustRightInd w:val="0"/>
              <w:jc w:val="both"/>
              <w:rPr>
                <w:sz w:val="22"/>
                <w:szCs w:val="22"/>
              </w:rPr>
            </w:pPr>
          </w:p>
        </w:tc>
      </w:tr>
    </w:tbl>
    <w:p w14:paraId="0E1DAD2E"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F"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r w:rsidRPr="0009499D">
        <w:rPr>
          <w:rFonts w:ascii="Times New Roman" w:hAnsi="Times New Roman"/>
          <w:sz w:val="22"/>
          <w:szCs w:val="22"/>
        </w:rPr>
        <w:lastRenderedPageBreak/>
        <w:t>IV. MERILO ZA IZBIRO</w:t>
      </w:r>
    </w:p>
    <w:p w14:paraId="0E1DAD30" w14:textId="77777777" w:rsidR="0081647C" w:rsidRPr="0009499D" w:rsidRDefault="0081647C" w:rsidP="009B5601">
      <w:pPr>
        <w:autoSpaceDE w:val="0"/>
        <w:autoSpaceDN w:val="0"/>
        <w:adjustRightInd w:val="0"/>
        <w:jc w:val="both"/>
        <w:rPr>
          <w:b/>
          <w:bCs/>
          <w:color w:val="000000"/>
          <w:sz w:val="22"/>
          <w:szCs w:val="22"/>
        </w:rPr>
      </w:pPr>
    </w:p>
    <w:p w14:paraId="0E1DAD31" w14:textId="77777777" w:rsidR="0081647C" w:rsidRPr="0009499D" w:rsidRDefault="0081647C" w:rsidP="009B5601">
      <w:pPr>
        <w:autoSpaceDE w:val="0"/>
        <w:autoSpaceDN w:val="0"/>
        <w:adjustRightInd w:val="0"/>
        <w:jc w:val="both"/>
        <w:rPr>
          <w:color w:val="000000"/>
          <w:sz w:val="22"/>
          <w:szCs w:val="22"/>
        </w:rPr>
      </w:pPr>
    </w:p>
    <w:p w14:paraId="0E1DAD3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Merilo, ki bo uporabljeno pri izbiri najugodnejšega ponudnika:</w:t>
      </w:r>
    </w:p>
    <w:p w14:paraId="0E1DAD33" w14:textId="77777777" w:rsidR="0081647C" w:rsidRPr="0009499D" w:rsidRDefault="0081647C" w:rsidP="009B5601">
      <w:pPr>
        <w:autoSpaceDE w:val="0"/>
        <w:autoSpaceDN w:val="0"/>
        <w:adjustRightInd w:val="0"/>
        <w:jc w:val="both"/>
        <w:rPr>
          <w:color w:val="000000"/>
          <w:sz w:val="22"/>
          <w:szCs w:val="22"/>
        </w:rPr>
      </w:pPr>
    </w:p>
    <w:p w14:paraId="0E1DAD34" w14:textId="77777777" w:rsidR="0081647C" w:rsidRPr="0009499D" w:rsidRDefault="0081647C" w:rsidP="00E2494C">
      <w:pPr>
        <w:numPr>
          <w:ilvl w:val="0"/>
          <w:numId w:val="3"/>
        </w:numPr>
        <w:autoSpaceDE w:val="0"/>
        <w:autoSpaceDN w:val="0"/>
        <w:adjustRightInd w:val="0"/>
        <w:ind w:left="0" w:firstLine="0"/>
        <w:jc w:val="both"/>
        <w:rPr>
          <w:sz w:val="22"/>
          <w:szCs w:val="22"/>
        </w:rPr>
      </w:pPr>
      <w:r w:rsidRPr="0009499D">
        <w:rPr>
          <w:b/>
          <w:bCs/>
          <w:sz w:val="22"/>
          <w:szCs w:val="22"/>
        </w:rPr>
        <w:t xml:space="preserve">Najnižja cena z DDV </w:t>
      </w:r>
    </w:p>
    <w:p w14:paraId="0E1DAD35" w14:textId="77777777" w:rsidR="0081647C" w:rsidRPr="0009499D" w:rsidRDefault="0081647C" w:rsidP="009B5601">
      <w:pPr>
        <w:autoSpaceDE w:val="0"/>
        <w:autoSpaceDN w:val="0"/>
        <w:adjustRightInd w:val="0"/>
        <w:jc w:val="both"/>
        <w:rPr>
          <w:sz w:val="22"/>
          <w:szCs w:val="22"/>
        </w:rPr>
      </w:pPr>
    </w:p>
    <w:p w14:paraId="0E1DAD36" w14:textId="77777777" w:rsidR="0081647C" w:rsidRPr="0009499D" w:rsidRDefault="0081647C" w:rsidP="009B5601">
      <w:pPr>
        <w:autoSpaceDE w:val="0"/>
        <w:autoSpaceDN w:val="0"/>
        <w:adjustRightInd w:val="0"/>
        <w:jc w:val="both"/>
        <w:rPr>
          <w:sz w:val="22"/>
          <w:szCs w:val="22"/>
        </w:rPr>
      </w:pPr>
    </w:p>
    <w:p w14:paraId="0E1DAD37" w14:textId="3B84019B" w:rsidR="0081647C" w:rsidRPr="0009499D" w:rsidRDefault="0081647C" w:rsidP="009B5601">
      <w:pPr>
        <w:autoSpaceDE w:val="0"/>
        <w:autoSpaceDN w:val="0"/>
        <w:adjustRightInd w:val="0"/>
        <w:jc w:val="both"/>
        <w:rPr>
          <w:color w:val="000000"/>
          <w:sz w:val="22"/>
          <w:szCs w:val="22"/>
        </w:rPr>
      </w:pPr>
      <w:r w:rsidRPr="0009499D">
        <w:rPr>
          <w:bCs/>
          <w:sz w:val="22"/>
          <w:szCs w:val="22"/>
        </w:rPr>
        <w:t xml:space="preserve">V primeru, da bosta dva ali več ponudnikov ponudila enako ponudbeno ceno, bo naročnik </w:t>
      </w:r>
      <w:r w:rsidR="00A273A2">
        <w:rPr>
          <w:bCs/>
          <w:sz w:val="22"/>
          <w:szCs w:val="22"/>
        </w:rPr>
        <w:t>naročilo oddal tistemu ponudniku, ki je v sistem e-JN prvi oddal ponudbo.</w:t>
      </w:r>
    </w:p>
    <w:p w14:paraId="0E1DAD38" w14:textId="77777777" w:rsidR="00160286" w:rsidRPr="0009499D" w:rsidRDefault="00160286" w:rsidP="009B5601">
      <w:pPr>
        <w:autoSpaceDE w:val="0"/>
        <w:autoSpaceDN w:val="0"/>
        <w:adjustRightInd w:val="0"/>
        <w:jc w:val="both"/>
        <w:rPr>
          <w:color w:val="000000"/>
          <w:sz w:val="22"/>
          <w:szCs w:val="22"/>
        </w:rPr>
      </w:pPr>
    </w:p>
    <w:p w14:paraId="0E1DAD39" w14:textId="77777777" w:rsidR="00160286" w:rsidRPr="0009499D" w:rsidRDefault="00160286" w:rsidP="009B5601">
      <w:pPr>
        <w:autoSpaceDE w:val="0"/>
        <w:autoSpaceDN w:val="0"/>
        <w:adjustRightInd w:val="0"/>
        <w:jc w:val="both"/>
        <w:rPr>
          <w:color w:val="000000"/>
          <w:sz w:val="22"/>
          <w:szCs w:val="22"/>
        </w:rPr>
      </w:pPr>
    </w:p>
    <w:p w14:paraId="0E1DAD3A" w14:textId="77777777" w:rsidR="00160286" w:rsidRPr="0009499D" w:rsidRDefault="00160286" w:rsidP="009B5601">
      <w:pPr>
        <w:autoSpaceDE w:val="0"/>
        <w:autoSpaceDN w:val="0"/>
        <w:adjustRightInd w:val="0"/>
        <w:jc w:val="both"/>
        <w:rPr>
          <w:color w:val="000000"/>
          <w:sz w:val="22"/>
          <w:szCs w:val="22"/>
        </w:rPr>
      </w:pPr>
    </w:p>
    <w:p w14:paraId="0E1DAD3B" w14:textId="77777777" w:rsidR="00160286" w:rsidRPr="0009499D" w:rsidRDefault="00160286" w:rsidP="009B5601">
      <w:pPr>
        <w:autoSpaceDE w:val="0"/>
        <w:autoSpaceDN w:val="0"/>
        <w:adjustRightInd w:val="0"/>
        <w:jc w:val="both"/>
        <w:rPr>
          <w:color w:val="000000"/>
          <w:sz w:val="22"/>
          <w:szCs w:val="22"/>
        </w:rPr>
      </w:pPr>
    </w:p>
    <w:p w14:paraId="0E1DAD3C" w14:textId="77777777" w:rsidR="00160286" w:rsidRPr="0009499D" w:rsidRDefault="00160286" w:rsidP="009B5601">
      <w:pPr>
        <w:autoSpaceDE w:val="0"/>
        <w:autoSpaceDN w:val="0"/>
        <w:adjustRightInd w:val="0"/>
        <w:jc w:val="both"/>
        <w:rPr>
          <w:color w:val="000000"/>
          <w:sz w:val="22"/>
          <w:szCs w:val="22"/>
        </w:rPr>
      </w:pPr>
    </w:p>
    <w:p w14:paraId="0E1DAD3D" w14:textId="77777777" w:rsidR="00160286" w:rsidRPr="0009499D" w:rsidRDefault="00160286" w:rsidP="009B5601">
      <w:pPr>
        <w:autoSpaceDE w:val="0"/>
        <w:autoSpaceDN w:val="0"/>
        <w:adjustRightInd w:val="0"/>
        <w:jc w:val="both"/>
        <w:rPr>
          <w:color w:val="000000"/>
          <w:sz w:val="22"/>
          <w:szCs w:val="22"/>
        </w:rPr>
      </w:pPr>
    </w:p>
    <w:p w14:paraId="0E1DAD3E" w14:textId="77777777" w:rsidR="00160286" w:rsidRPr="0009499D" w:rsidRDefault="00160286" w:rsidP="009B5601">
      <w:pPr>
        <w:autoSpaceDE w:val="0"/>
        <w:autoSpaceDN w:val="0"/>
        <w:adjustRightInd w:val="0"/>
        <w:jc w:val="both"/>
        <w:rPr>
          <w:color w:val="000000"/>
          <w:sz w:val="22"/>
          <w:szCs w:val="22"/>
        </w:rPr>
      </w:pPr>
    </w:p>
    <w:p w14:paraId="0E1DAD3F" w14:textId="77777777" w:rsidR="00160286" w:rsidRPr="0009499D" w:rsidRDefault="00160286" w:rsidP="009B5601">
      <w:pPr>
        <w:autoSpaceDE w:val="0"/>
        <w:autoSpaceDN w:val="0"/>
        <w:adjustRightInd w:val="0"/>
        <w:jc w:val="both"/>
        <w:rPr>
          <w:color w:val="000000"/>
          <w:sz w:val="22"/>
          <w:szCs w:val="22"/>
        </w:rPr>
      </w:pPr>
    </w:p>
    <w:p w14:paraId="0E1DAD40" w14:textId="77777777" w:rsidR="00160286" w:rsidRPr="0009499D" w:rsidRDefault="00160286" w:rsidP="009B5601">
      <w:pPr>
        <w:autoSpaceDE w:val="0"/>
        <w:autoSpaceDN w:val="0"/>
        <w:adjustRightInd w:val="0"/>
        <w:jc w:val="both"/>
        <w:rPr>
          <w:color w:val="000000"/>
          <w:sz w:val="22"/>
          <w:szCs w:val="22"/>
        </w:rPr>
      </w:pPr>
    </w:p>
    <w:p w14:paraId="0E1DAD41" w14:textId="77777777" w:rsidR="00160286" w:rsidRPr="0009499D" w:rsidRDefault="00160286" w:rsidP="009B5601">
      <w:pPr>
        <w:autoSpaceDE w:val="0"/>
        <w:autoSpaceDN w:val="0"/>
        <w:adjustRightInd w:val="0"/>
        <w:jc w:val="both"/>
        <w:rPr>
          <w:color w:val="000000"/>
          <w:sz w:val="22"/>
          <w:szCs w:val="22"/>
        </w:rPr>
      </w:pPr>
    </w:p>
    <w:p w14:paraId="0E1DAD42" w14:textId="77777777" w:rsidR="00160286" w:rsidRPr="0009499D" w:rsidRDefault="00160286" w:rsidP="009B5601">
      <w:pPr>
        <w:autoSpaceDE w:val="0"/>
        <w:autoSpaceDN w:val="0"/>
        <w:adjustRightInd w:val="0"/>
        <w:jc w:val="both"/>
        <w:rPr>
          <w:color w:val="000000"/>
          <w:sz w:val="22"/>
          <w:szCs w:val="22"/>
        </w:rPr>
      </w:pPr>
    </w:p>
    <w:p w14:paraId="0E1DAD43" w14:textId="77777777" w:rsidR="00160286" w:rsidRPr="0009499D" w:rsidRDefault="00160286" w:rsidP="009B5601">
      <w:pPr>
        <w:autoSpaceDE w:val="0"/>
        <w:autoSpaceDN w:val="0"/>
        <w:adjustRightInd w:val="0"/>
        <w:jc w:val="both"/>
        <w:rPr>
          <w:color w:val="000000"/>
          <w:sz w:val="22"/>
          <w:szCs w:val="22"/>
        </w:rPr>
      </w:pPr>
    </w:p>
    <w:p w14:paraId="0E1DAD44" w14:textId="77777777" w:rsidR="00160286" w:rsidRPr="0009499D" w:rsidRDefault="00160286" w:rsidP="009B5601">
      <w:pPr>
        <w:autoSpaceDE w:val="0"/>
        <w:autoSpaceDN w:val="0"/>
        <w:adjustRightInd w:val="0"/>
        <w:jc w:val="both"/>
        <w:rPr>
          <w:color w:val="000000"/>
          <w:sz w:val="22"/>
          <w:szCs w:val="22"/>
        </w:rPr>
      </w:pPr>
    </w:p>
    <w:p w14:paraId="0E1DAD45" w14:textId="77777777" w:rsidR="00160286" w:rsidRPr="0009499D" w:rsidRDefault="00160286" w:rsidP="009B5601">
      <w:pPr>
        <w:autoSpaceDE w:val="0"/>
        <w:autoSpaceDN w:val="0"/>
        <w:adjustRightInd w:val="0"/>
        <w:jc w:val="both"/>
        <w:rPr>
          <w:color w:val="000000"/>
          <w:sz w:val="22"/>
          <w:szCs w:val="22"/>
        </w:rPr>
      </w:pPr>
    </w:p>
    <w:p w14:paraId="0E1DAD46" w14:textId="77777777" w:rsidR="00160286" w:rsidRPr="0009499D" w:rsidRDefault="00160286" w:rsidP="009B5601">
      <w:pPr>
        <w:autoSpaceDE w:val="0"/>
        <w:autoSpaceDN w:val="0"/>
        <w:adjustRightInd w:val="0"/>
        <w:jc w:val="both"/>
        <w:rPr>
          <w:color w:val="000000"/>
          <w:sz w:val="22"/>
          <w:szCs w:val="22"/>
        </w:rPr>
      </w:pPr>
    </w:p>
    <w:p w14:paraId="0E1DAD47" w14:textId="77777777" w:rsidR="00160286" w:rsidRPr="0009499D" w:rsidRDefault="00160286" w:rsidP="009B5601">
      <w:pPr>
        <w:autoSpaceDE w:val="0"/>
        <w:autoSpaceDN w:val="0"/>
        <w:adjustRightInd w:val="0"/>
        <w:jc w:val="both"/>
        <w:rPr>
          <w:color w:val="000000"/>
          <w:sz w:val="22"/>
          <w:szCs w:val="22"/>
        </w:rPr>
      </w:pPr>
    </w:p>
    <w:p w14:paraId="0E1DAD48" w14:textId="77777777" w:rsidR="00160286" w:rsidRPr="0009499D" w:rsidRDefault="00160286" w:rsidP="009B5601">
      <w:pPr>
        <w:autoSpaceDE w:val="0"/>
        <w:autoSpaceDN w:val="0"/>
        <w:adjustRightInd w:val="0"/>
        <w:jc w:val="both"/>
        <w:rPr>
          <w:color w:val="000000"/>
          <w:sz w:val="22"/>
          <w:szCs w:val="22"/>
        </w:rPr>
      </w:pPr>
    </w:p>
    <w:p w14:paraId="0E1DAD49" w14:textId="77777777" w:rsidR="00160286" w:rsidRPr="0009499D" w:rsidRDefault="00160286" w:rsidP="009B5601">
      <w:pPr>
        <w:autoSpaceDE w:val="0"/>
        <w:autoSpaceDN w:val="0"/>
        <w:adjustRightInd w:val="0"/>
        <w:jc w:val="both"/>
        <w:rPr>
          <w:color w:val="000000"/>
          <w:sz w:val="22"/>
          <w:szCs w:val="22"/>
        </w:rPr>
      </w:pPr>
    </w:p>
    <w:p w14:paraId="0E1DAD4A" w14:textId="77777777" w:rsidR="00160286" w:rsidRPr="0009499D" w:rsidRDefault="00160286" w:rsidP="009B5601">
      <w:pPr>
        <w:autoSpaceDE w:val="0"/>
        <w:autoSpaceDN w:val="0"/>
        <w:adjustRightInd w:val="0"/>
        <w:jc w:val="both"/>
        <w:rPr>
          <w:color w:val="000000"/>
          <w:sz w:val="22"/>
          <w:szCs w:val="22"/>
        </w:rPr>
      </w:pPr>
    </w:p>
    <w:p w14:paraId="0E1DAD4B" w14:textId="77777777" w:rsidR="00160286" w:rsidRPr="0009499D" w:rsidRDefault="00160286" w:rsidP="009B5601">
      <w:pPr>
        <w:autoSpaceDE w:val="0"/>
        <w:autoSpaceDN w:val="0"/>
        <w:adjustRightInd w:val="0"/>
        <w:jc w:val="both"/>
        <w:rPr>
          <w:color w:val="000000"/>
          <w:sz w:val="22"/>
          <w:szCs w:val="22"/>
        </w:rPr>
      </w:pPr>
    </w:p>
    <w:p w14:paraId="0E1DAD4C" w14:textId="77777777" w:rsidR="00160286" w:rsidRPr="0009499D" w:rsidRDefault="00160286" w:rsidP="009B5601">
      <w:pPr>
        <w:autoSpaceDE w:val="0"/>
        <w:autoSpaceDN w:val="0"/>
        <w:adjustRightInd w:val="0"/>
        <w:jc w:val="both"/>
        <w:rPr>
          <w:color w:val="000000"/>
          <w:sz w:val="22"/>
          <w:szCs w:val="22"/>
        </w:rPr>
      </w:pPr>
    </w:p>
    <w:p w14:paraId="0E1DAD4D" w14:textId="77777777" w:rsidR="00160286" w:rsidRPr="0009499D" w:rsidRDefault="00160286" w:rsidP="009B5601">
      <w:pPr>
        <w:autoSpaceDE w:val="0"/>
        <w:autoSpaceDN w:val="0"/>
        <w:adjustRightInd w:val="0"/>
        <w:jc w:val="both"/>
        <w:rPr>
          <w:color w:val="000000"/>
          <w:sz w:val="22"/>
          <w:szCs w:val="22"/>
        </w:rPr>
      </w:pPr>
    </w:p>
    <w:p w14:paraId="0E1DAD4E" w14:textId="77777777" w:rsidR="00160286" w:rsidRPr="0009499D" w:rsidRDefault="00160286" w:rsidP="009B5601">
      <w:pPr>
        <w:autoSpaceDE w:val="0"/>
        <w:autoSpaceDN w:val="0"/>
        <w:adjustRightInd w:val="0"/>
        <w:jc w:val="both"/>
        <w:rPr>
          <w:color w:val="000000"/>
          <w:sz w:val="22"/>
          <w:szCs w:val="22"/>
        </w:rPr>
      </w:pPr>
    </w:p>
    <w:p w14:paraId="0E1DAD4F" w14:textId="77777777" w:rsidR="00160286" w:rsidRPr="0009499D" w:rsidRDefault="00160286" w:rsidP="009B5601">
      <w:pPr>
        <w:autoSpaceDE w:val="0"/>
        <w:autoSpaceDN w:val="0"/>
        <w:adjustRightInd w:val="0"/>
        <w:jc w:val="both"/>
        <w:rPr>
          <w:color w:val="000000"/>
          <w:sz w:val="22"/>
          <w:szCs w:val="22"/>
        </w:rPr>
      </w:pPr>
    </w:p>
    <w:p w14:paraId="0E1DAD50" w14:textId="77777777" w:rsidR="00160286" w:rsidRPr="0009499D" w:rsidRDefault="00160286" w:rsidP="009B5601">
      <w:pPr>
        <w:autoSpaceDE w:val="0"/>
        <w:autoSpaceDN w:val="0"/>
        <w:adjustRightInd w:val="0"/>
        <w:jc w:val="both"/>
        <w:rPr>
          <w:color w:val="000000"/>
          <w:sz w:val="22"/>
          <w:szCs w:val="22"/>
        </w:rPr>
      </w:pPr>
    </w:p>
    <w:p w14:paraId="0E1DAD51" w14:textId="77777777" w:rsidR="00160286" w:rsidRPr="0009499D" w:rsidRDefault="00160286" w:rsidP="009B5601">
      <w:pPr>
        <w:autoSpaceDE w:val="0"/>
        <w:autoSpaceDN w:val="0"/>
        <w:adjustRightInd w:val="0"/>
        <w:jc w:val="both"/>
        <w:rPr>
          <w:color w:val="000000"/>
          <w:sz w:val="22"/>
          <w:szCs w:val="22"/>
        </w:rPr>
      </w:pPr>
    </w:p>
    <w:p w14:paraId="0E1DAD52" w14:textId="77777777" w:rsidR="00160286" w:rsidRPr="0009499D" w:rsidRDefault="00160286" w:rsidP="009B5601">
      <w:pPr>
        <w:autoSpaceDE w:val="0"/>
        <w:autoSpaceDN w:val="0"/>
        <w:adjustRightInd w:val="0"/>
        <w:jc w:val="both"/>
        <w:rPr>
          <w:color w:val="000000"/>
          <w:sz w:val="22"/>
          <w:szCs w:val="22"/>
        </w:rPr>
      </w:pPr>
    </w:p>
    <w:p w14:paraId="0E1DAD53" w14:textId="77777777" w:rsidR="00160286" w:rsidRPr="0009499D" w:rsidRDefault="00160286" w:rsidP="009B5601">
      <w:pPr>
        <w:autoSpaceDE w:val="0"/>
        <w:autoSpaceDN w:val="0"/>
        <w:adjustRightInd w:val="0"/>
        <w:jc w:val="both"/>
        <w:rPr>
          <w:color w:val="000000"/>
          <w:sz w:val="22"/>
          <w:szCs w:val="22"/>
        </w:rPr>
      </w:pPr>
    </w:p>
    <w:p w14:paraId="0E1DAD54" w14:textId="77777777" w:rsidR="00160286" w:rsidRPr="0009499D" w:rsidRDefault="00160286" w:rsidP="009B5601">
      <w:pPr>
        <w:autoSpaceDE w:val="0"/>
        <w:autoSpaceDN w:val="0"/>
        <w:adjustRightInd w:val="0"/>
        <w:jc w:val="both"/>
        <w:rPr>
          <w:color w:val="000000"/>
          <w:sz w:val="22"/>
          <w:szCs w:val="22"/>
        </w:rPr>
      </w:pPr>
    </w:p>
    <w:p w14:paraId="0E1DAD55" w14:textId="77777777" w:rsidR="00160286" w:rsidRPr="0009499D" w:rsidRDefault="00160286" w:rsidP="009B5601">
      <w:pPr>
        <w:autoSpaceDE w:val="0"/>
        <w:autoSpaceDN w:val="0"/>
        <w:adjustRightInd w:val="0"/>
        <w:jc w:val="both"/>
        <w:rPr>
          <w:color w:val="000000"/>
          <w:sz w:val="22"/>
          <w:szCs w:val="22"/>
        </w:rPr>
      </w:pPr>
    </w:p>
    <w:p w14:paraId="0E1DAD56" w14:textId="77777777" w:rsidR="00160286" w:rsidRPr="0009499D" w:rsidRDefault="00160286" w:rsidP="009B5601">
      <w:pPr>
        <w:autoSpaceDE w:val="0"/>
        <w:autoSpaceDN w:val="0"/>
        <w:adjustRightInd w:val="0"/>
        <w:jc w:val="both"/>
        <w:rPr>
          <w:color w:val="000000"/>
          <w:sz w:val="22"/>
          <w:szCs w:val="22"/>
        </w:rPr>
      </w:pPr>
    </w:p>
    <w:p w14:paraId="0E1DAD57" w14:textId="77777777" w:rsidR="00160286" w:rsidRPr="0009499D" w:rsidRDefault="00160286" w:rsidP="009B5601">
      <w:pPr>
        <w:autoSpaceDE w:val="0"/>
        <w:autoSpaceDN w:val="0"/>
        <w:adjustRightInd w:val="0"/>
        <w:jc w:val="both"/>
        <w:rPr>
          <w:color w:val="000000"/>
          <w:sz w:val="22"/>
          <w:szCs w:val="22"/>
        </w:rPr>
      </w:pPr>
    </w:p>
    <w:p w14:paraId="0E1DAD58" w14:textId="77777777" w:rsidR="00160286" w:rsidRPr="0009499D" w:rsidRDefault="00160286" w:rsidP="009B5601">
      <w:pPr>
        <w:autoSpaceDE w:val="0"/>
        <w:autoSpaceDN w:val="0"/>
        <w:adjustRightInd w:val="0"/>
        <w:jc w:val="both"/>
        <w:rPr>
          <w:color w:val="000000"/>
          <w:sz w:val="22"/>
          <w:szCs w:val="22"/>
        </w:rPr>
      </w:pPr>
    </w:p>
    <w:p w14:paraId="0E1DAD59" w14:textId="77777777" w:rsidR="00160286" w:rsidRPr="0009499D" w:rsidRDefault="00160286" w:rsidP="009B5601">
      <w:pPr>
        <w:autoSpaceDE w:val="0"/>
        <w:autoSpaceDN w:val="0"/>
        <w:adjustRightInd w:val="0"/>
        <w:jc w:val="both"/>
        <w:rPr>
          <w:color w:val="000000"/>
          <w:sz w:val="22"/>
          <w:szCs w:val="22"/>
        </w:rPr>
      </w:pPr>
    </w:p>
    <w:p w14:paraId="0E1DAD5A" w14:textId="77777777" w:rsidR="00160286" w:rsidRPr="0009499D" w:rsidRDefault="00160286" w:rsidP="009B5601">
      <w:pPr>
        <w:autoSpaceDE w:val="0"/>
        <w:autoSpaceDN w:val="0"/>
        <w:adjustRightInd w:val="0"/>
        <w:jc w:val="both"/>
        <w:rPr>
          <w:color w:val="000000"/>
          <w:sz w:val="22"/>
          <w:szCs w:val="22"/>
        </w:rPr>
      </w:pPr>
    </w:p>
    <w:p w14:paraId="0E1DAD5B" w14:textId="77777777" w:rsidR="00160286" w:rsidRPr="0009499D" w:rsidRDefault="00160286" w:rsidP="009B5601">
      <w:pPr>
        <w:autoSpaceDE w:val="0"/>
        <w:autoSpaceDN w:val="0"/>
        <w:adjustRightInd w:val="0"/>
        <w:jc w:val="both"/>
        <w:rPr>
          <w:color w:val="000000"/>
          <w:sz w:val="22"/>
          <w:szCs w:val="22"/>
        </w:rPr>
      </w:pPr>
    </w:p>
    <w:p w14:paraId="0E1DAD5C" w14:textId="77777777" w:rsidR="00160286" w:rsidRPr="0009499D" w:rsidRDefault="00160286" w:rsidP="009B5601">
      <w:pPr>
        <w:autoSpaceDE w:val="0"/>
        <w:autoSpaceDN w:val="0"/>
        <w:adjustRightInd w:val="0"/>
        <w:jc w:val="both"/>
        <w:rPr>
          <w:color w:val="000000"/>
          <w:sz w:val="22"/>
          <w:szCs w:val="22"/>
        </w:rPr>
      </w:pPr>
    </w:p>
    <w:p w14:paraId="0E1DAD5D" w14:textId="77777777" w:rsidR="00160286" w:rsidRPr="0009499D" w:rsidRDefault="00160286" w:rsidP="009B5601">
      <w:pPr>
        <w:autoSpaceDE w:val="0"/>
        <w:autoSpaceDN w:val="0"/>
        <w:adjustRightInd w:val="0"/>
        <w:jc w:val="both"/>
        <w:rPr>
          <w:color w:val="000000"/>
          <w:sz w:val="22"/>
          <w:szCs w:val="22"/>
        </w:rPr>
      </w:pPr>
    </w:p>
    <w:p w14:paraId="0E1DAD5E" w14:textId="77777777" w:rsidR="00160286" w:rsidRPr="0009499D" w:rsidRDefault="00160286" w:rsidP="009B5601">
      <w:pPr>
        <w:autoSpaceDE w:val="0"/>
        <w:autoSpaceDN w:val="0"/>
        <w:adjustRightInd w:val="0"/>
        <w:jc w:val="both"/>
        <w:rPr>
          <w:color w:val="000000"/>
          <w:sz w:val="22"/>
          <w:szCs w:val="22"/>
        </w:rPr>
      </w:pPr>
    </w:p>
    <w:p w14:paraId="0E1DAD5F" w14:textId="77777777" w:rsidR="00160286" w:rsidRPr="0009499D" w:rsidRDefault="00160286" w:rsidP="009B5601">
      <w:pPr>
        <w:autoSpaceDE w:val="0"/>
        <w:autoSpaceDN w:val="0"/>
        <w:adjustRightInd w:val="0"/>
        <w:jc w:val="both"/>
        <w:rPr>
          <w:color w:val="000000"/>
          <w:sz w:val="22"/>
          <w:szCs w:val="22"/>
        </w:rPr>
      </w:pPr>
    </w:p>
    <w:p w14:paraId="0E1DAD60" w14:textId="77777777" w:rsidR="00160286" w:rsidRPr="0009499D" w:rsidRDefault="00160286" w:rsidP="009B5601">
      <w:pPr>
        <w:autoSpaceDE w:val="0"/>
        <w:autoSpaceDN w:val="0"/>
        <w:adjustRightInd w:val="0"/>
        <w:jc w:val="both"/>
        <w:rPr>
          <w:color w:val="000000"/>
          <w:sz w:val="22"/>
          <w:szCs w:val="22"/>
        </w:rPr>
      </w:pPr>
    </w:p>
    <w:p w14:paraId="0E1DAD61" w14:textId="77777777" w:rsidR="00160286" w:rsidRPr="0009499D" w:rsidRDefault="00160286" w:rsidP="009B5601">
      <w:pPr>
        <w:autoSpaceDE w:val="0"/>
        <w:autoSpaceDN w:val="0"/>
        <w:adjustRightInd w:val="0"/>
        <w:jc w:val="both"/>
        <w:rPr>
          <w:color w:val="000000"/>
          <w:sz w:val="22"/>
          <w:szCs w:val="22"/>
        </w:rPr>
      </w:pPr>
    </w:p>
    <w:p w14:paraId="0E1DAD62" w14:textId="77777777" w:rsidR="00160286" w:rsidRPr="0009499D" w:rsidRDefault="00160286" w:rsidP="009B5601">
      <w:pPr>
        <w:autoSpaceDE w:val="0"/>
        <w:autoSpaceDN w:val="0"/>
        <w:adjustRightInd w:val="0"/>
        <w:jc w:val="both"/>
        <w:rPr>
          <w:color w:val="000000"/>
          <w:sz w:val="22"/>
          <w:szCs w:val="22"/>
        </w:rPr>
      </w:pPr>
    </w:p>
    <w:p w14:paraId="0E1DAD63" w14:textId="77777777" w:rsidR="00160286" w:rsidRPr="0009499D" w:rsidRDefault="00160286" w:rsidP="009B5601">
      <w:pPr>
        <w:autoSpaceDE w:val="0"/>
        <w:autoSpaceDN w:val="0"/>
        <w:adjustRightInd w:val="0"/>
        <w:jc w:val="both"/>
        <w:rPr>
          <w:color w:val="000000"/>
          <w:sz w:val="22"/>
          <w:szCs w:val="22"/>
        </w:rPr>
      </w:pPr>
    </w:p>
    <w:p w14:paraId="0E1DAD64" w14:textId="77777777" w:rsidR="00160286" w:rsidRPr="0009499D" w:rsidRDefault="00160286" w:rsidP="009B5601">
      <w:pPr>
        <w:autoSpaceDE w:val="0"/>
        <w:autoSpaceDN w:val="0"/>
        <w:adjustRightInd w:val="0"/>
        <w:jc w:val="both"/>
        <w:rPr>
          <w:color w:val="000000"/>
          <w:sz w:val="22"/>
          <w:szCs w:val="22"/>
        </w:rPr>
      </w:pPr>
    </w:p>
    <w:p w14:paraId="0E1DAD65" w14:textId="77777777" w:rsidR="00C94708" w:rsidRPr="0009499D" w:rsidRDefault="00C94708" w:rsidP="009B5601">
      <w:pPr>
        <w:pStyle w:val="Slog1"/>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E1DAD66" w14:textId="77777777" w:rsidR="0081647C" w:rsidRPr="0009499D" w:rsidRDefault="0081647C" w:rsidP="009B5601">
      <w:pPr>
        <w:pStyle w:val="Slog1"/>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r w:rsidRPr="0009499D">
        <w:rPr>
          <w:rFonts w:ascii="Times New Roman" w:hAnsi="Times New Roman"/>
          <w:sz w:val="22"/>
          <w:szCs w:val="22"/>
        </w:rPr>
        <w:t xml:space="preserve">V. OSNUTEK POGODBE </w:t>
      </w:r>
    </w:p>
    <w:p w14:paraId="0E1DAD67" w14:textId="255EC97E" w:rsidR="0081647C" w:rsidRDefault="0081647C" w:rsidP="009B5601">
      <w:pPr>
        <w:autoSpaceDE w:val="0"/>
        <w:autoSpaceDN w:val="0"/>
        <w:adjustRightInd w:val="0"/>
        <w:jc w:val="both"/>
        <w:rPr>
          <w:sz w:val="22"/>
          <w:szCs w:val="22"/>
        </w:rPr>
      </w:pPr>
    </w:p>
    <w:tbl>
      <w:tblPr>
        <w:tblW w:w="77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77"/>
        <w:gridCol w:w="2410"/>
      </w:tblGrid>
      <w:tr w:rsidR="00E67C12" w:rsidRPr="00562D7D" w14:paraId="0CA0EA68" w14:textId="77777777" w:rsidTr="00EC37E2">
        <w:trPr>
          <w:trHeight w:val="292"/>
        </w:trPr>
        <w:tc>
          <w:tcPr>
            <w:tcW w:w="2835" w:type="dxa"/>
          </w:tcPr>
          <w:p w14:paraId="1604F886" w14:textId="523E6682" w:rsidR="00E67C12" w:rsidRPr="00562D7D" w:rsidRDefault="00E67C12" w:rsidP="00EC37E2">
            <w:pPr>
              <w:autoSpaceDE w:val="0"/>
              <w:autoSpaceDN w:val="0"/>
              <w:adjustRightInd w:val="0"/>
              <w:jc w:val="both"/>
              <w:rPr>
                <w:bCs/>
                <w:sz w:val="22"/>
                <w:szCs w:val="22"/>
              </w:rPr>
            </w:pPr>
            <w:bookmarkStart w:id="6" w:name="_Hlk507768550"/>
            <w:r w:rsidRPr="00562D7D">
              <w:rPr>
                <w:bCs/>
                <w:sz w:val="22"/>
                <w:szCs w:val="22"/>
              </w:rPr>
              <w:t xml:space="preserve">Naročnik </w:t>
            </w:r>
          </w:p>
        </w:tc>
        <w:tc>
          <w:tcPr>
            <w:tcW w:w="2477" w:type="dxa"/>
          </w:tcPr>
          <w:p w14:paraId="57BEDBF5" w14:textId="59381833" w:rsidR="00E67C12" w:rsidRPr="00562D7D" w:rsidRDefault="00A273A2" w:rsidP="00EC37E2">
            <w:pPr>
              <w:autoSpaceDE w:val="0"/>
              <w:autoSpaceDN w:val="0"/>
              <w:adjustRightInd w:val="0"/>
              <w:jc w:val="both"/>
              <w:rPr>
                <w:bCs/>
                <w:sz w:val="22"/>
                <w:szCs w:val="22"/>
              </w:rPr>
            </w:pPr>
            <w:r>
              <w:rPr>
                <w:bCs/>
                <w:sz w:val="22"/>
                <w:szCs w:val="22"/>
              </w:rPr>
              <w:t>So</w:t>
            </w:r>
            <w:r w:rsidR="0040376F">
              <w:rPr>
                <w:bCs/>
                <w:sz w:val="22"/>
                <w:szCs w:val="22"/>
              </w:rPr>
              <w:t>f</w:t>
            </w:r>
            <w:r w:rsidR="00E67C12" w:rsidRPr="00562D7D">
              <w:rPr>
                <w:bCs/>
                <w:sz w:val="22"/>
                <w:szCs w:val="22"/>
              </w:rPr>
              <w:t>inancer</w:t>
            </w:r>
          </w:p>
        </w:tc>
        <w:tc>
          <w:tcPr>
            <w:tcW w:w="2410" w:type="dxa"/>
          </w:tcPr>
          <w:p w14:paraId="50093772" w14:textId="77777777" w:rsidR="00E67C12" w:rsidRPr="00562D7D" w:rsidRDefault="00E67C12" w:rsidP="00EC37E2">
            <w:pPr>
              <w:autoSpaceDE w:val="0"/>
              <w:autoSpaceDN w:val="0"/>
              <w:adjustRightInd w:val="0"/>
              <w:jc w:val="both"/>
              <w:rPr>
                <w:bCs/>
                <w:sz w:val="22"/>
                <w:szCs w:val="22"/>
              </w:rPr>
            </w:pPr>
            <w:r w:rsidRPr="00562D7D">
              <w:rPr>
                <w:bCs/>
                <w:sz w:val="22"/>
                <w:szCs w:val="22"/>
              </w:rPr>
              <w:t>Izvajalec</w:t>
            </w:r>
          </w:p>
        </w:tc>
      </w:tr>
      <w:tr w:rsidR="00E67C12" w:rsidRPr="00562D7D" w14:paraId="677E5F13" w14:textId="77777777" w:rsidTr="00EC37E2">
        <w:trPr>
          <w:trHeight w:val="1075"/>
        </w:trPr>
        <w:tc>
          <w:tcPr>
            <w:tcW w:w="2835" w:type="dxa"/>
          </w:tcPr>
          <w:p w14:paraId="144D5108" w14:textId="77777777" w:rsidR="00E67C12" w:rsidRPr="00562D7D" w:rsidRDefault="00E67C12" w:rsidP="00EC37E2">
            <w:pPr>
              <w:autoSpaceDE w:val="0"/>
              <w:autoSpaceDN w:val="0"/>
              <w:adjustRightInd w:val="0"/>
              <w:jc w:val="both"/>
              <w:rPr>
                <w:b/>
                <w:bCs/>
                <w:sz w:val="22"/>
                <w:szCs w:val="22"/>
              </w:rPr>
            </w:pPr>
            <w:r w:rsidRPr="00562D7D">
              <w:rPr>
                <w:bCs/>
                <w:sz w:val="22"/>
                <w:szCs w:val="22"/>
              </w:rPr>
              <w:t xml:space="preserve"> </w:t>
            </w:r>
            <w:r w:rsidRPr="00562D7D">
              <w:rPr>
                <w:b/>
                <w:bCs/>
                <w:sz w:val="22"/>
                <w:szCs w:val="22"/>
              </w:rPr>
              <w:t>OBČINA POLZELA,</w:t>
            </w:r>
          </w:p>
          <w:p w14:paraId="752A4AB0" w14:textId="77777777" w:rsidR="00E67C12" w:rsidRPr="00562D7D" w:rsidRDefault="00E67C12" w:rsidP="00EC37E2">
            <w:pPr>
              <w:autoSpaceDE w:val="0"/>
              <w:autoSpaceDN w:val="0"/>
              <w:adjustRightInd w:val="0"/>
              <w:jc w:val="both"/>
              <w:rPr>
                <w:b/>
                <w:bCs/>
                <w:sz w:val="22"/>
                <w:szCs w:val="22"/>
              </w:rPr>
            </w:pPr>
            <w:r w:rsidRPr="00562D7D">
              <w:rPr>
                <w:b/>
                <w:bCs/>
                <w:sz w:val="22"/>
                <w:szCs w:val="22"/>
              </w:rPr>
              <w:t>Malteška cesta 28, 3313 Polzela</w:t>
            </w:r>
          </w:p>
          <w:p w14:paraId="72803746" w14:textId="77777777" w:rsidR="00E67C12" w:rsidRPr="00562D7D" w:rsidRDefault="00E67C12" w:rsidP="00EC37E2">
            <w:pPr>
              <w:autoSpaceDE w:val="0"/>
              <w:autoSpaceDN w:val="0"/>
              <w:adjustRightInd w:val="0"/>
              <w:jc w:val="both"/>
              <w:rPr>
                <w:b/>
                <w:bCs/>
                <w:sz w:val="22"/>
                <w:szCs w:val="22"/>
              </w:rPr>
            </w:pPr>
          </w:p>
          <w:p w14:paraId="3BD563A7" w14:textId="77777777" w:rsidR="00E67C12" w:rsidRPr="00562D7D" w:rsidRDefault="00E67C12" w:rsidP="00EC37E2">
            <w:pPr>
              <w:autoSpaceDE w:val="0"/>
              <w:autoSpaceDN w:val="0"/>
              <w:adjustRightInd w:val="0"/>
              <w:jc w:val="both"/>
              <w:rPr>
                <w:b/>
                <w:bCs/>
                <w:sz w:val="22"/>
                <w:szCs w:val="22"/>
              </w:rPr>
            </w:pPr>
          </w:p>
          <w:p w14:paraId="045CD4D0" w14:textId="77777777" w:rsidR="00E67C12" w:rsidRPr="00562D7D" w:rsidRDefault="00E67C12" w:rsidP="00EC37E2">
            <w:pPr>
              <w:autoSpaceDE w:val="0"/>
              <w:autoSpaceDN w:val="0"/>
              <w:adjustRightInd w:val="0"/>
              <w:jc w:val="both"/>
              <w:rPr>
                <w:b/>
                <w:bCs/>
                <w:sz w:val="22"/>
                <w:szCs w:val="22"/>
              </w:rPr>
            </w:pPr>
          </w:p>
          <w:p w14:paraId="785CEC8D" w14:textId="77777777" w:rsidR="00E67C12" w:rsidRPr="00562D7D" w:rsidRDefault="00E67C12" w:rsidP="00EC37E2">
            <w:pPr>
              <w:autoSpaceDE w:val="0"/>
              <w:autoSpaceDN w:val="0"/>
              <w:adjustRightInd w:val="0"/>
              <w:jc w:val="both"/>
              <w:rPr>
                <w:b/>
                <w:bCs/>
                <w:i/>
                <w:sz w:val="22"/>
                <w:szCs w:val="22"/>
              </w:rPr>
            </w:pPr>
            <w:r w:rsidRPr="00562D7D">
              <w:rPr>
                <w:b/>
                <w:bCs/>
                <w:sz w:val="22"/>
                <w:szCs w:val="22"/>
              </w:rPr>
              <w:t>ki jo zastopa  Jože KUŽNIK, župan</w:t>
            </w:r>
          </w:p>
          <w:p w14:paraId="1FEBD7E2" w14:textId="77777777" w:rsidR="00E67C12" w:rsidRPr="00562D7D" w:rsidRDefault="00E67C12" w:rsidP="00EC37E2">
            <w:pPr>
              <w:autoSpaceDE w:val="0"/>
              <w:autoSpaceDN w:val="0"/>
              <w:adjustRightInd w:val="0"/>
              <w:jc w:val="both"/>
              <w:rPr>
                <w:bCs/>
                <w:sz w:val="22"/>
                <w:szCs w:val="22"/>
              </w:rPr>
            </w:pPr>
          </w:p>
        </w:tc>
        <w:tc>
          <w:tcPr>
            <w:tcW w:w="2477" w:type="dxa"/>
          </w:tcPr>
          <w:p w14:paraId="35C5B9EA" w14:textId="77777777" w:rsidR="00E67C12" w:rsidRPr="00562D7D" w:rsidRDefault="00E67C12" w:rsidP="00EC37E2">
            <w:pPr>
              <w:autoSpaceDE w:val="0"/>
              <w:autoSpaceDN w:val="0"/>
              <w:adjustRightInd w:val="0"/>
              <w:jc w:val="both"/>
              <w:rPr>
                <w:b/>
                <w:bCs/>
                <w:i/>
                <w:sz w:val="22"/>
                <w:szCs w:val="22"/>
              </w:rPr>
            </w:pPr>
            <w:r w:rsidRPr="00562D7D">
              <w:rPr>
                <w:b/>
                <w:bCs/>
                <w:sz w:val="22"/>
                <w:szCs w:val="22"/>
              </w:rPr>
              <w:t>REPUBLIKA SLOVENIJA, MINISTRSTVO ZA INFRASTRUKTURO, DIREKCIJA REPUBLIKE SLOVENIJE ZA INFRASTRUKTURO, Tržaška cesta 19, 1000 Ljubljana</w:t>
            </w:r>
          </w:p>
          <w:p w14:paraId="7D7A246A" w14:textId="77777777" w:rsidR="00E67C12" w:rsidRPr="00562D7D" w:rsidRDefault="00E67C12" w:rsidP="00EC37E2">
            <w:pPr>
              <w:autoSpaceDE w:val="0"/>
              <w:autoSpaceDN w:val="0"/>
              <w:adjustRightInd w:val="0"/>
              <w:jc w:val="both"/>
              <w:rPr>
                <w:b/>
                <w:bCs/>
                <w:i/>
                <w:sz w:val="22"/>
                <w:szCs w:val="22"/>
              </w:rPr>
            </w:pPr>
          </w:p>
          <w:p w14:paraId="51D3F19D" w14:textId="77777777" w:rsidR="00E67C12" w:rsidRPr="00562D7D" w:rsidRDefault="00E67C12" w:rsidP="00EC37E2">
            <w:pPr>
              <w:autoSpaceDE w:val="0"/>
              <w:autoSpaceDN w:val="0"/>
              <w:adjustRightInd w:val="0"/>
              <w:jc w:val="both"/>
              <w:rPr>
                <w:bCs/>
                <w:iCs/>
                <w:sz w:val="22"/>
                <w:szCs w:val="22"/>
              </w:rPr>
            </w:pPr>
            <w:r w:rsidRPr="00562D7D">
              <w:rPr>
                <w:b/>
                <w:bCs/>
                <w:iCs/>
                <w:sz w:val="22"/>
                <w:szCs w:val="22"/>
              </w:rPr>
              <w:t xml:space="preserve">ki jo zastopa </w:t>
            </w:r>
            <w:proofErr w:type="spellStart"/>
            <w:r w:rsidRPr="00562D7D">
              <w:rPr>
                <w:b/>
                <w:bCs/>
                <w:iCs/>
                <w:sz w:val="22"/>
                <w:szCs w:val="22"/>
              </w:rPr>
              <w:t>Ljiljana</w:t>
            </w:r>
            <w:proofErr w:type="spellEnd"/>
            <w:r w:rsidRPr="00562D7D">
              <w:rPr>
                <w:b/>
                <w:bCs/>
                <w:iCs/>
                <w:sz w:val="22"/>
                <w:szCs w:val="22"/>
              </w:rPr>
              <w:t xml:space="preserve"> HERGA, direktorica</w:t>
            </w:r>
          </w:p>
        </w:tc>
        <w:tc>
          <w:tcPr>
            <w:tcW w:w="2410" w:type="dxa"/>
          </w:tcPr>
          <w:p w14:paraId="4AE8FEA8" w14:textId="77777777" w:rsidR="00E67C12" w:rsidRPr="00562D7D" w:rsidRDefault="00E67C12" w:rsidP="00EC37E2">
            <w:pPr>
              <w:autoSpaceDE w:val="0"/>
              <w:autoSpaceDN w:val="0"/>
              <w:adjustRightInd w:val="0"/>
              <w:jc w:val="both"/>
              <w:rPr>
                <w:bCs/>
                <w:i/>
                <w:sz w:val="22"/>
                <w:szCs w:val="22"/>
              </w:rPr>
            </w:pPr>
          </w:p>
        </w:tc>
      </w:tr>
      <w:bookmarkEnd w:id="6"/>
    </w:tbl>
    <w:p w14:paraId="76125941" w14:textId="77777777" w:rsidR="00E67C12" w:rsidRPr="00562D7D" w:rsidRDefault="00E67C12" w:rsidP="00E67C12">
      <w:pPr>
        <w:autoSpaceDE w:val="0"/>
        <w:autoSpaceDN w:val="0"/>
        <w:adjustRightInd w:val="0"/>
        <w:jc w:val="both"/>
        <w:rPr>
          <w:bCs/>
          <w:sz w:val="22"/>
          <w:szCs w:val="22"/>
        </w:rPr>
      </w:pPr>
    </w:p>
    <w:tbl>
      <w:tblPr>
        <w:tblW w:w="77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77"/>
        <w:gridCol w:w="2410"/>
      </w:tblGrid>
      <w:tr w:rsidR="00E67C12" w:rsidRPr="00562D7D" w14:paraId="13F344CC" w14:textId="77777777" w:rsidTr="00EC37E2">
        <w:trPr>
          <w:trHeight w:val="369"/>
        </w:trPr>
        <w:tc>
          <w:tcPr>
            <w:tcW w:w="2835" w:type="dxa"/>
            <w:vAlign w:val="center"/>
          </w:tcPr>
          <w:p w14:paraId="38F70E65" w14:textId="77777777" w:rsidR="00E67C12" w:rsidRPr="00562D7D" w:rsidRDefault="00E67C12" w:rsidP="00EC37E2">
            <w:pPr>
              <w:autoSpaceDE w:val="0"/>
              <w:autoSpaceDN w:val="0"/>
              <w:adjustRightInd w:val="0"/>
              <w:jc w:val="both"/>
              <w:rPr>
                <w:bCs/>
                <w:sz w:val="22"/>
                <w:szCs w:val="22"/>
              </w:rPr>
            </w:pPr>
            <w:bookmarkStart w:id="7" w:name="_Hlk507768572"/>
            <w:r w:rsidRPr="00562D7D">
              <w:rPr>
                <w:bCs/>
                <w:sz w:val="22"/>
                <w:szCs w:val="22"/>
              </w:rPr>
              <w:t xml:space="preserve">Podpisnik pogodbe: </w:t>
            </w:r>
          </w:p>
          <w:p w14:paraId="78F0153A" w14:textId="77777777" w:rsidR="00E67C12" w:rsidRPr="00562D7D" w:rsidRDefault="00E67C12" w:rsidP="00EC37E2">
            <w:pPr>
              <w:autoSpaceDE w:val="0"/>
              <w:autoSpaceDN w:val="0"/>
              <w:adjustRightInd w:val="0"/>
              <w:jc w:val="both"/>
              <w:rPr>
                <w:bCs/>
                <w:sz w:val="22"/>
                <w:szCs w:val="22"/>
              </w:rPr>
            </w:pPr>
            <w:r w:rsidRPr="00562D7D">
              <w:rPr>
                <w:bCs/>
                <w:sz w:val="22"/>
                <w:szCs w:val="22"/>
              </w:rPr>
              <w:t>Jože KUŽNIK</w:t>
            </w:r>
          </w:p>
        </w:tc>
        <w:tc>
          <w:tcPr>
            <w:tcW w:w="2477" w:type="dxa"/>
            <w:vAlign w:val="center"/>
          </w:tcPr>
          <w:p w14:paraId="2D6B386D"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Podpisnik pogodbe: </w:t>
            </w:r>
          </w:p>
          <w:p w14:paraId="056065DF" w14:textId="77777777" w:rsidR="00E67C12" w:rsidRPr="00562D7D" w:rsidRDefault="00E67C12" w:rsidP="00EC37E2">
            <w:pPr>
              <w:autoSpaceDE w:val="0"/>
              <w:autoSpaceDN w:val="0"/>
              <w:adjustRightInd w:val="0"/>
              <w:jc w:val="both"/>
              <w:rPr>
                <w:bCs/>
                <w:sz w:val="22"/>
                <w:szCs w:val="22"/>
              </w:rPr>
            </w:pPr>
            <w:proofErr w:type="spellStart"/>
            <w:r w:rsidRPr="00562D7D">
              <w:rPr>
                <w:bCs/>
                <w:sz w:val="22"/>
                <w:szCs w:val="22"/>
              </w:rPr>
              <w:t>Ljiljana</w:t>
            </w:r>
            <w:proofErr w:type="spellEnd"/>
            <w:r w:rsidRPr="00562D7D">
              <w:rPr>
                <w:bCs/>
                <w:sz w:val="22"/>
                <w:szCs w:val="22"/>
              </w:rPr>
              <w:t xml:space="preserve"> HERGA</w:t>
            </w:r>
          </w:p>
        </w:tc>
        <w:tc>
          <w:tcPr>
            <w:tcW w:w="2410" w:type="dxa"/>
            <w:vAlign w:val="center"/>
          </w:tcPr>
          <w:p w14:paraId="5E30DF4C"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Podpisnik pogodbe: </w:t>
            </w:r>
          </w:p>
        </w:tc>
      </w:tr>
      <w:tr w:rsidR="00E67C12" w:rsidRPr="00562D7D" w14:paraId="592DDCDB" w14:textId="77777777" w:rsidTr="00EC37E2">
        <w:trPr>
          <w:trHeight w:val="369"/>
        </w:trPr>
        <w:tc>
          <w:tcPr>
            <w:tcW w:w="2835" w:type="dxa"/>
            <w:vAlign w:val="center"/>
          </w:tcPr>
          <w:p w14:paraId="76A305F2" w14:textId="77777777" w:rsidR="00E67C12" w:rsidRPr="00562D7D" w:rsidRDefault="00E67C12" w:rsidP="00EC37E2">
            <w:pPr>
              <w:autoSpaceDE w:val="0"/>
              <w:autoSpaceDN w:val="0"/>
              <w:adjustRightInd w:val="0"/>
              <w:jc w:val="both"/>
              <w:rPr>
                <w:bCs/>
                <w:sz w:val="22"/>
                <w:szCs w:val="22"/>
              </w:rPr>
            </w:pPr>
            <w:r w:rsidRPr="00562D7D">
              <w:rPr>
                <w:bCs/>
                <w:sz w:val="22"/>
                <w:szCs w:val="22"/>
              </w:rPr>
              <w:t>Davčna št: SI 27768228</w:t>
            </w:r>
          </w:p>
        </w:tc>
        <w:tc>
          <w:tcPr>
            <w:tcW w:w="2477" w:type="dxa"/>
            <w:vAlign w:val="center"/>
          </w:tcPr>
          <w:p w14:paraId="67280BD3" w14:textId="77777777" w:rsidR="00E67C12" w:rsidRPr="00562D7D" w:rsidRDefault="00E67C12" w:rsidP="00EC37E2">
            <w:pPr>
              <w:autoSpaceDE w:val="0"/>
              <w:autoSpaceDN w:val="0"/>
              <w:adjustRightInd w:val="0"/>
              <w:jc w:val="both"/>
              <w:rPr>
                <w:bCs/>
                <w:sz w:val="22"/>
                <w:szCs w:val="22"/>
              </w:rPr>
            </w:pPr>
            <w:r w:rsidRPr="00562D7D">
              <w:rPr>
                <w:bCs/>
                <w:sz w:val="22"/>
                <w:szCs w:val="22"/>
              </w:rPr>
              <w:t>Davčna  št.: SI 75827735</w:t>
            </w:r>
          </w:p>
        </w:tc>
        <w:tc>
          <w:tcPr>
            <w:tcW w:w="2410" w:type="dxa"/>
            <w:vAlign w:val="center"/>
          </w:tcPr>
          <w:p w14:paraId="065A81AF"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Davčna  št.: </w:t>
            </w:r>
          </w:p>
        </w:tc>
      </w:tr>
      <w:tr w:rsidR="00E67C12" w:rsidRPr="00562D7D" w14:paraId="5AD4A7ED" w14:textId="77777777" w:rsidTr="00EC37E2">
        <w:trPr>
          <w:trHeight w:val="369"/>
        </w:trPr>
        <w:tc>
          <w:tcPr>
            <w:tcW w:w="2835" w:type="dxa"/>
            <w:vAlign w:val="center"/>
          </w:tcPr>
          <w:p w14:paraId="4F7EA5EF" w14:textId="77777777" w:rsidR="00E67C12" w:rsidRPr="00562D7D" w:rsidRDefault="00E67C12" w:rsidP="00EC37E2">
            <w:pPr>
              <w:autoSpaceDE w:val="0"/>
              <w:autoSpaceDN w:val="0"/>
              <w:adjustRightInd w:val="0"/>
              <w:jc w:val="both"/>
              <w:rPr>
                <w:bCs/>
                <w:sz w:val="22"/>
                <w:szCs w:val="22"/>
              </w:rPr>
            </w:pPr>
            <w:r w:rsidRPr="00562D7D">
              <w:rPr>
                <w:bCs/>
                <w:sz w:val="22"/>
                <w:szCs w:val="22"/>
              </w:rPr>
              <w:t>Matična št.: 1357603</w:t>
            </w:r>
          </w:p>
        </w:tc>
        <w:tc>
          <w:tcPr>
            <w:tcW w:w="2477" w:type="dxa"/>
            <w:vAlign w:val="center"/>
          </w:tcPr>
          <w:p w14:paraId="48B09CA3" w14:textId="77777777" w:rsidR="00E67C12" w:rsidRPr="00562D7D" w:rsidRDefault="00E67C12" w:rsidP="00EC37E2">
            <w:pPr>
              <w:autoSpaceDE w:val="0"/>
              <w:autoSpaceDN w:val="0"/>
              <w:adjustRightInd w:val="0"/>
              <w:jc w:val="both"/>
              <w:rPr>
                <w:bCs/>
                <w:sz w:val="22"/>
                <w:szCs w:val="22"/>
              </w:rPr>
            </w:pPr>
            <w:r w:rsidRPr="00562D7D">
              <w:rPr>
                <w:bCs/>
                <w:sz w:val="22"/>
                <w:szCs w:val="22"/>
              </w:rPr>
              <w:t>Matična št.: 5300177000</w:t>
            </w:r>
          </w:p>
        </w:tc>
        <w:tc>
          <w:tcPr>
            <w:tcW w:w="2410" w:type="dxa"/>
            <w:vAlign w:val="center"/>
          </w:tcPr>
          <w:p w14:paraId="3A75F8C0"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Matična št.: </w:t>
            </w:r>
          </w:p>
        </w:tc>
      </w:tr>
      <w:tr w:rsidR="00E67C12" w:rsidRPr="00562D7D" w14:paraId="5AEC1DDB" w14:textId="77777777" w:rsidTr="00EC37E2">
        <w:trPr>
          <w:trHeight w:val="369"/>
        </w:trPr>
        <w:tc>
          <w:tcPr>
            <w:tcW w:w="2835" w:type="dxa"/>
            <w:vAlign w:val="center"/>
          </w:tcPr>
          <w:p w14:paraId="2B3B288F" w14:textId="77777777" w:rsidR="00E67C12" w:rsidRPr="00562D7D" w:rsidRDefault="00E67C12" w:rsidP="00EC37E2">
            <w:pPr>
              <w:autoSpaceDE w:val="0"/>
              <w:autoSpaceDN w:val="0"/>
              <w:adjustRightInd w:val="0"/>
              <w:jc w:val="both"/>
              <w:rPr>
                <w:bCs/>
                <w:sz w:val="22"/>
                <w:szCs w:val="22"/>
              </w:rPr>
            </w:pPr>
            <w:r w:rsidRPr="00562D7D">
              <w:rPr>
                <w:bCs/>
                <w:sz w:val="22"/>
                <w:szCs w:val="22"/>
              </w:rPr>
              <w:t>Transakcijski račun: SI56 01373 01 0000 4520</w:t>
            </w:r>
          </w:p>
        </w:tc>
        <w:tc>
          <w:tcPr>
            <w:tcW w:w="2477" w:type="dxa"/>
            <w:vAlign w:val="center"/>
          </w:tcPr>
          <w:p w14:paraId="178FBA49" w14:textId="77777777" w:rsidR="00E67C12" w:rsidRPr="00562D7D" w:rsidRDefault="00E67C12" w:rsidP="00EC37E2">
            <w:pPr>
              <w:autoSpaceDE w:val="0"/>
              <w:autoSpaceDN w:val="0"/>
              <w:adjustRightInd w:val="0"/>
              <w:jc w:val="both"/>
              <w:rPr>
                <w:bCs/>
                <w:sz w:val="22"/>
                <w:szCs w:val="22"/>
              </w:rPr>
            </w:pPr>
            <w:r w:rsidRPr="00562D7D">
              <w:rPr>
                <w:bCs/>
                <w:sz w:val="22"/>
                <w:szCs w:val="22"/>
              </w:rPr>
              <w:t>Transakcijski račun</w:t>
            </w:r>
          </w:p>
        </w:tc>
        <w:tc>
          <w:tcPr>
            <w:tcW w:w="2410" w:type="dxa"/>
            <w:vAlign w:val="center"/>
          </w:tcPr>
          <w:p w14:paraId="7FEA4F2B" w14:textId="77777777" w:rsidR="00E67C12" w:rsidRPr="00562D7D" w:rsidRDefault="00E67C12" w:rsidP="00EC37E2">
            <w:pPr>
              <w:autoSpaceDE w:val="0"/>
              <w:autoSpaceDN w:val="0"/>
              <w:adjustRightInd w:val="0"/>
              <w:jc w:val="both"/>
              <w:rPr>
                <w:bCs/>
                <w:sz w:val="22"/>
                <w:szCs w:val="22"/>
              </w:rPr>
            </w:pPr>
            <w:r w:rsidRPr="00562D7D">
              <w:rPr>
                <w:bCs/>
                <w:sz w:val="22"/>
                <w:szCs w:val="22"/>
              </w:rPr>
              <w:t>Transakcijski račun</w:t>
            </w:r>
          </w:p>
        </w:tc>
      </w:tr>
      <w:tr w:rsidR="00E67C12" w:rsidRPr="00562D7D" w14:paraId="47F9A70C" w14:textId="77777777" w:rsidTr="00EC37E2">
        <w:trPr>
          <w:trHeight w:val="369"/>
        </w:trPr>
        <w:tc>
          <w:tcPr>
            <w:tcW w:w="2835" w:type="dxa"/>
            <w:vAlign w:val="center"/>
          </w:tcPr>
          <w:p w14:paraId="2F423081" w14:textId="77777777" w:rsidR="00E67C12" w:rsidRPr="00562D7D" w:rsidRDefault="00E67C12" w:rsidP="00EC37E2">
            <w:pPr>
              <w:autoSpaceDE w:val="0"/>
              <w:autoSpaceDN w:val="0"/>
              <w:adjustRightInd w:val="0"/>
              <w:jc w:val="both"/>
              <w:rPr>
                <w:bCs/>
                <w:sz w:val="22"/>
                <w:szCs w:val="22"/>
              </w:rPr>
            </w:pPr>
            <w:r w:rsidRPr="00562D7D">
              <w:rPr>
                <w:bCs/>
                <w:sz w:val="22"/>
                <w:szCs w:val="22"/>
              </w:rPr>
              <w:t>Telefon: 03 703 32 00</w:t>
            </w:r>
          </w:p>
        </w:tc>
        <w:tc>
          <w:tcPr>
            <w:tcW w:w="2477" w:type="dxa"/>
            <w:vAlign w:val="center"/>
          </w:tcPr>
          <w:p w14:paraId="194B8574"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Telefon: </w:t>
            </w:r>
          </w:p>
        </w:tc>
        <w:tc>
          <w:tcPr>
            <w:tcW w:w="2410" w:type="dxa"/>
            <w:vAlign w:val="center"/>
          </w:tcPr>
          <w:p w14:paraId="014B7CA6"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Telefon: </w:t>
            </w:r>
          </w:p>
        </w:tc>
      </w:tr>
      <w:tr w:rsidR="00E67C12" w:rsidRPr="00562D7D" w14:paraId="5A701D0B" w14:textId="77777777" w:rsidTr="00EC37E2">
        <w:trPr>
          <w:trHeight w:val="369"/>
        </w:trPr>
        <w:tc>
          <w:tcPr>
            <w:tcW w:w="2835" w:type="dxa"/>
            <w:vAlign w:val="center"/>
          </w:tcPr>
          <w:p w14:paraId="4F8A60C9"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E-pošta: </w:t>
            </w:r>
            <w:r w:rsidRPr="00562D7D">
              <w:rPr>
                <w:bCs/>
                <w:sz w:val="22"/>
                <w:szCs w:val="22"/>
                <w:u w:val="single"/>
              </w:rPr>
              <w:t>obcina.polzela@polzela.si</w:t>
            </w:r>
          </w:p>
        </w:tc>
        <w:tc>
          <w:tcPr>
            <w:tcW w:w="2477" w:type="dxa"/>
            <w:vAlign w:val="center"/>
          </w:tcPr>
          <w:p w14:paraId="0AAFD3C4"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E-pošta: </w:t>
            </w:r>
          </w:p>
        </w:tc>
        <w:tc>
          <w:tcPr>
            <w:tcW w:w="2410" w:type="dxa"/>
            <w:vAlign w:val="center"/>
          </w:tcPr>
          <w:p w14:paraId="165BCA64" w14:textId="77777777" w:rsidR="00E67C12" w:rsidRPr="00562D7D" w:rsidRDefault="00E67C12" w:rsidP="00EC37E2">
            <w:pPr>
              <w:autoSpaceDE w:val="0"/>
              <w:autoSpaceDN w:val="0"/>
              <w:adjustRightInd w:val="0"/>
              <w:jc w:val="both"/>
              <w:rPr>
                <w:bCs/>
                <w:sz w:val="22"/>
                <w:szCs w:val="22"/>
              </w:rPr>
            </w:pPr>
            <w:r w:rsidRPr="00562D7D">
              <w:rPr>
                <w:bCs/>
                <w:sz w:val="22"/>
                <w:szCs w:val="22"/>
              </w:rPr>
              <w:t xml:space="preserve">E-pošta: </w:t>
            </w:r>
          </w:p>
        </w:tc>
      </w:tr>
    </w:tbl>
    <w:p w14:paraId="1A170A1D" w14:textId="77777777" w:rsidR="00E67C12" w:rsidRPr="00562D7D" w:rsidRDefault="00E67C12" w:rsidP="00E67C12">
      <w:pPr>
        <w:autoSpaceDE w:val="0"/>
        <w:autoSpaceDN w:val="0"/>
        <w:adjustRightInd w:val="0"/>
        <w:jc w:val="both"/>
        <w:rPr>
          <w:bCs/>
          <w:sz w:val="22"/>
          <w:szCs w:val="22"/>
        </w:rPr>
      </w:pPr>
      <w:bookmarkStart w:id="8" w:name="_Hlk507768908"/>
      <w:bookmarkEnd w:id="7"/>
    </w:p>
    <w:bookmarkEnd w:id="8"/>
    <w:p w14:paraId="00EBA938" w14:textId="77777777" w:rsidR="00E67C12" w:rsidRPr="00562D7D" w:rsidRDefault="00E67C12" w:rsidP="00E67C12">
      <w:pPr>
        <w:autoSpaceDE w:val="0"/>
        <w:autoSpaceDN w:val="0"/>
        <w:adjustRightInd w:val="0"/>
        <w:jc w:val="both"/>
        <w:rPr>
          <w:bCs/>
          <w:sz w:val="22"/>
          <w:szCs w:val="22"/>
        </w:rPr>
      </w:pPr>
    </w:p>
    <w:p w14:paraId="6BC78309" w14:textId="77777777" w:rsidR="00E67C12" w:rsidRPr="00562D7D" w:rsidRDefault="00E67C12" w:rsidP="00E67C12">
      <w:pPr>
        <w:autoSpaceDE w:val="0"/>
        <w:autoSpaceDN w:val="0"/>
        <w:adjustRightInd w:val="0"/>
        <w:jc w:val="both"/>
        <w:rPr>
          <w:bCs/>
          <w:sz w:val="22"/>
          <w:szCs w:val="22"/>
        </w:rPr>
      </w:pPr>
      <w:r w:rsidRPr="00562D7D">
        <w:rPr>
          <w:bCs/>
          <w:sz w:val="22"/>
          <w:szCs w:val="22"/>
        </w:rPr>
        <w:t>sklenejo</w:t>
      </w:r>
    </w:p>
    <w:p w14:paraId="5FFAEB3A" w14:textId="77777777" w:rsidR="00E67C12" w:rsidRPr="00562D7D" w:rsidRDefault="00E67C12" w:rsidP="00E67C12">
      <w:pPr>
        <w:autoSpaceDE w:val="0"/>
        <w:autoSpaceDN w:val="0"/>
        <w:adjustRightInd w:val="0"/>
        <w:jc w:val="both"/>
        <w:rPr>
          <w:bCs/>
          <w:sz w:val="22"/>
          <w:szCs w:val="22"/>
        </w:rPr>
      </w:pPr>
    </w:p>
    <w:p w14:paraId="381EF84C" w14:textId="77777777" w:rsidR="00E67C12" w:rsidRPr="00562D7D" w:rsidRDefault="00E67C12" w:rsidP="00E67C12">
      <w:pPr>
        <w:autoSpaceDE w:val="0"/>
        <w:autoSpaceDN w:val="0"/>
        <w:adjustRightInd w:val="0"/>
        <w:jc w:val="center"/>
        <w:rPr>
          <w:b/>
          <w:bCs/>
          <w:sz w:val="22"/>
          <w:szCs w:val="22"/>
        </w:rPr>
      </w:pPr>
      <w:r w:rsidRPr="00562D7D">
        <w:rPr>
          <w:b/>
          <w:bCs/>
          <w:sz w:val="22"/>
          <w:szCs w:val="22"/>
        </w:rPr>
        <w:t>POGODBO  št. ________</w:t>
      </w:r>
    </w:p>
    <w:p w14:paraId="1728487D" w14:textId="77777777" w:rsidR="00E67C12" w:rsidRPr="00562D7D" w:rsidRDefault="00E67C12" w:rsidP="00E67C12">
      <w:pPr>
        <w:autoSpaceDE w:val="0"/>
        <w:autoSpaceDN w:val="0"/>
        <w:adjustRightInd w:val="0"/>
        <w:jc w:val="center"/>
        <w:rPr>
          <w:b/>
          <w:bCs/>
          <w:sz w:val="22"/>
          <w:szCs w:val="22"/>
        </w:rPr>
      </w:pPr>
    </w:p>
    <w:p w14:paraId="7F71A4D2" w14:textId="77777777" w:rsidR="00E67C12" w:rsidRPr="00562D7D" w:rsidRDefault="00E67C12" w:rsidP="00E67C12">
      <w:pPr>
        <w:autoSpaceDE w:val="0"/>
        <w:autoSpaceDN w:val="0"/>
        <w:adjustRightInd w:val="0"/>
        <w:jc w:val="center"/>
        <w:rPr>
          <w:b/>
          <w:bCs/>
          <w:sz w:val="22"/>
          <w:szCs w:val="22"/>
        </w:rPr>
      </w:pPr>
      <w:r w:rsidRPr="00562D7D">
        <w:rPr>
          <w:b/>
          <w:bCs/>
          <w:sz w:val="22"/>
          <w:szCs w:val="22"/>
        </w:rPr>
        <w:t>za »</w:t>
      </w:r>
      <w:bookmarkStart w:id="9" w:name="_Hlk73341953"/>
      <w:r w:rsidRPr="00562D7D">
        <w:rPr>
          <w:b/>
          <w:bCs/>
          <w:i/>
          <w:sz w:val="22"/>
          <w:szCs w:val="22"/>
        </w:rPr>
        <w:t>Izvedbo povezovalne ceste v Občini Polzela in ukinitev nivojskega prehoda Polzela 2 v km 16+865 regionalne železniške proge Celje - Velenje</w:t>
      </w:r>
      <w:bookmarkEnd w:id="9"/>
      <w:r w:rsidRPr="00562D7D">
        <w:rPr>
          <w:b/>
          <w:bCs/>
          <w:sz w:val="22"/>
          <w:szCs w:val="22"/>
        </w:rPr>
        <w:t>«</w:t>
      </w:r>
    </w:p>
    <w:p w14:paraId="45CCFC15" w14:textId="77777777" w:rsidR="00E67C12" w:rsidRPr="00562D7D" w:rsidRDefault="00E67C12" w:rsidP="00E67C12">
      <w:pPr>
        <w:autoSpaceDE w:val="0"/>
        <w:autoSpaceDN w:val="0"/>
        <w:adjustRightInd w:val="0"/>
        <w:jc w:val="center"/>
        <w:rPr>
          <w:bCs/>
          <w:sz w:val="22"/>
          <w:szCs w:val="22"/>
        </w:rPr>
      </w:pPr>
    </w:p>
    <w:p w14:paraId="63EF8BC4" w14:textId="77777777" w:rsidR="00E67C12" w:rsidRPr="00562D7D" w:rsidRDefault="00E67C12" w:rsidP="00E67C12">
      <w:pPr>
        <w:autoSpaceDE w:val="0"/>
        <w:autoSpaceDN w:val="0"/>
        <w:adjustRightInd w:val="0"/>
        <w:jc w:val="center"/>
        <w:rPr>
          <w:bCs/>
          <w:sz w:val="22"/>
          <w:szCs w:val="22"/>
        </w:rPr>
      </w:pPr>
      <w:r w:rsidRPr="00562D7D">
        <w:rPr>
          <w:bCs/>
          <w:sz w:val="22"/>
          <w:szCs w:val="22"/>
        </w:rPr>
        <w:t>I. UVODNA DOLOČBA</w:t>
      </w:r>
    </w:p>
    <w:p w14:paraId="77D1CBBF" w14:textId="77777777" w:rsidR="00E67C12" w:rsidRPr="00562D7D" w:rsidRDefault="00E67C12" w:rsidP="00E67C12">
      <w:pPr>
        <w:autoSpaceDE w:val="0"/>
        <w:autoSpaceDN w:val="0"/>
        <w:adjustRightInd w:val="0"/>
        <w:jc w:val="center"/>
        <w:rPr>
          <w:bCs/>
          <w:sz w:val="22"/>
          <w:szCs w:val="22"/>
        </w:rPr>
      </w:pPr>
    </w:p>
    <w:p w14:paraId="46824DA8" w14:textId="77777777" w:rsidR="00E67C12" w:rsidRPr="00562D7D" w:rsidRDefault="00E67C12" w:rsidP="00E67C12">
      <w:pPr>
        <w:numPr>
          <w:ilvl w:val="0"/>
          <w:numId w:val="20"/>
        </w:numPr>
        <w:autoSpaceDE w:val="0"/>
        <w:autoSpaceDN w:val="0"/>
        <w:adjustRightInd w:val="0"/>
        <w:jc w:val="center"/>
        <w:rPr>
          <w:bCs/>
          <w:sz w:val="22"/>
          <w:szCs w:val="22"/>
        </w:rPr>
      </w:pPr>
    </w:p>
    <w:p w14:paraId="0FE9F5D5" w14:textId="77777777" w:rsidR="00E67C12" w:rsidRPr="00562D7D" w:rsidRDefault="00E67C12" w:rsidP="00E67C12">
      <w:pPr>
        <w:autoSpaceDE w:val="0"/>
        <w:autoSpaceDN w:val="0"/>
        <w:adjustRightInd w:val="0"/>
        <w:jc w:val="both"/>
        <w:rPr>
          <w:bCs/>
          <w:sz w:val="22"/>
          <w:szCs w:val="22"/>
        </w:rPr>
      </w:pPr>
    </w:p>
    <w:p w14:paraId="1D88B104" w14:textId="77777777" w:rsidR="00E67C12" w:rsidRPr="00562D7D" w:rsidRDefault="00E67C12" w:rsidP="00E67C12">
      <w:pPr>
        <w:autoSpaceDE w:val="0"/>
        <w:autoSpaceDN w:val="0"/>
        <w:adjustRightInd w:val="0"/>
        <w:jc w:val="both"/>
        <w:rPr>
          <w:bCs/>
          <w:sz w:val="22"/>
          <w:szCs w:val="22"/>
        </w:rPr>
      </w:pPr>
      <w:r w:rsidRPr="00562D7D">
        <w:rPr>
          <w:bCs/>
          <w:sz w:val="22"/>
          <w:szCs w:val="22"/>
        </w:rPr>
        <w:t>Pogodbene stranke uvodoma ugotavljajo:</w:t>
      </w:r>
    </w:p>
    <w:p w14:paraId="1FFBA89E"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da sta </w:t>
      </w:r>
    </w:p>
    <w:p w14:paraId="148077CA" w14:textId="5DA7076D" w:rsidR="00E67C12" w:rsidRPr="00562D7D" w:rsidRDefault="00E67C12" w:rsidP="00E67C12">
      <w:pPr>
        <w:numPr>
          <w:ilvl w:val="0"/>
          <w:numId w:val="22"/>
        </w:numPr>
        <w:autoSpaceDE w:val="0"/>
        <w:autoSpaceDN w:val="0"/>
        <w:adjustRightInd w:val="0"/>
        <w:jc w:val="both"/>
        <w:rPr>
          <w:bCs/>
          <w:sz w:val="22"/>
          <w:szCs w:val="22"/>
        </w:rPr>
      </w:pPr>
      <w:r w:rsidRPr="00562D7D">
        <w:rPr>
          <w:bCs/>
          <w:sz w:val="22"/>
          <w:szCs w:val="22"/>
        </w:rPr>
        <w:t xml:space="preserve">REPUBLIKA SLOVENIJA, MINISTRSTVO ZA INFRASTRUKTURO, DIREKCIJA REPUBLIKE SLOVENIJE ZA INFRASTRUKTURO, Tržaška cesta 19, 1000 Ljubljana, ki jo zastopa direktor, </w:t>
      </w:r>
      <w:proofErr w:type="spellStart"/>
      <w:r w:rsidRPr="00562D7D">
        <w:rPr>
          <w:bCs/>
          <w:sz w:val="22"/>
          <w:szCs w:val="22"/>
        </w:rPr>
        <w:t>Ljiljana</w:t>
      </w:r>
      <w:proofErr w:type="spellEnd"/>
      <w:r w:rsidRPr="00562D7D">
        <w:rPr>
          <w:bCs/>
          <w:sz w:val="22"/>
          <w:szCs w:val="22"/>
        </w:rPr>
        <w:t xml:space="preserve"> </w:t>
      </w:r>
      <w:proofErr w:type="spellStart"/>
      <w:r w:rsidRPr="00562D7D">
        <w:rPr>
          <w:bCs/>
          <w:sz w:val="22"/>
          <w:szCs w:val="22"/>
        </w:rPr>
        <w:t>Herga</w:t>
      </w:r>
      <w:proofErr w:type="spellEnd"/>
      <w:r w:rsidRPr="00562D7D">
        <w:rPr>
          <w:bCs/>
          <w:sz w:val="22"/>
          <w:szCs w:val="22"/>
        </w:rPr>
        <w:t xml:space="preserve">, univ. dipl. inž. geol. (v nadaljevanju: </w:t>
      </w:r>
      <w:r w:rsidR="0040376F">
        <w:rPr>
          <w:bCs/>
          <w:sz w:val="22"/>
          <w:szCs w:val="22"/>
        </w:rPr>
        <w:t>so</w:t>
      </w:r>
      <w:r w:rsidRPr="00562D7D">
        <w:rPr>
          <w:bCs/>
          <w:sz w:val="22"/>
          <w:szCs w:val="22"/>
        </w:rPr>
        <w:t>financer) in OBČINA POLZELA, Malteška cesta 28, 3313 Polzela, ki jo zastopa župan Jože Kužnik (v nadaljevanju: naročnik) sklenila na podlagi 10. člena Zakona o železniškem prometu (Uradni list RS, št. 21/15), 52. člena Zakona o varnosti v železniškem prometu Uradni list RS, št. 56/13), 50. člena Pravilnika o nivojskih prehodih (Uradni list RS, št. 49/16) in  Sporazuma o sofinanciranju za izvedbo ukinitve nivojskih prehodov preusmeritev prometa in nadgradnja podsistema zavarovanja na regionalni železniški progi št. 31 Celje-Velenje z dne 19. 10. 2018,</w:t>
      </w:r>
    </w:p>
    <w:p w14:paraId="1F803150" w14:textId="77777777" w:rsidR="00E67C12" w:rsidRPr="00562D7D" w:rsidRDefault="00E67C12" w:rsidP="00E67C12">
      <w:pPr>
        <w:numPr>
          <w:ilvl w:val="0"/>
          <w:numId w:val="21"/>
        </w:numPr>
        <w:autoSpaceDE w:val="0"/>
        <w:autoSpaceDN w:val="0"/>
        <w:adjustRightInd w:val="0"/>
        <w:jc w:val="both"/>
        <w:rPr>
          <w:bCs/>
          <w:i/>
          <w:sz w:val="22"/>
          <w:szCs w:val="22"/>
        </w:rPr>
      </w:pPr>
      <w:r w:rsidRPr="00562D7D">
        <w:rPr>
          <w:bCs/>
          <w:sz w:val="22"/>
          <w:szCs w:val="22"/>
        </w:rPr>
        <w:lastRenderedPageBreak/>
        <w:t>da je naročnik – izvedel postopek oddaje javnega naročila, katerega predmet je »</w:t>
      </w:r>
      <w:r w:rsidRPr="00562D7D">
        <w:rPr>
          <w:b/>
          <w:bCs/>
          <w:i/>
          <w:sz w:val="22"/>
          <w:szCs w:val="22"/>
        </w:rPr>
        <w:t>Izvedbo povezovalne ceste v Občini Polzela in ukinitev nivojskega prehoda Polzela 2 v km 16+865 regionalne železniške proge Celje - Velenje</w:t>
      </w:r>
      <w:r w:rsidRPr="00562D7D">
        <w:rPr>
          <w:bCs/>
          <w:sz w:val="22"/>
          <w:szCs w:val="22"/>
        </w:rPr>
        <w:t xml:space="preserve"> « po  Odprtem postopku v skladu z določili ZJN -3,</w:t>
      </w:r>
    </w:p>
    <w:p w14:paraId="13F094FE" w14:textId="77777777" w:rsidR="00E67C12" w:rsidRPr="00562D7D" w:rsidRDefault="00E67C12" w:rsidP="00E67C12">
      <w:pPr>
        <w:numPr>
          <w:ilvl w:val="0"/>
          <w:numId w:val="21"/>
        </w:numPr>
        <w:autoSpaceDE w:val="0"/>
        <w:autoSpaceDN w:val="0"/>
        <w:adjustRightInd w:val="0"/>
        <w:jc w:val="both"/>
        <w:rPr>
          <w:bCs/>
          <w:sz w:val="22"/>
          <w:szCs w:val="22"/>
        </w:rPr>
      </w:pPr>
      <w:r w:rsidRPr="00562D7D">
        <w:rPr>
          <w:bCs/>
          <w:sz w:val="22"/>
          <w:szCs w:val="22"/>
        </w:rPr>
        <w:t>da je bil izvajalec, na podlagi odločitve naročnika o oddaji naročila št. _________, z dne ______, izbran kot najugodnejši ponudnik predmetnega javnega naročila.</w:t>
      </w:r>
    </w:p>
    <w:p w14:paraId="0F90A054" w14:textId="77777777" w:rsidR="00E67C12" w:rsidRPr="00562D7D" w:rsidRDefault="00E67C12" w:rsidP="00E67C12">
      <w:pPr>
        <w:autoSpaceDE w:val="0"/>
        <w:autoSpaceDN w:val="0"/>
        <w:adjustRightInd w:val="0"/>
        <w:jc w:val="both"/>
        <w:rPr>
          <w:bCs/>
          <w:sz w:val="22"/>
          <w:szCs w:val="22"/>
        </w:rPr>
      </w:pPr>
    </w:p>
    <w:p w14:paraId="3A637801" w14:textId="77777777" w:rsidR="00E67C12" w:rsidRPr="00562D7D" w:rsidRDefault="00E67C12" w:rsidP="00E67C12">
      <w:pPr>
        <w:numPr>
          <w:ilvl w:val="0"/>
          <w:numId w:val="20"/>
        </w:numPr>
        <w:autoSpaceDE w:val="0"/>
        <w:autoSpaceDN w:val="0"/>
        <w:adjustRightInd w:val="0"/>
        <w:jc w:val="center"/>
        <w:rPr>
          <w:bCs/>
          <w:sz w:val="22"/>
          <w:szCs w:val="22"/>
        </w:rPr>
      </w:pPr>
    </w:p>
    <w:p w14:paraId="14FF8EC4" w14:textId="77777777" w:rsidR="00E67C12" w:rsidRPr="00562D7D" w:rsidRDefault="00E67C12" w:rsidP="00E67C12">
      <w:pPr>
        <w:autoSpaceDE w:val="0"/>
        <w:autoSpaceDN w:val="0"/>
        <w:adjustRightInd w:val="0"/>
        <w:jc w:val="both"/>
        <w:rPr>
          <w:bCs/>
          <w:sz w:val="22"/>
          <w:szCs w:val="22"/>
        </w:rPr>
      </w:pPr>
    </w:p>
    <w:p w14:paraId="2B14A4DC" w14:textId="77777777" w:rsidR="00E67C12" w:rsidRPr="00562D7D" w:rsidRDefault="00E67C12" w:rsidP="00E67C12">
      <w:pPr>
        <w:autoSpaceDE w:val="0"/>
        <w:autoSpaceDN w:val="0"/>
        <w:adjustRightInd w:val="0"/>
        <w:jc w:val="both"/>
        <w:rPr>
          <w:bCs/>
          <w:sz w:val="22"/>
          <w:szCs w:val="22"/>
        </w:rPr>
      </w:pPr>
      <w:r w:rsidRPr="00562D7D">
        <w:rPr>
          <w:bCs/>
          <w:sz w:val="22"/>
          <w:szCs w:val="22"/>
        </w:rPr>
        <w:t>Pogodbene stranke soglašajo, da bodo morebitne osebne podatke varovali in obdelovali v skladu z določili Zakona o varstvu osebnih podatkov (Uradni list RS, št. 94/07 – uradno prečiščeno besedilo) in Uredbe EU 2016/679 Evropskega parlamenta in Sveta z dne 27. aprila 2016 o varstvu posameznikov pri obdelavi osebnih podatkov in o prostem pretoku takih podatkov ter o razveljavitvi Direktive 95/46/ES (Splošna uredba o varstvu podatkov) (</w:t>
      </w:r>
      <w:proofErr w:type="spellStart"/>
      <w:r w:rsidRPr="00562D7D">
        <w:rPr>
          <w:bCs/>
          <w:sz w:val="22"/>
          <w:szCs w:val="22"/>
        </w:rPr>
        <w:t>Ul.l</w:t>
      </w:r>
      <w:proofErr w:type="spellEnd"/>
      <w:r w:rsidRPr="00562D7D">
        <w:rPr>
          <w:bCs/>
          <w:sz w:val="22"/>
          <w:szCs w:val="22"/>
        </w:rPr>
        <w:t>. 119, 4.5.2016 str. 1-88). Osebni podatki bodo posredovani na obdelovalca, ki pripravlja in izvaja obračun ter nakazilo.</w:t>
      </w:r>
    </w:p>
    <w:p w14:paraId="5205537A" w14:textId="77777777" w:rsidR="00E67C12" w:rsidRPr="00562D7D" w:rsidRDefault="00E67C12" w:rsidP="00E67C12">
      <w:pPr>
        <w:autoSpaceDE w:val="0"/>
        <w:autoSpaceDN w:val="0"/>
        <w:adjustRightInd w:val="0"/>
        <w:jc w:val="both"/>
        <w:rPr>
          <w:bCs/>
          <w:sz w:val="22"/>
          <w:szCs w:val="22"/>
        </w:rPr>
      </w:pPr>
    </w:p>
    <w:p w14:paraId="31605B12" w14:textId="77777777" w:rsidR="00E67C12" w:rsidRPr="00562D7D" w:rsidRDefault="00E67C12" w:rsidP="00E67C12">
      <w:pPr>
        <w:autoSpaceDE w:val="0"/>
        <w:autoSpaceDN w:val="0"/>
        <w:adjustRightInd w:val="0"/>
        <w:jc w:val="center"/>
        <w:rPr>
          <w:bCs/>
          <w:sz w:val="22"/>
          <w:szCs w:val="22"/>
        </w:rPr>
      </w:pPr>
      <w:r w:rsidRPr="00562D7D">
        <w:rPr>
          <w:bCs/>
          <w:sz w:val="22"/>
          <w:szCs w:val="22"/>
        </w:rPr>
        <w:t>II. PREDMET POGODBE</w:t>
      </w:r>
    </w:p>
    <w:p w14:paraId="58927CA8" w14:textId="77777777" w:rsidR="00E67C12" w:rsidRPr="00562D7D" w:rsidRDefault="00E67C12" w:rsidP="00E67C12">
      <w:pPr>
        <w:autoSpaceDE w:val="0"/>
        <w:autoSpaceDN w:val="0"/>
        <w:adjustRightInd w:val="0"/>
        <w:jc w:val="center"/>
        <w:rPr>
          <w:bCs/>
          <w:sz w:val="22"/>
          <w:szCs w:val="22"/>
        </w:rPr>
      </w:pPr>
    </w:p>
    <w:p w14:paraId="06C51EF0" w14:textId="77777777" w:rsidR="00E67C12" w:rsidRPr="00562D7D" w:rsidRDefault="00E67C12" w:rsidP="00E67C12">
      <w:pPr>
        <w:numPr>
          <w:ilvl w:val="0"/>
          <w:numId w:val="20"/>
        </w:numPr>
        <w:autoSpaceDE w:val="0"/>
        <w:autoSpaceDN w:val="0"/>
        <w:adjustRightInd w:val="0"/>
        <w:jc w:val="center"/>
        <w:rPr>
          <w:bCs/>
          <w:sz w:val="22"/>
          <w:szCs w:val="22"/>
        </w:rPr>
      </w:pPr>
    </w:p>
    <w:p w14:paraId="534091DC" w14:textId="77777777" w:rsidR="00E67C12" w:rsidRPr="00562D7D" w:rsidRDefault="00E67C12" w:rsidP="00E67C12">
      <w:pPr>
        <w:autoSpaceDE w:val="0"/>
        <w:autoSpaceDN w:val="0"/>
        <w:adjustRightInd w:val="0"/>
        <w:jc w:val="both"/>
        <w:rPr>
          <w:bCs/>
          <w:sz w:val="22"/>
          <w:szCs w:val="22"/>
        </w:rPr>
      </w:pPr>
    </w:p>
    <w:p w14:paraId="6F28995C" w14:textId="77777777" w:rsidR="00E67C12" w:rsidRPr="00562D7D" w:rsidRDefault="00E67C12" w:rsidP="00E67C12">
      <w:pPr>
        <w:autoSpaceDE w:val="0"/>
        <w:autoSpaceDN w:val="0"/>
        <w:adjustRightInd w:val="0"/>
        <w:jc w:val="both"/>
        <w:rPr>
          <w:bCs/>
          <w:sz w:val="22"/>
          <w:szCs w:val="22"/>
        </w:rPr>
      </w:pPr>
      <w:r w:rsidRPr="00562D7D">
        <w:rPr>
          <w:bCs/>
          <w:sz w:val="22"/>
          <w:szCs w:val="22"/>
        </w:rPr>
        <w:t>S to pogodbo naročnik oddaja, izvajalec pa prevzema izvedbo naslednjih del:</w:t>
      </w:r>
    </w:p>
    <w:tbl>
      <w:tblPr>
        <w:tblW w:w="0" w:type="auto"/>
        <w:tblInd w:w="108" w:type="dxa"/>
        <w:tblBorders>
          <w:bottom w:val="dashSmallGap" w:sz="4" w:space="0" w:color="auto"/>
        </w:tblBorders>
        <w:tblLayout w:type="fixed"/>
        <w:tblLook w:val="0000" w:firstRow="0" w:lastRow="0" w:firstColumn="0" w:lastColumn="0" w:noHBand="0" w:noVBand="0"/>
      </w:tblPr>
      <w:tblGrid>
        <w:gridCol w:w="8931"/>
      </w:tblGrid>
      <w:tr w:rsidR="00E67C12" w:rsidRPr="00562D7D" w14:paraId="5057E23D" w14:textId="77777777" w:rsidTr="00EC37E2">
        <w:tc>
          <w:tcPr>
            <w:tcW w:w="8931" w:type="dxa"/>
          </w:tcPr>
          <w:p w14:paraId="0390429B" w14:textId="7D5FEEC6" w:rsidR="00E67C12" w:rsidRPr="00562D7D" w:rsidRDefault="00E67C12" w:rsidP="00EC37E2">
            <w:pPr>
              <w:autoSpaceDE w:val="0"/>
              <w:autoSpaceDN w:val="0"/>
              <w:adjustRightInd w:val="0"/>
              <w:jc w:val="both"/>
              <w:rPr>
                <w:bCs/>
                <w:i/>
                <w:sz w:val="22"/>
                <w:szCs w:val="22"/>
              </w:rPr>
            </w:pPr>
            <w:r w:rsidRPr="00562D7D">
              <w:rPr>
                <w:bCs/>
                <w:sz w:val="22"/>
                <w:szCs w:val="22"/>
              </w:rPr>
              <w:t>»</w:t>
            </w:r>
            <w:r w:rsidRPr="00562D7D">
              <w:rPr>
                <w:b/>
                <w:bCs/>
                <w:i/>
                <w:sz w:val="22"/>
                <w:szCs w:val="22"/>
              </w:rPr>
              <w:t>Izvedbo povezovalne ceste v Občini Polzela in ukinitev nivojskega prehoda Polzela 2 v km 16+865 regionalne železniške proge Celje - Velenje</w:t>
            </w:r>
            <w:r w:rsidRPr="00562D7D">
              <w:rPr>
                <w:b/>
                <w:bCs/>
                <w:sz w:val="22"/>
                <w:szCs w:val="22"/>
              </w:rPr>
              <w:t>.</w:t>
            </w:r>
            <w:r w:rsidRPr="00562D7D">
              <w:rPr>
                <w:bCs/>
                <w:sz w:val="22"/>
                <w:szCs w:val="22"/>
              </w:rPr>
              <w:t>«.</w:t>
            </w:r>
          </w:p>
        </w:tc>
      </w:tr>
    </w:tbl>
    <w:p w14:paraId="568F2543" w14:textId="77777777" w:rsidR="00E67C12" w:rsidRPr="00562D7D" w:rsidRDefault="00E67C12" w:rsidP="00E67C12">
      <w:pPr>
        <w:autoSpaceDE w:val="0"/>
        <w:autoSpaceDN w:val="0"/>
        <w:adjustRightInd w:val="0"/>
        <w:jc w:val="both"/>
        <w:rPr>
          <w:bCs/>
          <w:sz w:val="22"/>
          <w:szCs w:val="22"/>
        </w:rPr>
      </w:pPr>
    </w:p>
    <w:p w14:paraId="4C9552C8" w14:textId="77777777" w:rsidR="00E67C12" w:rsidRPr="00562D7D" w:rsidRDefault="00E67C12" w:rsidP="00E67C12">
      <w:pPr>
        <w:autoSpaceDE w:val="0"/>
        <w:autoSpaceDN w:val="0"/>
        <w:adjustRightInd w:val="0"/>
        <w:jc w:val="both"/>
        <w:rPr>
          <w:bCs/>
          <w:sz w:val="22"/>
          <w:szCs w:val="22"/>
        </w:rPr>
      </w:pPr>
      <w:r w:rsidRPr="00562D7D">
        <w:rPr>
          <w:bCs/>
          <w:sz w:val="22"/>
          <w:szCs w:val="22"/>
        </w:rPr>
        <w:t>Podrobnejši obseg predmeta pogodbe je razviden iz specifikacije naročila in razpisne dokumentacije, ki je priloga te pogodbe.</w:t>
      </w:r>
    </w:p>
    <w:p w14:paraId="17959B86" w14:textId="77777777" w:rsidR="00E67C12" w:rsidRPr="00562D7D" w:rsidRDefault="00E67C12" w:rsidP="00E67C12">
      <w:pPr>
        <w:autoSpaceDE w:val="0"/>
        <w:autoSpaceDN w:val="0"/>
        <w:adjustRightInd w:val="0"/>
        <w:jc w:val="both"/>
        <w:rPr>
          <w:bCs/>
          <w:sz w:val="22"/>
          <w:szCs w:val="22"/>
        </w:rPr>
      </w:pPr>
    </w:p>
    <w:p w14:paraId="617C277D"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 bo izvršil pogodbena dela v skladu in v obsegu, kot izhaja iz naslednjih dokumentov:</w:t>
      </w:r>
    </w:p>
    <w:p w14:paraId="7303CF02" w14:textId="77777777" w:rsidR="00E67C12" w:rsidRPr="00562D7D" w:rsidRDefault="00E67C12" w:rsidP="00E67C12">
      <w:pPr>
        <w:numPr>
          <w:ilvl w:val="0"/>
          <w:numId w:val="24"/>
        </w:numPr>
        <w:autoSpaceDE w:val="0"/>
        <w:autoSpaceDN w:val="0"/>
        <w:adjustRightInd w:val="0"/>
        <w:jc w:val="both"/>
        <w:rPr>
          <w:bCs/>
          <w:iCs/>
          <w:sz w:val="22"/>
          <w:szCs w:val="22"/>
        </w:rPr>
      </w:pPr>
      <w:r w:rsidRPr="00562D7D">
        <w:rPr>
          <w:bCs/>
          <w:sz w:val="22"/>
          <w:szCs w:val="22"/>
        </w:rPr>
        <w:t xml:space="preserve">pogodba, katere del je tudi razpisna dokumentacija – v celoti, </w:t>
      </w:r>
    </w:p>
    <w:p w14:paraId="74296F71" w14:textId="77777777" w:rsidR="00E67C12" w:rsidRPr="00562D7D" w:rsidRDefault="00E67C12" w:rsidP="00E67C12">
      <w:pPr>
        <w:numPr>
          <w:ilvl w:val="0"/>
          <w:numId w:val="24"/>
        </w:numPr>
        <w:autoSpaceDE w:val="0"/>
        <w:autoSpaceDN w:val="0"/>
        <w:adjustRightInd w:val="0"/>
        <w:jc w:val="both"/>
        <w:rPr>
          <w:bCs/>
          <w:sz w:val="22"/>
          <w:szCs w:val="22"/>
        </w:rPr>
      </w:pPr>
      <w:r w:rsidRPr="00562D7D">
        <w:rPr>
          <w:bCs/>
          <w:sz w:val="22"/>
          <w:szCs w:val="22"/>
        </w:rPr>
        <w:t xml:space="preserve">ponudba št. ………………………… z dne ………. s predračunom izvajalca in vsemi                                                                                  </w:t>
      </w:r>
    </w:p>
    <w:p w14:paraId="74A53BA8"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             ostalimi prilogami ponudbe</w:t>
      </w:r>
    </w:p>
    <w:p w14:paraId="01EE94BF" w14:textId="77777777" w:rsidR="00E67C12" w:rsidRPr="00562D7D" w:rsidRDefault="00E67C12" w:rsidP="00E67C12">
      <w:pPr>
        <w:autoSpaceDE w:val="0"/>
        <w:autoSpaceDN w:val="0"/>
        <w:adjustRightInd w:val="0"/>
        <w:jc w:val="both"/>
        <w:rPr>
          <w:bCs/>
          <w:sz w:val="22"/>
          <w:szCs w:val="22"/>
        </w:rPr>
      </w:pPr>
    </w:p>
    <w:p w14:paraId="38CD087A" w14:textId="77777777" w:rsidR="00E67C12" w:rsidRPr="00562D7D" w:rsidRDefault="00E67C12" w:rsidP="00E67C12">
      <w:pPr>
        <w:autoSpaceDE w:val="0"/>
        <w:autoSpaceDN w:val="0"/>
        <w:adjustRightInd w:val="0"/>
        <w:jc w:val="both"/>
        <w:rPr>
          <w:bCs/>
          <w:sz w:val="22"/>
          <w:szCs w:val="22"/>
        </w:rPr>
      </w:pPr>
      <w:r w:rsidRPr="00562D7D">
        <w:rPr>
          <w:bCs/>
          <w:sz w:val="22"/>
          <w:szCs w:val="22"/>
        </w:rPr>
        <w:t>Posebne gradbene uzance veljajo v delih, v katerih niso v nasprotju z določili te pogodbe.</w:t>
      </w:r>
    </w:p>
    <w:p w14:paraId="2CCB06CB" w14:textId="77777777" w:rsidR="00E67C12" w:rsidRPr="00562D7D" w:rsidRDefault="00E67C12" w:rsidP="00E67C12">
      <w:pPr>
        <w:autoSpaceDE w:val="0"/>
        <w:autoSpaceDN w:val="0"/>
        <w:adjustRightInd w:val="0"/>
        <w:jc w:val="both"/>
        <w:rPr>
          <w:bCs/>
          <w:sz w:val="22"/>
          <w:szCs w:val="22"/>
        </w:rPr>
      </w:pPr>
    </w:p>
    <w:p w14:paraId="03D05565" w14:textId="77777777" w:rsidR="00E67C12" w:rsidRPr="00562D7D" w:rsidRDefault="00E67C12" w:rsidP="00E67C12">
      <w:pPr>
        <w:autoSpaceDE w:val="0"/>
        <w:autoSpaceDN w:val="0"/>
        <w:adjustRightInd w:val="0"/>
        <w:jc w:val="both"/>
        <w:rPr>
          <w:bCs/>
          <w:sz w:val="22"/>
          <w:szCs w:val="22"/>
        </w:rPr>
      </w:pPr>
    </w:p>
    <w:p w14:paraId="6A68A748" w14:textId="77777777" w:rsidR="00E67C12" w:rsidRPr="00562D7D" w:rsidRDefault="00E67C12" w:rsidP="00E67C12">
      <w:pPr>
        <w:autoSpaceDE w:val="0"/>
        <w:autoSpaceDN w:val="0"/>
        <w:adjustRightInd w:val="0"/>
        <w:jc w:val="center"/>
        <w:rPr>
          <w:bCs/>
          <w:sz w:val="22"/>
          <w:szCs w:val="22"/>
        </w:rPr>
      </w:pPr>
      <w:r w:rsidRPr="00562D7D">
        <w:rPr>
          <w:bCs/>
          <w:sz w:val="22"/>
          <w:szCs w:val="22"/>
        </w:rPr>
        <w:t>III. POGODBENA VREDNOST DEL</w:t>
      </w:r>
    </w:p>
    <w:p w14:paraId="4BE659B6" w14:textId="77777777" w:rsidR="00E67C12" w:rsidRPr="00562D7D" w:rsidRDefault="00E67C12" w:rsidP="00E67C12">
      <w:pPr>
        <w:autoSpaceDE w:val="0"/>
        <w:autoSpaceDN w:val="0"/>
        <w:adjustRightInd w:val="0"/>
        <w:jc w:val="center"/>
        <w:rPr>
          <w:bCs/>
          <w:sz w:val="22"/>
          <w:szCs w:val="22"/>
        </w:rPr>
      </w:pPr>
    </w:p>
    <w:p w14:paraId="5F0C6BD0" w14:textId="77777777" w:rsidR="00E67C12" w:rsidRPr="00562D7D" w:rsidRDefault="00E67C12" w:rsidP="00E67C12">
      <w:pPr>
        <w:numPr>
          <w:ilvl w:val="0"/>
          <w:numId w:val="20"/>
        </w:numPr>
        <w:autoSpaceDE w:val="0"/>
        <w:autoSpaceDN w:val="0"/>
        <w:adjustRightInd w:val="0"/>
        <w:jc w:val="center"/>
        <w:rPr>
          <w:bCs/>
          <w:sz w:val="22"/>
          <w:szCs w:val="22"/>
        </w:rPr>
      </w:pPr>
    </w:p>
    <w:p w14:paraId="7A90FC73" w14:textId="77777777" w:rsidR="00E67C12" w:rsidRPr="00562D7D" w:rsidRDefault="00E67C12" w:rsidP="00E67C12">
      <w:pPr>
        <w:autoSpaceDE w:val="0"/>
        <w:autoSpaceDN w:val="0"/>
        <w:adjustRightInd w:val="0"/>
        <w:jc w:val="both"/>
        <w:rPr>
          <w:bCs/>
          <w:sz w:val="22"/>
          <w:szCs w:val="22"/>
        </w:rPr>
      </w:pPr>
    </w:p>
    <w:p w14:paraId="2731CB94"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Vrednost pogodbenih del iz 3. člena te pogodbe je določena na osnovi ponudbe izvajalca št. ____________ z dne ___________ in znaša </w:t>
      </w:r>
    </w:p>
    <w:p w14:paraId="3C5BB3B9" w14:textId="77777777" w:rsidR="00E67C12" w:rsidRPr="00562D7D" w:rsidRDefault="00E67C12" w:rsidP="00E67C12">
      <w:pPr>
        <w:autoSpaceDE w:val="0"/>
        <w:autoSpaceDN w:val="0"/>
        <w:adjustRightInd w:val="0"/>
        <w:jc w:val="both"/>
        <w:rPr>
          <w:bCs/>
          <w:sz w:val="22"/>
          <w:szCs w:val="22"/>
        </w:rPr>
      </w:pPr>
    </w:p>
    <w:p w14:paraId="250A9A93"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brez davka na dodano vrednost ____________________ EUR </w:t>
      </w:r>
    </w:p>
    <w:p w14:paraId="22D8AF21" w14:textId="77777777" w:rsidR="00E67C12" w:rsidRPr="00562D7D" w:rsidRDefault="00E67C12" w:rsidP="00E67C12">
      <w:pPr>
        <w:autoSpaceDE w:val="0"/>
        <w:autoSpaceDN w:val="0"/>
        <w:adjustRightInd w:val="0"/>
        <w:jc w:val="both"/>
        <w:rPr>
          <w:bCs/>
          <w:sz w:val="22"/>
          <w:szCs w:val="22"/>
        </w:rPr>
      </w:pPr>
      <w:r w:rsidRPr="00562D7D">
        <w:rPr>
          <w:bCs/>
          <w:sz w:val="22"/>
          <w:szCs w:val="22"/>
        </w:rPr>
        <w:t>(z besedo …………………………………………………………………..………... 00/100)</w:t>
      </w:r>
    </w:p>
    <w:p w14:paraId="6DC34187" w14:textId="77777777" w:rsidR="00E67C12" w:rsidRPr="00562D7D" w:rsidRDefault="00E67C12" w:rsidP="00E67C12">
      <w:pPr>
        <w:autoSpaceDE w:val="0"/>
        <w:autoSpaceDN w:val="0"/>
        <w:adjustRightInd w:val="0"/>
        <w:jc w:val="both"/>
        <w:rPr>
          <w:bCs/>
          <w:sz w:val="22"/>
          <w:szCs w:val="22"/>
        </w:rPr>
      </w:pPr>
    </w:p>
    <w:p w14:paraId="76B5CF40" w14:textId="77777777" w:rsidR="00E67C12" w:rsidRPr="00562D7D" w:rsidRDefault="00E67C12" w:rsidP="00E67C12">
      <w:pPr>
        <w:autoSpaceDE w:val="0"/>
        <w:autoSpaceDN w:val="0"/>
        <w:adjustRightInd w:val="0"/>
        <w:jc w:val="both"/>
        <w:rPr>
          <w:bCs/>
          <w:sz w:val="22"/>
          <w:szCs w:val="22"/>
        </w:rPr>
      </w:pPr>
      <w:r w:rsidRPr="00562D7D">
        <w:rPr>
          <w:bCs/>
          <w:sz w:val="22"/>
          <w:szCs w:val="22"/>
        </w:rPr>
        <w:t>in z davkom na dodano vrednost ___________________ EUR,</w:t>
      </w:r>
    </w:p>
    <w:p w14:paraId="37DCCA27" w14:textId="77777777" w:rsidR="00E67C12" w:rsidRPr="00562D7D" w:rsidRDefault="00E67C12" w:rsidP="00E67C12">
      <w:pPr>
        <w:autoSpaceDE w:val="0"/>
        <w:autoSpaceDN w:val="0"/>
        <w:adjustRightInd w:val="0"/>
        <w:jc w:val="both"/>
        <w:rPr>
          <w:bCs/>
          <w:sz w:val="22"/>
          <w:szCs w:val="22"/>
        </w:rPr>
      </w:pPr>
      <w:r w:rsidRPr="00562D7D">
        <w:rPr>
          <w:bCs/>
          <w:sz w:val="22"/>
          <w:szCs w:val="22"/>
        </w:rPr>
        <w:t>(z besedo …………………………………………………………………..………... 00/100)</w:t>
      </w:r>
    </w:p>
    <w:p w14:paraId="2C441668" w14:textId="77777777" w:rsidR="00E67C12" w:rsidRPr="00562D7D" w:rsidRDefault="00E67C12" w:rsidP="00E67C12">
      <w:pPr>
        <w:autoSpaceDE w:val="0"/>
        <w:autoSpaceDN w:val="0"/>
        <w:adjustRightInd w:val="0"/>
        <w:jc w:val="both"/>
        <w:rPr>
          <w:bCs/>
          <w:sz w:val="22"/>
          <w:szCs w:val="22"/>
        </w:rPr>
      </w:pPr>
    </w:p>
    <w:p w14:paraId="4B1C5E42" w14:textId="77777777" w:rsidR="00E67C12" w:rsidRPr="00562D7D" w:rsidRDefault="00E67C12" w:rsidP="00E67C12">
      <w:pPr>
        <w:autoSpaceDE w:val="0"/>
        <w:autoSpaceDN w:val="0"/>
        <w:adjustRightInd w:val="0"/>
        <w:jc w:val="both"/>
        <w:rPr>
          <w:bCs/>
          <w:sz w:val="22"/>
          <w:szCs w:val="22"/>
        </w:rPr>
      </w:pPr>
      <w:r w:rsidRPr="00562D7D">
        <w:rPr>
          <w:bCs/>
          <w:sz w:val="22"/>
          <w:szCs w:val="22"/>
        </w:rPr>
        <w:t>od tega DDV _________________ EUR.</w:t>
      </w:r>
    </w:p>
    <w:p w14:paraId="1A58F8F3" w14:textId="77777777" w:rsidR="00E67C12" w:rsidRPr="00562D7D" w:rsidRDefault="00E67C12" w:rsidP="00E67C12">
      <w:pPr>
        <w:autoSpaceDE w:val="0"/>
        <w:autoSpaceDN w:val="0"/>
        <w:adjustRightInd w:val="0"/>
        <w:jc w:val="both"/>
        <w:rPr>
          <w:bCs/>
          <w:sz w:val="22"/>
          <w:szCs w:val="22"/>
        </w:rPr>
      </w:pPr>
      <w:r w:rsidRPr="00562D7D">
        <w:rPr>
          <w:bCs/>
          <w:sz w:val="22"/>
          <w:szCs w:val="22"/>
        </w:rPr>
        <w:t>(z besedo …………………………………………………………………..………... 00/100)</w:t>
      </w:r>
    </w:p>
    <w:p w14:paraId="62533620" w14:textId="77777777" w:rsidR="00E67C12" w:rsidRPr="00562D7D" w:rsidRDefault="00E67C12" w:rsidP="00E67C12">
      <w:pPr>
        <w:autoSpaceDE w:val="0"/>
        <w:autoSpaceDN w:val="0"/>
        <w:adjustRightInd w:val="0"/>
        <w:jc w:val="both"/>
        <w:rPr>
          <w:bCs/>
          <w:sz w:val="22"/>
          <w:szCs w:val="22"/>
        </w:rPr>
      </w:pPr>
    </w:p>
    <w:p w14:paraId="2D505E24" w14:textId="35DD889A" w:rsidR="00E67C12" w:rsidRPr="00562D7D" w:rsidRDefault="00E67C12" w:rsidP="00E67C12">
      <w:pPr>
        <w:autoSpaceDE w:val="0"/>
        <w:autoSpaceDN w:val="0"/>
        <w:adjustRightInd w:val="0"/>
        <w:jc w:val="both"/>
        <w:rPr>
          <w:bCs/>
          <w:sz w:val="22"/>
          <w:szCs w:val="22"/>
        </w:rPr>
      </w:pPr>
      <w:r w:rsidRPr="00562D7D">
        <w:rPr>
          <w:bCs/>
          <w:sz w:val="22"/>
          <w:szCs w:val="22"/>
        </w:rPr>
        <w:t>Ponudba izvajalca št. ______________ z dne _________  z vso pripadajočo dokumentacijo</w:t>
      </w:r>
      <w:r w:rsidR="00650BFC">
        <w:rPr>
          <w:bCs/>
          <w:sz w:val="22"/>
          <w:szCs w:val="22"/>
        </w:rPr>
        <w:t xml:space="preserve"> v tem postopku</w:t>
      </w:r>
      <w:r w:rsidR="003C6345">
        <w:rPr>
          <w:bCs/>
          <w:sz w:val="22"/>
          <w:szCs w:val="22"/>
        </w:rPr>
        <w:t xml:space="preserve"> in pogoji je</w:t>
      </w:r>
      <w:r w:rsidRPr="00562D7D">
        <w:rPr>
          <w:bCs/>
          <w:sz w:val="22"/>
          <w:szCs w:val="22"/>
        </w:rPr>
        <w:t xml:space="preserve"> sestavni del te pogodbe.</w:t>
      </w:r>
    </w:p>
    <w:p w14:paraId="7F384FDC" w14:textId="77777777" w:rsidR="00E67C12" w:rsidRPr="00562D7D" w:rsidRDefault="00E67C12" w:rsidP="00E67C12">
      <w:pPr>
        <w:autoSpaceDE w:val="0"/>
        <w:autoSpaceDN w:val="0"/>
        <w:adjustRightInd w:val="0"/>
        <w:jc w:val="both"/>
        <w:rPr>
          <w:bCs/>
          <w:sz w:val="22"/>
          <w:szCs w:val="22"/>
        </w:rPr>
      </w:pPr>
    </w:p>
    <w:p w14:paraId="2E5CA163" w14:textId="77777777" w:rsidR="00E67C12" w:rsidRPr="00562D7D" w:rsidRDefault="00E67C12" w:rsidP="00E67C12">
      <w:pPr>
        <w:autoSpaceDE w:val="0"/>
        <w:autoSpaceDN w:val="0"/>
        <w:adjustRightInd w:val="0"/>
        <w:jc w:val="both"/>
        <w:rPr>
          <w:bCs/>
          <w:sz w:val="22"/>
          <w:szCs w:val="22"/>
        </w:rPr>
      </w:pPr>
    </w:p>
    <w:p w14:paraId="32A80D2F" w14:textId="77777777" w:rsidR="00E67C12" w:rsidRPr="00562D7D" w:rsidRDefault="00E67C12" w:rsidP="00E67C12">
      <w:pPr>
        <w:autoSpaceDE w:val="0"/>
        <w:autoSpaceDN w:val="0"/>
        <w:adjustRightInd w:val="0"/>
        <w:jc w:val="both"/>
        <w:rPr>
          <w:bCs/>
          <w:sz w:val="22"/>
          <w:szCs w:val="22"/>
        </w:rPr>
      </w:pPr>
      <w:r w:rsidRPr="00562D7D">
        <w:rPr>
          <w:bCs/>
          <w:sz w:val="22"/>
          <w:szCs w:val="22"/>
        </w:rPr>
        <w:lastRenderedPageBreak/>
        <w:t>Pogodbena vrednost del za gradnjo predmeta iz 3. člena te pogodbe je dogovorjena po načelu »skupaj dogovorjena cena« in vključuje tudi vrednost presežnih in manjkajočih del ter vrednost nepredvidenih del, za katere je izvajalec ob sklenitvi pogodbe vedel ali bi moral vedeti, da se morajo izvesti. Vrednost je fiksna in nespremenljiva. Količine, ki so podane v ponudbenem predračunu za gradnjo so okvirne in informativne in razlike do dejanskih količin ne bodo osnova za uveljavljanje kakršnega koli doplačila za izvedbo del po načelu »skupaj dogovorjena cena«.</w:t>
      </w:r>
    </w:p>
    <w:p w14:paraId="740EA315" w14:textId="77777777" w:rsidR="00E67C12" w:rsidRPr="00562D7D" w:rsidRDefault="00E67C12" w:rsidP="00E67C12">
      <w:pPr>
        <w:autoSpaceDE w:val="0"/>
        <w:autoSpaceDN w:val="0"/>
        <w:adjustRightInd w:val="0"/>
        <w:jc w:val="both"/>
        <w:rPr>
          <w:bCs/>
          <w:sz w:val="22"/>
          <w:szCs w:val="22"/>
        </w:rPr>
      </w:pPr>
    </w:p>
    <w:p w14:paraId="5C74D621" w14:textId="537160A4" w:rsidR="00E67C12" w:rsidRPr="00562D7D" w:rsidRDefault="00F41E37" w:rsidP="00E67C12">
      <w:pPr>
        <w:autoSpaceDE w:val="0"/>
        <w:autoSpaceDN w:val="0"/>
        <w:adjustRightInd w:val="0"/>
        <w:jc w:val="both"/>
        <w:rPr>
          <w:bCs/>
          <w:sz w:val="22"/>
          <w:szCs w:val="22"/>
        </w:rPr>
      </w:pPr>
      <w:r>
        <w:rPr>
          <w:bCs/>
          <w:sz w:val="22"/>
          <w:szCs w:val="22"/>
        </w:rPr>
        <w:t xml:space="preserve"> </w:t>
      </w:r>
    </w:p>
    <w:p w14:paraId="09479F1C" w14:textId="77777777" w:rsidR="00E67C12" w:rsidRPr="00562D7D" w:rsidRDefault="00E67C12" w:rsidP="00E67C12">
      <w:pPr>
        <w:autoSpaceDE w:val="0"/>
        <w:autoSpaceDN w:val="0"/>
        <w:adjustRightInd w:val="0"/>
        <w:jc w:val="center"/>
        <w:rPr>
          <w:bCs/>
          <w:sz w:val="22"/>
          <w:szCs w:val="22"/>
        </w:rPr>
      </w:pPr>
      <w:r w:rsidRPr="00562D7D">
        <w:rPr>
          <w:bCs/>
          <w:sz w:val="22"/>
          <w:szCs w:val="22"/>
        </w:rPr>
        <w:t>IV. IZVEDBENI ROK</w:t>
      </w:r>
    </w:p>
    <w:p w14:paraId="1BAFB6F6" w14:textId="77777777" w:rsidR="00E67C12" w:rsidRPr="00562D7D" w:rsidRDefault="00E67C12" w:rsidP="00E67C12">
      <w:pPr>
        <w:autoSpaceDE w:val="0"/>
        <w:autoSpaceDN w:val="0"/>
        <w:adjustRightInd w:val="0"/>
        <w:jc w:val="center"/>
        <w:rPr>
          <w:bCs/>
          <w:sz w:val="22"/>
          <w:szCs w:val="22"/>
        </w:rPr>
      </w:pPr>
    </w:p>
    <w:p w14:paraId="3F0AC147" w14:textId="77777777" w:rsidR="00E67C12" w:rsidRPr="00562D7D" w:rsidRDefault="00E67C12" w:rsidP="00E67C12">
      <w:pPr>
        <w:numPr>
          <w:ilvl w:val="0"/>
          <w:numId w:val="20"/>
        </w:numPr>
        <w:autoSpaceDE w:val="0"/>
        <w:autoSpaceDN w:val="0"/>
        <w:adjustRightInd w:val="0"/>
        <w:jc w:val="center"/>
        <w:rPr>
          <w:bCs/>
          <w:sz w:val="22"/>
          <w:szCs w:val="22"/>
        </w:rPr>
      </w:pPr>
    </w:p>
    <w:p w14:paraId="1AA58654" w14:textId="77777777" w:rsidR="00E67C12" w:rsidRPr="00562D7D" w:rsidRDefault="00E67C12" w:rsidP="00E67C12">
      <w:pPr>
        <w:autoSpaceDE w:val="0"/>
        <w:autoSpaceDN w:val="0"/>
        <w:adjustRightInd w:val="0"/>
        <w:jc w:val="both"/>
        <w:rPr>
          <w:bCs/>
          <w:sz w:val="22"/>
          <w:szCs w:val="22"/>
        </w:rPr>
      </w:pPr>
    </w:p>
    <w:p w14:paraId="5B1F0D92" w14:textId="54A782B9" w:rsidR="00E67C12" w:rsidRPr="00562D7D" w:rsidRDefault="00E67C12" w:rsidP="00E67C12">
      <w:pPr>
        <w:autoSpaceDE w:val="0"/>
        <w:autoSpaceDN w:val="0"/>
        <w:adjustRightInd w:val="0"/>
        <w:jc w:val="both"/>
        <w:rPr>
          <w:bCs/>
          <w:sz w:val="22"/>
          <w:szCs w:val="22"/>
        </w:rPr>
      </w:pPr>
      <w:r w:rsidRPr="00562D7D">
        <w:rPr>
          <w:bCs/>
          <w:sz w:val="22"/>
          <w:szCs w:val="22"/>
        </w:rPr>
        <w:t>Izvajalec se obvezuje pričeti z izvajanjem s to pogodbo prevzetih del po uvedbi izvajalca v delo</w:t>
      </w:r>
      <w:r w:rsidR="00C722A9">
        <w:rPr>
          <w:bCs/>
          <w:sz w:val="22"/>
          <w:szCs w:val="22"/>
        </w:rPr>
        <w:t>.</w:t>
      </w:r>
      <w:r w:rsidR="00E8295B">
        <w:rPr>
          <w:bCs/>
          <w:sz w:val="22"/>
          <w:szCs w:val="22"/>
        </w:rPr>
        <w:t xml:space="preserve"> </w:t>
      </w:r>
      <w:r w:rsidRPr="00562D7D">
        <w:rPr>
          <w:bCs/>
          <w:sz w:val="22"/>
          <w:szCs w:val="22"/>
        </w:rPr>
        <w:t xml:space="preserve">Dela se obvezuje dokončati </w:t>
      </w:r>
      <w:r w:rsidR="001706D3">
        <w:rPr>
          <w:bCs/>
          <w:sz w:val="22"/>
          <w:szCs w:val="22"/>
        </w:rPr>
        <w:t>v roku 180 dni od uvedbe v delo</w:t>
      </w:r>
      <w:r w:rsidR="00571128">
        <w:rPr>
          <w:bCs/>
          <w:sz w:val="22"/>
          <w:szCs w:val="22"/>
        </w:rPr>
        <w:t>.</w:t>
      </w:r>
    </w:p>
    <w:p w14:paraId="515877B3" w14:textId="77777777" w:rsidR="00E67C12" w:rsidRPr="00562D7D" w:rsidRDefault="00E67C12" w:rsidP="00E67C12">
      <w:pPr>
        <w:autoSpaceDE w:val="0"/>
        <w:autoSpaceDN w:val="0"/>
        <w:adjustRightInd w:val="0"/>
        <w:jc w:val="both"/>
        <w:rPr>
          <w:bCs/>
          <w:sz w:val="22"/>
          <w:szCs w:val="22"/>
        </w:rPr>
      </w:pPr>
    </w:p>
    <w:p w14:paraId="49F4E9D0" w14:textId="77777777" w:rsidR="00E67C12" w:rsidRPr="00562D7D" w:rsidRDefault="00E67C12" w:rsidP="00E67C12">
      <w:pPr>
        <w:autoSpaceDE w:val="0"/>
        <w:autoSpaceDN w:val="0"/>
        <w:adjustRightInd w:val="0"/>
        <w:jc w:val="both"/>
        <w:rPr>
          <w:bCs/>
          <w:sz w:val="22"/>
          <w:szCs w:val="22"/>
        </w:rPr>
      </w:pPr>
      <w:r w:rsidRPr="00562D7D">
        <w:rPr>
          <w:bCs/>
          <w:sz w:val="22"/>
          <w:szCs w:val="22"/>
        </w:rPr>
        <w:t>Naročnik in izvajalec del sta soglasna, da se kot dokončanje del šteje izpolnitev vseh obveznosti, potrebnih za izdajo Potrdila o prevzemu del, ki jih podrobneje določa 17. člen te pogodbe.</w:t>
      </w:r>
    </w:p>
    <w:p w14:paraId="53BABDF5" w14:textId="77777777" w:rsidR="00E67C12" w:rsidRPr="00562D7D" w:rsidRDefault="00E67C12" w:rsidP="00E67C12">
      <w:pPr>
        <w:autoSpaceDE w:val="0"/>
        <w:autoSpaceDN w:val="0"/>
        <w:adjustRightInd w:val="0"/>
        <w:jc w:val="both"/>
        <w:rPr>
          <w:bCs/>
          <w:sz w:val="22"/>
          <w:szCs w:val="22"/>
        </w:rPr>
      </w:pPr>
    </w:p>
    <w:p w14:paraId="3E164156" w14:textId="784948F7" w:rsidR="00E67C12" w:rsidRPr="00562D7D" w:rsidRDefault="00E67C12" w:rsidP="00E67C12">
      <w:pPr>
        <w:autoSpaceDE w:val="0"/>
        <w:autoSpaceDN w:val="0"/>
        <w:adjustRightInd w:val="0"/>
        <w:jc w:val="center"/>
        <w:rPr>
          <w:bCs/>
          <w:sz w:val="22"/>
          <w:szCs w:val="22"/>
        </w:rPr>
      </w:pPr>
      <w:r w:rsidRPr="00562D7D">
        <w:rPr>
          <w:bCs/>
          <w:sz w:val="22"/>
          <w:szCs w:val="22"/>
        </w:rPr>
        <w:t xml:space="preserve">V. OBVEZNOSTI IN ODGOVORNOSTI NAROČNIKA IN </w:t>
      </w:r>
      <w:r w:rsidR="00571128">
        <w:rPr>
          <w:bCs/>
          <w:sz w:val="22"/>
          <w:szCs w:val="22"/>
        </w:rPr>
        <w:t>SO</w:t>
      </w:r>
      <w:r w:rsidRPr="00562D7D">
        <w:rPr>
          <w:bCs/>
          <w:sz w:val="22"/>
          <w:szCs w:val="22"/>
        </w:rPr>
        <w:t>FINANCERJA</w:t>
      </w:r>
    </w:p>
    <w:p w14:paraId="76D55834" w14:textId="77777777" w:rsidR="00E67C12" w:rsidRPr="00562D7D" w:rsidRDefault="00E67C12" w:rsidP="00E67C12">
      <w:pPr>
        <w:autoSpaceDE w:val="0"/>
        <w:autoSpaceDN w:val="0"/>
        <w:adjustRightInd w:val="0"/>
        <w:jc w:val="center"/>
        <w:rPr>
          <w:bCs/>
          <w:sz w:val="22"/>
          <w:szCs w:val="22"/>
        </w:rPr>
      </w:pPr>
    </w:p>
    <w:p w14:paraId="71A5CC88" w14:textId="77777777" w:rsidR="00E67C12" w:rsidRPr="00562D7D" w:rsidRDefault="00E67C12" w:rsidP="00E67C12">
      <w:pPr>
        <w:numPr>
          <w:ilvl w:val="0"/>
          <w:numId w:val="20"/>
        </w:numPr>
        <w:autoSpaceDE w:val="0"/>
        <w:autoSpaceDN w:val="0"/>
        <w:adjustRightInd w:val="0"/>
        <w:jc w:val="center"/>
        <w:rPr>
          <w:bCs/>
          <w:sz w:val="22"/>
          <w:szCs w:val="22"/>
        </w:rPr>
      </w:pPr>
    </w:p>
    <w:p w14:paraId="00A4712D" w14:textId="77777777" w:rsidR="00E67C12" w:rsidRPr="00562D7D" w:rsidRDefault="00E67C12" w:rsidP="00E67C12">
      <w:pPr>
        <w:autoSpaceDE w:val="0"/>
        <w:autoSpaceDN w:val="0"/>
        <w:adjustRightInd w:val="0"/>
        <w:jc w:val="both"/>
        <w:rPr>
          <w:bCs/>
          <w:sz w:val="22"/>
          <w:szCs w:val="22"/>
        </w:rPr>
      </w:pPr>
      <w:r w:rsidRPr="00562D7D">
        <w:rPr>
          <w:bCs/>
          <w:sz w:val="22"/>
          <w:szCs w:val="22"/>
        </w:rPr>
        <w:t>Naročnik se obvezuje:</w:t>
      </w:r>
    </w:p>
    <w:p w14:paraId="3F9670E3" w14:textId="77777777" w:rsidR="00E67C12" w:rsidRPr="00562D7D" w:rsidRDefault="00E67C12" w:rsidP="00E67C12">
      <w:pPr>
        <w:autoSpaceDE w:val="0"/>
        <w:autoSpaceDN w:val="0"/>
        <w:adjustRightInd w:val="0"/>
        <w:jc w:val="both"/>
        <w:rPr>
          <w:bCs/>
          <w:sz w:val="22"/>
          <w:szCs w:val="22"/>
        </w:rPr>
      </w:pPr>
    </w:p>
    <w:p w14:paraId="09758E62" w14:textId="7151B456" w:rsidR="00E67C12" w:rsidRPr="00562D7D" w:rsidRDefault="00E67C12" w:rsidP="00E67C12">
      <w:pPr>
        <w:pStyle w:val="Odstavekseznama"/>
        <w:numPr>
          <w:ilvl w:val="0"/>
          <w:numId w:val="21"/>
        </w:numPr>
        <w:autoSpaceDE w:val="0"/>
        <w:autoSpaceDN w:val="0"/>
        <w:adjustRightInd w:val="0"/>
        <w:jc w:val="both"/>
        <w:rPr>
          <w:rFonts w:ascii="Times New Roman" w:hAnsi="Times New Roman"/>
          <w:bCs/>
        </w:rPr>
      </w:pPr>
      <w:r w:rsidRPr="00562D7D">
        <w:rPr>
          <w:rFonts w:ascii="Times New Roman" w:hAnsi="Times New Roman"/>
          <w:bCs/>
        </w:rPr>
        <w:t>dati izvajalcu na razpolago vso potrebno projektno dokumentacijo, s katero razpolaga,</w:t>
      </w:r>
      <w:r w:rsidR="00830142">
        <w:rPr>
          <w:rFonts w:ascii="Times New Roman" w:hAnsi="Times New Roman"/>
          <w:bCs/>
        </w:rPr>
        <w:t xml:space="preserve"> </w:t>
      </w:r>
      <w:r w:rsidRPr="00562D7D">
        <w:rPr>
          <w:rFonts w:ascii="Times New Roman" w:hAnsi="Times New Roman"/>
          <w:bCs/>
        </w:rPr>
        <w:t>izvajalca zapisniško uvesti v delo.</w:t>
      </w:r>
    </w:p>
    <w:p w14:paraId="7DE40357" w14:textId="77777777" w:rsidR="00E67C12" w:rsidRPr="00562D7D" w:rsidRDefault="00E67C12" w:rsidP="00E67C12">
      <w:pPr>
        <w:numPr>
          <w:ilvl w:val="0"/>
          <w:numId w:val="20"/>
        </w:numPr>
        <w:autoSpaceDE w:val="0"/>
        <w:autoSpaceDN w:val="0"/>
        <w:adjustRightInd w:val="0"/>
        <w:jc w:val="center"/>
        <w:rPr>
          <w:bCs/>
          <w:sz w:val="22"/>
          <w:szCs w:val="22"/>
        </w:rPr>
      </w:pPr>
    </w:p>
    <w:p w14:paraId="2F611439" w14:textId="77777777" w:rsidR="00E67C12" w:rsidRPr="00562D7D" w:rsidRDefault="00E67C12" w:rsidP="00E67C12">
      <w:pPr>
        <w:autoSpaceDE w:val="0"/>
        <w:autoSpaceDN w:val="0"/>
        <w:adjustRightInd w:val="0"/>
        <w:jc w:val="both"/>
        <w:rPr>
          <w:bCs/>
          <w:sz w:val="22"/>
          <w:szCs w:val="22"/>
        </w:rPr>
      </w:pPr>
    </w:p>
    <w:p w14:paraId="3A518CAC" w14:textId="47F5671B" w:rsidR="00E67C12" w:rsidRPr="00562D7D" w:rsidRDefault="00E67C12" w:rsidP="00E67C12">
      <w:pPr>
        <w:autoSpaceDE w:val="0"/>
        <w:autoSpaceDN w:val="0"/>
        <w:adjustRightInd w:val="0"/>
        <w:jc w:val="both"/>
        <w:rPr>
          <w:bCs/>
          <w:sz w:val="22"/>
          <w:szCs w:val="22"/>
        </w:rPr>
      </w:pPr>
      <w:r w:rsidRPr="00562D7D">
        <w:rPr>
          <w:bCs/>
          <w:sz w:val="22"/>
          <w:szCs w:val="22"/>
        </w:rPr>
        <w:t xml:space="preserve">Naročnik in </w:t>
      </w:r>
      <w:r w:rsidR="00571128">
        <w:rPr>
          <w:bCs/>
          <w:sz w:val="22"/>
          <w:szCs w:val="22"/>
        </w:rPr>
        <w:t>so</w:t>
      </w:r>
      <w:r w:rsidRPr="00562D7D">
        <w:rPr>
          <w:bCs/>
          <w:sz w:val="22"/>
          <w:szCs w:val="22"/>
        </w:rPr>
        <w:t xml:space="preserve">financer bosta sodelovala z izvajalcem s ciljem, da se prevzeta dela izvršijo pravočasno in v obojestransko zadovoljstvo ter bosta tekoče obveščala izvajalca o vseh spremembah in novo nastalih situacijah, ki bi lahko imele vpliv na izvršitev prevzetih del. </w:t>
      </w:r>
      <w:r w:rsidR="009D5061">
        <w:rPr>
          <w:bCs/>
          <w:sz w:val="22"/>
          <w:szCs w:val="22"/>
        </w:rPr>
        <w:t>Uredila bosta tudi</w:t>
      </w:r>
      <w:r w:rsidRPr="00562D7D">
        <w:rPr>
          <w:bCs/>
          <w:sz w:val="22"/>
          <w:szCs w:val="22"/>
        </w:rPr>
        <w:t xml:space="preserve"> plačilne obveze izhajajoč iz pogodbe.</w:t>
      </w:r>
    </w:p>
    <w:p w14:paraId="658E84A3" w14:textId="77777777" w:rsidR="00E67C12" w:rsidRPr="00562D7D" w:rsidRDefault="00E67C12" w:rsidP="00E67C12">
      <w:pPr>
        <w:autoSpaceDE w:val="0"/>
        <w:autoSpaceDN w:val="0"/>
        <w:adjustRightInd w:val="0"/>
        <w:jc w:val="both"/>
        <w:rPr>
          <w:bCs/>
          <w:sz w:val="22"/>
          <w:szCs w:val="22"/>
        </w:rPr>
      </w:pPr>
    </w:p>
    <w:p w14:paraId="33B64D07" w14:textId="77777777" w:rsidR="00E67C12" w:rsidRPr="00562D7D" w:rsidRDefault="00E67C12" w:rsidP="00E67C12">
      <w:pPr>
        <w:autoSpaceDE w:val="0"/>
        <w:autoSpaceDN w:val="0"/>
        <w:adjustRightInd w:val="0"/>
        <w:jc w:val="center"/>
        <w:rPr>
          <w:bCs/>
          <w:sz w:val="22"/>
          <w:szCs w:val="22"/>
        </w:rPr>
      </w:pPr>
    </w:p>
    <w:p w14:paraId="73B5E260" w14:textId="77777777" w:rsidR="00E67C12" w:rsidRPr="00562D7D" w:rsidRDefault="00E67C12" w:rsidP="00E67C12">
      <w:pPr>
        <w:autoSpaceDE w:val="0"/>
        <w:autoSpaceDN w:val="0"/>
        <w:adjustRightInd w:val="0"/>
        <w:jc w:val="center"/>
        <w:rPr>
          <w:bCs/>
          <w:sz w:val="22"/>
          <w:szCs w:val="22"/>
        </w:rPr>
      </w:pPr>
      <w:r w:rsidRPr="00562D7D">
        <w:rPr>
          <w:bCs/>
          <w:sz w:val="22"/>
          <w:szCs w:val="22"/>
        </w:rPr>
        <w:t>VI. OBVEZNOSTI IN ODGOVORNOSTI IZVAJALCA</w:t>
      </w:r>
    </w:p>
    <w:p w14:paraId="23BA7F1A" w14:textId="77777777" w:rsidR="00E67C12" w:rsidRPr="00562D7D" w:rsidRDefault="00E67C12" w:rsidP="00E67C12">
      <w:pPr>
        <w:autoSpaceDE w:val="0"/>
        <w:autoSpaceDN w:val="0"/>
        <w:adjustRightInd w:val="0"/>
        <w:jc w:val="center"/>
        <w:rPr>
          <w:bCs/>
          <w:sz w:val="22"/>
          <w:szCs w:val="22"/>
        </w:rPr>
      </w:pPr>
    </w:p>
    <w:p w14:paraId="44AAD698" w14:textId="77777777" w:rsidR="00E67C12" w:rsidRPr="00562D7D" w:rsidRDefault="00E67C12" w:rsidP="00E67C12">
      <w:pPr>
        <w:numPr>
          <w:ilvl w:val="0"/>
          <w:numId w:val="20"/>
        </w:numPr>
        <w:autoSpaceDE w:val="0"/>
        <w:autoSpaceDN w:val="0"/>
        <w:adjustRightInd w:val="0"/>
        <w:jc w:val="center"/>
        <w:rPr>
          <w:bCs/>
          <w:sz w:val="22"/>
          <w:szCs w:val="22"/>
        </w:rPr>
      </w:pPr>
    </w:p>
    <w:p w14:paraId="68F7705D" w14:textId="77777777" w:rsidR="00E67C12" w:rsidRPr="00562D7D" w:rsidRDefault="00E67C12" w:rsidP="00E67C12">
      <w:pPr>
        <w:autoSpaceDE w:val="0"/>
        <w:autoSpaceDN w:val="0"/>
        <w:adjustRightInd w:val="0"/>
        <w:jc w:val="both"/>
        <w:rPr>
          <w:bCs/>
          <w:sz w:val="22"/>
          <w:szCs w:val="22"/>
        </w:rPr>
      </w:pPr>
    </w:p>
    <w:p w14:paraId="779E963E" w14:textId="4F8F6988" w:rsidR="00E67C12" w:rsidRPr="00562D7D" w:rsidRDefault="00E67C12" w:rsidP="00E67C12">
      <w:pPr>
        <w:autoSpaceDE w:val="0"/>
        <w:autoSpaceDN w:val="0"/>
        <w:adjustRightInd w:val="0"/>
        <w:jc w:val="both"/>
        <w:rPr>
          <w:bCs/>
          <w:sz w:val="22"/>
          <w:szCs w:val="22"/>
        </w:rPr>
      </w:pPr>
      <w:r w:rsidRPr="00562D7D">
        <w:rPr>
          <w:bCs/>
          <w:sz w:val="22"/>
          <w:szCs w:val="22"/>
        </w:rPr>
        <w:t xml:space="preserve">S to pogodbo se izvajalec zaveže opraviti v pogodbi določene storitve, </w:t>
      </w:r>
      <w:r w:rsidR="008E6025">
        <w:rPr>
          <w:bCs/>
          <w:sz w:val="22"/>
          <w:szCs w:val="22"/>
        </w:rPr>
        <w:t>so</w:t>
      </w:r>
      <w:r w:rsidRPr="00562D7D">
        <w:rPr>
          <w:bCs/>
          <w:sz w:val="22"/>
          <w:szCs w:val="22"/>
        </w:rPr>
        <w:t>financer</w:t>
      </w:r>
      <w:r w:rsidR="001C7DC9">
        <w:rPr>
          <w:bCs/>
          <w:sz w:val="22"/>
          <w:szCs w:val="22"/>
        </w:rPr>
        <w:t xml:space="preserve"> in naročnik </w:t>
      </w:r>
      <w:r w:rsidRPr="00562D7D">
        <w:rPr>
          <w:bCs/>
          <w:sz w:val="22"/>
          <w:szCs w:val="22"/>
        </w:rPr>
        <w:t>pa se zaveže</w:t>
      </w:r>
      <w:r w:rsidR="002C4A79">
        <w:rPr>
          <w:bCs/>
          <w:sz w:val="22"/>
          <w:szCs w:val="22"/>
        </w:rPr>
        <w:t>ta</w:t>
      </w:r>
      <w:r w:rsidRPr="00562D7D">
        <w:rPr>
          <w:bCs/>
          <w:sz w:val="22"/>
          <w:szCs w:val="22"/>
        </w:rPr>
        <w:t>, da mu bo</w:t>
      </w:r>
      <w:r w:rsidR="002C4A79">
        <w:rPr>
          <w:bCs/>
          <w:sz w:val="22"/>
          <w:szCs w:val="22"/>
        </w:rPr>
        <w:t>sta</w:t>
      </w:r>
      <w:r w:rsidRPr="00562D7D">
        <w:rPr>
          <w:bCs/>
          <w:sz w:val="22"/>
          <w:szCs w:val="22"/>
        </w:rPr>
        <w:t xml:space="preserve"> za to plačal</w:t>
      </w:r>
      <w:r w:rsidR="002C4A79">
        <w:rPr>
          <w:bCs/>
          <w:sz w:val="22"/>
          <w:szCs w:val="22"/>
        </w:rPr>
        <w:t>a</w:t>
      </w:r>
      <w:r w:rsidRPr="00562D7D">
        <w:rPr>
          <w:bCs/>
          <w:sz w:val="22"/>
          <w:szCs w:val="22"/>
        </w:rPr>
        <w:t xml:space="preserve"> pogodbeno vrednost.</w:t>
      </w:r>
    </w:p>
    <w:p w14:paraId="19F6CF66" w14:textId="77777777" w:rsidR="00E67C12" w:rsidRPr="00562D7D" w:rsidRDefault="00E67C12" w:rsidP="00E67C12">
      <w:pPr>
        <w:autoSpaceDE w:val="0"/>
        <w:autoSpaceDN w:val="0"/>
        <w:adjustRightInd w:val="0"/>
        <w:jc w:val="both"/>
        <w:rPr>
          <w:bCs/>
          <w:sz w:val="22"/>
          <w:szCs w:val="22"/>
        </w:rPr>
      </w:pPr>
    </w:p>
    <w:p w14:paraId="2C7F2DBC"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 se zavezuje dela prevzeta po pogodbi izvršiti strokovno in kvalitetno v skladu z veljavnimi tehničnimi predpisi in standardi ter v skladu z razpisno dokumentacijo.</w:t>
      </w:r>
    </w:p>
    <w:p w14:paraId="260A492F" w14:textId="77777777" w:rsidR="00E67C12" w:rsidRPr="00562D7D" w:rsidRDefault="00E67C12" w:rsidP="00E67C12">
      <w:pPr>
        <w:autoSpaceDE w:val="0"/>
        <w:autoSpaceDN w:val="0"/>
        <w:adjustRightInd w:val="0"/>
        <w:jc w:val="both"/>
        <w:rPr>
          <w:bCs/>
          <w:sz w:val="22"/>
          <w:szCs w:val="22"/>
        </w:rPr>
      </w:pPr>
    </w:p>
    <w:p w14:paraId="73A65947" w14:textId="15F4AC72" w:rsidR="00E67C12" w:rsidRPr="00562D7D" w:rsidRDefault="00E67C12" w:rsidP="00E67C12">
      <w:pPr>
        <w:autoSpaceDE w:val="0"/>
        <w:autoSpaceDN w:val="0"/>
        <w:adjustRightInd w:val="0"/>
        <w:jc w:val="both"/>
        <w:rPr>
          <w:bCs/>
          <w:sz w:val="22"/>
          <w:szCs w:val="22"/>
        </w:rPr>
      </w:pPr>
      <w:r w:rsidRPr="00562D7D">
        <w:rPr>
          <w:bCs/>
          <w:sz w:val="22"/>
          <w:szCs w:val="22"/>
        </w:rPr>
        <w:t xml:space="preserve">V času izvedbe pogodbenega dela mora izvajalec sodelovati s predstavnikom naročnika, predstavnikom </w:t>
      </w:r>
      <w:r w:rsidR="002C4A79">
        <w:rPr>
          <w:bCs/>
          <w:sz w:val="22"/>
          <w:szCs w:val="22"/>
        </w:rPr>
        <w:t>so</w:t>
      </w:r>
      <w:r w:rsidRPr="00562D7D">
        <w:rPr>
          <w:bCs/>
          <w:sz w:val="22"/>
          <w:szCs w:val="22"/>
        </w:rPr>
        <w:t>financerja in predstavnikom nadzora ter naročnika sproti obveščati o tekočih problemih in nastalih situacijah, ki bi utegnile vplivati na izvršitev pogodbenih obveznosti.</w:t>
      </w:r>
    </w:p>
    <w:p w14:paraId="4FBBE464" w14:textId="77777777" w:rsidR="00E67C12" w:rsidRPr="00562D7D" w:rsidRDefault="00E67C12" w:rsidP="00E67C12">
      <w:pPr>
        <w:autoSpaceDE w:val="0"/>
        <w:autoSpaceDN w:val="0"/>
        <w:adjustRightInd w:val="0"/>
        <w:jc w:val="both"/>
        <w:rPr>
          <w:bCs/>
          <w:sz w:val="22"/>
          <w:szCs w:val="22"/>
        </w:rPr>
      </w:pPr>
    </w:p>
    <w:p w14:paraId="7635A3DF" w14:textId="58B983C5" w:rsidR="00E67C12" w:rsidRPr="00562D7D" w:rsidRDefault="00E67C12" w:rsidP="00E67C12">
      <w:pPr>
        <w:autoSpaceDE w:val="0"/>
        <w:autoSpaceDN w:val="0"/>
        <w:adjustRightInd w:val="0"/>
        <w:jc w:val="both"/>
        <w:rPr>
          <w:bCs/>
          <w:sz w:val="22"/>
          <w:szCs w:val="22"/>
        </w:rPr>
      </w:pPr>
      <w:r w:rsidRPr="00562D7D">
        <w:rPr>
          <w:bCs/>
          <w:sz w:val="22"/>
          <w:szCs w:val="22"/>
        </w:rPr>
        <w:t xml:space="preserve">Izvajalec je dolžan naročniku </w:t>
      </w:r>
      <w:r w:rsidR="000B22A6">
        <w:rPr>
          <w:bCs/>
          <w:sz w:val="22"/>
          <w:szCs w:val="22"/>
        </w:rPr>
        <w:t xml:space="preserve">in sofinancerju </w:t>
      </w:r>
      <w:r w:rsidRPr="00562D7D">
        <w:rPr>
          <w:bCs/>
          <w:sz w:val="22"/>
          <w:szCs w:val="22"/>
        </w:rPr>
        <w:t>v času izvajanja te pogodbe mesečno predložiti poročilo o opravljenem delu v roku pet (5) dni po opravljenem delu oziroma do 5. v mesecu za pretekli mesec, če delo traja več mesecev. Naročnik lahko zahteva vmesno poročilo tudi v kateremkoli trenutku med izvajanjem pogodbenega dela.</w:t>
      </w:r>
    </w:p>
    <w:p w14:paraId="02DC9029" w14:textId="77777777" w:rsidR="00E67C12" w:rsidRPr="00562D7D" w:rsidRDefault="00E67C12" w:rsidP="00E67C12">
      <w:pPr>
        <w:autoSpaceDE w:val="0"/>
        <w:autoSpaceDN w:val="0"/>
        <w:adjustRightInd w:val="0"/>
        <w:jc w:val="both"/>
        <w:rPr>
          <w:bCs/>
          <w:sz w:val="22"/>
          <w:szCs w:val="22"/>
        </w:rPr>
      </w:pPr>
    </w:p>
    <w:p w14:paraId="629328F8" w14:textId="77777777" w:rsidR="00E67C12" w:rsidRPr="00562D7D" w:rsidRDefault="00E67C12" w:rsidP="00E67C12">
      <w:pPr>
        <w:autoSpaceDE w:val="0"/>
        <w:autoSpaceDN w:val="0"/>
        <w:adjustRightInd w:val="0"/>
        <w:jc w:val="both"/>
        <w:rPr>
          <w:bCs/>
          <w:sz w:val="22"/>
          <w:szCs w:val="22"/>
        </w:rPr>
      </w:pPr>
      <w:r w:rsidRPr="00562D7D">
        <w:rPr>
          <w:bCs/>
          <w:sz w:val="22"/>
          <w:szCs w:val="22"/>
        </w:rPr>
        <w:lastRenderedPageBreak/>
        <w:t>Izvajalcu je poznan predmet pogodbe in vsi spremljajoči riziki v zvezi z izvedbo del in je seznanjen z razpisnimi zahtevami oziroma s prejeto dokumentacijo ter so mu razumljivi in jasni pogoji in okoliščine za pravilno izvedbo del.</w:t>
      </w:r>
    </w:p>
    <w:p w14:paraId="42979527" w14:textId="77777777" w:rsidR="00E67C12" w:rsidRPr="00562D7D" w:rsidRDefault="00E67C12" w:rsidP="00E67C12">
      <w:pPr>
        <w:autoSpaceDE w:val="0"/>
        <w:autoSpaceDN w:val="0"/>
        <w:adjustRightInd w:val="0"/>
        <w:jc w:val="both"/>
        <w:rPr>
          <w:bCs/>
          <w:sz w:val="22"/>
          <w:szCs w:val="22"/>
        </w:rPr>
      </w:pPr>
    </w:p>
    <w:p w14:paraId="4C41C897" w14:textId="77777777" w:rsidR="00E67C12" w:rsidRPr="00562D7D" w:rsidRDefault="00E67C12" w:rsidP="00E67C12">
      <w:pPr>
        <w:numPr>
          <w:ilvl w:val="0"/>
          <w:numId w:val="20"/>
        </w:numPr>
        <w:autoSpaceDE w:val="0"/>
        <w:autoSpaceDN w:val="0"/>
        <w:adjustRightInd w:val="0"/>
        <w:jc w:val="center"/>
        <w:rPr>
          <w:bCs/>
          <w:sz w:val="22"/>
          <w:szCs w:val="22"/>
        </w:rPr>
      </w:pPr>
    </w:p>
    <w:p w14:paraId="12B93761" w14:textId="77777777" w:rsidR="00E67C12" w:rsidRPr="00562D7D" w:rsidRDefault="00E67C12" w:rsidP="00E67C12">
      <w:pPr>
        <w:autoSpaceDE w:val="0"/>
        <w:autoSpaceDN w:val="0"/>
        <w:adjustRightInd w:val="0"/>
        <w:jc w:val="both"/>
        <w:rPr>
          <w:bCs/>
          <w:sz w:val="22"/>
          <w:szCs w:val="22"/>
        </w:rPr>
      </w:pPr>
    </w:p>
    <w:p w14:paraId="668E34A4" w14:textId="77777777" w:rsidR="00E67C12" w:rsidRPr="00562D7D" w:rsidRDefault="00E67C12" w:rsidP="00E67C12">
      <w:pPr>
        <w:autoSpaceDE w:val="0"/>
        <w:autoSpaceDN w:val="0"/>
        <w:adjustRightInd w:val="0"/>
        <w:jc w:val="both"/>
        <w:rPr>
          <w:bCs/>
          <w:sz w:val="22"/>
          <w:szCs w:val="22"/>
        </w:rPr>
      </w:pPr>
      <w:r w:rsidRPr="00562D7D">
        <w:rPr>
          <w:bCs/>
          <w:sz w:val="22"/>
          <w:szCs w:val="22"/>
        </w:rPr>
        <w:t>V zvezi z izvajanjem prevzetih del po tej pogodbi se izvajalec obvezuje, da bo:</w:t>
      </w:r>
    </w:p>
    <w:p w14:paraId="78865E74"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predložil terminski plan</w:t>
      </w:r>
    </w:p>
    <w:p w14:paraId="55E2710A"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zakoličil objekt;</w:t>
      </w:r>
    </w:p>
    <w:p w14:paraId="6B1771DC"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naročniku pred pričetkom del predložil (s strani inženirja potrjen) plan tekoče kontrole kakovosti;</w:t>
      </w:r>
    </w:p>
    <w:p w14:paraId="7D77EDF8"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naročniku pred pričetkom del (21 koledarskih dni pred začetkom izvajanja del) predložil tehnološko ekonomski elaborat;</w:t>
      </w:r>
    </w:p>
    <w:p w14:paraId="7CF13668"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po uvedbi v posel zavaroval predana zemljišča potrebna za izvedbo del tako, da ne bo moteno izvajanje del s strani tretjih oseb;</w:t>
      </w:r>
    </w:p>
    <w:p w14:paraId="4CC1229A"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vsaj 7 dni pred pričetkom del na gradbišču predložil naročniku dokazilo, da je sklenil zavarovanje v skladu s 14. členom GZ.</w:t>
      </w:r>
    </w:p>
    <w:p w14:paraId="28593A4D"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označil gradbišče s tablo na kateri so navedeni vsi udeleženci pri graditvi objekta, imena, priimki, nazivi in funkcija odgovornih oseb;</w:t>
      </w:r>
    </w:p>
    <w:p w14:paraId="021E52F9"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kopijo prijave gradbišča namestil na vidno mesto;</w:t>
      </w:r>
    </w:p>
    <w:p w14:paraId="6061DA5F"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 xml:space="preserve">zagotovil vsakodnevno prisotnost vodje gradnje oziroma vodje del na gradbišču v času izvajanja del; </w:t>
      </w:r>
    </w:p>
    <w:p w14:paraId="25034608"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vsakodnevno vodil gradbeni dnevnik in mesečno knjigo obračunskih izmer;</w:t>
      </w:r>
    </w:p>
    <w:p w14:paraId="09A27162"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izvršil dela solidno in kvalitetno v skladu z veljavnimi tehničnimi predpisi, standardi in gradbenimi normativi;</w:t>
      </w:r>
    </w:p>
    <w:p w14:paraId="37E4733A"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izročil dokazila (ateste) o vgrajenih materialih in konstrukcijah;</w:t>
      </w:r>
    </w:p>
    <w:p w14:paraId="52253B81"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naročnika z dopisom obvestil o pričetku in dokončanju del;</w:t>
      </w:r>
    </w:p>
    <w:p w14:paraId="7968AFFB"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dela opravljal v skladu s terminskim planom izvajanja del;</w:t>
      </w:r>
    </w:p>
    <w:p w14:paraId="40343482"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izvajal dela s strokovnim kadrom iz 23. člena;</w:t>
      </w:r>
    </w:p>
    <w:p w14:paraId="2DCF30AD"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zamenjavo strokovnega kadra izvedel le ob pridobitvi predhodnega soglasja naročnika;</w:t>
      </w:r>
    </w:p>
    <w:p w14:paraId="008B2156"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kadar se ne bodo izvajala neposredna plačila podizvajalcem na podlagi njihove zahteve, naročniku najpozneje v 60 dneh od plačila končnega računa oziroma situacije poslal svojo pisno izjavo in pisno izjavo podizvajalca, da je podizvajalec prejel plačilo za izvedene gradnje ali storitve oziroma dobavljeno blago, neposredno povezano s predmetom javnega naročila;</w:t>
      </w:r>
    </w:p>
    <w:p w14:paraId="748A9477"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zagotovil sprotno izdelavo projekta izvedenih del (PID) v skladu z določili Pravilnika o podrobnejši vsebini dokumentacije in obrazcih, povezanih z graditvijo objektov (</w:t>
      </w:r>
      <w:proofErr w:type="spellStart"/>
      <w:r w:rsidRPr="00562D7D">
        <w:rPr>
          <w:bCs/>
          <w:sz w:val="22"/>
          <w:szCs w:val="22"/>
        </w:rPr>
        <w:t>Ur.l</w:t>
      </w:r>
      <w:proofErr w:type="spellEnd"/>
      <w:r w:rsidRPr="00562D7D">
        <w:rPr>
          <w:bCs/>
          <w:sz w:val="22"/>
          <w:szCs w:val="22"/>
        </w:rPr>
        <w:t>. RS, št. 36/18), ki ga bo v štirih (4 tiskanih in 4 elektronskih) izvodih dostavil naročniku skupaj z obvestilom o dokončanju del;</w:t>
      </w:r>
    </w:p>
    <w:p w14:paraId="036E8A3A"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po zaključku del dostavil naročniku skupaj z obvestilom o dokončanju del:</w:t>
      </w:r>
    </w:p>
    <w:p w14:paraId="42B98ECA" w14:textId="77777777" w:rsidR="00E67C12" w:rsidRPr="00562D7D" w:rsidRDefault="00E67C12" w:rsidP="00E67C12">
      <w:pPr>
        <w:numPr>
          <w:ilvl w:val="0"/>
          <w:numId w:val="26"/>
        </w:numPr>
        <w:autoSpaceDE w:val="0"/>
        <w:autoSpaceDN w:val="0"/>
        <w:adjustRightInd w:val="0"/>
        <w:jc w:val="both"/>
        <w:rPr>
          <w:bCs/>
          <w:sz w:val="22"/>
          <w:szCs w:val="22"/>
        </w:rPr>
      </w:pPr>
      <w:r w:rsidRPr="00562D7D">
        <w:rPr>
          <w:bCs/>
          <w:sz w:val="22"/>
          <w:szCs w:val="22"/>
        </w:rPr>
        <w:t>Izdelal projekt za vpis v uradne evidence (PVE);</w:t>
      </w:r>
    </w:p>
    <w:p w14:paraId="63A7AC4E" w14:textId="77777777" w:rsidR="00E67C12" w:rsidRPr="00562D7D" w:rsidRDefault="00E67C12" w:rsidP="00E67C12">
      <w:pPr>
        <w:numPr>
          <w:ilvl w:val="0"/>
          <w:numId w:val="26"/>
        </w:numPr>
        <w:autoSpaceDE w:val="0"/>
        <w:autoSpaceDN w:val="0"/>
        <w:adjustRightInd w:val="0"/>
        <w:jc w:val="both"/>
        <w:rPr>
          <w:bCs/>
          <w:sz w:val="22"/>
          <w:szCs w:val="22"/>
        </w:rPr>
      </w:pPr>
      <w:r w:rsidRPr="00562D7D">
        <w:rPr>
          <w:bCs/>
          <w:sz w:val="22"/>
          <w:szCs w:val="22"/>
        </w:rPr>
        <w:t>dokazilo o zanesljivosti objekta v skladu z določili Pravilnika o podrobnejši vsebini dokumentacije in obrazcih, povezanih z graditvijo objektov (vključno z navodili za vzdrževanje in obratovanje objekta);</w:t>
      </w:r>
    </w:p>
    <w:p w14:paraId="328A0CC5" w14:textId="77777777" w:rsidR="00E67C12" w:rsidRPr="00562D7D" w:rsidRDefault="00E67C12" w:rsidP="00E67C12">
      <w:pPr>
        <w:numPr>
          <w:ilvl w:val="0"/>
          <w:numId w:val="26"/>
        </w:numPr>
        <w:autoSpaceDE w:val="0"/>
        <w:autoSpaceDN w:val="0"/>
        <w:adjustRightInd w:val="0"/>
        <w:jc w:val="both"/>
        <w:rPr>
          <w:bCs/>
          <w:sz w:val="22"/>
          <w:szCs w:val="22"/>
        </w:rPr>
      </w:pPr>
      <w:r w:rsidRPr="00562D7D">
        <w:rPr>
          <w:bCs/>
          <w:sz w:val="22"/>
          <w:szCs w:val="22"/>
        </w:rPr>
        <w:t>geodetski načrt novega stanja zemljišča po končani gradnji v skladu z geodetskimi predpisi kot topografsko-katastrski načrt, ki ga izdela pooblaščeni geodet;</w:t>
      </w:r>
    </w:p>
    <w:p w14:paraId="7518B2A3" w14:textId="77777777" w:rsidR="00E67C12" w:rsidRPr="00562D7D" w:rsidRDefault="00E67C12" w:rsidP="00E67C12">
      <w:pPr>
        <w:numPr>
          <w:ilvl w:val="0"/>
          <w:numId w:val="23"/>
        </w:numPr>
        <w:autoSpaceDE w:val="0"/>
        <w:autoSpaceDN w:val="0"/>
        <w:adjustRightInd w:val="0"/>
        <w:jc w:val="both"/>
        <w:rPr>
          <w:bCs/>
          <w:sz w:val="22"/>
          <w:szCs w:val="22"/>
        </w:rPr>
      </w:pPr>
      <w:r w:rsidRPr="00562D7D">
        <w:rPr>
          <w:bCs/>
          <w:sz w:val="22"/>
          <w:szCs w:val="22"/>
        </w:rPr>
        <w:t>zagotovil vpis v Zbirni kataster gospodarske javne infrastrukture.</w:t>
      </w:r>
    </w:p>
    <w:p w14:paraId="4F8A0595" w14:textId="725C5265" w:rsidR="00E67C12" w:rsidRDefault="00E67C12" w:rsidP="00E67C12">
      <w:pPr>
        <w:autoSpaceDE w:val="0"/>
        <w:autoSpaceDN w:val="0"/>
        <w:adjustRightInd w:val="0"/>
        <w:jc w:val="both"/>
        <w:rPr>
          <w:bCs/>
          <w:sz w:val="22"/>
          <w:szCs w:val="22"/>
        </w:rPr>
      </w:pPr>
    </w:p>
    <w:p w14:paraId="5AD1D690" w14:textId="394EDEBB" w:rsidR="004306D9" w:rsidRDefault="004306D9" w:rsidP="00E67C12">
      <w:pPr>
        <w:autoSpaceDE w:val="0"/>
        <w:autoSpaceDN w:val="0"/>
        <w:adjustRightInd w:val="0"/>
        <w:jc w:val="both"/>
        <w:rPr>
          <w:bCs/>
          <w:sz w:val="22"/>
          <w:szCs w:val="22"/>
        </w:rPr>
      </w:pPr>
    </w:p>
    <w:p w14:paraId="21C37883" w14:textId="62F3057E" w:rsidR="00C722A9" w:rsidRDefault="00C722A9" w:rsidP="00E67C12">
      <w:pPr>
        <w:autoSpaceDE w:val="0"/>
        <w:autoSpaceDN w:val="0"/>
        <w:adjustRightInd w:val="0"/>
        <w:jc w:val="both"/>
        <w:rPr>
          <w:bCs/>
          <w:sz w:val="22"/>
          <w:szCs w:val="22"/>
        </w:rPr>
      </w:pPr>
    </w:p>
    <w:p w14:paraId="20268CB1" w14:textId="01F01495" w:rsidR="00C722A9" w:rsidRDefault="00C722A9" w:rsidP="00E67C12">
      <w:pPr>
        <w:autoSpaceDE w:val="0"/>
        <w:autoSpaceDN w:val="0"/>
        <w:adjustRightInd w:val="0"/>
        <w:jc w:val="both"/>
        <w:rPr>
          <w:bCs/>
          <w:sz w:val="22"/>
          <w:szCs w:val="22"/>
        </w:rPr>
      </w:pPr>
    </w:p>
    <w:p w14:paraId="72524708" w14:textId="597BF2DF" w:rsidR="00C722A9" w:rsidRDefault="00C722A9" w:rsidP="00E67C12">
      <w:pPr>
        <w:autoSpaceDE w:val="0"/>
        <w:autoSpaceDN w:val="0"/>
        <w:adjustRightInd w:val="0"/>
        <w:jc w:val="both"/>
        <w:rPr>
          <w:bCs/>
          <w:sz w:val="22"/>
          <w:szCs w:val="22"/>
        </w:rPr>
      </w:pPr>
    </w:p>
    <w:p w14:paraId="03213440" w14:textId="77777777" w:rsidR="00C722A9" w:rsidRDefault="00C722A9" w:rsidP="00E67C12">
      <w:pPr>
        <w:autoSpaceDE w:val="0"/>
        <w:autoSpaceDN w:val="0"/>
        <w:adjustRightInd w:val="0"/>
        <w:jc w:val="both"/>
        <w:rPr>
          <w:bCs/>
          <w:sz w:val="22"/>
          <w:szCs w:val="22"/>
        </w:rPr>
      </w:pPr>
    </w:p>
    <w:p w14:paraId="7A733A20" w14:textId="3189D18A" w:rsidR="004306D9" w:rsidRDefault="004306D9" w:rsidP="00E67C12">
      <w:pPr>
        <w:autoSpaceDE w:val="0"/>
        <w:autoSpaceDN w:val="0"/>
        <w:adjustRightInd w:val="0"/>
        <w:jc w:val="both"/>
        <w:rPr>
          <w:bCs/>
          <w:sz w:val="22"/>
          <w:szCs w:val="22"/>
        </w:rPr>
      </w:pPr>
    </w:p>
    <w:p w14:paraId="0F3874FA" w14:textId="77777777" w:rsidR="004306D9" w:rsidRPr="00562D7D" w:rsidRDefault="004306D9" w:rsidP="00E67C12">
      <w:pPr>
        <w:autoSpaceDE w:val="0"/>
        <w:autoSpaceDN w:val="0"/>
        <w:adjustRightInd w:val="0"/>
        <w:jc w:val="both"/>
        <w:rPr>
          <w:bCs/>
          <w:sz w:val="22"/>
          <w:szCs w:val="22"/>
        </w:rPr>
      </w:pPr>
    </w:p>
    <w:p w14:paraId="7D051465" w14:textId="77777777" w:rsidR="00E67C12" w:rsidRPr="00562D7D" w:rsidRDefault="00E67C12" w:rsidP="00E67C12">
      <w:pPr>
        <w:numPr>
          <w:ilvl w:val="0"/>
          <w:numId w:val="20"/>
        </w:numPr>
        <w:autoSpaceDE w:val="0"/>
        <w:autoSpaceDN w:val="0"/>
        <w:adjustRightInd w:val="0"/>
        <w:jc w:val="center"/>
        <w:rPr>
          <w:bCs/>
          <w:sz w:val="22"/>
          <w:szCs w:val="22"/>
        </w:rPr>
      </w:pPr>
    </w:p>
    <w:p w14:paraId="46EC5CC7" w14:textId="77777777" w:rsidR="00E67C12" w:rsidRPr="00562D7D" w:rsidRDefault="00E67C12" w:rsidP="00E67C12">
      <w:pPr>
        <w:autoSpaceDE w:val="0"/>
        <w:autoSpaceDN w:val="0"/>
        <w:adjustRightInd w:val="0"/>
        <w:jc w:val="both"/>
        <w:rPr>
          <w:bCs/>
          <w:sz w:val="22"/>
          <w:szCs w:val="22"/>
        </w:rPr>
      </w:pPr>
    </w:p>
    <w:p w14:paraId="74B02252" w14:textId="25654C43" w:rsidR="00E67C12" w:rsidRPr="00562D7D" w:rsidRDefault="00E67C12" w:rsidP="00E67C12">
      <w:pPr>
        <w:autoSpaceDE w:val="0"/>
        <w:autoSpaceDN w:val="0"/>
        <w:adjustRightInd w:val="0"/>
        <w:jc w:val="both"/>
        <w:rPr>
          <w:bCs/>
          <w:sz w:val="22"/>
          <w:szCs w:val="22"/>
        </w:rPr>
      </w:pPr>
      <w:r w:rsidRPr="00562D7D">
        <w:rPr>
          <w:bCs/>
          <w:sz w:val="22"/>
          <w:szCs w:val="22"/>
        </w:rPr>
        <w:t>Neutemeljena zavrnitev naročila ali odstopanje od naročenega načina izvedbe pomeni kršitev pogodbene obveznosti, zaradi katere lahko naročnik razdre pogodbo,</w:t>
      </w:r>
      <w:r w:rsidR="004B6090">
        <w:rPr>
          <w:bCs/>
          <w:sz w:val="22"/>
          <w:szCs w:val="22"/>
        </w:rPr>
        <w:t xml:space="preserve"> in </w:t>
      </w:r>
      <w:r w:rsidRPr="00562D7D">
        <w:rPr>
          <w:bCs/>
          <w:sz w:val="22"/>
          <w:szCs w:val="22"/>
        </w:rPr>
        <w:t>uveljavi finančno zavarovanje za dobro izvedbo pogodbenih obveznosti</w:t>
      </w:r>
      <w:r w:rsidR="004B6090">
        <w:rPr>
          <w:bCs/>
          <w:sz w:val="22"/>
          <w:szCs w:val="22"/>
        </w:rPr>
        <w:t>.</w:t>
      </w:r>
    </w:p>
    <w:p w14:paraId="24219070" w14:textId="77777777" w:rsidR="00E67C12" w:rsidRPr="00562D7D" w:rsidRDefault="00E67C12" w:rsidP="00E67C12">
      <w:pPr>
        <w:autoSpaceDE w:val="0"/>
        <w:autoSpaceDN w:val="0"/>
        <w:adjustRightInd w:val="0"/>
        <w:jc w:val="both"/>
        <w:rPr>
          <w:bCs/>
          <w:sz w:val="22"/>
          <w:szCs w:val="22"/>
        </w:rPr>
      </w:pPr>
    </w:p>
    <w:p w14:paraId="36AEDADA" w14:textId="4FF9A7A1" w:rsidR="00E67C12" w:rsidRPr="00562D7D" w:rsidRDefault="00E67C12" w:rsidP="00E67C12">
      <w:pPr>
        <w:autoSpaceDE w:val="0"/>
        <w:autoSpaceDN w:val="0"/>
        <w:adjustRightInd w:val="0"/>
        <w:jc w:val="both"/>
        <w:rPr>
          <w:bCs/>
          <w:sz w:val="22"/>
          <w:szCs w:val="22"/>
        </w:rPr>
      </w:pPr>
      <w:r w:rsidRPr="00562D7D">
        <w:rPr>
          <w:bCs/>
          <w:sz w:val="22"/>
          <w:szCs w:val="22"/>
        </w:rPr>
        <w:t xml:space="preserve">Če izvajalec zamuja z izvajanjem storitev toliko, da bi lahko naročniku nastala škoda ali da bi izvedba izgubila pomen, lahko naročnik nadomestno storitev naroči pri drugem izvajalcu na stroške zamudnika, lahko pa zahteva povrnitev dejanske škode </w:t>
      </w:r>
      <w:r w:rsidR="00433257">
        <w:rPr>
          <w:bCs/>
          <w:sz w:val="22"/>
          <w:szCs w:val="22"/>
        </w:rPr>
        <w:t>in</w:t>
      </w:r>
      <w:r w:rsidRPr="00562D7D">
        <w:rPr>
          <w:bCs/>
          <w:sz w:val="22"/>
          <w:szCs w:val="22"/>
        </w:rPr>
        <w:t xml:space="preserve"> razdre pogodbo.</w:t>
      </w:r>
    </w:p>
    <w:p w14:paraId="6D0E9F94" w14:textId="77777777" w:rsidR="00E67C12" w:rsidRPr="00562D7D" w:rsidRDefault="00E67C12" w:rsidP="00E67C12">
      <w:pPr>
        <w:autoSpaceDE w:val="0"/>
        <w:autoSpaceDN w:val="0"/>
        <w:adjustRightInd w:val="0"/>
        <w:jc w:val="both"/>
        <w:rPr>
          <w:bCs/>
          <w:sz w:val="22"/>
          <w:szCs w:val="22"/>
        </w:rPr>
      </w:pPr>
    </w:p>
    <w:p w14:paraId="650CEE6B" w14:textId="2882076B" w:rsidR="00E67C12" w:rsidRPr="00562D7D" w:rsidRDefault="00E67C12" w:rsidP="00E67C12">
      <w:pPr>
        <w:autoSpaceDE w:val="0"/>
        <w:autoSpaceDN w:val="0"/>
        <w:adjustRightInd w:val="0"/>
        <w:jc w:val="both"/>
        <w:rPr>
          <w:bCs/>
          <w:sz w:val="22"/>
          <w:szCs w:val="22"/>
        </w:rPr>
      </w:pPr>
      <w:r w:rsidRPr="00562D7D">
        <w:rPr>
          <w:bCs/>
          <w:sz w:val="22"/>
          <w:szCs w:val="22"/>
        </w:rPr>
        <w:t xml:space="preserve">Če bi pogodbena kazen presegla mejo, ki je v tej pogodbi določena kot največja vrednost pogodbene kazni, lahko naročnik </w:t>
      </w:r>
      <w:r w:rsidR="001A79E7">
        <w:rPr>
          <w:bCs/>
          <w:sz w:val="22"/>
          <w:szCs w:val="22"/>
        </w:rPr>
        <w:t xml:space="preserve">in sofinancer </w:t>
      </w:r>
      <w:r w:rsidRPr="00562D7D">
        <w:rPr>
          <w:bCs/>
          <w:sz w:val="22"/>
          <w:szCs w:val="22"/>
        </w:rPr>
        <w:t>zahteva</w:t>
      </w:r>
      <w:r w:rsidR="001A79E7">
        <w:rPr>
          <w:bCs/>
          <w:sz w:val="22"/>
          <w:szCs w:val="22"/>
        </w:rPr>
        <w:t>ta</w:t>
      </w:r>
      <w:r w:rsidRPr="00562D7D">
        <w:rPr>
          <w:bCs/>
          <w:sz w:val="22"/>
          <w:szCs w:val="22"/>
        </w:rPr>
        <w:t xml:space="preserve"> povrnitev dejanske škode in razdre pogodbo.</w:t>
      </w:r>
    </w:p>
    <w:p w14:paraId="3C23703D" w14:textId="77777777" w:rsidR="00E67C12" w:rsidRPr="00562D7D" w:rsidRDefault="00E67C12" w:rsidP="00E67C12">
      <w:pPr>
        <w:autoSpaceDE w:val="0"/>
        <w:autoSpaceDN w:val="0"/>
        <w:adjustRightInd w:val="0"/>
        <w:jc w:val="both"/>
        <w:rPr>
          <w:bCs/>
          <w:sz w:val="22"/>
          <w:szCs w:val="22"/>
        </w:rPr>
      </w:pPr>
    </w:p>
    <w:p w14:paraId="14E91F27" w14:textId="77777777" w:rsidR="00E67C12" w:rsidRPr="00562D7D" w:rsidRDefault="00E67C12" w:rsidP="00E67C12">
      <w:pPr>
        <w:autoSpaceDE w:val="0"/>
        <w:autoSpaceDN w:val="0"/>
        <w:adjustRightInd w:val="0"/>
        <w:jc w:val="both"/>
        <w:rPr>
          <w:bCs/>
          <w:sz w:val="22"/>
          <w:szCs w:val="22"/>
        </w:rPr>
      </w:pPr>
    </w:p>
    <w:p w14:paraId="4E5CCE1E" w14:textId="77777777" w:rsidR="00E67C12" w:rsidRPr="00562D7D" w:rsidRDefault="00E67C12" w:rsidP="00E67C12">
      <w:pPr>
        <w:autoSpaceDE w:val="0"/>
        <w:autoSpaceDN w:val="0"/>
        <w:adjustRightInd w:val="0"/>
        <w:jc w:val="center"/>
        <w:rPr>
          <w:bCs/>
          <w:sz w:val="22"/>
          <w:szCs w:val="22"/>
        </w:rPr>
      </w:pPr>
      <w:r w:rsidRPr="00562D7D">
        <w:rPr>
          <w:bCs/>
          <w:sz w:val="22"/>
          <w:szCs w:val="22"/>
        </w:rPr>
        <w:t>VII. ZAVAROVANJE POSLA</w:t>
      </w:r>
    </w:p>
    <w:p w14:paraId="595C4284" w14:textId="77777777" w:rsidR="00E67C12" w:rsidRPr="00562D7D" w:rsidRDefault="00E67C12" w:rsidP="00E67C12">
      <w:pPr>
        <w:autoSpaceDE w:val="0"/>
        <w:autoSpaceDN w:val="0"/>
        <w:adjustRightInd w:val="0"/>
        <w:jc w:val="both"/>
        <w:rPr>
          <w:bCs/>
          <w:sz w:val="22"/>
          <w:szCs w:val="22"/>
        </w:rPr>
      </w:pPr>
    </w:p>
    <w:p w14:paraId="4370B831" w14:textId="77777777" w:rsidR="00E67C12" w:rsidRPr="00562D7D" w:rsidRDefault="00E67C12" w:rsidP="00E67C12">
      <w:pPr>
        <w:numPr>
          <w:ilvl w:val="0"/>
          <w:numId w:val="20"/>
        </w:numPr>
        <w:autoSpaceDE w:val="0"/>
        <w:autoSpaceDN w:val="0"/>
        <w:adjustRightInd w:val="0"/>
        <w:jc w:val="center"/>
        <w:rPr>
          <w:bCs/>
          <w:sz w:val="22"/>
          <w:szCs w:val="22"/>
        </w:rPr>
      </w:pPr>
    </w:p>
    <w:p w14:paraId="5656FB67" w14:textId="77777777" w:rsidR="00E67C12" w:rsidRPr="00562D7D" w:rsidRDefault="00E67C12" w:rsidP="00E67C12">
      <w:pPr>
        <w:autoSpaceDE w:val="0"/>
        <w:autoSpaceDN w:val="0"/>
        <w:adjustRightInd w:val="0"/>
        <w:jc w:val="both"/>
        <w:rPr>
          <w:bCs/>
          <w:sz w:val="22"/>
          <w:szCs w:val="22"/>
        </w:rPr>
      </w:pPr>
    </w:p>
    <w:p w14:paraId="6BB5E979" w14:textId="77777777" w:rsidR="00A000BE" w:rsidRDefault="00A000BE" w:rsidP="00A000BE">
      <w:pPr>
        <w:autoSpaceDE w:val="0"/>
        <w:autoSpaceDN w:val="0"/>
        <w:adjustRightInd w:val="0"/>
        <w:jc w:val="both"/>
        <w:rPr>
          <w:bCs/>
          <w:sz w:val="22"/>
          <w:szCs w:val="22"/>
        </w:rPr>
      </w:pPr>
    </w:p>
    <w:p w14:paraId="2292F047" w14:textId="5E0915A5" w:rsidR="00A000BE" w:rsidRPr="00A000BE" w:rsidRDefault="00A000BE" w:rsidP="00A000BE">
      <w:pPr>
        <w:autoSpaceDE w:val="0"/>
        <w:autoSpaceDN w:val="0"/>
        <w:adjustRightInd w:val="0"/>
        <w:jc w:val="both"/>
        <w:rPr>
          <w:sz w:val="22"/>
          <w:szCs w:val="22"/>
        </w:rPr>
      </w:pPr>
      <w:r w:rsidRPr="00A000BE">
        <w:rPr>
          <w:sz w:val="22"/>
          <w:szCs w:val="22"/>
        </w:rPr>
        <w:t>Izvajalec mora v roku 10 dni po podpisu te pogodbe naročniku izročiti bančno ali kavcijsko zavarovanje za dobro izvedbo pogodbenih obveznosti v višini 10 %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14:paraId="7A18A563" w14:textId="77777777" w:rsidR="00A000BE" w:rsidRPr="00A000BE" w:rsidRDefault="00A000BE" w:rsidP="00A000BE">
      <w:pPr>
        <w:autoSpaceDE w:val="0"/>
        <w:autoSpaceDN w:val="0"/>
        <w:adjustRightInd w:val="0"/>
        <w:jc w:val="both"/>
        <w:rPr>
          <w:sz w:val="22"/>
          <w:szCs w:val="22"/>
        </w:rPr>
      </w:pPr>
    </w:p>
    <w:p w14:paraId="1E8DBFC0" w14:textId="77777777" w:rsidR="00A000BE" w:rsidRPr="00A000BE" w:rsidRDefault="00A000BE" w:rsidP="00A000BE">
      <w:pPr>
        <w:autoSpaceDE w:val="0"/>
        <w:autoSpaceDN w:val="0"/>
        <w:adjustRightInd w:val="0"/>
        <w:jc w:val="both"/>
        <w:rPr>
          <w:sz w:val="22"/>
          <w:szCs w:val="22"/>
        </w:rPr>
      </w:pPr>
      <w:r w:rsidRPr="00A000BE">
        <w:rPr>
          <w:sz w:val="22"/>
          <w:szCs w:val="22"/>
        </w:rPr>
        <w:t>Garancija mora biti veljavna še najmanj  60 dni po poteku roka za dokončno izvedbo del po tej pogodbi.</w:t>
      </w:r>
    </w:p>
    <w:p w14:paraId="3F01FB19" w14:textId="77777777" w:rsidR="00A000BE" w:rsidRPr="00A000BE" w:rsidRDefault="00A000BE" w:rsidP="00A000BE">
      <w:pPr>
        <w:autoSpaceDE w:val="0"/>
        <w:autoSpaceDN w:val="0"/>
        <w:adjustRightInd w:val="0"/>
        <w:jc w:val="both"/>
        <w:rPr>
          <w:sz w:val="22"/>
          <w:szCs w:val="22"/>
        </w:rPr>
      </w:pPr>
    </w:p>
    <w:p w14:paraId="4A0AB976" w14:textId="77777777" w:rsidR="00A000BE" w:rsidRPr="00A000BE" w:rsidRDefault="00A000BE" w:rsidP="00A000BE">
      <w:pPr>
        <w:autoSpaceDE w:val="0"/>
        <w:autoSpaceDN w:val="0"/>
        <w:adjustRightInd w:val="0"/>
        <w:jc w:val="both"/>
        <w:rPr>
          <w:sz w:val="22"/>
          <w:szCs w:val="22"/>
        </w:rPr>
      </w:pPr>
      <w:r w:rsidRPr="00A000BE">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14:paraId="1879B35E" w14:textId="77777777" w:rsidR="00A000BE" w:rsidRPr="00A000BE" w:rsidRDefault="00A000BE" w:rsidP="00A000BE">
      <w:pPr>
        <w:autoSpaceDE w:val="0"/>
        <w:autoSpaceDN w:val="0"/>
        <w:adjustRightInd w:val="0"/>
        <w:jc w:val="both"/>
        <w:rPr>
          <w:sz w:val="22"/>
          <w:szCs w:val="22"/>
        </w:rPr>
      </w:pPr>
    </w:p>
    <w:p w14:paraId="0FE2EC47" w14:textId="77777777" w:rsidR="00A000BE" w:rsidRPr="00A000BE" w:rsidRDefault="00A000BE" w:rsidP="00A000BE">
      <w:pPr>
        <w:autoSpaceDE w:val="0"/>
        <w:autoSpaceDN w:val="0"/>
        <w:adjustRightInd w:val="0"/>
        <w:jc w:val="both"/>
        <w:rPr>
          <w:sz w:val="22"/>
          <w:szCs w:val="22"/>
        </w:rPr>
      </w:pPr>
      <w:r w:rsidRPr="00A000BE">
        <w:rPr>
          <w:sz w:val="22"/>
          <w:szCs w:val="22"/>
        </w:rPr>
        <w:t>Če je škoda, ki jo je zaradi zamude utrpel naročnik, večja od zneska garancije, ima pravico zahtevati razliko do polne odškodnine.</w:t>
      </w:r>
    </w:p>
    <w:p w14:paraId="6F629B69" w14:textId="77777777" w:rsidR="00E67C12" w:rsidRPr="00562D7D" w:rsidRDefault="00E67C12" w:rsidP="00E67C12">
      <w:pPr>
        <w:autoSpaceDE w:val="0"/>
        <w:autoSpaceDN w:val="0"/>
        <w:adjustRightInd w:val="0"/>
        <w:jc w:val="both"/>
        <w:rPr>
          <w:bCs/>
          <w:sz w:val="22"/>
          <w:szCs w:val="22"/>
        </w:rPr>
      </w:pPr>
    </w:p>
    <w:p w14:paraId="34F10547" w14:textId="77777777" w:rsidR="00E67C12" w:rsidRPr="00562D7D" w:rsidRDefault="00E67C12" w:rsidP="00E67C12">
      <w:pPr>
        <w:autoSpaceDE w:val="0"/>
        <w:autoSpaceDN w:val="0"/>
        <w:adjustRightInd w:val="0"/>
        <w:jc w:val="both"/>
        <w:rPr>
          <w:bCs/>
          <w:sz w:val="22"/>
          <w:szCs w:val="22"/>
        </w:rPr>
      </w:pPr>
    </w:p>
    <w:p w14:paraId="1D6451A2" w14:textId="77777777" w:rsidR="00E67C12" w:rsidRPr="00562D7D" w:rsidRDefault="00E67C12" w:rsidP="00E67C12">
      <w:pPr>
        <w:autoSpaceDE w:val="0"/>
        <w:autoSpaceDN w:val="0"/>
        <w:adjustRightInd w:val="0"/>
        <w:jc w:val="center"/>
        <w:rPr>
          <w:bCs/>
          <w:sz w:val="22"/>
          <w:szCs w:val="22"/>
        </w:rPr>
      </w:pPr>
      <w:r w:rsidRPr="00562D7D">
        <w:rPr>
          <w:bCs/>
          <w:sz w:val="22"/>
          <w:szCs w:val="22"/>
        </w:rPr>
        <w:t>VIII. PLAČILNI POGOJI</w:t>
      </w:r>
    </w:p>
    <w:p w14:paraId="2C9C695A" w14:textId="77777777" w:rsidR="00E67C12" w:rsidRPr="00562D7D" w:rsidRDefault="00E67C12" w:rsidP="00E67C12">
      <w:pPr>
        <w:autoSpaceDE w:val="0"/>
        <w:autoSpaceDN w:val="0"/>
        <w:adjustRightInd w:val="0"/>
        <w:jc w:val="center"/>
        <w:rPr>
          <w:bCs/>
          <w:sz w:val="22"/>
          <w:szCs w:val="22"/>
        </w:rPr>
      </w:pPr>
    </w:p>
    <w:p w14:paraId="07826FB3" w14:textId="77777777" w:rsidR="00E67C12" w:rsidRPr="00562D7D" w:rsidRDefault="00E67C12" w:rsidP="00E67C12">
      <w:pPr>
        <w:numPr>
          <w:ilvl w:val="0"/>
          <w:numId w:val="20"/>
        </w:numPr>
        <w:autoSpaceDE w:val="0"/>
        <w:autoSpaceDN w:val="0"/>
        <w:adjustRightInd w:val="0"/>
        <w:jc w:val="center"/>
        <w:rPr>
          <w:bCs/>
          <w:sz w:val="22"/>
          <w:szCs w:val="22"/>
        </w:rPr>
      </w:pPr>
    </w:p>
    <w:p w14:paraId="3203DCE0" w14:textId="77777777" w:rsidR="00E67C12" w:rsidRPr="00562D7D" w:rsidRDefault="00E67C12" w:rsidP="00E67C12">
      <w:pPr>
        <w:autoSpaceDE w:val="0"/>
        <w:autoSpaceDN w:val="0"/>
        <w:adjustRightInd w:val="0"/>
        <w:jc w:val="both"/>
        <w:rPr>
          <w:bCs/>
          <w:sz w:val="22"/>
          <w:szCs w:val="22"/>
        </w:rPr>
      </w:pPr>
    </w:p>
    <w:p w14:paraId="593D55B7" w14:textId="77777777" w:rsidR="00E67C12" w:rsidRPr="00562D7D" w:rsidRDefault="00E67C12" w:rsidP="00E67C12">
      <w:pPr>
        <w:autoSpaceDE w:val="0"/>
        <w:autoSpaceDN w:val="0"/>
        <w:adjustRightInd w:val="0"/>
        <w:jc w:val="both"/>
        <w:rPr>
          <w:bCs/>
          <w:sz w:val="22"/>
          <w:szCs w:val="22"/>
        </w:rPr>
      </w:pPr>
      <w:r w:rsidRPr="00562D7D">
        <w:rPr>
          <w:bCs/>
          <w:sz w:val="22"/>
          <w:szCs w:val="22"/>
        </w:rPr>
        <w:t>Opravljena dela bo izvajalec obračunaval z izstavitvijo začasnih mesečnih situacij skladno z napredovanjem del.</w:t>
      </w:r>
    </w:p>
    <w:p w14:paraId="210E2D3E" w14:textId="77777777" w:rsidR="00E67C12" w:rsidRPr="00562D7D" w:rsidRDefault="00E67C12" w:rsidP="00E67C12">
      <w:pPr>
        <w:autoSpaceDE w:val="0"/>
        <w:autoSpaceDN w:val="0"/>
        <w:adjustRightInd w:val="0"/>
        <w:jc w:val="both"/>
        <w:rPr>
          <w:bCs/>
          <w:sz w:val="22"/>
          <w:szCs w:val="22"/>
        </w:rPr>
      </w:pPr>
    </w:p>
    <w:p w14:paraId="4F4ED038" w14:textId="48E4A913" w:rsidR="00E67C12" w:rsidRPr="00562D7D" w:rsidRDefault="008F3A6E" w:rsidP="00E67C12">
      <w:pPr>
        <w:autoSpaceDE w:val="0"/>
        <w:autoSpaceDN w:val="0"/>
        <w:adjustRightInd w:val="0"/>
        <w:jc w:val="both"/>
        <w:rPr>
          <w:bCs/>
          <w:sz w:val="22"/>
          <w:szCs w:val="22"/>
        </w:rPr>
      </w:pPr>
      <w:r>
        <w:rPr>
          <w:bCs/>
          <w:sz w:val="22"/>
          <w:szCs w:val="22"/>
        </w:rPr>
        <w:t>Po p</w:t>
      </w:r>
      <w:r w:rsidR="00641F39">
        <w:rPr>
          <w:bCs/>
          <w:sz w:val="22"/>
          <w:szCs w:val="22"/>
        </w:rPr>
        <w:t>otrjen</w:t>
      </w:r>
      <w:r>
        <w:rPr>
          <w:bCs/>
          <w:sz w:val="22"/>
          <w:szCs w:val="22"/>
        </w:rPr>
        <w:t>i</w:t>
      </w:r>
      <w:r w:rsidR="00641F39">
        <w:rPr>
          <w:bCs/>
          <w:sz w:val="22"/>
          <w:szCs w:val="22"/>
        </w:rPr>
        <w:t xml:space="preserve"> obračunsk</w:t>
      </w:r>
      <w:r>
        <w:rPr>
          <w:bCs/>
          <w:sz w:val="22"/>
          <w:szCs w:val="22"/>
        </w:rPr>
        <w:t>i</w:t>
      </w:r>
      <w:r w:rsidR="00641F39">
        <w:rPr>
          <w:bCs/>
          <w:sz w:val="22"/>
          <w:szCs w:val="22"/>
        </w:rPr>
        <w:t xml:space="preserve"> situacij</w:t>
      </w:r>
      <w:r>
        <w:rPr>
          <w:bCs/>
          <w:sz w:val="22"/>
          <w:szCs w:val="22"/>
        </w:rPr>
        <w:t>i</w:t>
      </w:r>
      <w:r w:rsidR="00641F39">
        <w:rPr>
          <w:bCs/>
          <w:sz w:val="22"/>
          <w:szCs w:val="22"/>
        </w:rPr>
        <w:t xml:space="preserve"> se izstavi</w:t>
      </w:r>
      <w:r>
        <w:rPr>
          <w:bCs/>
          <w:sz w:val="22"/>
          <w:szCs w:val="22"/>
        </w:rPr>
        <w:t>ta E-račun</w:t>
      </w:r>
      <w:r w:rsidR="00E67BBC">
        <w:rPr>
          <w:bCs/>
          <w:sz w:val="22"/>
          <w:szCs w:val="22"/>
        </w:rPr>
        <w:t xml:space="preserve">e po deležih financiranja </w:t>
      </w:r>
      <w:r>
        <w:rPr>
          <w:bCs/>
          <w:sz w:val="22"/>
          <w:szCs w:val="22"/>
        </w:rPr>
        <w:t xml:space="preserve">in sicer </w:t>
      </w:r>
      <w:r w:rsidR="003E74A8">
        <w:rPr>
          <w:bCs/>
          <w:sz w:val="22"/>
          <w:szCs w:val="22"/>
        </w:rPr>
        <w:t>so</w:t>
      </w:r>
      <w:r w:rsidR="00665165">
        <w:rPr>
          <w:bCs/>
          <w:sz w:val="22"/>
          <w:szCs w:val="22"/>
        </w:rPr>
        <w:t xml:space="preserve">financerju; Ministrstvu </w:t>
      </w:r>
      <w:r w:rsidR="0020033F">
        <w:rPr>
          <w:bCs/>
          <w:sz w:val="22"/>
          <w:szCs w:val="22"/>
        </w:rPr>
        <w:t>za infrastrukturo</w:t>
      </w:r>
      <w:r w:rsidR="004676EC">
        <w:rPr>
          <w:bCs/>
          <w:sz w:val="22"/>
          <w:szCs w:val="22"/>
        </w:rPr>
        <w:t xml:space="preserve">, Direkciji RS za ceste v deležu 70 % in </w:t>
      </w:r>
      <w:r w:rsidR="003E74A8">
        <w:rPr>
          <w:bCs/>
          <w:sz w:val="22"/>
          <w:szCs w:val="22"/>
        </w:rPr>
        <w:t>naročniku</w:t>
      </w:r>
      <w:r w:rsidR="004676EC">
        <w:rPr>
          <w:bCs/>
          <w:sz w:val="22"/>
          <w:szCs w:val="22"/>
        </w:rPr>
        <w:t xml:space="preserve"> Občini Polzela v deležu 30 %</w:t>
      </w:r>
      <w:r w:rsidR="00AE6ABA">
        <w:rPr>
          <w:bCs/>
          <w:sz w:val="22"/>
          <w:szCs w:val="22"/>
        </w:rPr>
        <w:t xml:space="preserve">. </w:t>
      </w:r>
      <w:r>
        <w:rPr>
          <w:bCs/>
          <w:sz w:val="22"/>
          <w:szCs w:val="22"/>
        </w:rPr>
        <w:t xml:space="preserve"> Priloga e-računu je obračunska situacija.</w:t>
      </w:r>
    </w:p>
    <w:p w14:paraId="1D96DCCC" w14:textId="77777777" w:rsidR="00E67C12" w:rsidRPr="00562D7D" w:rsidRDefault="00E67C12" w:rsidP="00E67C12">
      <w:pPr>
        <w:autoSpaceDE w:val="0"/>
        <w:autoSpaceDN w:val="0"/>
        <w:adjustRightInd w:val="0"/>
        <w:jc w:val="both"/>
        <w:rPr>
          <w:bCs/>
          <w:sz w:val="22"/>
          <w:szCs w:val="22"/>
        </w:rPr>
      </w:pPr>
    </w:p>
    <w:p w14:paraId="3FA13987" w14:textId="7833034E" w:rsidR="00E67C12" w:rsidRDefault="00E67C12" w:rsidP="00E67C12">
      <w:pPr>
        <w:autoSpaceDE w:val="0"/>
        <w:autoSpaceDN w:val="0"/>
        <w:adjustRightInd w:val="0"/>
        <w:jc w:val="both"/>
        <w:rPr>
          <w:bCs/>
          <w:sz w:val="22"/>
          <w:szCs w:val="22"/>
        </w:rPr>
      </w:pPr>
      <w:r w:rsidRPr="00562D7D">
        <w:rPr>
          <w:bCs/>
          <w:sz w:val="22"/>
          <w:szCs w:val="22"/>
        </w:rPr>
        <w:t xml:space="preserve">V skladu z zakonodajo o opravljanju plačilnih storitev za proračunske uporabnike je izvajalec dolžan </w:t>
      </w:r>
      <w:r w:rsidR="00DF0BA7">
        <w:rPr>
          <w:bCs/>
          <w:sz w:val="22"/>
          <w:szCs w:val="22"/>
        </w:rPr>
        <w:t xml:space="preserve">naročniku in sofinancerju </w:t>
      </w:r>
      <w:r w:rsidR="00CE036E">
        <w:rPr>
          <w:bCs/>
          <w:sz w:val="22"/>
          <w:szCs w:val="22"/>
        </w:rPr>
        <w:t>i</w:t>
      </w:r>
      <w:r w:rsidRPr="00562D7D">
        <w:rPr>
          <w:bCs/>
          <w:sz w:val="22"/>
          <w:szCs w:val="22"/>
        </w:rPr>
        <w:t>zdajati račun</w:t>
      </w:r>
      <w:r w:rsidR="00CE036E">
        <w:rPr>
          <w:bCs/>
          <w:sz w:val="22"/>
          <w:szCs w:val="22"/>
        </w:rPr>
        <w:t>e</w:t>
      </w:r>
      <w:r w:rsidRPr="00562D7D">
        <w:rPr>
          <w:bCs/>
          <w:sz w:val="22"/>
          <w:szCs w:val="22"/>
        </w:rPr>
        <w:t xml:space="preserve"> izključno v elektronski obliki (e-račun)</w:t>
      </w:r>
      <w:r w:rsidR="00CE036E">
        <w:rPr>
          <w:bCs/>
          <w:sz w:val="22"/>
          <w:szCs w:val="22"/>
        </w:rPr>
        <w:t>.</w:t>
      </w:r>
    </w:p>
    <w:p w14:paraId="5812B029" w14:textId="2BDE298F" w:rsidR="00CE036E" w:rsidRDefault="00CE036E" w:rsidP="00E67C12">
      <w:pPr>
        <w:autoSpaceDE w:val="0"/>
        <w:autoSpaceDN w:val="0"/>
        <w:adjustRightInd w:val="0"/>
        <w:jc w:val="both"/>
        <w:rPr>
          <w:bCs/>
          <w:sz w:val="22"/>
          <w:szCs w:val="22"/>
        </w:rPr>
      </w:pPr>
    </w:p>
    <w:p w14:paraId="04ED102C" w14:textId="77777777" w:rsidR="00C722A9" w:rsidRPr="00562D7D" w:rsidRDefault="00C722A9" w:rsidP="00E67C12">
      <w:pPr>
        <w:autoSpaceDE w:val="0"/>
        <w:autoSpaceDN w:val="0"/>
        <w:adjustRightInd w:val="0"/>
        <w:jc w:val="both"/>
        <w:rPr>
          <w:bCs/>
          <w:sz w:val="22"/>
          <w:szCs w:val="22"/>
        </w:rPr>
      </w:pPr>
    </w:p>
    <w:p w14:paraId="2728CB75" w14:textId="77777777" w:rsidR="00E67C12" w:rsidRPr="00562D7D" w:rsidRDefault="00E67C12" w:rsidP="00E67C12">
      <w:pPr>
        <w:autoSpaceDE w:val="0"/>
        <w:autoSpaceDN w:val="0"/>
        <w:adjustRightInd w:val="0"/>
        <w:jc w:val="both"/>
        <w:rPr>
          <w:bCs/>
          <w:sz w:val="22"/>
          <w:szCs w:val="22"/>
        </w:rPr>
      </w:pPr>
    </w:p>
    <w:p w14:paraId="6312120E" w14:textId="77777777" w:rsidR="00E67C12" w:rsidRPr="00562D7D" w:rsidRDefault="00E67C12" w:rsidP="00E67C12">
      <w:pPr>
        <w:numPr>
          <w:ilvl w:val="0"/>
          <w:numId w:val="20"/>
        </w:numPr>
        <w:autoSpaceDE w:val="0"/>
        <w:autoSpaceDN w:val="0"/>
        <w:adjustRightInd w:val="0"/>
        <w:jc w:val="center"/>
        <w:rPr>
          <w:bCs/>
          <w:sz w:val="22"/>
          <w:szCs w:val="22"/>
        </w:rPr>
      </w:pPr>
    </w:p>
    <w:p w14:paraId="474B9906" w14:textId="77777777" w:rsidR="00E67C12" w:rsidRPr="00562D7D" w:rsidRDefault="00E67C12" w:rsidP="00E67C12">
      <w:pPr>
        <w:autoSpaceDE w:val="0"/>
        <w:autoSpaceDN w:val="0"/>
        <w:adjustRightInd w:val="0"/>
        <w:jc w:val="both"/>
        <w:rPr>
          <w:bCs/>
          <w:sz w:val="22"/>
          <w:szCs w:val="22"/>
        </w:rPr>
      </w:pPr>
    </w:p>
    <w:p w14:paraId="3A3A5146" w14:textId="0EBD307B" w:rsidR="00E67C12" w:rsidRPr="00562D7D" w:rsidRDefault="00CE036E" w:rsidP="00E67C12">
      <w:pPr>
        <w:autoSpaceDE w:val="0"/>
        <w:autoSpaceDN w:val="0"/>
        <w:adjustRightInd w:val="0"/>
        <w:jc w:val="both"/>
        <w:rPr>
          <w:bCs/>
          <w:sz w:val="22"/>
          <w:szCs w:val="22"/>
        </w:rPr>
      </w:pPr>
      <w:r>
        <w:rPr>
          <w:bCs/>
          <w:sz w:val="22"/>
          <w:szCs w:val="22"/>
        </w:rPr>
        <w:t>Naročnik in so</w:t>
      </w:r>
      <w:r w:rsidR="00296D15">
        <w:rPr>
          <w:bCs/>
          <w:sz w:val="22"/>
          <w:szCs w:val="22"/>
        </w:rPr>
        <w:t>fi</w:t>
      </w:r>
      <w:r w:rsidR="00E67C12" w:rsidRPr="00562D7D">
        <w:rPr>
          <w:bCs/>
          <w:sz w:val="22"/>
          <w:szCs w:val="22"/>
        </w:rPr>
        <w:t>nancer bo</w:t>
      </w:r>
      <w:r>
        <w:rPr>
          <w:bCs/>
          <w:sz w:val="22"/>
          <w:szCs w:val="22"/>
        </w:rPr>
        <w:t>sta</w:t>
      </w:r>
      <w:r w:rsidR="00E67C12" w:rsidRPr="00562D7D">
        <w:rPr>
          <w:bCs/>
          <w:sz w:val="22"/>
          <w:szCs w:val="22"/>
        </w:rPr>
        <w:t xml:space="preserve"> izvajalcu plačeval</w:t>
      </w:r>
      <w:r>
        <w:rPr>
          <w:bCs/>
          <w:sz w:val="22"/>
          <w:szCs w:val="22"/>
        </w:rPr>
        <w:t>a</w:t>
      </w:r>
      <w:r w:rsidR="00E67C12" w:rsidRPr="00562D7D">
        <w:rPr>
          <w:bCs/>
          <w:sz w:val="22"/>
          <w:szCs w:val="22"/>
        </w:rPr>
        <w:t xml:space="preserve"> opravljena dela po tej pogodbi na podlagi izdanih začasnih mesečnih situacij, ki so priloga e-računu. Izvajalec je dolžan dostaviti situacijo skupaj z e-računom </w:t>
      </w:r>
      <w:r>
        <w:rPr>
          <w:bCs/>
          <w:sz w:val="22"/>
          <w:szCs w:val="22"/>
        </w:rPr>
        <w:t xml:space="preserve">naročniku in sofinancerju </w:t>
      </w:r>
      <w:r w:rsidR="00E67C12" w:rsidRPr="00562D7D">
        <w:rPr>
          <w:bCs/>
          <w:sz w:val="22"/>
          <w:szCs w:val="22"/>
        </w:rPr>
        <w:t xml:space="preserve">v roku pet (5) dni po opravljenem delu oz. do 5. v mesecu za pretekli mesec, če traja delo več mesecev. </w:t>
      </w:r>
    </w:p>
    <w:p w14:paraId="6A4CB8F4" w14:textId="77777777" w:rsidR="00E67C12" w:rsidRPr="00562D7D" w:rsidRDefault="00E67C12" w:rsidP="00E67C12">
      <w:pPr>
        <w:autoSpaceDE w:val="0"/>
        <w:autoSpaceDN w:val="0"/>
        <w:adjustRightInd w:val="0"/>
        <w:jc w:val="both"/>
        <w:rPr>
          <w:bCs/>
          <w:sz w:val="22"/>
          <w:szCs w:val="22"/>
        </w:rPr>
      </w:pPr>
    </w:p>
    <w:p w14:paraId="1C605045" w14:textId="02B8C860" w:rsidR="00E67C12" w:rsidRPr="00562D7D" w:rsidRDefault="00E67C12" w:rsidP="00E67C12">
      <w:pPr>
        <w:autoSpaceDE w:val="0"/>
        <w:autoSpaceDN w:val="0"/>
        <w:adjustRightInd w:val="0"/>
        <w:jc w:val="both"/>
        <w:rPr>
          <w:bCs/>
          <w:sz w:val="22"/>
          <w:szCs w:val="22"/>
        </w:rPr>
      </w:pPr>
      <w:r w:rsidRPr="00562D7D">
        <w:rPr>
          <w:bCs/>
          <w:sz w:val="22"/>
          <w:szCs w:val="22"/>
        </w:rPr>
        <w:t>Situacija mora biti predhodno potrjena s strani inženirja ter pregledana in potrjena s strani naročnika</w:t>
      </w:r>
      <w:r w:rsidR="000C6588">
        <w:rPr>
          <w:bCs/>
          <w:sz w:val="22"/>
          <w:szCs w:val="22"/>
        </w:rPr>
        <w:t xml:space="preserve"> in sofinancerj</w:t>
      </w:r>
      <w:r w:rsidR="0092472B">
        <w:rPr>
          <w:bCs/>
          <w:sz w:val="22"/>
          <w:szCs w:val="22"/>
        </w:rPr>
        <w:t>a</w:t>
      </w:r>
      <w:r w:rsidR="006A77C6">
        <w:rPr>
          <w:bCs/>
          <w:sz w:val="22"/>
          <w:szCs w:val="22"/>
        </w:rPr>
        <w:t>. Naročnik in sof</w:t>
      </w:r>
      <w:r w:rsidRPr="00562D7D">
        <w:rPr>
          <w:bCs/>
          <w:sz w:val="22"/>
          <w:szCs w:val="22"/>
        </w:rPr>
        <w:t xml:space="preserve">inancer </w:t>
      </w:r>
      <w:r w:rsidR="006A77C6">
        <w:rPr>
          <w:bCs/>
          <w:sz w:val="22"/>
          <w:szCs w:val="22"/>
        </w:rPr>
        <w:t>sta</w:t>
      </w:r>
      <w:r w:rsidRPr="00562D7D">
        <w:rPr>
          <w:bCs/>
          <w:sz w:val="22"/>
          <w:szCs w:val="22"/>
        </w:rPr>
        <w:t xml:space="preserve"> dolžn</w:t>
      </w:r>
      <w:r w:rsidR="006A77C6">
        <w:rPr>
          <w:bCs/>
          <w:sz w:val="22"/>
          <w:szCs w:val="22"/>
        </w:rPr>
        <w:t>a</w:t>
      </w:r>
      <w:r w:rsidRPr="00562D7D">
        <w:rPr>
          <w:bCs/>
          <w:sz w:val="22"/>
          <w:szCs w:val="22"/>
        </w:rPr>
        <w:t xml:space="preserve"> situacijo</w:t>
      </w:r>
      <w:r w:rsidR="006A77C6">
        <w:rPr>
          <w:bCs/>
          <w:sz w:val="22"/>
          <w:szCs w:val="22"/>
        </w:rPr>
        <w:t>,</w:t>
      </w:r>
      <w:r w:rsidRPr="00562D7D">
        <w:rPr>
          <w:bCs/>
          <w:sz w:val="22"/>
          <w:szCs w:val="22"/>
        </w:rPr>
        <w:t xml:space="preserve"> po predhodni potrditvi s strani inženirja</w:t>
      </w:r>
      <w:r w:rsidR="004533CB">
        <w:rPr>
          <w:bCs/>
          <w:sz w:val="22"/>
          <w:szCs w:val="22"/>
        </w:rPr>
        <w:t xml:space="preserve">, </w:t>
      </w:r>
      <w:r w:rsidRPr="00562D7D">
        <w:rPr>
          <w:bCs/>
          <w:sz w:val="22"/>
          <w:szCs w:val="22"/>
        </w:rPr>
        <w:t>v roku 15 dni po prejemu</w:t>
      </w:r>
      <w:r w:rsidR="004533CB">
        <w:rPr>
          <w:bCs/>
          <w:sz w:val="22"/>
          <w:szCs w:val="22"/>
        </w:rPr>
        <w:t xml:space="preserve">, </w:t>
      </w:r>
      <w:r w:rsidRPr="00562D7D">
        <w:rPr>
          <w:bCs/>
          <w:sz w:val="22"/>
          <w:szCs w:val="22"/>
        </w:rPr>
        <w:t xml:space="preserve">potrditi oziroma zavrniti.  Rok plačila e-računa je 30. dan, pri čemer začne teči plačilni rok naslednji dan po prejemu situacije, ki je podlaga za izplačilo e-računu. </w:t>
      </w:r>
    </w:p>
    <w:p w14:paraId="35F4228F" w14:textId="77777777" w:rsidR="00E67C12" w:rsidRPr="00562D7D" w:rsidRDefault="00E67C12" w:rsidP="00E67C12">
      <w:pPr>
        <w:autoSpaceDE w:val="0"/>
        <w:autoSpaceDN w:val="0"/>
        <w:adjustRightInd w:val="0"/>
        <w:jc w:val="both"/>
        <w:rPr>
          <w:bCs/>
          <w:sz w:val="22"/>
          <w:szCs w:val="22"/>
        </w:rPr>
      </w:pPr>
    </w:p>
    <w:p w14:paraId="5E24DE02" w14:textId="77777777" w:rsidR="00E67C12" w:rsidRPr="00562D7D" w:rsidRDefault="00E67C12" w:rsidP="00E67C12">
      <w:pPr>
        <w:autoSpaceDE w:val="0"/>
        <w:autoSpaceDN w:val="0"/>
        <w:adjustRightInd w:val="0"/>
        <w:jc w:val="both"/>
        <w:rPr>
          <w:bCs/>
          <w:sz w:val="22"/>
          <w:szCs w:val="22"/>
        </w:rPr>
      </w:pPr>
      <w:r w:rsidRPr="00562D7D">
        <w:rPr>
          <w:bCs/>
          <w:sz w:val="22"/>
          <w:szCs w:val="22"/>
        </w:rPr>
        <w:t>Kadar je kot najugodnejša izbrana skupna ponudba skupine dveh ali več partnerjev, bodo plačila izvedena na transakcijske račune posameznih partnerjev v skladu z deleži, kot so za posamezne partnerje prikazani v situaciji oz. v skladu z dogovorom partnerjev v sporazumu o skupnem nastopanju.</w:t>
      </w:r>
    </w:p>
    <w:p w14:paraId="4765EBA9" w14:textId="77777777" w:rsidR="00E67C12" w:rsidRPr="00562D7D" w:rsidRDefault="00E67C12" w:rsidP="00E67C12">
      <w:pPr>
        <w:autoSpaceDE w:val="0"/>
        <w:autoSpaceDN w:val="0"/>
        <w:adjustRightInd w:val="0"/>
        <w:jc w:val="both"/>
        <w:rPr>
          <w:bCs/>
          <w:sz w:val="22"/>
          <w:szCs w:val="22"/>
        </w:rPr>
      </w:pPr>
    </w:p>
    <w:p w14:paraId="2C0E92AE" w14:textId="5A4CFD5E" w:rsidR="00E67C12" w:rsidRPr="00562D7D" w:rsidRDefault="00DB513C" w:rsidP="00E67C12">
      <w:pPr>
        <w:autoSpaceDE w:val="0"/>
        <w:autoSpaceDN w:val="0"/>
        <w:adjustRightInd w:val="0"/>
        <w:jc w:val="both"/>
        <w:rPr>
          <w:bCs/>
          <w:sz w:val="22"/>
          <w:szCs w:val="22"/>
        </w:rPr>
      </w:pPr>
      <w:r>
        <w:rPr>
          <w:bCs/>
          <w:sz w:val="22"/>
          <w:szCs w:val="22"/>
        </w:rPr>
        <w:t>Naročnik</w:t>
      </w:r>
      <w:r w:rsidR="00E67C12" w:rsidRPr="00562D7D">
        <w:rPr>
          <w:bCs/>
          <w:sz w:val="22"/>
          <w:szCs w:val="22"/>
        </w:rPr>
        <w:t xml:space="preserve"> </w:t>
      </w:r>
      <w:r w:rsidR="005E5C00">
        <w:rPr>
          <w:bCs/>
          <w:sz w:val="22"/>
          <w:szCs w:val="22"/>
        </w:rPr>
        <w:t>in sofinancer</w:t>
      </w:r>
      <w:r w:rsidR="00E17073">
        <w:rPr>
          <w:bCs/>
          <w:sz w:val="22"/>
          <w:szCs w:val="22"/>
        </w:rPr>
        <w:t xml:space="preserve"> bosta </w:t>
      </w:r>
      <w:r w:rsidR="00E67C12" w:rsidRPr="00562D7D">
        <w:rPr>
          <w:bCs/>
          <w:sz w:val="22"/>
          <w:szCs w:val="22"/>
        </w:rPr>
        <w:t>poravna</w:t>
      </w:r>
      <w:r w:rsidR="00F61068">
        <w:rPr>
          <w:bCs/>
          <w:sz w:val="22"/>
          <w:szCs w:val="22"/>
        </w:rPr>
        <w:t>la</w:t>
      </w:r>
      <w:r w:rsidR="00E67C12" w:rsidRPr="00562D7D">
        <w:rPr>
          <w:bCs/>
          <w:sz w:val="22"/>
          <w:szCs w:val="22"/>
        </w:rPr>
        <w:t xml:space="preserve"> dogovorjene obveznosti na osnovi predloženih računov izvajalca na njegov transakcijski račun oz. v skladu s 15.a. čl. te pogodbe, v primeru, da podizvajalci zahtevajo neposredno plačilo.</w:t>
      </w:r>
    </w:p>
    <w:p w14:paraId="461DE059" w14:textId="77777777" w:rsidR="00E67C12" w:rsidRPr="00562D7D" w:rsidRDefault="00E67C12" w:rsidP="00E67C12">
      <w:pPr>
        <w:autoSpaceDE w:val="0"/>
        <w:autoSpaceDN w:val="0"/>
        <w:adjustRightInd w:val="0"/>
        <w:jc w:val="both"/>
        <w:rPr>
          <w:bCs/>
          <w:sz w:val="22"/>
          <w:szCs w:val="22"/>
        </w:rPr>
      </w:pPr>
    </w:p>
    <w:p w14:paraId="03348696" w14:textId="77777777" w:rsidR="00E67C12" w:rsidRPr="00562D7D" w:rsidRDefault="00E67C12" w:rsidP="00E67C12">
      <w:pPr>
        <w:autoSpaceDE w:val="0"/>
        <w:autoSpaceDN w:val="0"/>
        <w:adjustRightInd w:val="0"/>
        <w:jc w:val="center"/>
        <w:rPr>
          <w:bCs/>
          <w:sz w:val="22"/>
          <w:szCs w:val="22"/>
        </w:rPr>
      </w:pPr>
      <w:r w:rsidRPr="00562D7D">
        <w:rPr>
          <w:bCs/>
          <w:sz w:val="22"/>
          <w:szCs w:val="22"/>
        </w:rPr>
        <w:t>15a. člen</w:t>
      </w:r>
    </w:p>
    <w:p w14:paraId="111BCA37" w14:textId="77777777" w:rsidR="00E67C12" w:rsidRPr="00562D7D" w:rsidRDefault="00E67C12" w:rsidP="00E67C12">
      <w:pPr>
        <w:autoSpaceDE w:val="0"/>
        <w:autoSpaceDN w:val="0"/>
        <w:adjustRightInd w:val="0"/>
        <w:jc w:val="center"/>
        <w:rPr>
          <w:bCs/>
          <w:sz w:val="22"/>
          <w:szCs w:val="22"/>
        </w:rPr>
      </w:pPr>
    </w:p>
    <w:p w14:paraId="7229496A"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Podatki o posameznem podizvajalcu so navedeni v prilogi te pogodbe za vsakega podizvajalca in so sestavni del te pogodbe. </w:t>
      </w:r>
    </w:p>
    <w:p w14:paraId="34F26982" w14:textId="77777777" w:rsidR="00E67C12" w:rsidRPr="00562D7D" w:rsidRDefault="00E67C12" w:rsidP="00E67C12">
      <w:pPr>
        <w:autoSpaceDE w:val="0"/>
        <w:autoSpaceDN w:val="0"/>
        <w:adjustRightInd w:val="0"/>
        <w:jc w:val="both"/>
        <w:rPr>
          <w:bCs/>
          <w:sz w:val="22"/>
          <w:szCs w:val="22"/>
        </w:rPr>
      </w:pPr>
    </w:p>
    <w:p w14:paraId="52C67FC2" w14:textId="66CB7E7A" w:rsidR="00E67C12" w:rsidRPr="00562D7D" w:rsidRDefault="00E67C12" w:rsidP="00E67C12">
      <w:pPr>
        <w:autoSpaceDE w:val="0"/>
        <w:autoSpaceDN w:val="0"/>
        <w:adjustRightInd w:val="0"/>
        <w:jc w:val="both"/>
        <w:rPr>
          <w:bCs/>
          <w:sz w:val="22"/>
          <w:szCs w:val="22"/>
        </w:rPr>
      </w:pPr>
      <w:r w:rsidRPr="00562D7D">
        <w:rPr>
          <w:bCs/>
          <w:sz w:val="22"/>
          <w:szCs w:val="22"/>
        </w:rPr>
        <w:t xml:space="preserve">Izvajalec s podpisom te pogodbe pooblašča </w:t>
      </w:r>
      <w:r w:rsidR="00E50A1A">
        <w:rPr>
          <w:bCs/>
          <w:sz w:val="22"/>
          <w:szCs w:val="22"/>
        </w:rPr>
        <w:t>naročnika in so</w:t>
      </w:r>
      <w:r w:rsidRPr="00562D7D">
        <w:rPr>
          <w:bCs/>
          <w:sz w:val="22"/>
          <w:szCs w:val="22"/>
        </w:rPr>
        <w:t>financerja, da le ta na podlagi s strani izvajalca potrjenega računa oziroma situacije</w:t>
      </w:r>
      <w:r w:rsidR="005B10BA">
        <w:rPr>
          <w:bCs/>
          <w:sz w:val="22"/>
          <w:szCs w:val="22"/>
        </w:rPr>
        <w:t>,</w:t>
      </w:r>
      <w:r w:rsidRPr="00562D7D">
        <w:rPr>
          <w:bCs/>
          <w:sz w:val="22"/>
          <w:szCs w:val="22"/>
        </w:rPr>
        <w:t xml:space="preserve"> neposredno plačuje</w:t>
      </w:r>
      <w:r w:rsidR="00E50A1A">
        <w:rPr>
          <w:bCs/>
          <w:sz w:val="22"/>
          <w:szCs w:val="22"/>
        </w:rPr>
        <w:t>ta</w:t>
      </w:r>
      <w:r w:rsidRPr="00562D7D">
        <w:rPr>
          <w:bCs/>
          <w:sz w:val="22"/>
          <w:szCs w:val="22"/>
        </w:rPr>
        <w:t xml:space="preserve"> podizvajalcu/</w:t>
      </w:r>
      <w:proofErr w:type="spellStart"/>
      <w:r w:rsidRPr="00562D7D">
        <w:rPr>
          <w:bCs/>
          <w:sz w:val="22"/>
          <w:szCs w:val="22"/>
        </w:rPr>
        <w:t>em</w:t>
      </w:r>
      <w:proofErr w:type="spellEnd"/>
      <w:r w:rsidRPr="00562D7D">
        <w:rPr>
          <w:bCs/>
          <w:sz w:val="22"/>
          <w:szCs w:val="22"/>
        </w:rPr>
        <w:t>, ki je/so predložil/i zahtevo za neposredno plačilo.</w:t>
      </w:r>
    </w:p>
    <w:p w14:paraId="24202605" w14:textId="77777777" w:rsidR="00E67C12" w:rsidRPr="00562D7D" w:rsidRDefault="00E67C12" w:rsidP="00E67C12">
      <w:pPr>
        <w:autoSpaceDE w:val="0"/>
        <w:autoSpaceDN w:val="0"/>
        <w:adjustRightInd w:val="0"/>
        <w:jc w:val="both"/>
        <w:rPr>
          <w:bCs/>
          <w:sz w:val="22"/>
          <w:szCs w:val="22"/>
        </w:rPr>
      </w:pPr>
    </w:p>
    <w:p w14:paraId="005F60EB"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 mora k svoji situaciji obvezno priložiti z njegove strani potrjene račune oz. situacije tistih podizvajalcev, ki so zahtevali neposredno plačilo.</w:t>
      </w:r>
    </w:p>
    <w:p w14:paraId="6615B557" w14:textId="77777777" w:rsidR="00E67C12" w:rsidRPr="00562D7D" w:rsidRDefault="00E67C12" w:rsidP="00E67C12">
      <w:pPr>
        <w:autoSpaceDE w:val="0"/>
        <w:autoSpaceDN w:val="0"/>
        <w:adjustRightInd w:val="0"/>
        <w:jc w:val="both"/>
        <w:rPr>
          <w:bCs/>
          <w:sz w:val="22"/>
          <w:szCs w:val="22"/>
        </w:rPr>
      </w:pPr>
    </w:p>
    <w:p w14:paraId="69DABD9F"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Izvajalec mora naročnika obvestiti o vseh morebitnih spremembah informacij iz drugega odstavka 94. člena ZJN-3 in poslati informacije o novih podizvajalcih, ki jih namerava naknadno vključiti v izvajanje del, in sicer najkasneje v petih dneh po spremembi. </w:t>
      </w:r>
    </w:p>
    <w:p w14:paraId="07A95E06" w14:textId="77777777" w:rsidR="00E67C12" w:rsidRPr="00562D7D" w:rsidRDefault="00E67C12" w:rsidP="00E67C12">
      <w:pPr>
        <w:autoSpaceDE w:val="0"/>
        <w:autoSpaceDN w:val="0"/>
        <w:adjustRightInd w:val="0"/>
        <w:jc w:val="both"/>
        <w:rPr>
          <w:bCs/>
          <w:sz w:val="22"/>
          <w:szCs w:val="22"/>
        </w:rPr>
      </w:pPr>
    </w:p>
    <w:p w14:paraId="0788B6D1" w14:textId="77777777" w:rsidR="00E67C12" w:rsidRPr="00562D7D" w:rsidRDefault="00E67C12" w:rsidP="00E67C12">
      <w:pPr>
        <w:autoSpaceDE w:val="0"/>
        <w:autoSpaceDN w:val="0"/>
        <w:adjustRightInd w:val="0"/>
        <w:jc w:val="both"/>
        <w:rPr>
          <w:bCs/>
          <w:sz w:val="22"/>
          <w:szCs w:val="22"/>
        </w:rPr>
      </w:pPr>
      <w:r w:rsidRPr="00562D7D">
        <w:rPr>
          <w:bCs/>
          <w:sz w:val="22"/>
          <w:szCs w:val="22"/>
        </w:rPr>
        <w:t>Za vse podizvajalce, ki jih izvajalec ni navedel v ponudbi, mora naročniku posredovati predlog za vključitev podizvajalca v izvajanje del, v katerem mora navesti razlog, zaradi katerega je prišlo do potrebe po vključitvi podizvajalca v izvajanje del in ga vsebinsko utemeljiti in predlogu priložiti dokumente o izpolnjevanju pogojev iz določb razpisne dokumentacije ter podatke in dokumente v skladu z veljavnim Zakonom o javnem naročanju. Predlogu mora biti predložena vsa dokumentacija, ki bo izkazovala izpolnjevanje navedenih pogojev.</w:t>
      </w:r>
    </w:p>
    <w:p w14:paraId="22DA30F7" w14:textId="77777777" w:rsidR="00E67C12" w:rsidRPr="00562D7D" w:rsidRDefault="00E67C12" w:rsidP="00E67C12">
      <w:pPr>
        <w:autoSpaceDE w:val="0"/>
        <w:autoSpaceDN w:val="0"/>
        <w:adjustRightInd w:val="0"/>
        <w:jc w:val="both"/>
        <w:rPr>
          <w:bCs/>
          <w:sz w:val="22"/>
          <w:szCs w:val="22"/>
        </w:rPr>
      </w:pPr>
    </w:p>
    <w:p w14:paraId="46F21950" w14:textId="77777777" w:rsidR="00E67C12" w:rsidRPr="00562D7D" w:rsidRDefault="00E67C12" w:rsidP="00E67C12">
      <w:pPr>
        <w:autoSpaceDE w:val="0"/>
        <w:autoSpaceDN w:val="0"/>
        <w:adjustRightInd w:val="0"/>
        <w:jc w:val="both"/>
        <w:rPr>
          <w:bCs/>
          <w:sz w:val="22"/>
          <w:szCs w:val="22"/>
        </w:rPr>
      </w:pPr>
      <w:r w:rsidRPr="00562D7D">
        <w:rPr>
          <w:bCs/>
          <w:sz w:val="22"/>
          <w:szCs w:val="22"/>
        </w:rPr>
        <w:t>Imenovanje novega podizvajalca, izvajalca ne odvezuje njegovih odgovornosti prevzetih s to pogodbo in še naprej sam in v celoti odgovarja za kvalitetno in pravočasno izvedbo pogodbenih del.</w:t>
      </w:r>
    </w:p>
    <w:p w14:paraId="50C1EC93" w14:textId="77777777" w:rsidR="00E67C12" w:rsidRPr="00562D7D" w:rsidRDefault="00E67C12" w:rsidP="00E67C12">
      <w:pPr>
        <w:autoSpaceDE w:val="0"/>
        <w:autoSpaceDN w:val="0"/>
        <w:adjustRightInd w:val="0"/>
        <w:jc w:val="both"/>
        <w:rPr>
          <w:bCs/>
          <w:sz w:val="22"/>
          <w:szCs w:val="22"/>
        </w:rPr>
      </w:pPr>
    </w:p>
    <w:p w14:paraId="3A9DAD6D" w14:textId="4C0AE9D8" w:rsidR="00E67C12" w:rsidRDefault="00E67C12" w:rsidP="00E67C12">
      <w:pPr>
        <w:autoSpaceDE w:val="0"/>
        <w:autoSpaceDN w:val="0"/>
        <w:adjustRightInd w:val="0"/>
        <w:jc w:val="both"/>
        <w:rPr>
          <w:bCs/>
          <w:sz w:val="22"/>
          <w:szCs w:val="22"/>
        </w:rPr>
      </w:pPr>
      <w:r w:rsidRPr="00562D7D">
        <w:rPr>
          <w:bCs/>
          <w:sz w:val="22"/>
          <w:szCs w:val="22"/>
        </w:rPr>
        <w:t>V kolikor podizvajalec ne zahteva neposrednih plačil, mora izvajalec najkasneje v 60 dneh od plačila končnega/zadnjega računa/situacije poslati naročniku svojo pisno izjavo in pisno izjavo posameznega podizvajalca, da je ta podizvajalec prejel plačilo za izvedene storitve povezane s predmetom te pogodbe. Če izvajalec ne ravna skladno s tem določilo, bo naročnik Državni revizijski komisiji podal predlog za uvedbo postopka o prekršku iz 2. točke prvega odstavka 112. člena ZJN-3.</w:t>
      </w:r>
    </w:p>
    <w:p w14:paraId="59B9EB65" w14:textId="77777777" w:rsidR="00F8667E" w:rsidRPr="00562D7D" w:rsidRDefault="00F8667E" w:rsidP="00E67C12">
      <w:pPr>
        <w:autoSpaceDE w:val="0"/>
        <w:autoSpaceDN w:val="0"/>
        <w:adjustRightInd w:val="0"/>
        <w:jc w:val="both"/>
        <w:rPr>
          <w:bCs/>
          <w:sz w:val="22"/>
          <w:szCs w:val="22"/>
        </w:rPr>
      </w:pPr>
    </w:p>
    <w:p w14:paraId="4E130943" w14:textId="77777777" w:rsidR="00E67C12" w:rsidRPr="00562D7D" w:rsidRDefault="00E67C12" w:rsidP="00E67C12">
      <w:pPr>
        <w:autoSpaceDE w:val="0"/>
        <w:autoSpaceDN w:val="0"/>
        <w:adjustRightInd w:val="0"/>
        <w:jc w:val="both"/>
        <w:rPr>
          <w:bCs/>
          <w:sz w:val="22"/>
          <w:szCs w:val="22"/>
        </w:rPr>
      </w:pPr>
    </w:p>
    <w:p w14:paraId="4B5720F0" w14:textId="77777777" w:rsidR="00E67C12" w:rsidRPr="00562D7D" w:rsidRDefault="00E67C12" w:rsidP="00E67C12">
      <w:pPr>
        <w:autoSpaceDE w:val="0"/>
        <w:autoSpaceDN w:val="0"/>
        <w:adjustRightInd w:val="0"/>
        <w:jc w:val="center"/>
        <w:rPr>
          <w:bCs/>
          <w:sz w:val="22"/>
          <w:szCs w:val="22"/>
        </w:rPr>
      </w:pPr>
      <w:r w:rsidRPr="00562D7D">
        <w:rPr>
          <w:bCs/>
          <w:sz w:val="22"/>
          <w:szCs w:val="22"/>
        </w:rPr>
        <w:t>IX. POGODBENA KAZEN</w:t>
      </w:r>
    </w:p>
    <w:p w14:paraId="6897699B" w14:textId="77777777" w:rsidR="00E67C12" w:rsidRPr="00562D7D" w:rsidRDefault="00E67C12" w:rsidP="00E67C12">
      <w:pPr>
        <w:autoSpaceDE w:val="0"/>
        <w:autoSpaceDN w:val="0"/>
        <w:adjustRightInd w:val="0"/>
        <w:jc w:val="center"/>
        <w:rPr>
          <w:bCs/>
          <w:sz w:val="22"/>
          <w:szCs w:val="22"/>
        </w:rPr>
      </w:pPr>
    </w:p>
    <w:p w14:paraId="13BB5805" w14:textId="77777777" w:rsidR="00E67C12" w:rsidRPr="00562D7D" w:rsidRDefault="00E67C12" w:rsidP="00E67C12">
      <w:pPr>
        <w:numPr>
          <w:ilvl w:val="0"/>
          <w:numId w:val="20"/>
        </w:numPr>
        <w:autoSpaceDE w:val="0"/>
        <w:autoSpaceDN w:val="0"/>
        <w:adjustRightInd w:val="0"/>
        <w:jc w:val="center"/>
        <w:rPr>
          <w:bCs/>
          <w:sz w:val="22"/>
          <w:szCs w:val="22"/>
        </w:rPr>
      </w:pPr>
    </w:p>
    <w:p w14:paraId="152C8332" w14:textId="77777777" w:rsidR="00E67C12" w:rsidRPr="00562D7D" w:rsidRDefault="00E67C12" w:rsidP="00E67C12">
      <w:pPr>
        <w:autoSpaceDE w:val="0"/>
        <w:autoSpaceDN w:val="0"/>
        <w:adjustRightInd w:val="0"/>
        <w:jc w:val="both"/>
        <w:rPr>
          <w:bCs/>
          <w:sz w:val="22"/>
          <w:szCs w:val="22"/>
        </w:rPr>
      </w:pPr>
    </w:p>
    <w:p w14:paraId="67B1E4A9" w14:textId="64C5B4B6" w:rsidR="00E67C12" w:rsidRPr="00562D7D" w:rsidRDefault="00E67C12" w:rsidP="00E67C12">
      <w:pPr>
        <w:autoSpaceDE w:val="0"/>
        <w:autoSpaceDN w:val="0"/>
        <w:adjustRightInd w:val="0"/>
        <w:jc w:val="both"/>
        <w:rPr>
          <w:bCs/>
          <w:sz w:val="22"/>
          <w:szCs w:val="22"/>
        </w:rPr>
      </w:pPr>
      <w:r w:rsidRPr="00562D7D">
        <w:rPr>
          <w:bCs/>
          <w:sz w:val="22"/>
          <w:szCs w:val="22"/>
        </w:rPr>
        <w:t>Če izvajalec po svoji krivdi ne izvrši pogodbenih del v pogodbenem roku, mu bo</w:t>
      </w:r>
      <w:r w:rsidR="00FB74B0">
        <w:rPr>
          <w:bCs/>
          <w:sz w:val="22"/>
          <w:szCs w:val="22"/>
        </w:rPr>
        <w:t>sta naročnik in so</w:t>
      </w:r>
      <w:r w:rsidRPr="00562D7D">
        <w:rPr>
          <w:bCs/>
          <w:sz w:val="22"/>
          <w:szCs w:val="22"/>
        </w:rPr>
        <w:t>financer pri izplačilu situacije obračunal</w:t>
      </w:r>
      <w:r w:rsidR="00FB74B0">
        <w:rPr>
          <w:bCs/>
          <w:sz w:val="22"/>
          <w:szCs w:val="22"/>
        </w:rPr>
        <w:t>a</w:t>
      </w:r>
      <w:r w:rsidRPr="00562D7D">
        <w:rPr>
          <w:bCs/>
          <w:sz w:val="22"/>
          <w:szCs w:val="22"/>
        </w:rPr>
        <w:t xml:space="preserve"> pogodbeno kazen v višini 0,2% od vrednosti pogodbenih del za vsak zamujeni koledarski dan. Skupni znesek pogodbene kazni ne more presegati 10% (deset odstotkov) od vrednosti dejansko izvršenih pogodbenih del, ugotovljene na podlagi končne situacije.</w:t>
      </w:r>
    </w:p>
    <w:p w14:paraId="2E9E1CE2" w14:textId="77777777" w:rsidR="00E67C12" w:rsidRPr="00562D7D" w:rsidRDefault="00E67C12" w:rsidP="00E67C12">
      <w:pPr>
        <w:autoSpaceDE w:val="0"/>
        <w:autoSpaceDN w:val="0"/>
        <w:adjustRightInd w:val="0"/>
        <w:jc w:val="both"/>
        <w:rPr>
          <w:bCs/>
          <w:sz w:val="22"/>
          <w:szCs w:val="22"/>
        </w:rPr>
      </w:pPr>
    </w:p>
    <w:p w14:paraId="02C6DCC0" w14:textId="798DA47A" w:rsidR="00E67C12" w:rsidRPr="00562D7D" w:rsidRDefault="00FB74B0" w:rsidP="00E67C12">
      <w:pPr>
        <w:autoSpaceDE w:val="0"/>
        <w:autoSpaceDN w:val="0"/>
        <w:adjustRightInd w:val="0"/>
        <w:jc w:val="both"/>
        <w:rPr>
          <w:bCs/>
          <w:sz w:val="22"/>
          <w:szCs w:val="22"/>
        </w:rPr>
      </w:pPr>
      <w:r>
        <w:rPr>
          <w:bCs/>
          <w:sz w:val="22"/>
          <w:szCs w:val="22"/>
        </w:rPr>
        <w:t>Naročnik in sofi</w:t>
      </w:r>
      <w:r w:rsidR="00E67C12" w:rsidRPr="00562D7D">
        <w:rPr>
          <w:bCs/>
          <w:sz w:val="22"/>
          <w:szCs w:val="22"/>
        </w:rPr>
        <w:t xml:space="preserve">nancer </w:t>
      </w:r>
      <w:r>
        <w:rPr>
          <w:bCs/>
          <w:sz w:val="22"/>
          <w:szCs w:val="22"/>
        </w:rPr>
        <w:t xml:space="preserve">ter </w:t>
      </w:r>
      <w:r w:rsidR="00E67C12" w:rsidRPr="00562D7D">
        <w:rPr>
          <w:bCs/>
          <w:sz w:val="22"/>
          <w:szCs w:val="22"/>
        </w:rPr>
        <w:t>izvajalec soglaša</w:t>
      </w:r>
      <w:r>
        <w:rPr>
          <w:bCs/>
          <w:sz w:val="22"/>
          <w:szCs w:val="22"/>
        </w:rPr>
        <w:t>jo</w:t>
      </w:r>
      <w:r w:rsidR="00E67C12" w:rsidRPr="00562D7D">
        <w:rPr>
          <w:bCs/>
          <w:sz w:val="22"/>
          <w:szCs w:val="22"/>
        </w:rPr>
        <w:t>, da pravica zaračunati pogodbeno kazen ni pogojena z nastankom škode naročniku</w:t>
      </w:r>
      <w:r w:rsidR="0043304D">
        <w:rPr>
          <w:bCs/>
          <w:sz w:val="22"/>
          <w:szCs w:val="22"/>
        </w:rPr>
        <w:t xml:space="preserve"> in sofinancerju</w:t>
      </w:r>
      <w:r w:rsidR="00E67C12" w:rsidRPr="00562D7D">
        <w:rPr>
          <w:bCs/>
          <w:sz w:val="22"/>
          <w:szCs w:val="22"/>
        </w:rPr>
        <w:t>. Povračilo tako nastale škode bo</w:t>
      </w:r>
      <w:r w:rsidR="0043304D">
        <w:rPr>
          <w:bCs/>
          <w:sz w:val="22"/>
          <w:szCs w:val="22"/>
        </w:rPr>
        <w:t>sta naročnik in so</w:t>
      </w:r>
      <w:r w:rsidR="00E67C12" w:rsidRPr="00562D7D">
        <w:rPr>
          <w:bCs/>
          <w:sz w:val="22"/>
          <w:szCs w:val="22"/>
        </w:rPr>
        <w:t>financer uveljavljal</w:t>
      </w:r>
      <w:r w:rsidR="0043304D">
        <w:rPr>
          <w:bCs/>
          <w:sz w:val="22"/>
          <w:szCs w:val="22"/>
        </w:rPr>
        <w:t>a</w:t>
      </w:r>
      <w:r w:rsidR="00E67C12" w:rsidRPr="00562D7D">
        <w:rPr>
          <w:bCs/>
          <w:sz w:val="22"/>
          <w:szCs w:val="22"/>
        </w:rPr>
        <w:t xml:space="preserve"> po splošnih načelih odškodninske odgovornosti, neodvisno od uveljavljanja pogodbene kazni.</w:t>
      </w:r>
    </w:p>
    <w:p w14:paraId="220F72A4" w14:textId="77777777" w:rsidR="00E67C12" w:rsidRPr="00562D7D" w:rsidRDefault="00E67C12" w:rsidP="00E67C12">
      <w:pPr>
        <w:autoSpaceDE w:val="0"/>
        <w:autoSpaceDN w:val="0"/>
        <w:adjustRightInd w:val="0"/>
        <w:jc w:val="both"/>
        <w:rPr>
          <w:bCs/>
          <w:sz w:val="22"/>
          <w:szCs w:val="22"/>
        </w:rPr>
      </w:pPr>
    </w:p>
    <w:p w14:paraId="45ADBC98" w14:textId="77777777" w:rsidR="00E67C12" w:rsidRPr="00562D7D" w:rsidRDefault="00E67C12" w:rsidP="00E67C12">
      <w:pPr>
        <w:autoSpaceDE w:val="0"/>
        <w:autoSpaceDN w:val="0"/>
        <w:adjustRightInd w:val="0"/>
        <w:jc w:val="both"/>
        <w:rPr>
          <w:bCs/>
          <w:sz w:val="22"/>
          <w:szCs w:val="22"/>
        </w:rPr>
      </w:pPr>
    </w:p>
    <w:p w14:paraId="3528FAD8" w14:textId="77777777" w:rsidR="00E67C12" w:rsidRPr="00562D7D" w:rsidRDefault="00E67C12" w:rsidP="00E67C12">
      <w:pPr>
        <w:autoSpaceDE w:val="0"/>
        <w:autoSpaceDN w:val="0"/>
        <w:adjustRightInd w:val="0"/>
        <w:jc w:val="center"/>
        <w:rPr>
          <w:bCs/>
          <w:sz w:val="22"/>
          <w:szCs w:val="22"/>
        </w:rPr>
      </w:pPr>
      <w:r w:rsidRPr="00562D7D">
        <w:rPr>
          <w:bCs/>
          <w:sz w:val="22"/>
          <w:szCs w:val="22"/>
        </w:rPr>
        <w:t>X. PREVZEM POGODBENEGA DELA IN ODPRAVA NAPAK</w:t>
      </w:r>
    </w:p>
    <w:p w14:paraId="002C1254" w14:textId="77777777" w:rsidR="00E67C12" w:rsidRPr="00562D7D" w:rsidRDefault="00E67C12" w:rsidP="00E67C12">
      <w:pPr>
        <w:autoSpaceDE w:val="0"/>
        <w:autoSpaceDN w:val="0"/>
        <w:adjustRightInd w:val="0"/>
        <w:jc w:val="center"/>
        <w:rPr>
          <w:bCs/>
          <w:sz w:val="22"/>
          <w:szCs w:val="22"/>
        </w:rPr>
      </w:pPr>
    </w:p>
    <w:p w14:paraId="35C7DC89" w14:textId="77777777" w:rsidR="00E67C12" w:rsidRPr="00562D7D" w:rsidRDefault="00E67C12" w:rsidP="00E67C12">
      <w:pPr>
        <w:numPr>
          <w:ilvl w:val="0"/>
          <w:numId w:val="20"/>
        </w:numPr>
        <w:autoSpaceDE w:val="0"/>
        <w:autoSpaceDN w:val="0"/>
        <w:adjustRightInd w:val="0"/>
        <w:jc w:val="center"/>
        <w:rPr>
          <w:bCs/>
          <w:sz w:val="22"/>
          <w:szCs w:val="22"/>
        </w:rPr>
      </w:pPr>
    </w:p>
    <w:p w14:paraId="4F643A34" w14:textId="77777777" w:rsidR="00E67C12" w:rsidRPr="00562D7D" w:rsidRDefault="00E67C12" w:rsidP="00E67C12">
      <w:pPr>
        <w:autoSpaceDE w:val="0"/>
        <w:autoSpaceDN w:val="0"/>
        <w:adjustRightInd w:val="0"/>
        <w:jc w:val="both"/>
        <w:rPr>
          <w:bCs/>
          <w:sz w:val="22"/>
          <w:szCs w:val="22"/>
        </w:rPr>
      </w:pPr>
    </w:p>
    <w:p w14:paraId="5319BB39" w14:textId="60CF47E2" w:rsidR="00E67C12" w:rsidRPr="00562D7D" w:rsidRDefault="00E67C12" w:rsidP="00E67C12">
      <w:pPr>
        <w:autoSpaceDE w:val="0"/>
        <w:autoSpaceDN w:val="0"/>
        <w:adjustRightInd w:val="0"/>
        <w:jc w:val="both"/>
        <w:rPr>
          <w:bCs/>
          <w:sz w:val="22"/>
          <w:szCs w:val="22"/>
        </w:rPr>
      </w:pPr>
      <w:r w:rsidRPr="00562D7D">
        <w:rPr>
          <w:bCs/>
          <w:sz w:val="22"/>
          <w:szCs w:val="22"/>
        </w:rPr>
        <w:t>Pred prevzemom del in izdajo Potrdila o prevzemu del bo</w:t>
      </w:r>
      <w:r w:rsidR="0043304D">
        <w:rPr>
          <w:bCs/>
          <w:sz w:val="22"/>
          <w:szCs w:val="22"/>
        </w:rPr>
        <w:t>sta</w:t>
      </w:r>
      <w:r w:rsidRPr="00562D7D">
        <w:rPr>
          <w:bCs/>
          <w:sz w:val="22"/>
          <w:szCs w:val="22"/>
        </w:rPr>
        <w:t xml:space="preserve"> naročnik </w:t>
      </w:r>
      <w:r w:rsidR="00721C2A">
        <w:rPr>
          <w:bCs/>
          <w:sz w:val="22"/>
          <w:szCs w:val="22"/>
        </w:rPr>
        <w:t xml:space="preserve">in sofinancer </w:t>
      </w:r>
      <w:r w:rsidRPr="00562D7D">
        <w:rPr>
          <w:bCs/>
          <w:sz w:val="22"/>
          <w:szCs w:val="22"/>
        </w:rPr>
        <w:t>pregledal</w:t>
      </w:r>
      <w:r w:rsidR="00721C2A">
        <w:rPr>
          <w:bCs/>
          <w:sz w:val="22"/>
          <w:szCs w:val="22"/>
        </w:rPr>
        <w:t xml:space="preserve">a </w:t>
      </w:r>
      <w:r w:rsidRPr="00562D7D">
        <w:rPr>
          <w:bCs/>
          <w:sz w:val="22"/>
          <w:szCs w:val="22"/>
        </w:rPr>
        <w:t>izvršena dela v skladu z določili pogodbe ter tehničnih specifikacij.</w:t>
      </w:r>
    </w:p>
    <w:p w14:paraId="1D306DD9" w14:textId="77777777" w:rsidR="00E67C12" w:rsidRPr="00562D7D" w:rsidRDefault="00E67C12" w:rsidP="00E67C12">
      <w:pPr>
        <w:autoSpaceDE w:val="0"/>
        <w:autoSpaceDN w:val="0"/>
        <w:adjustRightInd w:val="0"/>
        <w:jc w:val="both"/>
        <w:rPr>
          <w:bCs/>
          <w:sz w:val="22"/>
          <w:szCs w:val="22"/>
        </w:rPr>
      </w:pPr>
    </w:p>
    <w:p w14:paraId="65F2E623" w14:textId="77777777" w:rsidR="00E67C12" w:rsidRPr="00562D7D" w:rsidRDefault="00E67C12" w:rsidP="00E67C12">
      <w:pPr>
        <w:autoSpaceDE w:val="0"/>
        <w:autoSpaceDN w:val="0"/>
        <w:adjustRightInd w:val="0"/>
        <w:jc w:val="both"/>
        <w:rPr>
          <w:bCs/>
          <w:sz w:val="22"/>
          <w:szCs w:val="22"/>
        </w:rPr>
      </w:pPr>
      <w:r w:rsidRPr="00562D7D">
        <w:rPr>
          <w:bCs/>
          <w:sz w:val="22"/>
          <w:szCs w:val="22"/>
        </w:rPr>
        <w:t>Kot predpogoj za izdajo potrdila o prevzemu del mora Izvajalec predložiti Inženirju:</w:t>
      </w:r>
    </w:p>
    <w:p w14:paraId="3273B16B" w14:textId="77777777" w:rsidR="00E67C12" w:rsidRPr="00562D7D" w:rsidRDefault="00E67C12" w:rsidP="00E67C12">
      <w:pPr>
        <w:numPr>
          <w:ilvl w:val="0"/>
          <w:numId w:val="27"/>
        </w:numPr>
        <w:autoSpaceDE w:val="0"/>
        <w:autoSpaceDN w:val="0"/>
        <w:adjustRightInd w:val="0"/>
        <w:jc w:val="both"/>
        <w:rPr>
          <w:bCs/>
          <w:sz w:val="22"/>
          <w:szCs w:val="22"/>
        </w:rPr>
      </w:pPr>
      <w:r w:rsidRPr="00562D7D">
        <w:rPr>
          <w:bCs/>
          <w:sz w:val="22"/>
          <w:szCs w:val="22"/>
        </w:rPr>
        <w:t xml:space="preserve">načrte izvedenih del (PID), </w:t>
      </w:r>
    </w:p>
    <w:p w14:paraId="1B6A3482" w14:textId="77777777" w:rsidR="00E67C12" w:rsidRPr="00562D7D" w:rsidRDefault="00E67C12" w:rsidP="00E67C12">
      <w:pPr>
        <w:numPr>
          <w:ilvl w:val="0"/>
          <w:numId w:val="27"/>
        </w:numPr>
        <w:autoSpaceDE w:val="0"/>
        <w:autoSpaceDN w:val="0"/>
        <w:adjustRightInd w:val="0"/>
        <w:jc w:val="both"/>
        <w:rPr>
          <w:bCs/>
          <w:sz w:val="22"/>
          <w:szCs w:val="22"/>
        </w:rPr>
      </w:pPr>
      <w:r w:rsidRPr="00562D7D">
        <w:rPr>
          <w:bCs/>
          <w:sz w:val="22"/>
          <w:szCs w:val="22"/>
        </w:rPr>
        <w:t xml:space="preserve">geodetski načrt novega stanja zemljišča po končani gradnji, </w:t>
      </w:r>
    </w:p>
    <w:p w14:paraId="546D2283" w14:textId="77777777" w:rsidR="00E67C12" w:rsidRPr="00562D7D" w:rsidRDefault="00E67C12" w:rsidP="00E67C12">
      <w:pPr>
        <w:numPr>
          <w:ilvl w:val="0"/>
          <w:numId w:val="27"/>
        </w:numPr>
        <w:autoSpaceDE w:val="0"/>
        <w:autoSpaceDN w:val="0"/>
        <w:adjustRightInd w:val="0"/>
        <w:jc w:val="both"/>
        <w:rPr>
          <w:bCs/>
          <w:sz w:val="22"/>
          <w:szCs w:val="22"/>
        </w:rPr>
      </w:pPr>
      <w:r w:rsidRPr="00562D7D">
        <w:rPr>
          <w:bCs/>
          <w:sz w:val="22"/>
          <w:szCs w:val="22"/>
        </w:rPr>
        <w:t xml:space="preserve">navodila za obratovanje in vzdrževanje, </w:t>
      </w:r>
    </w:p>
    <w:p w14:paraId="79D1D9C6" w14:textId="77777777" w:rsidR="00E67C12" w:rsidRPr="00562D7D" w:rsidRDefault="00E67C12" w:rsidP="00E67C12">
      <w:pPr>
        <w:numPr>
          <w:ilvl w:val="0"/>
          <w:numId w:val="27"/>
        </w:numPr>
        <w:autoSpaceDE w:val="0"/>
        <w:autoSpaceDN w:val="0"/>
        <w:adjustRightInd w:val="0"/>
        <w:jc w:val="both"/>
        <w:rPr>
          <w:bCs/>
          <w:sz w:val="22"/>
          <w:szCs w:val="22"/>
        </w:rPr>
      </w:pPr>
      <w:r w:rsidRPr="00562D7D">
        <w:rPr>
          <w:bCs/>
          <w:sz w:val="22"/>
          <w:szCs w:val="22"/>
        </w:rPr>
        <w:t>dokazilo o zanesljivosti, ki jih je izvajalec pripravljal hkrati z izvajanjem del, z ustrezno kvalificiranim tehničnim osebjem,</w:t>
      </w:r>
    </w:p>
    <w:p w14:paraId="029C6723" w14:textId="77777777" w:rsidR="00E67C12" w:rsidRPr="00562D7D" w:rsidRDefault="00E67C12" w:rsidP="00E67C12">
      <w:pPr>
        <w:numPr>
          <w:ilvl w:val="0"/>
          <w:numId w:val="27"/>
        </w:numPr>
        <w:autoSpaceDE w:val="0"/>
        <w:autoSpaceDN w:val="0"/>
        <w:adjustRightInd w:val="0"/>
        <w:jc w:val="both"/>
        <w:rPr>
          <w:bCs/>
          <w:sz w:val="22"/>
          <w:szCs w:val="22"/>
        </w:rPr>
      </w:pPr>
      <w:r w:rsidRPr="00562D7D">
        <w:rPr>
          <w:bCs/>
          <w:sz w:val="22"/>
          <w:szCs w:val="22"/>
        </w:rPr>
        <w:t>gradbeno knjigo, gradbene dnevnike</w:t>
      </w:r>
    </w:p>
    <w:p w14:paraId="452D53E6" w14:textId="77777777" w:rsidR="00E67C12" w:rsidRPr="00562D7D" w:rsidRDefault="00E67C12" w:rsidP="00E67C12">
      <w:pPr>
        <w:autoSpaceDE w:val="0"/>
        <w:autoSpaceDN w:val="0"/>
        <w:adjustRightInd w:val="0"/>
        <w:jc w:val="both"/>
        <w:rPr>
          <w:bCs/>
          <w:sz w:val="22"/>
          <w:szCs w:val="22"/>
        </w:rPr>
      </w:pPr>
    </w:p>
    <w:p w14:paraId="76F88282" w14:textId="2F88168F" w:rsidR="00E67C12" w:rsidRPr="00562D7D" w:rsidRDefault="00E67C12" w:rsidP="00E67C12">
      <w:pPr>
        <w:autoSpaceDE w:val="0"/>
        <w:autoSpaceDN w:val="0"/>
        <w:adjustRightInd w:val="0"/>
        <w:jc w:val="both"/>
        <w:rPr>
          <w:bCs/>
          <w:sz w:val="22"/>
          <w:szCs w:val="22"/>
        </w:rPr>
      </w:pPr>
      <w:r w:rsidRPr="00562D7D">
        <w:rPr>
          <w:bCs/>
          <w:sz w:val="22"/>
          <w:szCs w:val="22"/>
        </w:rPr>
        <w:t>Prevzem del se opravi s primopredajnim zapisnikom, ki ga podpišejo naročnik,</w:t>
      </w:r>
      <w:r w:rsidR="00721C2A">
        <w:rPr>
          <w:bCs/>
          <w:sz w:val="22"/>
          <w:szCs w:val="22"/>
        </w:rPr>
        <w:t xml:space="preserve"> sofinancer,  </w:t>
      </w:r>
      <w:r w:rsidRPr="00562D7D">
        <w:rPr>
          <w:bCs/>
          <w:sz w:val="22"/>
          <w:szCs w:val="22"/>
        </w:rPr>
        <w:t xml:space="preserve"> izvajalec in izvajalec nadzora po zaključku del. </w:t>
      </w:r>
    </w:p>
    <w:p w14:paraId="36B3B1E8" w14:textId="77777777" w:rsidR="00E67C12" w:rsidRPr="00562D7D" w:rsidRDefault="00E67C12" w:rsidP="00E67C12">
      <w:pPr>
        <w:autoSpaceDE w:val="0"/>
        <w:autoSpaceDN w:val="0"/>
        <w:adjustRightInd w:val="0"/>
        <w:jc w:val="both"/>
        <w:rPr>
          <w:bCs/>
          <w:sz w:val="22"/>
          <w:szCs w:val="22"/>
        </w:rPr>
      </w:pPr>
    </w:p>
    <w:p w14:paraId="26BCF4B7" w14:textId="68BEA03C" w:rsidR="00E67C12" w:rsidRPr="00562D7D" w:rsidRDefault="00E67C12" w:rsidP="00E67C12">
      <w:pPr>
        <w:autoSpaceDE w:val="0"/>
        <w:autoSpaceDN w:val="0"/>
        <w:adjustRightInd w:val="0"/>
        <w:jc w:val="both"/>
        <w:rPr>
          <w:bCs/>
          <w:sz w:val="22"/>
          <w:szCs w:val="22"/>
        </w:rPr>
      </w:pPr>
      <w:r w:rsidRPr="00562D7D">
        <w:rPr>
          <w:bCs/>
          <w:sz w:val="22"/>
          <w:szCs w:val="22"/>
        </w:rPr>
        <w:t>Naročnik</w:t>
      </w:r>
      <w:r w:rsidR="00721C2A">
        <w:rPr>
          <w:bCs/>
          <w:sz w:val="22"/>
          <w:szCs w:val="22"/>
        </w:rPr>
        <w:t xml:space="preserve">  </w:t>
      </w:r>
      <w:r w:rsidRPr="00562D7D">
        <w:rPr>
          <w:bCs/>
          <w:sz w:val="22"/>
          <w:szCs w:val="22"/>
        </w:rPr>
        <w:t>bo takoj po prevzemu vse potrebne dokumentacije izvedenih del, vložil zahtevek za izdajo uporabnega dovoljenja.</w:t>
      </w:r>
    </w:p>
    <w:p w14:paraId="3A04C561" w14:textId="77777777" w:rsidR="00E67C12" w:rsidRPr="00562D7D" w:rsidRDefault="00E67C12" w:rsidP="00E67C12">
      <w:pPr>
        <w:autoSpaceDE w:val="0"/>
        <w:autoSpaceDN w:val="0"/>
        <w:adjustRightInd w:val="0"/>
        <w:jc w:val="both"/>
        <w:rPr>
          <w:bCs/>
          <w:sz w:val="22"/>
          <w:szCs w:val="22"/>
        </w:rPr>
      </w:pPr>
    </w:p>
    <w:p w14:paraId="1443252A" w14:textId="2C9E45A7" w:rsidR="00E67C12" w:rsidRPr="00562D7D" w:rsidRDefault="00E67C12" w:rsidP="00E67C12">
      <w:pPr>
        <w:autoSpaceDE w:val="0"/>
        <w:autoSpaceDN w:val="0"/>
        <w:adjustRightInd w:val="0"/>
        <w:jc w:val="both"/>
        <w:rPr>
          <w:bCs/>
          <w:sz w:val="22"/>
          <w:szCs w:val="22"/>
        </w:rPr>
      </w:pPr>
      <w:r w:rsidRPr="00562D7D">
        <w:rPr>
          <w:bCs/>
          <w:sz w:val="22"/>
          <w:szCs w:val="22"/>
        </w:rPr>
        <w:t>Vse ugotovljene pomanjkljivosti je izvajalec dolžan odpraviti v roku, ki ga bo določil organ, ki vodi postopek za izdajo uporabnega dovoljenja. Naročnik</w:t>
      </w:r>
      <w:r w:rsidR="00352EBB">
        <w:rPr>
          <w:bCs/>
          <w:sz w:val="22"/>
          <w:szCs w:val="22"/>
        </w:rPr>
        <w:t xml:space="preserve"> in sofinancer </w:t>
      </w:r>
      <w:r w:rsidRPr="00562D7D">
        <w:rPr>
          <w:bCs/>
          <w:sz w:val="22"/>
          <w:szCs w:val="22"/>
        </w:rPr>
        <w:t>bo</w:t>
      </w:r>
      <w:r w:rsidR="00352EBB">
        <w:rPr>
          <w:bCs/>
          <w:sz w:val="22"/>
          <w:szCs w:val="22"/>
        </w:rPr>
        <w:t>sta</w:t>
      </w:r>
      <w:r w:rsidRPr="00562D7D">
        <w:rPr>
          <w:bCs/>
          <w:sz w:val="22"/>
          <w:szCs w:val="22"/>
        </w:rPr>
        <w:t xml:space="preserve"> objekt prevzel, ko bo zanj pridobljeno uporabno dovoljenje.  </w:t>
      </w:r>
    </w:p>
    <w:p w14:paraId="625A3DD8" w14:textId="77777777" w:rsidR="00E67C12" w:rsidRPr="00562D7D" w:rsidRDefault="00E67C12" w:rsidP="00E67C12">
      <w:pPr>
        <w:autoSpaceDE w:val="0"/>
        <w:autoSpaceDN w:val="0"/>
        <w:adjustRightInd w:val="0"/>
        <w:jc w:val="both"/>
        <w:rPr>
          <w:bCs/>
          <w:sz w:val="22"/>
          <w:szCs w:val="22"/>
        </w:rPr>
      </w:pPr>
    </w:p>
    <w:p w14:paraId="3B0384D3" w14:textId="77777777" w:rsidR="00E67C12" w:rsidRPr="00562D7D" w:rsidRDefault="00E67C12" w:rsidP="00E67C12">
      <w:pPr>
        <w:numPr>
          <w:ilvl w:val="0"/>
          <w:numId w:val="20"/>
        </w:numPr>
        <w:autoSpaceDE w:val="0"/>
        <w:autoSpaceDN w:val="0"/>
        <w:adjustRightInd w:val="0"/>
        <w:jc w:val="center"/>
        <w:rPr>
          <w:bCs/>
          <w:sz w:val="22"/>
          <w:szCs w:val="22"/>
        </w:rPr>
      </w:pPr>
    </w:p>
    <w:p w14:paraId="110B6813" w14:textId="77777777" w:rsidR="00E67C12" w:rsidRPr="00562D7D" w:rsidRDefault="00E67C12" w:rsidP="00E67C12">
      <w:pPr>
        <w:autoSpaceDE w:val="0"/>
        <w:autoSpaceDN w:val="0"/>
        <w:adjustRightInd w:val="0"/>
        <w:jc w:val="both"/>
        <w:rPr>
          <w:bCs/>
          <w:sz w:val="22"/>
          <w:szCs w:val="22"/>
        </w:rPr>
      </w:pPr>
    </w:p>
    <w:p w14:paraId="7DA45712" w14:textId="77777777" w:rsidR="00E67C12" w:rsidRPr="00562D7D" w:rsidRDefault="00E67C12" w:rsidP="00E67C12">
      <w:pPr>
        <w:autoSpaceDE w:val="0"/>
        <w:autoSpaceDN w:val="0"/>
        <w:adjustRightInd w:val="0"/>
        <w:jc w:val="both"/>
        <w:rPr>
          <w:bCs/>
          <w:sz w:val="22"/>
          <w:szCs w:val="22"/>
        </w:rPr>
      </w:pPr>
      <w:r w:rsidRPr="00562D7D">
        <w:rPr>
          <w:bCs/>
          <w:sz w:val="22"/>
          <w:szCs w:val="22"/>
        </w:rPr>
        <w:t>Če izvajalec ne odpravi napak v dogovorjenem roku, jih je, po načelu dobrega gospodarja, upravičen odpraviti naročnik na račun izvajalca. Za pokritje teh stroškov bo naročnik unovčil finančno zavarovanje za dobro izvedbo pogodbenih obveznosti.</w:t>
      </w:r>
    </w:p>
    <w:p w14:paraId="24AD5A42" w14:textId="4EE2E97D" w:rsidR="00E67C12" w:rsidRDefault="00E67C12" w:rsidP="00E67C12">
      <w:pPr>
        <w:autoSpaceDE w:val="0"/>
        <w:autoSpaceDN w:val="0"/>
        <w:adjustRightInd w:val="0"/>
        <w:jc w:val="both"/>
        <w:rPr>
          <w:bCs/>
          <w:sz w:val="22"/>
          <w:szCs w:val="22"/>
        </w:rPr>
      </w:pPr>
    </w:p>
    <w:p w14:paraId="296C4E40" w14:textId="77777777" w:rsidR="00E67C12" w:rsidRPr="00562D7D" w:rsidRDefault="00E67C12" w:rsidP="00E67C12">
      <w:pPr>
        <w:autoSpaceDE w:val="0"/>
        <w:autoSpaceDN w:val="0"/>
        <w:adjustRightInd w:val="0"/>
        <w:jc w:val="center"/>
        <w:rPr>
          <w:bCs/>
          <w:sz w:val="22"/>
          <w:szCs w:val="22"/>
        </w:rPr>
      </w:pPr>
      <w:r w:rsidRPr="00562D7D">
        <w:rPr>
          <w:bCs/>
          <w:sz w:val="22"/>
          <w:szCs w:val="22"/>
        </w:rPr>
        <w:t>XI. GARANCIJSKA DOBA IN ZAVAROVANJE</w:t>
      </w:r>
    </w:p>
    <w:p w14:paraId="3B02B089" w14:textId="77777777" w:rsidR="00E67C12" w:rsidRPr="00562D7D" w:rsidRDefault="00E67C12" w:rsidP="00E67C12">
      <w:pPr>
        <w:autoSpaceDE w:val="0"/>
        <w:autoSpaceDN w:val="0"/>
        <w:adjustRightInd w:val="0"/>
        <w:jc w:val="center"/>
        <w:rPr>
          <w:bCs/>
          <w:sz w:val="22"/>
          <w:szCs w:val="22"/>
        </w:rPr>
      </w:pPr>
    </w:p>
    <w:p w14:paraId="713B55F4" w14:textId="77777777" w:rsidR="00E67C12" w:rsidRPr="00562D7D" w:rsidRDefault="00E67C12" w:rsidP="00E67C12">
      <w:pPr>
        <w:numPr>
          <w:ilvl w:val="0"/>
          <w:numId w:val="20"/>
        </w:numPr>
        <w:autoSpaceDE w:val="0"/>
        <w:autoSpaceDN w:val="0"/>
        <w:adjustRightInd w:val="0"/>
        <w:jc w:val="center"/>
        <w:rPr>
          <w:bCs/>
          <w:sz w:val="22"/>
          <w:szCs w:val="22"/>
        </w:rPr>
      </w:pPr>
    </w:p>
    <w:p w14:paraId="0C5D57D9" w14:textId="77777777" w:rsidR="00E67C12" w:rsidRPr="00562D7D" w:rsidRDefault="00E67C12" w:rsidP="00E67C12">
      <w:pPr>
        <w:autoSpaceDE w:val="0"/>
        <w:autoSpaceDN w:val="0"/>
        <w:adjustRightInd w:val="0"/>
        <w:jc w:val="both"/>
        <w:rPr>
          <w:bCs/>
          <w:sz w:val="22"/>
          <w:szCs w:val="22"/>
        </w:rPr>
      </w:pPr>
    </w:p>
    <w:p w14:paraId="73FFCA04" w14:textId="77777777" w:rsidR="00E67C12" w:rsidRPr="00562D7D" w:rsidRDefault="00E67C12" w:rsidP="00E67C12">
      <w:pPr>
        <w:autoSpaceDE w:val="0"/>
        <w:autoSpaceDN w:val="0"/>
        <w:adjustRightInd w:val="0"/>
        <w:jc w:val="both"/>
        <w:rPr>
          <w:bCs/>
          <w:sz w:val="22"/>
          <w:szCs w:val="22"/>
        </w:rPr>
      </w:pPr>
      <w:r w:rsidRPr="00562D7D">
        <w:rPr>
          <w:bCs/>
          <w:sz w:val="22"/>
          <w:szCs w:val="22"/>
        </w:rPr>
        <w:t>Garancijska doba za izvedena dela je:</w:t>
      </w:r>
    </w:p>
    <w:p w14:paraId="36F5DF69" w14:textId="77777777" w:rsidR="00E67C12" w:rsidRPr="00562D7D" w:rsidRDefault="00E67C12" w:rsidP="00E67C12">
      <w:pPr>
        <w:autoSpaceDE w:val="0"/>
        <w:autoSpaceDN w:val="0"/>
        <w:adjustRightInd w:val="0"/>
        <w:jc w:val="both"/>
        <w:rPr>
          <w:bCs/>
          <w:sz w:val="22"/>
          <w:szCs w:val="22"/>
        </w:rPr>
      </w:pPr>
    </w:p>
    <w:p w14:paraId="11887E9D" w14:textId="77777777" w:rsidR="00E67C12" w:rsidRPr="00562D7D" w:rsidRDefault="00E67C12" w:rsidP="00E67C12">
      <w:pPr>
        <w:numPr>
          <w:ilvl w:val="0"/>
          <w:numId w:val="19"/>
        </w:numPr>
        <w:autoSpaceDE w:val="0"/>
        <w:autoSpaceDN w:val="0"/>
        <w:adjustRightInd w:val="0"/>
        <w:jc w:val="both"/>
        <w:rPr>
          <w:bCs/>
          <w:sz w:val="22"/>
          <w:szCs w:val="22"/>
        </w:rPr>
      </w:pPr>
      <w:r w:rsidRPr="00562D7D">
        <w:rPr>
          <w:bCs/>
          <w:sz w:val="22"/>
          <w:szCs w:val="22"/>
        </w:rPr>
        <w:lastRenderedPageBreak/>
        <w:t>10 let za napake v izdelavi gradnje, ki zadevajo njeno solidnost</w:t>
      </w:r>
    </w:p>
    <w:p w14:paraId="3C6DFABE" w14:textId="77777777" w:rsidR="00E67C12" w:rsidRPr="00562D7D" w:rsidRDefault="00E67C12" w:rsidP="00E67C12">
      <w:pPr>
        <w:numPr>
          <w:ilvl w:val="0"/>
          <w:numId w:val="19"/>
        </w:numPr>
        <w:autoSpaceDE w:val="0"/>
        <w:autoSpaceDN w:val="0"/>
        <w:adjustRightInd w:val="0"/>
        <w:jc w:val="both"/>
        <w:rPr>
          <w:bCs/>
          <w:sz w:val="22"/>
          <w:szCs w:val="22"/>
        </w:rPr>
      </w:pPr>
      <w:r w:rsidRPr="00562D7D">
        <w:rPr>
          <w:bCs/>
          <w:sz w:val="22"/>
          <w:szCs w:val="22"/>
        </w:rPr>
        <w:t>5 let</w:t>
      </w:r>
      <w:r w:rsidRPr="00562D7D">
        <w:rPr>
          <w:bCs/>
          <w:sz w:val="22"/>
          <w:szCs w:val="22"/>
        </w:rPr>
        <w:tab/>
        <w:t>za vsa ostala razpisana dela.</w:t>
      </w:r>
    </w:p>
    <w:p w14:paraId="62391D38" w14:textId="77777777" w:rsidR="00E67C12" w:rsidRPr="00562D7D" w:rsidRDefault="00E67C12" w:rsidP="00E67C12">
      <w:pPr>
        <w:autoSpaceDE w:val="0"/>
        <w:autoSpaceDN w:val="0"/>
        <w:adjustRightInd w:val="0"/>
        <w:jc w:val="both"/>
        <w:rPr>
          <w:bCs/>
          <w:sz w:val="22"/>
          <w:szCs w:val="22"/>
        </w:rPr>
      </w:pPr>
    </w:p>
    <w:p w14:paraId="4422D126" w14:textId="77777777" w:rsidR="00E67C12" w:rsidRPr="00562D7D" w:rsidRDefault="00E67C12" w:rsidP="00E67C12">
      <w:pPr>
        <w:autoSpaceDE w:val="0"/>
        <w:autoSpaceDN w:val="0"/>
        <w:adjustRightInd w:val="0"/>
        <w:jc w:val="both"/>
        <w:rPr>
          <w:bCs/>
          <w:sz w:val="22"/>
          <w:szCs w:val="22"/>
        </w:rPr>
      </w:pPr>
      <w:r w:rsidRPr="00562D7D">
        <w:rPr>
          <w:bCs/>
          <w:sz w:val="22"/>
          <w:szCs w:val="22"/>
        </w:rPr>
        <w:t>Garancijska doba začne teči z dnem izdaje Potrdila o prevzemu del.</w:t>
      </w:r>
    </w:p>
    <w:p w14:paraId="06BE768D" w14:textId="77777777" w:rsidR="00E67C12" w:rsidRPr="00562D7D" w:rsidRDefault="00E67C12" w:rsidP="00E67C12">
      <w:pPr>
        <w:autoSpaceDE w:val="0"/>
        <w:autoSpaceDN w:val="0"/>
        <w:adjustRightInd w:val="0"/>
        <w:jc w:val="both"/>
        <w:rPr>
          <w:bCs/>
          <w:i/>
          <w:sz w:val="22"/>
          <w:szCs w:val="22"/>
        </w:rPr>
      </w:pPr>
    </w:p>
    <w:p w14:paraId="53D6A73C" w14:textId="77777777" w:rsidR="00E67C12" w:rsidRPr="00562D7D" w:rsidRDefault="00E67C12" w:rsidP="00E67C12">
      <w:pPr>
        <w:numPr>
          <w:ilvl w:val="0"/>
          <w:numId w:val="20"/>
        </w:numPr>
        <w:autoSpaceDE w:val="0"/>
        <w:autoSpaceDN w:val="0"/>
        <w:adjustRightInd w:val="0"/>
        <w:jc w:val="center"/>
        <w:rPr>
          <w:bCs/>
          <w:sz w:val="22"/>
          <w:szCs w:val="22"/>
        </w:rPr>
      </w:pPr>
    </w:p>
    <w:p w14:paraId="6CDA827C" w14:textId="77777777" w:rsidR="00E67C12" w:rsidRPr="00562D7D" w:rsidRDefault="00E67C12" w:rsidP="00E67C12">
      <w:pPr>
        <w:autoSpaceDE w:val="0"/>
        <w:autoSpaceDN w:val="0"/>
        <w:adjustRightInd w:val="0"/>
        <w:jc w:val="both"/>
        <w:rPr>
          <w:bCs/>
          <w:sz w:val="22"/>
          <w:szCs w:val="22"/>
        </w:rPr>
      </w:pPr>
    </w:p>
    <w:p w14:paraId="15CCB926" w14:textId="77777777" w:rsidR="00E67C12" w:rsidRPr="00562D7D" w:rsidRDefault="00E67C12" w:rsidP="00E67C12">
      <w:pPr>
        <w:autoSpaceDE w:val="0"/>
        <w:autoSpaceDN w:val="0"/>
        <w:adjustRightInd w:val="0"/>
        <w:jc w:val="both"/>
        <w:rPr>
          <w:bCs/>
          <w:sz w:val="22"/>
          <w:szCs w:val="22"/>
        </w:rPr>
      </w:pPr>
      <w:r w:rsidRPr="00562D7D">
        <w:rPr>
          <w:bCs/>
          <w:sz w:val="22"/>
          <w:szCs w:val="22"/>
        </w:rPr>
        <w:t>Pomanjkljivosti ali napake ugotovljene v garancijski dobi, je na naročnikov poziv izvajalec dolžan na lastne stroške odpraviti na način in v rokih opredeljenih v nadaljevanju.</w:t>
      </w:r>
    </w:p>
    <w:p w14:paraId="69E7A212" w14:textId="77777777" w:rsidR="00E67C12" w:rsidRPr="00562D7D" w:rsidRDefault="00E67C12" w:rsidP="00E67C12">
      <w:pPr>
        <w:autoSpaceDE w:val="0"/>
        <w:autoSpaceDN w:val="0"/>
        <w:adjustRightInd w:val="0"/>
        <w:jc w:val="both"/>
        <w:rPr>
          <w:bCs/>
          <w:sz w:val="22"/>
          <w:szCs w:val="22"/>
        </w:rPr>
      </w:pPr>
    </w:p>
    <w:p w14:paraId="76418060"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Izvajalec se obvezuje v primeru naročnikovega poziva o ugotovitvi pomanjkljivosti v času garancijske dobe nemudoma oz. najkasneje v roku 7 delovnih dni odzvati in opraviti ogled na terenu. Izvajalec je dolžan na podlagi ogleda v roku 14 delovnih dni od poziva podati pisno mnenje o ugotovljeni napaki. </w:t>
      </w:r>
    </w:p>
    <w:p w14:paraId="49E6DC09" w14:textId="77777777" w:rsidR="00E67C12" w:rsidRPr="00562D7D" w:rsidRDefault="00E67C12" w:rsidP="00E67C12">
      <w:pPr>
        <w:autoSpaceDE w:val="0"/>
        <w:autoSpaceDN w:val="0"/>
        <w:adjustRightInd w:val="0"/>
        <w:jc w:val="both"/>
        <w:rPr>
          <w:bCs/>
          <w:sz w:val="22"/>
          <w:szCs w:val="22"/>
        </w:rPr>
      </w:pPr>
    </w:p>
    <w:p w14:paraId="3894142B"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 bo k odpravi napak v garancijski dobi pristopil najkasneje v roku 28  delovnih dni od poziva naročnika in jih odpravil v najkrajšem možnem času.</w:t>
      </w:r>
    </w:p>
    <w:p w14:paraId="23D699BA" w14:textId="77777777" w:rsidR="00E67C12" w:rsidRPr="00562D7D" w:rsidRDefault="00E67C12" w:rsidP="00E67C12">
      <w:pPr>
        <w:autoSpaceDE w:val="0"/>
        <w:autoSpaceDN w:val="0"/>
        <w:adjustRightInd w:val="0"/>
        <w:jc w:val="both"/>
        <w:rPr>
          <w:bCs/>
          <w:sz w:val="22"/>
          <w:szCs w:val="22"/>
        </w:rPr>
      </w:pPr>
    </w:p>
    <w:p w14:paraId="7AD441D1" w14:textId="77777777" w:rsidR="00E67C12" w:rsidRPr="00562D7D" w:rsidRDefault="00E67C12" w:rsidP="00E67C12">
      <w:pPr>
        <w:numPr>
          <w:ilvl w:val="0"/>
          <w:numId w:val="20"/>
        </w:numPr>
        <w:autoSpaceDE w:val="0"/>
        <w:autoSpaceDN w:val="0"/>
        <w:adjustRightInd w:val="0"/>
        <w:jc w:val="center"/>
        <w:rPr>
          <w:bCs/>
          <w:sz w:val="22"/>
          <w:szCs w:val="22"/>
        </w:rPr>
      </w:pPr>
    </w:p>
    <w:p w14:paraId="3BEDF98B" w14:textId="77777777" w:rsidR="00E67C12" w:rsidRPr="00562D7D" w:rsidRDefault="00E67C12" w:rsidP="00E67C12">
      <w:pPr>
        <w:autoSpaceDE w:val="0"/>
        <w:autoSpaceDN w:val="0"/>
        <w:adjustRightInd w:val="0"/>
        <w:jc w:val="both"/>
        <w:rPr>
          <w:bCs/>
          <w:sz w:val="22"/>
          <w:szCs w:val="22"/>
        </w:rPr>
      </w:pPr>
    </w:p>
    <w:p w14:paraId="338B24D6" w14:textId="29DF288A" w:rsidR="00E67C12" w:rsidRPr="00562D7D" w:rsidRDefault="00E67C12" w:rsidP="00E67C12">
      <w:pPr>
        <w:autoSpaceDE w:val="0"/>
        <w:autoSpaceDN w:val="0"/>
        <w:adjustRightInd w:val="0"/>
        <w:jc w:val="both"/>
        <w:rPr>
          <w:bCs/>
          <w:sz w:val="22"/>
          <w:szCs w:val="22"/>
        </w:rPr>
      </w:pPr>
      <w:r w:rsidRPr="00562D7D">
        <w:rPr>
          <w:bCs/>
          <w:sz w:val="22"/>
          <w:szCs w:val="22"/>
        </w:rPr>
        <w:t>Izvajalec je ob tehničnem pregledu oziroma prevzemu del naročniku dolžan izročiti bančno garancijo</w:t>
      </w:r>
      <w:r w:rsidR="00D76C9C">
        <w:rPr>
          <w:bCs/>
          <w:sz w:val="22"/>
          <w:szCs w:val="22"/>
        </w:rPr>
        <w:t xml:space="preserve"> ali kavcijsko zavarovanje</w:t>
      </w:r>
      <w:r w:rsidRPr="00562D7D">
        <w:rPr>
          <w:bCs/>
          <w:sz w:val="22"/>
          <w:szCs w:val="22"/>
        </w:rPr>
        <w:t xml:space="preserve"> za odpravo napak v garancijski dobi v višini 5 % vrednosti pogodbenih del z DDV, ugotovljene na podlagi končne situacije. Veljavnost garancije oz. zavarovanja mora biti najmanj 60 (šestdeset) dni daljša kot je garancijska doba. </w:t>
      </w:r>
    </w:p>
    <w:p w14:paraId="7C10E953" w14:textId="77777777" w:rsidR="00E67C12" w:rsidRPr="00562D7D" w:rsidRDefault="00E67C12" w:rsidP="00E67C12">
      <w:pPr>
        <w:autoSpaceDE w:val="0"/>
        <w:autoSpaceDN w:val="0"/>
        <w:adjustRightInd w:val="0"/>
        <w:jc w:val="both"/>
        <w:rPr>
          <w:bCs/>
          <w:sz w:val="22"/>
          <w:szCs w:val="22"/>
        </w:rPr>
      </w:pPr>
    </w:p>
    <w:p w14:paraId="2FD40F36"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Naročnik je upravičen unovčiti bančno garancijo za odpravo napak v garancijski dobi, če izvajalec napake oziroma pomanjkljivosti v dogovorjenem roku ne odpravi. Za napake, ki se odkrijejo v garancijski dobi in se ne odpravijo pred njenim iztekom, je izvajalec dolžan podaljšati veljavnost bančne garancije do odprave teh napak. </w:t>
      </w:r>
    </w:p>
    <w:p w14:paraId="75586068" w14:textId="77777777" w:rsidR="00E67C12" w:rsidRPr="00562D7D" w:rsidRDefault="00E67C12" w:rsidP="00E67C12">
      <w:pPr>
        <w:autoSpaceDE w:val="0"/>
        <w:autoSpaceDN w:val="0"/>
        <w:adjustRightInd w:val="0"/>
        <w:jc w:val="both"/>
        <w:rPr>
          <w:bCs/>
          <w:sz w:val="22"/>
          <w:szCs w:val="22"/>
        </w:rPr>
      </w:pPr>
    </w:p>
    <w:p w14:paraId="5A777528" w14:textId="77777777" w:rsidR="00E67C12" w:rsidRPr="00562D7D" w:rsidRDefault="00E67C12" w:rsidP="00E67C12">
      <w:pPr>
        <w:numPr>
          <w:ilvl w:val="0"/>
          <w:numId w:val="20"/>
        </w:numPr>
        <w:autoSpaceDE w:val="0"/>
        <w:autoSpaceDN w:val="0"/>
        <w:adjustRightInd w:val="0"/>
        <w:jc w:val="center"/>
        <w:rPr>
          <w:bCs/>
          <w:sz w:val="22"/>
          <w:szCs w:val="22"/>
        </w:rPr>
      </w:pPr>
    </w:p>
    <w:p w14:paraId="33D677A4" w14:textId="77777777" w:rsidR="00E67C12" w:rsidRPr="00562D7D" w:rsidRDefault="00E67C12" w:rsidP="00E67C12">
      <w:pPr>
        <w:autoSpaceDE w:val="0"/>
        <w:autoSpaceDN w:val="0"/>
        <w:adjustRightInd w:val="0"/>
        <w:jc w:val="both"/>
        <w:rPr>
          <w:bCs/>
          <w:sz w:val="22"/>
          <w:szCs w:val="22"/>
        </w:rPr>
      </w:pPr>
    </w:p>
    <w:p w14:paraId="45B8AEF0"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Naročnik, upravljavec in izvajalec bosta pred iztekom garancijske dobe opravila pregled in ugotovila stanje izvedenih del, o čemer bo voden tudi zapisnik, ki ga podpišejo predstavniki vseh strank. </w:t>
      </w:r>
    </w:p>
    <w:p w14:paraId="591BF74A" w14:textId="77777777" w:rsidR="00E67C12" w:rsidRPr="00562D7D" w:rsidRDefault="00E67C12" w:rsidP="00E67C12">
      <w:pPr>
        <w:autoSpaceDE w:val="0"/>
        <w:autoSpaceDN w:val="0"/>
        <w:adjustRightInd w:val="0"/>
        <w:jc w:val="both"/>
        <w:rPr>
          <w:bCs/>
          <w:sz w:val="22"/>
          <w:szCs w:val="22"/>
        </w:rPr>
      </w:pPr>
    </w:p>
    <w:p w14:paraId="20EAC460" w14:textId="77777777" w:rsidR="00E67C12" w:rsidRPr="00562D7D" w:rsidRDefault="00E67C12" w:rsidP="00E67C12">
      <w:pPr>
        <w:autoSpaceDE w:val="0"/>
        <w:autoSpaceDN w:val="0"/>
        <w:adjustRightInd w:val="0"/>
        <w:jc w:val="center"/>
        <w:rPr>
          <w:bCs/>
          <w:sz w:val="22"/>
          <w:szCs w:val="22"/>
        </w:rPr>
      </w:pPr>
      <w:r w:rsidRPr="00562D7D">
        <w:rPr>
          <w:bCs/>
          <w:sz w:val="22"/>
          <w:szCs w:val="22"/>
        </w:rPr>
        <w:t>XII. STROKOVNI NADZOR</w:t>
      </w:r>
    </w:p>
    <w:p w14:paraId="697C5F54" w14:textId="77777777" w:rsidR="00E67C12" w:rsidRPr="00562D7D" w:rsidRDefault="00E67C12" w:rsidP="00E67C12">
      <w:pPr>
        <w:autoSpaceDE w:val="0"/>
        <w:autoSpaceDN w:val="0"/>
        <w:adjustRightInd w:val="0"/>
        <w:jc w:val="center"/>
        <w:rPr>
          <w:bCs/>
          <w:sz w:val="22"/>
          <w:szCs w:val="22"/>
        </w:rPr>
      </w:pPr>
    </w:p>
    <w:p w14:paraId="63620C27" w14:textId="77777777" w:rsidR="00E67C12" w:rsidRPr="00562D7D" w:rsidRDefault="00E67C12" w:rsidP="00E67C12">
      <w:pPr>
        <w:numPr>
          <w:ilvl w:val="0"/>
          <w:numId w:val="20"/>
        </w:numPr>
        <w:autoSpaceDE w:val="0"/>
        <w:autoSpaceDN w:val="0"/>
        <w:adjustRightInd w:val="0"/>
        <w:jc w:val="center"/>
        <w:rPr>
          <w:bCs/>
          <w:sz w:val="22"/>
          <w:szCs w:val="22"/>
        </w:rPr>
      </w:pPr>
    </w:p>
    <w:p w14:paraId="437930EC" w14:textId="77777777" w:rsidR="00E67C12" w:rsidRPr="00562D7D" w:rsidRDefault="00E67C12" w:rsidP="00E67C12">
      <w:pPr>
        <w:autoSpaceDE w:val="0"/>
        <w:autoSpaceDN w:val="0"/>
        <w:adjustRightInd w:val="0"/>
        <w:jc w:val="both"/>
        <w:rPr>
          <w:bCs/>
          <w:sz w:val="22"/>
          <w:szCs w:val="22"/>
        </w:rPr>
      </w:pPr>
    </w:p>
    <w:p w14:paraId="1B56B823" w14:textId="55CC43FE" w:rsidR="00E67C12" w:rsidRPr="00562D7D" w:rsidRDefault="00E67C12" w:rsidP="00E67C12">
      <w:pPr>
        <w:autoSpaceDE w:val="0"/>
        <w:autoSpaceDN w:val="0"/>
        <w:adjustRightInd w:val="0"/>
        <w:jc w:val="both"/>
        <w:rPr>
          <w:bCs/>
          <w:sz w:val="22"/>
          <w:szCs w:val="22"/>
        </w:rPr>
      </w:pPr>
      <w:r w:rsidRPr="00562D7D">
        <w:rPr>
          <w:bCs/>
          <w:sz w:val="22"/>
          <w:szCs w:val="22"/>
        </w:rPr>
        <w:t xml:space="preserve">Pooblaščeni predstavnik naročnika je ____________________. </w:t>
      </w:r>
    </w:p>
    <w:p w14:paraId="68E2C77E" w14:textId="77777777" w:rsidR="00E67C12" w:rsidRPr="00562D7D" w:rsidRDefault="00E67C12" w:rsidP="00E67C12">
      <w:pPr>
        <w:autoSpaceDE w:val="0"/>
        <w:autoSpaceDN w:val="0"/>
        <w:adjustRightInd w:val="0"/>
        <w:jc w:val="both"/>
        <w:rPr>
          <w:bCs/>
          <w:sz w:val="22"/>
          <w:szCs w:val="22"/>
        </w:rPr>
      </w:pPr>
    </w:p>
    <w:p w14:paraId="5F0C1020" w14:textId="2ED2A327" w:rsidR="00E67C12" w:rsidRPr="00562D7D" w:rsidRDefault="00E67C12" w:rsidP="00E67C12">
      <w:pPr>
        <w:autoSpaceDE w:val="0"/>
        <w:autoSpaceDN w:val="0"/>
        <w:adjustRightInd w:val="0"/>
        <w:jc w:val="both"/>
        <w:rPr>
          <w:bCs/>
          <w:sz w:val="22"/>
          <w:szCs w:val="22"/>
        </w:rPr>
      </w:pPr>
      <w:r w:rsidRPr="00562D7D">
        <w:rPr>
          <w:bCs/>
          <w:sz w:val="22"/>
          <w:szCs w:val="22"/>
        </w:rPr>
        <w:t xml:space="preserve">Pooblaščeni predstavnik </w:t>
      </w:r>
      <w:r w:rsidR="00CD360F">
        <w:rPr>
          <w:bCs/>
          <w:sz w:val="22"/>
          <w:szCs w:val="22"/>
        </w:rPr>
        <w:t>so</w:t>
      </w:r>
      <w:r w:rsidRPr="00562D7D">
        <w:rPr>
          <w:bCs/>
          <w:sz w:val="22"/>
          <w:szCs w:val="22"/>
        </w:rPr>
        <w:t>financerja je _____________________.</w:t>
      </w:r>
    </w:p>
    <w:p w14:paraId="160C57F2" w14:textId="77777777" w:rsidR="005D3990" w:rsidRDefault="005D3990" w:rsidP="00E67C12">
      <w:pPr>
        <w:autoSpaceDE w:val="0"/>
        <w:autoSpaceDN w:val="0"/>
        <w:adjustRightInd w:val="0"/>
        <w:jc w:val="both"/>
        <w:rPr>
          <w:bCs/>
          <w:sz w:val="22"/>
          <w:szCs w:val="22"/>
        </w:rPr>
      </w:pPr>
    </w:p>
    <w:p w14:paraId="6CD39648" w14:textId="679A6E91" w:rsidR="00E67C12" w:rsidRPr="00562D7D" w:rsidRDefault="005D3990" w:rsidP="00E67C12">
      <w:pPr>
        <w:autoSpaceDE w:val="0"/>
        <w:autoSpaceDN w:val="0"/>
        <w:adjustRightInd w:val="0"/>
        <w:jc w:val="both"/>
        <w:rPr>
          <w:bCs/>
          <w:sz w:val="22"/>
          <w:szCs w:val="22"/>
        </w:rPr>
      </w:pPr>
      <w:r w:rsidRPr="00562D7D">
        <w:rPr>
          <w:bCs/>
          <w:sz w:val="22"/>
          <w:szCs w:val="22"/>
        </w:rPr>
        <w:t>Izvajalec je dolžan vso pisno korespondenco pošiljati naročniku</w:t>
      </w:r>
      <w:r>
        <w:rPr>
          <w:bCs/>
          <w:sz w:val="22"/>
          <w:szCs w:val="22"/>
        </w:rPr>
        <w:t xml:space="preserve"> in sofinancerju</w:t>
      </w:r>
      <w:r w:rsidRPr="00562D7D">
        <w:rPr>
          <w:bCs/>
          <w:sz w:val="22"/>
          <w:szCs w:val="22"/>
        </w:rPr>
        <w:t>.</w:t>
      </w:r>
    </w:p>
    <w:p w14:paraId="19BF26DC" w14:textId="77777777" w:rsidR="005D3990" w:rsidRDefault="005D3990" w:rsidP="00E67C12">
      <w:pPr>
        <w:autoSpaceDE w:val="0"/>
        <w:autoSpaceDN w:val="0"/>
        <w:adjustRightInd w:val="0"/>
        <w:jc w:val="both"/>
        <w:rPr>
          <w:bCs/>
          <w:sz w:val="22"/>
          <w:szCs w:val="22"/>
        </w:rPr>
      </w:pPr>
    </w:p>
    <w:p w14:paraId="0C392F43" w14:textId="7296AEDC" w:rsidR="00E67C12" w:rsidRPr="00562D7D" w:rsidRDefault="00E67C12" w:rsidP="00E67C12">
      <w:pPr>
        <w:autoSpaceDE w:val="0"/>
        <w:autoSpaceDN w:val="0"/>
        <w:adjustRightInd w:val="0"/>
        <w:jc w:val="both"/>
        <w:rPr>
          <w:bCs/>
          <w:sz w:val="22"/>
          <w:szCs w:val="22"/>
        </w:rPr>
      </w:pPr>
      <w:r w:rsidRPr="00562D7D">
        <w:rPr>
          <w:bCs/>
          <w:sz w:val="22"/>
          <w:szCs w:val="22"/>
        </w:rPr>
        <w:t xml:space="preserve">Naloge inženirja bo za </w:t>
      </w:r>
      <w:r w:rsidR="00CD360F">
        <w:rPr>
          <w:bCs/>
          <w:sz w:val="22"/>
          <w:szCs w:val="22"/>
        </w:rPr>
        <w:t>so</w:t>
      </w:r>
      <w:r w:rsidRPr="00562D7D">
        <w:rPr>
          <w:bCs/>
          <w:sz w:val="22"/>
          <w:szCs w:val="22"/>
        </w:rPr>
        <w:t>financerja izvajala __________________________________________, ki za svojega predstavnika določa __________________________.</w:t>
      </w:r>
    </w:p>
    <w:p w14:paraId="08D6CE6C" w14:textId="77777777" w:rsidR="00E67C12" w:rsidRPr="00562D7D" w:rsidRDefault="00E67C12" w:rsidP="00E67C12">
      <w:pPr>
        <w:autoSpaceDE w:val="0"/>
        <w:autoSpaceDN w:val="0"/>
        <w:adjustRightInd w:val="0"/>
        <w:jc w:val="both"/>
        <w:rPr>
          <w:bCs/>
          <w:sz w:val="22"/>
          <w:szCs w:val="22"/>
        </w:rPr>
      </w:pPr>
    </w:p>
    <w:p w14:paraId="33B9B7BD"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Nadzornik del po tej pogodbi je v skladu z določili Gradbenega zakona (GZ, UL. </w:t>
      </w:r>
      <w:proofErr w:type="spellStart"/>
      <w:r w:rsidRPr="00562D7D">
        <w:rPr>
          <w:bCs/>
          <w:sz w:val="22"/>
          <w:szCs w:val="22"/>
        </w:rPr>
        <w:t>RS.št</w:t>
      </w:r>
      <w:proofErr w:type="spellEnd"/>
      <w:r w:rsidRPr="00562D7D">
        <w:rPr>
          <w:bCs/>
          <w:sz w:val="22"/>
          <w:szCs w:val="22"/>
        </w:rPr>
        <w:t>. 61/17) __________________________________________________________ ki za vodjo nadzora imenuje ___________________.</w:t>
      </w:r>
    </w:p>
    <w:p w14:paraId="76CA9178" w14:textId="77777777" w:rsidR="00E67C12" w:rsidRPr="00562D7D" w:rsidRDefault="00E67C12" w:rsidP="00E67C12">
      <w:pPr>
        <w:autoSpaceDE w:val="0"/>
        <w:autoSpaceDN w:val="0"/>
        <w:adjustRightInd w:val="0"/>
        <w:jc w:val="both"/>
        <w:rPr>
          <w:bCs/>
          <w:sz w:val="22"/>
          <w:szCs w:val="22"/>
        </w:rPr>
      </w:pPr>
    </w:p>
    <w:p w14:paraId="543B9131"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Naročnik zagotovi in odgovarja za izvedbo vseh potrebnih ukrepov in izdelavo zahtevane dokumentacije za zagotavljanje varnosti in zdravja pri delu, ki jih Naročniku nalaga Uredba o </w:t>
      </w:r>
      <w:r w:rsidRPr="00562D7D">
        <w:rPr>
          <w:bCs/>
          <w:sz w:val="22"/>
          <w:szCs w:val="22"/>
        </w:rPr>
        <w:lastRenderedPageBreak/>
        <w:t xml:space="preserve">zagotavljanju varnosti in zdravja pri delu na začasnih in premičnih gradbiščih (UL. št. 83/05, 43/11). Naročnik v ta namen izvede evidenčno javno naročilo. Izvajalec ukrepov iz tega odstavka je _____________________________. </w:t>
      </w:r>
    </w:p>
    <w:p w14:paraId="0C3DF486" w14:textId="77777777" w:rsidR="00E67C12" w:rsidRPr="00562D7D" w:rsidRDefault="00E67C12" w:rsidP="00E67C12">
      <w:pPr>
        <w:autoSpaceDE w:val="0"/>
        <w:autoSpaceDN w:val="0"/>
        <w:adjustRightInd w:val="0"/>
        <w:jc w:val="both"/>
        <w:rPr>
          <w:bCs/>
          <w:sz w:val="22"/>
          <w:szCs w:val="22"/>
        </w:rPr>
      </w:pPr>
    </w:p>
    <w:p w14:paraId="3FDA657D" w14:textId="77777777" w:rsidR="00E67C12" w:rsidRPr="00562D7D" w:rsidRDefault="00E67C12" w:rsidP="00E67C12">
      <w:pPr>
        <w:autoSpaceDE w:val="0"/>
        <w:autoSpaceDN w:val="0"/>
        <w:adjustRightInd w:val="0"/>
        <w:jc w:val="both"/>
        <w:rPr>
          <w:bCs/>
          <w:sz w:val="22"/>
          <w:szCs w:val="22"/>
        </w:rPr>
      </w:pPr>
      <w:r w:rsidRPr="00562D7D">
        <w:rPr>
          <w:bCs/>
          <w:sz w:val="22"/>
          <w:szCs w:val="22"/>
        </w:rPr>
        <w:t>Posamezni skrbnik pogodbe se lahko zamenja s pisnim obvestilom nasprotni pogodbeni stranki, za kar ni potrebno sklepati aneksa k tej pogodbi.</w:t>
      </w:r>
    </w:p>
    <w:p w14:paraId="387437B7" w14:textId="77777777" w:rsidR="00E67C12" w:rsidRPr="00562D7D" w:rsidRDefault="00E67C12" w:rsidP="00E67C12">
      <w:pPr>
        <w:autoSpaceDE w:val="0"/>
        <w:autoSpaceDN w:val="0"/>
        <w:adjustRightInd w:val="0"/>
        <w:jc w:val="both"/>
        <w:rPr>
          <w:bCs/>
          <w:sz w:val="22"/>
          <w:szCs w:val="22"/>
        </w:rPr>
      </w:pPr>
    </w:p>
    <w:p w14:paraId="5D8A3002" w14:textId="77777777" w:rsidR="00E67C12" w:rsidRPr="00562D7D" w:rsidRDefault="00E67C12" w:rsidP="00E67C12">
      <w:pPr>
        <w:autoSpaceDE w:val="0"/>
        <w:autoSpaceDN w:val="0"/>
        <w:adjustRightInd w:val="0"/>
        <w:jc w:val="both"/>
        <w:rPr>
          <w:bCs/>
          <w:sz w:val="22"/>
          <w:szCs w:val="22"/>
        </w:rPr>
      </w:pPr>
      <w:r w:rsidRPr="00562D7D">
        <w:rPr>
          <w:bCs/>
          <w:sz w:val="22"/>
          <w:szCs w:val="22"/>
        </w:rPr>
        <w:t>Vodja del – Vodja gradnje s strani izvajalca je ……………………..</w:t>
      </w:r>
    </w:p>
    <w:p w14:paraId="1960B656" w14:textId="77777777" w:rsidR="00E67C12" w:rsidRPr="00562D7D" w:rsidRDefault="00E67C12" w:rsidP="00E67C12">
      <w:pPr>
        <w:autoSpaceDE w:val="0"/>
        <w:autoSpaceDN w:val="0"/>
        <w:adjustRightInd w:val="0"/>
        <w:jc w:val="both"/>
        <w:rPr>
          <w:bCs/>
          <w:sz w:val="22"/>
          <w:szCs w:val="22"/>
        </w:rPr>
      </w:pPr>
    </w:p>
    <w:p w14:paraId="2E3FD384"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Spremembo vodje del iz ponudbe lahko izvajalec izvede s predhodnim pisnim soglasjem naročnika, za kar ni potrebno sklepati aneksa k tej pogodbi. Na novo predlagani vodja del mora izpolnjevati enake pogoje, kot so bili zahtevani v okviru predmetnega javnega naročila. Predlogu mora biti predložena vsa dokumentacija, ki bo izkazovala izpolnjevanje prej navedenih pogojev. </w:t>
      </w:r>
    </w:p>
    <w:p w14:paraId="61A2335C" w14:textId="77777777" w:rsidR="00E67C12" w:rsidRPr="00562D7D" w:rsidRDefault="00E67C12" w:rsidP="00E67C12">
      <w:pPr>
        <w:autoSpaceDE w:val="0"/>
        <w:autoSpaceDN w:val="0"/>
        <w:adjustRightInd w:val="0"/>
        <w:jc w:val="both"/>
        <w:rPr>
          <w:bCs/>
          <w:sz w:val="22"/>
          <w:szCs w:val="22"/>
        </w:rPr>
      </w:pPr>
    </w:p>
    <w:p w14:paraId="26994A68" w14:textId="77777777" w:rsidR="00E67C12" w:rsidRPr="00562D7D" w:rsidRDefault="00E67C12" w:rsidP="00E67C12">
      <w:pPr>
        <w:autoSpaceDE w:val="0"/>
        <w:autoSpaceDN w:val="0"/>
        <w:adjustRightInd w:val="0"/>
        <w:jc w:val="both"/>
        <w:rPr>
          <w:bCs/>
          <w:sz w:val="22"/>
          <w:szCs w:val="22"/>
        </w:rPr>
      </w:pPr>
      <w:r w:rsidRPr="00562D7D">
        <w:rPr>
          <w:bCs/>
          <w:i/>
          <w:sz w:val="22"/>
          <w:szCs w:val="22"/>
        </w:rPr>
        <w:t>Vodilni pogodbenik je______________.</w:t>
      </w:r>
    </w:p>
    <w:p w14:paraId="61C84687" w14:textId="7BD40418" w:rsidR="00E67C12" w:rsidRDefault="00E67C12" w:rsidP="00E67C12">
      <w:pPr>
        <w:autoSpaceDE w:val="0"/>
        <w:autoSpaceDN w:val="0"/>
        <w:adjustRightInd w:val="0"/>
        <w:jc w:val="both"/>
        <w:rPr>
          <w:bCs/>
          <w:sz w:val="22"/>
          <w:szCs w:val="22"/>
        </w:rPr>
      </w:pPr>
    </w:p>
    <w:p w14:paraId="3D68EC7C" w14:textId="77777777" w:rsidR="006303D1" w:rsidRPr="00562D7D" w:rsidRDefault="006303D1" w:rsidP="00E67C12">
      <w:pPr>
        <w:autoSpaceDE w:val="0"/>
        <w:autoSpaceDN w:val="0"/>
        <w:adjustRightInd w:val="0"/>
        <w:jc w:val="both"/>
        <w:rPr>
          <w:bCs/>
          <w:sz w:val="22"/>
          <w:szCs w:val="22"/>
        </w:rPr>
      </w:pPr>
    </w:p>
    <w:p w14:paraId="5B46A593" w14:textId="77777777" w:rsidR="00E67C12" w:rsidRPr="00562D7D" w:rsidRDefault="00E67C12" w:rsidP="00E67C12">
      <w:pPr>
        <w:autoSpaceDE w:val="0"/>
        <w:autoSpaceDN w:val="0"/>
        <w:adjustRightInd w:val="0"/>
        <w:jc w:val="center"/>
        <w:rPr>
          <w:bCs/>
          <w:sz w:val="22"/>
          <w:szCs w:val="22"/>
        </w:rPr>
      </w:pPr>
      <w:r w:rsidRPr="00562D7D">
        <w:rPr>
          <w:bCs/>
          <w:sz w:val="22"/>
          <w:szCs w:val="22"/>
        </w:rPr>
        <w:t>XIII. ODSTOP OD POGODBE</w:t>
      </w:r>
    </w:p>
    <w:p w14:paraId="404ACDE5" w14:textId="0EAFE23C" w:rsidR="00E67C12" w:rsidRDefault="00E67C12" w:rsidP="00E67C12">
      <w:pPr>
        <w:autoSpaceDE w:val="0"/>
        <w:autoSpaceDN w:val="0"/>
        <w:adjustRightInd w:val="0"/>
        <w:jc w:val="center"/>
        <w:rPr>
          <w:bCs/>
          <w:sz w:val="22"/>
          <w:szCs w:val="22"/>
        </w:rPr>
      </w:pPr>
    </w:p>
    <w:p w14:paraId="0C86DF6F" w14:textId="77777777" w:rsidR="007A2116" w:rsidRPr="00562D7D" w:rsidRDefault="007A2116" w:rsidP="00E67C12">
      <w:pPr>
        <w:autoSpaceDE w:val="0"/>
        <w:autoSpaceDN w:val="0"/>
        <w:adjustRightInd w:val="0"/>
        <w:jc w:val="center"/>
        <w:rPr>
          <w:bCs/>
          <w:sz w:val="22"/>
          <w:szCs w:val="22"/>
        </w:rPr>
      </w:pPr>
    </w:p>
    <w:p w14:paraId="10C9ADB3" w14:textId="77777777" w:rsidR="00E67C12" w:rsidRPr="00562D7D" w:rsidRDefault="00E67C12" w:rsidP="00E67C12">
      <w:pPr>
        <w:numPr>
          <w:ilvl w:val="0"/>
          <w:numId w:val="20"/>
        </w:numPr>
        <w:autoSpaceDE w:val="0"/>
        <w:autoSpaceDN w:val="0"/>
        <w:adjustRightInd w:val="0"/>
        <w:jc w:val="center"/>
        <w:rPr>
          <w:bCs/>
          <w:sz w:val="22"/>
          <w:szCs w:val="22"/>
        </w:rPr>
      </w:pPr>
    </w:p>
    <w:p w14:paraId="241967E6" w14:textId="2D364B50" w:rsidR="00E67C12" w:rsidRDefault="00E67C12" w:rsidP="00E67C12">
      <w:pPr>
        <w:autoSpaceDE w:val="0"/>
        <w:autoSpaceDN w:val="0"/>
        <w:adjustRightInd w:val="0"/>
        <w:jc w:val="both"/>
        <w:rPr>
          <w:bCs/>
          <w:sz w:val="22"/>
          <w:szCs w:val="22"/>
        </w:rPr>
      </w:pPr>
    </w:p>
    <w:p w14:paraId="16F4196D" w14:textId="77777777" w:rsidR="007A2116" w:rsidRPr="00562D7D" w:rsidRDefault="007A2116" w:rsidP="00E67C12">
      <w:pPr>
        <w:autoSpaceDE w:val="0"/>
        <w:autoSpaceDN w:val="0"/>
        <w:adjustRightInd w:val="0"/>
        <w:jc w:val="both"/>
        <w:rPr>
          <w:bCs/>
          <w:sz w:val="22"/>
          <w:szCs w:val="22"/>
        </w:rPr>
      </w:pPr>
    </w:p>
    <w:p w14:paraId="7DB39B0C" w14:textId="77777777" w:rsidR="00E67C12" w:rsidRPr="00562D7D" w:rsidRDefault="00E67C12" w:rsidP="00E67C12">
      <w:pPr>
        <w:autoSpaceDE w:val="0"/>
        <w:autoSpaceDN w:val="0"/>
        <w:adjustRightInd w:val="0"/>
        <w:jc w:val="both"/>
        <w:rPr>
          <w:bCs/>
          <w:sz w:val="22"/>
          <w:szCs w:val="22"/>
        </w:rPr>
      </w:pPr>
      <w:r w:rsidRPr="00562D7D">
        <w:rPr>
          <w:bCs/>
          <w:sz w:val="22"/>
          <w:szCs w:val="22"/>
        </w:rPr>
        <w:t>Katerakoli od pogodbenih strank lahko zaradi kršitev pogodbenih obveznosti drugih strank, če kršitve ne prenehajo po pisnem opominu, odstopi od pogodbe. V primeru so pogodbene stranke dolžne poravnati medsebojne obveznosti iz te pogodbe in nastalo škodo.</w:t>
      </w:r>
    </w:p>
    <w:p w14:paraId="6E5019E9" w14:textId="77777777" w:rsidR="00E67C12" w:rsidRPr="00562D7D" w:rsidRDefault="00E67C12" w:rsidP="00E67C12">
      <w:pPr>
        <w:autoSpaceDE w:val="0"/>
        <w:autoSpaceDN w:val="0"/>
        <w:adjustRightInd w:val="0"/>
        <w:jc w:val="both"/>
        <w:rPr>
          <w:bCs/>
          <w:sz w:val="22"/>
          <w:szCs w:val="22"/>
        </w:rPr>
      </w:pPr>
    </w:p>
    <w:p w14:paraId="11FEF7E8" w14:textId="635AD92B" w:rsidR="00E67C12" w:rsidRPr="00562D7D" w:rsidRDefault="00E67C12" w:rsidP="00E67C12">
      <w:pPr>
        <w:autoSpaceDE w:val="0"/>
        <w:autoSpaceDN w:val="0"/>
        <w:adjustRightInd w:val="0"/>
        <w:jc w:val="both"/>
        <w:rPr>
          <w:bCs/>
          <w:sz w:val="22"/>
          <w:szCs w:val="22"/>
        </w:rPr>
      </w:pPr>
      <w:r w:rsidRPr="00562D7D">
        <w:rPr>
          <w:bCs/>
          <w:sz w:val="22"/>
          <w:szCs w:val="22"/>
        </w:rPr>
        <w:t xml:space="preserve">Naročnik </w:t>
      </w:r>
      <w:r w:rsidR="00504869">
        <w:rPr>
          <w:bCs/>
          <w:sz w:val="22"/>
          <w:szCs w:val="22"/>
        </w:rPr>
        <w:t xml:space="preserve">in sofinancer </w:t>
      </w:r>
      <w:r w:rsidRPr="00562D7D">
        <w:rPr>
          <w:bCs/>
          <w:sz w:val="22"/>
          <w:szCs w:val="22"/>
        </w:rPr>
        <w:t>lahko s pisnim obvestilom, ki ga pošlje</w:t>
      </w:r>
      <w:r w:rsidR="00504869">
        <w:rPr>
          <w:bCs/>
          <w:sz w:val="22"/>
          <w:szCs w:val="22"/>
        </w:rPr>
        <w:t>ta</w:t>
      </w:r>
      <w:r w:rsidRPr="00562D7D">
        <w:rPr>
          <w:bCs/>
          <w:sz w:val="22"/>
          <w:szCs w:val="22"/>
        </w:rPr>
        <w:t xml:space="preserve"> izvajalcu, odstopi</w:t>
      </w:r>
      <w:r w:rsidR="008C7653">
        <w:rPr>
          <w:bCs/>
          <w:sz w:val="22"/>
          <w:szCs w:val="22"/>
        </w:rPr>
        <w:t>ta</w:t>
      </w:r>
      <w:r w:rsidRPr="00562D7D">
        <w:rPr>
          <w:bCs/>
          <w:sz w:val="22"/>
          <w:szCs w:val="22"/>
        </w:rPr>
        <w:t xml:space="preserve"> od pogodbe, ne da bi s tem omejeval</w:t>
      </w:r>
      <w:r w:rsidR="008C7653">
        <w:rPr>
          <w:bCs/>
          <w:sz w:val="22"/>
          <w:szCs w:val="22"/>
        </w:rPr>
        <w:t>a</w:t>
      </w:r>
      <w:r w:rsidRPr="00562D7D">
        <w:rPr>
          <w:bCs/>
          <w:sz w:val="22"/>
          <w:szCs w:val="22"/>
        </w:rPr>
        <w:t xml:space="preserve"> druge pravice ali pravna sredstva, ki jih ima na voljo, če:</w:t>
      </w:r>
    </w:p>
    <w:p w14:paraId="7D794749" w14:textId="77777777" w:rsidR="00E67C12" w:rsidRPr="00562D7D" w:rsidRDefault="00E67C12" w:rsidP="00E67C12">
      <w:pPr>
        <w:numPr>
          <w:ilvl w:val="0"/>
          <w:numId w:val="28"/>
        </w:numPr>
        <w:autoSpaceDE w:val="0"/>
        <w:autoSpaceDN w:val="0"/>
        <w:adjustRightInd w:val="0"/>
        <w:jc w:val="both"/>
        <w:rPr>
          <w:bCs/>
          <w:sz w:val="22"/>
          <w:szCs w:val="22"/>
        </w:rPr>
      </w:pPr>
      <w:r w:rsidRPr="00562D7D">
        <w:rPr>
          <w:bCs/>
          <w:sz w:val="22"/>
          <w:szCs w:val="22"/>
        </w:rPr>
        <w:t xml:space="preserve">izvajalec bankrotira ali postane insolventen, če je proti njemu izdan sodni nalog za plačilo dolgov, če je v prisilni poravnavi, če je kot pravna oseba sprejel sklep o zapiranju gospodarske družbe (razen prostovoljne likvidacije zaradi združevanja ali prestrukturiranja), če je imenovan stečajni upravitelj na kateri koli del njegovega podjetja ali sredstev ali če izvajalec sproži oziroma se proti njemu sproži podobno dejanje kot rezultat dolga, </w:t>
      </w:r>
    </w:p>
    <w:p w14:paraId="30B0AAB7" w14:textId="77777777" w:rsidR="00E67C12" w:rsidRPr="00562D7D" w:rsidRDefault="00E67C12" w:rsidP="00E67C12">
      <w:pPr>
        <w:numPr>
          <w:ilvl w:val="0"/>
          <w:numId w:val="28"/>
        </w:numPr>
        <w:autoSpaceDE w:val="0"/>
        <w:autoSpaceDN w:val="0"/>
        <w:adjustRightInd w:val="0"/>
        <w:jc w:val="both"/>
        <w:rPr>
          <w:bCs/>
          <w:sz w:val="22"/>
          <w:szCs w:val="22"/>
        </w:rPr>
      </w:pPr>
      <w:r w:rsidRPr="00562D7D">
        <w:rPr>
          <w:bCs/>
          <w:sz w:val="22"/>
          <w:szCs w:val="22"/>
        </w:rPr>
        <w:t>izvajalec prenese pogodbo ali katerokoli pravico ali interes, ki izvira iz pogodbe, brez soglasja naročnika,</w:t>
      </w:r>
    </w:p>
    <w:p w14:paraId="0491F73D" w14:textId="77777777" w:rsidR="00E67C12" w:rsidRPr="00562D7D" w:rsidRDefault="00E67C12" w:rsidP="00E67C12">
      <w:pPr>
        <w:numPr>
          <w:ilvl w:val="0"/>
          <w:numId w:val="28"/>
        </w:numPr>
        <w:autoSpaceDE w:val="0"/>
        <w:autoSpaceDN w:val="0"/>
        <w:adjustRightInd w:val="0"/>
        <w:jc w:val="both"/>
        <w:rPr>
          <w:bCs/>
          <w:sz w:val="22"/>
          <w:szCs w:val="22"/>
        </w:rPr>
      </w:pPr>
      <w:r w:rsidRPr="00562D7D">
        <w:rPr>
          <w:bCs/>
          <w:sz w:val="22"/>
          <w:szCs w:val="22"/>
        </w:rPr>
        <w:t>izvajalec odstopi od pogodbe ali jo preneha izvajati,</w:t>
      </w:r>
    </w:p>
    <w:p w14:paraId="6EC6A0F2" w14:textId="77777777" w:rsidR="00E67C12" w:rsidRPr="00562D7D" w:rsidRDefault="00E67C12" w:rsidP="00E67C12">
      <w:pPr>
        <w:numPr>
          <w:ilvl w:val="0"/>
          <w:numId w:val="28"/>
        </w:numPr>
        <w:autoSpaceDE w:val="0"/>
        <w:autoSpaceDN w:val="0"/>
        <w:adjustRightInd w:val="0"/>
        <w:jc w:val="both"/>
        <w:rPr>
          <w:bCs/>
          <w:sz w:val="22"/>
          <w:szCs w:val="22"/>
        </w:rPr>
      </w:pPr>
      <w:r w:rsidRPr="00562D7D">
        <w:rPr>
          <w:bCs/>
          <w:sz w:val="22"/>
          <w:szCs w:val="22"/>
        </w:rPr>
        <w:t>izvajalec ni takoj začel izvajati del, ki so predmet pogodbe, ne da bi imel utemeljen razlog za to, ali jih je ustavil za dlje kakor 30 dni po prejemu pisnega naloga naročnika naj jih nadaljuje;</w:t>
      </w:r>
    </w:p>
    <w:p w14:paraId="5519502F" w14:textId="77777777" w:rsidR="00E67C12" w:rsidRPr="00562D7D" w:rsidRDefault="00E67C12" w:rsidP="00E67C12">
      <w:pPr>
        <w:numPr>
          <w:ilvl w:val="0"/>
          <w:numId w:val="28"/>
        </w:numPr>
        <w:autoSpaceDE w:val="0"/>
        <w:autoSpaceDN w:val="0"/>
        <w:adjustRightInd w:val="0"/>
        <w:jc w:val="both"/>
        <w:rPr>
          <w:bCs/>
          <w:sz w:val="22"/>
          <w:szCs w:val="22"/>
        </w:rPr>
      </w:pPr>
      <w:r w:rsidRPr="00562D7D">
        <w:rPr>
          <w:bCs/>
          <w:sz w:val="22"/>
          <w:szCs w:val="22"/>
        </w:rPr>
        <w:t>izvajalec večkrat ne izvaja del v skladu s pogodbo ali večkrat ne izpolni svojih obveznosti v skladu s pogodbo ali večkrat spregleda svoje obveznosti v skladu s pogodbo brez upravičenega razloga.</w:t>
      </w:r>
    </w:p>
    <w:p w14:paraId="4726070C" w14:textId="77777777" w:rsidR="00E67C12" w:rsidRPr="00562D7D" w:rsidRDefault="00E67C12" w:rsidP="00E67C12">
      <w:pPr>
        <w:autoSpaceDE w:val="0"/>
        <w:autoSpaceDN w:val="0"/>
        <w:adjustRightInd w:val="0"/>
        <w:jc w:val="both"/>
        <w:rPr>
          <w:bCs/>
          <w:sz w:val="22"/>
          <w:szCs w:val="22"/>
        </w:rPr>
      </w:pPr>
    </w:p>
    <w:p w14:paraId="18E92763" w14:textId="75FFCC2B" w:rsidR="00E67C12" w:rsidRPr="00562D7D" w:rsidRDefault="00E67C12" w:rsidP="00E67C12">
      <w:pPr>
        <w:autoSpaceDE w:val="0"/>
        <w:autoSpaceDN w:val="0"/>
        <w:adjustRightInd w:val="0"/>
        <w:jc w:val="both"/>
        <w:rPr>
          <w:bCs/>
          <w:sz w:val="22"/>
          <w:szCs w:val="22"/>
        </w:rPr>
      </w:pPr>
      <w:r w:rsidRPr="00562D7D">
        <w:rPr>
          <w:bCs/>
          <w:sz w:val="22"/>
          <w:szCs w:val="22"/>
        </w:rPr>
        <w:t>Naročnik</w:t>
      </w:r>
      <w:r w:rsidR="008C7653">
        <w:rPr>
          <w:bCs/>
          <w:sz w:val="22"/>
          <w:szCs w:val="22"/>
        </w:rPr>
        <w:t xml:space="preserve"> in sofinancer</w:t>
      </w:r>
      <w:r w:rsidRPr="00562D7D">
        <w:rPr>
          <w:bCs/>
          <w:sz w:val="22"/>
          <w:szCs w:val="22"/>
        </w:rPr>
        <w:t xml:space="preserve"> lahko s pisnim obvestilom, ki ga pošlje</w:t>
      </w:r>
      <w:r w:rsidR="00D03F5E">
        <w:rPr>
          <w:bCs/>
          <w:sz w:val="22"/>
          <w:szCs w:val="22"/>
        </w:rPr>
        <w:t>ta</w:t>
      </w:r>
      <w:r w:rsidRPr="00562D7D">
        <w:rPr>
          <w:bCs/>
          <w:sz w:val="22"/>
          <w:szCs w:val="22"/>
        </w:rPr>
        <w:t xml:space="preserve"> izvajalcu, odstopi</w:t>
      </w:r>
      <w:r w:rsidR="00D03F5E">
        <w:rPr>
          <w:bCs/>
          <w:sz w:val="22"/>
          <w:szCs w:val="22"/>
        </w:rPr>
        <w:t>ta</w:t>
      </w:r>
      <w:r w:rsidRPr="00562D7D">
        <w:rPr>
          <w:bCs/>
          <w:sz w:val="22"/>
          <w:szCs w:val="22"/>
        </w:rPr>
        <w:t xml:space="preserve"> od izvajanja predmeta pogodbe, v kolikor nastanejo razmere, ki ne zagotavljajo nadaljnje upravičenosti izvedbe predmeta pogodbe oz. nastopi situacija iz predhodnega odstavka, pri čemer je dolžan izvajalcu povrniti vse do prejema obvestila nastale upravičene stroške, brez kakršnekoli škode.</w:t>
      </w:r>
    </w:p>
    <w:p w14:paraId="4398B424" w14:textId="7675DAA4" w:rsidR="00E67C12" w:rsidRDefault="00E67C12" w:rsidP="00E67C12">
      <w:pPr>
        <w:autoSpaceDE w:val="0"/>
        <w:autoSpaceDN w:val="0"/>
        <w:adjustRightInd w:val="0"/>
        <w:jc w:val="both"/>
        <w:rPr>
          <w:bCs/>
          <w:sz w:val="22"/>
          <w:szCs w:val="22"/>
        </w:rPr>
      </w:pPr>
    </w:p>
    <w:p w14:paraId="2251ABA2" w14:textId="15921B77" w:rsidR="007A2116" w:rsidRDefault="007A2116" w:rsidP="00E67C12">
      <w:pPr>
        <w:autoSpaceDE w:val="0"/>
        <w:autoSpaceDN w:val="0"/>
        <w:adjustRightInd w:val="0"/>
        <w:jc w:val="both"/>
        <w:rPr>
          <w:bCs/>
          <w:sz w:val="22"/>
          <w:szCs w:val="22"/>
        </w:rPr>
      </w:pPr>
    </w:p>
    <w:p w14:paraId="21344F8B" w14:textId="6EDC3A85" w:rsidR="00C722A9" w:rsidRDefault="00C722A9" w:rsidP="00E67C12">
      <w:pPr>
        <w:autoSpaceDE w:val="0"/>
        <w:autoSpaceDN w:val="0"/>
        <w:adjustRightInd w:val="0"/>
        <w:jc w:val="both"/>
        <w:rPr>
          <w:bCs/>
          <w:sz w:val="22"/>
          <w:szCs w:val="22"/>
        </w:rPr>
      </w:pPr>
    </w:p>
    <w:p w14:paraId="11BDF4E8" w14:textId="3F693409" w:rsidR="00C722A9" w:rsidRDefault="00C722A9" w:rsidP="00E67C12">
      <w:pPr>
        <w:autoSpaceDE w:val="0"/>
        <w:autoSpaceDN w:val="0"/>
        <w:adjustRightInd w:val="0"/>
        <w:jc w:val="both"/>
        <w:rPr>
          <w:bCs/>
          <w:sz w:val="22"/>
          <w:szCs w:val="22"/>
        </w:rPr>
      </w:pPr>
    </w:p>
    <w:p w14:paraId="41FE093F" w14:textId="49B596C5" w:rsidR="00C722A9" w:rsidRDefault="00C722A9" w:rsidP="00E67C12">
      <w:pPr>
        <w:autoSpaceDE w:val="0"/>
        <w:autoSpaceDN w:val="0"/>
        <w:adjustRightInd w:val="0"/>
        <w:jc w:val="both"/>
        <w:rPr>
          <w:bCs/>
          <w:sz w:val="22"/>
          <w:szCs w:val="22"/>
        </w:rPr>
      </w:pPr>
    </w:p>
    <w:p w14:paraId="5665D816" w14:textId="77777777" w:rsidR="00C722A9" w:rsidRPr="00562D7D" w:rsidRDefault="00C722A9" w:rsidP="00E67C12">
      <w:pPr>
        <w:autoSpaceDE w:val="0"/>
        <w:autoSpaceDN w:val="0"/>
        <w:adjustRightInd w:val="0"/>
        <w:jc w:val="both"/>
        <w:rPr>
          <w:bCs/>
          <w:sz w:val="22"/>
          <w:szCs w:val="22"/>
        </w:rPr>
      </w:pPr>
    </w:p>
    <w:p w14:paraId="5443A53D" w14:textId="77777777" w:rsidR="00E67C12" w:rsidRPr="00562D7D" w:rsidRDefault="00E67C12" w:rsidP="00E67C12">
      <w:pPr>
        <w:numPr>
          <w:ilvl w:val="0"/>
          <w:numId w:val="20"/>
        </w:numPr>
        <w:autoSpaceDE w:val="0"/>
        <w:autoSpaceDN w:val="0"/>
        <w:adjustRightInd w:val="0"/>
        <w:jc w:val="center"/>
        <w:rPr>
          <w:bCs/>
          <w:sz w:val="22"/>
          <w:szCs w:val="22"/>
        </w:rPr>
      </w:pPr>
    </w:p>
    <w:p w14:paraId="4226FF09" w14:textId="3232289D" w:rsidR="00E67C12" w:rsidRDefault="00E67C12" w:rsidP="00E67C12">
      <w:pPr>
        <w:autoSpaceDE w:val="0"/>
        <w:autoSpaceDN w:val="0"/>
        <w:adjustRightInd w:val="0"/>
        <w:jc w:val="both"/>
        <w:rPr>
          <w:bCs/>
          <w:sz w:val="22"/>
          <w:szCs w:val="22"/>
        </w:rPr>
      </w:pPr>
    </w:p>
    <w:p w14:paraId="494CE2CE" w14:textId="77777777" w:rsidR="007A2116" w:rsidRPr="00562D7D" w:rsidRDefault="007A2116" w:rsidP="00E67C12">
      <w:pPr>
        <w:autoSpaceDE w:val="0"/>
        <w:autoSpaceDN w:val="0"/>
        <w:adjustRightInd w:val="0"/>
        <w:jc w:val="both"/>
        <w:rPr>
          <w:bCs/>
          <w:sz w:val="22"/>
          <w:szCs w:val="22"/>
        </w:rPr>
      </w:pPr>
    </w:p>
    <w:p w14:paraId="6D12C8FE" w14:textId="77777777" w:rsidR="00E67C12" w:rsidRPr="00562D7D" w:rsidRDefault="00E67C12" w:rsidP="00E67C12">
      <w:pPr>
        <w:autoSpaceDE w:val="0"/>
        <w:autoSpaceDN w:val="0"/>
        <w:adjustRightInd w:val="0"/>
        <w:jc w:val="both"/>
        <w:rPr>
          <w:bCs/>
          <w:sz w:val="22"/>
          <w:szCs w:val="22"/>
        </w:rPr>
      </w:pPr>
      <w:r w:rsidRPr="00562D7D">
        <w:rPr>
          <w:bCs/>
          <w:sz w:val="22"/>
          <w:szCs w:val="22"/>
        </w:rPr>
        <w:t>Med veljavnostjo te pogodbe lahko naročnik ne glede na določbe zakona, ki ureja obligacijska razmerja, odstopi od pogodbe v naslednjih okoliščinah:</w:t>
      </w:r>
    </w:p>
    <w:p w14:paraId="04B5B87B"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javno naročilo je bilo bistveno spremenjeno, kar terja nov postopek javnega naročanja,</w:t>
      </w:r>
    </w:p>
    <w:p w14:paraId="4A72F211"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v času oddaje javnega naročila je bil izvajalec v enem od položajev, zaradi katerega bi ga naročnik moral izključiti iz postopka javnega naročanja, pa s tem dejstvom naročnik ni bil seznanjen v postopku javnega naročanja,</w:t>
      </w:r>
    </w:p>
    <w:p w14:paraId="36BD5689"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zaradi hudih kršitev obveznosti iz PEU, PDEU in ZJN-3, ki jih je po postopku v skladu z 258. členom PDEU ugotovilo Sodišče Evropske unije, javno naročilo ne bi smelo biti oddano izvajalcu.</w:t>
      </w:r>
    </w:p>
    <w:p w14:paraId="18AD8FE0" w14:textId="77777777" w:rsidR="00E67C12" w:rsidRPr="00562D7D" w:rsidRDefault="00E67C12" w:rsidP="00E67C12">
      <w:pPr>
        <w:autoSpaceDE w:val="0"/>
        <w:autoSpaceDN w:val="0"/>
        <w:adjustRightInd w:val="0"/>
        <w:jc w:val="both"/>
        <w:rPr>
          <w:bCs/>
          <w:sz w:val="22"/>
          <w:szCs w:val="22"/>
        </w:rPr>
      </w:pPr>
    </w:p>
    <w:p w14:paraId="55755080" w14:textId="58ECF85E" w:rsidR="00E67C12" w:rsidRPr="00562D7D" w:rsidRDefault="00D03F5E" w:rsidP="00E67C12">
      <w:pPr>
        <w:autoSpaceDE w:val="0"/>
        <w:autoSpaceDN w:val="0"/>
        <w:adjustRightInd w:val="0"/>
        <w:jc w:val="both"/>
        <w:rPr>
          <w:bCs/>
          <w:sz w:val="22"/>
          <w:szCs w:val="22"/>
        </w:rPr>
      </w:pPr>
      <w:r>
        <w:rPr>
          <w:bCs/>
          <w:sz w:val="22"/>
          <w:szCs w:val="22"/>
        </w:rPr>
        <w:t>Naročnik in</w:t>
      </w:r>
      <w:r w:rsidR="005715AF">
        <w:rPr>
          <w:bCs/>
          <w:sz w:val="22"/>
          <w:szCs w:val="22"/>
        </w:rPr>
        <w:t xml:space="preserve"> </w:t>
      </w:r>
      <w:r w:rsidR="00B076FC">
        <w:rPr>
          <w:bCs/>
          <w:sz w:val="22"/>
          <w:szCs w:val="22"/>
        </w:rPr>
        <w:t>so</w:t>
      </w:r>
      <w:r w:rsidR="00A56726">
        <w:rPr>
          <w:bCs/>
          <w:sz w:val="22"/>
          <w:szCs w:val="22"/>
        </w:rPr>
        <w:t>f</w:t>
      </w:r>
      <w:r w:rsidR="00E67C12" w:rsidRPr="00562D7D">
        <w:rPr>
          <w:bCs/>
          <w:sz w:val="22"/>
          <w:szCs w:val="22"/>
        </w:rPr>
        <w:t>inancer si pridržuje</w:t>
      </w:r>
      <w:r w:rsidR="006674EB">
        <w:rPr>
          <w:bCs/>
          <w:sz w:val="22"/>
          <w:szCs w:val="22"/>
        </w:rPr>
        <w:t>ta</w:t>
      </w:r>
      <w:r w:rsidR="00E67C12" w:rsidRPr="00562D7D">
        <w:rPr>
          <w:bCs/>
          <w:sz w:val="22"/>
          <w:szCs w:val="22"/>
        </w:rPr>
        <w:t xml:space="preserve"> pravico, da odstopi</w:t>
      </w:r>
      <w:r w:rsidR="006674EB">
        <w:rPr>
          <w:bCs/>
          <w:sz w:val="22"/>
          <w:szCs w:val="22"/>
        </w:rPr>
        <w:t>ta</w:t>
      </w:r>
      <w:r w:rsidR="00E67C12" w:rsidRPr="00562D7D">
        <w:rPr>
          <w:bCs/>
          <w:sz w:val="22"/>
          <w:szCs w:val="22"/>
        </w:rPr>
        <w:t xml:space="preserve"> od izvedbe pogodbe iz razlogov veljavnega Zakona o izvrševanju proračuna Republike Slovenije, kadar sredstva za izvedbo pogodbenih obveznosti niso več zagotovljena. </w:t>
      </w:r>
    </w:p>
    <w:p w14:paraId="109E2D52" w14:textId="77777777" w:rsidR="00E67C12" w:rsidRPr="00562D7D" w:rsidRDefault="00E67C12" w:rsidP="00E67C12">
      <w:pPr>
        <w:autoSpaceDE w:val="0"/>
        <w:autoSpaceDN w:val="0"/>
        <w:adjustRightInd w:val="0"/>
        <w:jc w:val="both"/>
        <w:rPr>
          <w:bCs/>
          <w:sz w:val="22"/>
          <w:szCs w:val="22"/>
        </w:rPr>
      </w:pPr>
    </w:p>
    <w:p w14:paraId="1F3D6F12" w14:textId="4272D5C5" w:rsidR="00E67C12" w:rsidRPr="00562D7D" w:rsidRDefault="00B076FC" w:rsidP="00E67C12">
      <w:pPr>
        <w:autoSpaceDE w:val="0"/>
        <w:autoSpaceDN w:val="0"/>
        <w:adjustRightInd w:val="0"/>
        <w:jc w:val="both"/>
        <w:rPr>
          <w:bCs/>
          <w:sz w:val="22"/>
          <w:szCs w:val="22"/>
        </w:rPr>
      </w:pPr>
      <w:r>
        <w:rPr>
          <w:bCs/>
          <w:sz w:val="22"/>
          <w:szCs w:val="22"/>
        </w:rPr>
        <w:t>Naročnik in sof</w:t>
      </w:r>
      <w:r w:rsidR="00E67C12" w:rsidRPr="00562D7D">
        <w:rPr>
          <w:bCs/>
          <w:sz w:val="22"/>
          <w:szCs w:val="22"/>
        </w:rPr>
        <w:t xml:space="preserve">inancer </w:t>
      </w:r>
      <w:r w:rsidR="00A56726">
        <w:rPr>
          <w:bCs/>
          <w:sz w:val="22"/>
          <w:szCs w:val="22"/>
        </w:rPr>
        <w:t>sta i</w:t>
      </w:r>
      <w:r w:rsidR="00E67C12" w:rsidRPr="00562D7D">
        <w:rPr>
          <w:bCs/>
          <w:sz w:val="22"/>
          <w:szCs w:val="22"/>
        </w:rPr>
        <w:t>zvajalcu v primeru odstopa od pogodbe po tem členu</w:t>
      </w:r>
      <w:r w:rsidR="00A56726">
        <w:rPr>
          <w:bCs/>
          <w:sz w:val="22"/>
          <w:szCs w:val="22"/>
        </w:rPr>
        <w:t>,</w:t>
      </w:r>
      <w:r w:rsidR="00E67C12" w:rsidRPr="00562D7D">
        <w:rPr>
          <w:bCs/>
          <w:sz w:val="22"/>
          <w:szCs w:val="22"/>
        </w:rPr>
        <w:t xml:space="preserve"> dolžn</w:t>
      </w:r>
      <w:r w:rsidR="00A56726">
        <w:rPr>
          <w:bCs/>
          <w:sz w:val="22"/>
          <w:szCs w:val="22"/>
        </w:rPr>
        <w:t>a</w:t>
      </w:r>
      <w:r w:rsidR="00E67C12" w:rsidRPr="00562D7D">
        <w:rPr>
          <w:bCs/>
          <w:sz w:val="22"/>
          <w:szCs w:val="22"/>
        </w:rPr>
        <w:t xml:space="preserve"> plačati samo vsa (v skladu s pogodbo) do tedaj izvršena dela, brez kakršnekoli škode.</w:t>
      </w:r>
    </w:p>
    <w:p w14:paraId="12DAB592" w14:textId="25A5D586" w:rsidR="00E67C12" w:rsidRDefault="00E67C12" w:rsidP="00E67C12">
      <w:pPr>
        <w:autoSpaceDE w:val="0"/>
        <w:autoSpaceDN w:val="0"/>
        <w:adjustRightInd w:val="0"/>
        <w:jc w:val="both"/>
        <w:rPr>
          <w:bCs/>
          <w:sz w:val="22"/>
          <w:szCs w:val="22"/>
        </w:rPr>
      </w:pPr>
    </w:p>
    <w:p w14:paraId="65FD439A" w14:textId="77777777" w:rsidR="007A2116" w:rsidRPr="00562D7D" w:rsidRDefault="007A2116" w:rsidP="00E67C12">
      <w:pPr>
        <w:autoSpaceDE w:val="0"/>
        <w:autoSpaceDN w:val="0"/>
        <w:adjustRightInd w:val="0"/>
        <w:jc w:val="both"/>
        <w:rPr>
          <w:bCs/>
          <w:sz w:val="22"/>
          <w:szCs w:val="22"/>
        </w:rPr>
      </w:pPr>
    </w:p>
    <w:p w14:paraId="6B746612" w14:textId="77777777" w:rsidR="00E67C12" w:rsidRPr="00562D7D" w:rsidRDefault="00E67C12" w:rsidP="00E67C12">
      <w:pPr>
        <w:autoSpaceDE w:val="0"/>
        <w:autoSpaceDN w:val="0"/>
        <w:adjustRightInd w:val="0"/>
        <w:jc w:val="center"/>
        <w:rPr>
          <w:bCs/>
          <w:sz w:val="22"/>
          <w:szCs w:val="22"/>
        </w:rPr>
      </w:pPr>
      <w:r w:rsidRPr="00562D7D">
        <w:rPr>
          <w:bCs/>
          <w:sz w:val="22"/>
          <w:szCs w:val="22"/>
        </w:rPr>
        <w:t>XIV. REŠEVANJE SPOROV</w:t>
      </w:r>
    </w:p>
    <w:p w14:paraId="6B7CBE0B" w14:textId="4017678D" w:rsidR="00E67C12" w:rsidRDefault="00E67C12" w:rsidP="00E67C12">
      <w:pPr>
        <w:autoSpaceDE w:val="0"/>
        <w:autoSpaceDN w:val="0"/>
        <w:adjustRightInd w:val="0"/>
        <w:jc w:val="center"/>
        <w:rPr>
          <w:bCs/>
          <w:sz w:val="22"/>
          <w:szCs w:val="22"/>
        </w:rPr>
      </w:pPr>
    </w:p>
    <w:p w14:paraId="5CEC68AF" w14:textId="77777777" w:rsidR="007A2116" w:rsidRPr="00562D7D" w:rsidRDefault="007A2116" w:rsidP="00E67C12">
      <w:pPr>
        <w:autoSpaceDE w:val="0"/>
        <w:autoSpaceDN w:val="0"/>
        <w:adjustRightInd w:val="0"/>
        <w:jc w:val="center"/>
        <w:rPr>
          <w:bCs/>
          <w:sz w:val="22"/>
          <w:szCs w:val="22"/>
        </w:rPr>
      </w:pPr>
    </w:p>
    <w:p w14:paraId="2B938F6D" w14:textId="77777777" w:rsidR="00E67C12" w:rsidRPr="00562D7D" w:rsidRDefault="00E67C12" w:rsidP="00E67C12">
      <w:pPr>
        <w:numPr>
          <w:ilvl w:val="0"/>
          <w:numId w:val="20"/>
        </w:numPr>
        <w:autoSpaceDE w:val="0"/>
        <w:autoSpaceDN w:val="0"/>
        <w:adjustRightInd w:val="0"/>
        <w:jc w:val="center"/>
        <w:rPr>
          <w:bCs/>
          <w:sz w:val="22"/>
          <w:szCs w:val="22"/>
        </w:rPr>
      </w:pPr>
    </w:p>
    <w:p w14:paraId="56F223EF" w14:textId="77777777" w:rsidR="00E67C12" w:rsidRPr="00562D7D" w:rsidRDefault="00E67C12" w:rsidP="00E67C12">
      <w:pPr>
        <w:autoSpaceDE w:val="0"/>
        <w:autoSpaceDN w:val="0"/>
        <w:adjustRightInd w:val="0"/>
        <w:jc w:val="both"/>
        <w:rPr>
          <w:bCs/>
          <w:sz w:val="22"/>
          <w:szCs w:val="22"/>
        </w:rPr>
      </w:pPr>
    </w:p>
    <w:p w14:paraId="225971C6" w14:textId="77777777" w:rsidR="00E67C12" w:rsidRPr="00562D7D" w:rsidRDefault="00E67C12" w:rsidP="00E67C12">
      <w:pPr>
        <w:autoSpaceDE w:val="0"/>
        <w:autoSpaceDN w:val="0"/>
        <w:adjustRightInd w:val="0"/>
        <w:jc w:val="both"/>
        <w:rPr>
          <w:bCs/>
          <w:sz w:val="22"/>
          <w:szCs w:val="22"/>
        </w:rPr>
      </w:pPr>
      <w:r w:rsidRPr="00562D7D">
        <w:rPr>
          <w:bCs/>
          <w:sz w:val="22"/>
          <w:szCs w:val="22"/>
        </w:rPr>
        <w:t>Morebitne spore v zvezi z izvajanjem te pogodbe bosta pogodbeni stranki skušali rešiti sporazumno. Če spornega vprašanja ne bo možno rešiti sporazumno, lahko vsaka pogodbena stranka sproži spor pri stvarno pristojnem sodišču v Celju.</w:t>
      </w:r>
    </w:p>
    <w:p w14:paraId="5C6E8CA0" w14:textId="7478E0F4" w:rsidR="00E67C12" w:rsidRDefault="00E67C12" w:rsidP="00E67C12">
      <w:pPr>
        <w:autoSpaceDE w:val="0"/>
        <w:autoSpaceDN w:val="0"/>
        <w:adjustRightInd w:val="0"/>
        <w:jc w:val="both"/>
        <w:rPr>
          <w:bCs/>
          <w:sz w:val="22"/>
          <w:szCs w:val="22"/>
        </w:rPr>
      </w:pPr>
    </w:p>
    <w:p w14:paraId="5C5AF99C" w14:textId="77777777" w:rsidR="007A2116" w:rsidRPr="00562D7D" w:rsidRDefault="007A2116" w:rsidP="00E67C12">
      <w:pPr>
        <w:autoSpaceDE w:val="0"/>
        <w:autoSpaceDN w:val="0"/>
        <w:adjustRightInd w:val="0"/>
        <w:jc w:val="both"/>
        <w:rPr>
          <w:bCs/>
          <w:sz w:val="22"/>
          <w:szCs w:val="22"/>
        </w:rPr>
      </w:pPr>
    </w:p>
    <w:p w14:paraId="1815ABD9" w14:textId="77777777" w:rsidR="00E67C12" w:rsidRPr="00562D7D" w:rsidRDefault="00E67C12" w:rsidP="00E67C12">
      <w:pPr>
        <w:autoSpaceDE w:val="0"/>
        <w:autoSpaceDN w:val="0"/>
        <w:adjustRightInd w:val="0"/>
        <w:jc w:val="center"/>
        <w:rPr>
          <w:bCs/>
          <w:sz w:val="22"/>
          <w:szCs w:val="22"/>
        </w:rPr>
      </w:pPr>
      <w:r w:rsidRPr="00562D7D">
        <w:rPr>
          <w:bCs/>
          <w:sz w:val="22"/>
          <w:szCs w:val="22"/>
        </w:rPr>
        <w:t>XV. VARNOSTNE DOLOČBE</w:t>
      </w:r>
    </w:p>
    <w:p w14:paraId="126E4F85" w14:textId="77777777" w:rsidR="00E67C12" w:rsidRPr="00562D7D" w:rsidRDefault="00E67C12" w:rsidP="00E67C12">
      <w:pPr>
        <w:autoSpaceDE w:val="0"/>
        <w:autoSpaceDN w:val="0"/>
        <w:adjustRightInd w:val="0"/>
        <w:jc w:val="center"/>
        <w:rPr>
          <w:bCs/>
          <w:sz w:val="22"/>
          <w:szCs w:val="22"/>
        </w:rPr>
      </w:pPr>
    </w:p>
    <w:p w14:paraId="2CED50D3" w14:textId="77777777" w:rsidR="00E67C12" w:rsidRPr="00562D7D" w:rsidRDefault="00E67C12" w:rsidP="00E67C12">
      <w:pPr>
        <w:numPr>
          <w:ilvl w:val="0"/>
          <w:numId w:val="20"/>
        </w:numPr>
        <w:autoSpaceDE w:val="0"/>
        <w:autoSpaceDN w:val="0"/>
        <w:adjustRightInd w:val="0"/>
        <w:jc w:val="center"/>
        <w:rPr>
          <w:bCs/>
          <w:sz w:val="22"/>
          <w:szCs w:val="22"/>
        </w:rPr>
      </w:pPr>
    </w:p>
    <w:p w14:paraId="27426846" w14:textId="77777777" w:rsidR="00E67C12" w:rsidRPr="00562D7D" w:rsidRDefault="00E67C12" w:rsidP="00E67C12">
      <w:pPr>
        <w:autoSpaceDE w:val="0"/>
        <w:autoSpaceDN w:val="0"/>
        <w:adjustRightInd w:val="0"/>
        <w:jc w:val="both"/>
        <w:rPr>
          <w:bCs/>
          <w:sz w:val="22"/>
          <w:szCs w:val="22"/>
        </w:rPr>
      </w:pPr>
    </w:p>
    <w:p w14:paraId="39A7130E"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 je dolžan ohraniti kot zaupne in trajno varovati podatke, ki jih pridobi oziroma za katere izve med izpolnjevanjem pogodbenih obveznosti. Izvajalec podatkov ne sme uporabiti v lastno korist ali v komercialne namene in jih ne sme brez vednosti in naročnikovega ter financerjevega soglasja posredovati tretjim osebam.</w:t>
      </w:r>
    </w:p>
    <w:p w14:paraId="5992E0D1" w14:textId="77777777" w:rsidR="00E67C12" w:rsidRPr="00562D7D" w:rsidRDefault="00E67C12" w:rsidP="00E67C12">
      <w:pPr>
        <w:autoSpaceDE w:val="0"/>
        <w:autoSpaceDN w:val="0"/>
        <w:adjustRightInd w:val="0"/>
        <w:jc w:val="both"/>
        <w:rPr>
          <w:bCs/>
          <w:sz w:val="22"/>
          <w:szCs w:val="22"/>
        </w:rPr>
      </w:pPr>
    </w:p>
    <w:p w14:paraId="72C79EDE" w14:textId="77777777" w:rsidR="00E67C12" w:rsidRPr="00562D7D" w:rsidRDefault="00E67C12" w:rsidP="00E67C12">
      <w:pPr>
        <w:autoSpaceDE w:val="0"/>
        <w:autoSpaceDN w:val="0"/>
        <w:adjustRightInd w:val="0"/>
        <w:jc w:val="both"/>
        <w:rPr>
          <w:bCs/>
          <w:sz w:val="22"/>
          <w:szCs w:val="22"/>
        </w:rPr>
      </w:pPr>
      <w:r w:rsidRPr="00562D7D">
        <w:rPr>
          <w:bCs/>
          <w:sz w:val="22"/>
          <w:szCs w:val="22"/>
        </w:rPr>
        <w:t>Pogodbenim strankam ni dovoljena uporaba osebnih podatkov oziroma podatkov, ki predstavljajo davčno tajnost, za katere izvesta pri izpolnjevanju pogodbenih obveznosti v drug namen, ki ni izrecno določen s pogodbo oziroma neposredno povezan z namenom izpolnitve pogodbenih obveznosti. Pogodbene stranke so dolžne zagotoviti zavarovanje navedenih podatkov v skladu z veljavnim Zakonom o varstvu osebnih podatkov in Zakonom o davčnem postopku in drugimi predpisi, ki urejajo področje varovanja osebnih podatkov in davčne tajnosti. Izvajalec je dolžan zagotoviti ustrezne ukrepe za varovanje navedenih podatkov s svojim notranjim aktom.</w:t>
      </w:r>
    </w:p>
    <w:p w14:paraId="6F26AEE5" w14:textId="2926B103" w:rsidR="00E67C12" w:rsidRDefault="00E67C12" w:rsidP="00E67C12">
      <w:pPr>
        <w:autoSpaceDE w:val="0"/>
        <w:autoSpaceDN w:val="0"/>
        <w:adjustRightInd w:val="0"/>
        <w:jc w:val="both"/>
        <w:rPr>
          <w:bCs/>
          <w:sz w:val="22"/>
          <w:szCs w:val="22"/>
        </w:rPr>
      </w:pPr>
    </w:p>
    <w:p w14:paraId="4C6183AD" w14:textId="77777777" w:rsidR="007A2116" w:rsidRPr="00562D7D" w:rsidRDefault="007A2116" w:rsidP="00E67C12">
      <w:pPr>
        <w:autoSpaceDE w:val="0"/>
        <w:autoSpaceDN w:val="0"/>
        <w:adjustRightInd w:val="0"/>
        <w:jc w:val="both"/>
        <w:rPr>
          <w:bCs/>
          <w:sz w:val="22"/>
          <w:szCs w:val="22"/>
        </w:rPr>
      </w:pPr>
    </w:p>
    <w:p w14:paraId="3A1077F6" w14:textId="77777777" w:rsidR="00E67C12" w:rsidRPr="00562D7D" w:rsidRDefault="00E67C12" w:rsidP="00E67C12">
      <w:pPr>
        <w:numPr>
          <w:ilvl w:val="0"/>
          <w:numId w:val="20"/>
        </w:numPr>
        <w:autoSpaceDE w:val="0"/>
        <w:autoSpaceDN w:val="0"/>
        <w:adjustRightInd w:val="0"/>
        <w:jc w:val="center"/>
        <w:rPr>
          <w:bCs/>
          <w:sz w:val="22"/>
          <w:szCs w:val="22"/>
        </w:rPr>
      </w:pPr>
    </w:p>
    <w:p w14:paraId="24D6DA15" w14:textId="77777777" w:rsidR="00E67C12" w:rsidRPr="00562D7D" w:rsidRDefault="00E67C12" w:rsidP="00E67C12">
      <w:pPr>
        <w:autoSpaceDE w:val="0"/>
        <w:autoSpaceDN w:val="0"/>
        <w:adjustRightInd w:val="0"/>
        <w:jc w:val="both"/>
        <w:rPr>
          <w:bCs/>
          <w:sz w:val="22"/>
          <w:szCs w:val="22"/>
        </w:rPr>
      </w:pPr>
    </w:p>
    <w:p w14:paraId="61791691" w14:textId="607A533E" w:rsidR="00E67C12" w:rsidRPr="00562D7D" w:rsidRDefault="00E67C12" w:rsidP="00E67C12">
      <w:pPr>
        <w:autoSpaceDE w:val="0"/>
        <w:autoSpaceDN w:val="0"/>
        <w:adjustRightInd w:val="0"/>
        <w:jc w:val="both"/>
        <w:rPr>
          <w:bCs/>
          <w:sz w:val="22"/>
          <w:szCs w:val="22"/>
        </w:rPr>
      </w:pPr>
      <w:r w:rsidRPr="00562D7D">
        <w:rPr>
          <w:bCs/>
          <w:sz w:val="22"/>
          <w:szCs w:val="22"/>
        </w:rPr>
        <w:t xml:space="preserve">Izvajalec brez soglasja in pisnega pooblastila naročnika </w:t>
      </w:r>
      <w:r w:rsidR="004E268D">
        <w:rPr>
          <w:bCs/>
          <w:sz w:val="22"/>
          <w:szCs w:val="22"/>
        </w:rPr>
        <w:t xml:space="preserve">in sofinancerja </w:t>
      </w:r>
      <w:r w:rsidRPr="00562D7D">
        <w:rPr>
          <w:bCs/>
          <w:sz w:val="22"/>
          <w:szCs w:val="22"/>
        </w:rPr>
        <w:t>nepooblaščenim osebam ne sme posredovati informacij v zvezi izvršenimi deli po tej pogodbi.</w:t>
      </w:r>
    </w:p>
    <w:p w14:paraId="7D63A8B1" w14:textId="5405578B" w:rsidR="00E67C12" w:rsidRDefault="00E67C12" w:rsidP="00E67C12">
      <w:pPr>
        <w:autoSpaceDE w:val="0"/>
        <w:autoSpaceDN w:val="0"/>
        <w:adjustRightInd w:val="0"/>
        <w:jc w:val="both"/>
        <w:rPr>
          <w:bCs/>
          <w:sz w:val="22"/>
          <w:szCs w:val="22"/>
        </w:rPr>
      </w:pPr>
    </w:p>
    <w:p w14:paraId="6BFC4536" w14:textId="47F82107" w:rsidR="007A2116" w:rsidRDefault="007A2116" w:rsidP="00E67C12">
      <w:pPr>
        <w:autoSpaceDE w:val="0"/>
        <w:autoSpaceDN w:val="0"/>
        <w:adjustRightInd w:val="0"/>
        <w:jc w:val="both"/>
        <w:rPr>
          <w:bCs/>
          <w:sz w:val="22"/>
          <w:szCs w:val="22"/>
        </w:rPr>
      </w:pPr>
    </w:p>
    <w:p w14:paraId="734B7D57" w14:textId="77777777" w:rsidR="00E67C12" w:rsidRPr="00562D7D" w:rsidRDefault="00E67C12" w:rsidP="00E67C12">
      <w:pPr>
        <w:autoSpaceDE w:val="0"/>
        <w:autoSpaceDN w:val="0"/>
        <w:adjustRightInd w:val="0"/>
        <w:jc w:val="center"/>
        <w:rPr>
          <w:bCs/>
          <w:sz w:val="22"/>
          <w:szCs w:val="22"/>
        </w:rPr>
      </w:pPr>
      <w:r w:rsidRPr="00562D7D">
        <w:rPr>
          <w:bCs/>
          <w:sz w:val="22"/>
          <w:szCs w:val="22"/>
        </w:rPr>
        <w:lastRenderedPageBreak/>
        <w:t>XVI. KONČNE DOLOČBE</w:t>
      </w:r>
    </w:p>
    <w:p w14:paraId="32147A4D" w14:textId="77777777" w:rsidR="00E67C12" w:rsidRPr="00562D7D" w:rsidRDefault="00E67C12" w:rsidP="00E67C12">
      <w:pPr>
        <w:autoSpaceDE w:val="0"/>
        <w:autoSpaceDN w:val="0"/>
        <w:adjustRightInd w:val="0"/>
        <w:jc w:val="center"/>
        <w:rPr>
          <w:bCs/>
          <w:sz w:val="22"/>
          <w:szCs w:val="22"/>
        </w:rPr>
      </w:pPr>
    </w:p>
    <w:p w14:paraId="56A4B403" w14:textId="77777777" w:rsidR="00E67C12" w:rsidRPr="00562D7D" w:rsidRDefault="00E67C12" w:rsidP="00E67C12">
      <w:pPr>
        <w:numPr>
          <w:ilvl w:val="0"/>
          <w:numId w:val="20"/>
        </w:numPr>
        <w:autoSpaceDE w:val="0"/>
        <w:autoSpaceDN w:val="0"/>
        <w:adjustRightInd w:val="0"/>
        <w:jc w:val="center"/>
        <w:rPr>
          <w:bCs/>
          <w:sz w:val="22"/>
          <w:szCs w:val="22"/>
        </w:rPr>
      </w:pPr>
    </w:p>
    <w:p w14:paraId="079AC158" w14:textId="77777777" w:rsidR="00E67C12" w:rsidRPr="00562D7D" w:rsidRDefault="00E67C12" w:rsidP="00E67C12">
      <w:pPr>
        <w:autoSpaceDE w:val="0"/>
        <w:autoSpaceDN w:val="0"/>
        <w:adjustRightInd w:val="0"/>
        <w:jc w:val="both"/>
        <w:rPr>
          <w:bCs/>
          <w:iCs/>
          <w:sz w:val="22"/>
          <w:szCs w:val="22"/>
        </w:rPr>
      </w:pPr>
    </w:p>
    <w:p w14:paraId="56F7EFCF" w14:textId="77777777" w:rsidR="00E67C12" w:rsidRPr="00562D7D" w:rsidRDefault="00E67C12" w:rsidP="00E67C12">
      <w:pPr>
        <w:autoSpaceDE w:val="0"/>
        <w:autoSpaceDN w:val="0"/>
        <w:adjustRightInd w:val="0"/>
        <w:jc w:val="both"/>
        <w:rPr>
          <w:bCs/>
          <w:iCs/>
          <w:sz w:val="22"/>
          <w:szCs w:val="22"/>
        </w:rPr>
      </w:pPr>
      <w:r w:rsidRPr="00562D7D">
        <w:rPr>
          <w:bCs/>
          <w:iCs/>
          <w:sz w:val="22"/>
          <w:szCs w:val="22"/>
        </w:rPr>
        <w:t>Pogodba je nična, če kdo v imenu ali na račun izvajalca predstavniku ali posredniku organa ali organizacije iz javnega sektorja obljubi, ponudi ali da kakšno nedovoljeno korist za:</w:t>
      </w:r>
    </w:p>
    <w:p w14:paraId="00B7C3CD" w14:textId="77777777" w:rsidR="00E67C12" w:rsidRPr="00562D7D" w:rsidRDefault="00E67C12" w:rsidP="00E67C12">
      <w:pPr>
        <w:numPr>
          <w:ilvl w:val="0"/>
          <w:numId w:val="30"/>
        </w:numPr>
        <w:autoSpaceDE w:val="0"/>
        <w:autoSpaceDN w:val="0"/>
        <w:adjustRightInd w:val="0"/>
        <w:jc w:val="both"/>
        <w:rPr>
          <w:bCs/>
          <w:iCs/>
          <w:sz w:val="22"/>
          <w:szCs w:val="22"/>
        </w:rPr>
      </w:pPr>
      <w:r w:rsidRPr="00562D7D">
        <w:rPr>
          <w:bCs/>
          <w:iCs/>
          <w:sz w:val="22"/>
          <w:szCs w:val="22"/>
        </w:rPr>
        <w:t>pridobitev posla,</w:t>
      </w:r>
    </w:p>
    <w:p w14:paraId="24DF3CA8" w14:textId="77777777" w:rsidR="00E67C12" w:rsidRPr="00562D7D" w:rsidRDefault="00E67C12" w:rsidP="00E67C12">
      <w:pPr>
        <w:numPr>
          <w:ilvl w:val="0"/>
          <w:numId w:val="30"/>
        </w:numPr>
        <w:autoSpaceDE w:val="0"/>
        <w:autoSpaceDN w:val="0"/>
        <w:adjustRightInd w:val="0"/>
        <w:jc w:val="both"/>
        <w:rPr>
          <w:bCs/>
          <w:iCs/>
          <w:sz w:val="22"/>
          <w:szCs w:val="22"/>
        </w:rPr>
      </w:pPr>
      <w:r w:rsidRPr="00562D7D">
        <w:rPr>
          <w:bCs/>
          <w:iCs/>
          <w:sz w:val="22"/>
          <w:szCs w:val="22"/>
        </w:rPr>
        <w:t>za sklenitev posla pod ugodnejšimi pogoji,</w:t>
      </w:r>
    </w:p>
    <w:p w14:paraId="2326C0D1" w14:textId="77777777" w:rsidR="00E67C12" w:rsidRPr="00562D7D" w:rsidRDefault="00E67C12" w:rsidP="00E67C12">
      <w:pPr>
        <w:numPr>
          <w:ilvl w:val="0"/>
          <w:numId w:val="30"/>
        </w:numPr>
        <w:autoSpaceDE w:val="0"/>
        <w:autoSpaceDN w:val="0"/>
        <w:adjustRightInd w:val="0"/>
        <w:jc w:val="both"/>
        <w:rPr>
          <w:bCs/>
          <w:iCs/>
          <w:sz w:val="22"/>
          <w:szCs w:val="22"/>
        </w:rPr>
      </w:pPr>
      <w:r w:rsidRPr="00562D7D">
        <w:rPr>
          <w:bCs/>
          <w:iCs/>
          <w:sz w:val="22"/>
          <w:szCs w:val="22"/>
        </w:rPr>
        <w:t>za opustitev dolžnega nadzora nad izvajanjem pogodbenih obveznosti,</w:t>
      </w:r>
    </w:p>
    <w:p w14:paraId="20BFD15B" w14:textId="77777777" w:rsidR="00E67C12" w:rsidRPr="00562D7D" w:rsidRDefault="00E67C12" w:rsidP="00E67C12">
      <w:pPr>
        <w:numPr>
          <w:ilvl w:val="0"/>
          <w:numId w:val="30"/>
        </w:numPr>
        <w:autoSpaceDE w:val="0"/>
        <w:autoSpaceDN w:val="0"/>
        <w:adjustRightInd w:val="0"/>
        <w:jc w:val="both"/>
        <w:rPr>
          <w:bCs/>
          <w:iCs/>
          <w:sz w:val="22"/>
          <w:szCs w:val="22"/>
        </w:rPr>
      </w:pPr>
      <w:r w:rsidRPr="00562D7D">
        <w:rPr>
          <w:bCs/>
          <w:iCs/>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9CF4D76" w14:textId="77777777" w:rsidR="00E67C12" w:rsidRPr="00562D7D" w:rsidRDefault="00E67C12" w:rsidP="00E67C12">
      <w:pPr>
        <w:autoSpaceDE w:val="0"/>
        <w:autoSpaceDN w:val="0"/>
        <w:adjustRightInd w:val="0"/>
        <w:jc w:val="both"/>
        <w:rPr>
          <w:bCs/>
          <w:iCs/>
          <w:sz w:val="22"/>
          <w:szCs w:val="22"/>
        </w:rPr>
      </w:pPr>
    </w:p>
    <w:p w14:paraId="20DB8F4F" w14:textId="77777777" w:rsidR="00E67C12" w:rsidRPr="00562D7D" w:rsidRDefault="00E67C12" w:rsidP="00E67C12">
      <w:pPr>
        <w:autoSpaceDE w:val="0"/>
        <w:autoSpaceDN w:val="0"/>
        <w:adjustRightInd w:val="0"/>
        <w:jc w:val="both"/>
        <w:rPr>
          <w:bCs/>
          <w:iCs/>
          <w:sz w:val="22"/>
          <w:szCs w:val="22"/>
        </w:rPr>
      </w:pPr>
      <w:r w:rsidRPr="00562D7D">
        <w:rPr>
          <w:bCs/>
          <w:iCs/>
          <w:sz w:val="22"/>
          <w:szCs w:val="22"/>
        </w:rPr>
        <w:t>Pogodba je nična, če je sklenjena s subjektom, v katerem je naročnikov ali financerjev funkcionar ali njegov družinski član:</w:t>
      </w:r>
    </w:p>
    <w:p w14:paraId="22158711" w14:textId="77777777" w:rsidR="00E67C12" w:rsidRPr="00562D7D" w:rsidRDefault="00E67C12" w:rsidP="00E67C12">
      <w:pPr>
        <w:numPr>
          <w:ilvl w:val="0"/>
          <w:numId w:val="31"/>
        </w:numPr>
        <w:autoSpaceDE w:val="0"/>
        <w:autoSpaceDN w:val="0"/>
        <w:adjustRightInd w:val="0"/>
        <w:jc w:val="both"/>
        <w:rPr>
          <w:bCs/>
          <w:iCs/>
          <w:sz w:val="22"/>
          <w:szCs w:val="22"/>
        </w:rPr>
      </w:pPr>
      <w:r w:rsidRPr="00562D7D">
        <w:rPr>
          <w:bCs/>
          <w:iCs/>
          <w:sz w:val="22"/>
          <w:szCs w:val="22"/>
        </w:rPr>
        <w:t>udeležen kot poslovodja, član poslovodstva ali zakoniti zastopnik,</w:t>
      </w:r>
    </w:p>
    <w:p w14:paraId="2EEB67F3" w14:textId="77777777" w:rsidR="00E67C12" w:rsidRPr="00562D7D" w:rsidRDefault="00E67C12" w:rsidP="00E67C12">
      <w:pPr>
        <w:numPr>
          <w:ilvl w:val="0"/>
          <w:numId w:val="31"/>
        </w:numPr>
        <w:autoSpaceDE w:val="0"/>
        <w:autoSpaceDN w:val="0"/>
        <w:adjustRightInd w:val="0"/>
        <w:jc w:val="both"/>
        <w:rPr>
          <w:bCs/>
          <w:iCs/>
          <w:sz w:val="22"/>
          <w:szCs w:val="22"/>
        </w:rPr>
      </w:pPr>
      <w:r w:rsidRPr="00562D7D">
        <w:rPr>
          <w:bCs/>
          <w:iCs/>
          <w:sz w:val="22"/>
          <w:szCs w:val="22"/>
        </w:rPr>
        <w:t>neposredno ali preko drugih pravnih oseb v več kot 5% deležu udeležen pri ustanoviteljskih pravicah, upravljanju ali kapitalu.</w:t>
      </w:r>
    </w:p>
    <w:p w14:paraId="17FFA7C7" w14:textId="77777777" w:rsidR="00E67C12" w:rsidRPr="00562D7D" w:rsidRDefault="00E67C12" w:rsidP="00E67C12">
      <w:pPr>
        <w:autoSpaceDE w:val="0"/>
        <w:autoSpaceDN w:val="0"/>
        <w:adjustRightInd w:val="0"/>
        <w:jc w:val="both"/>
        <w:rPr>
          <w:bCs/>
          <w:iCs/>
          <w:sz w:val="22"/>
          <w:szCs w:val="22"/>
        </w:rPr>
      </w:pPr>
    </w:p>
    <w:p w14:paraId="45D4303F" w14:textId="77777777" w:rsidR="00E67C12" w:rsidRPr="00562D7D" w:rsidRDefault="00E67C12" w:rsidP="00E67C12">
      <w:pPr>
        <w:autoSpaceDE w:val="0"/>
        <w:autoSpaceDN w:val="0"/>
        <w:adjustRightInd w:val="0"/>
        <w:jc w:val="both"/>
        <w:rPr>
          <w:bCs/>
          <w:sz w:val="22"/>
          <w:szCs w:val="22"/>
        </w:rPr>
      </w:pPr>
      <w:r w:rsidRPr="00562D7D">
        <w:rPr>
          <w:bCs/>
          <w:sz w:val="22"/>
          <w:szCs w:val="22"/>
        </w:rPr>
        <w:t>Če pogodba še ni veljavna, se šteje, da pogodba ni bila sklenjena.</w:t>
      </w:r>
    </w:p>
    <w:p w14:paraId="784BA824" w14:textId="77777777" w:rsidR="00E67C12" w:rsidRPr="00562D7D" w:rsidRDefault="00E67C12" w:rsidP="00E67C12">
      <w:pPr>
        <w:autoSpaceDE w:val="0"/>
        <w:autoSpaceDN w:val="0"/>
        <w:adjustRightInd w:val="0"/>
        <w:jc w:val="both"/>
        <w:rPr>
          <w:bCs/>
          <w:iCs/>
          <w:sz w:val="22"/>
          <w:szCs w:val="22"/>
        </w:rPr>
      </w:pPr>
    </w:p>
    <w:p w14:paraId="097E6352" w14:textId="77777777" w:rsidR="00E67C12" w:rsidRPr="00562D7D" w:rsidRDefault="00E67C12" w:rsidP="00E67C12">
      <w:pPr>
        <w:numPr>
          <w:ilvl w:val="0"/>
          <w:numId w:val="20"/>
        </w:numPr>
        <w:autoSpaceDE w:val="0"/>
        <w:autoSpaceDN w:val="0"/>
        <w:adjustRightInd w:val="0"/>
        <w:jc w:val="center"/>
        <w:rPr>
          <w:bCs/>
          <w:sz w:val="22"/>
          <w:szCs w:val="22"/>
        </w:rPr>
      </w:pPr>
    </w:p>
    <w:p w14:paraId="50B4E62D" w14:textId="77777777" w:rsidR="00E67C12" w:rsidRPr="00562D7D" w:rsidRDefault="00E67C12" w:rsidP="00E67C12">
      <w:pPr>
        <w:autoSpaceDE w:val="0"/>
        <w:autoSpaceDN w:val="0"/>
        <w:adjustRightInd w:val="0"/>
        <w:jc w:val="both"/>
        <w:rPr>
          <w:bCs/>
          <w:sz w:val="22"/>
          <w:szCs w:val="22"/>
        </w:rPr>
      </w:pPr>
    </w:p>
    <w:p w14:paraId="46EF3EB0" w14:textId="77777777" w:rsidR="00E67C12" w:rsidRPr="00562D7D" w:rsidRDefault="00E67C12" w:rsidP="00E67C12">
      <w:pPr>
        <w:autoSpaceDE w:val="0"/>
        <w:autoSpaceDN w:val="0"/>
        <w:adjustRightInd w:val="0"/>
        <w:jc w:val="both"/>
        <w:rPr>
          <w:bCs/>
          <w:sz w:val="22"/>
          <w:szCs w:val="22"/>
        </w:rPr>
      </w:pPr>
      <w:r w:rsidRPr="00562D7D">
        <w:rPr>
          <w:bCs/>
          <w:sz w:val="22"/>
          <w:szCs w:val="22"/>
        </w:rPr>
        <w:t xml:space="preserve">Pogodba je sklenjena pod razveznim pogojem in preneha veljati z naročnikovo seznanitvijo, da je sodišče s pravnomočno odločitvijo ugotovilo kršitev veljavne obveznosti na področju </w:t>
      </w:r>
      <w:proofErr w:type="spellStart"/>
      <w:r w:rsidRPr="00562D7D">
        <w:rPr>
          <w:bCs/>
          <w:sz w:val="22"/>
          <w:szCs w:val="22"/>
        </w:rPr>
        <w:t>okoljskega</w:t>
      </w:r>
      <w:proofErr w:type="spellEnd"/>
      <w:r w:rsidRPr="00562D7D">
        <w:rPr>
          <w:bCs/>
          <w:sz w:val="22"/>
          <w:szCs w:val="22"/>
        </w:rPr>
        <w:t xml:space="preserve">, socialnega in delovnega prava kot izhaja iz prava Evropske unije, slovenskih predpisih, kolektivnih pogodbah ali mednarodnih predpisih </w:t>
      </w:r>
      <w:proofErr w:type="spellStart"/>
      <w:r w:rsidRPr="00562D7D">
        <w:rPr>
          <w:bCs/>
          <w:sz w:val="22"/>
          <w:szCs w:val="22"/>
        </w:rPr>
        <w:t>okoljskega</w:t>
      </w:r>
      <w:proofErr w:type="spellEnd"/>
      <w:r w:rsidRPr="00562D7D">
        <w:rPr>
          <w:bCs/>
          <w:sz w:val="22"/>
          <w:szCs w:val="22"/>
        </w:rPr>
        <w:t>, socialnega in delovnega prava s strani izvajalca ali podizvajalca ali če se naročnik seznani,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katera mu je bila s pravnomočno odločitvijo ali več pravnomočnimi odločitvami izrečena globa za prekršek.</w:t>
      </w:r>
    </w:p>
    <w:p w14:paraId="6344C6D1" w14:textId="77777777" w:rsidR="00E67C12" w:rsidRPr="00562D7D" w:rsidRDefault="00E67C12" w:rsidP="00E67C12">
      <w:pPr>
        <w:autoSpaceDE w:val="0"/>
        <w:autoSpaceDN w:val="0"/>
        <w:adjustRightInd w:val="0"/>
        <w:jc w:val="both"/>
        <w:rPr>
          <w:bCs/>
          <w:sz w:val="22"/>
          <w:szCs w:val="22"/>
        </w:rPr>
      </w:pPr>
    </w:p>
    <w:p w14:paraId="13B559D7" w14:textId="77777777" w:rsidR="00E67C12" w:rsidRPr="00562D7D" w:rsidRDefault="00E67C12" w:rsidP="00E67C12">
      <w:pPr>
        <w:numPr>
          <w:ilvl w:val="0"/>
          <w:numId w:val="20"/>
        </w:numPr>
        <w:autoSpaceDE w:val="0"/>
        <w:autoSpaceDN w:val="0"/>
        <w:adjustRightInd w:val="0"/>
        <w:jc w:val="center"/>
        <w:rPr>
          <w:bCs/>
          <w:sz w:val="22"/>
          <w:szCs w:val="22"/>
        </w:rPr>
      </w:pPr>
    </w:p>
    <w:p w14:paraId="2F444E4B" w14:textId="77777777" w:rsidR="00E67C12" w:rsidRPr="00562D7D" w:rsidRDefault="00E67C12" w:rsidP="00E67C12">
      <w:pPr>
        <w:autoSpaceDE w:val="0"/>
        <w:autoSpaceDN w:val="0"/>
        <w:adjustRightInd w:val="0"/>
        <w:jc w:val="both"/>
        <w:rPr>
          <w:bCs/>
          <w:sz w:val="22"/>
          <w:szCs w:val="22"/>
        </w:rPr>
      </w:pPr>
    </w:p>
    <w:p w14:paraId="6A7C6E22" w14:textId="77777777" w:rsidR="00E67C12" w:rsidRPr="00562D7D" w:rsidRDefault="00E67C12" w:rsidP="00E67C12">
      <w:pPr>
        <w:autoSpaceDE w:val="0"/>
        <w:autoSpaceDN w:val="0"/>
        <w:adjustRightInd w:val="0"/>
        <w:jc w:val="both"/>
        <w:rPr>
          <w:bCs/>
          <w:sz w:val="22"/>
          <w:szCs w:val="22"/>
        </w:rPr>
      </w:pPr>
      <w:r w:rsidRPr="00562D7D">
        <w:rPr>
          <w:bCs/>
          <w:sz w:val="22"/>
          <w:szCs w:val="22"/>
        </w:rPr>
        <w:t>Pogodbeni stranki soglašata, da so poleg ponudbene dokumentacije izvajalca sestavni del pogodbe še naslednji dokumenti:</w:t>
      </w:r>
    </w:p>
    <w:p w14:paraId="4299F4DB" w14:textId="77777777" w:rsidR="00E67C12" w:rsidRPr="00562D7D" w:rsidRDefault="00E67C12" w:rsidP="00E67C12">
      <w:pPr>
        <w:numPr>
          <w:ilvl w:val="1"/>
          <w:numId w:val="32"/>
        </w:numPr>
        <w:autoSpaceDE w:val="0"/>
        <w:autoSpaceDN w:val="0"/>
        <w:adjustRightInd w:val="0"/>
        <w:jc w:val="both"/>
        <w:rPr>
          <w:bCs/>
          <w:sz w:val="22"/>
          <w:szCs w:val="22"/>
        </w:rPr>
      </w:pPr>
      <w:r w:rsidRPr="00562D7D">
        <w:rPr>
          <w:bCs/>
          <w:sz w:val="22"/>
          <w:szCs w:val="22"/>
        </w:rPr>
        <w:t>Pogodba;</w:t>
      </w:r>
    </w:p>
    <w:p w14:paraId="0BE93691" w14:textId="18E2C19A" w:rsidR="00A00A2C" w:rsidRDefault="00A00A2C" w:rsidP="00A00A2C">
      <w:pPr>
        <w:autoSpaceDE w:val="0"/>
        <w:autoSpaceDN w:val="0"/>
        <w:adjustRightInd w:val="0"/>
        <w:jc w:val="both"/>
        <w:rPr>
          <w:bCs/>
          <w:sz w:val="22"/>
          <w:szCs w:val="22"/>
        </w:rPr>
      </w:pPr>
      <w:r>
        <w:rPr>
          <w:bCs/>
          <w:sz w:val="22"/>
          <w:szCs w:val="22"/>
        </w:rPr>
        <w:t xml:space="preserve">(b)        </w:t>
      </w:r>
      <w:r w:rsidR="00E67C12" w:rsidRPr="00A00A2C">
        <w:rPr>
          <w:bCs/>
          <w:sz w:val="22"/>
          <w:szCs w:val="22"/>
        </w:rPr>
        <w:t xml:space="preserve">Ponudba </w:t>
      </w:r>
    </w:p>
    <w:p w14:paraId="3F22EFDE" w14:textId="25F8185D" w:rsidR="00E67C12" w:rsidRPr="00A00A2C" w:rsidRDefault="006303D1" w:rsidP="00A00A2C">
      <w:pPr>
        <w:autoSpaceDE w:val="0"/>
        <w:autoSpaceDN w:val="0"/>
        <w:adjustRightInd w:val="0"/>
        <w:jc w:val="both"/>
        <w:rPr>
          <w:bCs/>
          <w:sz w:val="22"/>
          <w:szCs w:val="22"/>
        </w:rPr>
      </w:pPr>
      <w:r>
        <w:rPr>
          <w:bCs/>
          <w:sz w:val="22"/>
          <w:szCs w:val="22"/>
        </w:rPr>
        <w:t xml:space="preserve">(c)        </w:t>
      </w:r>
      <w:r w:rsidR="00E67C12" w:rsidRPr="00A00A2C">
        <w:rPr>
          <w:bCs/>
          <w:sz w:val="22"/>
          <w:szCs w:val="22"/>
        </w:rPr>
        <w:t xml:space="preserve">Projektna dokumentacija </w:t>
      </w:r>
    </w:p>
    <w:p w14:paraId="3A58FED3" w14:textId="38B09F8A" w:rsidR="00E67C12" w:rsidRPr="00562D7D" w:rsidRDefault="006303D1" w:rsidP="006303D1">
      <w:pPr>
        <w:autoSpaceDE w:val="0"/>
        <w:autoSpaceDN w:val="0"/>
        <w:adjustRightInd w:val="0"/>
        <w:jc w:val="both"/>
        <w:rPr>
          <w:bCs/>
          <w:sz w:val="22"/>
          <w:szCs w:val="22"/>
        </w:rPr>
      </w:pPr>
      <w:r>
        <w:rPr>
          <w:bCs/>
          <w:sz w:val="22"/>
          <w:szCs w:val="22"/>
        </w:rPr>
        <w:t xml:space="preserve">(d)        </w:t>
      </w:r>
      <w:r w:rsidR="00E67C12" w:rsidRPr="00562D7D">
        <w:rPr>
          <w:bCs/>
          <w:sz w:val="22"/>
          <w:szCs w:val="22"/>
        </w:rPr>
        <w:t>Ponudbeni predračun,</w:t>
      </w:r>
    </w:p>
    <w:p w14:paraId="0334C311" w14:textId="2B4AA377" w:rsidR="00E67C12" w:rsidRPr="00562D7D" w:rsidRDefault="006303D1" w:rsidP="006303D1">
      <w:pPr>
        <w:autoSpaceDE w:val="0"/>
        <w:autoSpaceDN w:val="0"/>
        <w:adjustRightInd w:val="0"/>
        <w:jc w:val="both"/>
        <w:rPr>
          <w:bCs/>
          <w:sz w:val="22"/>
          <w:szCs w:val="22"/>
        </w:rPr>
      </w:pPr>
      <w:r>
        <w:rPr>
          <w:bCs/>
          <w:sz w:val="22"/>
          <w:szCs w:val="22"/>
        </w:rPr>
        <w:t xml:space="preserve">(e)         </w:t>
      </w:r>
      <w:r w:rsidR="00E67C12" w:rsidRPr="00562D7D">
        <w:rPr>
          <w:bCs/>
          <w:sz w:val="22"/>
          <w:szCs w:val="22"/>
        </w:rPr>
        <w:t>Zavezujoč pravni akt o skupni izvedbi naročila, kadar je izbrana skupna ponudba skupine izvajalcev</w:t>
      </w:r>
    </w:p>
    <w:p w14:paraId="356B5161" w14:textId="711DCB5B" w:rsidR="006303D1" w:rsidRDefault="006303D1" w:rsidP="00E67C12">
      <w:pPr>
        <w:autoSpaceDE w:val="0"/>
        <w:autoSpaceDN w:val="0"/>
        <w:adjustRightInd w:val="0"/>
        <w:jc w:val="both"/>
        <w:rPr>
          <w:bCs/>
          <w:sz w:val="22"/>
          <w:szCs w:val="22"/>
        </w:rPr>
      </w:pPr>
    </w:p>
    <w:p w14:paraId="1F0F4916" w14:textId="77777777" w:rsidR="006303D1" w:rsidRPr="00562D7D" w:rsidRDefault="006303D1" w:rsidP="00E67C12">
      <w:pPr>
        <w:autoSpaceDE w:val="0"/>
        <w:autoSpaceDN w:val="0"/>
        <w:adjustRightInd w:val="0"/>
        <w:jc w:val="both"/>
        <w:rPr>
          <w:bCs/>
          <w:sz w:val="22"/>
          <w:szCs w:val="22"/>
        </w:rPr>
      </w:pPr>
    </w:p>
    <w:p w14:paraId="27AA5F23" w14:textId="77777777" w:rsidR="00E67C12" w:rsidRPr="00562D7D" w:rsidRDefault="00E67C12" w:rsidP="00E67C12">
      <w:pPr>
        <w:numPr>
          <w:ilvl w:val="0"/>
          <w:numId w:val="20"/>
        </w:numPr>
        <w:autoSpaceDE w:val="0"/>
        <w:autoSpaceDN w:val="0"/>
        <w:adjustRightInd w:val="0"/>
        <w:jc w:val="center"/>
        <w:rPr>
          <w:bCs/>
          <w:sz w:val="22"/>
          <w:szCs w:val="22"/>
        </w:rPr>
      </w:pPr>
    </w:p>
    <w:p w14:paraId="4E10976F" w14:textId="77777777" w:rsidR="00E67C12" w:rsidRPr="00562D7D" w:rsidRDefault="00E67C12" w:rsidP="00E67C12">
      <w:pPr>
        <w:autoSpaceDE w:val="0"/>
        <w:autoSpaceDN w:val="0"/>
        <w:adjustRightInd w:val="0"/>
        <w:jc w:val="both"/>
        <w:rPr>
          <w:bCs/>
          <w:sz w:val="22"/>
          <w:szCs w:val="22"/>
        </w:rPr>
      </w:pPr>
    </w:p>
    <w:p w14:paraId="6D8E4F5E" w14:textId="77777777" w:rsidR="00E67C12" w:rsidRPr="00562D7D" w:rsidRDefault="00E67C12" w:rsidP="00E67C12">
      <w:pPr>
        <w:autoSpaceDE w:val="0"/>
        <w:autoSpaceDN w:val="0"/>
        <w:adjustRightInd w:val="0"/>
        <w:jc w:val="both"/>
        <w:rPr>
          <w:bCs/>
          <w:sz w:val="22"/>
          <w:szCs w:val="22"/>
        </w:rPr>
      </w:pPr>
      <w:r w:rsidRPr="00562D7D">
        <w:rPr>
          <w:bCs/>
          <w:sz w:val="22"/>
          <w:szCs w:val="22"/>
        </w:rPr>
        <w:t>Pogodba se lahko spremeni ali dopolni s pisnim aneksom, ki ga sprejmejo in podpišejo vse pogodbene stranke v skladu z veljavno zakonodajo.</w:t>
      </w:r>
    </w:p>
    <w:p w14:paraId="0787C562" w14:textId="4A988FA0" w:rsidR="00E67C12" w:rsidRDefault="00E67C12" w:rsidP="00E67C12">
      <w:pPr>
        <w:autoSpaceDE w:val="0"/>
        <w:autoSpaceDN w:val="0"/>
        <w:adjustRightInd w:val="0"/>
        <w:jc w:val="both"/>
        <w:rPr>
          <w:bCs/>
          <w:sz w:val="22"/>
          <w:szCs w:val="22"/>
        </w:rPr>
      </w:pPr>
    </w:p>
    <w:p w14:paraId="59CACCF6" w14:textId="1CBB5206" w:rsidR="00C82D54" w:rsidRDefault="00C82D54" w:rsidP="00E67C12">
      <w:pPr>
        <w:autoSpaceDE w:val="0"/>
        <w:autoSpaceDN w:val="0"/>
        <w:adjustRightInd w:val="0"/>
        <w:jc w:val="both"/>
        <w:rPr>
          <w:bCs/>
          <w:sz w:val="22"/>
          <w:szCs w:val="22"/>
        </w:rPr>
      </w:pPr>
    </w:p>
    <w:p w14:paraId="59465FAF" w14:textId="7BD19C8E" w:rsidR="007A2116" w:rsidRDefault="007A2116" w:rsidP="00E67C12">
      <w:pPr>
        <w:autoSpaceDE w:val="0"/>
        <w:autoSpaceDN w:val="0"/>
        <w:adjustRightInd w:val="0"/>
        <w:jc w:val="both"/>
        <w:rPr>
          <w:bCs/>
          <w:sz w:val="22"/>
          <w:szCs w:val="22"/>
        </w:rPr>
      </w:pPr>
    </w:p>
    <w:p w14:paraId="336FE793" w14:textId="77777777" w:rsidR="007A2116" w:rsidRPr="00562D7D" w:rsidRDefault="007A2116" w:rsidP="00E67C12">
      <w:pPr>
        <w:autoSpaceDE w:val="0"/>
        <w:autoSpaceDN w:val="0"/>
        <w:adjustRightInd w:val="0"/>
        <w:jc w:val="both"/>
        <w:rPr>
          <w:bCs/>
          <w:sz w:val="22"/>
          <w:szCs w:val="22"/>
        </w:rPr>
      </w:pPr>
    </w:p>
    <w:p w14:paraId="7EABFA5E" w14:textId="77777777" w:rsidR="00E67C12" w:rsidRPr="00562D7D" w:rsidRDefault="00E67C12" w:rsidP="00E67C12">
      <w:pPr>
        <w:numPr>
          <w:ilvl w:val="0"/>
          <w:numId w:val="20"/>
        </w:numPr>
        <w:autoSpaceDE w:val="0"/>
        <w:autoSpaceDN w:val="0"/>
        <w:adjustRightInd w:val="0"/>
        <w:jc w:val="center"/>
        <w:rPr>
          <w:bCs/>
          <w:sz w:val="22"/>
          <w:szCs w:val="22"/>
        </w:rPr>
      </w:pPr>
    </w:p>
    <w:p w14:paraId="26B0EA13" w14:textId="77777777" w:rsidR="00E67C12" w:rsidRPr="00562D7D" w:rsidRDefault="00E67C12" w:rsidP="00E67C12">
      <w:pPr>
        <w:autoSpaceDE w:val="0"/>
        <w:autoSpaceDN w:val="0"/>
        <w:adjustRightInd w:val="0"/>
        <w:jc w:val="both"/>
        <w:rPr>
          <w:bCs/>
          <w:sz w:val="22"/>
          <w:szCs w:val="22"/>
        </w:rPr>
      </w:pPr>
    </w:p>
    <w:p w14:paraId="6C10B38A" w14:textId="77777777" w:rsidR="00E67C12" w:rsidRPr="00562D7D" w:rsidRDefault="00E67C12" w:rsidP="00E67C12">
      <w:pPr>
        <w:autoSpaceDE w:val="0"/>
        <w:autoSpaceDN w:val="0"/>
        <w:adjustRightInd w:val="0"/>
        <w:jc w:val="both"/>
        <w:rPr>
          <w:bCs/>
          <w:sz w:val="22"/>
          <w:szCs w:val="22"/>
        </w:rPr>
      </w:pPr>
      <w:r w:rsidRPr="00562D7D">
        <w:rPr>
          <w:bCs/>
          <w:sz w:val="22"/>
          <w:szCs w:val="22"/>
        </w:rPr>
        <w:t>Ta pogodba je napisana v šestih enakih izvodih, od katerih prejme vsaka stranka po dva izvoda.</w:t>
      </w:r>
    </w:p>
    <w:p w14:paraId="57C4B0C3" w14:textId="77777777" w:rsidR="00E67C12" w:rsidRPr="00562D7D" w:rsidRDefault="00E67C12" w:rsidP="00E67C12">
      <w:pPr>
        <w:autoSpaceDE w:val="0"/>
        <w:autoSpaceDN w:val="0"/>
        <w:adjustRightInd w:val="0"/>
        <w:jc w:val="both"/>
        <w:rPr>
          <w:bCs/>
          <w:sz w:val="22"/>
          <w:szCs w:val="22"/>
        </w:rPr>
      </w:pPr>
    </w:p>
    <w:p w14:paraId="2FBE1DF4" w14:textId="77777777" w:rsidR="00E67C12" w:rsidRPr="00562D7D" w:rsidRDefault="00E67C12" w:rsidP="00E67C12">
      <w:pPr>
        <w:autoSpaceDE w:val="0"/>
        <w:autoSpaceDN w:val="0"/>
        <w:adjustRightInd w:val="0"/>
        <w:jc w:val="both"/>
        <w:rPr>
          <w:bCs/>
          <w:sz w:val="22"/>
          <w:szCs w:val="22"/>
        </w:rPr>
      </w:pPr>
      <w:r w:rsidRPr="00562D7D">
        <w:rPr>
          <w:bCs/>
          <w:sz w:val="22"/>
          <w:szCs w:val="22"/>
        </w:rPr>
        <w:t>Priloga:</w:t>
      </w:r>
    </w:p>
    <w:p w14:paraId="2B8FEFCF"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specifikacija naročila,</w:t>
      </w:r>
    </w:p>
    <w:p w14:paraId="4BEFADB1"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ponudba št. ____________ z dne _________ s ponudbenim predračunom,</w:t>
      </w:r>
    </w:p>
    <w:p w14:paraId="44E742CE"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podatki o podizvajalcu(_ kom),</w:t>
      </w:r>
    </w:p>
    <w:p w14:paraId="76FABB10" w14:textId="77777777" w:rsidR="00E67C12" w:rsidRPr="00562D7D" w:rsidRDefault="00E67C12" w:rsidP="00E67C12">
      <w:pPr>
        <w:numPr>
          <w:ilvl w:val="1"/>
          <w:numId w:val="29"/>
        </w:numPr>
        <w:autoSpaceDE w:val="0"/>
        <w:autoSpaceDN w:val="0"/>
        <w:adjustRightInd w:val="0"/>
        <w:jc w:val="both"/>
        <w:rPr>
          <w:bCs/>
          <w:sz w:val="22"/>
          <w:szCs w:val="22"/>
        </w:rPr>
      </w:pPr>
      <w:r w:rsidRPr="00562D7D">
        <w:rPr>
          <w:bCs/>
          <w:sz w:val="22"/>
          <w:szCs w:val="22"/>
        </w:rPr>
        <w:t>zahteve za neposredna plačila in soglasja podizvajalcev (__ kom).</w:t>
      </w:r>
    </w:p>
    <w:p w14:paraId="0BE75A0A" w14:textId="77777777" w:rsidR="00E67C12" w:rsidRPr="00562D7D" w:rsidRDefault="00E67C12" w:rsidP="00E67C12">
      <w:pPr>
        <w:autoSpaceDE w:val="0"/>
        <w:autoSpaceDN w:val="0"/>
        <w:adjustRightInd w:val="0"/>
        <w:jc w:val="both"/>
        <w:rPr>
          <w:bCs/>
          <w:sz w:val="22"/>
          <w:szCs w:val="22"/>
        </w:rPr>
      </w:pPr>
    </w:p>
    <w:p w14:paraId="4575E39C" w14:textId="77777777" w:rsidR="00E67C12" w:rsidRPr="00562D7D" w:rsidRDefault="00E67C12" w:rsidP="00E67C12">
      <w:pPr>
        <w:autoSpaceDE w:val="0"/>
        <w:autoSpaceDN w:val="0"/>
        <w:adjustRightInd w:val="0"/>
        <w:jc w:val="both"/>
        <w:rPr>
          <w:bCs/>
          <w:sz w:val="22"/>
          <w:szCs w:val="22"/>
        </w:rPr>
      </w:pPr>
    </w:p>
    <w:p w14:paraId="56A9B76E" w14:textId="77777777" w:rsidR="00E67C12" w:rsidRPr="00562D7D" w:rsidRDefault="00E67C12" w:rsidP="00E67C12">
      <w:pPr>
        <w:autoSpaceDE w:val="0"/>
        <w:autoSpaceDN w:val="0"/>
        <w:adjustRightInd w:val="0"/>
        <w:jc w:val="both"/>
        <w:rPr>
          <w:bCs/>
          <w:sz w:val="22"/>
          <w:szCs w:val="22"/>
        </w:rPr>
      </w:pPr>
      <w:r w:rsidRPr="00562D7D">
        <w:rPr>
          <w:bCs/>
          <w:sz w:val="22"/>
          <w:szCs w:val="22"/>
        </w:rPr>
        <w:t>Datum:</w:t>
      </w:r>
    </w:p>
    <w:p w14:paraId="47EED60B" w14:textId="77777777" w:rsidR="00E67C12" w:rsidRPr="00562D7D" w:rsidRDefault="00E67C12" w:rsidP="00E67C12">
      <w:pPr>
        <w:autoSpaceDE w:val="0"/>
        <w:autoSpaceDN w:val="0"/>
        <w:adjustRightInd w:val="0"/>
        <w:jc w:val="both"/>
        <w:rPr>
          <w:bCs/>
          <w:sz w:val="22"/>
          <w:szCs w:val="22"/>
        </w:rPr>
      </w:pPr>
    </w:p>
    <w:p w14:paraId="30965118" w14:textId="77777777" w:rsidR="00E67C12" w:rsidRPr="00562D7D" w:rsidRDefault="00E67C12" w:rsidP="00E67C12">
      <w:pPr>
        <w:autoSpaceDE w:val="0"/>
        <w:autoSpaceDN w:val="0"/>
        <w:adjustRightInd w:val="0"/>
        <w:jc w:val="both"/>
        <w:rPr>
          <w:bCs/>
          <w:sz w:val="22"/>
          <w:szCs w:val="22"/>
        </w:rPr>
      </w:pPr>
    </w:p>
    <w:p w14:paraId="11B1CB2E" w14:textId="77777777" w:rsidR="00E67C12" w:rsidRPr="00562D7D" w:rsidRDefault="00E67C12" w:rsidP="00E67C12">
      <w:pPr>
        <w:autoSpaceDE w:val="0"/>
        <w:autoSpaceDN w:val="0"/>
        <w:adjustRightInd w:val="0"/>
        <w:jc w:val="both"/>
        <w:rPr>
          <w:bCs/>
          <w:sz w:val="22"/>
          <w:szCs w:val="22"/>
        </w:rPr>
      </w:pPr>
      <w:proofErr w:type="spellStart"/>
      <w:r w:rsidRPr="00562D7D">
        <w:rPr>
          <w:bCs/>
          <w:sz w:val="22"/>
          <w:szCs w:val="22"/>
        </w:rPr>
        <w:t>Ljiljana</w:t>
      </w:r>
      <w:proofErr w:type="spellEnd"/>
      <w:r w:rsidRPr="00562D7D">
        <w:rPr>
          <w:bCs/>
          <w:sz w:val="22"/>
          <w:szCs w:val="22"/>
        </w:rPr>
        <w:t xml:space="preserve"> HERGA, direktor</w:t>
      </w:r>
    </w:p>
    <w:p w14:paraId="6CCC65CC" w14:textId="77777777" w:rsidR="00E67C12" w:rsidRPr="00562D7D" w:rsidRDefault="00E67C12" w:rsidP="00E67C12">
      <w:pPr>
        <w:autoSpaceDE w:val="0"/>
        <w:autoSpaceDN w:val="0"/>
        <w:adjustRightInd w:val="0"/>
        <w:jc w:val="both"/>
        <w:rPr>
          <w:bCs/>
          <w:sz w:val="22"/>
          <w:szCs w:val="22"/>
        </w:rPr>
      </w:pPr>
      <w:r w:rsidRPr="00562D7D">
        <w:rPr>
          <w:bCs/>
          <w:sz w:val="22"/>
          <w:szCs w:val="22"/>
        </w:rPr>
        <w:t>Financer: Ministrstvo za infrastruktur</w:t>
      </w:r>
      <w:r>
        <w:rPr>
          <w:bCs/>
          <w:sz w:val="22"/>
          <w:szCs w:val="22"/>
        </w:rPr>
        <w:t>o</w:t>
      </w:r>
      <w:r w:rsidRPr="00562D7D">
        <w:rPr>
          <w:bCs/>
          <w:sz w:val="22"/>
          <w:szCs w:val="22"/>
        </w:rPr>
        <w:t>, Direkcija RS za infrastrukturo</w:t>
      </w:r>
    </w:p>
    <w:p w14:paraId="786A24E3" w14:textId="77777777" w:rsidR="00E67C12" w:rsidRPr="00562D7D" w:rsidRDefault="00E67C12" w:rsidP="00E67C12">
      <w:pPr>
        <w:autoSpaceDE w:val="0"/>
        <w:autoSpaceDN w:val="0"/>
        <w:adjustRightInd w:val="0"/>
        <w:jc w:val="both"/>
        <w:rPr>
          <w:bCs/>
          <w:sz w:val="22"/>
          <w:szCs w:val="22"/>
        </w:rPr>
      </w:pPr>
    </w:p>
    <w:p w14:paraId="1B161A51" w14:textId="77777777" w:rsidR="00E67C12" w:rsidRPr="00562D7D" w:rsidRDefault="00E67C12" w:rsidP="00E67C12">
      <w:pPr>
        <w:autoSpaceDE w:val="0"/>
        <w:autoSpaceDN w:val="0"/>
        <w:adjustRightInd w:val="0"/>
        <w:jc w:val="both"/>
        <w:rPr>
          <w:bCs/>
          <w:sz w:val="22"/>
          <w:szCs w:val="22"/>
        </w:rPr>
      </w:pPr>
    </w:p>
    <w:p w14:paraId="39FC6706" w14:textId="77777777" w:rsidR="00E67C12" w:rsidRPr="00562D7D" w:rsidRDefault="00E67C12" w:rsidP="00E67C12">
      <w:pPr>
        <w:autoSpaceDE w:val="0"/>
        <w:autoSpaceDN w:val="0"/>
        <w:adjustRightInd w:val="0"/>
        <w:jc w:val="both"/>
        <w:rPr>
          <w:bCs/>
          <w:sz w:val="22"/>
          <w:szCs w:val="22"/>
        </w:rPr>
      </w:pPr>
      <w:bookmarkStart w:id="10" w:name="_Hlk508105225"/>
      <w:r w:rsidRPr="00562D7D">
        <w:rPr>
          <w:bCs/>
          <w:sz w:val="22"/>
          <w:szCs w:val="22"/>
        </w:rPr>
        <w:t>Datum:</w:t>
      </w:r>
    </w:p>
    <w:p w14:paraId="2309239A" w14:textId="77777777" w:rsidR="00E67C12" w:rsidRPr="00562D7D" w:rsidRDefault="00E67C12" w:rsidP="00E67C12">
      <w:pPr>
        <w:autoSpaceDE w:val="0"/>
        <w:autoSpaceDN w:val="0"/>
        <w:adjustRightInd w:val="0"/>
        <w:jc w:val="both"/>
        <w:rPr>
          <w:bCs/>
          <w:sz w:val="22"/>
          <w:szCs w:val="22"/>
        </w:rPr>
      </w:pPr>
      <w:r w:rsidRPr="00562D7D">
        <w:rPr>
          <w:bCs/>
          <w:sz w:val="22"/>
          <w:szCs w:val="22"/>
        </w:rPr>
        <w:t>Naročnik: Občina Polzela</w:t>
      </w:r>
    </w:p>
    <w:p w14:paraId="30A79D4B" w14:textId="77777777" w:rsidR="00E67C12" w:rsidRPr="00562D7D" w:rsidRDefault="00E67C12" w:rsidP="00E67C12">
      <w:pPr>
        <w:autoSpaceDE w:val="0"/>
        <w:autoSpaceDN w:val="0"/>
        <w:adjustRightInd w:val="0"/>
        <w:jc w:val="both"/>
        <w:rPr>
          <w:bCs/>
          <w:sz w:val="22"/>
          <w:szCs w:val="22"/>
        </w:rPr>
      </w:pPr>
      <w:r w:rsidRPr="00562D7D">
        <w:rPr>
          <w:bCs/>
          <w:sz w:val="22"/>
          <w:szCs w:val="22"/>
        </w:rPr>
        <w:t>Jože KUŽNIK, župan</w:t>
      </w:r>
      <w:r w:rsidRPr="00562D7D">
        <w:rPr>
          <w:bCs/>
          <w:sz w:val="22"/>
          <w:szCs w:val="22"/>
        </w:rPr>
        <w:tab/>
      </w:r>
      <w:r w:rsidRPr="00562D7D">
        <w:rPr>
          <w:bCs/>
          <w:sz w:val="22"/>
          <w:szCs w:val="22"/>
        </w:rPr>
        <w:tab/>
      </w:r>
    </w:p>
    <w:p w14:paraId="294A11A0" w14:textId="77777777" w:rsidR="00E67C12" w:rsidRPr="00562D7D" w:rsidRDefault="00E67C12" w:rsidP="00E67C12">
      <w:pPr>
        <w:autoSpaceDE w:val="0"/>
        <w:autoSpaceDN w:val="0"/>
        <w:adjustRightInd w:val="0"/>
        <w:jc w:val="both"/>
        <w:rPr>
          <w:bCs/>
          <w:sz w:val="22"/>
          <w:szCs w:val="22"/>
        </w:rPr>
      </w:pPr>
    </w:p>
    <w:p w14:paraId="1992F6A0" w14:textId="77777777" w:rsidR="00E67C12" w:rsidRPr="00562D7D" w:rsidRDefault="00E67C12" w:rsidP="00E67C12">
      <w:pPr>
        <w:autoSpaceDE w:val="0"/>
        <w:autoSpaceDN w:val="0"/>
        <w:adjustRightInd w:val="0"/>
        <w:jc w:val="both"/>
        <w:rPr>
          <w:bCs/>
          <w:sz w:val="22"/>
          <w:szCs w:val="22"/>
        </w:rPr>
      </w:pPr>
    </w:p>
    <w:p w14:paraId="360C2740" w14:textId="77777777" w:rsidR="00E67C12" w:rsidRPr="00562D7D" w:rsidRDefault="00E67C12" w:rsidP="00E67C12">
      <w:pPr>
        <w:autoSpaceDE w:val="0"/>
        <w:autoSpaceDN w:val="0"/>
        <w:adjustRightInd w:val="0"/>
        <w:jc w:val="both"/>
        <w:rPr>
          <w:bCs/>
          <w:sz w:val="22"/>
          <w:szCs w:val="22"/>
        </w:rPr>
      </w:pPr>
      <w:r w:rsidRPr="00562D7D">
        <w:rPr>
          <w:bCs/>
          <w:sz w:val="22"/>
          <w:szCs w:val="22"/>
        </w:rPr>
        <w:t>Datum:</w:t>
      </w:r>
    </w:p>
    <w:p w14:paraId="0B4A94E6" w14:textId="77777777" w:rsidR="00E67C12" w:rsidRPr="00562D7D" w:rsidRDefault="00E67C12" w:rsidP="00E67C12">
      <w:pPr>
        <w:autoSpaceDE w:val="0"/>
        <w:autoSpaceDN w:val="0"/>
        <w:adjustRightInd w:val="0"/>
        <w:jc w:val="both"/>
        <w:rPr>
          <w:bCs/>
          <w:sz w:val="22"/>
          <w:szCs w:val="22"/>
        </w:rPr>
      </w:pPr>
      <w:r w:rsidRPr="00562D7D">
        <w:rPr>
          <w:bCs/>
          <w:sz w:val="22"/>
          <w:szCs w:val="22"/>
        </w:rPr>
        <w:t>Izvajalec:</w:t>
      </w:r>
    </w:p>
    <w:p w14:paraId="473EFC71" w14:textId="77777777" w:rsidR="00E67C12" w:rsidRPr="00562D7D" w:rsidRDefault="00E67C12" w:rsidP="00E67C12">
      <w:pPr>
        <w:autoSpaceDE w:val="0"/>
        <w:autoSpaceDN w:val="0"/>
        <w:adjustRightInd w:val="0"/>
        <w:jc w:val="both"/>
        <w:rPr>
          <w:bCs/>
          <w:sz w:val="22"/>
          <w:szCs w:val="22"/>
        </w:rPr>
      </w:pPr>
      <w:r w:rsidRPr="00562D7D">
        <w:rPr>
          <w:bCs/>
          <w:sz w:val="22"/>
          <w:szCs w:val="22"/>
        </w:rPr>
        <w:tab/>
      </w:r>
      <w:r w:rsidRPr="00562D7D">
        <w:rPr>
          <w:bCs/>
          <w:sz w:val="22"/>
          <w:szCs w:val="22"/>
        </w:rPr>
        <w:tab/>
      </w:r>
    </w:p>
    <w:bookmarkEnd w:id="10"/>
    <w:p w14:paraId="5667606D" w14:textId="77777777" w:rsidR="00E67C12" w:rsidRPr="00562D7D" w:rsidRDefault="00E67C12" w:rsidP="00E67C12">
      <w:pPr>
        <w:autoSpaceDE w:val="0"/>
        <w:autoSpaceDN w:val="0"/>
        <w:adjustRightInd w:val="0"/>
        <w:jc w:val="both"/>
        <w:rPr>
          <w:bCs/>
          <w:sz w:val="22"/>
          <w:szCs w:val="22"/>
        </w:rPr>
      </w:pPr>
    </w:p>
    <w:p w14:paraId="4064B257" w14:textId="5FFF294A" w:rsidR="00C41B94" w:rsidRDefault="00C41B94" w:rsidP="009B5601">
      <w:pPr>
        <w:autoSpaceDE w:val="0"/>
        <w:autoSpaceDN w:val="0"/>
        <w:adjustRightInd w:val="0"/>
        <w:jc w:val="both"/>
        <w:rPr>
          <w:sz w:val="22"/>
          <w:szCs w:val="22"/>
        </w:rPr>
      </w:pPr>
    </w:p>
    <w:p w14:paraId="5ADFF32B" w14:textId="5C80990D" w:rsidR="00E67C12" w:rsidRDefault="00E67C12" w:rsidP="009B5601">
      <w:pPr>
        <w:autoSpaceDE w:val="0"/>
        <w:autoSpaceDN w:val="0"/>
        <w:adjustRightInd w:val="0"/>
        <w:jc w:val="both"/>
        <w:rPr>
          <w:sz w:val="22"/>
          <w:szCs w:val="22"/>
        </w:rPr>
      </w:pPr>
    </w:p>
    <w:p w14:paraId="4C7C7F28" w14:textId="5F270FE6" w:rsidR="00E67C12" w:rsidRDefault="00E67C12" w:rsidP="009B5601">
      <w:pPr>
        <w:autoSpaceDE w:val="0"/>
        <w:autoSpaceDN w:val="0"/>
        <w:adjustRightInd w:val="0"/>
        <w:jc w:val="both"/>
        <w:rPr>
          <w:sz w:val="22"/>
          <w:szCs w:val="22"/>
        </w:rPr>
      </w:pPr>
    </w:p>
    <w:p w14:paraId="7899D9BF" w14:textId="41436381" w:rsidR="00E67C12" w:rsidRDefault="00E67C12" w:rsidP="009B5601">
      <w:pPr>
        <w:autoSpaceDE w:val="0"/>
        <w:autoSpaceDN w:val="0"/>
        <w:adjustRightInd w:val="0"/>
        <w:jc w:val="both"/>
        <w:rPr>
          <w:sz w:val="22"/>
          <w:szCs w:val="22"/>
        </w:rPr>
      </w:pPr>
    </w:p>
    <w:p w14:paraId="514D3416" w14:textId="19D4233C" w:rsidR="00E67C12" w:rsidRDefault="00E67C12" w:rsidP="009B5601">
      <w:pPr>
        <w:autoSpaceDE w:val="0"/>
        <w:autoSpaceDN w:val="0"/>
        <w:adjustRightInd w:val="0"/>
        <w:jc w:val="both"/>
        <w:rPr>
          <w:sz w:val="22"/>
          <w:szCs w:val="22"/>
        </w:rPr>
      </w:pPr>
    </w:p>
    <w:p w14:paraId="7A587635" w14:textId="2EBBBF0C" w:rsidR="00E67C12" w:rsidRDefault="00E67C12" w:rsidP="009B5601">
      <w:pPr>
        <w:autoSpaceDE w:val="0"/>
        <w:autoSpaceDN w:val="0"/>
        <w:adjustRightInd w:val="0"/>
        <w:jc w:val="both"/>
        <w:rPr>
          <w:sz w:val="22"/>
          <w:szCs w:val="22"/>
        </w:rPr>
      </w:pPr>
    </w:p>
    <w:p w14:paraId="739D097F" w14:textId="6568C9A8" w:rsidR="00E67C12" w:rsidRDefault="00E67C12" w:rsidP="009B5601">
      <w:pPr>
        <w:autoSpaceDE w:val="0"/>
        <w:autoSpaceDN w:val="0"/>
        <w:adjustRightInd w:val="0"/>
        <w:jc w:val="both"/>
        <w:rPr>
          <w:sz w:val="22"/>
          <w:szCs w:val="22"/>
        </w:rPr>
      </w:pPr>
    </w:p>
    <w:p w14:paraId="000D1EFB" w14:textId="126A3AB5" w:rsidR="00841157" w:rsidRDefault="00841157" w:rsidP="009B5601">
      <w:pPr>
        <w:autoSpaceDE w:val="0"/>
        <w:autoSpaceDN w:val="0"/>
        <w:adjustRightInd w:val="0"/>
        <w:jc w:val="both"/>
        <w:rPr>
          <w:sz w:val="22"/>
          <w:szCs w:val="22"/>
        </w:rPr>
      </w:pPr>
    </w:p>
    <w:p w14:paraId="105AFC16" w14:textId="0D85A052" w:rsidR="00841157" w:rsidRDefault="00841157" w:rsidP="009B5601">
      <w:pPr>
        <w:autoSpaceDE w:val="0"/>
        <w:autoSpaceDN w:val="0"/>
        <w:adjustRightInd w:val="0"/>
        <w:jc w:val="both"/>
        <w:rPr>
          <w:sz w:val="22"/>
          <w:szCs w:val="22"/>
        </w:rPr>
      </w:pPr>
    </w:p>
    <w:p w14:paraId="5A642048" w14:textId="4E373E2B" w:rsidR="00841157" w:rsidRDefault="00841157" w:rsidP="009B5601">
      <w:pPr>
        <w:autoSpaceDE w:val="0"/>
        <w:autoSpaceDN w:val="0"/>
        <w:adjustRightInd w:val="0"/>
        <w:jc w:val="both"/>
        <w:rPr>
          <w:sz w:val="22"/>
          <w:szCs w:val="22"/>
        </w:rPr>
      </w:pPr>
    </w:p>
    <w:p w14:paraId="3858E159" w14:textId="44C9D21F" w:rsidR="00841157" w:rsidRDefault="00841157" w:rsidP="009B5601">
      <w:pPr>
        <w:autoSpaceDE w:val="0"/>
        <w:autoSpaceDN w:val="0"/>
        <w:adjustRightInd w:val="0"/>
        <w:jc w:val="both"/>
        <w:rPr>
          <w:sz w:val="22"/>
          <w:szCs w:val="22"/>
        </w:rPr>
      </w:pPr>
    </w:p>
    <w:p w14:paraId="0D8ED159" w14:textId="3B01EDE4" w:rsidR="00841157" w:rsidRDefault="00841157" w:rsidP="009B5601">
      <w:pPr>
        <w:autoSpaceDE w:val="0"/>
        <w:autoSpaceDN w:val="0"/>
        <w:adjustRightInd w:val="0"/>
        <w:jc w:val="both"/>
        <w:rPr>
          <w:sz w:val="22"/>
          <w:szCs w:val="22"/>
        </w:rPr>
      </w:pPr>
    </w:p>
    <w:p w14:paraId="54102443" w14:textId="0A4BEF6A" w:rsidR="00841157" w:rsidRDefault="00841157" w:rsidP="009B5601">
      <w:pPr>
        <w:autoSpaceDE w:val="0"/>
        <w:autoSpaceDN w:val="0"/>
        <w:adjustRightInd w:val="0"/>
        <w:jc w:val="both"/>
        <w:rPr>
          <w:sz w:val="22"/>
          <w:szCs w:val="22"/>
        </w:rPr>
      </w:pPr>
    </w:p>
    <w:p w14:paraId="1E2C7D84" w14:textId="2BD7F9C9" w:rsidR="00841157" w:rsidRDefault="00841157" w:rsidP="009B5601">
      <w:pPr>
        <w:autoSpaceDE w:val="0"/>
        <w:autoSpaceDN w:val="0"/>
        <w:adjustRightInd w:val="0"/>
        <w:jc w:val="both"/>
        <w:rPr>
          <w:sz w:val="22"/>
          <w:szCs w:val="22"/>
        </w:rPr>
      </w:pPr>
    </w:p>
    <w:p w14:paraId="17965CC7" w14:textId="7E720014" w:rsidR="00841157" w:rsidRDefault="00841157" w:rsidP="009B5601">
      <w:pPr>
        <w:autoSpaceDE w:val="0"/>
        <w:autoSpaceDN w:val="0"/>
        <w:adjustRightInd w:val="0"/>
        <w:jc w:val="both"/>
        <w:rPr>
          <w:sz w:val="22"/>
          <w:szCs w:val="22"/>
        </w:rPr>
      </w:pPr>
    </w:p>
    <w:p w14:paraId="7679EB89" w14:textId="3E4DD2BE" w:rsidR="00841157" w:rsidRDefault="00841157" w:rsidP="009B5601">
      <w:pPr>
        <w:autoSpaceDE w:val="0"/>
        <w:autoSpaceDN w:val="0"/>
        <w:adjustRightInd w:val="0"/>
        <w:jc w:val="both"/>
        <w:rPr>
          <w:sz w:val="22"/>
          <w:szCs w:val="22"/>
        </w:rPr>
      </w:pPr>
    </w:p>
    <w:p w14:paraId="4A9A931F" w14:textId="6713D322" w:rsidR="00841157" w:rsidRDefault="00841157" w:rsidP="009B5601">
      <w:pPr>
        <w:autoSpaceDE w:val="0"/>
        <w:autoSpaceDN w:val="0"/>
        <w:adjustRightInd w:val="0"/>
        <w:jc w:val="both"/>
        <w:rPr>
          <w:sz w:val="22"/>
          <w:szCs w:val="22"/>
        </w:rPr>
      </w:pPr>
    </w:p>
    <w:p w14:paraId="7E97AC4B" w14:textId="77777777" w:rsidR="007A2116" w:rsidRDefault="007A2116" w:rsidP="009B5601">
      <w:pPr>
        <w:autoSpaceDE w:val="0"/>
        <w:autoSpaceDN w:val="0"/>
        <w:adjustRightInd w:val="0"/>
        <w:jc w:val="both"/>
        <w:rPr>
          <w:sz w:val="22"/>
          <w:szCs w:val="22"/>
        </w:rPr>
      </w:pPr>
    </w:p>
    <w:p w14:paraId="692A199B" w14:textId="0F25398F" w:rsidR="00841157" w:rsidRDefault="00841157" w:rsidP="009B5601">
      <w:pPr>
        <w:autoSpaceDE w:val="0"/>
        <w:autoSpaceDN w:val="0"/>
        <w:adjustRightInd w:val="0"/>
        <w:jc w:val="both"/>
        <w:rPr>
          <w:sz w:val="22"/>
          <w:szCs w:val="22"/>
        </w:rPr>
      </w:pPr>
    </w:p>
    <w:p w14:paraId="221DEC28" w14:textId="70F97FC3" w:rsidR="00841157" w:rsidRDefault="00841157" w:rsidP="009B5601">
      <w:pPr>
        <w:autoSpaceDE w:val="0"/>
        <w:autoSpaceDN w:val="0"/>
        <w:adjustRightInd w:val="0"/>
        <w:jc w:val="both"/>
        <w:rPr>
          <w:sz w:val="22"/>
          <w:szCs w:val="22"/>
        </w:rPr>
      </w:pPr>
    </w:p>
    <w:p w14:paraId="2EA755C0" w14:textId="77777777" w:rsidR="00841157" w:rsidRDefault="00841157" w:rsidP="009B5601">
      <w:pPr>
        <w:autoSpaceDE w:val="0"/>
        <w:autoSpaceDN w:val="0"/>
        <w:adjustRightInd w:val="0"/>
        <w:jc w:val="both"/>
        <w:rPr>
          <w:sz w:val="22"/>
          <w:szCs w:val="22"/>
        </w:rPr>
      </w:pPr>
    </w:p>
    <w:p w14:paraId="211214A2" w14:textId="4DAE4226" w:rsidR="00E67C12" w:rsidRDefault="00E67C12" w:rsidP="009B5601">
      <w:pPr>
        <w:autoSpaceDE w:val="0"/>
        <w:autoSpaceDN w:val="0"/>
        <w:adjustRightInd w:val="0"/>
        <w:jc w:val="both"/>
        <w:rPr>
          <w:sz w:val="22"/>
          <w:szCs w:val="22"/>
        </w:rPr>
      </w:pPr>
    </w:p>
    <w:p w14:paraId="312C8798" w14:textId="0D0D3B21" w:rsidR="00E67C12" w:rsidRDefault="00E67C12" w:rsidP="009B5601">
      <w:pPr>
        <w:autoSpaceDE w:val="0"/>
        <w:autoSpaceDN w:val="0"/>
        <w:adjustRightInd w:val="0"/>
        <w:jc w:val="both"/>
        <w:rPr>
          <w:sz w:val="22"/>
          <w:szCs w:val="22"/>
        </w:rPr>
      </w:pPr>
    </w:p>
    <w:p w14:paraId="4FA209D3" w14:textId="165FBD45" w:rsidR="00604FEA" w:rsidRDefault="00604FEA" w:rsidP="009B5601">
      <w:pPr>
        <w:autoSpaceDE w:val="0"/>
        <w:autoSpaceDN w:val="0"/>
        <w:adjustRightInd w:val="0"/>
        <w:jc w:val="both"/>
        <w:rPr>
          <w:sz w:val="22"/>
          <w:szCs w:val="22"/>
        </w:rPr>
      </w:pPr>
    </w:p>
    <w:p w14:paraId="71ECBCD5" w14:textId="77777777" w:rsidR="00604FEA" w:rsidRDefault="00604FEA" w:rsidP="009B5601">
      <w:pPr>
        <w:autoSpaceDE w:val="0"/>
        <w:autoSpaceDN w:val="0"/>
        <w:adjustRightInd w:val="0"/>
        <w:jc w:val="both"/>
        <w:rPr>
          <w:sz w:val="22"/>
          <w:szCs w:val="22"/>
        </w:rPr>
      </w:pPr>
    </w:p>
    <w:p w14:paraId="72B60D94" w14:textId="4D33E518" w:rsidR="00E67C12" w:rsidRDefault="00E67C12" w:rsidP="009B5601">
      <w:pPr>
        <w:autoSpaceDE w:val="0"/>
        <w:autoSpaceDN w:val="0"/>
        <w:adjustRightInd w:val="0"/>
        <w:jc w:val="both"/>
        <w:rPr>
          <w:sz w:val="22"/>
          <w:szCs w:val="22"/>
        </w:rPr>
      </w:pPr>
    </w:p>
    <w:p w14:paraId="5AE8AD26" w14:textId="2B476612" w:rsidR="00E67C12" w:rsidRDefault="00E67C12" w:rsidP="009B5601">
      <w:pPr>
        <w:autoSpaceDE w:val="0"/>
        <w:autoSpaceDN w:val="0"/>
        <w:adjustRightInd w:val="0"/>
        <w:jc w:val="both"/>
        <w:rPr>
          <w:sz w:val="22"/>
          <w:szCs w:val="22"/>
        </w:rPr>
      </w:pPr>
    </w:p>
    <w:p w14:paraId="0E1DAF3B" w14:textId="4C3603E3" w:rsidR="0081647C" w:rsidRPr="0009499D" w:rsidRDefault="0081647C" w:rsidP="009B5601">
      <w:pPr>
        <w:autoSpaceDE w:val="0"/>
        <w:autoSpaceDN w:val="0"/>
        <w:adjustRightInd w:val="0"/>
        <w:jc w:val="both"/>
        <w:rPr>
          <w:sz w:val="22"/>
          <w:szCs w:val="22"/>
        </w:rPr>
      </w:pPr>
      <w:r w:rsidRPr="0009499D">
        <w:rPr>
          <w:b/>
          <w:sz w:val="22"/>
          <w:szCs w:val="22"/>
        </w:rPr>
        <w:lastRenderedPageBreak/>
        <w:t xml:space="preserve">IZJAVA PO 14. </w:t>
      </w:r>
      <w:r w:rsidR="0044789D">
        <w:rPr>
          <w:b/>
          <w:sz w:val="22"/>
          <w:szCs w:val="22"/>
        </w:rPr>
        <w:t xml:space="preserve">in 35. </w:t>
      </w:r>
      <w:r w:rsidRPr="0009499D">
        <w:rPr>
          <w:b/>
          <w:sz w:val="22"/>
          <w:szCs w:val="22"/>
        </w:rPr>
        <w:t>ČLENU ZAKONA O INTEGRITETI IN PREPREČEVANJU KORUPCIJE (</w:t>
      </w:r>
      <w:proofErr w:type="spellStart"/>
      <w:r w:rsidRPr="0009499D">
        <w:rPr>
          <w:b/>
          <w:sz w:val="22"/>
          <w:szCs w:val="22"/>
        </w:rPr>
        <w:t>ZIntPK</w:t>
      </w:r>
      <w:proofErr w:type="spellEnd"/>
      <w:r w:rsidRPr="0009499D">
        <w:rPr>
          <w:b/>
          <w:sz w:val="22"/>
          <w:szCs w:val="22"/>
        </w:rPr>
        <w:t xml:space="preserve">) </w:t>
      </w:r>
      <w:r w:rsidRPr="0009499D">
        <w:rPr>
          <w:sz w:val="22"/>
          <w:szCs w:val="22"/>
        </w:rPr>
        <w:t xml:space="preserve">(Uradni list RS, št. 69/11-UPB2, </w:t>
      </w:r>
      <w:r w:rsidR="005D1286">
        <w:rPr>
          <w:sz w:val="22"/>
          <w:szCs w:val="22"/>
        </w:rPr>
        <w:t>158/2</w:t>
      </w:r>
      <w:r w:rsidR="00655A62">
        <w:rPr>
          <w:sz w:val="22"/>
          <w:szCs w:val="22"/>
        </w:rPr>
        <w:t>0</w:t>
      </w:r>
      <w:r w:rsidRPr="0009499D">
        <w:rPr>
          <w:sz w:val="22"/>
          <w:szCs w:val="22"/>
        </w:rPr>
        <w:t>)</w:t>
      </w:r>
    </w:p>
    <w:p w14:paraId="0E1DAF3C"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D"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E" w14:textId="121A1110" w:rsidR="0081647C" w:rsidRPr="00C82D54" w:rsidRDefault="0081647C" w:rsidP="009B5601">
      <w:pPr>
        <w:pStyle w:val="podpisi"/>
        <w:spacing w:line="240" w:lineRule="auto"/>
        <w:jc w:val="both"/>
        <w:rPr>
          <w:rFonts w:ascii="Times New Roman" w:hAnsi="Times New Roman"/>
          <w:b/>
          <w:sz w:val="22"/>
          <w:szCs w:val="22"/>
          <w:lang w:val="sl-SI"/>
        </w:rPr>
      </w:pPr>
      <w:r w:rsidRPr="00C82D54">
        <w:rPr>
          <w:rFonts w:ascii="Times New Roman" w:hAnsi="Times New Roman"/>
          <w:b/>
          <w:sz w:val="22"/>
          <w:szCs w:val="22"/>
          <w:lang w:val="sl-SI"/>
        </w:rPr>
        <w:t xml:space="preserve">PREDMET JAVNEGA NAROČILA: </w:t>
      </w:r>
      <w:r w:rsidR="007D2524" w:rsidRPr="00C82D54">
        <w:rPr>
          <w:rFonts w:ascii="Times New Roman" w:hAnsi="Times New Roman"/>
          <w:b/>
          <w:sz w:val="22"/>
          <w:szCs w:val="22"/>
          <w:lang w:val="sl-SI"/>
        </w:rPr>
        <w:t xml:space="preserve"> </w:t>
      </w:r>
      <w:r w:rsidR="007D2524" w:rsidRPr="00C82D54">
        <w:rPr>
          <w:rFonts w:ascii="Times New Roman" w:hAnsi="Times New Roman"/>
          <w:b/>
          <w:bCs/>
          <w:sz w:val="22"/>
          <w:szCs w:val="22"/>
          <w:lang w:val="sl-SI"/>
        </w:rPr>
        <w:t xml:space="preserve">Izbor izvajalca za </w:t>
      </w:r>
      <w:r w:rsidR="00C82D54" w:rsidRPr="00C82D54">
        <w:rPr>
          <w:rFonts w:ascii="Times New Roman" w:hAnsi="Times New Roman"/>
          <w:b/>
          <w:bCs/>
          <w:sz w:val="22"/>
          <w:szCs w:val="22"/>
          <w:lang w:val="sl-SI"/>
        </w:rPr>
        <w:t xml:space="preserve"> </w:t>
      </w:r>
      <w:proofErr w:type="spellStart"/>
      <w:r w:rsidR="00C82D54" w:rsidRPr="00C82D54">
        <w:rPr>
          <w:rFonts w:ascii="Times New Roman" w:hAnsi="Times New Roman"/>
          <w:b/>
          <w:bCs/>
          <w:sz w:val="22"/>
          <w:szCs w:val="22"/>
        </w:rPr>
        <w:t>izvedbo</w:t>
      </w:r>
      <w:proofErr w:type="spellEnd"/>
      <w:r w:rsidR="00C82D54" w:rsidRPr="00C82D54">
        <w:rPr>
          <w:rFonts w:ascii="Times New Roman" w:hAnsi="Times New Roman"/>
          <w:b/>
          <w:bCs/>
          <w:sz w:val="22"/>
          <w:szCs w:val="22"/>
        </w:rPr>
        <w:t xml:space="preserve"> </w:t>
      </w:r>
      <w:proofErr w:type="spellStart"/>
      <w:r w:rsidR="00C82D54" w:rsidRPr="00C82D54">
        <w:rPr>
          <w:rFonts w:ascii="Times New Roman" w:hAnsi="Times New Roman"/>
          <w:b/>
          <w:bCs/>
          <w:sz w:val="22"/>
          <w:szCs w:val="22"/>
        </w:rPr>
        <w:t>povezovalne</w:t>
      </w:r>
      <w:proofErr w:type="spellEnd"/>
      <w:r w:rsidR="00C82D54" w:rsidRPr="00C82D54">
        <w:rPr>
          <w:rFonts w:ascii="Times New Roman" w:hAnsi="Times New Roman"/>
          <w:b/>
          <w:bCs/>
          <w:sz w:val="22"/>
          <w:szCs w:val="22"/>
        </w:rPr>
        <w:t xml:space="preserve"> ceste v </w:t>
      </w:r>
      <w:proofErr w:type="spellStart"/>
      <w:r w:rsidR="00C82D54" w:rsidRPr="00C82D54">
        <w:rPr>
          <w:rFonts w:ascii="Times New Roman" w:hAnsi="Times New Roman"/>
          <w:b/>
          <w:bCs/>
          <w:sz w:val="22"/>
          <w:szCs w:val="22"/>
        </w:rPr>
        <w:t>občini</w:t>
      </w:r>
      <w:proofErr w:type="spellEnd"/>
      <w:r w:rsidR="00C82D54" w:rsidRPr="00C82D54">
        <w:rPr>
          <w:rFonts w:ascii="Times New Roman" w:hAnsi="Times New Roman"/>
          <w:b/>
          <w:bCs/>
          <w:sz w:val="22"/>
          <w:szCs w:val="22"/>
        </w:rPr>
        <w:t xml:space="preserve"> </w:t>
      </w:r>
      <w:r w:rsidR="00604FEA">
        <w:rPr>
          <w:rFonts w:ascii="Times New Roman" w:hAnsi="Times New Roman"/>
          <w:b/>
          <w:bCs/>
          <w:sz w:val="22"/>
          <w:szCs w:val="22"/>
        </w:rPr>
        <w:t>P</w:t>
      </w:r>
      <w:r w:rsidR="00C82D54" w:rsidRPr="00C82D54">
        <w:rPr>
          <w:rFonts w:ascii="Times New Roman" w:hAnsi="Times New Roman"/>
          <w:b/>
          <w:bCs/>
          <w:sz w:val="22"/>
          <w:szCs w:val="22"/>
        </w:rPr>
        <w:t xml:space="preserve">olzela in </w:t>
      </w:r>
      <w:proofErr w:type="spellStart"/>
      <w:r w:rsidR="00C82D54" w:rsidRPr="00C82D54">
        <w:rPr>
          <w:rFonts w:ascii="Times New Roman" w:hAnsi="Times New Roman"/>
          <w:b/>
          <w:bCs/>
          <w:sz w:val="22"/>
          <w:szCs w:val="22"/>
        </w:rPr>
        <w:t>ukinitev</w:t>
      </w:r>
      <w:proofErr w:type="spellEnd"/>
      <w:r w:rsidR="00C82D54" w:rsidRPr="00C82D54">
        <w:rPr>
          <w:rFonts w:ascii="Times New Roman" w:hAnsi="Times New Roman"/>
          <w:b/>
          <w:bCs/>
          <w:sz w:val="22"/>
          <w:szCs w:val="22"/>
        </w:rPr>
        <w:t xml:space="preserve"> </w:t>
      </w:r>
      <w:proofErr w:type="spellStart"/>
      <w:r w:rsidR="00C82D54" w:rsidRPr="00C82D54">
        <w:rPr>
          <w:rFonts w:ascii="Times New Roman" w:hAnsi="Times New Roman"/>
          <w:b/>
          <w:bCs/>
          <w:sz w:val="22"/>
          <w:szCs w:val="22"/>
        </w:rPr>
        <w:t>nivojskega</w:t>
      </w:r>
      <w:proofErr w:type="spellEnd"/>
      <w:r w:rsidR="00C82D54" w:rsidRPr="00C82D54">
        <w:rPr>
          <w:rFonts w:ascii="Times New Roman" w:hAnsi="Times New Roman"/>
          <w:b/>
          <w:bCs/>
          <w:sz w:val="22"/>
          <w:szCs w:val="22"/>
        </w:rPr>
        <w:t xml:space="preserve"> </w:t>
      </w:r>
      <w:proofErr w:type="spellStart"/>
      <w:r w:rsidR="00C82D54" w:rsidRPr="00C82D54">
        <w:rPr>
          <w:rFonts w:ascii="Times New Roman" w:hAnsi="Times New Roman"/>
          <w:b/>
          <w:bCs/>
          <w:sz w:val="22"/>
          <w:szCs w:val="22"/>
        </w:rPr>
        <w:t>prehoda</w:t>
      </w:r>
      <w:proofErr w:type="spellEnd"/>
      <w:r w:rsidR="00C82D54" w:rsidRPr="00C82D54">
        <w:rPr>
          <w:rFonts w:ascii="Times New Roman" w:hAnsi="Times New Roman"/>
          <w:b/>
          <w:bCs/>
          <w:sz w:val="22"/>
          <w:szCs w:val="22"/>
        </w:rPr>
        <w:t xml:space="preserve"> </w:t>
      </w:r>
      <w:r w:rsidR="00604FEA">
        <w:rPr>
          <w:rFonts w:ascii="Times New Roman" w:hAnsi="Times New Roman"/>
          <w:b/>
          <w:bCs/>
          <w:sz w:val="22"/>
          <w:szCs w:val="22"/>
        </w:rPr>
        <w:t>P</w:t>
      </w:r>
      <w:r w:rsidR="00C82D54" w:rsidRPr="00C82D54">
        <w:rPr>
          <w:rFonts w:ascii="Times New Roman" w:hAnsi="Times New Roman"/>
          <w:b/>
          <w:bCs/>
          <w:sz w:val="22"/>
          <w:szCs w:val="22"/>
        </w:rPr>
        <w:t xml:space="preserve">olzela 2 v km 16+865 </w:t>
      </w:r>
      <w:proofErr w:type="spellStart"/>
      <w:r w:rsidR="00C82D54" w:rsidRPr="00C82D54">
        <w:rPr>
          <w:rFonts w:ascii="Times New Roman" w:hAnsi="Times New Roman"/>
          <w:b/>
          <w:bCs/>
          <w:sz w:val="22"/>
          <w:szCs w:val="22"/>
        </w:rPr>
        <w:t>regionalne</w:t>
      </w:r>
      <w:proofErr w:type="spellEnd"/>
      <w:r w:rsidR="00C82D54" w:rsidRPr="00C82D54">
        <w:rPr>
          <w:rFonts w:ascii="Times New Roman" w:hAnsi="Times New Roman"/>
          <w:b/>
          <w:bCs/>
          <w:sz w:val="22"/>
          <w:szCs w:val="22"/>
        </w:rPr>
        <w:t xml:space="preserve"> ceste </w:t>
      </w:r>
      <w:proofErr w:type="spellStart"/>
      <w:r w:rsidR="00C82D54" w:rsidRPr="00C82D54">
        <w:rPr>
          <w:rFonts w:ascii="Times New Roman" w:hAnsi="Times New Roman"/>
          <w:b/>
          <w:bCs/>
          <w:sz w:val="22"/>
          <w:szCs w:val="22"/>
        </w:rPr>
        <w:t>železniške</w:t>
      </w:r>
      <w:proofErr w:type="spellEnd"/>
      <w:r w:rsidR="00C82D54" w:rsidRPr="00C82D54">
        <w:rPr>
          <w:rFonts w:ascii="Times New Roman" w:hAnsi="Times New Roman"/>
          <w:b/>
          <w:bCs/>
          <w:sz w:val="22"/>
          <w:szCs w:val="22"/>
        </w:rPr>
        <w:t xml:space="preserve"> </w:t>
      </w:r>
      <w:proofErr w:type="spellStart"/>
      <w:r w:rsidR="00C82D54" w:rsidRPr="00C82D54">
        <w:rPr>
          <w:rFonts w:ascii="Times New Roman" w:hAnsi="Times New Roman"/>
          <w:b/>
          <w:bCs/>
          <w:sz w:val="22"/>
          <w:szCs w:val="22"/>
        </w:rPr>
        <w:t>proge</w:t>
      </w:r>
      <w:proofErr w:type="spellEnd"/>
      <w:r w:rsidR="00C82D54" w:rsidRPr="00C82D54">
        <w:rPr>
          <w:rFonts w:ascii="Times New Roman" w:hAnsi="Times New Roman"/>
          <w:b/>
          <w:bCs/>
          <w:sz w:val="22"/>
          <w:szCs w:val="22"/>
        </w:rPr>
        <w:t xml:space="preserve">  Celje-</w:t>
      </w:r>
      <w:proofErr w:type="spellStart"/>
      <w:r w:rsidR="00C82D54" w:rsidRPr="00C82D54">
        <w:rPr>
          <w:rFonts w:ascii="Times New Roman" w:hAnsi="Times New Roman"/>
          <w:b/>
          <w:bCs/>
          <w:sz w:val="22"/>
          <w:szCs w:val="22"/>
        </w:rPr>
        <w:t>Velenje</w:t>
      </w:r>
      <w:proofErr w:type="spellEnd"/>
    </w:p>
    <w:p w14:paraId="0E1DAF3F" w14:textId="77777777" w:rsidR="0081647C" w:rsidRPr="0009499D" w:rsidRDefault="0081647C" w:rsidP="009B5601">
      <w:pPr>
        <w:pStyle w:val="podpisi"/>
        <w:spacing w:line="240" w:lineRule="auto"/>
        <w:jc w:val="both"/>
        <w:rPr>
          <w:rFonts w:ascii="Times New Roman" w:hAnsi="Times New Roman"/>
          <w:sz w:val="22"/>
          <w:szCs w:val="22"/>
          <w:lang w:val="sl-SI"/>
        </w:rPr>
      </w:pPr>
    </w:p>
    <w:p w14:paraId="0E1DAF4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ponudniku</w:t>
      </w:r>
    </w:p>
    <w:p w14:paraId="0E1DAF4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Ponudnik: </w:t>
      </w:r>
      <w:r w:rsidRPr="0009499D">
        <w:rPr>
          <w:rFonts w:ascii="Times New Roman" w:hAnsi="Times New Roman"/>
          <w:sz w:val="22"/>
          <w:szCs w:val="22"/>
        </w:rPr>
        <w:t xml:space="preserve">…………………………… </w:t>
      </w:r>
    </w:p>
    <w:p w14:paraId="0E1DAF43"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Zakoniti zastopnik: </w:t>
      </w:r>
      <w:r w:rsidRPr="0009499D">
        <w:rPr>
          <w:rFonts w:ascii="Times New Roman" w:hAnsi="Times New Roman"/>
          <w:sz w:val="22"/>
          <w:szCs w:val="22"/>
          <w:lang w:val="sl-SI"/>
        </w:rPr>
        <w:t>…………………………..</w:t>
      </w:r>
    </w:p>
    <w:p w14:paraId="0E1DAF44"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Davčna številka: </w:t>
      </w:r>
      <w:r w:rsidRPr="0009499D">
        <w:rPr>
          <w:rFonts w:ascii="Times New Roman" w:hAnsi="Times New Roman"/>
          <w:sz w:val="22"/>
          <w:szCs w:val="22"/>
          <w:lang w:val="sl-SI"/>
        </w:rPr>
        <w:t xml:space="preserve">…………………… </w:t>
      </w:r>
    </w:p>
    <w:p w14:paraId="0E1DAF4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Matična številka: </w:t>
      </w:r>
      <w:r w:rsidRPr="0009499D">
        <w:rPr>
          <w:rFonts w:ascii="Times New Roman" w:hAnsi="Times New Roman"/>
          <w:sz w:val="22"/>
          <w:szCs w:val="22"/>
          <w:lang w:val="sl-SI"/>
        </w:rPr>
        <w:t xml:space="preserve">……………………… </w:t>
      </w:r>
    </w:p>
    <w:p w14:paraId="0E1DAF4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7"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**Število priloženih obrazcev: ………….</w:t>
      </w:r>
    </w:p>
    <w:p w14:paraId="0E1DAF48"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9"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fizičnih in pravnih oseb v lastništvu ponudnika</w:t>
      </w:r>
    </w:p>
    <w:p w14:paraId="0E1DAF4A"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4B"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C"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D"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E"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4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tihih družbenikov v lastništvu ponudnika</w:t>
      </w:r>
    </w:p>
    <w:p w14:paraId="0E1DAF5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2"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3"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4"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7"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povezanih družbah s ponudnikom</w:t>
      </w:r>
    </w:p>
    <w:p w14:paraId="0E1DAF58"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59"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A"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B"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C"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5D"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E" w14:textId="77777777" w:rsidR="0081647C" w:rsidRPr="0009499D" w:rsidRDefault="0081647C" w:rsidP="00E2494C">
      <w:pPr>
        <w:pStyle w:val="podpisi"/>
        <w:numPr>
          <w:ilvl w:val="0"/>
          <w:numId w:val="7"/>
        </w:numPr>
        <w:tabs>
          <w:tab w:val="left" w:pos="284"/>
        </w:tabs>
        <w:spacing w:line="240" w:lineRule="auto"/>
        <w:ind w:left="0" w:firstLine="0"/>
        <w:jc w:val="both"/>
        <w:rPr>
          <w:rFonts w:ascii="Times New Roman" w:hAnsi="Times New Roman"/>
          <w:bCs/>
          <w:sz w:val="22"/>
          <w:szCs w:val="22"/>
          <w:lang w:val="sl-SI"/>
        </w:rPr>
      </w:pPr>
      <w:r w:rsidRPr="0009499D">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09499D">
        <w:rPr>
          <w:rFonts w:ascii="Times New Roman" w:hAnsi="Times New Roman"/>
          <w:sz w:val="22"/>
          <w:szCs w:val="22"/>
          <w:lang w:val="sl-SI"/>
        </w:rPr>
        <w:t>ažno izjavo oziroma navede neresnične podatke, je pogodba nična</w:t>
      </w:r>
      <w:r w:rsidRPr="0009499D">
        <w:rPr>
          <w:rFonts w:ascii="Times New Roman" w:hAnsi="Times New Roman"/>
          <w:bCs/>
          <w:sz w:val="22"/>
          <w:szCs w:val="22"/>
          <w:lang w:val="sl-SI"/>
        </w:rPr>
        <w:t>.</w:t>
      </w:r>
    </w:p>
    <w:p w14:paraId="0E1DAF5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60"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07"/>
        <w:gridCol w:w="1575"/>
        <w:gridCol w:w="382"/>
        <w:gridCol w:w="3662"/>
        <w:gridCol w:w="79"/>
      </w:tblGrid>
      <w:tr w:rsidR="0081647C" w:rsidRPr="0009499D" w14:paraId="0E1DAF64" w14:textId="77777777" w:rsidTr="0081647C">
        <w:trPr>
          <w:gridAfter w:val="1"/>
          <w:wAfter w:w="82" w:type="dxa"/>
          <w:jc w:val="center"/>
        </w:trPr>
        <w:tc>
          <w:tcPr>
            <w:tcW w:w="2879" w:type="dxa"/>
            <w:shd w:val="clear" w:color="auto" w:fill="auto"/>
          </w:tcPr>
          <w:p w14:paraId="0E1DAF61"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Kraj in datum:</w:t>
            </w:r>
            <w:r w:rsidRPr="0009499D">
              <w:rPr>
                <w:rFonts w:ascii="Times New Roman" w:hAnsi="Times New Roman"/>
                <w:sz w:val="22"/>
                <w:szCs w:val="22"/>
                <w:lang w:val="sl-SI"/>
              </w:rPr>
              <w:tab/>
            </w:r>
          </w:p>
        </w:tc>
        <w:tc>
          <w:tcPr>
            <w:tcW w:w="2007" w:type="dxa"/>
            <w:gridSpan w:val="2"/>
            <w:shd w:val="clear" w:color="auto" w:fill="auto"/>
          </w:tcPr>
          <w:p w14:paraId="0E1DAF6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Žig:</w:t>
            </w:r>
          </w:p>
        </w:tc>
        <w:tc>
          <w:tcPr>
            <w:tcW w:w="3752" w:type="dxa"/>
            <w:shd w:val="clear" w:color="auto" w:fill="auto"/>
          </w:tcPr>
          <w:p w14:paraId="0E1DAF63"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Podpis zakonitega zastopnika:</w:t>
            </w:r>
          </w:p>
        </w:tc>
      </w:tr>
      <w:tr w:rsidR="004B512E" w:rsidRPr="0009499D" w14:paraId="0E1DAF67" w14:textId="77777777" w:rsidTr="00153AF9">
        <w:tblPrEx>
          <w:jc w:val="left"/>
          <w:tblLook w:val="0000" w:firstRow="0" w:lastRow="0" w:firstColumn="0" w:lastColumn="0" w:noHBand="0" w:noVBand="0"/>
        </w:tblPrEx>
        <w:tc>
          <w:tcPr>
            <w:tcW w:w="4493" w:type="dxa"/>
            <w:gridSpan w:val="2"/>
          </w:tcPr>
          <w:p w14:paraId="0E1DAF65" w14:textId="77777777" w:rsidR="004B512E" w:rsidRPr="0009499D" w:rsidRDefault="004B512E" w:rsidP="009B5601">
            <w:pPr>
              <w:jc w:val="both"/>
              <w:rPr>
                <w:color w:val="000000"/>
                <w:sz w:val="22"/>
                <w:szCs w:val="22"/>
              </w:rPr>
            </w:pPr>
          </w:p>
        </w:tc>
        <w:tc>
          <w:tcPr>
            <w:tcW w:w="4227" w:type="dxa"/>
            <w:gridSpan w:val="3"/>
          </w:tcPr>
          <w:p w14:paraId="0E1DAF66" w14:textId="77777777" w:rsidR="004B512E" w:rsidRPr="0009499D" w:rsidRDefault="004B512E" w:rsidP="009B5601">
            <w:pPr>
              <w:jc w:val="both"/>
              <w:rPr>
                <w:color w:val="000000"/>
                <w:sz w:val="22"/>
                <w:szCs w:val="22"/>
              </w:rPr>
            </w:pPr>
          </w:p>
        </w:tc>
      </w:tr>
    </w:tbl>
    <w:p w14:paraId="0E1DAF68" w14:textId="77777777" w:rsidR="004B512E" w:rsidRPr="0009499D" w:rsidRDefault="004B512E" w:rsidP="007D2524">
      <w:pPr>
        <w:jc w:val="both"/>
        <w:rPr>
          <w:b/>
          <w:sz w:val="22"/>
          <w:szCs w:val="22"/>
          <w:highlight w:val="lightGray"/>
        </w:rPr>
      </w:pPr>
    </w:p>
    <w:sectPr w:rsidR="004B512E" w:rsidRPr="0009499D" w:rsidSect="00F27A04">
      <w:headerReference w:type="default" r:id="rId24"/>
      <w:footerReference w:type="even" r:id="rId25"/>
      <w:footerReference w:type="default" r:id="rId26"/>
      <w:pgSz w:w="11906" w:h="16838"/>
      <w:pgMar w:top="1815" w:right="1558" w:bottom="851" w:left="1843"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D81C" w14:textId="77777777" w:rsidR="00491553" w:rsidRDefault="00491553">
      <w:r>
        <w:separator/>
      </w:r>
    </w:p>
  </w:endnote>
  <w:endnote w:type="continuationSeparator" w:id="0">
    <w:p w14:paraId="6D743BDD" w14:textId="77777777" w:rsidR="00491553" w:rsidRDefault="0049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77" w14:textId="77777777" w:rsidR="00553E0D" w:rsidRDefault="00553E0D"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DAF78" w14:textId="77777777" w:rsidR="00553E0D" w:rsidRDefault="00553E0D" w:rsidP="004B512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79" w14:textId="77777777" w:rsidR="00553E0D" w:rsidRPr="004B512E" w:rsidRDefault="00553E0D"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Pr>
        <w:rStyle w:val="tevilkastrani"/>
        <w:rFonts w:ascii="Book Antiqua" w:hAnsi="Book Antiqua"/>
        <w:noProof/>
        <w:sz w:val="18"/>
        <w:szCs w:val="18"/>
      </w:rPr>
      <w:t>2</w:t>
    </w:r>
    <w:r w:rsidRPr="004B512E">
      <w:rPr>
        <w:rStyle w:val="tevilkastrani"/>
        <w:rFonts w:ascii="Book Antiqua" w:hAnsi="Book Antiqua"/>
        <w:sz w:val="18"/>
        <w:szCs w:val="18"/>
      </w:rPr>
      <w:fldChar w:fldCharType="end"/>
    </w:r>
  </w:p>
  <w:p w14:paraId="0E1DAF7A" w14:textId="77777777" w:rsidR="00553E0D" w:rsidRDefault="00553E0D" w:rsidP="004B512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1121" w14:textId="77777777" w:rsidR="00491553" w:rsidRDefault="00491553">
      <w:r>
        <w:separator/>
      </w:r>
    </w:p>
  </w:footnote>
  <w:footnote w:type="continuationSeparator" w:id="0">
    <w:p w14:paraId="211542DD" w14:textId="77777777" w:rsidR="00491553" w:rsidRDefault="00491553">
      <w:r>
        <w:continuationSeparator/>
      </w:r>
    </w:p>
  </w:footnote>
  <w:footnote w:id="1">
    <w:p w14:paraId="0E1DAF7B" w14:textId="77777777" w:rsidR="00553E0D" w:rsidRDefault="00553E0D"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0E1DAF7C" w14:textId="77777777" w:rsidR="00553E0D" w:rsidRPr="008E7295" w:rsidRDefault="00553E0D" w:rsidP="0081647C">
      <w:pPr>
        <w:pStyle w:val="Sprotnaopomba-besedilo"/>
        <w:rPr>
          <w:sz w:val="16"/>
          <w:szCs w:val="16"/>
        </w:rPr>
      </w:pPr>
    </w:p>
  </w:footnote>
  <w:footnote w:id="2">
    <w:p w14:paraId="0E1DAF7D" w14:textId="77777777" w:rsidR="00553E0D" w:rsidRDefault="00553E0D"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0E1DAF7E" w14:textId="77777777" w:rsidR="00553E0D" w:rsidRDefault="00553E0D"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0E1DAF7F"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14:paraId="0E1DAF80"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Če ponudnik ne nastopa s soponudniki in je v Obrazcu II.4 obkrožil NE, Obrazca II.5 ni potrebno prilagati.</w:t>
      </w:r>
    </w:p>
  </w:footnote>
  <w:footnote w:id="6">
    <w:p w14:paraId="0E1DAF81"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soponudnikov.</w:t>
      </w:r>
    </w:p>
  </w:footnote>
  <w:footnote w:id="7">
    <w:p w14:paraId="0E1DAF82" w14:textId="34605DF7" w:rsidR="00553E0D" w:rsidRPr="002E17F8" w:rsidRDefault="00553E0D"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00E96339">
        <w:rPr>
          <w:sz w:val="16"/>
          <w:szCs w:val="16"/>
          <w:u w:val="single"/>
        </w:rPr>
        <w:t>Naročnik si pridržuje pravico</w:t>
      </w:r>
      <w:r w:rsidR="00720778">
        <w:rPr>
          <w:sz w:val="16"/>
          <w:szCs w:val="16"/>
          <w:u w:val="single"/>
        </w:rPr>
        <w:t xml:space="preserve"> preveriti izjave</w:t>
      </w:r>
      <w:r w:rsidRPr="002E17F8">
        <w:rPr>
          <w:sz w:val="16"/>
          <w:szCs w:val="16"/>
          <w:u w:val="single"/>
        </w:rPr>
        <w:t>, naveden</w:t>
      </w:r>
      <w:r w:rsidR="00720778">
        <w:rPr>
          <w:sz w:val="16"/>
          <w:szCs w:val="16"/>
          <w:u w:val="single"/>
        </w:rPr>
        <w:t>e</w:t>
      </w:r>
      <w:r w:rsidR="001C0A22">
        <w:rPr>
          <w:sz w:val="16"/>
          <w:szCs w:val="16"/>
          <w:u w:val="single"/>
        </w:rPr>
        <w:t xml:space="preserve"> v</w:t>
      </w:r>
      <w:r w:rsidRPr="002E17F8">
        <w:rPr>
          <w:sz w:val="16"/>
          <w:szCs w:val="16"/>
          <w:u w:val="single"/>
        </w:rPr>
        <w:t xml:space="preserve"> ESPD, </w:t>
      </w:r>
      <w:r w:rsidR="001C0A22">
        <w:rPr>
          <w:sz w:val="16"/>
          <w:szCs w:val="16"/>
          <w:u w:val="single"/>
        </w:rPr>
        <w:t xml:space="preserve">zato </w:t>
      </w:r>
      <w:r w:rsidRPr="002E17F8">
        <w:rPr>
          <w:sz w:val="16"/>
          <w:szCs w:val="16"/>
          <w:u w:val="single"/>
        </w:rPr>
        <w:t>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14:paraId="0E1DAF83" w14:textId="77777777" w:rsidR="00553E0D" w:rsidRPr="001553C4" w:rsidRDefault="00553E0D"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14:paraId="0E1DAF84" w14:textId="77777777" w:rsidR="00553E0D" w:rsidRDefault="00553E0D"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14:paraId="0E1DAF85" w14:textId="77777777" w:rsidR="00553E0D" w:rsidRPr="008E7295" w:rsidRDefault="00553E0D"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0E1DAF86" w14:textId="77777777" w:rsidR="00553E0D" w:rsidRPr="008E7295" w:rsidRDefault="00553E0D"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0E1DAF87" w14:textId="77777777" w:rsidR="00553E0D" w:rsidRPr="008E7295" w:rsidRDefault="00553E0D" w:rsidP="0081647C">
      <w:pPr>
        <w:pStyle w:val="Sprotnaopomba-besedilo"/>
        <w:rPr>
          <w:sz w:val="16"/>
          <w:szCs w:val="16"/>
        </w:rPr>
      </w:pPr>
    </w:p>
  </w:footnote>
  <w:footnote w:id="11">
    <w:p w14:paraId="0E1DAF88" w14:textId="43A1E02B" w:rsidR="00553E0D" w:rsidRPr="00487914" w:rsidRDefault="00553E0D" w:rsidP="0081647C">
      <w:pPr>
        <w:pStyle w:val="Sprotnaopomba-besedilo"/>
        <w:rPr>
          <w:sz w:val="16"/>
          <w:szCs w:val="16"/>
        </w:rPr>
      </w:pPr>
      <w:r w:rsidRPr="00487914">
        <w:rPr>
          <w:rStyle w:val="Sprotnaopomba-sklic"/>
        </w:rPr>
        <w:footnoteRef/>
      </w:r>
      <w:r w:rsidRPr="00487914">
        <w:rPr>
          <w:sz w:val="16"/>
          <w:szCs w:val="16"/>
        </w:rPr>
        <w:t xml:space="preserve"> </w:t>
      </w:r>
      <w:r w:rsidR="0039712C">
        <w:rPr>
          <w:sz w:val="16"/>
          <w:szCs w:val="16"/>
        </w:rPr>
        <w:t>N</w:t>
      </w:r>
      <w:r w:rsidR="0027750D">
        <w:rPr>
          <w:sz w:val="16"/>
          <w:szCs w:val="16"/>
        </w:rPr>
        <w:t>a istem obrazcu je potrebno priložiti re</w:t>
      </w:r>
      <w:r w:rsidR="00BB315B">
        <w:rPr>
          <w:sz w:val="16"/>
          <w:szCs w:val="16"/>
        </w:rPr>
        <w:t>ferenčn</w:t>
      </w:r>
      <w:r w:rsidR="00CB257F">
        <w:rPr>
          <w:sz w:val="16"/>
          <w:szCs w:val="16"/>
        </w:rPr>
        <w:t>a</w:t>
      </w:r>
      <w:r w:rsidR="00BB315B">
        <w:rPr>
          <w:sz w:val="16"/>
          <w:szCs w:val="16"/>
        </w:rPr>
        <w:t xml:space="preserve"> potrdil</w:t>
      </w:r>
      <w:r w:rsidR="00CB257F">
        <w:rPr>
          <w:sz w:val="16"/>
          <w:szCs w:val="16"/>
        </w:rPr>
        <w:t>a</w:t>
      </w:r>
      <w:r w:rsidR="00BB315B">
        <w:rPr>
          <w:sz w:val="16"/>
          <w:szCs w:val="16"/>
        </w:rPr>
        <w:t xml:space="preserve"> za OVD</w:t>
      </w:r>
      <w:r w:rsidR="00CB257F">
        <w:rPr>
          <w:sz w:val="16"/>
          <w:szCs w:val="16"/>
        </w:rPr>
        <w:t xml:space="preserve"> in </w:t>
      </w:r>
      <w:r w:rsidR="000D5A37">
        <w:rPr>
          <w:sz w:val="16"/>
          <w:szCs w:val="16"/>
        </w:rPr>
        <w:t>vodjo posameznih del</w:t>
      </w:r>
      <w:r w:rsidR="00BB315B">
        <w:rPr>
          <w:sz w:val="16"/>
          <w:szCs w:val="16"/>
        </w:rPr>
        <w:t>.</w:t>
      </w:r>
    </w:p>
  </w:footnote>
  <w:footnote w:id="12">
    <w:p w14:paraId="0E1DAF89"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76" w14:textId="77777777" w:rsidR="00553E0D" w:rsidRDefault="00553E0D" w:rsidP="0056700B">
    <w:pPr>
      <w:pStyle w:val="Glava"/>
      <w:tabs>
        <w:tab w:val="clear" w:pos="9072"/>
        <w:tab w:val="right" w:pos="9700"/>
      </w:tabs>
      <w:ind w:right="-701"/>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23908"/>
    <w:multiLevelType w:val="hybridMultilevel"/>
    <w:tmpl w:val="15885DC6"/>
    <w:lvl w:ilvl="0" w:tplc="6680A4A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8219DA"/>
    <w:multiLevelType w:val="hybridMultilevel"/>
    <w:tmpl w:val="660E8224"/>
    <w:lvl w:ilvl="0" w:tplc="14AED26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4148D0"/>
    <w:multiLevelType w:val="hybridMultilevel"/>
    <w:tmpl w:val="1F30C3AE"/>
    <w:lvl w:ilvl="0" w:tplc="7DD0FB1C">
      <w:start w:val="1"/>
      <w:numFmt w:val="bullet"/>
      <w:lvlText w:val=""/>
      <w:lvlJc w:val="left"/>
      <w:pPr>
        <w:ind w:left="720" w:hanging="360"/>
      </w:pPr>
      <w:rPr>
        <w:rFonts w:ascii="Symbol" w:hAnsi="Symbol" w:cs="Symbol" w:hint="default"/>
        <w:sz w:val="18"/>
        <w:szCs w:val="18"/>
      </w:rPr>
    </w:lvl>
    <w:lvl w:ilvl="1" w:tplc="FBD83CAA">
      <w:start w:val="1"/>
      <w:numFmt w:val="bullet"/>
      <w:lvlText w:val="o"/>
      <w:lvlJc w:val="left"/>
      <w:pPr>
        <w:ind w:left="1440" w:hanging="360"/>
      </w:pPr>
      <w:rPr>
        <w:rFonts w:ascii="Courier New" w:hAnsi="Courier New" w:cs="Courier New" w:hint="default"/>
      </w:rPr>
    </w:lvl>
    <w:lvl w:ilvl="2" w:tplc="9AA6416A">
      <w:start w:val="1"/>
      <w:numFmt w:val="bullet"/>
      <w:lvlText w:val=""/>
      <w:lvlJc w:val="left"/>
      <w:pPr>
        <w:ind w:left="2160" w:hanging="360"/>
      </w:pPr>
      <w:rPr>
        <w:rFonts w:ascii="Wingdings" w:hAnsi="Wingdings" w:cs="Wingdings" w:hint="default"/>
      </w:rPr>
    </w:lvl>
    <w:lvl w:ilvl="3" w:tplc="D6D0781E">
      <w:start w:val="1"/>
      <w:numFmt w:val="bullet"/>
      <w:lvlText w:val=""/>
      <w:lvlJc w:val="left"/>
      <w:pPr>
        <w:ind w:left="2880" w:hanging="360"/>
      </w:pPr>
      <w:rPr>
        <w:rFonts w:ascii="Symbol" w:hAnsi="Symbol" w:cs="Symbol" w:hint="default"/>
      </w:rPr>
    </w:lvl>
    <w:lvl w:ilvl="4" w:tplc="A4AC0748">
      <w:start w:val="1"/>
      <w:numFmt w:val="bullet"/>
      <w:lvlText w:val="o"/>
      <w:lvlJc w:val="left"/>
      <w:pPr>
        <w:ind w:left="3600" w:hanging="360"/>
      </w:pPr>
      <w:rPr>
        <w:rFonts w:ascii="Courier New" w:hAnsi="Courier New" w:cs="Courier New" w:hint="default"/>
      </w:rPr>
    </w:lvl>
    <w:lvl w:ilvl="5" w:tplc="A40E3A1E">
      <w:start w:val="1"/>
      <w:numFmt w:val="bullet"/>
      <w:lvlText w:val=""/>
      <w:lvlJc w:val="left"/>
      <w:pPr>
        <w:ind w:left="4320" w:hanging="360"/>
      </w:pPr>
      <w:rPr>
        <w:rFonts w:ascii="Wingdings" w:hAnsi="Wingdings" w:cs="Wingdings" w:hint="default"/>
      </w:rPr>
    </w:lvl>
    <w:lvl w:ilvl="6" w:tplc="F4E21C60">
      <w:start w:val="1"/>
      <w:numFmt w:val="bullet"/>
      <w:lvlText w:val=""/>
      <w:lvlJc w:val="left"/>
      <w:pPr>
        <w:ind w:left="5040" w:hanging="360"/>
      </w:pPr>
      <w:rPr>
        <w:rFonts w:ascii="Symbol" w:hAnsi="Symbol" w:cs="Symbol" w:hint="default"/>
      </w:rPr>
    </w:lvl>
    <w:lvl w:ilvl="7" w:tplc="F22645C4">
      <w:start w:val="1"/>
      <w:numFmt w:val="bullet"/>
      <w:lvlText w:val="o"/>
      <w:lvlJc w:val="left"/>
      <w:pPr>
        <w:ind w:left="5760" w:hanging="360"/>
      </w:pPr>
      <w:rPr>
        <w:rFonts w:ascii="Courier New" w:hAnsi="Courier New" w:cs="Courier New" w:hint="default"/>
      </w:rPr>
    </w:lvl>
    <w:lvl w:ilvl="8" w:tplc="E3CA8000">
      <w:start w:val="1"/>
      <w:numFmt w:val="bullet"/>
      <w:lvlText w:val=""/>
      <w:lvlJc w:val="left"/>
      <w:pPr>
        <w:ind w:left="6480" w:hanging="360"/>
      </w:pPr>
      <w:rPr>
        <w:rFonts w:ascii="Wingdings" w:hAnsi="Wingdings" w:cs="Wingdings" w:hint="default"/>
      </w:rPr>
    </w:lvl>
  </w:abstractNum>
  <w:abstractNum w:abstractNumId="4" w15:restartNumberingAfterBreak="0">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1ADB6DFA"/>
    <w:multiLevelType w:val="hybridMultilevel"/>
    <w:tmpl w:val="CACC96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AE03E42"/>
    <w:multiLevelType w:val="multilevel"/>
    <w:tmpl w:val="40903A6C"/>
    <w:lvl w:ilvl="0">
      <w:start w:val="3"/>
      <w:numFmt w:val="decimal"/>
      <w:lvlText w:val="20.%1"/>
      <w:lvlJc w:val="left"/>
      <w:rPr>
        <w:rFonts w:ascii="Arial" w:eastAsia="Arial" w:hAnsi="Arial" w:cs="Arial"/>
        <w:b/>
        <w:bCs/>
        <w:i w:val="0"/>
        <w:iCs w:val="0"/>
        <w:smallCaps w:val="0"/>
        <w:strike w:val="0"/>
        <w:color w:val="000000"/>
        <w:spacing w:val="-4"/>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6"/>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3" w15:restartNumberingAfterBreak="0">
    <w:nsid w:val="1EB372DF"/>
    <w:multiLevelType w:val="hybridMultilevel"/>
    <w:tmpl w:val="57D64490"/>
    <w:lvl w:ilvl="0" w:tplc="0424000F">
      <w:start w:val="1"/>
      <w:numFmt w:val="decimal"/>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14" w15:restartNumberingAfterBreak="0">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5177617"/>
    <w:multiLevelType w:val="hybridMultilevel"/>
    <w:tmpl w:val="F1D0583A"/>
    <w:lvl w:ilvl="0" w:tplc="EBF46CB6">
      <w:start w:val="5"/>
      <w:numFmt w:val="bullet"/>
      <w:lvlText w:val="-"/>
      <w:lvlJc w:val="left"/>
      <w:pPr>
        <w:ind w:left="720" w:hanging="360"/>
      </w:pPr>
      <w:rPr>
        <w:rFonts w:ascii="Arial" w:eastAsia="Times New Roman" w:hAnsi="Arial" w:cs="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9" w15:restartNumberingAfterBreak="0">
    <w:nsid w:val="42E750AC"/>
    <w:multiLevelType w:val="multilevel"/>
    <w:tmpl w:val="D1B46E3E"/>
    <w:lvl w:ilvl="0">
      <w:start w:val="1"/>
      <w:numFmt w:val="decimal"/>
      <w:lvlText w:val="%1. člen"/>
      <w:lvlJc w:val="center"/>
      <w:pPr>
        <w:tabs>
          <w:tab w:val="num" w:pos="648"/>
        </w:tabs>
        <w:ind w:left="0" w:firstLine="288"/>
      </w:pPr>
      <w:rPr>
        <w:rFonts w:ascii="Arial" w:hAnsi="Arial" w:cs="Arial" w:hint="default"/>
        <w:b w:val="0"/>
        <w:bCs w:val="0"/>
        <w:i w:val="0"/>
        <w:iCs w:val="0"/>
        <w:color w:val="auto"/>
        <w:sz w:val="20"/>
        <w:szCs w:val="20"/>
      </w:rPr>
    </w:lvl>
    <w:lvl w:ilvl="1">
      <w:start w:val="1"/>
      <w:numFmt w:val="decimalZero"/>
      <w:isLgl/>
      <w:lvlText w:val="%1.%2. odsek"/>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270C0E"/>
    <w:multiLevelType w:val="hybridMultilevel"/>
    <w:tmpl w:val="6D3287CC"/>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4B1D94"/>
    <w:multiLevelType w:val="hybridMultilevel"/>
    <w:tmpl w:val="FE6E7AA2"/>
    <w:lvl w:ilvl="0" w:tplc="FEDE3962">
      <w:start w:val="9"/>
      <w:numFmt w:val="bullet"/>
      <w:lvlText w:val="-"/>
      <w:lvlJc w:val="left"/>
      <w:pPr>
        <w:ind w:left="643" w:hanging="360"/>
      </w:pPr>
      <w:rPr>
        <w:rFonts w:ascii="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23" w15:restartNumberingAfterBreak="0">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4643F2"/>
    <w:multiLevelType w:val="hybridMultilevel"/>
    <w:tmpl w:val="329E35A2"/>
    <w:lvl w:ilvl="0" w:tplc="A1DAC1A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404555"/>
    <w:multiLevelType w:val="singleLevel"/>
    <w:tmpl w:val="FEDE3962"/>
    <w:lvl w:ilvl="0">
      <w:start w:val="9"/>
      <w:numFmt w:val="bullet"/>
      <w:lvlText w:val="-"/>
      <w:lvlJc w:val="left"/>
      <w:pPr>
        <w:tabs>
          <w:tab w:val="num" w:pos="1065"/>
        </w:tabs>
        <w:ind w:left="1065" w:hanging="360"/>
      </w:pPr>
      <w:rPr>
        <w:rFonts w:ascii="Times New Roman" w:hAnsi="Times New Roman" w:cs="Times New Roman" w:hint="default"/>
      </w:rPr>
    </w:lvl>
  </w:abstractNum>
  <w:abstractNum w:abstractNumId="26"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27" w15:restartNumberingAfterBreak="0">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28" w15:restartNumberingAfterBreak="0">
    <w:nsid w:val="6D9A081A"/>
    <w:multiLevelType w:val="hybridMultilevel"/>
    <w:tmpl w:val="0FBE403A"/>
    <w:lvl w:ilvl="0" w:tplc="600ACB52">
      <w:start w:val="1"/>
      <w:numFmt w:val="bullet"/>
      <w:lvlText w:val=""/>
      <w:lvlJc w:val="left"/>
      <w:pPr>
        <w:ind w:left="720" w:hanging="360"/>
      </w:pPr>
      <w:rPr>
        <w:rFonts w:ascii="Symbol" w:hAnsi="Symbol" w:cs="Symbol" w:hint="default"/>
        <w:sz w:val="18"/>
        <w:szCs w:val="18"/>
      </w:rPr>
    </w:lvl>
    <w:lvl w:ilvl="1" w:tplc="BC80284C">
      <w:start w:val="1"/>
      <w:numFmt w:val="bullet"/>
      <w:lvlText w:val="o"/>
      <w:lvlJc w:val="left"/>
      <w:pPr>
        <w:ind w:left="1440" w:hanging="360"/>
      </w:pPr>
      <w:rPr>
        <w:rFonts w:ascii="Courier New" w:hAnsi="Courier New" w:cs="Courier New" w:hint="default"/>
      </w:rPr>
    </w:lvl>
    <w:lvl w:ilvl="2" w:tplc="6442CF3C">
      <w:start w:val="1"/>
      <w:numFmt w:val="bullet"/>
      <w:lvlText w:val=""/>
      <w:lvlJc w:val="left"/>
      <w:pPr>
        <w:ind w:left="2160" w:hanging="360"/>
      </w:pPr>
      <w:rPr>
        <w:rFonts w:ascii="Wingdings" w:hAnsi="Wingdings" w:cs="Wingdings" w:hint="default"/>
      </w:rPr>
    </w:lvl>
    <w:lvl w:ilvl="3" w:tplc="E5685632">
      <w:start w:val="1"/>
      <w:numFmt w:val="bullet"/>
      <w:lvlText w:val=""/>
      <w:lvlJc w:val="left"/>
      <w:pPr>
        <w:ind w:left="2880" w:hanging="360"/>
      </w:pPr>
      <w:rPr>
        <w:rFonts w:ascii="Symbol" w:hAnsi="Symbol" w:cs="Symbol" w:hint="default"/>
      </w:rPr>
    </w:lvl>
    <w:lvl w:ilvl="4" w:tplc="1D582412">
      <w:start w:val="1"/>
      <w:numFmt w:val="bullet"/>
      <w:lvlText w:val="o"/>
      <w:lvlJc w:val="left"/>
      <w:pPr>
        <w:ind w:left="3600" w:hanging="360"/>
      </w:pPr>
      <w:rPr>
        <w:rFonts w:ascii="Courier New" w:hAnsi="Courier New" w:cs="Courier New" w:hint="default"/>
      </w:rPr>
    </w:lvl>
    <w:lvl w:ilvl="5" w:tplc="38AA19EA">
      <w:start w:val="1"/>
      <w:numFmt w:val="bullet"/>
      <w:lvlText w:val=""/>
      <w:lvlJc w:val="left"/>
      <w:pPr>
        <w:ind w:left="4320" w:hanging="360"/>
      </w:pPr>
      <w:rPr>
        <w:rFonts w:ascii="Wingdings" w:hAnsi="Wingdings" w:cs="Wingdings" w:hint="default"/>
      </w:rPr>
    </w:lvl>
    <w:lvl w:ilvl="6" w:tplc="8CCCD392">
      <w:start w:val="1"/>
      <w:numFmt w:val="bullet"/>
      <w:lvlText w:val=""/>
      <w:lvlJc w:val="left"/>
      <w:pPr>
        <w:ind w:left="5040" w:hanging="360"/>
      </w:pPr>
      <w:rPr>
        <w:rFonts w:ascii="Symbol" w:hAnsi="Symbol" w:cs="Symbol" w:hint="default"/>
      </w:rPr>
    </w:lvl>
    <w:lvl w:ilvl="7" w:tplc="15F47D22">
      <w:start w:val="1"/>
      <w:numFmt w:val="bullet"/>
      <w:lvlText w:val="o"/>
      <w:lvlJc w:val="left"/>
      <w:pPr>
        <w:ind w:left="5760" w:hanging="360"/>
      </w:pPr>
      <w:rPr>
        <w:rFonts w:ascii="Courier New" w:hAnsi="Courier New" w:cs="Courier New" w:hint="default"/>
      </w:rPr>
    </w:lvl>
    <w:lvl w:ilvl="8" w:tplc="ECB6860C">
      <w:start w:val="1"/>
      <w:numFmt w:val="bullet"/>
      <w:lvlText w:val=""/>
      <w:lvlJc w:val="left"/>
      <w:pPr>
        <w:ind w:left="6480" w:hanging="360"/>
      </w:pPr>
      <w:rPr>
        <w:rFonts w:ascii="Wingdings" w:hAnsi="Wingdings" w:cs="Wingdings" w:hint="default"/>
      </w:rPr>
    </w:lvl>
  </w:abstractNum>
  <w:abstractNum w:abstractNumId="29" w15:restartNumberingAfterBreak="0">
    <w:nsid w:val="6E3D6507"/>
    <w:multiLevelType w:val="hybridMultilevel"/>
    <w:tmpl w:val="7682B5BA"/>
    <w:lvl w:ilvl="0" w:tplc="622A645C">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E62ABC"/>
    <w:multiLevelType w:val="hybridMultilevel"/>
    <w:tmpl w:val="CE7AAEF0"/>
    <w:lvl w:ilvl="0" w:tplc="91F872BA">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CF25F6"/>
    <w:multiLevelType w:val="hybridMultilevel"/>
    <w:tmpl w:val="FAF2D8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B5C45D6"/>
    <w:multiLevelType w:val="hybridMultilevel"/>
    <w:tmpl w:val="EEC475EA"/>
    <w:lvl w:ilvl="0" w:tplc="04240001">
      <w:start w:val="1"/>
      <w:numFmt w:val="bullet"/>
      <w:lvlText w:val=""/>
      <w:lvlJc w:val="left"/>
      <w:pPr>
        <w:ind w:left="720" w:hanging="360"/>
      </w:pPr>
      <w:rPr>
        <w:rFonts w:ascii="Symbol" w:hAnsi="Symbol" w:hint="default"/>
      </w:rPr>
    </w:lvl>
    <w:lvl w:ilvl="1" w:tplc="9AC0202A">
      <w:numFmt w:val="bullet"/>
      <w:lvlText w:val="-"/>
      <w:lvlJc w:val="left"/>
      <w:pPr>
        <w:ind w:left="1440" w:hanging="360"/>
      </w:pPr>
      <w:rPr>
        <w:rFonts w:ascii="Trebuchet MS" w:eastAsia="Times New Roman" w:hAnsi="Trebuchet M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4"/>
  </w:num>
  <w:num w:numId="2">
    <w:abstractNumId w:val="4"/>
  </w:num>
  <w:num w:numId="3">
    <w:abstractNumId w:val="14"/>
  </w:num>
  <w:num w:numId="4">
    <w:abstractNumId w:val="26"/>
  </w:num>
  <w:num w:numId="5">
    <w:abstractNumId w:val="32"/>
  </w:num>
  <w:num w:numId="6">
    <w:abstractNumId w:val="37"/>
  </w:num>
  <w:num w:numId="7">
    <w:abstractNumId w:val="23"/>
  </w:num>
  <w:num w:numId="8">
    <w:abstractNumId w:val="8"/>
  </w:num>
  <w:num w:numId="9">
    <w:abstractNumId w:val="18"/>
  </w:num>
  <w:num w:numId="10">
    <w:abstractNumId w:val="6"/>
  </w:num>
  <w:num w:numId="11">
    <w:abstractNumId w:val="27"/>
  </w:num>
  <w:num w:numId="12">
    <w:abstractNumId w:val="12"/>
  </w:num>
  <w:num w:numId="13">
    <w:abstractNumId w:val="33"/>
  </w:num>
  <w:num w:numId="14">
    <w:abstractNumId w:val="11"/>
  </w:num>
  <w:num w:numId="15">
    <w:abstractNumId w:val="5"/>
  </w:num>
  <w:num w:numId="16">
    <w:abstractNumId w:val="7"/>
  </w:num>
  <w:num w:numId="17">
    <w:abstractNumId w:val="26"/>
    <w:lvlOverride w:ilvl="0">
      <w:startOverride w:val="3"/>
    </w:lvlOverride>
  </w:num>
  <w:num w:numId="18">
    <w:abstractNumId w:val="31"/>
  </w:num>
  <w:num w:numId="19">
    <w:abstractNumId w:val="35"/>
  </w:num>
  <w:num w:numId="20">
    <w:abstractNumId w:val="19"/>
  </w:num>
  <w:num w:numId="21">
    <w:abstractNumId w:val="17"/>
  </w:num>
  <w:num w:numId="22">
    <w:abstractNumId w:val="24"/>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9"/>
  </w:num>
  <w:num w:numId="25">
    <w:abstractNumId w:val="36"/>
  </w:num>
  <w:num w:numId="26">
    <w:abstractNumId w:val="22"/>
  </w:num>
  <w:num w:numId="27">
    <w:abstractNumId w:val="16"/>
  </w:num>
  <w:num w:numId="28">
    <w:abstractNumId w:val="25"/>
  </w:num>
  <w:num w:numId="2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0"/>
  </w:num>
  <w:num w:numId="32">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33">
    <w:abstractNumId w:val="3"/>
  </w:num>
  <w:num w:numId="34">
    <w:abstractNumId w:val="2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0"/>
  </w:num>
  <w:num w:numId="38">
    <w:abstractNumId w:val="29"/>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3"/>
    <w:rsid w:val="000001C3"/>
    <w:rsid w:val="00001367"/>
    <w:rsid w:val="00002F79"/>
    <w:rsid w:val="00007202"/>
    <w:rsid w:val="0001132E"/>
    <w:rsid w:val="0001265F"/>
    <w:rsid w:val="0001362C"/>
    <w:rsid w:val="0001698A"/>
    <w:rsid w:val="000202B3"/>
    <w:rsid w:val="000208A2"/>
    <w:rsid w:val="00025772"/>
    <w:rsid w:val="0002636F"/>
    <w:rsid w:val="000272DD"/>
    <w:rsid w:val="00037E5A"/>
    <w:rsid w:val="000407E8"/>
    <w:rsid w:val="00044174"/>
    <w:rsid w:val="00046C1C"/>
    <w:rsid w:val="00052CD6"/>
    <w:rsid w:val="00062CD1"/>
    <w:rsid w:val="000667A4"/>
    <w:rsid w:val="00070C10"/>
    <w:rsid w:val="00072E8B"/>
    <w:rsid w:val="00073C26"/>
    <w:rsid w:val="00080F97"/>
    <w:rsid w:val="000854B3"/>
    <w:rsid w:val="00087FE9"/>
    <w:rsid w:val="0009478D"/>
    <w:rsid w:val="0009499D"/>
    <w:rsid w:val="0009564A"/>
    <w:rsid w:val="00095BD7"/>
    <w:rsid w:val="000A4186"/>
    <w:rsid w:val="000A4D31"/>
    <w:rsid w:val="000A5FF9"/>
    <w:rsid w:val="000B22A6"/>
    <w:rsid w:val="000B2A91"/>
    <w:rsid w:val="000B3F7C"/>
    <w:rsid w:val="000B4A48"/>
    <w:rsid w:val="000B4EA2"/>
    <w:rsid w:val="000B507E"/>
    <w:rsid w:val="000B6DF0"/>
    <w:rsid w:val="000B73DC"/>
    <w:rsid w:val="000C202D"/>
    <w:rsid w:val="000C229F"/>
    <w:rsid w:val="000C32E5"/>
    <w:rsid w:val="000C6588"/>
    <w:rsid w:val="000D2DED"/>
    <w:rsid w:val="000D4206"/>
    <w:rsid w:val="000D5A37"/>
    <w:rsid w:val="000D7DFC"/>
    <w:rsid w:val="000E2503"/>
    <w:rsid w:val="000E614C"/>
    <w:rsid w:val="000F4970"/>
    <w:rsid w:val="000F5DF0"/>
    <w:rsid w:val="000F7546"/>
    <w:rsid w:val="000F7BE2"/>
    <w:rsid w:val="00102D6A"/>
    <w:rsid w:val="001074AB"/>
    <w:rsid w:val="00110686"/>
    <w:rsid w:val="0011163E"/>
    <w:rsid w:val="0011362F"/>
    <w:rsid w:val="0011624F"/>
    <w:rsid w:val="00120BF8"/>
    <w:rsid w:val="0012199F"/>
    <w:rsid w:val="00124ED5"/>
    <w:rsid w:val="001328B4"/>
    <w:rsid w:val="0013422E"/>
    <w:rsid w:val="00134774"/>
    <w:rsid w:val="00135981"/>
    <w:rsid w:val="00152E38"/>
    <w:rsid w:val="00153AF9"/>
    <w:rsid w:val="00153D00"/>
    <w:rsid w:val="00160286"/>
    <w:rsid w:val="00165BF6"/>
    <w:rsid w:val="00167404"/>
    <w:rsid w:val="001674A0"/>
    <w:rsid w:val="001706D3"/>
    <w:rsid w:val="001716D4"/>
    <w:rsid w:val="00171A80"/>
    <w:rsid w:val="00171D0E"/>
    <w:rsid w:val="00176998"/>
    <w:rsid w:val="00176D02"/>
    <w:rsid w:val="00180099"/>
    <w:rsid w:val="00183D8E"/>
    <w:rsid w:val="00184243"/>
    <w:rsid w:val="00185FDF"/>
    <w:rsid w:val="00186149"/>
    <w:rsid w:val="00187341"/>
    <w:rsid w:val="001912EB"/>
    <w:rsid w:val="00195357"/>
    <w:rsid w:val="001A4572"/>
    <w:rsid w:val="001A70B4"/>
    <w:rsid w:val="001A79E7"/>
    <w:rsid w:val="001B57CB"/>
    <w:rsid w:val="001C0A22"/>
    <w:rsid w:val="001C0D11"/>
    <w:rsid w:val="001C2F4C"/>
    <w:rsid w:val="001C7DC9"/>
    <w:rsid w:val="001D2A08"/>
    <w:rsid w:val="001D4DCD"/>
    <w:rsid w:val="001D53C6"/>
    <w:rsid w:val="001D5B23"/>
    <w:rsid w:val="001E08A8"/>
    <w:rsid w:val="001E310E"/>
    <w:rsid w:val="001E6B0A"/>
    <w:rsid w:val="001E6C6B"/>
    <w:rsid w:val="001E7167"/>
    <w:rsid w:val="001F2127"/>
    <w:rsid w:val="001F5062"/>
    <w:rsid w:val="0020033F"/>
    <w:rsid w:val="002021B0"/>
    <w:rsid w:val="00202B52"/>
    <w:rsid w:val="00206AA0"/>
    <w:rsid w:val="0020722B"/>
    <w:rsid w:val="0021755C"/>
    <w:rsid w:val="00222D2F"/>
    <w:rsid w:val="00231FB4"/>
    <w:rsid w:val="002323CC"/>
    <w:rsid w:val="00233F57"/>
    <w:rsid w:val="0023525B"/>
    <w:rsid w:val="002464CE"/>
    <w:rsid w:val="00247C13"/>
    <w:rsid w:val="002517B7"/>
    <w:rsid w:val="002521E9"/>
    <w:rsid w:val="002562FF"/>
    <w:rsid w:val="00257D05"/>
    <w:rsid w:val="0026215C"/>
    <w:rsid w:val="00265F98"/>
    <w:rsid w:val="00267D96"/>
    <w:rsid w:val="002717B2"/>
    <w:rsid w:val="00273FBB"/>
    <w:rsid w:val="0027750D"/>
    <w:rsid w:val="00283EF9"/>
    <w:rsid w:val="00286D29"/>
    <w:rsid w:val="00294223"/>
    <w:rsid w:val="00295B3A"/>
    <w:rsid w:val="002967A5"/>
    <w:rsid w:val="00296D15"/>
    <w:rsid w:val="002A0E33"/>
    <w:rsid w:val="002A69D8"/>
    <w:rsid w:val="002B1BE7"/>
    <w:rsid w:val="002B35E3"/>
    <w:rsid w:val="002B3F58"/>
    <w:rsid w:val="002B517F"/>
    <w:rsid w:val="002B6C6C"/>
    <w:rsid w:val="002B7B73"/>
    <w:rsid w:val="002C104D"/>
    <w:rsid w:val="002C1647"/>
    <w:rsid w:val="002C1E15"/>
    <w:rsid w:val="002C4A79"/>
    <w:rsid w:val="002D60CB"/>
    <w:rsid w:val="002D6BE3"/>
    <w:rsid w:val="002D76FB"/>
    <w:rsid w:val="002E0D10"/>
    <w:rsid w:val="002E3E66"/>
    <w:rsid w:val="002E4A25"/>
    <w:rsid w:val="002E6EA3"/>
    <w:rsid w:val="002F00CB"/>
    <w:rsid w:val="002F3776"/>
    <w:rsid w:val="002F53A3"/>
    <w:rsid w:val="002F5B5C"/>
    <w:rsid w:val="0031061F"/>
    <w:rsid w:val="00312616"/>
    <w:rsid w:val="003167F7"/>
    <w:rsid w:val="00321F25"/>
    <w:rsid w:val="00327062"/>
    <w:rsid w:val="00330900"/>
    <w:rsid w:val="00333011"/>
    <w:rsid w:val="00333607"/>
    <w:rsid w:val="0034077B"/>
    <w:rsid w:val="003430D3"/>
    <w:rsid w:val="00343950"/>
    <w:rsid w:val="00343ABF"/>
    <w:rsid w:val="0034658C"/>
    <w:rsid w:val="00352EBB"/>
    <w:rsid w:val="003534F9"/>
    <w:rsid w:val="00355307"/>
    <w:rsid w:val="00357E02"/>
    <w:rsid w:val="003628AE"/>
    <w:rsid w:val="003649EC"/>
    <w:rsid w:val="00364F3B"/>
    <w:rsid w:val="00370F06"/>
    <w:rsid w:val="003829F7"/>
    <w:rsid w:val="003837EE"/>
    <w:rsid w:val="00385C1D"/>
    <w:rsid w:val="00392472"/>
    <w:rsid w:val="00393C7A"/>
    <w:rsid w:val="0039712C"/>
    <w:rsid w:val="003B0E9C"/>
    <w:rsid w:val="003B5C3C"/>
    <w:rsid w:val="003C08E7"/>
    <w:rsid w:val="003C6345"/>
    <w:rsid w:val="003D108B"/>
    <w:rsid w:val="003D27F9"/>
    <w:rsid w:val="003D3795"/>
    <w:rsid w:val="003D62D1"/>
    <w:rsid w:val="003E25AA"/>
    <w:rsid w:val="003E69D3"/>
    <w:rsid w:val="003E74A8"/>
    <w:rsid w:val="003E7D90"/>
    <w:rsid w:val="003F15A5"/>
    <w:rsid w:val="003F3861"/>
    <w:rsid w:val="003F3D22"/>
    <w:rsid w:val="003F5572"/>
    <w:rsid w:val="003F5C0C"/>
    <w:rsid w:val="00403578"/>
    <w:rsid w:val="0040376F"/>
    <w:rsid w:val="004041B4"/>
    <w:rsid w:val="0040437D"/>
    <w:rsid w:val="00407D18"/>
    <w:rsid w:val="00412012"/>
    <w:rsid w:val="00413C66"/>
    <w:rsid w:val="00421E0E"/>
    <w:rsid w:val="004306D9"/>
    <w:rsid w:val="004311CA"/>
    <w:rsid w:val="00431565"/>
    <w:rsid w:val="00431B49"/>
    <w:rsid w:val="0043304D"/>
    <w:rsid w:val="00433257"/>
    <w:rsid w:val="004333F6"/>
    <w:rsid w:val="00436516"/>
    <w:rsid w:val="004377D1"/>
    <w:rsid w:val="00443267"/>
    <w:rsid w:val="004448D2"/>
    <w:rsid w:val="0044657A"/>
    <w:rsid w:val="0044789D"/>
    <w:rsid w:val="004533CB"/>
    <w:rsid w:val="00454FE3"/>
    <w:rsid w:val="00463A7D"/>
    <w:rsid w:val="00466D8B"/>
    <w:rsid w:val="004676EC"/>
    <w:rsid w:val="004678E9"/>
    <w:rsid w:val="0047117F"/>
    <w:rsid w:val="0047381C"/>
    <w:rsid w:val="004746FA"/>
    <w:rsid w:val="00474BDB"/>
    <w:rsid w:val="004756C3"/>
    <w:rsid w:val="00475A15"/>
    <w:rsid w:val="0048082F"/>
    <w:rsid w:val="00482C70"/>
    <w:rsid w:val="00483434"/>
    <w:rsid w:val="00485D2E"/>
    <w:rsid w:val="00491553"/>
    <w:rsid w:val="004919DA"/>
    <w:rsid w:val="0049340F"/>
    <w:rsid w:val="004939BC"/>
    <w:rsid w:val="004B156A"/>
    <w:rsid w:val="004B512E"/>
    <w:rsid w:val="004B6090"/>
    <w:rsid w:val="004B6918"/>
    <w:rsid w:val="004C085C"/>
    <w:rsid w:val="004C0EC2"/>
    <w:rsid w:val="004C1E76"/>
    <w:rsid w:val="004C68FC"/>
    <w:rsid w:val="004D4AB7"/>
    <w:rsid w:val="004D7737"/>
    <w:rsid w:val="004D7E9D"/>
    <w:rsid w:val="004E0956"/>
    <w:rsid w:val="004E187C"/>
    <w:rsid w:val="004E18AD"/>
    <w:rsid w:val="004E268D"/>
    <w:rsid w:val="004E31BB"/>
    <w:rsid w:val="004E4E8F"/>
    <w:rsid w:val="004E5DFE"/>
    <w:rsid w:val="004E7229"/>
    <w:rsid w:val="004F47C9"/>
    <w:rsid w:val="004F4886"/>
    <w:rsid w:val="004F4E36"/>
    <w:rsid w:val="004F5122"/>
    <w:rsid w:val="005033E0"/>
    <w:rsid w:val="00504869"/>
    <w:rsid w:val="0050528D"/>
    <w:rsid w:val="00505C7E"/>
    <w:rsid w:val="00505F38"/>
    <w:rsid w:val="00506F51"/>
    <w:rsid w:val="005222F3"/>
    <w:rsid w:val="00522455"/>
    <w:rsid w:val="00525F00"/>
    <w:rsid w:val="00530497"/>
    <w:rsid w:val="00532A1B"/>
    <w:rsid w:val="00535997"/>
    <w:rsid w:val="00535F19"/>
    <w:rsid w:val="0054496C"/>
    <w:rsid w:val="00546F22"/>
    <w:rsid w:val="00547E48"/>
    <w:rsid w:val="00552F05"/>
    <w:rsid w:val="00553A37"/>
    <w:rsid w:val="00553E0D"/>
    <w:rsid w:val="005573EB"/>
    <w:rsid w:val="00557A3E"/>
    <w:rsid w:val="00561ECD"/>
    <w:rsid w:val="00563DDF"/>
    <w:rsid w:val="00566080"/>
    <w:rsid w:val="0056644C"/>
    <w:rsid w:val="0056700B"/>
    <w:rsid w:val="00571128"/>
    <w:rsid w:val="005715AF"/>
    <w:rsid w:val="005766E4"/>
    <w:rsid w:val="00576DD3"/>
    <w:rsid w:val="00580D9D"/>
    <w:rsid w:val="00585395"/>
    <w:rsid w:val="005869EE"/>
    <w:rsid w:val="005914AB"/>
    <w:rsid w:val="0059439F"/>
    <w:rsid w:val="005A1DDF"/>
    <w:rsid w:val="005A28A1"/>
    <w:rsid w:val="005A6313"/>
    <w:rsid w:val="005B0773"/>
    <w:rsid w:val="005B10BA"/>
    <w:rsid w:val="005B3F2F"/>
    <w:rsid w:val="005B416F"/>
    <w:rsid w:val="005B50C5"/>
    <w:rsid w:val="005B7C57"/>
    <w:rsid w:val="005C1023"/>
    <w:rsid w:val="005C1C5F"/>
    <w:rsid w:val="005D1286"/>
    <w:rsid w:val="005D2EF8"/>
    <w:rsid w:val="005D3990"/>
    <w:rsid w:val="005E525E"/>
    <w:rsid w:val="005E5C00"/>
    <w:rsid w:val="005F1CE4"/>
    <w:rsid w:val="005F207A"/>
    <w:rsid w:val="005F4143"/>
    <w:rsid w:val="005F4194"/>
    <w:rsid w:val="005F54ED"/>
    <w:rsid w:val="00604FEA"/>
    <w:rsid w:val="00606524"/>
    <w:rsid w:val="00606FA0"/>
    <w:rsid w:val="006100F1"/>
    <w:rsid w:val="00610BD0"/>
    <w:rsid w:val="00622FDD"/>
    <w:rsid w:val="00623328"/>
    <w:rsid w:val="006303D1"/>
    <w:rsid w:val="006314BF"/>
    <w:rsid w:val="006357BD"/>
    <w:rsid w:val="006415D5"/>
    <w:rsid w:val="00641F39"/>
    <w:rsid w:val="00643E82"/>
    <w:rsid w:val="00650BFC"/>
    <w:rsid w:val="00652C65"/>
    <w:rsid w:val="00655A62"/>
    <w:rsid w:val="00657640"/>
    <w:rsid w:val="006615A4"/>
    <w:rsid w:val="00665165"/>
    <w:rsid w:val="006674EB"/>
    <w:rsid w:val="00670A56"/>
    <w:rsid w:val="00672B51"/>
    <w:rsid w:val="00674261"/>
    <w:rsid w:val="006759F1"/>
    <w:rsid w:val="006764BD"/>
    <w:rsid w:val="00680298"/>
    <w:rsid w:val="00682A1A"/>
    <w:rsid w:val="0068688C"/>
    <w:rsid w:val="0069058A"/>
    <w:rsid w:val="00690C47"/>
    <w:rsid w:val="00691E47"/>
    <w:rsid w:val="00692C37"/>
    <w:rsid w:val="006947A1"/>
    <w:rsid w:val="006A27EB"/>
    <w:rsid w:val="006A6A6E"/>
    <w:rsid w:val="006A77C6"/>
    <w:rsid w:val="006B122B"/>
    <w:rsid w:val="006B356A"/>
    <w:rsid w:val="006B380B"/>
    <w:rsid w:val="006B40F3"/>
    <w:rsid w:val="006B42E7"/>
    <w:rsid w:val="006B557D"/>
    <w:rsid w:val="006C1591"/>
    <w:rsid w:val="006C27A9"/>
    <w:rsid w:val="006C3408"/>
    <w:rsid w:val="006C463B"/>
    <w:rsid w:val="006C4D92"/>
    <w:rsid w:val="006C7D61"/>
    <w:rsid w:val="006D02E6"/>
    <w:rsid w:val="006D2E48"/>
    <w:rsid w:val="006D46D7"/>
    <w:rsid w:val="006D5135"/>
    <w:rsid w:val="006E0B73"/>
    <w:rsid w:val="006E335A"/>
    <w:rsid w:val="006E50B7"/>
    <w:rsid w:val="006F2495"/>
    <w:rsid w:val="006F35F4"/>
    <w:rsid w:val="006F5778"/>
    <w:rsid w:val="006F6BCB"/>
    <w:rsid w:val="006F74D4"/>
    <w:rsid w:val="006F7553"/>
    <w:rsid w:val="006F77D2"/>
    <w:rsid w:val="00700D3D"/>
    <w:rsid w:val="00701994"/>
    <w:rsid w:val="00701C52"/>
    <w:rsid w:val="007044C1"/>
    <w:rsid w:val="00704E6B"/>
    <w:rsid w:val="00707FD1"/>
    <w:rsid w:val="00710CF6"/>
    <w:rsid w:val="00712B1B"/>
    <w:rsid w:val="00712DC5"/>
    <w:rsid w:val="00714203"/>
    <w:rsid w:val="00715D72"/>
    <w:rsid w:val="00717A37"/>
    <w:rsid w:val="00720778"/>
    <w:rsid w:val="00721133"/>
    <w:rsid w:val="00721C2A"/>
    <w:rsid w:val="00725934"/>
    <w:rsid w:val="00725DC8"/>
    <w:rsid w:val="007272F2"/>
    <w:rsid w:val="00730600"/>
    <w:rsid w:val="007325C4"/>
    <w:rsid w:val="00733BC7"/>
    <w:rsid w:val="007346F8"/>
    <w:rsid w:val="00737CFF"/>
    <w:rsid w:val="00741C27"/>
    <w:rsid w:val="00746B05"/>
    <w:rsid w:val="00746C82"/>
    <w:rsid w:val="00751162"/>
    <w:rsid w:val="00751E1F"/>
    <w:rsid w:val="007540E3"/>
    <w:rsid w:val="00754E20"/>
    <w:rsid w:val="00764813"/>
    <w:rsid w:val="00766F6E"/>
    <w:rsid w:val="00767CE1"/>
    <w:rsid w:val="0077209B"/>
    <w:rsid w:val="007753C8"/>
    <w:rsid w:val="00775523"/>
    <w:rsid w:val="0077603B"/>
    <w:rsid w:val="00777AC1"/>
    <w:rsid w:val="007810B6"/>
    <w:rsid w:val="00783C92"/>
    <w:rsid w:val="00790466"/>
    <w:rsid w:val="00796AAB"/>
    <w:rsid w:val="007A2116"/>
    <w:rsid w:val="007A5C8E"/>
    <w:rsid w:val="007B300E"/>
    <w:rsid w:val="007B60BC"/>
    <w:rsid w:val="007B6FC3"/>
    <w:rsid w:val="007B73DB"/>
    <w:rsid w:val="007B7A8F"/>
    <w:rsid w:val="007B7C4A"/>
    <w:rsid w:val="007C0668"/>
    <w:rsid w:val="007C396F"/>
    <w:rsid w:val="007C68E1"/>
    <w:rsid w:val="007D2524"/>
    <w:rsid w:val="007D25DD"/>
    <w:rsid w:val="007E101E"/>
    <w:rsid w:val="007E13EF"/>
    <w:rsid w:val="007E2A27"/>
    <w:rsid w:val="007E4E3B"/>
    <w:rsid w:val="007F42C0"/>
    <w:rsid w:val="007F778A"/>
    <w:rsid w:val="00801430"/>
    <w:rsid w:val="00804DD6"/>
    <w:rsid w:val="008057B7"/>
    <w:rsid w:val="008064CE"/>
    <w:rsid w:val="00806B4E"/>
    <w:rsid w:val="00814F82"/>
    <w:rsid w:val="00814FF9"/>
    <w:rsid w:val="0081647C"/>
    <w:rsid w:val="00817444"/>
    <w:rsid w:val="00821A2E"/>
    <w:rsid w:val="008236E0"/>
    <w:rsid w:val="008268CF"/>
    <w:rsid w:val="00830142"/>
    <w:rsid w:val="0084087E"/>
    <w:rsid w:val="00841157"/>
    <w:rsid w:val="00845F86"/>
    <w:rsid w:val="00854F2A"/>
    <w:rsid w:val="008566E8"/>
    <w:rsid w:val="0086700A"/>
    <w:rsid w:val="0087453B"/>
    <w:rsid w:val="00877F46"/>
    <w:rsid w:val="00883096"/>
    <w:rsid w:val="00891CB1"/>
    <w:rsid w:val="0089305A"/>
    <w:rsid w:val="00893C9E"/>
    <w:rsid w:val="008A280D"/>
    <w:rsid w:val="008A616A"/>
    <w:rsid w:val="008B1A0C"/>
    <w:rsid w:val="008B3DB4"/>
    <w:rsid w:val="008C141F"/>
    <w:rsid w:val="008C17DC"/>
    <w:rsid w:val="008C4C83"/>
    <w:rsid w:val="008C5446"/>
    <w:rsid w:val="008C5548"/>
    <w:rsid w:val="008C7653"/>
    <w:rsid w:val="008D1BC4"/>
    <w:rsid w:val="008D2F78"/>
    <w:rsid w:val="008D44B1"/>
    <w:rsid w:val="008D46EA"/>
    <w:rsid w:val="008E1EE6"/>
    <w:rsid w:val="008E1FE5"/>
    <w:rsid w:val="008E1FFA"/>
    <w:rsid w:val="008E212B"/>
    <w:rsid w:val="008E6025"/>
    <w:rsid w:val="008E7981"/>
    <w:rsid w:val="008E7B64"/>
    <w:rsid w:val="008F3A6E"/>
    <w:rsid w:val="008F4722"/>
    <w:rsid w:val="008F5FB7"/>
    <w:rsid w:val="009027F1"/>
    <w:rsid w:val="00902D76"/>
    <w:rsid w:val="009071C9"/>
    <w:rsid w:val="00907740"/>
    <w:rsid w:val="00910521"/>
    <w:rsid w:val="0091514B"/>
    <w:rsid w:val="00915B0C"/>
    <w:rsid w:val="009166E7"/>
    <w:rsid w:val="00922975"/>
    <w:rsid w:val="0092375E"/>
    <w:rsid w:val="0092472B"/>
    <w:rsid w:val="0092687D"/>
    <w:rsid w:val="00927E70"/>
    <w:rsid w:val="00930435"/>
    <w:rsid w:val="0093108D"/>
    <w:rsid w:val="00941F89"/>
    <w:rsid w:val="00943416"/>
    <w:rsid w:val="0094457B"/>
    <w:rsid w:val="00944DED"/>
    <w:rsid w:val="00951291"/>
    <w:rsid w:val="00953B88"/>
    <w:rsid w:val="00956E74"/>
    <w:rsid w:val="00962984"/>
    <w:rsid w:val="00966C7D"/>
    <w:rsid w:val="00966CD1"/>
    <w:rsid w:val="009674CA"/>
    <w:rsid w:val="009729BE"/>
    <w:rsid w:val="00974011"/>
    <w:rsid w:val="00974A1A"/>
    <w:rsid w:val="009768AE"/>
    <w:rsid w:val="00977C8C"/>
    <w:rsid w:val="0098070B"/>
    <w:rsid w:val="00982B88"/>
    <w:rsid w:val="00983B2D"/>
    <w:rsid w:val="00983B52"/>
    <w:rsid w:val="00984E5A"/>
    <w:rsid w:val="009931AD"/>
    <w:rsid w:val="0099663B"/>
    <w:rsid w:val="009A034F"/>
    <w:rsid w:val="009A16ED"/>
    <w:rsid w:val="009A375E"/>
    <w:rsid w:val="009B126A"/>
    <w:rsid w:val="009B31DC"/>
    <w:rsid w:val="009B4E6A"/>
    <w:rsid w:val="009B5601"/>
    <w:rsid w:val="009B60ED"/>
    <w:rsid w:val="009B7227"/>
    <w:rsid w:val="009B769B"/>
    <w:rsid w:val="009C1E42"/>
    <w:rsid w:val="009C2F6D"/>
    <w:rsid w:val="009D0F58"/>
    <w:rsid w:val="009D1EC6"/>
    <w:rsid w:val="009D3746"/>
    <w:rsid w:val="009D4071"/>
    <w:rsid w:val="009D5061"/>
    <w:rsid w:val="009D713E"/>
    <w:rsid w:val="009E089E"/>
    <w:rsid w:val="009E095F"/>
    <w:rsid w:val="009E0A36"/>
    <w:rsid w:val="009E21D9"/>
    <w:rsid w:val="009E2897"/>
    <w:rsid w:val="009E456F"/>
    <w:rsid w:val="009E646C"/>
    <w:rsid w:val="009E6B41"/>
    <w:rsid w:val="00A000BE"/>
    <w:rsid w:val="00A00A2C"/>
    <w:rsid w:val="00A02987"/>
    <w:rsid w:val="00A03FB8"/>
    <w:rsid w:val="00A10C40"/>
    <w:rsid w:val="00A12E40"/>
    <w:rsid w:val="00A17A47"/>
    <w:rsid w:val="00A17B9B"/>
    <w:rsid w:val="00A21F99"/>
    <w:rsid w:val="00A2201D"/>
    <w:rsid w:val="00A25C8B"/>
    <w:rsid w:val="00A265B8"/>
    <w:rsid w:val="00A273A2"/>
    <w:rsid w:val="00A304BD"/>
    <w:rsid w:val="00A32190"/>
    <w:rsid w:val="00A33069"/>
    <w:rsid w:val="00A36027"/>
    <w:rsid w:val="00A372CA"/>
    <w:rsid w:val="00A41461"/>
    <w:rsid w:val="00A43096"/>
    <w:rsid w:val="00A52B1B"/>
    <w:rsid w:val="00A56726"/>
    <w:rsid w:val="00A652D3"/>
    <w:rsid w:val="00A75CB5"/>
    <w:rsid w:val="00A75F30"/>
    <w:rsid w:val="00A76D57"/>
    <w:rsid w:val="00A8209E"/>
    <w:rsid w:val="00A8541E"/>
    <w:rsid w:val="00A90A18"/>
    <w:rsid w:val="00A90D8A"/>
    <w:rsid w:val="00A91180"/>
    <w:rsid w:val="00AA0F33"/>
    <w:rsid w:val="00AA19AE"/>
    <w:rsid w:val="00AA1EDC"/>
    <w:rsid w:val="00AA2BAF"/>
    <w:rsid w:val="00AA3F17"/>
    <w:rsid w:val="00AA50A9"/>
    <w:rsid w:val="00AB2541"/>
    <w:rsid w:val="00AB682C"/>
    <w:rsid w:val="00AB77D9"/>
    <w:rsid w:val="00AB7B2F"/>
    <w:rsid w:val="00AC0DD8"/>
    <w:rsid w:val="00AC4A6D"/>
    <w:rsid w:val="00AD0C30"/>
    <w:rsid w:val="00AD1DBC"/>
    <w:rsid w:val="00AD3541"/>
    <w:rsid w:val="00AD5B4F"/>
    <w:rsid w:val="00AE19F3"/>
    <w:rsid w:val="00AE21EC"/>
    <w:rsid w:val="00AE23D7"/>
    <w:rsid w:val="00AE397D"/>
    <w:rsid w:val="00AE3FBC"/>
    <w:rsid w:val="00AE49CF"/>
    <w:rsid w:val="00AE5FBF"/>
    <w:rsid w:val="00AE6ABA"/>
    <w:rsid w:val="00AF05FE"/>
    <w:rsid w:val="00AF12F1"/>
    <w:rsid w:val="00AF1F85"/>
    <w:rsid w:val="00AF2AAD"/>
    <w:rsid w:val="00AF33A8"/>
    <w:rsid w:val="00AF4FFE"/>
    <w:rsid w:val="00B0043C"/>
    <w:rsid w:val="00B0065F"/>
    <w:rsid w:val="00B01858"/>
    <w:rsid w:val="00B076FC"/>
    <w:rsid w:val="00B13554"/>
    <w:rsid w:val="00B1454D"/>
    <w:rsid w:val="00B20BE5"/>
    <w:rsid w:val="00B21B81"/>
    <w:rsid w:val="00B2333B"/>
    <w:rsid w:val="00B239EB"/>
    <w:rsid w:val="00B2773E"/>
    <w:rsid w:val="00B41DB2"/>
    <w:rsid w:val="00B424B4"/>
    <w:rsid w:val="00B42D1F"/>
    <w:rsid w:val="00B54ED8"/>
    <w:rsid w:val="00B5600E"/>
    <w:rsid w:val="00B60DF7"/>
    <w:rsid w:val="00B617B5"/>
    <w:rsid w:val="00B63C8A"/>
    <w:rsid w:val="00B64C1D"/>
    <w:rsid w:val="00B65857"/>
    <w:rsid w:val="00B65D6E"/>
    <w:rsid w:val="00B65D70"/>
    <w:rsid w:val="00B66B14"/>
    <w:rsid w:val="00B7002E"/>
    <w:rsid w:val="00B719F9"/>
    <w:rsid w:val="00B74974"/>
    <w:rsid w:val="00B760E9"/>
    <w:rsid w:val="00B775E8"/>
    <w:rsid w:val="00B778FA"/>
    <w:rsid w:val="00B8248E"/>
    <w:rsid w:val="00B82F7D"/>
    <w:rsid w:val="00B83D47"/>
    <w:rsid w:val="00B86B89"/>
    <w:rsid w:val="00B875F0"/>
    <w:rsid w:val="00B90420"/>
    <w:rsid w:val="00B91153"/>
    <w:rsid w:val="00B962BC"/>
    <w:rsid w:val="00B96D62"/>
    <w:rsid w:val="00BA052A"/>
    <w:rsid w:val="00BA0562"/>
    <w:rsid w:val="00BA0812"/>
    <w:rsid w:val="00BA118C"/>
    <w:rsid w:val="00BA4065"/>
    <w:rsid w:val="00BA49FF"/>
    <w:rsid w:val="00BA4DD7"/>
    <w:rsid w:val="00BA6352"/>
    <w:rsid w:val="00BB0093"/>
    <w:rsid w:val="00BB315B"/>
    <w:rsid w:val="00BB52B1"/>
    <w:rsid w:val="00BB705C"/>
    <w:rsid w:val="00BC2489"/>
    <w:rsid w:val="00BC59D4"/>
    <w:rsid w:val="00BD1B36"/>
    <w:rsid w:val="00BD2311"/>
    <w:rsid w:val="00BD531B"/>
    <w:rsid w:val="00BD592D"/>
    <w:rsid w:val="00BD660C"/>
    <w:rsid w:val="00BD6AFC"/>
    <w:rsid w:val="00BE1879"/>
    <w:rsid w:val="00BE2043"/>
    <w:rsid w:val="00BE2686"/>
    <w:rsid w:val="00BE3910"/>
    <w:rsid w:val="00BE45F3"/>
    <w:rsid w:val="00BE6278"/>
    <w:rsid w:val="00BE6FEB"/>
    <w:rsid w:val="00BF0607"/>
    <w:rsid w:val="00BF5D1A"/>
    <w:rsid w:val="00BF7E50"/>
    <w:rsid w:val="00C00D28"/>
    <w:rsid w:val="00C00D80"/>
    <w:rsid w:val="00C126CD"/>
    <w:rsid w:val="00C12DA9"/>
    <w:rsid w:val="00C147B7"/>
    <w:rsid w:val="00C32C47"/>
    <w:rsid w:val="00C33CCF"/>
    <w:rsid w:val="00C36095"/>
    <w:rsid w:val="00C36E7D"/>
    <w:rsid w:val="00C37618"/>
    <w:rsid w:val="00C41B94"/>
    <w:rsid w:val="00C430D2"/>
    <w:rsid w:val="00C43863"/>
    <w:rsid w:val="00C444A7"/>
    <w:rsid w:val="00C44C90"/>
    <w:rsid w:val="00C467A9"/>
    <w:rsid w:val="00C53E52"/>
    <w:rsid w:val="00C57F15"/>
    <w:rsid w:val="00C62194"/>
    <w:rsid w:val="00C630DA"/>
    <w:rsid w:val="00C639D1"/>
    <w:rsid w:val="00C644B8"/>
    <w:rsid w:val="00C65E21"/>
    <w:rsid w:val="00C67C6F"/>
    <w:rsid w:val="00C71905"/>
    <w:rsid w:val="00C722A9"/>
    <w:rsid w:val="00C75983"/>
    <w:rsid w:val="00C82D54"/>
    <w:rsid w:val="00C83602"/>
    <w:rsid w:val="00C839CD"/>
    <w:rsid w:val="00C855CA"/>
    <w:rsid w:val="00C90E95"/>
    <w:rsid w:val="00C91770"/>
    <w:rsid w:val="00C93791"/>
    <w:rsid w:val="00C94708"/>
    <w:rsid w:val="00CA171F"/>
    <w:rsid w:val="00CA5AA3"/>
    <w:rsid w:val="00CA71DE"/>
    <w:rsid w:val="00CB257F"/>
    <w:rsid w:val="00CB4172"/>
    <w:rsid w:val="00CB4DCD"/>
    <w:rsid w:val="00CB7FD7"/>
    <w:rsid w:val="00CC1692"/>
    <w:rsid w:val="00CC4FF1"/>
    <w:rsid w:val="00CC70E3"/>
    <w:rsid w:val="00CD2569"/>
    <w:rsid w:val="00CD360F"/>
    <w:rsid w:val="00CD51DB"/>
    <w:rsid w:val="00CE036E"/>
    <w:rsid w:val="00CE1048"/>
    <w:rsid w:val="00CE1776"/>
    <w:rsid w:val="00CE6070"/>
    <w:rsid w:val="00CF10AC"/>
    <w:rsid w:val="00CF1916"/>
    <w:rsid w:val="00CF30C8"/>
    <w:rsid w:val="00CF5AE2"/>
    <w:rsid w:val="00CF5DFC"/>
    <w:rsid w:val="00CF7804"/>
    <w:rsid w:val="00CF78E9"/>
    <w:rsid w:val="00D03F5E"/>
    <w:rsid w:val="00D113D9"/>
    <w:rsid w:val="00D119A6"/>
    <w:rsid w:val="00D11EA3"/>
    <w:rsid w:val="00D141E4"/>
    <w:rsid w:val="00D15070"/>
    <w:rsid w:val="00D21364"/>
    <w:rsid w:val="00D213FE"/>
    <w:rsid w:val="00D250EC"/>
    <w:rsid w:val="00D26F59"/>
    <w:rsid w:val="00D33018"/>
    <w:rsid w:val="00D3528A"/>
    <w:rsid w:val="00D45901"/>
    <w:rsid w:val="00D45AA0"/>
    <w:rsid w:val="00D5003A"/>
    <w:rsid w:val="00D517DB"/>
    <w:rsid w:val="00D51E93"/>
    <w:rsid w:val="00D521FF"/>
    <w:rsid w:val="00D55B85"/>
    <w:rsid w:val="00D5602E"/>
    <w:rsid w:val="00D62C77"/>
    <w:rsid w:val="00D63747"/>
    <w:rsid w:val="00D657BD"/>
    <w:rsid w:val="00D661C0"/>
    <w:rsid w:val="00D67553"/>
    <w:rsid w:val="00D76250"/>
    <w:rsid w:val="00D76C9C"/>
    <w:rsid w:val="00D96D0C"/>
    <w:rsid w:val="00DA426A"/>
    <w:rsid w:val="00DA43D8"/>
    <w:rsid w:val="00DA63F8"/>
    <w:rsid w:val="00DA6FC4"/>
    <w:rsid w:val="00DB27FE"/>
    <w:rsid w:val="00DB513C"/>
    <w:rsid w:val="00DC0CB1"/>
    <w:rsid w:val="00DC2220"/>
    <w:rsid w:val="00DC32CE"/>
    <w:rsid w:val="00DC3A0F"/>
    <w:rsid w:val="00DC5E70"/>
    <w:rsid w:val="00DD0F1A"/>
    <w:rsid w:val="00DD2C44"/>
    <w:rsid w:val="00DD2D9D"/>
    <w:rsid w:val="00DD36C0"/>
    <w:rsid w:val="00DD5536"/>
    <w:rsid w:val="00DD7A10"/>
    <w:rsid w:val="00DE340A"/>
    <w:rsid w:val="00DF0370"/>
    <w:rsid w:val="00DF0BA7"/>
    <w:rsid w:val="00DF3D59"/>
    <w:rsid w:val="00DF61D7"/>
    <w:rsid w:val="00E00299"/>
    <w:rsid w:val="00E0287B"/>
    <w:rsid w:val="00E03F17"/>
    <w:rsid w:val="00E0602B"/>
    <w:rsid w:val="00E074C5"/>
    <w:rsid w:val="00E07F48"/>
    <w:rsid w:val="00E102D8"/>
    <w:rsid w:val="00E122FF"/>
    <w:rsid w:val="00E14566"/>
    <w:rsid w:val="00E15211"/>
    <w:rsid w:val="00E15715"/>
    <w:rsid w:val="00E17073"/>
    <w:rsid w:val="00E20DE0"/>
    <w:rsid w:val="00E23BCD"/>
    <w:rsid w:val="00E2494C"/>
    <w:rsid w:val="00E313DD"/>
    <w:rsid w:val="00E3362E"/>
    <w:rsid w:val="00E3484D"/>
    <w:rsid w:val="00E36A4A"/>
    <w:rsid w:val="00E41748"/>
    <w:rsid w:val="00E4181C"/>
    <w:rsid w:val="00E41DC4"/>
    <w:rsid w:val="00E429BF"/>
    <w:rsid w:val="00E4446D"/>
    <w:rsid w:val="00E44C6C"/>
    <w:rsid w:val="00E45BAC"/>
    <w:rsid w:val="00E50A1A"/>
    <w:rsid w:val="00E511B9"/>
    <w:rsid w:val="00E52691"/>
    <w:rsid w:val="00E53BDF"/>
    <w:rsid w:val="00E54F89"/>
    <w:rsid w:val="00E55F93"/>
    <w:rsid w:val="00E57A08"/>
    <w:rsid w:val="00E62742"/>
    <w:rsid w:val="00E6398C"/>
    <w:rsid w:val="00E644FF"/>
    <w:rsid w:val="00E6479C"/>
    <w:rsid w:val="00E656A1"/>
    <w:rsid w:val="00E67BBC"/>
    <w:rsid w:val="00E67C12"/>
    <w:rsid w:val="00E705D5"/>
    <w:rsid w:val="00E72E6E"/>
    <w:rsid w:val="00E735B0"/>
    <w:rsid w:val="00E769F5"/>
    <w:rsid w:val="00E7760D"/>
    <w:rsid w:val="00E826D6"/>
    <w:rsid w:val="00E8295B"/>
    <w:rsid w:val="00E86386"/>
    <w:rsid w:val="00E91047"/>
    <w:rsid w:val="00E92666"/>
    <w:rsid w:val="00E92C2F"/>
    <w:rsid w:val="00E96339"/>
    <w:rsid w:val="00E976A7"/>
    <w:rsid w:val="00EA2837"/>
    <w:rsid w:val="00EA38A4"/>
    <w:rsid w:val="00EA7FCB"/>
    <w:rsid w:val="00EB0070"/>
    <w:rsid w:val="00EB3B9E"/>
    <w:rsid w:val="00EC3A2B"/>
    <w:rsid w:val="00EC5083"/>
    <w:rsid w:val="00EE51F5"/>
    <w:rsid w:val="00EE694B"/>
    <w:rsid w:val="00EF0046"/>
    <w:rsid w:val="00EF1507"/>
    <w:rsid w:val="00EF1D24"/>
    <w:rsid w:val="00EF2996"/>
    <w:rsid w:val="00F01425"/>
    <w:rsid w:val="00F0153A"/>
    <w:rsid w:val="00F01C02"/>
    <w:rsid w:val="00F026A5"/>
    <w:rsid w:val="00F02B54"/>
    <w:rsid w:val="00F03063"/>
    <w:rsid w:val="00F070FA"/>
    <w:rsid w:val="00F10417"/>
    <w:rsid w:val="00F11C5D"/>
    <w:rsid w:val="00F20F13"/>
    <w:rsid w:val="00F21FF1"/>
    <w:rsid w:val="00F26FDD"/>
    <w:rsid w:val="00F274B7"/>
    <w:rsid w:val="00F27A04"/>
    <w:rsid w:val="00F315E7"/>
    <w:rsid w:val="00F32138"/>
    <w:rsid w:val="00F3255B"/>
    <w:rsid w:val="00F337F0"/>
    <w:rsid w:val="00F36B55"/>
    <w:rsid w:val="00F41E37"/>
    <w:rsid w:val="00F4205D"/>
    <w:rsid w:val="00F477FA"/>
    <w:rsid w:val="00F50C07"/>
    <w:rsid w:val="00F5246F"/>
    <w:rsid w:val="00F5435A"/>
    <w:rsid w:val="00F56DF3"/>
    <w:rsid w:val="00F571F8"/>
    <w:rsid w:val="00F61068"/>
    <w:rsid w:val="00F64DC8"/>
    <w:rsid w:val="00F70E1D"/>
    <w:rsid w:val="00F70ED8"/>
    <w:rsid w:val="00F83549"/>
    <w:rsid w:val="00F8667E"/>
    <w:rsid w:val="00F911CA"/>
    <w:rsid w:val="00F9389B"/>
    <w:rsid w:val="00F95186"/>
    <w:rsid w:val="00F96D04"/>
    <w:rsid w:val="00FA1D25"/>
    <w:rsid w:val="00FB425A"/>
    <w:rsid w:val="00FB5039"/>
    <w:rsid w:val="00FB74B0"/>
    <w:rsid w:val="00FD4A70"/>
    <w:rsid w:val="00FE226C"/>
    <w:rsid w:val="00FE2EE9"/>
    <w:rsid w:val="00FE6A66"/>
    <w:rsid w:val="00FE77C6"/>
    <w:rsid w:val="00FE7E06"/>
    <w:rsid w:val="00FF0624"/>
    <w:rsid w:val="00FF29D1"/>
    <w:rsid w:val="00FF2EBF"/>
    <w:rsid w:val="00FF3B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DA7E6"/>
  <w15:docId w15:val="{C068B6B5-DD44-4BA5-BA25-EC9641D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link w:val="OdstavekseznamaZnak"/>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4"/>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5"/>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5"/>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styleId="Telobesedila-zamik">
    <w:name w:val="Body Text Indent"/>
    <w:basedOn w:val="Navaden"/>
    <w:link w:val="Telobesedila-zamikZnak"/>
    <w:rsid w:val="00670A56"/>
    <w:pPr>
      <w:spacing w:after="120"/>
      <w:ind w:left="283"/>
    </w:pPr>
  </w:style>
  <w:style w:type="character" w:customStyle="1" w:styleId="Telobesedila-zamikZnak">
    <w:name w:val="Telo besedila - zamik Znak"/>
    <w:basedOn w:val="Privzetapisavaodstavka"/>
    <w:link w:val="Telobesedila-zamik"/>
    <w:rsid w:val="00670A56"/>
  </w:style>
  <w:style w:type="table" w:styleId="Tabelamrea">
    <w:name w:val="Table Grid"/>
    <w:basedOn w:val="Navadnatabela"/>
    <w:uiPriority w:val="59"/>
    <w:rsid w:val="0055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6C7D61"/>
    <w:rPr>
      <w:color w:val="605E5C"/>
      <w:shd w:val="clear" w:color="auto" w:fill="E1DFDD"/>
    </w:rPr>
  </w:style>
  <w:style w:type="paragraph" w:customStyle="1" w:styleId="uicovLesinemnacestiR326">
    <w:name w:val="ušico v Lesiènem na cesti R 326"/>
    <w:aliases w:val="odsek"/>
    <w:basedOn w:val="Navaden"/>
    <w:rsid w:val="00E0287B"/>
    <w:pPr>
      <w:spacing w:line="360" w:lineRule="auto"/>
    </w:pPr>
    <w:rPr>
      <w:rFonts w:ascii="Arial" w:hAnsi="Arial"/>
      <w:b/>
      <w:sz w:val="24"/>
      <w:lang w:val="en-US"/>
    </w:rPr>
  </w:style>
  <w:style w:type="character" w:customStyle="1" w:styleId="OdstavekseznamaZnak">
    <w:name w:val="Odstavek seznama Znak"/>
    <w:link w:val="Odstavekseznama"/>
    <w:uiPriority w:val="34"/>
    <w:locked/>
    <w:rsid w:val="003D379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852">
      <w:bodyDiv w:val="1"/>
      <w:marLeft w:val="0"/>
      <w:marRight w:val="0"/>
      <w:marTop w:val="0"/>
      <w:marBottom w:val="0"/>
      <w:divBdr>
        <w:top w:val="none" w:sz="0" w:space="0" w:color="auto"/>
        <w:left w:val="none" w:sz="0" w:space="0" w:color="auto"/>
        <w:bottom w:val="none" w:sz="0" w:space="0" w:color="auto"/>
        <w:right w:val="none" w:sz="0" w:space="0" w:color="auto"/>
      </w:divBdr>
    </w:div>
    <w:div w:id="174073497">
      <w:bodyDiv w:val="1"/>
      <w:marLeft w:val="0"/>
      <w:marRight w:val="0"/>
      <w:marTop w:val="0"/>
      <w:marBottom w:val="0"/>
      <w:divBdr>
        <w:top w:val="none" w:sz="0" w:space="0" w:color="auto"/>
        <w:left w:val="none" w:sz="0" w:space="0" w:color="auto"/>
        <w:bottom w:val="none" w:sz="0" w:space="0" w:color="auto"/>
        <w:right w:val="none" w:sz="0" w:space="0" w:color="auto"/>
      </w:divBdr>
    </w:div>
    <w:div w:id="267348830">
      <w:bodyDiv w:val="1"/>
      <w:marLeft w:val="0"/>
      <w:marRight w:val="0"/>
      <w:marTop w:val="0"/>
      <w:marBottom w:val="0"/>
      <w:divBdr>
        <w:top w:val="none" w:sz="0" w:space="0" w:color="auto"/>
        <w:left w:val="none" w:sz="0" w:space="0" w:color="auto"/>
        <w:bottom w:val="none" w:sz="0" w:space="0" w:color="auto"/>
        <w:right w:val="none" w:sz="0" w:space="0" w:color="auto"/>
      </w:divBdr>
    </w:div>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526598632">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401323112">
      <w:bodyDiv w:val="1"/>
      <w:marLeft w:val="0"/>
      <w:marRight w:val="0"/>
      <w:marTop w:val="0"/>
      <w:marBottom w:val="0"/>
      <w:divBdr>
        <w:top w:val="none" w:sz="0" w:space="0" w:color="auto"/>
        <w:left w:val="none" w:sz="0" w:space="0" w:color="auto"/>
        <w:bottom w:val="none" w:sz="0" w:space="0" w:color="auto"/>
        <w:right w:val="none" w:sz="0" w:space="0" w:color="auto"/>
      </w:divBdr>
    </w:div>
    <w:div w:id="1469785464">
      <w:bodyDiv w:val="1"/>
      <w:marLeft w:val="0"/>
      <w:marRight w:val="0"/>
      <w:marTop w:val="0"/>
      <w:marBottom w:val="0"/>
      <w:divBdr>
        <w:top w:val="none" w:sz="0" w:space="0" w:color="auto"/>
        <w:left w:val="none" w:sz="0" w:space="0" w:color="auto"/>
        <w:bottom w:val="none" w:sz="0" w:space="0" w:color="auto"/>
        <w:right w:val="none" w:sz="0" w:space="0" w:color="auto"/>
      </w:divBdr>
    </w:div>
    <w:div w:id="1632441730">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eJN2" TargetMode="External"/><Relationship Id="rId18" Type="http://schemas.openxmlformats.org/officeDocument/2006/relationships/hyperlink" Target="http://www.nlb.s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endnotes" Target="endnotes.xml"/><Relationship Id="rId12" Type="http://schemas.openxmlformats.org/officeDocument/2006/relationships/hyperlink" Target="http://www.polzela.si" TargetMode="External"/><Relationship Id="rId17" Type="http://schemas.openxmlformats.org/officeDocument/2006/relationships/hyperlink" Target="http://www.halcom.s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igen-ca.si),PO&#352;TA@CA" TargetMode="External"/><Relationship Id="rId20" Type="http://schemas.openxmlformats.org/officeDocument/2006/relationships/hyperlink" Target="http://www.djn.mju.gov.si/sistem-javnega-narocanja/vzorcna-razpisna-dokument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zela.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jn.gov.si/ejn" TargetMode="External"/><Relationship Id="rId23" Type="http://schemas.openxmlformats.org/officeDocument/2006/relationships/hyperlink" Target="https://ejn.gov.si/eJN2" TargetMode="External"/><Relationship Id="rId28" Type="http://schemas.openxmlformats.org/officeDocument/2006/relationships/theme" Target="theme/theme1.xml"/><Relationship Id="rId10" Type="http://schemas.openxmlformats.org/officeDocument/2006/relationships/hyperlink" Target="https://www.enarocanje.si/Obrazci/?id_obrazec=408190" TargetMode="External"/><Relationship Id="rId19" Type="http://schemas.openxmlformats.org/officeDocument/2006/relationships/hyperlink" Target="https://ejn.gov.si/eJN2%20najkasneje%20do%201" TargetMode="External"/><Relationship Id="rId4" Type="http://schemas.openxmlformats.org/officeDocument/2006/relationships/settings" Target="settings.xml"/><Relationship Id="rId9" Type="http://schemas.openxmlformats.org/officeDocument/2006/relationships/hyperlink" Target="https://ejn.gov.si/ponudba/pages/aktualno/aktualno_javno" TargetMode="External"/><Relationship Id="rId14" Type="http://schemas.openxmlformats.org/officeDocument/2006/relationships/hyperlink" Target="https://ejn.gov.si/eJN2" TargetMode="External"/><Relationship Id="rId22" Type="http://schemas.openxmlformats.org/officeDocument/2006/relationships/hyperlink" Target="https://ejn.gov.si/ponudba/pages/aktualno/aktualno_javno_narocilo_podrobno.xhtml?zadevaId"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BDCC1-6A63-47A8-B680-E3FB5EB3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3755</TotalTime>
  <Pages>50</Pages>
  <Words>13408</Words>
  <Characters>83649</Characters>
  <Application>Microsoft Office Word</Application>
  <DocSecurity>0</DocSecurity>
  <Lines>697</Lines>
  <Paragraphs>193</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96864</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494</cp:revision>
  <cp:lastPrinted>2021-07-26T07:50:00Z</cp:lastPrinted>
  <dcterms:created xsi:type="dcterms:W3CDTF">2021-06-08T10:41:00Z</dcterms:created>
  <dcterms:modified xsi:type="dcterms:W3CDTF">2021-07-30T08:45:00Z</dcterms:modified>
</cp:coreProperties>
</file>