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C8A5" w14:textId="50F334E3" w:rsidR="009A7876" w:rsidRDefault="009A7876" w:rsidP="00E810C2">
      <w:pPr>
        <w:rPr>
          <w:rFonts w:ascii="Times New Roman" w:hAnsi="Times New Roman" w:cs="Times New Roman"/>
          <w:b/>
          <w:bCs/>
        </w:rPr>
      </w:pPr>
    </w:p>
    <w:p w14:paraId="3A1B0EFF" w14:textId="77777777" w:rsidR="009A7876" w:rsidRPr="00E634F9" w:rsidRDefault="009A7876" w:rsidP="009A7876">
      <w:pPr>
        <w:pStyle w:val="Brezrazmikov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34F9">
        <w:rPr>
          <w:rFonts w:ascii="Times New Roman" w:hAnsi="Times New Roman" w:cs="Times New Roman"/>
          <w:b/>
          <w:bCs/>
          <w:sz w:val="26"/>
          <w:szCs w:val="26"/>
        </w:rPr>
        <w:t xml:space="preserve">IZJAVA </w:t>
      </w:r>
    </w:p>
    <w:p w14:paraId="3B1B28A6" w14:textId="77777777" w:rsidR="009A7876" w:rsidRPr="00E634F9" w:rsidRDefault="009A7876" w:rsidP="009A7876">
      <w:pPr>
        <w:pStyle w:val="Brezrazmikov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E634F9">
        <w:rPr>
          <w:rFonts w:ascii="Times New Roman" w:hAnsi="Times New Roman" w:cs="Times New Roman"/>
          <w:b/>
          <w:bCs/>
          <w:sz w:val="26"/>
          <w:szCs w:val="26"/>
        </w:rPr>
        <w:t>andidata za sodnika porotnika</w:t>
      </w:r>
    </w:p>
    <w:p w14:paraId="1D40C53A" w14:textId="77777777" w:rsidR="009A7876" w:rsidRPr="00E634F9" w:rsidRDefault="009A7876" w:rsidP="00E810C2">
      <w:pPr>
        <w:rPr>
          <w:rFonts w:ascii="Times New Roman" w:hAnsi="Times New Roman" w:cs="Times New Roman"/>
          <w:b/>
          <w:bCs/>
        </w:rPr>
      </w:pPr>
    </w:p>
    <w:p w14:paraId="03B9B61D" w14:textId="0297C11E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>Priimek: ______________________</w:t>
      </w:r>
      <w:r w:rsidR="00E634F9">
        <w:rPr>
          <w:rFonts w:ascii="Times New Roman" w:hAnsi="Times New Roman" w:cs="Times New Roman"/>
        </w:rPr>
        <w:t>________</w:t>
      </w:r>
      <w:r w:rsidRPr="00E810C2">
        <w:rPr>
          <w:rFonts w:ascii="Times New Roman" w:hAnsi="Times New Roman" w:cs="Times New Roman"/>
        </w:rPr>
        <w:t>___________________________________</w:t>
      </w:r>
    </w:p>
    <w:p w14:paraId="4A90829F" w14:textId="77777777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Ime: ____________________________________________________________________ </w:t>
      </w:r>
    </w:p>
    <w:p w14:paraId="25BF6C26" w14:textId="77777777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Dan, mesec in leto rojstva: __________________________________________________ </w:t>
      </w:r>
    </w:p>
    <w:p w14:paraId="39CB6ACA" w14:textId="77777777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Kraj rojstva: ______________________________________________________________ </w:t>
      </w:r>
    </w:p>
    <w:p w14:paraId="105B2F5C" w14:textId="3CE4B669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>EMŠO: Stalno prebivališče: _________________________________________________</w:t>
      </w:r>
    </w:p>
    <w:p w14:paraId="4A53FABD" w14:textId="77777777" w:rsidR="00221685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Šolska izobrazba: __________________________________________________________ </w:t>
      </w:r>
    </w:p>
    <w:p w14:paraId="1D75913C" w14:textId="20896E84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Zaposlen /-a pri (naslov): ____________________________________________________ </w:t>
      </w:r>
    </w:p>
    <w:p w14:paraId="231FE4B3" w14:textId="1541900F" w:rsidR="00E634F9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>Delo, ki ga (sem ga) dejansko opravljam:________________________________________</w:t>
      </w:r>
    </w:p>
    <w:p w14:paraId="4B885C54" w14:textId="0F4050F1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14:paraId="56FA4BFB" w14:textId="77777777" w:rsidR="00E810C2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GSM/Telefon doma:_________________________________________________________ </w:t>
      </w:r>
    </w:p>
    <w:p w14:paraId="77960C63" w14:textId="46F45756" w:rsidR="00E810C2" w:rsidRPr="00221685" w:rsidRDefault="00E810C2" w:rsidP="00E810C2">
      <w:pPr>
        <w:rPr>
          <w:rFonts w:ascii="Times New Roman" w:hAnsi="Times New Roman" w:cs="Times New Roman"/>
        </w:rPr>
      </w:pPr>
      <w:r w:rsidRPr="00E810C2">
        <w:rPr>
          <w:rFonts w:ascii="Times New Roman" w:hAnsi="Times New Roman" w:cs="Times New Roman"/>
        </w:rPr>
        <w:t xml:space="preserve">Elektronski naslov: __________________________________________________________ </w:t>
      </w:r>
    </w:p>
    <w:p w14:paraId="68C37E45" w14:textId="77777777" w:rsidR="00CD5254" w:rsidRDefault="00CD5254" w:rsidP="002F7B86">
      <w:pPr>
        <w:pStyle w:val="Brezrazmikov"/>
        <w:jc w:val="both"/>
        <w:rPr>
          <w:rFonts w:ascii="Times New Roman" w:hAnsi="Times New Roman" w:cs="Times New Roman"/>
          <w:i/>
          <w:iCs/>
        </w:rPr>
      </w:pPr>
    </w:p>
    <w:p w14:paraId="16909C21" w14:textId="0BB98648" w:rsidR="00221685" w:rsidRPr="00221685" w:rsidRDefault="00E810C2" w:rsidP="002F7B86">
      <w:pPr>
        <w:pStyle w:val="Brezrazmikov"/>
        <w:jc w:val="both"/>
        <w:rPr>
          <w:rFonts w:ascii="Times New Roman" w:hAnsi="Times New Roman" w:cs="Times New Roman"/>
          <w:i/>
          <w:iCs/>
        </w:rPr>
      </w:pPr>
      <w:r w:rsidRPr="00221685">
        <w:rPr>
          <w:rFonts w:ascii="Times New Roman" w:hAnsi="Times New Roman" w:cs="Times New Roman"/>
          <w:i/>
          <w:iCs/>
        </w:rPr>
        <w:t>Po 42. členu Zakona o sodiščih</w:t>
      </w:r>
      <w:r w:rsidR="00DE2F4B">
        <w:rPr>
          <w:rFonts w:ascii="Times New Roman" w:hAnsi="Times New Roman" w:cs="Times New Roman"/>
          <w:i/>
          <w:iCs/>
        </w:rPr>
        <w:t xml:space="preserve"> (</w:t>
      </w:r>
      <w:r w:rsidR="002F7B86" w:rsidRPr="002F7B86">
        <w:rPr>
          <w:rFonts w:ascii="Times New Roman" w:hAnsi="Times New Roman" w:cs="Times New Roman"/>
          <w:i/>
          <w:iCs/>
        </w:rPr>
        <w:t>Uradni list RS, št. </w:t>
      </w:r>
      <w:hyperlink r:id="rId6" w:tgtFrame="_blank" w:tooltip="Zakon o sodiščih (uradno prečiščeno besedilo)" w:history="1">
        <w:r w:rsidR="002F7B86" w:rsidRPr="002F7B86">
          <w:rPr>
            <w:rFonts w:ascii="Times New Roman" w:hAnsi="Times New Roman" w:cs="Times New Roman"/>
            <w:i/>
            <w:iCs/>
          </w:rPr>
          <w:t>94/07</w:t>
        </w:r>
      </w:hyperlink>
      <w:r w:rsidR="002F7B86" w:rsidRPr="002F7B86">
        <w:rPr>
          <w:rFonts w:ascii="Times New Roman" w:hAnsi="Times New Roman" w:cs="Times New Roman"/>
          <w:i/>
          <w:iCs/>
        </w:rPr>
        <w:t> – uradno prečiščen</w:t>
      </w:r>
      <w:r w:rsidR="002F7B86">
        <w:rPr>
          <w:rFonts w:ascii="Times New Roman" w:hAnsi="Times New Roman" w:cs="Times New Roman"/>
          <w:i/>
          <w:iCs/>
        </w:rPr>
        <w:t xml:space="preserve">o </w:t>
      </w:r>
      <w:r w:rsidR="002F7B86" w:rsidRPr="002F7B86">
        <w:rPr>
          <w:rFonts w:ascii="Times New Roman" w:hAnsi="Times New Roman" w:cs="Times New Roman"/>
          <w:i/>
          <w:iCs/>
        </w:rPr>
        <w:t>besedilo, </w:t>
      </w:r>
      <w:hyperlink r:id="rId7" w:tgtFrame="_blank" w:tooltip="Zakon o spremembah in dopolnitvah Zakona o sodiščih" w:history="1">
        <w:r w:rsidR="002F7B86" w:rsidRPr="002F7B86">
          <w:rPr>
            <w:rFonts w:ascii="Times New Roman" w:hAnsi="Times New Roman" w:cs="Times New Roman"/>
            <w:i/>
            <w:iCs/>
          </w:rPr>
          <w:t>45/08</w:t>
        </w:r>
      </w:hyperlink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8" w:tgtFrame="_blank" w:tooltip="Zakon o spremembah in dopolnitvah Zakona o sodiščih" w:history="1">
        <w:r w:rsidR="002F7B86" w:rsidRPr="002F7B86">
          <w:rPr>
            <w:rFonts w:ascii="Times New Roman" w:hAnsi="Times New Roman" w:cs="Times New Roman"/>
            <w:i/>
            <w:iCs/>
          </w:rPr>
          <w:t>96/09</w:t>
        </w:r>
      </w:hyperlink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9" w:tgtFrame="_blank" w:tooltip="Zakon o Javnem nepremičninskem skladu Republike Slovenije" w:history="1">
        <w:r w:rsidR="002F7B86" w:rsidRPr="002F7B86">
          <w:rPr>
            <w:rFonts w:ascii="Times New Roman" w:hAnsi="Times New Roman" w:cs="Times New Roman"/>
            <w:i/>
            <w:iCs/>
          </w:rPr>
          <w:t>86/10</w:t>
        </w:r>
      </w:hyperlink>
      <w:r w:rsidR="002F7B86" w:rsidRPr="002F7B86">
        <w:rPr>
          <w:rFonts w:ascii="Times New Roman" w:hAnsi="Times New Roman" w:cs="Times New Roman"/>
          <w:i/>
          <w:iCs/>
        </w:rPr>
        <w:t xml:space="preserve"> – </w:t>
      </w:r>
      <w:proofErr w:type="spellStart"/>
      <w:r w:rsidR="002F7B86" w:rsidRPr="002F7B86">
        <w:rPr>
          <w:rFonts w:ascii="Times New Roman" w:hAnsi="Times New Roman" w:cs="Times New Roman"/>
          <w:i/>
          <w:iCs/>
        </w:rPr>
        <w:t>ZJNepS</w:t>
      </w:r>
      <w:proofErr w:type="spellEnd"/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10" w:tgtFrame="_blank" w:tooltip="Zakon o spremembah in dopolnitvah Zakona o sodiščih" w:history="1">
        <w:r w:rsidR="002F7B86" w:rsidRPr="002F7B86">
          <w:rPr>
            <w:rFonts w:ascii="Times New Roman" w:hAnsi="Times New Roman" w:cs="Times New Roman"/>
            <w:i/>
            <w:iCs/>
          </w:rPr>
          <w:t>33/11</w:t>
        </w:r>
      </w:hyperlink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11" w:tgtFrame="_blank" w:tooltip="Zakon o spremembah in dopolnitvah Zakona o stvarnem premoženju države in samoupravnih lokalnih skupnosti" w:history="1">
        <w:r w:rsidR="002F7B86" w:rsidRPr="002F7B86">
          <w:rPr>
            <w:rFonts w:ascii="Times New Roman" w:hAnsi="Times New Roman" w:cs="Times New Roman"/>
            <w:i/>
            <w:iCs/>
          </w:rPr>
          <w:t>75/12</w:t>
        </w:r>
      </w:hyperlink>
      <w:r w:rsidR="002F7B86" w:rsidRPr="002F7B86">
        <w:rPr>
          <w:rFonts w:ascii="Times New Roman" w:hAnsi="Times New Roman" w:cs="Times New Roman"/>
          <w:i/>
          <w:iCs/>
        </w:rPr>
        <w:t> – ZSPDSLS-A, </w:t>
      </w:r>
      <w:hyperlink r:id="rId12" w:tgtFrame="_blank" w:tooltip="Zakon o spremembah in dopolnitvah Zakona o sodiščih" w:history="1">
        <w:r w:rsidR="002F7B86" w:rsidRPr="002F7B86">
          <w:rPr>
            <w:rFonts w:ascii="Times New Roman" w:hAnsi="Times New Roman" w:cs="Times New Roman"/>
            <w:i/>
            <w:iCs/>
          </w:rPr>
          <w:t>63/13</w:t>
        </w:r>
      </w:hyperlink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13" w:tgtFrame="_blank" w:tooltip="Zakon o spremembah in dopolnitvah Zakona o sodiščih" w:history="1">
        <w:r w:rsidR="002F7B86" w:rsidRPr="002F7B86">
          <w:rPr>
            <w:rFonts w:ascii="Times New Roman" w:hAnsi="Times New Roman" w:cs="Times New Roman"/>
            <w:i/>
            <w:iCs/>
          </w:rPr>
          <w:t>17/15</w:t>
        </w:r>
      </w:hyperlink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14" w:tgtFrame="_blank" w:tooltip="Zakon o sodnem svetu" w:history="1">
        <w:r w:rsidR="002F7B86" w:rsidRPr="002F7B86">
          <w:rPr>
            <w:rFonts w:ascii="Times New Roman" w:hAnsi="Times New Roman" w:cs="Times New Roman"/>
            <w:i/>
            <w:iCs/>
          </w:rPr>
          <w:t>23/17</w:t>
        </w:r>
      </w:hyperlink>
      <w:r w:rsidR="002F7B86" w:rsidRPr="002F7B86">
        <w:rPr>
          <w:rFonts w:ascii="Times New Roman" w:hAnsi="Times New Roman" w:cs="Times New Roman"/>
          <w:i/>
          <w:iCs/>
        </w:rPr>
        <w:t xml:space="preserve"> – </w:t>
      </w:r>
      <w:proofErr w:type="spellStart"/>
      <w:r w:rsidR="002F7B86" w:rsidRPr="002F7B86">
        <w:rPr>
          <w:rFonts w:ascii="Times New Roman" w:hAnsi="Times New Roman" w:cs="Times New Roman"/>
          <w:i/>
          <w:iCs/>
        </w:rPr>
        <w:t>ZSSve</w:t>
      </w:r>
      <w:proofErr w:type="spellEnd"/>
      <w:r w:rsidR="002F7B86" w:rsidRPr="002F7B86">
        <w:rPr>
          <w:rFonts w:ascii="Times New Roman" w:hAnsi="Times New Roman" w:cs="Times New Roman"/>
          <w:i/>
          <w:iCs/>
        </w:rPr>
        <w:t>, </w:t>
      </w:r>
      <w:hyperlink r:id="rId15" w:tgtFrame="_blank" w:tooltip="Zakon o sodnih izvedencih, sodnih cenilcih in sodnih tolmačih" w:history="1">
        <w:r w:rsidR="002F7B86" w:rsidRPr="002F7B86">
          <w:rPr>
            <w:rFonts w:ascii="Times New Roman" w:hAnsi="Times New Roman" w:cs="Times New Roman"/>
            <w:i/>
            <w:iCs/>
          </w:rPr>
          <w:t>22/18</w:t>
        </w:r>
      </w:hyperlink>
      <w:r w:rsidR="002F7B86" w:rsidRPr="002F7B86">
        <w:rPr>
          <w:rFonts w:ascii="Times New Roman" w:hAnsi="Times New Roman" w:cs="Times New Roman"/>
          <w:i/>
          <w:iCs/>
        </w:rPr>
        <w:t> – ZSICT, </w:t>
      </w:r>
      <w:hyperlink r:id="rId16" w:tgtFrame="_blank" w:tooltip="Zakon o nepravdnem postopku" w:history="1">
        <w:r w:rsidR="002F7B86" w:rsidRPr="002F7B86">
          <w:rPr>
            <w:rFonts w:ascii="Times New Roman" w:hAnsi="Times New Roman" w:cs="Times New Roman"/>
            <w:i/>
            <w:iCs/>
          </w:rPr>
          <w:t>16/19</w:t>
        </w:r>
      </w:hyperlink>
      <w:r w:rsidR="002F7B86" w:rsidRPr="002F7B86">
        <w:rPr>
          <w:rFonts w:ascii="Times New Roman" w:hAnsi="Times New Roman" w:cs="Times New Roman"/>
          <w:i/>
          <w:iCs/>
        </w:rPr>
        <w:t> – ZNP-1, </w:t>
      </w:r>
      <w:hyperlink r:id="rId17" w:tgtFrame="_blank" w:tooltip="Zakon o spremembah Zakona o sodiščih " w:history="1">
        <w:r w:rsidR="002F7B86" w:rsidRPr="002F7B86">
          <w:rPr>
            <w:rFonts w:ascii="Times New Roman" w:hAnsi="Times New Roman" w:cs="Times New Roman"/>
            <w:i/>
            <w:iCs/>
          </w:rPr>
          <w:t>104/20</w:t>
        </w:r>
      </w:hyperlink>
      <w:r w:rsidR="002F7B86" w:rsidRPr="002F7B86">
        <w:rPr>
          <w:rFonts w:ascii="Times New Roman" w:hAnsi="Times New Roman" w:cs="Times New Roman"/>
          <w:i/>
          <w:iCs/>
        </w:rPr>
        <w:t> in </w:t>
      </w:r>
      <w:hyperlink r:id="rId18" w:tgtFrame="_blank" w:tooltip="Zakon o interventnih ukrepih za pomoč pri omilitvi posledic drugega vala epidemije COVID-19" w:history="1">
        <w:r w:rsidR="002F7B86" w:rsidRPr="002F7B86">
          <w:rPr>
            <w:rFonts w:ascii="Times New Roman" w:hAnsi="Times New Roman" w:cs="Times New Roman"/>
            <w:i/>
            <w:iCs/>
          </w:rPr>
          <w:t>203/20</w:t>
        </w:r>
      </w:hyperlink>
      <w:r w:rsidR="002F7B86" w:rsidRPr="002F7B86">
        <w:rPr>
          <w:rFonts w:ascii="Times New Roman" w:hAnsi="Times New Roman" w:cs="Times New Roman"/>
          <w:i/>
          <w:iCs/>
        </w:rPr>
        <w:t> – ZIUPOPDVE</w:t>
      </w:r>
      <w:r w:rsidR="00DE2F4B">
        <w:rPr>
          <w:rFonts w:ascii="Times New Roman" w:hAnsi="Times New Roman" w:cs="Times New Roman"/>
          <w:i/>
          <w:iCs/>
        </w:rPr>
        <w:t>)</w:t>
      </w:r>
      <w:r w:rsidRPr="00221685">
        <w:rPr>
          <w:rFonts w:ascii="Times New Roman" w:hAnsi="Times New Roman" w:cs="Times New Roman"/>
          <w:i/>
          <w:iCs/>
        </w:rPr>
        <w:t xml:space="preserve"> je za sodnika porotnika lahko imenovan tisti, ki: </w:t>
      </w:r>
    </w:p>
    <w:p w14:paraId="717C28B4" w14:textId="522D7D42" w:rsidR="00221685" w:rsidRPr="00221685" w:rsidRDefault="00E810C2" w:rsidP="002F7B86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21685">
        <w:rPr>
          <w:rFonts w:ascii="Times New Roman" w:hAnsi="Times New Roman" w:cs="Times New Roman"/>
          <w:i/>
          <w:iCs/>
        </w:rPr>
        <w:t xml:space="preserve">je državljan Republike Slovenije, </w:t>
      </w:r>
    </w:p>
    <w:p w14:paraId="04436EBA" w14:textId="0B1D6B66" w:rsidR="00221685" w:rsidRPr="00221685" w:rsidRDefault="00E810C2" w:rsidP="002F7B86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21685">
        <w:rPr>
          <w:rFonts w:ascii="Times New Roman" w:hAnsi="Times New Roman" w:cs="Times New Roman"/>
          <w:i/>
          <w:iCs/>
        </w:rPr>
        <w:t xml:space="preserve">je dopolnil 30 let, </w:t>
      </w:r>
    </w:p>
    <w:p w14:paraId="32A878D1" w14:textId="02ADD0AB" w:rsidR="00221685" w:rsidRPr="00221685" w:rsidRDefault="00E810C2" w:rsidP="00221685">
      <w:pPr>
        <w:pStyle w:val="Brezrazmikov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 w:rsidRPr="00221685">
        <w:rPr>
          <w:rFonts w:ascii="Times New Roman" w:hAnsi="Times New Roman" w:cs="Times New Roman"/>
          <w:i/>
          <w:iCs/>
        </w:rPr>
        <w:t xml:space="preserve">ni bil pravnomočno obsojen za kaznivo dejanje, ki se preganja po uradni dolžnosti, </w:t>
      </w:r>
    </w:p>
    <w:p w14:paraId="349908DB" w14:textId="612AF4D4" w:rsidR="00221685" w:rsidRPr="00221685" w:rsidRDefault="00E810C2" w:rsidP="00221685">
      <w:pPr>
        <w:pStyle w:val="Brezrazmikov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 w:rsidRPr="00221685">
        <w:rPr>
          <w:rFonts w:ascii="Times New Roman" w:hAnsi="Times New Roman" w:cs="Times New Roman"/>
          <w:i/>
          <w:iCs/>
        </w:rPr>
        <w:t xml:space="preserve">je zdravstveno in osebnostno primeren za udeležbo pri izvajanju sodne oblasti ter </w:t>
      </w:r>
    </w:p>
    <w:p w14:paraId="6F1D09A3" w14:textId="47FF5883" w:rsidR="00221685" w:rsidRPr="00221685" w:rsidRDefault="00E810C2" w:rsidP="00221685">
      <w:pPr>
        <w:pStyle w:val="Brezrazmikov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 w:rsidRPr="00221685">
        <w:rPr>
          <w:rFonts w:ascii="Times New Roman" w:hAnsi="Times New Roman" w:cs="Times New Roman"/>
          <w:i/>
          <w:iCs/>
        </w:rPr>
        <w:t xml:space="preserve">aktivno obvlada slovenski jezik. </w:t>
      </w:r>
    </w:p>
    <w:p w14:paraId="01D539DA" w14:textId="77777777" w:rsidR="00221685" w:rsidRDefault="00221685" w:rsidP="00E810C2">
      <w:pPr>
        <w:rPr>
          <w:rFonts w:ascii="Times New Roman" w:hAnsi="Times New Roman" w:cs="Times New Roman"/>
        </w:rPr>
      </w:pPr>
    </w:p>
    <w:p w14:paraId="1AB56DA8" w14:textId="77777777" w:rsidR="00221685" w:rsidRPr="00221685" w:rsidRDefault="00E810C2" w:rsidP="00221685">
      <w:pPr>
        <w:pStyle w:val="Brezrazmikov"/>
        <w:rPr>
          <w:rFonts w:ascii="Times New Roman" w:hAnsi="Times New Roman" w:cs="Times New Roman"/>
        </w:rPr>
      </w:pPr>
      <w:r w:rsidRPr="00221685">
        <w:rPr>
          <w:rFonts w:ascii="Times New Roman" w:hAnsi="Times New Roman" w:cs="Times New Roman"/>
        </w:rPr>
        <w:t>Podpisani/-a izjavljam, da:</w:t>
      </w:r>
    </w:p>
    <w:p w14:paraId="29C9421C" w14:textId="02BD4F3D" w:rsidR="00370072" w:rsidRPr="00512356" w:rsidRDefault="00E810C2" w:rsidP="00512356">
      <w:pPr>
        <w:pStyle w:val="Brezrazmikov"/>
        <w:numPr>
          <w:ilvl w:val="0"/>
          <w:numId w:val="4"/>
        </w:numPr>
        <w:rPr>
          <w:rFonts w:ascii="Times New Roman" w:hAnsi="Times New Roman" w:cs="Times New Roman"/>
        </w:rPr>
      </w:pPr>
      <w:r w:rsidRPr="00512356">
        <w:rPr>
          <w:rFonts w:ascii="Times New Roman" w:hAnsi="Times New Roman" w:cs="Times New Roman"/>
        </w:rPr>
        <w:t>izpolnjujem vse pogoje iz</w:t>
      </w:r>
      <w:r w:rsidR="00512356">
        <w:rPr>
          <w:rFonts w:ascii="Times New Roman" w:hAnsi="Times New Roman" w:cs="Times New Roman"/>
        </w:rPr>
        <w:t xml:space="preserve"> </w:t>
      </w:r>
      <w:r w:rsidRPr="00512356">
        <w:rPr>
          <w:rFonts w:ascii="Times New Roman" w:hAnsi="Times New Roman" w:cs="Times New Roman"/>
        </w:rPr>
        <w:t xml:space="preserve">42. člena Zakona o sodiščih, </w:t>
      </w:r>
    </w:p>
    <w:p w14:paraId="434ED703" w14:textId="7E9F4506" w:rsidR="00CB6B42" w:rsidRPr="00512356" w:rsidRDefault="00E810C2" w:rsidP="00512356">
      <w:pPr>
        <w:pStyle w:val="Odstavekseznama"/>
        <w:numPr>
          <w:ilvl w:val="0"/>
          <w:numId w:val="5"/>
        </w:numPr>
        <w:jc w:val="both"/>
        <w:rPr>
          <w:rFonts w:eastAsiaTheme="minorHAnsi"/>
          <w:sz w:val="22"/>
          <w:szCs w:val="22"/>
        </w:rPr>
      </w:pPr>
      <w:r w:rsidRPr="00512356">
        <w:rPr>
          <w:sz w:val="22"/>
          <w:szCs w:val="22"/>
        </w:rPr>
        <w:t>soglašam s kandidatur</w:t>
      </w:r>
      <w:r w:rsidR="00370072" w:rsidRPr="00512356">
        <w:rPr>
          <w:sz w:val="22"/>
          <w:szCs w:val="22"/>
        </w:rPr>
        <w:t>o</w:t>
      </w:r>
      <w:r w:rsidR="00512356">
        <w:rPr>
          <w:sz w:val="22"/>
          <w:szCs w:val="22"/>
        </w:rPr>
        <w:t xml:space="preserve">, </w:t>
      </w:r>
    </w:p>
    <w:p w14:paraId="61919D62" w14:textId="429B59B1" w:rsidR="00CB6B42" w:rsidRPr="00512356" w:rsidRDefault="00370072" w:rsidP="00512356">
      <w:pPr>
        <w:pStyle w:val="Odstavekseznama"/>
        <w:numPr>
          <w:ilvl w:val="0"/>
          <w:numId w:val="5"/>
        </w:numPr>
        <w:jc w:val="both"/>
        <w:rPr>
          <w:rFonts w:eastAsiaTheme="minorHAnsi"/>
          <w:sz w:val="22"/>
          <w:szCs w:val="22"/>
        </w:rPr>
      </w:pPr>
      <w:r w:rsidRPr="00512356">
        <w:rPr>
          <w:sz w:val="22"/>
          <w:szCs w:val="22"/>
        </w:rPr>
        <w:t>dovoljujem</w:t>
      </w:r>
      <w:r w:rsidR="00CB6B42" w:rsidRPr="00512356">
        <w:rPr>
          <w:sz w:val="22"/>
          <w:szCs w:val="22"/>
        </w:rPr>
        <w:t xml:space="preserve">, da  Občina Polzela </w:t>
      </w:r>
      <w:r w:rsidR="00CB6B42" w:rsidRPr="00512356">
        <w:rPr>
          <w:rFonts w:eastAsiaTheme="minorHAnsi"/>
          <w:sz w:val="22"/>
          <w:szCs w:val="22"/>
        </w:rPr>
        <w:t xml:space="preserve">za namen imenovanja </w:t>
      </w:r>
      <w:r w:rsidR="00CB6B42" w:rsidRPr="00512356">
        <w:rPr>
          <w:rFonts w:eastAsiaTheme="minorHAnsi"/>
          <w:color w:val="000000"/>
          <w:sz w:val="22"/>
          <w:szCs w:val="22"/>
          <w:lang w:eastAsia="en-US"/>
        </w:rPr>
        <w:t xml:space="preserve">zbira in </w:t>
      </w:r>
      <w:r w:rsidR="00CB6B42" w:rsidRPr="00512356">
        <w:rPr>
          <w:rFonts w:eastAsiaTheme="minorHAnsi"/>
          <w:sz w:val="22"/>
          <w:szCs w:val="22"/>
        </w:rPr>
        <w:t>obdeluje moje osebne podatke, ki sem jih navedel, skladno z veljavno zakonodajo,</w:t>
      </w:r>
    </w:p>
    <w:p w14:paraId="5CCCBFB4" w14:textId="256EC74D" w:rsidR="00CB6B42" w:rsidRPr="00512356" w:rsidRDefault="00CB6B42" w:rsidP="00512356">
      <w:pPr>
        <w:pStyle w:val="Odstavekseznama"/>
        <w:numPr>
          <w:ilvl w:val="0"/>
          <w:numId w:val="5"/>
        </w:numPr>
        <w:jc w:val="both"/>
        <w:rPr>
          <w:rFonts w:eastAsiaTheme="minorHAnsi"/>
          <w:sz w:val="22"/>
          <w:szCs w:val="22"/>
        </w:rPr>
      </w:pPr>
      <w:r w:rsidRPr="00512356">
        <w:rPr>
          <w:rFonts w:eastAsiaTheme="minorHAnsi"/>
          <w:sz w:val="22"/>
          <w:szCs w:val="22"/>
        </w:rPr>
        <w:t>dovoljuje</w:t>
      </w:r>
      <w:r w:rsidR="00E634F9" w:rsidRPr="00512356">
        <w:rPr>
          <w:rFonts w:eastAsiaTheme="minorHAnsi"/>
          <w:sz w:val="22"/>
          <w:szCs w:val="22"/>
        </w:rPr>
        <w:t>m, da Okrožno sodišče v Celju z namenom preverjanja navedenih podatkov pridobi podatke iz uradnih evidenc.</w:t>
      </w:r>
    </w:p>
    <w:p w14:paraId="25E0AC0B" w14:textId="77777777" w:rsidR="00E634F9" w:rsidRPr="00E634F9" w:rsidRDefault="00E634F9" w:rsidP="00E634F9">
      <w:pPr>
        <w:jc w:val="both"/>
      </w:pPr>
    </w:p>
    <w:p w14:paraId="27019F80" w14:textId="77777777" w:rsidR="00221685" w:rsidRDefault="00221685" w:rsidP="00221685">
      <w:pPr>
        <w:pStyle w:val="Brezrazmikov"/>
        <w:rPr>
          <w:rFonts w:ascii="Times New Roman" w:hAnsi="Times New Roman" w:cs="Times New Roman"/>
        </w:rPr>
      </w:pPr>
    </w:p>
    <w:p w14:paraId="2531D85B" w14:textId="77777777" w:rsidR="00221685" w:rsidRDefault="00221685" w:rsidP="00221685">
      <w:pPr>
        <w:pStyle w:val="Brezrazmikov"/>
        <w:rPr>
          <w:rFonts w:ascii="Times New Roman" w:hAnsi="Times New Roman" w:cs="Times New Roman"/>
        </w:rPr>
      </w:pPr>
    </w:p>
    <w:p w14:paraId="083BCAFA" w14:textId="77777777" w:rsidR="00221685" w:rsidRDefault="00221685" w:rsidP="00221685">
      <w:pPr>
        <w:pStyle w:val="Brezrazmikov"/>
        <w:rPr>
          <w:rFonts w:ascii="Times New Roman" w:hAnsi="Times New Roman" w:cs="Times New Roman"/>
        </w:rPr>
      </w:pPr>
    </w:p>
    <w:p w14:paraId="023B4EA9" w14:textId="6E3695F5" w:rsidR="00221685" w:rsidRDefault="00E810C2" w:rsidP="00221685">
      <w:pPr>
        <w:pStyle w:val="Brezrazmikov"/>
        <w:rPr>
          <w:rFonts w:ascii="Times New Roman" w:hAnsi="Times New Roman" w:cs="Times New Roman"/>
        </w:rPr>
      </w:pPr>
      <w:r w:rsidRPr="00221685">
        <w:rPr>
          <w:rFonts w:ascii="Times New Roman" w:hAnsi="Times New Roman" w:cs="Times New Roman"/>
        </w:rPr>
        <w:t>Datum: ________________________</w:t>
      </w:r>
      <w:r w:rsidR="00E634F9">
        <w:rPr>
          <w:rFonts w:ascii="Times New Roman" w:hAnsi="Times New Roman" w:cs="Times New Roman"/>
        </w:rPr>
        <w:t xml:space="preserve">                                  </w:t>
      </w:r>
      <w:r w:rsidRPr="00221685">
        <w:rPr>
          <w:rFonts w:ascii="Times New Roman" w:hAnsi="Times New Roman" w:cs="Times New Roman"/>
        </w:rPr>
        <w:t xml:space="preserve"> Podpis: ___________________________ </w:t>
      </w:r>
    </w:p>
    <w:p w14:paraId="550EEAF5" w14:textId="77777777" w:rsidR="00221685" w:rsidRDefault="00221685" w:rsidP="00221685">
      <w:pPr>
        <w:pStyle w:val="Brezrazmikov"/>
        <w:rPr>
          <w:rFonts w:ascii="Times New Roman" w:hAnsi="Times New Roman" w:cs="Times New Roman"/>
        </w:rPr>
      </w:pPr>
    </w:p>
    <w:p w14:paraId="6CFDB809" w14:textId="70BD836D" w:rsidR="00585601" w:rsidRPr="00221685" w:rsidRDefault="00585601" w:rsidP="00221685">
      <w:pPr>
        <w:pStyle w:val="Brezrazmikov"/>
        <w:rPr>
          <w:rFonts w:ascii="Times New Roman" w:hAnsi="Times New Roman" w:cs="Times New Roman"/>
        </w:rPr>
      </w:pPr>
    </w:p>
    <w:sectPr w:rsidR="00585601" w:rsidRPr="0022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6658"/>
    <w:multiLevelType w:val="hybridMultilevel"/>
    <w:tmpl w:val="2F7E851C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30B3"/>
    <w:multiLevelType w:val="hybridMultilevel"/>
    <w:tmpl w:val="99F026D4"/>
    <w:lvl w:ilvl="0" w:tplc="1D780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E38"/>
    <w:multiLevelType w:val="hybridMultilevel"/>
    <w:tmpl w:val="56AC9D74"/>
    <w:lvl w:ilvl="0" w:tplc="AD285C2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05DAD"/>
    <w:multiLevelType w:val="hybridMultilevel"/>
    <w:tmpl w:val="DE82A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11A0"/>
    <w:multiLevelType w:val="hybridMultilevel"/>
    <w:tmpl w:val="9C32A980"/>
    <w:lvl w:ilvl="0" w:tplc="1D780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A0B"/>
    <w:rsid w:val="00027683"/>
    <w:rsid w:val="00221685"/>
    <w:rsid w:val="00241A0B"/>
    <w:rsid w:val="002F693A"/>
    <w:rsid w:val="002F7B86"/>
    <w:rsid w:val="00370072"/>
    <w:rsid w:val="00512356"/>
    <w:rsid w:val="0056799C"/>
    <w:rsid w:val="00585601"/>
    <w:rsid w:val="0066007F"/>
    <w:rsid w:val="006F199F"/>
    <w:rsid w:val="008E0A3B"/>
    <w:rsid w:val="009638AE"/>
    <w:rsid w:val="009A7876"/>
    <w:rsid w:val="00B640C0"/>
    <w:rsid w:val="00CB6B42"/>
    <w:rsid w:val="00CD5254"/>
    <w:rsid w:val="00DE2F4B"/>
    <w:rsid w:val="00E634F9"/>
    <w:rsid w:val="00E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B7EB"/>
  <w15:docId w15:val="{14C78F90-7770-4490-B4D6-2BBC209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41A0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B6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F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178" TargetMode="External"/><Relationship Id="rId13" Type="http://schemas.openxmlformats.org/officeDocument/2006/relationships/hyperlink" Target="http://www.uradni-list.si/1/objava.jsp?sop=2015-01-0624" TargetMode="External"/><Relationship Id="rId18" Type="http://schemas.openxmlformats.org/officeDocument/2006/relationships/hyperlink" Target="http://www.uradni-list.si/1/objava.jsp?sop=2020-01-377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1982" TargetMode="External"/><Relationship Id="rId12" Type="http://schemas.openxmlformats.org/officeDocument/2006/relationships/hyperlink" Target="http://www.uradni-list.si/1/objava.jsp?sop=2013-01-2514" TargetMode="External"/><Relationship Id="rId17" Type="http://schemas.openxmlformats.org/officeDocument/2006/relationships/hyperlink" Target="http://www.uradni-list.si/1/objava.jsp?sop=2020-01-19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06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4686" TargetMode="Externa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944" TargetMode="External"/><Relationship Id="rId10" Type="http://schemas.openxmlformats.org/officeDocument/2006/relationships/hyperlink" Target="http://www.uradni-list.si/1/objava.jsp?sop=2011-01-158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4655" TargetMode="External"/><Relationship Id="rId14" Type="http://schemas.openxmlformats.org/officeDocument/2006/relationships/hyperlink" Target="http://www.uradni-list.si/1/objava.jsp?sop=2017-01-120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A251-95C0-4694-9F00-EB73220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Satler</dc:creator>
  <cp:lastModifiedBy>Alenka</cp:lastModifiedBy>
  <cp:revision>16</cp:revision>
  <cp:lastPrinted>2015-12-08T12:28:00Z</cp:lastPrinted>
  <dcterms:created xsi:type="dcterms:W3CDTF">2015-12-08T12:29:00Z</dcterms:created>
  <dcterms:modified xsi:type="dcterms:W3CDTF">2021-01-25T10:49:00Z</dcterms:modified>
</cp:coreProperties>
</file>