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39" w:rsidRDefault="00583798" w:rsidP="00542F14">
      <w:pPr>
        <w:pStyle w:val="Naslov1"/>
        <w:spacing w:line="360" w:lineRule="auto"/>
        <w:rPr>
          <w:rFonts w:ascii="Book Antiqua" w:hAnsi="Book Antiqua" w:cs="Arial"/>
          <w:sz w:val="22"/>
          <w:szCs w:val="22"/>
        </w:rPr>
      </w:pPr>
      <w:r>
        <w:rPr>
          <w:noProof/>
          <w:lang w:eastAsia="sl-SI"/>
        </w:rPr>
        <w:drawing>
          <wp:anchor distT="152400" distB="152400" distL="152400" distR="152400" simplePos="0" relativeHeight="251657728" behindDoc="0" locked="0" layoutInCell="1" allowOverlap="1">
            <wp:simplePos x="0" y="0"/>
            <wp:positionH relativeFrom="page">
              <wp:posOffset>5139055</wp:posOffset>
            </wp:positionH>
            <wp:positionV relativeFrom="page">
              <wp:posOffset>100330</wp:posOffset>
            </wp:positionV>
            <wp:extent cx="1890395" cy="2180590"/>
            <wp:effectExtent l="0" t="0" r="0" b="0"/>
            <wp:wrapNone/>
            <wp:docPr id="4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B39" w:rsidRDefault="001C3B39" w:rsidP="00542F14">
      <w:pPr>
        <w:pStyle w:val="Naslov1"/>
        <w:spacing w:line="360" w:lineRule="auto"/>
        <w:rPr>
          <w:rFonts w:ascii="Book Antiqua" w:hAnsi="Book Antiqua" w:cs="Arial"/>
          <w:sz w:val="22"/>
          <w:szCs w:val="22"/>
        </w:rPr>
      </w:pPr>
    </w:p>
    <w:p w:rsidR="001C3B39" w:rsidRDefault="001C3B39" w:rsidP="00542F14">
      <w:pPr>
        <w:pStyle w:val="Naslov1"/>
        <w:spacing w:line="360" w:lineRule="auto"/>
        <w:rPr>
          <w:rFonts w:ascii="Book Antiqua" w:hAnsi="Book Antiqua" w:cs="Arial"/>
          <w:sz w:val="22"/>
          <w:szCs w:val="22"/>
        </w:rPr>
      </w:pPr>
    </w:p>
    <w:p w:rsidR="001C3B39" w:rsidRDefault="001C3B39" w:rsidP="00542F14">
      <w:pPr>
        <w:pStyle w:val="Naslov1"/>
        <w:spacing w:line="360" w:lineRule="auto"/>
        <w:rPr>
          <w:rFonts w:ascii="Book Antiqua" w:hAnsi="Book Antiqua" w:cs="Arial"/>
          <w:sz w:val="22"/>
          <w:szCs w:val="22"/>
        </w:rPr>
      </w:pPr>
    </w:p>
    <w:p w:rsidR="00B17776" w:rsidRPr="00B17776" w:rsidRDefault="00B17776" w:rsidP="00B17776"/>
    <w:p w:rsidR="00782751" w:rsidRDefault="00782751">
      <w:pPr>
        <w:rPr>
          <w:rFonts w:ascii="Book Antiqua" w:hAnsi="Book Antiqua" w:cs="Arial"/>
          <w:b/>
        </w:rPr>
      </w:pPr>
    </w:p>
    <w:p w:rsidR="00762C71" w:rsidRDefault="00762C71">
      <w:pPr>
        <w:rPr>
          <w:rFonts w:ascii="Book Antiqua" w:hAnsi="Book Antiqua" w:cs="Arial"/>
          <w:b/>
        </w:rPr>
      </w:pPr>
    </w:p>
    <w:p w:rsidR="00F14600" w:rsidRDefault="00F14600">
      <w:pPr>
        <w:rPr>
          <w:rFonts w:ascii="Book Antiqua" w:hAnsi="Book Antiqua" w:cs="Arial"/>
          <w:b/>
        </w:rPr>
      </w:pPr>
    </w:p>
    <w:p w:rsidR="001F7CAA" w:rsidRDefault="001F7CAA">
      <w:pPr>
        <w:rPr>
          <w:rFonts w:ascii="Book Antiqua" w:hAnsi="Book Antiqua" w:cs="Arial"/>
          <w:b/>
        </w:rPr>
      </w:pPr>
    </w:p>
    <w:p w:rsidR="001F7CAA" w:rsidRDefault="001F7CAA">
      <w:pPr>
        <w:rPr>
          <w:rFonts w:ascii="Book Antiqua" w:hAnsi="Book Antiqua" w:cs="Arial"/>
          <w:b/>
        </w:rPr>
      </w:pPr>
    </w:p>
    <w:p w:rsidR="003C4D05" w:rsidRPr="00E12B79" w:rsidRDefault="003C4D05" w:rsidP="003C4D05">
      <w:pPr>
        <w:rPr>
          <w:rFonts w:ascii="Book Antiqua" w:hAnsi="Book Antiqua"/>
          <w:b/>
        </w:rPr>
      </w:pPr>
    </w:p>
    <w:p w:rsidR="003C4D05" w:rsidRPr="001F7CAA" w:rsidRDefault="003C4D05" w:rsidP="003C4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Book Antiqua" w:hAnsi="Book Antiqua"/>
          <w:b/>
        </w:rPr>
      </w:pPr>
      <w:r w:rsidRPr="001F7CAA">
        <w:rPr>
          <w:rFonts w:ascii="Book Antiqua" w:hAnsi="Book Antiqua"/>
          <w:b/>
        </w:rPr>
        <w:t xml:space="preserve">VLOGA </w:t>
      </w:r>
      <w:r w:rsidR="001B17EE" w:rsidRPr="001F7CAA">
        <w:rPr>
          <w:rFonts w:ascii="Book Antiqua" w:hAnsi="Book Antiqua"/>
          <w:b/>
        </w:rPr>
        <w:t xml:space="preserve">ZA </w:t>
      </w:r>
      <w:r w:rsidR="00530BA0" w:rsidRPr="001F7CAA">
        <w:rPr>
          <w:rFonts w:ascii="Book Antiqua" w:hAnsi="Book Antiqua"/>
          <w:b/>
        </w:rPr>
        <w:t>DODELITEV NEPOVRATNIH FINANČNIH SREDSTEV ZA NAKUP, VGRADNJO TER IZGRADNJO MALIH</w:t>
      </w:r>
      <w:r w:rsidR="006D1142" w:rsidRPr="001F7CAA">
        <w:rPr>
          <w:rFonts w:ascii="Book Antiqua" w:hAnsi="Book Antiqua"/>
          <w:b/>
        </w:rPr>
        <w:t xml:space="preserve"> KOMUNALNIH ČISTILNIH NAPRAV V OBČINI POLZELA</w:t>
      </w:r>
    </w:p>
    <w:p w:rsidR="006D1142" w:rsidRPr="001F7CAA" w:rsidRDefault="006D1142" w:rsidP="006D1142">
      <w:pPr>
        <w:pStyle w:val="Default"/>
        <w:rPr>
          <w:b/>
        </w:rPr>
      </w:pPr>
    </w:p>
    <w:p w:rsidR="003C4D05" w:rsidRPr="001F7CAA" w:rsidRDefault="006D1142" w:rsidP="003C4D05">
      <w:pPr>
        <w:numPr>
          <w:ilvl w:val="0"/>
          <w:numId w:val="20"/>
        </w:numPr>
        <w:jc w:val="both"/>
        <w:rPr>
          <w:rFonts w:ascii="Book Antiqua" w:hAnsi="Book Antiqua"/>
          <w:b/>
        </w:rPr>
      </w:pPr>
      <w:r w:rsidRPr="001F7CAA">
        <w:rPr>
          <w:rFonts w:ascii="Book Antiqua" w:hAnsi="Book Antiqua"/>
          <w:b/>
        </w:rPr>
        <w:t xml:space="preserve">OSEBNI PODATKI </w:t>
      </w:r>
      <w:r w:rsidR="00191196" w:rsidRPr="001F7CAA">
        <w:rPr>
          <w:rFonts w:ascii="Book Antiqua" w:hAnsi="Book Antiqua"/>
          <w:b/>
        </w:rPr>
        <w:t>VLAGATELJ</w:t>
      </w:r>
      <w:r w:rsidRPr="001F7CAA">
        <w:rPr>
          <w:rFonts w:ascii="Book Antiqua" w:hAnsi="Book Antiqua"/>
          <w:b/>
        </w:rPr>
        <w:t>A</w:t>
      </w:r>
    </w:p>
    <w:p w:rsidR="003C4D05" w:rsidRPr="00E8112E" w:rsidRDefault="003C4D05" w:rsidP="003C4D05">
      <w:pPr>
        <w:rPr>
          <w:rFonts w:ascii="Book Antiqua" w:hAnsi="Book Antiqua"/>
          <w:b/>
          <w:sz w:val="16"/>
          <w:szCs w:val="16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46"/>
      </w:tblGrid>
      <w:tr w:rsidR="003C4D05" w:rsidRPr="001F7CAA" w:rsidTr="006A592E">
        <w:tc>
          <w:tcPr>
            <w:tcW w:w="2376" w:type="dxa"/>
            <w:vAlign w:val="bottom"/>
          </w:tcPr>
          <w:p w:rsidR="003C4D05" w:rsidRPr="001F7CAA" w:rsidRDefault="00191196" w:rsidP="00E8112E">
            <w:pPr>
              <w:spacing w:before="120"/>
              <w:ind w:right="-108"/>
              <w:rPr>
                <w:rFonts w:ascii="Book Antiqua" w:hAnsi="Book Antiqua"/>
              </w:rPr>
            </w:pPr>
            <w:r w:rsidRPr="001F7CAA">
              <w:rPr>
                <w:rFonts w:ascii="Book Antiqua" w:hAnsi="Book Antiqua"/>
              </w:rPr>
              <w:t>Ime in priimek: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3C4D05" w:rsidRPr="001F7CAA" w:rsidRDefault="003C4D05" w:rsidP="001F7CAA">
            <w:pPr>
              <w:spacing w:before="120"/>
              <w:rPr>
                <w:rFonts w:ascii="Book Antiqua" w:hAnsi="Book Antiqua"/>
              </w:rPr>
            </w:pPr>
          </w:p>
        </w:tc>
      </w:tr>
      <w:tr w:rsidR="00907CE6" w:rsidRPr="001F7CAA" w:rsidTr="006A592E">
        <w:tc>
          <w:tcPr>
            <w:tcW w:w="2376" w:type="dxa"/>
            <w:vAlign w:val="bottom"/>
          </w:tcPr>
          <w:p w:rsidR="00907CE6" w:rsidRPr="001F7CAA" w:rsidRDefault="00FF52FD" w:rsidP="00E8112E">
            <w:pPr>
              <w:spacing w:before="120"/>
              <w:ind w:right="-108"/>
              <w:rPr>
                <w:rFonts w:ascii="Book Antiqua" w:hAnsi="Book Antiqua"/>
              </w:rPr>
            </w:pPr>
            <w:r w:rsidRPr="001F7CAA">
              <w:rPr>
                <w:rFonts w:ascii="Book Antiqua" w:hAnsi="Book Antiqua"/>
              </w:rPr>
              <w:t>Naslov/sedež/pošta</w:t>
            </w:r>
            <w:r w:rsidRPr="001F7CAA">
              <w:rPr>
                <w:rFonts w:ascii="Book Antiqua" w:hAnsi="Book Antiqua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07CE6" w:rsidRPr="001F7CAA" w:rsidRDefault="00907CE6" w:rsidP="001F7CAA">
            <w:pPr>
              <w:spacing w:before="120"/>
              <w:rPr>
                <w:rFonts w:ascii="Book Antiqua" w:hAnsi="Book Antiqua"/>
              </w:rPr>
            </w:pPr>
          </w:p>
        </w:tc>
      </w:tr>
      <w:tr w:rsidR="00907CE6" w:rsidRPr="001F7CAA" w:rsidTr="006A592E">
        <w:tc>
          <w:tcPr>
            <w:tcW w:w="2376" w:type="dxa"/>
            <w:vAlign w:val="bottom"/>
          </w:tcPr>
          <w:p w:rsidR="00907CE6" w:rsidRPr="001F7CAA" w:rsidRDefault="00FF52FD" w:rsidP="00E8112E">
            <w:pPr>
              <w:spacing w:before="120"/>
              <w:ind w:right="-108"/>
              <w:rPr>
                <w:rFonts w:ascii="Book Antiqua" w:hAnsi="Book Antiqua"/>
              </w:rPr>
            </w:pPr>
            <w:r w:rsidRPr="001F7CAA">
              <w:rPr>
                <w:rFonts w:ascii="Book Antiqua" w:hAnsi="Book Antiqua"/>
              </w:rPr>
              <w:t>Telefon/e-mail: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07CE6" w:rsidRPr="001F7CAA" w:rsidRDefault="00907CE6" w:rsidP="001F7CAA">
            <w:pPr>
              <w:spacing w:before="120"/>
              <w:rPr>
                <w:rFonts w:ascii="Book Antiqua" w:hAnsi="Book Antiqua"/>
              </w:rPr>
            </w:pPr>
          </w:p>
        </w:tc>
      </w:tr>
      <w:tr w:rsidR="00907CE6" w:rsidRPr="001F7CAA" w:rsidTr="006A592E">
        <w:tc>
          <w:tcPr>
            <w:tcW w:w="2376" w:type="dxa"/>
            <w:vAlign w:val="bottom"/>
          </w:tcPr>
          <w:p w:rsidR="00907CE6" w:rsidRPr="001F7CAA" w:rsidRDefault="00FF52FD" w:rsidP="00E8112E">
            <w:pPr>
              <w:spacing w:before="120"/>
              <w:ind w:right="-108"/>
              <w:rPr>
                <w:rFonts w:ascii="Book Antiqua" w:hAnsi="Book Antiqua"/>
              </w:rPr>
            </w:pPr>
            <w:r w:rsidRPr="001F7CAA">
              <w:rPr>
                <w:rFonts w:ascii="Book Antiqua" w:hAnsi="Book Antiqua"/>
              </w:rPr>
              <w:t>Davčna številka</w:t>
            </w:r>
            <w:r w:rsidRPr="001F7CAA">
              <w:rPr>
                <w:rFonts w:ascii="Book Antiqua" w:hAnsi="Book Antiqua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07CE6" w:rsidRPr="001F7CAA" w:rsidRDefault="00907CE6" w:rsidP="001F7CAA">
            <w:pPr>
              <w:spacing w:before="120"/>
              <w:rPr>
                <w:rFonts w:ascii="Book Antiqua" w:hAnsi="Book Antiqua"/>
              </w:rPr>
            </w:pPr>
          </w:p>
        </w:tc>
      </w:tr>
      <w:tr w:rsidR="00907CE6" w:rsidRPr="001F7CAA" w:rsidTr="006A592E">
        <w:tc>
          <w:tcPr>
            <w:tcW w:w="2376" w:type="dxa"/>
            <w:vAlign w:val="bottom"/>
          </w:tcPr>
          <w:p w:rsidR="00907CE6" w:rsidRPr="001F7CAA" w:rsidRDefault="00FF52FD" w:rsidP="00E8112E">
            <w:pPr>
              <w:spacing w:before="120"/>
              <w:ind w:right="-108"/>
              <w:rPr>
                <w:rFonts w:ascii="Book Antiqua" w:hAnsi="Book Antiqua"/>
              </w:rPr>
            </w:pPr>
            <w:r w:rsidRPr="001F7CAA">
              <w:rPr>
                <w:rFonts w:ascii="Book Antiqua" w:hAnsi="Book Antiqua"/>
              </w:rPr>
              <w:t>Številka TRR: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07CE6" w:rsidRPr="001F7CAA" w:rsidRDefault="00907CE6" w:rsidP="001F7CAA">
            <w:pPr>
              <w:spacing w:before="120"/>
              <w:rPr>
                <w:rFonts w:ascii="Book Antiqua" w:hAnsi="Book Antiqua"/>
              </w:rPr>
            </w:pPr>
          </w:p>
        </w:tc>
      </w:tr>
      <w:tr w:rsidR="00907CE6" w:rsidRPr="001F7CAA" w:rsidTr="006A592E">
        <w:tc>
          <w:tcPr>
            <w:tcW w:w="2376" w:type="dxa"/>
            <w:vAlign w:val="bottom"/>
          </w:tcPr>
          <w:p w:rsidR="00907CE6" w:rsidRPr="001F7CAA" w:rsidRDefault="00FF52FD" w:rsidP="00E8112E">
            <w:pPr>
              <w:spacing w:before="120"/>
              <w:ind w:right="-108"/>
              <w:rPr>
                <w:rFonts w:ascii="Book Antiqua" w:hAnsi="Book Antiqua"/>
              </w:rPr>
            </w:pPr>
            <w:r w:rsidRPr="001F7CAA">
              <w:rPr>
                <w:rFonts w:ascii="Book Antiqua" w:hAnsi="Book Antiqua"/>
              </w:rPr>
              <w:t>Odprt pri banki: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907CE6" w:rsidRPr="001F7CAA" w:rsidRDefault="00907CE6" w:rsidP="001F7CAA">
            <w:pPr>
              <w:spacing w:before="120"/>
              <w:rPr>
                <w:rFonts w:ascii="Book Antiqua" w:hAnsi="Book Antiqua"/>
              </w:rPr>
            </w:pPr>
          </w:p>
        </w:tc>
      </w:tr>
      <w:tr w:rsidR="00FF52FD" w:rsidRPr="001F7CAA" w:rsidTr="006A592E">
        <w:tc>
          <w:tcPr>
            <w:tcW w:w="2376" w:type="dxa"/>
          </w:tcPr>
          <w:p w:rsidR="00FF52FD" w:rsidRPr="001F7CAA" w:rsidRDefault="00FF52FD" w:rsidP="001F7CAA">
            <w:pPr>
              <w:ind w:right="-108"/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FF52FD" w:rsidRPr="001F7CAA" w:rsidRDefault="00FF52FD" w:rsidP="001F7CAA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</w:tbl>
    <w:p w:rsidR="003C4D05" w:rsidRPr="001F7CAA" w:rsidRDefault="003C4D05" w:rsidP="001F7CAA">
      <w:pPr>
        <w:rPr>
          <w:rFonts w:ascii="Book Antiqua" w:hAnsi="Book Antiqua"/>
          <w:b/>
        </w:rPr>
      </w:pPr>
    </w:p>
    <w:p w:rsidR="003C4D05" w:rsidRPr="001F7CAA" w:rsidRDefault="003C4D05" w:rsidP="003C4D05">
      <w:pPr>
        <w:numPr>
          <w:ilvl w:val="0"/>
          <w:numId w:val="20"/>
        </w:numPr>
        <w:jc w:val="both"/>
        <w:rPr>
          <w:rFonts w:ascii="Book Antiqua" w:hAnsi="Book Antiqua"/>
          <w:b/>
        </w:rPr>
      </w:pPr>
      <w:r w:rsidRPr="001F7CAA">
        <w:rPr>
          <w:rFonts w:ascii="Book Antiqua" w:hAnsi="Book Antiqua"/>
          <w:b/>
        </w:rPr>
        <w:t xml:space="preserve">PODATKI O </w:t>
      </w:r>
      <w:r w:rsidR="0052111A" w:rsidRPr="001F7CAA">
        <w:rPr>
          <w:rFonts w:ascii="Book Antiqua" w:hAnsi="Book Antiqua"/>
          <w:b/>
        </w:rPr>
        <w:t>OBJEKTU</w:t>
      </w:r>
    </w:p>
    <w:p w:rsidR="003C4D05" w:rsidRPr="00E8112E" w:rsidRDefault="003C4D05" w:rsidP="003C4D05">
      <w:pPr>
        <w:rPr>
          <w:rFonts w:ascii="Book Antiqua" w:hAnsi="Book Antiqua"/>
          <w:b/>
          <w:sz w:val="16"/>
          <w:szCs w:val="16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</w:tblGrid>
      <w:tr w:rsidR="001F7CAA" w:rsidRPr="001F7CAA" w:rsidTr="00E8112E">
        <w:trPr>
          <w:trHeight w:val="39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FF52FD" w:rsidRPr="00E8112E" w:rsidRDefault="00FF52FD" w:rsidP="00E8112E">
            <w:pPr>
              <w:spacing w:before="120"/>
              <w:rPr>
                <w:rFonts w:ascii="Book Antiqua" w:hAnsi="Book Antiqua"/>
                <w:sz w:val="18"/>
                <w:szCs w:val="18"/>
              </w:rPr>
            </w:pPr>
            <w:r w:rsidRPr="00E8112E">
              <w:rPr>
                <w:rFonts w:ascii="Book Antiqua" w:hAnsi="Book Antiqua"/>
                <w:sz w:val="18"/>
                <w:szCs w:val="18"/>
              </w:rPr>
              <w:t>Naslov: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52FD" w:rsidRPr="001F7CAA" w:rsidRDefault="00FF52FD" w:rsidP="001F7CAA">
            <w:pPr>
              <w:spacing w:before="120"/>
              <w:rPr>
                <w:rFonts w:ascii="Book Antiqua" w:hAnsi="Book Antiqua"/>
                <w:b/>
              </w:rPr>
            </w:pPr>
          </w:p>
        </w:tc>
      </w:tr>
      <w:tr w:rsidR="00FF52FD" w:rsidRPr="001F7CAA" w:rsidTr="00E8112E">
        <w:trPr>
          <w:trHeight w:val="397"/>
        </w:trPr>
        <w:tc>
          <w:tcPr>
            <w:tcW w:w="2376" w:type="dxa"/>
            <w:tcBorders>
              <w:left w:val="single" w:sz="12" w:space="0" w:color="auto"/>
              <w:right w:val="nil"/>
            </w:tcBorders>
            <w:vAlign w:val="bottom"/>
          </w:tcPr>
          <w:p w:rsidR="00FF52FD" w:rsidRPr="00E8112E" w:rsidRDefault="00FF52FD" w:rsidP="00E8112E">
            <w:pPr>
              <w:spacing w:before="120"/>
              <w:rPr>
                <w:rFonts w:ascii="Book Antiqua" w:hAnsi="Book Antiqua"/>
                <w:sz w:val="18"/>
                <w:szCs w:val="18"/>
              </w:rPr>
            </w:pPr>
            <w:r w:rsidRPr="00E8112E">
              <w:rPr>
                <w:rFonts w:ascii="Book Antiqua" w:hAnsi="Book Antiqua"/>
                <w:sz w:val="18"/>
                <w:szCs w:val="18"/>
              </w:rPr>
              <w:t>Parcelna številka: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F52FD" w:rsidRPr="001F7CAA" w:rsidRDefault="00FF52FD" w:rsidP="001F7CAA">
            <w:pPr>
              <w:spacing w:before="120"/>
              <w:rPr>
                <w:rFonts w:ascii="Book Antiqua" w:hAnsi="Book Antiqua"/>
                <w:b/>
              </w:rPr>
            </w:pPr>
          </w:p>
        </w:tc>
      </w:tr>
      <w:tr w:rsidR="00E8112E" w:rsidRPr="001F7CAA" w:rsidTr="00E8112E">
        <w:trPr>
          <w:trHeight w:val="397"/>
        </w:trPr>
        <w:tc>
          <w:tcPr>
            <w:tcW w:w="2376" w:type="dxa"/>
            <w:tcBorders>
              <w:left w:val="single" w:sz="12" w:space="0" w:color="auto"/>
            </w:tcBorders>
            <w:vAlign w:val="bottom"/>
          </w:tcPr>
          <w:p w:rsidR="00FF52FD" w:rsidRPr="00E8112E" w:rsidRDefault="00FF52FD" w:rsidP="00E8112E">
            <w:pPr>
              <w:spacing w:before="120"/>
              <w:rPr>
                <w:rFonts w:ascii="Book Antiqua" w:hAnsi="Book Antiqua"/>
                <w:sz w:val="18"/>
                <w:szCs w:val="18"/>
              </w:rPr>
            </w:pPr>
            <w:r w:rsidRPr="00E8112E">
              <w:rPr>
                <w:rFonts w:ascii="Book Antiqua" w:hAnsi="Book Antiqua"/>
                <w:sz w:val="18"/>
                <w:szCs w:val="18"/>
              </w:rPr>
              <w:t>Katastrska občina: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52FD" w:rsidRPr="001F7CAA" w:rsidRDefault="00FF52FD" w:rsidP="001F7CAA">
            <w:pPr>
              <w:spacing w:before="120"/>
              <w:rPr>
                <w:rFonts w:ascii="Book Antiqua" w:hAnsi="Book Antiqua"/>
                <w:b/>
              </w:rPr>
            </w:pPr>
          </w:p>
        </w:tc>
      </w:tr>
      <w:tr w:rsidR="00E8112E" w:rsidRPr="001F7CAA" w:rsidTr="00E8112E">
        <w:trPr>
          <w:trHeight w:val="397"/>
        </w:trPr>
        <w:tc>
          <w:tcPr>
            <w:tcW w:w="2376" w:type="dxa"/>
            <w:tcBorders>
              <w:left w:val="single" w:sz="12" w:space="0" w:color="auto"/>
            </w:tcBorders>
            <w:vAlign w:val="bottom"/>
          </w:tcPr>
          <w:p w:rsidR="00FF52FD" w:rsidRPr="00E8112E" w:rsidRDefault="00FF52FD" w:rsidP="00E8112E">
            <w:pPr>
              <w:spacing w:before="120"/>
              <w:rPr>
                <w:rFonts w:ascii="Book Antiqua" w:hAnsi="Book Antiqua"/>
                <w:sz w:val="18"/>
                <w:szCs w:val="18"/>
              </w:rPr>
            </w:pPr>
            <w:r w:rsidRPr="00E8112E">
              <w:rPr>
                <w:rFonts w:ascii="Book Antiqua" w:hAnsi="Book Antiqua"/>
                <w:sz w:val="18"/>
                <w:szCs w:val="18"/>
              </w:rPr>
              <w:t xml:space="preserve">Število oseb </w:t>
            </w:r>
            <w:r w:rsidR="00E8112E" w:rsidRPr="00E8112E">
              <w:rPr>
                <w:rFonts w:ascii="Book Antiqua" w:hAnsi="Book Antiqua"/>
                <w:sz w:val="18"/>
                <w:szCs w:val="18"/>
              </w:rPr>
              <w:t>prijavljenih na naslovu: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52FD" w:rsidRPr="001F7CAA" w:rsidRDefault="00FF52FD" w:rsidP="001F7CAA">
            <w:pPr>
              <w:spacing w:before="120"/>
              <w:rPr>
                <w:rFonts w:ascii="Book Antiqua" w:hAnsi="Book Antiqua"/>
                <w:b/>
              </w:rPr>
            </w:pPr>
          </w:p>
        </w:tc>
      </w:tr>
      <w:tr w:rsidR="00FF52FD" w:rsidRPr="001F7CAA" w:rsidTr="00E8112E">
        <w:trPr>
          <w:trHeight w:val="140"/>
        </w:trPr>
        <w:tc>
          <w:tcPr>
            <w:tcW w:w="2376" w:type="dxa"/>
            <w:tcBorders>
              <w:left w:val="single" w:sz="12" w:space="0" w:color="auto"/>
            </w:tcBorders>
          </w:tcPr>
          <w:p w:rsidR="00FF52FD" w:rsidRPr="001F7CAA" w:rsidRDefault="00FF52FD" w:rsidP="001F7CAA">
            <w:pPr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F52FD" w:rsidRPr="001F7CAA" w:rsidRDefault="00FF52FD" w:rsidP="001F7CAA">
            <w:pPr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:rsidR="003C4D05" w:rsidRPr="00E8112E" w:rsidRDefault="003C4D05" w:rsidP="003C4D05">
      <w:pPr>
        <w:rPr>
          <w:rFonts w:ascii="Book Antiqua" w:hAnsi="Book Antiqua" w:cs="Courier New"/>
          <w:b/>
          <w:sz w:val="16"/>
          <w:szCs w:val="16"/>
        </w:rPr>
      </w:pPr>
    </w:p>
    <w:p w:rsidR="00035340" w:rsidRPr="00E8112E" w:rsidRDefault="00035340" w:rsidP="00035340">
      <w:pPr>
        <w:rPr>
          <w:rFonts w:ascii="Book Antiqua" w:hAnsi="Book Antiqua" w:cs="Courier New"/>
          <w:b/>
          <w:sz w:val="16"/>
          <w:szCs w:val="16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84"/>
        <w:gridCol w:w="2910"/>
        <w:gridCol w:w="1843"/>
        <w:gridCol w:w="3685"/>
      </w:tblGrid>
      <w:tr w:rsidR="00035340" w:rsidRPr="001F7CAA" w:rsidTr="00E8112E">
        <w:tc>
          <w:tcPr>
            <w:tcW w:w="884" w:type="dxa"/>
            <w:vAlign w:val="bottom"/>
          </w:tcPr>
          <w:p w:rsidR="00035340" w:rsidRPr="001F7CAA" w:rsidRDefault="00035340" w:rsidP="00E8112E">
            <w:pPr>
              <w:spacing w:before="360" w:line="240" w:lineRule="atLeast"/>
              <w:rPr>
                <w:rFonts w:ascii="Book Antiqua" w:hAnsi="Book Antiqua"/>
              </w:rPr>
            </w:pPr>
            <w:r w:rsidRPr="001F7CAA">
              <w:rPr>
                <w:rFonts w:ascii="Book Antiqua" w:hAnsi="Book Antiqua"/>
              </w:rPr>
              <w:t>Datum:</w:t>
            </w:r>
          </w:p>
        </w:tc>
        <w:tc>
          <w:tcPr>
            <w:tcW w:w="291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35340" w:rsidRPr="001F7CAA" w:rsidRDefault="00035340" w:rsidP="00E8112E">
            <w:pPr>
              <w:spacing w:before="240" w:line="240" w:lineRule="atLeast"/>
              <w:rPr>
                <w:rFonts w:ascii="Book Antiqua" w:hAnsi="Book Antiqua"/>
              </w:rPr>
            </w:pPr>
          </w:p>
        </w:tc>
        <w:tc>
          <w:tcPr>
            <w:tcW w:w="1843" w:type="dxa"/>
            <w:vAlign w:val="bottom"/>
          </w:tcPr>
          <w:p w:rsidR="00035340" w:rsidRPr="001F7CAA" w:rsidRDefault="00035340" w:rsidP="00E8112E">
            <w:pPr>
              <w:spacing w:before="240" w:line="240" w:lineRule="atLeast"/>
              <w:rPr>
                <w:rFonts w:ascii="Book Antiqua" w:hAnsi="Book Antiqua"/>
              </w:rPr>
            </w:pPr>
            <w:r w:rsidRPr="001F7CAA">
              <w:rPr>
                <w:rFonts w:ascii="Book Antiqua" w:hAnsi="Book Antiqua"/>
              </w:rPr>
              <w:t>Podpis vlagatelja: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35340" w:rsidRPr="001F7CAA" w:rsidRDefault="00035340" w:rsidP="00E8112E">
            <w:pPr>
              <w:spacing w:before="240" w:line="240" w:lineRule="atLeast"/>
              <w:rPr>
                <w:rFonts w:ascii="Book Antiqua" w:hAnsi="Book Antiqua"/>
              </w:rPr>
            </w:pPr>
          </w:p>
        </w:tc>
      </w:tr>
      <w:tr w:rsidR="00035340" w:rsidRPr="001F7CAA" w:rsidTr="001F7CAA">
        <w:trPr>
          <w:trHeight w:val="145"/>
        </w:trPr>
        <w:tc>
          <w:tcPr>
            <w:tcW w:w="884" w:type="dxa"/>
          </w:tcPr>
          <w:p w:rsidR="00035340" w:rsidRPr="001F7CAA" w:rsidRDefault="00035340" w:rsidP="001F7CAA">
            <w:pPr>
              <w:rPr>
                <w:rFonts w:ascii="Book Antiqua" w:hAnsi="Book Antiqua"/>
                <w:sz w:val="8"/>
                <w:szCs w:val="8"/>
              </w:rPr>
            </w:pPr>
          </w:p>
        </w:tc>
        <w:tc>
          <w:tcPr>
            <w:tcW w:w="8438" w:type="dxa"/>
            <w:gridSpan w:val="3"/>
          </w:tcPr>
          <w:p w:rsidR="00035340" w:rsidRPr="001F7CAA" w:rsidRDefault="00035340" w:rsidP="001F7CAA">
            <w:pPr>
              <w:rPr>
                <w:rFonts w:ascii="Book Antiqua" w:hAnsi="Book Antiqua"/>
                <w:sz w:val="8"/>
                <w:szCs w:val="8"/>
              </w:rPr>
            </w:pPr>
          </w:p>
        </w:tc>
      </w:tr>
    </w:tbl>
    <w:p w:rsidR="00E8112E" w:rsidRPr="001F7CAA" w:rsidRDefault="00E8112E" w:rsidP="00035340">
      <w:pPr>
        <w:autoSpaceDE w:val="0"/>
        <w:autoSpaceDN w:val="0"/>
        <w:adjustRightInd w:val="0"/>
        <w:rPr>
          <w:rFonts w:ascii="Book Antiqua" w:hAnsi="Book Antiqua"/>
        </w:rPr>
      </w:pPr>
    </w:p>
    <w:p w:rsidR="00035340" w:rsidRDefault="00035340" w:rsidP="00035340">
      <w:pPr>
        <w:jc w:val="both"/>
        <w:rPr>
          <w:rFonts w:ascii="Book Antiqua" w:hAnsi="Book Antiqua"/>
          <w:b/>
        </w:rPr>
      </w:pPr>
      <w:r w:rsidRPr="001F7CAA">
        <w:rPr>
          <w:rFonts w:ascii="Book Antiqua" w:hAnsi="Book Antiqua"/>
          <w:b/>
        </w:rPr>
        <w:t>OBVEZNE PRILOGE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035340" w:rsidRPr="001F7CAA" w:rsidTr="006A592E">
        <w:trPr>
          <w:trHeight w:val="3271"/>
        </w:trPr>
        <w:tc>
          <w:tcPr>
            <w:tcW w:w="9322" w:type="dxa"/>
          </w:tcPr>
          <w:p w:rsidR="00035340" w:rsidRPr="001F7CAA" w:rsidRDefault="00035340" w:rsidP="00E8112E">
            <w:pPr>
              <w:pStyle w:val="Default"/>
              <w:numPr>
                <w:ilvl w:val="0"/>
                <w:numId w:val="22"/>
              </w:numPr>
              <w:spacing w:line="240" w:lineRule="atLeast"/>
              <w:ind w:left="284" w:right="33" w:hanging="284"/>
              <w:rPr>
                <w:rFonts w:cs="Tahoma"/>
                <w:color w:val="auto"/>
                <w:sz w:val="20"/>
                <w:szCs w:val="20"/>
              </w:rPr>
            </w:pPr>
            <w:r w:rsidRPr="001F7CAA">
              <w:rPr>
                <w:rFonts w:cs="Tahoma"/>
                <w:color w:val="auto"/>
                <w:sz w:val="20"/>
                <w:szCs w:val="20"/>
              </w:rPr>
              <w:t>PRILOGA 1: fotokopija računa za nakup MKČN ter za gradbena in montažna dela povezana z vgradnjo MKČN (upošteva se samo gradbena dela, ki se nanašajo konkretno na izkop in postavitev MKČN)</w:t>
            </w:r>
          </w:p>
          <w:p w:rsidR="00035340" w:rsidRPr="001F7CAA" w:rsidRDefault="00035340" w:rsidP="00E8112E">
            <w:pPr>
              <w:pStyle w:val="Default"/>
              <w:numPr>
                <w:ilvl w:val="0"/>
                <w:numId w:val="22"/>
              </w:numPr>
              <w:spacing w:line="240" w:lineRule="atLeast"/>
              <w:ind w:left="284" w:right="33" w:hanging="284"/>
              <w:rPr>
                <w:rFonts w:cs="Tahoma"/>
                <w:color w:val="auto"/>
                <w:sz w:val="20"/>
                <w:szCs w:val="20"/>
              </w:rPr>
            </w:pPr>
            <w:r w:rsidRPr="001F7CAA">
              <w:rPr>
                <w:rFonts w:cs="Tahoma"/>
                <w:color w:val="auto"/>
                <w:sz w:val="20"/>
                <w:szCs w:val="20"/>
              </w:rPr>
              <w:t>PRILOGA 2: potrdilo o plačilu računa</w:t>
            </w:r>
          </w:p>
          <w:p w:rsidR="00035340" w:rsidRPr="001F7CAA" w:rsidRDefault="00035340" w:rsidP="00E8112E">
            <w:pPr>
              <w:pStyle w:val="Default"/>
              <w:numPr>
                <w:ilvl w:val="0"/>
                <w:numId w:val="22"/>
              </w:numPr>
              <w:spacing w:line="240" w:lineRule="atLeast"/>
              <w:ind w:left="284" w:right="33" w:hanging="284"/>
              <w:rPr>
                <w:rFonts w:cs="Tahoma"/>
                <w:color w:val="auto"/>
                <w:sz w:val="20"/>
                <w:szCs w:val="20"/>
              </w:rPr>
            </w:pPr>
            <w:r w:rsidRPr="001F7CAA">
              <w:rPr>
                <w:rFonts w:cs="Tahoma"/>
                <w:color w:val="auto"/>
                <w:sz w:val="20"/>
                <w:szCs w:val="20"/>
              </w:rPr>
              <w:t xml:space="preserve">PRILOGA 3: izjava, da je vlagatelj lastnik zemljišča, na katerem je vgrajena MKČN, oz. dokazilo, da ima vlagatelj pridobljeno pravico gradnje na tem zemljišču in da je omogočen dostop in neovirano praznjenje </w:t>
            </w:r>
            <w:bookmarkStart w:id="0" w:name="_GoBack"/>
            <w:bookmarkEnd w:id="0"/>
            <w:r w:rsidRPr="001F7CAA">
              <w:rPr>
                <w:rFonts w:cs="Tahoma"/>
                <w:color w:val="auto"/>
                <w:sz w:val="20"/>
                <w:szCs w:val="20"/>
              </w:rPr>
              <w:t>MKČN</w:t>
            </w:r>
          </w:p>
          <w:p w:rsidR="00035340" w:rsidRPr="001F7CAA" w:rsidRDefault="00035340" w:rsidP="00E8112E">
            <w:pPr>
              <w:pStyle w:val="Default"/>
              <w:numPr>
                <w:ilvl w:val="0"/>
                <w:numId w:val="22"/>
              </w:numPr>
              <w:spacing w:line="240" w:lineRule="atLeast"/>
              <w:ind w:left="284" w:right="33" w:hanging="284"/>
              <w:rPr>
                <w:rFonts w:cs="Tahoma"/>
                <w:color w:val="auto"/>
                <w:sz w:val="20"/>
                <w:szCs w:val="20"/>
              </w:rPr>
            </w:pPr>
            <w:r w:rsidRPr="001F7CAA">
              <w:rPr>
                <w:rFonts w:cs="Tahoma"/>
                <w:color w:val="auto"/>
                <w:sz w:val="20"/>
                <w:szCs w:val="20"/>
              </w:rPr>
              <w:t>PRILOGA 4: certifikat oz. listino o skladnosti MKČN</w:t>
            </w:r>
          </w:p>
          <w:p w:rsidR="00035340" w:rsidRPr="001F7CAA" w:rsidRDefault="00035340" w:rsidP="00E8112E">
            <w:pPr>
              <w:pStyle w:val="Default"/>
              <w:numPr>
                <w:ilvl w:val="0"/>
                <w:numId w:val="22"/>
              </w:numPr>
              <w:spacing w:line="240" w:lineRule="atLeast"/>
              <w:ind w:left="284" w:right="33" w:hanging="284"/>
              <w:rPr>
                <w:rFonts w:cs="Tahoma"/>
                <w:color w:val="auto"/>
                <w:sz w:val="20"/>
                <w:szCs w:val="20"/>
              </w:rPr>
            </w:pPr>
            <w:r w:rsidRPr="001F7CAA">
              <w:rPr>
                <w:rFonts w:cs="Tahoma"/>
                <w:color w:val="auto"/>
                <w:sz w:val="20"/>
                <w:szCs w:val="20"/>
              </w:rPr>
              <w:t>PRILOGA 5: pozitivna ocena obratovanja MKČN, pridobljena s strani izvajalca javne gospodarske službe odvajanja in čiščenja komunalne in padavinske odpadne vode na območju Občine Polzela (JKP Žalec, d.</w:t>
            </w:r>
            <w:r w:rsidRPr="001F7CAA">
              <w:rPr>
                <w:rFonts w:cs="Tahoma"/>
                <w:sz w:val="20"/>
                <w:szCs w:val="20"/>
              </w:rPr>
              <w:t> </w:t>
            </w:r>
            <w:r w:rsidRPr="001F7CAA">
              <w:rPr>
                <w:rFonts w:cs="Tahoma"/>
                <w:color w:val="auto"/>
                <w:sz w:val="20"/>
                <w:szCs w:val="20"/>
              </w:rPr>
              <w:t>o. o. oz. Komunalno podjetje Velenje, d. o. o.)</w:t>
            </w:r>
          </w:p>
          <w:p w:rsidR="00035340" w:rsidRPr="001F7CAA" w:rsidRDefault="00035340" w:rsidP="00E8112E">
            <w:pPr>
              <w:pStyle w:val="Default"/>
              <w:numPr>
                <w:ilvl w:val="0"/>
                <w:numId w:val="22"/>
              </w:numPr>
              <w:spacing w:line="240" w:lineRule="atLeast"/>
              <w:ind w:left="284" w:right="33" w:hanging="284"/>
              <w:rPr>
                <w:rFonts w:cs="Tahoma"/>
                <w:color w:val="auto"/>
                <w:sz w:val="20"/>
                <w:szCs w:val="20"/>
              </w:rPr>
            </w:pPr>
            <w:r w:rsidRPr="001F7CAA">
              <w:rPr>
                <w:rFonts w:cs="Tahoma"/>
                <w:color w:val="auto"/>
                <w:sz w:val="20"/>
                <w:szCs w:val="20"/>
              </w:rPr>
              <w:t>PRILOGA 6: dokazilo, da je objekt, h kateremu je zgrajena MKČN, zgrajen v skladu z veljavnimi predpisi s področja gradnje (gradbeno dovoljenje oz. izjavo, da je objekt zgrajen pred letom 1967)</w:t>
            </w:r>
          </w:p>
          <w:p w:rsidR="00E8112E" w:rsidRPr="001F7CAA" w:rsidRDefault="00035340" w:rsidP="00E8112E">
            <w:pPr>
              <w:pStyle w:val="Default"/>
              <w:numPr>
                <w:ilvl w:val="0"/>
                <w:numId w:val="22"/>
              </w:numPr>
              <w:spacing w:line="240" w:lineRule="atLeast"/>
              <w:ind w:left="284" w:right="33" w:hanging="284"/>
            </w:pPr>
            <w:r w:rsidRPr="001F7CAA">
              <w:rPr>
                <w:rFonts w:cs="Tahoma"/>
                <w:color w:val="auto"/>
                <w:sz w:val="20"/>
                <w:szCs w:val="20"/>
              </w:rPr>
              <w:t>PRILOGA 7: kopija TRR, na katerega se nakažejo dodeljena sredstva</w:t>
            </w:r>
          </w:p>
        </w:tc>
      </w:tr>
    </w:tbl>
    <w:p w:rsidR="00FF52FD" w:rsidRPr="001F7CAA" w:rsidRDefault="00FF52FD" w:rsidP="003C4D05">
      <w:pPr>
        <w:rPr>
          <w:rFonts w:ascii="Book Antiqua" w:hAnsi="Book Antiqua" w:cs="Courier New"/>
          <w:b/>
        </w:rPr>
      </w:pPr>
    </w:p>
    <w:sectPr w:rsidR="00FF52FD" w:rsidRPr="001F7CAA" w:rsidSect="00035340">
      <w:footerReference w:type="even" r:id="rId9"/>
      <w:footerReference w:type="default" r:id="rId10"/>
      <w:pgSz w:w="11906" w:h="16838"/>
      <w:pgMar w:top="567" w:right="1304" w:bottom="295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57D" w:rsidRDefault="0047557D">
      <w:r>
        <w:separator/>
      </w:r>
    </w:p>
  </w:endnote>
  <w:endnote w:type="continuationSeparator" w:id="0">
    <w:p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67" w:rsidRDefault="00427167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67" w:rsidRDefault="00583798" w:rsidP="00E44C04">
    <w:pPr>
      <w:pStyle w:val="Noga"/>
      <w:ind w:right="360"/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5386705</wp:posOffset>
          </wp:positionH>
          <wp:positionV relativeFrom="paragraph">
            <wp:posOffset>384175</wp:posOffset>
          </wp:positionV>
          <wp:extent cx="523875" cy="266700"/>
          <wp:effectExtent l="0" t="0" r="9525" b="0"/>
          <wp:wrapNone/>
          <wp:docPr id="1" name="Slika 1" descr="polzela dopis nog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zela dopis noga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57D" w:rsidRDefault="0047557D">
      <w:r>
        <w:separator/>
      </w:r>
    </w:p>
  </w:footnote>
  <w:footnote w:type="continuationSeparator" w:id="0">
    <w:p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1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5"/>
  </w:num>
  <w:num w:numId="15">
    <w:abstractNumId w:val="7"/>
  </w:num>
  <w:num w:numId="16">
    <w:abstractNumId w:val="8"/>
  </w:num>
  <w:num w:numId="17">
    <w:abstractNumId w:val="18"/>
  </w:num>
  <w:num w:numId="1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9"/>
  </w:num>
  <w:num w:numId="20">
    <w:abstractNumId w:val="19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8B"/>
    <w:rsid w:val="00023CCF"/>
    <w:rsid w:val="00035340"/>
    <w:rsid w:val="00041F47"/>
    <w:rsid w:val="00091371"/>
    <w:rsid w:val="000A465B"/>
    <w:rsid w:val="000B3A03"/>
    <w:rsid w:val="000D7B66"/>
    <w:rsid w:val="0015688A"/>
    <w:rsid w:val="00176089"/>
    <w:rsid w:val="00191196"/>
    <w:rsid w:val="001B17EE"/>
    <w:rsid w:val="001B2595"/>
    <w:rsid w:val="001B69A5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12542"/>
    <w:rsid w:val="00513FB3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860D8B"/>
    <w:rsid w:val="008657B6"/>
    <w:rsid w:val="00875C6F"/>
    <w:rsid w:val="00893AB5"/>
    <w:rsid w:val="008967AD"/>
    <w:rsid w:val="00896A0B"/>
    <w:rsid w:val="00907CE6"/>
    <w:rsid w:val="00920A71"/>
    <w:rsid w:val="00945027"/>
    <w:rsid w:val="00947F98"/>
    <w:rsid w:val="00986034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B1FCF"/>
    <w:rsid w:val="00B01D80"/>
    <w:rsid w:val="00B17776"/>
    <w:rsid w:val="00B2247B"/>
    <w:rsid w:val="00B348E9"/>
    <w:rsid w:val="00B52974"/>
    <w:rsid w:val="00B5299E"/>
    <w:rsid w:val="00B77F05"/>
    <w:rsid w:val="00BA1C54"/>
    <w:rsid w:val="00BA1CE7"/>
    <w:rsid w:val="00BC0631"/>
    <w:rsid w:val="00BC234B"/>
    <w:rsid w:val="00BF0EEE"/>
    <w:rsid w:val="00C00EF5"/>
    <w:rsid w:val="00C25999"/>
    <w:rsid w:val="00C626FC"/>
    <w:rsid w:val="00C8128D"/>
    <w:rsid w:val="00C81F2D"/>
    <w:rsid w:val="00CC3AC8"/>
    <w:rsid w:val="00CE7CCE"/>
    <w:rsid w:val="00CF5CA2"/>
    <w:rsid w:val="00D05A40"/>
    <w:rsid w:val="00D34BB4"/>
    <w:rsid w:val="00D37CE3"/>
    <w:rsid w:val="00D6209C"/>
    <w:rsid w:val="00D62E28"/>
    <w:rsid w:val="00D83C74"/>
    <w:rsid w:val="00DE16EC"/>
    <w:rsid w:val="00DF390A"/>
    <w:rsid w:val="00E00C63"/>
    <w:rsid w:val="00E15026"/>
    <w:rsid w:val="00E16254"/>
    <w:rsid w:val="00E44C04"/>
    <w:rsid w:val="00E71FA9"/>
    <w:rsid w:val="00E76757"/>
    <w:rsid w:val="00E806FD"/>
    <w:rsid w:val="00E8112E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oga">
    <w:name w:val="footer"/>
    <w:basedOn w:val="Navaden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2</cp:revision>
  <cp:lastPrinted>2019-04-25T07:02:00Z</cp:lastPrinted>
  <dcterms:created xsi:type="dcterms:W3CDTF">2019-04-25T07:08:00Z</dcterms:created>
  <dcterms:modified xsi:type="dcterms:W3CDTF">2019-04-25T07:08:00Z</dcterms:modified>
</cp:coreProperties>
</file>