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10E" w:rsidRPr="00E15083" w:rsidRDefault="00E15083" w:rsidP="001E710E">
      <w:pPr>
        <w:jc w:val="right"/>
        <w:rPr>
          <w:b/>
          <w:sz w:val="22"/>
          <w:szCs w:val="22"/>
        </w:rPr>
      </w:pPr>
      <w:r>
        <w:rPr>
          <w:b/>
          <w:noProof/>
          <w:sz w:val="22"/>
          <w:szCs w:val="22"/>
        </w:rPr>
        <w:drawing>
          <wp:anchor distT="152400" distB="152400" distL="152400" distR="152400" simplePos="0" relativeHeight="251658240" behindDoc="0" locked="0" layoutInCell="1" allowOverlap="1" wp14:anchorId="0F64D6D8" wp14:editId="2A92DF4E">
            <wp:simplePos x="0" y="0"/>
            <wp:positionH relativeFrom="page">
              <wp:posOffset>5157132</wp:posOffset>
            </wp:positionH>
            <wp:positionV relativeFrom="page">
              <wp:posOffset>74295</wp:posOffset>
            </wp:positionV>
            <wp:extent cx="1957705" cy="2258060"/>
            <wp:effectExtent l="0" t="0" r="4445" b="889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7705" cy="2258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710E" w:rsidRPr="00E15083" w:rsidRDefault="001E710E" w:rsidP="001E710E">
      <w:pPr>
        <w:jc w:val="right"/>
        <w:rPr>
          <w:b/>
          <w:sz w:val="22"/>
          <w:szCs w:val="22"/>
        </w:rPr>
      </w:pPr>
    </w:p>
    <w:p w:rsidR="001E710E" w:rsidRPr="00E15083" w:rsidRDefault="001E710E" w:rsidP="001E710E">
      <w:pPr>
        <w:jc w:val="right"/>
        <w:rPr>
          <w:b/>
          <w:sz w:val="22"/>
          <w:szCs w:val="22"/>
        </w:rPr>
      </w:pPr>
    </w:p>
    <w:p w:rsidR="001E710E" w:rsidRPr="00E15083" w:rsidRDefault="001E710E" w:rsidP="001E710E">
      <w:pPr>
        <w:jc w:val="right"/>
        <w:rPr>
          <w:b/>
          <w:sz w:val="22"/>
          <w:szCs w:val="22"/>
        </w:rPr>
      </w:pPr>
    </w:p>
    <w:p w:rsidR="001E710E" w:rsidRPr="00E15083" w:rsidRDefault="001E710E" w:rsidP="001E710E">
      <w:pPr>
        <w:jc w:val="right"/>
        <w:rPr>
          <w:b/>
          <w:sz w:val="22"/>
          <w:szCs w:val="22"/>
        </w:rPr>
      </w:pPr>
    </w:p>
    <w:p w:rsidR="001E710E" w:rsidRPr="00E15083" w:rsidRDefault="001E710E" w:rsidP="00211C53">
      <w:pPr>
        <w:rPr>
          <w:b/>
          <w:sz w:val="22"/>
          <w:szCs w:val="22"/>
        </w:rPr>
      </w:pPr>
    </w:p>
    <w:p w:rsidR="001E710E" w:rsidRPr="00E15083" w:rsidRDefault="001E710E" w:rsidP="0094212C">
      <w:pPr>
        <w:jc w:val="center"/>
        <w:rPr>
          <w:b/>
          <w:sz w:val="22"/>
          <w:szCs w:val="22"/>
        </w:rPr>
      </w:pPr>
    </w:p>
    <w:p w:rsidR="00E15083" w:rsidRPr="00E15083" w:rsidRDefault="001E710E" w:rsidP="00211C53">
      <w:pPr>
        <w:ind w:right="-851"/>
        <w:jc w:val="center"/>
        <w:rPr>
          <w:b/>
          <w:sz w:val="22"/>
          <w:szCs w:val="22"/>
        </w:rPr>
      </w:pPr>
      <w:r w:rsidRPr="00E15083">
        <w:rPr>
          <w:b/>
          <w:sz w:val="22"/>
          <w:szCs w:val="22"/>
        </w:rPr>
        <w:t xml:space="preserve">  </w:t>
      </w:r>
    </w:p>
    <w:p w:rsidR="00DC020E" w:rsidRPr="00304B4B" w:rsidRDefault="00DC020E" w:rsidP="00DC020E">
      <w:pPr>
        <w:rPr>
          <w:sz w:val="22"/>
          <w:szCs w:val="22"/>
        </w:rPr>
      </w:pPr>
      <w:r w:rsidRPr="00304B4B">
        <w:rPr>
          <w:sz w:val="22"/>
          <w:szCs w:val="22"/>
        </w:rPr>
        <w:t>Polzela, 22. 5. 2018</w:t>
      </w:r>
    </w:p>
    <w:p w:rsidR="00DC020E" w:rsidRPr="00304B4B" w:rsidRDefault="00DC020E" w:rsidP="00DC020E">
      <w:pPr>
        <w:rPr>
          <w:sz w:val="22"/>
          <w:szCs w:val="22"/>
        </w:rPr>
      </w:pPr>
      <w:r w:rsidRPr="00304B4B">
        <w:rPr>
          <w:sz w:val="22"/>
          <w:szCs w:val="22"/>
        </w:rPr>
        <w:t>Številka:</w:t>
      </w:r>
      <w:r>
        <w:rPr>
          <w:sz w:val="22"/>
          <w:szCs w:val="22"/>
        </w:rPr>
        <w:t xml:space="preserve"> 011-1/2018-8</w:t>
      </w:r>
    </w:p>
    <w:p w:rsidR="0000324B" w:rsidRDefault="0000324B" w:rsidP="0000324B">
      <w:pPr>
        <w:pStyle w:val="Brezrazmikov"/>
        <w:jc w:val="both"/>
        <w:rPr>
          <w:rFonts w:ascii="Times New Roman" w:hAnsi="Times New Roman" w:cs="Times New Roman"/>
        </w:rPr>
      </w:pPr>
    </w:p>
    <w:p w:rsidR="0094212C" w:rsidRDefault="0094212C" w:rsidP="0000324B">
      <w:pPr>
        <w:pStyle w:val="Brezrazmikov"/>
        <w:jc w:val="both"/>
        <w:rPr>
          <w:rFonts w:ascii="Times New Roman" w:hAnsi="Times New Roman" w:cs="Times New Roman"/>
        </w:rPr>
      </w:pPr>
    </w:p>
    <w:p w:rsidR="0000324B" w:rsidRPr="0094212C" w:rsidRDefault="0000324B" w:rsidP="0000324B">
      <w:pPr>
        <w:pStyle w:val="Brezrazmikov"/>
        <w:jc w:val="both"/>
        <w:rPr>
          <w:rFonts w:ascii="Times New Roman" w:hAnsi="Times New Roman" w:cs="Times New Roman"/>
          <w:b/>
        </w:rPr>
      </w:pPr>
      <w:r w:rsidRPr="0094212C">
        <w:rPr>
          <w:rFonts w:ascii="Times New Roman" w:hAnsi="Times New Roman" w:cs="Times New Roman"/>
          <w:b/>
        </w:rPr>
        <w:t>Politične stranke</w:t>
      </w:r>
    </w:p>
    <w:p w:rsidR="0000324B" w:rsidRPr="0094212C" w:rsidRDefault="0000324B" w:rsidP="0000324B">
      <w:pPr>
        <w:pStyle w:val="Brezrazmikov"/>
        <w:jc w:val="both"/>
        <w:rPr>
          <w:rFonts w:ascii="Times New Roman" w:hAnsi="Times New Roman" w:cs="Times New Roman"/>
          <w:b/>
        </w:rPr>
      </w:pPr>
      <w:r w:rsidRPr="0094212C">
        <w:rPr>
          <w:rFonts w:ascii="Times New Roman" w:hAnsi="Times New Roman" w:cs="Times New Roman"/>
          <w:b/>
        </w:rPr>
        <w:t>Druge organizacije občanov v občini</w:t>
      </w:r>
    </w:p>
    <w:p w:rsidR="0000324B" w:rsidRPr="0094212C" w:rsidRDefault="0000324B" w:rsidP="0000324B">
      <w:pPr>
        <w:pStyle w:val="Brezrazmikov"/>
        <w:jc w:val="both"/>
        <w:rPr>
          <w:rFonts w:ascii="Times New Roman" w:hAnsi="Times New Roman" w:cs="Times New Roman"/>
          <w:b/>
        </w:rPr>
      </w:pPr>
      <w:r w:rsidRPr="0094212C">
        <w:rPr>
          <w:rFonts w:ascii="Times New Roman" w:hAnsi="Times New Roman" w:cs="Times New Roman"/>
          <w:b/>
        </w:rPr>
        <w:t>Občani Občine Polzela</w:t>
      </w:r>
    </w:p>
    <w:p w:rsidR="005E4067" w:rsidRDefault="005E4067" w:rsidP="008866C6">
      <w:pPr>
        <w:pStyle w:val="Brezrazmikov"/>
        <w:jc w:val="both"/>
        <w:rPr>
          <w:rFonts w:ascii="Times New Roman" w:hAnsi="Times New Roman" w:cs="Times New Roman"/>
        </w:rPr>
      </w:pPr>
    </w:p>
    <w:p w:rsidR="0094212C" w:rsidRPr="00E15083" w:rsidRDefault="0094212C" w:rsidP="008866C6">
      <w:pPr>
        <w:pStyle w:val="Brezrazmikov"/>
        <w:jc w:val="both"/>
        <w:rPr>
          <w:rFonts w:ascii="Times New Roman" w:hAnsi="Times New Roman" w:cs="Times New Roman"/>
        </w:rPr>
      </w:pPr>
    </w:p>
    <w:p w:rsidR="005E4067" w:rsidRPr="005E4067" w:rsidRDefault="008866C6" w:rsidP="005E4067">
      <w:pPr>
        <w:pStyle w:val="Brezrazmikov"/>
        <w:jc w:val="both"/>
        <w:rPr>
          <w:rFonts w:ascii="Times New Roman" w:hAnsi="Times New Roman" w:cs="Times New Roman"/>
        </w:rPr>
      </w:pPr>
      <w:r w:rsidRPr="005E4067">
        <w:rPr>
          <w:rFonts w:ascii="Times New Roman" w:hAnsi="Times New Roman" w:cs="Times New Roman"/>
        </w:rPr>
        <w:t xml:space="preserve">Na podlagi 38. člena </w:t>
      </w:r>
      <w:r w:rsidR="005E4067" w:rsidRPr="005E4067">
        <w:rPr>
          <w:rFonts w:ascii="Times New Roman" w:hAnsi="Times New Roman" w:cs="Times New Roman"/>
        </w:rPr>
        <w:t xml:space="preserve">Zakona o lokalnih volitvah (Uradni list RS, št. </w:t>
      </w:r>
      <w:hyperlink r:id="rId8" w:tgtFrame="_blank" w:tooltip="Zakon o lokalnih volitvah (uradno prečiščeno besedilo)" w:history="1">
        <w:r w:rsidR="005E4067" w:rsidRPr="005E4067">
          <w:rPr>
            <w:rFonts w:ascii="Times New Roman" w:hAnsi="Times New Roman" w:cs="Times New Roman"/>
          </w:rPr>
          <w:t>94/07</w:t>
        </w:r>
      </w:hyperlink>
      <w:r w:rsidR="005E4067" w:rsidRPr="005E4067">
        <w:rPr>
          <w:rFonts w:ascii="Times New Roman" w:hAnsi="Times New Roman" w:cs="Times New Roman"/>
        </w:rPr>
        <w:t xml:space="preserve"> – uradno prečiščeno besedilo, </w:t>
      </w:r>
      <w:hyperlink r:id="rId9" w:tgtFrame="_blank" w:tooltip="Zakon o spremembah in dopolnitvah Zakona o lokalnih volitvah" w:history="1">
        <w:r w:rsidR="005E4067" w:rsidRPr="005E4067">
          <w:rPr>
            <w:rFonts w:ascii="Times New Roman" w:hAnsi="Times New Roman" w:cs="Times New Roman"/>
          </w:rPr>
          <w:t>45/08</w:t>
        </w:r>
      </w:hyperlink>
      <w:r w:rsidR="005E4067" w:rsidRPr="005E4067">
        <w:rPr>
          <w:rFonts w:ascii="Times New Roman" w:hAnsi="Times New Roman" w:cs="Times New Roman"/>
        </w:rPr>
        <w:t xml:space="preserve">, </w:t>
      </w:r>
      <w:hyperlink r:id="rId10" w:tgtFrame="_blank" w:tooltip="Zakon o spremembah in dopolnitvah Zakona o lokalnih volitvah" w:history="1">
        <w:r w:rsidR="005E4067" w:rsidRPr="005E4067">
          <w:rPr>
            <w:rFonts w:ascii="Times New Roman" w:hAnsi="Times New Roman" w:cs="Times New Roman"/>
          </w:rPr>
          <w:t>83/12</w:t>
        </w:r>
      </w:hyperlink>
      <w:r w:rsidR="005E4067" w:rsidRPr="005E4067">
        <w:rPr>
          <w:rFonts w:ascii="Times New Roman" w:hAnsi="Times New Roman" w:cs="Times New Roman"/>
        </w:rPr>
        <w:t xml:space="preserve"> in </w:t>
      </w:r>
      <w:hyperlink r:id="rId11" w:tgtFrame="_blank" w:tooltip="Zakon o spremembah in dopolnitvah Zakona o lokalnih volitvah" w:history="1">
        <w:r w:rsidR="005E4067" w:rsidRPr="005E4067">
          <w:rPr>
            <w:rFonts w:ascii="Times New Roman" w:hAnsi="Times New Roman" w:cs="Times New Roman"/>
          </w:rPr>
          <w:t>68/17</w:t>
        </w:r>
      </w:hyperlink>
      <w:r w:rsidR="005E4067" w:rsidRPr="005E4067">
        <w:rPr>
          <w:rFonts w:ascii="Times New Roman" w:hAnsi="Times New Roman" w:cs="Times New Roman"/>
        </w:rPr>
        <w:t xml:space="preserve">) </w:t>
      </w:r>
      <w:r w:rsidRPr="005E4067">
        <w:rPr>
          <w:rFonts w:ascii="Times New Roman" w:hAnsi="Times New Roman" w:cs="Times New Roman"/>
        </w:rPr>
        <w:t>Komisija za mandatna vprašanja, volitve in imenovanja objavlja</w:t>
      </w:r>
    </w:p>
    <w:p w:rsidR="00CD0EB8" w:rsidRPr="00E15083" w:rsidRDefault="00CD0EB8" w:rsidP="001E710E">
      <w:pPr>
        <w:pStyle w:val="Brezrazmikov"/>
        <w:rPr>
          <w:rFonts w:ascii="Times New Roman" w:hAnsi="Times New Roman" w:cs="Times New Roman"/>
          <w:b/>
          <w:bCs/>
        </w:rPr>
      </w:pPr>
    </w:p>
    <w:p w:rsidR="006A4825" w:rsidRDefault="008866C6" w:rsidP="0094212C">
      <w:pPr>
        <w:pStyle w:val="Brezrazmikov"/>
        <w:spacing w:line="276" w:lineRule="auto"/>
        <w:jc w:val="center"/>
        <w:rPr>
          <w:rFonts w:ascii="Times New Roman" w:hAnsi="Times New Roman" w:cs="Times New Roman"/>
          <w:b/>
          <w:bCs/>
        </w:rPr>
      </w:pPr>
      <w:r w:rsidRPr="00E15083">
        <w:rPr>
          <w:rFonts w:ascii="Times New Roman" w:hAnsi="Times New Roman" w:cs="Times New Roman"/>
          <w:b/>
          <w:bCs/>
        </w:rPr>
        <w:t>JAVNI POZIV</w:t>
      </w:r>
      <w:r w:rsidR="0094212C">
        <w:rPr>
          <w:rFonts w:ascii="Times New Roman" w:hAnsi="Times New Roman" w:cs="Times New Roman"/>
          <w:b/>
          <w:bCs/>
        </w:rPr>
        <w:t xml:space="preserve"> </w:t>
      </w:r>
    </w:p>
    <w:p w:rsidR="008866C6" w:rsidRPr="0094212C" w:rsidRDefault="006A4825" w:rsidP="0094212C">
      <w:pPr>
        <w:pStyle w:val="Brezrazmikov"/>
        <w:spacing w:line="276" w:lineRule="auto"/>
        <w:jc w:val="center"/>
        <w:rPr>
          <w:rFonts w:ascii="Times New Roman" w:hAnsi="Times New Roman" w:cs="Times New Roman"/>
          <w:b/>
          <w:bCs/>
        </w:rPr>
      </w:pPr>
      <w:r w:rsidRPr="005E4067">
        <w:rPr>
          <w:rFonts w:ascii="Times New Roman" w:hAnsi="Times New Roman" w:cs="Times New Roman"/>
          <w:b/>
        </w:rPr>
        <w:t>za predlaganje kandidatov</w:t>
      </w:r>
    </w:p>
    <w:p w:rsidR="008866C6" w:rsidRDefault="005E4067" w:rsidP="0094212C">
      <w:pPr>
        <w:pStyle w:val="Brezrazmikov"/>
        <w:jc w:val="center"/>
        <w:rPr>
          <w:rFonts w:ascii="Times New Roman" w:hAnsi="Times New Roman" w:cs="Times New Roman"/>
          <w:b/>
        </w:rPr>
      </w:pPr>
      <w:r w:rsidRPr="005E4067">
        <w:rPr>
          <w:rFonts w:ascii="Times New Roman" w:hAnsi="Times New Roman" w:cs="Times New Roman"/>
          <w:b/>
        </w:rPr>
        <w:t xml:space="preserve">za predsednika </w:t>
      </w:r>
      <w:r w:rsidR="0094212C">
        <w:rPr>
          <w:rFonts w:ascii="Times New Roman" w:hAnsi="Times New Roman" w:cs="Times New Roman"/>
          <w:b/>
        </w:rPr>
        <w:t xml:space="preserve">in člane </w:t>
      </w:r>
      <w:r w:rsidRPr="005E4067">
        <w:rPr>
          <w:rFonts w:ascii="Times New Roman" w:hAnsi="Times New Roman" w:cs="Times New Roman"/>
          <w:b/>
        </w:rPr>
        <w:t>O</w:t>
      </w:r>
      <w:r>
        <w:rPr>
          <w:rFonts w:ascii="Times New Roman" w:hAnsi="Times New Roman" w:cs="Times New Roman"/>
          <w:b/>
        </w:rPr>
        <w:t xml:space="preserve">bčinske volilne komisije </w:t>
      </w:r>
      <w:r w:rsidR="0094212C">
        <w:rPr>
          <w:rFonts w:ascii="Times New Roman" w:hAnsi="Times New Roman" w:cs="Times New Roman"/>
          <w:b/>
        </w:rPr>
        <w:t>Občine Polzela</w:t>
      </w:r>
      <w:r w:rsidRPr="005E4067">
        <w:rPr>
          <w:rFonts w:ascii="Times New Roman" w:hAnsi="Times New Roman" w:cs="Times New Roman"/>
          <w:b/>
        </w:rPr>
        <w:t xml:space="preserve"> in njihove namestnike</w:t>
      </w:r>
    </w:p>
    <w:p w:rsidR="005E4067" w:rsidRPr="005E4067" w:rsidRDefault="005E4067" w:rsidP="005E4067">
      <w:pPr>
        <w:pStyle w:val="Brezrazmikov"/>
        <w:jc w:val="center"/>
        <w:rPr>
          <w:rFonts w:ascii="Times New Roman" w:hAnsi="Times New Roman" w:cs="Times New Roman"/>
          <w:b/>
        </w:rPr>
      </w:pPr>
    </w:p>
    <w:p w:rsidR="00CD0EB8" w:rsidRPr="00E15083" w:rsidRDefault="00CD0EB8" w:rsidP="0094212C">
      <w:pPr>
        <w:pStyle w:val="Brezrazmikov"/>
        <w:rPr>
          <w:rFonts w:ascii="Times New Roman" w:hAnsi="Times New Roman" w:cs="Times New Roman"/>
          <w:b/>
        </w:rPr>
      </w:pPr>
    </w:p>
    <w:p w:rsidR="0094212C" w:rsidRDefault="008866C6" w:rsidP="008866C6">
      <w:pPr>
        <w:pStyle w:val="Brezrazmikov"/>
        <w:jc w:val="both"/>
        <w:rPr>
          <w:rFonts w:ascii="Times New Roman" w:hAnsi="Times New Roman" w:cs="Times New Roman"/>
        </w:rPr>
      </w:pPr>
      <w:r w:rsidRPr="005E4067">
        <w:rPr>
          <w:rFonts w:ascii="Times New Roman" w:hAnsi="Times New Roman" w:cs="Times New Roman"/>
        </w:rPr>
        <w:t>Občinski volilni komisiji Občine Polzela, imenovani na 2</w:t>
      </w:r>
      <w:r w:rsidR="00E15083" w:rsidRPr="005E4067">
        <w:rPr>
          <w:rFonts w:ascii="Times New Roman" w:hAnsi="Times New Roman" w:cs="Times New Roman"/>
        </w:rPr>
        <w:t>4</w:t>
      </w:r>
      <w:r w:rsidRPr="005E4067">
        <w:rPr>
          <w:rFonts w:ascii="Times New Roman" w:hAnsi="Times New Roman" w:cs="Times New Roman"/>
        </w:rPr>
        <w:t xml:space="preserve">. seji </w:t>
      </w:r>
      <w:r w:rsidR="00DC020E">
        <w:rPr>
          <w:rFonts w:ascii="Times New Roman" w:hAnsi="Times New Roman" w:cs="Times New Roman"/>
        </w:rPr>
        <w:t>obči</w:t>
      </w:r>
      <w:r w:rsidR="00CD0EB8" w:rsidRPr="005E4067">
        <w:rPr>
          <w:rFonts w:ascii="Times New Roman" w:hAnsi="Times New Roman" w:cs="Times New Roman"/>
        </w:rPr>
        <w:t xml:space="preserve">nskega sveta </w:t>
      </w:r>
      <w:r w:rsidRPr="005E4067">
        <w:rPr>
          <w:rFonts w:ascii="Times New Roman" w:hAnsi="Times New Roman" w:cs="Times New Roman"/>
        </w:rPr>
        <w:t>dne, 1</w:t>
      </w:r>
      <w:r w:rsidR="00E15083" w:rsidRPr="005E4067">
        <w:rPr>
          <w:rFonts w:ascii="Times New Roman" w:hAnsi="Times New Roman" w:cs="Times New Roman"/>
        </w:rPr>
        <w:t>9. 6. 2014</w:t>
      </w:r>
      <w:r w:rsidR="007B468F" w:rsidRPr="005E4067">
        <w:rPr>
          <w:rFonts w:ascii="Times New Roman" w:hAnsi="Times New Roman" w:cs="Times New Roman"/>
        </w:rPr>
        <w:t>,</w:t>
      </w:r>
      <w:r w:rsidRPr="005E4067">
        <w:rPr>
          <w:rFonts w:ascii="Times New Roman" w:hAnsi="Times New Roman" w:cs="Times New Roman"/>
        </w:rPr>
        <w:t xml:space="preserve"> preneha mandat z dnem </w:t>
      </w:r>
      <w:r w:rsidR="002C715E" w:rsidRPr="005E4067">
        <w:rPr>
          <w:rFonts w:ascii="Times New Roman" w:hAnsi="Times New Roman" w:cs="Times New Roman"/>
        </w:rPr>
        <w:t>26. 6. 2018.</w:t>
      </w:r>
    </w:p>
    <w:p w:rsidR="0094212C" w:rsidRPr="0094212C" w:rsidRDefault="0094212C" w:rsidP="0094212C">
      <w:pPr>
        <w:pStyle w:val="Default"/>
        <w:rPr>
          <w:sz w:val="22"/>
          <w:szCs w:val="22"/>
        </w:rPr>
      </w:pPr>
    </w:p>
    <w:p w:rsidR="0094212C" w:rsidRPr="0094212C" w:rsidRDefault="0094212C" w:rsidP="0094212C">
      <w:pPr>
        <w:pStyle w:val="Brezrazmikov"/>
        <w:jc w:val="both"/>
        <w:rPr>
          <w:rFonts w:ascii="Times New Roman" w:hAnsi="Times New Roman" w:cs="Times New Roman"/>
        </w:rPr>
      </w:pPr>
      <w:r w:rsidRPr="0094212C">
        <w:rPr>
          <w:rFonts w:ascii="Times New Roman" w:hAnsi="Times New Roman" w:cs="Times New Roman"/>
        </w:rPr>
        <w:t>V skladu s 35. členom Zakona o lokalnih volitvah občinsko volilno komisijo sestavljajo predsednik in trije člani ter njihovi namestniki. Predsednik volilne komisije in njegov namestnik se imenujeta izmed sodnikov ali izmed drugih diplomiranih pravnikov. Ostali člani volilne komisije in njihovi namestniki se imenujejo po predlogih političnih strank, drugih organizacij občanov v občini ter občanov. Občinsko volilno komisijo imenuje Občinski svet Občine P</w:t>
      </w:r>
      <w:r>
        <w:rPr>
          <w:rFonts w:ascii="Times New Roman" w:hAnsi="Times New Roman" w:cs="Times New Roman"/>
        </w:rPr>
        <w:t>olzela</w:t>
      </w:r>
      <w:r w:rsidRPr="0094212C">
        <w:rPr>
          <w:rFonts w:ascii="Times New Roman" w:hAnsi="Times New Roman" w:cs="Times New Roman"/>
        </w:rPr>
        <w:t xml:space="preserve"> za štiri leta. </w:t>
      </w:r>
    </w:p>
    <w:p w:rsidR="0094212C" w:rsidRPr="0094212C" w:rsidRDefault="0094212C" w:rsidP="008866C6">
      <w:pPr>
        <w:pStyle w:val="Brezrazmikov"/>
        <w:jc w:val="both"/>
        <w:rPr>
          <w:rFonts w:ascii="Times New Roman" w:hAnsi="Times New Roman" w:cs="Times New Roman"/>
        </w:rPr>
      </w:pPr>
    </w:p>
    <w:p w:rsidR="008866C6" w:rsidRPr="00E15083" w:rsidRDefault="008866C6" w:rsidP="008866C6">
      <w:pPr>
        <w:pStyle w:val="Brezrazmikov"/>
        <w:jc w:val="both"/>
        <w:rPr>
          <w:rFonts w:ascii="Times New Roman" w:hAnsi="Times New Roman" w:cs="Times New Roman"/>
        </w:rPr>
      </w:pPr>
      <w:r w:rsidRPr="0094212C">
        <w:rPr>
          <w:rFonts w:ascii="Times New Roman" w:hAnsi="Times New Roman" w:cs="Times New Roman"/>
        </w:rPr>
        <w:t>Predsednik in člani volilne komisije ter njihovi namestniki so lahko samo osebe, ki imajo</w:t>
      </w:r>
      <w:r w:rsidRPr="00E15083">
        <w:rPr>
          <w:rFonts w:ascii="Times New Roman" w:hAnsi="Times New Roman" w:cs="Times New Roman"/>
        </w:rPr>
        <w:t xml:space="preserve"> volilno pravico</w:t>
      </w:r>
      <w:r w:rsidR="007B468F" w:rsidRPr="00E15083">
        <w:rPr>
          <w:rFonts w:ascii="Times New Roman" w:hAnsi="Times New Roman" w:cs="Times New Roman"/>
        </w:rPr>
        <w:t xml:space="preserve"> in imajo stalno bivališče v Občini Polzela</w:t>
      </w:r>
    </w:p>
    <w:p w:rsidR="008866C6" w:rsidRPr="00E15083" w:rsidRDefault="008866C6" w:rsidP="008866C6">
      <w:pPr>
        <w:pStyle w:val="Brezrazmikov"/>
        <w:jc w:val="both"/>
        <w:rPr>
          <w:rFonts w:ascii="Times New Roman" w:hAnsi="Times New Roman" w:cs="Times New Roman"/>
        </w:rPr>
      </w:pPr>
    </w:p>
    <w:p w:rsidR="008866C6" w:rsidRPr="00E15083" w:rsidRDefault="008866C6" w:rsidP="008866C6">
      <w:pPr>
        <w:pStyle w:val="Brezrazmikov"/>
        <w:jc w:val="both"/>
        <w:rPr>
          <w:rFonts w:ascii="Times New Roman" w:hAnsi="Times New Roman" w:cs="Times New Roman"/>
        </w:rPr>
      </w:pPr>
      <w:r w:rsidRPr="00E15083">
        <w:rPr>
          <w:rFonts w:ascii="Times New Roman" w:hAnsi="Times New Roman" w:cs="Times New Roman"/>
        </w:rPr>
        <w:t>Članstvo v občinski volilni komisiji ni združljivo s kandidaturo na lokalnih volitvah in drugimi opravili v postopku kandidature in volitev (zapisniki list kandidatov, predstavniki strank ali samostojnih list,…).</w:t>
      </w:r>
    </w:p>
    <w:p w:rsidR="0094212C" w:rsidRPr="00DC2A6B" w:rsidRDefault="0094212C" w:rsidP="0094212C">
      <w:pPr>
        <w:pStyle w:val="Default"/>
        <w:rPr>
          <w:sz w:val="22"/>
          <w:szCs w:val="22"/>
        </w:rPr>
      </w:pPr>
    </w:p>
    <w:p w:rsidR="00211C53" w:rsidRPr="00E63758" w:rsidRDefault="0094212C" w:rsidP="00211C53">
      <w:pPr>
        <w:pStyle w:val="Brezrazmikov"/>
        <w:jc w:val="both"/>
        <w:rPr>
          <w:rFonts w:ascii="Times New Roman" w:hAnsi="Times New Roman" w:cs="Times New Roman"/>
          <w:b/>
        </w:rPr>
      </w:pPr>
      <w:r w:rsidRPr="00E22E16">
        <w:rPr>
          <w:rFonts w:ascii="Times New Roman" w:hAnsi="Times New Roman" w:cs="Times New Roman"/>
        </w:rPr>
        <w:t xml:space="preserve">Pisne predloge kandidatov posredujte na priloženem obrazcu, skupaj </w:t>
      </w:r>
      <w:r w:rsidR="00305410" w:rsidRPr="00E22E16">
        <w:rPr>
          <w:rFonts w:ascii="Times New Roman" w:hAnsi="Times New Roman" w:cs="Times New Roman"/>
        </w:rPr>
        <w:t>s</w:t>
      </w:r>
      <w:r w:rsidRPr="00E22E16">
        <w:rPr>
          <w:rFonts w:ascii="Times New Roman" w:hAnsi="Times New Roman" w:cs="Times New Roman"/>
        </w:rPr>
        <w:t xml:space="preserve"> podpisan</w:t>
      </w:r>
      <w:r w:rsidR="00833C9C" w:rsidRPr="00E22E16">
        <w:rPr>
          <w:rFonts w:ascii="Times New Roman" w:hAnsi="Times New Roman" w:cs="Times New Roman"/>
        </w:rPr>
        <w:t>im soglasjem</w:t>
      </w:r>
      <w:r w:rsidRPr="00E22E16">
        <w:rPr>
          <w:rFonts w:ascii="Times New Roman" w:hAnsi="Times New Roman" w:cs="Times New Roman"/>
        </w:rPr>
        <w:t xml:space="preserve"> kandidata</w:t>
      </w:r>
      <w:r w:rsidR="00E22E16">
        <w:rPr>
          <w:rFonts w:ascii="Times New Roman" w:hAnsi="Times New Roman" w:cs="Times New Roman"/>
        </w:rPr>
        <w:t xml:space="preserve"> </w:t>
      </w:r>
      <w:r w:rsidRPr="00E22E16">
        <w:rPr>
          <w:rFonts w:ascii="Times New Roman" w:hAnsi="Times New Roman" w:cs="Times New Roman"/>
        </w:rPr>
        <w:t xml:space="preserve">na naslov </w:t>
      </w:r>
      <w:r w:rsidR="008866C6" w:rsidRPr="00E22E16">
        <w:rPr>
          <w:rFonts w:ascii="Times New Roman" w:hAnsi="Times New Roman" w:cs="Times New Roman"/>
        </w:rPr>
        <w:t>O</w:t>
      </w:r>
      <w:r w:rsidRPr="00E22E16">
        <w:rPr>
          <w:rFonts w:ascii="Times New Roman" w:hAnsi="Times New Roman" w:cs="Times New Roman"/>
        </w:rPr>
        <w:t xml:space="preserve">bčina </w:t>
      </w:r>
      <w:r w:rsidR="001E710E" w:rsidRPr="00E22E16">
        <w:rPr>
          <w:rFonts w:ascii="Times New Roman" w:hAnsi="Times New Roman" w:cs="Times New Roman"/>
        </w:rPr>
        <w:t>Polzela, Malteška cesta 28, 3313 Polzela</w:t>
      </w:r>
      <w:r w:rsidR="008866C6" w:rsidRPr="00E22E16">
        <w:rPr>
          <w:rFonts w:ascii="Times New Roman" w:hAnsi="Times New Roman" w:cs="Times New Roman"/>
        </w:rPr>
        <w:t xml:space="preserve"> s pripisom</w:t>
      </w:r>
      <w:r w:rsidR="00CB3FF8" w:rsidRPr="00E22E16">
        <w:rPr>
          <w:rFonts w:ascii="Times New Roman" w:hAnsi="Times New Roman" w:cs="Times New Roman"/>
        </w:rPr>
        <w:t xml:space="preserve"> </w:t>
      </w:r>
      <w:r w:rsidR="00CB3FF8" w:rsidRPr="00E22E16">
        <w:rPr>
          <w:rFonts w:ascii="Times New Roman" w:hAnsi="Times New Roman" w:cs="Times New Roman"/>
          <w:b/>
        </w:rPr>
        <w:t>»</w:t>
      </w:r>
      <w:r w:rsidR="008866C6" w:rsidRPr="00E22E16">
        <w:rPr>
          <w:rFonts w:ascii="Times New Roman" w:hAnsi="Times New Roman" w:cs="Times New Roman"/>
          <w:b/>
        </w:rPr>
        <w:t>za K</w:t>
      </w:r>
      <w:r w:rsidRPr="00E22E16">
        <w:rPr>
          <w:rFonts w:ascii="Times New Roman" w:hAnsi="Times New Roman" w:cs="Times New Roman"/>
          <w:b/>
        </w:rPr>
        <w:t>MVVI – OVK 201</w:t>
      </w:r>
      <w:r w:rsidR="00833C9C" w:rsidRPr="00E22E16">
        <w:rPr>
          <w:rFonts w:ascii="Times New Roman" w:hAnsi="Times New Roman" w:cs="Times New Roman"/>
          <w:b/>
        </w:rPr>
        <w:t>8</w:t>
      </w:r>
      <w:r w:rsidR="00CB3FF8" w:rsidRPr="00E22E16">
        <w:rPr>
          <w:rFonts w:ascii="Times New Roman" w:hAnsi="Times New Roman" w:cs="Times New Roman"/>
          <w:b/>
        </w:rPr>
        <w:t>«</w:t>
      </w:r>
      <w:r w:rsidRPr="00E22E16">
        <w:rPr>
          <w:rFonts w:ascii="Times New Roman" w:hAnsi="Times New Roman" w:cs="Times New Roman"/>
          <w:b/>
        </w:rPr>
        <w:t>.</w:t>
      </w:r>
      <w:r w:rsidR="00E22E16" w:rsidRPr="00E22E16">
        <w:rPr>
          <w:rFonts w:ascii="Times New Roman" w:hAnsi="Times New Roman" w:cs="Times New Roman"/>
          <w:b/>
        </w:rPr>
        <w:t xml:space="preserve"> </w:t>
      </w:r>
      <w:r w:rsidR="00211C53" w:rsidRPr="00E63758">
        <w:rPr>
          <w:rFonts w:ascii="Times New Roman" w:hAnsi="Times New Roman" w:cs="Times New Roman"/>
          <w:b/>
        </w:rPr>
        <w:t>Obravnavani bodo predlogi, ki bodo prispeli do 5. 6. 2018, do 12. ure.</w:t>
      </w:r>
    </w:p>
    <w:p w:rsidR="00211C53" w:rsidRPr="00E63758" w:rsidRDefault="00211C53" w:rsidP="00211C53">
      <w:pPr>
        <w:pStyle w:val="Brezrazmikov"/>
      </w:pPr>
    </w:p>
    <w:p w:rsidR="00211C53" w:rsidRPr="00E63758" w:rsidRDefault="00211C53" w:rsidP="00211C53">
      <w:pPr>
        <w:pStyle w:val="Brezrazmikov"/>
        <w:rPr>
          <w:rFonts w:ascii="Times New Roman" w:hAnsi="Times New Roman" w:cs="Times New Roman"/>
        </w:rPr>
      </w:pPr>
    </w:p>
    <w:tbl>
      <w:tblPr>
        <w:tblW w:w="0" w:type="auto"/>
        <w:tblInd w:w="3550" w:type="dxa"/>
        <w:tblCellMar>
          <w:left w:w="70" w:type="dxa"/>
          <w:right w:w="70" w:type="dxa"/>
        </w:tblCellMar>
        <w:tblLook w:val="04A0" w:firstRow="1" w:lastRow="0" w:firstColumn="1" w:lastColumn="0" w:noHBand="0" w:noVBand="1"/>
      </w:tblPr>
      <w:tblGrid>
        <w:gridCol w:w="5094"/>
      </w:tblGrid>
      <w:tr w:rsidR="00211C53" w:rsidRPr="00E63758" w:rsidTr="000F6592">
        <w:tc>
          <w:tcPr>
            <w:tcW w:w="5094" w:type="dxa"/>
          </w:tcPr>
          <w:tbl>
            <w:tblPr>
              <w:tblW w:w="0" w:type="auto"/>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tblGrid>
            <w:tr w:rsidR="00211C53" w:rsidRPr="00E63758" w:rsidTr="000F6592">
              <w:tc>
                <w:tcPr>
                  <w:tcW w:w="3674" w:type="dxa"/>
                  <w:tcBorders>
                    <w:top w:val="nil"/>
                    <w:left w:val="nil"/>
                    <w:bottom w:val="nil"/>
                    <w:right w:val="nil"/>
                  </w:tcBorders>
                  <w:shd w:val="clear" w:color="auto" w:fill="auto"/>
                </w:tcPr>
                <w:p w:rsidR="00211C53" w:rsidRPr="00E63758" w:rsidRDefault="00211C53" w:rsidP="000F6592">
                  <w:pPr>
                    <w:rPr>
                      <w:sz w:val="22"/>
                      <w:szCs w:val="22"/>
                    </w:rPr>
                  </w:pPr>
                  <w:r w:rsidRPr="00E63758">
                    <w:rPr>
                      <w:sz w:val="22"/>
                      <w:szCs w:val="22"/>
                    </w:rPr>
                    <w:t>Niko Kač l. r.</w:t>
                  </w:r>
                </w:p>
                <w:p w:rsidR="00211C53" w:rsidRPr="00E63758" w:rsidRDefault="00211C53" w:rsidP="000F6592">
                  <w:pPr>
                    <w:rPr>
                      <w:sz w:val="22"/>
                      <w:szCs w:val="22"/>
                    </w:rPr>
                  </w:pPr>
                  <w:r w:rsidRPr="00E63758">
                    <w:rPr>
                      <w:sz w:val="22"/>
                      <w:szCs w:val="22"/>
                    </w:rPr>
                    <w:t>Predsednik</w:t>
                  </w:r>
                </w:p>
                <w:p w:rsidR="00211C53" w:rsidRPr="00E63758" w:rsidRDefault="00211C53" w:rsidP="000F6592">
                  <w:pPr>
                    <w:jc w:val="right"/>
                    <w:rPr>
                      <w:sz w:val="22"/>
                      <w:szCs w:val="22"/>
                    </w:rPr>
                  </w:pPr>
                </w:p>
              </w:tc>
            </w:tr>
          </w:tbl>
          <w:p w:rsidR="00211C53" w:rsidRPr="00E63758" w:rsidRDefault="00211C53" w:rsidP="000F6592">
            <w:pPr>
              <w:rPr>
                <w:sz w:val="22"/>
                <w:szCs w:val="22"/>
              </w:rPr>
            </w:pPr>
          </w:p>
        </w:tc>
      </w:tr>
    </w:tbl>
    <w:p w:rsidR="00211C53" w:rsidRPr="00E63758" w:rsidRDefault="00211C53" w:rsidP="00211C53">
      <w:pPr>
        <w:pStyle w:val="Brezrazmikov"/>
      </w:pPr>
      <w:bookmarkStart w:id="0" w:name="_GoBack"/>
      <w:bookmarkEnd w:id="0"/>
    </w:p>
    <w:p w:rsidR="00211C53" w:rsidRPr="00E63758" w:rsidRDefault="00211C53" w:rsidP="00211C53">
      <w:pPr>
        <w:pStyle w:val="Brezrazmikov"/>
      </w:pPr>
    </w:p>
    <w:p w:rsidR="00211C53" w:rsidRPr="00E63758" w:rsidRDefault="00211C53" w:rsidP="00211C53">
      <w:pPr>
        <w:pStyle w:val="Brezrazmikov"/>
        <w:rPr>
          <w:rFonts w:ascii="Times New Roman" w:hAnsi="Times New Roman" w:cs="Times New Roman"/>
        </w:rPr>
      </w:pPr>
    </w:p>
    <w:p w:rsidR="00211C53" w:rsidRPr="00E63758" w:rsidRDefault="00211C53" w:rsidP="00211C53">
      <w:pPr>
        <w:pStyle w:val="Brezrazmikov"/>
        <w:rPr>
          <w:rFonts w:ascii="Times New Roman" w:hAnsi="Times New Roman" w:cs="Times New Roman"/>
        </w:rPr>
      </w:pPr>
      <w:r w:rsidRPr="00E63758">
        <w:rPr>
          <w:rFonts w:ascii="Times New Roman" w:hAnsi="Times New Roman" w:cs="Times New Roman"/>
        </w:rPr>
        <w:t>Priloga:</w:t>
      </w:r>
    </w:p>
    <w:p w:rsidR="00211C53" w:rsidRPr="00E63758" w:rsidRDefault="00211C53" w:rsidP="00211C53">
      <w:pPr>
        <w:pStyle w:val="Brezrazmikov"/>
        <w:numPr>
          <w:ilvl w:val="0"/>
          <w:numId w:val="4"/>
        </w:numPr>
        <w:rPr>
          <w:rFonts w:ascii="Times New Roman" w:hAnsi="Times New Roman" w:cs="Times New Roman"/>
        </w:rPr>
      </w:pPr>
      <w:r w:rsidRPr="00E63758">
        <w:rPr>
          <w:rFonts w:ascii="Times New Roman" w:hAnsi="Times New Roman" w:cs="Times New Roman"/>
        </w:rPr>
        <w:t>Obrazec – Predlog s soglasjem</w:t>
      </w:r>
    </w:p>
    <w:p w:rsidR="00211C53" w:rsidRPr="00FF0E52" w:rsidRDefault="00211C53" w:rsidP="00211C53">
      <w:pPr>
        <w:pStyle w:val="Brezrazmikov"/>
        <w:jc w:val="both"/>
      </w:pPr>
    </w:p>
    <w:p w:rsidR="0094212C" w:rsidRPr="00E22E16" w:rsidRDefault="0094212C" w:rsidP="00211C53">
      <w:pPr>
        <w:pStyle w:val="Brezrazmikov"/>
        <w:jc w:val="both"/>
        <w:rPr>
          <w:rFonts w:ascii="Times New Roman" w:hAnsi="Times New Roman" w:cs="Times New Roman"/>
        </w:rPr>
      </w:pPr>
    </w:p>
    <w:sectPr w:rsidR="0094212C" w:rsidRPr="00E22E16" w:rsidSect="00CD0EB8">
      <w:pgSz w:w="11906" w:h="16838"/>
      <w:pgMar w:top="1418" w:right="170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77105"/>
    <w:multiLevelType w:val="hybridMultilevel"/>
    <w:tmpl w:val="155E13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7CC4D1F"/>
    <w:multiLevelType w:val="hybridMultilevel"/>
    <w:tmpl w:val="94343C36"/>
    <w:lvl w:ilvl="0" w:tplc="604818AA">
      <w:numFmt w:val="bullet"/>
      <w:lvlText w:val="•"/>
      <w:lvlJc w:val="left"/>
      <w:pPr>
        <w:ind w:left="720" w:hanging="360"/>
      </w:pPr>
      <w:rPr>
        <w:rFonts w:ascii="Book Antiqua" w:eastAsiaTheme="minorHAnsi" w:hAnsi="Book Antiqua" w:cs="Symbo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57D1170"/>
    <w:multiLevelType w:val="hybridMultilevel"/>
    <w:tmpl w:val="31E689D2"/>
    <w:lvl w:ilvl="0" w:tplc="0AD87D90">
      <w:numFmt w:val="bullet"/>
      <w:lvlText w:val="-"/>
      <w:lvlJc w:val="left"/>
      <w:pPr>
        <w:ind w:left="720" w:hanging="360"/>
      </w:pPr>
      <w:rPr>
        <w:rFonts w:ascii="Book Antiqua" w:eastAsia="Times New Roman" w:hAnsi="Book Antiqua"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8DA0E07"/>
    <w:multiLevelType w:val="hybridMultilevel"/>
    <w:tmpl w:val="207447A8"/>
    <w:lvl w:ilvl="0" w:tplc="0AD87D90">
      <w:numFmt w:val="bullet"/>
      <w:lvlText w:val="-"/>
      <w:lvlJc w:val="left"/>
      <w:pPr>
        <w:ind w:left="720" w:hanging="360"/>
      </w:pPr>
      <w:rPr>
        <w:rFonts w:ascii="Book Antiqua" w:eastAsia="Times New Roman" w:hAnsi="Book Antiqua"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52C80B04"/>
    <w:multiLevelType w:val="hybridMultilevel"/>
    <w:tmpl w:val="F5E4B74E"/>
    <w:lvl w:ilvl="0" w:tplc="C6C291D4">
      <w:numFmt w:val="bullet"/>
      <w:lvlText w:val="-"/>
      <w:lvlJc w:val="left"/>
      <w:pPr>
        <w:ind w:left="720" w:hanging="360"/>
      </w:pPr>
      <w:rPr>
        <w:rFonts w:ascii="Book Antiqua" w:eastAsiaTheme="minorHAnsi" w:hAnsi="Book Antiqu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6C956107"/>
    <w:multiLevelType w:val="hybridMultilevel"/>
    <w:tmpl w:val="D68C320C"/>
    <w:lvl w:ilvl="0" w:tplc="B2B2CE46">
      <w:numFmt w:val="bullet"/>
      <w:lvlText w:val="•"/>
      <w:lvlJc w:val="left"/>
      <w:pPr>
        <w:ind w:left="720" w:hanging="360"/>
      </w:pPr>
      <w:rPr>
        <w:rFonts w:ascii="Book Antiqua" w:eastAsiaTheme="minorHAnsi" w:hAnsi="Book Antiqua" w:cs="Symbo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6C6"/>
    <w:rsid w:val="0000324B"/>
    <w:rsid w:val="001E710E"/>
    <w:rsid w:val="00211C53"/>
    <w:rsid w:val="002C715E"/>
    <w:rsid w:val="00305410"/>
    <w:rsid w:val="003B3238"/>
    <w:rsid w:val="005A5AEC"/>
    <w:rsid w:val="005E4067"/>
    <w:rsid w:val="006A4825"/>
    <w:rsid w:val="00796DBD"/>
    <w:rsid w:val="007B468F"/>
    <w:rsid w:val="00833C9C"/>
    <w:rsid w:val="008866C6"/>
    <w:rsid w:val="00897E52"/>
    <w:rsid w:val="0094212C"/>
    <w:rsid w:val="00A05322"/>
    <w:rsid w:val="00B80325"/>
    <w:rsid w:val="00C91CB2"/>
    <w:rsid w:val="00CB3FF8"/>
    <w:rsid w:val="00CD0EB8"/>
    <w:rsid w:val="00DC020E"/>
    <w:rsid w:val="00DC2A6B"/>
    <w:rsid w:val="00E15083"/>
    <w:rsid w:val="00E22E16"/>
    <w:rsid w:val="00E62E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66C6"/>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8866C6"/>
    <w:pPr>
      <w:spacing w:after="0" w:line="240" w:lineRule="auto"/>
    </w:pPr>
  </w:style>
  <w:style w:type="paragraph" w:styleId="Besedilooblaka">
    <w:name w:val="Balloon Text"/>
    <w:basedOn w:val="Navaden"/>
    <w:link w:val="BesedilooblakaZnak"/>
    <w:uiPriority w:val="99"/>
    <w:semiHidden/>
    <w:unhideWhenUsed/>
    <w:rsid w:val="00B8032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80325"/>
    <w:rPr>
      <w:rFonts w:ascii="Tahoma" w:eastAsia="Times New Roman" w:hAnsi="Tahoma" w:cs="Tahoma"/>
      <w:sz w:val="16"/>
      <w:szCs w:val="16"/>
      <w:lang w:eastAsia="sl-SI"/>
    </w:rPr>
  </w:style>
  <w:style w:type="paragraph" w:customStyle="1" w:styleId="Default">
    <w:name w:val="Default"/>
    <w:rsid w:val="0094212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rezrazmikovZnak">
    <w:name w:val="Brez razmikov Znak"/>
    <w:link w:val="Brezrazmikov"/>
    <w:uiPriority w:val="1"/>
    <w:locked/>
    <w:rsid w:val="00211C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66C6"/>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8866C6"/>
    <w:pPr>
      <w:spacing w:after="0" w:line="240" w:lineRule="auto"/>
    </w:pPr>
  </w:style>
  <w:style w:type="paragraph" w:styleId="Besedilooblaka">
    <w:name w:val="Balloon Text"/>
    <w:basedOn w:val="Navaden"/>
    <w:link w:val="BesedilooblakaZnak"/>
    <w:uiPriority w:val="99"/>
    <w:semiHidden/>
    <w:unhideWhenUsed/>
    <w:rsid w:val="00B8032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80325"/>
    <w:rPr>
      <w:rFonts w:ascii="Tahoma" w:eastAsia="Times New Roman" w:hAnsi="Tahoma" w:cs="Tahoma"/>
      <w:sz w:val="16"/>
      <w:szCs w:val="16"/>
      <w:lang w:eastAsia="sl-SI"/>
    </w:rPr>
  </w:style>
  <w:style w:type="paragraph" w:customStyle="1" w:styleId="Default">
    <w:name w:val="Default"/>
    <w:rsid w:val="0094212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rezrazmikovZnak">
    <w:name w:val="Brez razmikov Znak"/>
    <w:link w:val="Brezrazmikov"/>
    <w:uiPriority w:val="1"/>
    <w:locked/>
    <w:rsid w:val="00211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469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17-01-3192" TargetMode="External"/><Relationship Id="rId5" Type="http://schemas.openxmlformats.org/officeDocument/2006/relationships/settings" Target="settings.xml"/><Relationship Id="rId10" Type="http://schemas.openxmlformats.org/officeDocument/2006/relationships/hyperlink" Target="http://www.uradni-list.si/1/objava.jsp?sop=2012-01-3291" TargetMode="External"/><Relationship Id="rId4" Type="http://schemas.microsoft.com/office/2007/relationships/stylesWithEffects" Target="stylesWithEffects.xml"/><Relationship Id="rId9" Type="http://schemas.openxmlformats.org/officeDocument/2006/relationships/hyperlink" Target="http://www.uradni-list.si/1/objava.jsp?sop=2008-01-198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2B0B4-F622-4C95-BB81-DEE10A8A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353</Words>
  <Characters>2014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Kočevar</dc:creator>
  <cp:keywords/>
  <dc:description/>
  <cp:lastModifiedBy>Alenka Kočevar</cp:lastModifiedBy>
  <cp:revision>28</cp:revision>
  <cp:lastPrinted>2018-05-23T12:25:00Z</cp:lastPrinted>
  <dcterms:created xsi:type="dcterms:W3CDTF">2014-04-16T12:44:00Z</dcterms:created>
  <dcterms:modified xsi:type="dcterms:W3CDTF">2018-05-23T12:26:00Z</dcterms:modified>
</cp:coreProperties>
</file>