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83"/>
        <w:gridCol w:w="33"/>
        <w:gridCol w:w="33"/>
      </w:tblGrid>
      <w:tr w:rsidR="00196340" w:rsidRPr="00DE1C49" w:rsidTr="00196340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96340" w:rsidRPr="00DE1C49" w:rsidRDefault="002E57B2" w:rsidP="00DE1C49">
            <w:pPr>
              <w:pStyle w:val="Navadensplet"/>
              <w:shd w:val="clear" w:color="auto" w:fill="FFFFFF"/>
              <w:spacing w:before="0" w:beforeAutospacing="0" w:after="210" w:afterAutospacing="0"/>
              <w:jc w:val="both"/>
              <w:rPr>
                <w:sz w:val="22"/>
                <w:szCs w:val="22"/>
              </w:rPr>
            </w:pPr>
            <w:r w:rsidRPr="00DE1C49">
              <w:rPr>
                <w:sz w:val="22"/>
                <w:szCs w:val="22"/>
              </w:rPr>
              <w:t xml:space="preserve">Na podlagi </w:t>
            </w:r>
            <w:r w:rsidR="00E65F1C" w:rsidRPr="00DE1C49">
              <w:rPr>
                <w:sz w:val="22"/>
                <w:szCs w:val="22"/>
              </w:rPr>
              <w:t>112</w:t>
            </w:r>
            <w:r w:rsidRPr="00DE1C49">
              <w:rPr>
                <w:sz w:val="22"/>
                <w:szCs w:val="22"/>
              </w:rPr>
              <w:t xml:space="preserve">. </w:t>
            </w:r>
            <w:r w:rsidR="00DE1C49">
              <w:rPr>
                <w:sz w:val="22"/>
                <w:szCs w:val="22"/>
              </w:rPr>
              <w:t xml:space="preserve"> </w:t>
            </w:r>
            <w:r w:rsidR="00DE1C49" w:rsidRPr="00DE1C49">
              <w:rPr>
                <w:bCs/>
                <w:sz w:val="22"/>
                <w:szCs w:val="22"/>
                <w:shd w:val="clear" w:color="auto" w:fill="FFFFFF"/>
              </w:rPr>
              <w:t>Zakona o urejanju prostora (ZUreP-2)</w:t>
            </w:r>
            <w:r w:rsidR="00656332" w:rsidRPr="00DE1C49">
              <w:rPr>
                <w:sz w:val="22"/>
                <w:szCs w:val="22"/>
              </w:rPr>
              <w:t xml:space="preserve"> in na</w:t>
            </w:r>
            <w:r w:rsidR="00DE2D49" w:rsidRPr="00DE1C49">
              <w:rPr>
                <w:sz w:val="22"/>
                <w:szCs w:val="22"/>
              </w:rPr>
              <w:t xml:space="preserve"> </w:t>
            </w:r>
            <w:r w:rsidR="00656332" w:rsidRPr="00DE1C49">
              <w:rPr>
                <w:sz w:val="22"/>
                <w:szCs w:val="22"/>
              </w:rPr>
              <w:t>podlagi tretje alineje 1. točke 7. člena in petnajste alineje 2. točke 29. člena Statuta Občine Polzela (</w:t>
            </w:r>
            <w:proofErr w:type="spellStart"/>
            <w:r w:rsidR="00656332" w:rsidRPr="00DE1C49">
              <w:rPr>
                <w:bCs/>
                <w:sz w:val="22"/>
                <w:szCs w:val="22"/>
              </w:rPr>
              <w:t>Polzelan</w:t>
            </w:r>
            <w:proofErr w:type="spellEnd"/>
            <w:r w:rsidR="00656332" w:rsidRPr="00DE1C49">
              <w:rPr>
                <w:bCs/>
                <w:sz w:val="22"/>
                <w:szCs w:val="22"/>
              </w:rPr>
              <w:t>, poročevalec Občine Polzela – Uradne objave št. 4/16)</w:t>
            </w:r>
            <w:r w:rsidR="006A596F" w:rsidRPr="00DE1C49">
              <w:rPr>
                <w:sz w:val="22"/>
                <w:szCs w:val="22"/>
              </w:rPr>
              <w:t xml:space="preserve"> </w:t>
            </w:r>
            <w:r w:rsidR="00803943" w:rsidRPr="00DE1C49">
              <w:rPr>
                <w:sz w:val="22"/>
                <w:szCs w:val="22"/>
              </w:rPr>
              <w:t xml:space="preserve"> </w:t>
            </w:r>
            <w:r w:rsidR="006A596F" w:rsidRPr="00DE1C49">
              <w:rPr>
                <w:sz w:val="22"/>
                <w:szCs w:val="22"/>
              </w:rPr>
              <w:t xml:space="preserve"> župan Občine Polzela </w:t>
            </w:r>
            <w:r w:rsidR="00803943" w:rsidRPr="00DE1C49">
              <w:rPr>
                <w:sz w:val="22"/>
                <w:szCs w:val="22"/>
              </w:rPr>
              <w:t>izdaja</w:t>
            </w:r>
            <w:r w:rsidR="006A596F" w:rsidRPr="00DE1C49">
              <w:rPr>
                <w:sz w:val="22"/>
                <w:szCs w:val="22"/>
              </w:rPr>
              <w:t xml:space="preserve"> </w:t>
            </w:r>
          </w:p>
        </w:tc>
      </w:tr>
      <w:tr w:rsidR="00196340" w:rsidRPr="00DE1C49" w:rsidTr="0019634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96340" w:rsidRPr="00DE1C49" w:rsidRDefault="00196340" w:rsidP="00E64CF9">
            <w:pPr>
              <w:rPr>
                <w:sz w:val="22"/>
                <w:szCs w:val="22"/>
              </w:rPr>
            </w:pPr>
            <w:r w:rsidRPr="00DE1C4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96340" w:rsidRPr="00DE1C49" w:rsidRDefault="00196340">
            <w:pPr>
              <w:rPr>
                <w:sz w:val="22"/>
                <w:szCs w:val="22"/>
              </w:rPr>
            </w:pPr>
          </w:p>
        </w:tc>
      </w:tr>
    </w:tbl>
    <w:p w:rsidR="00196340" w:rsidRPr="00DE1C49" w:rsidRDefault="002E57B2" w:rsidP="00196340">
      <w:pPr>
        <w:jc w:val="center"/>
        <w:rPr>
          <w:sz w:val="22"/>
          <w:szCs w:val="22"/>
        </w:rPr>
      </w:pPr>
      <w:r w:rsidRPr="00DE1C49">
        <w:rPr>
          <w:b/>
          <w:sz w:val="22"/>
          <w:szCs w:val="22"/>
        </w:rPr>
        <w:t>SKLEP O JAVNI RAZGRNITVI</w:t>
      </w:r>
    </w:p>
    <w:p w:rsidR="00F06F78" w:rsidRPr="00DE1C49" w:rsidRDefault="00DE1C49" w:rsidP="00F06F78">
      <w:pPr>
        <w:spacing w:before="40" w:after="4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OBČINSKEGA PO</w:t>
      </w:r>
      <w:r w:rsidR="00A930BB">
        <w:rPr>
          <w:b/>
          <w:bCs/>
          <w:sz w:val="22"/>
          <w:szCs w:val="22"/>
        </w:rPr>
        <w:t xml:space="preserve">DROBNEGA PROSTORSKEGA NAČRTA ZA </w:t>
      </w:r>
      <w:r w:rsidR="00665787">
        <w:rPr>
          <w:b/>
          <w:bCs/>
          <w:sz w:val="22"/>
          <w:szCs w:val="22"/>
        </w:rPr>
        <w:t xml:space="preserve">DEL </w:t>
      </w:r>
      <w:r>
        <w:rPr>
          <w:b/>
          <w:bCs/>
          <w:sz w:val="22"/>
          <w:szCs w:val="22"/>
        </w:rPr>
        <w:t xml:space="preserve">EUP </w:t>
      </w:r>
      <w:r w:rsidR="00A930BB">
        <w:rPr>
          <w:b/>
          <w:bCs/>
          <w:sz w:val="22"/>
          <w:szCs w:val="22"/>
        </w:rPr>
        <w:t>3</w:t>
      </w:r>
      <w:r w:rsidR="001E5925">
        <w:rPr>
          <w:b/>
          <w:bCs/>
          <w:sz w:val="22"/>
          <w:szCs w:val="22"/>
        </w:rPr>
        <w:t>9</w:t>
      </w:r>
      <w:r w:rsidR="00412C4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KPR </w:t>
      </w:r>
      <w:r w:rsidR="00CE3B3D">
        <w:rPr>
          <w:b/>
          <w:bCs/>
          <w:sz w:val="22"/>
          <w:szCs w:val="22"/>
        </w:rPr>
        <w:t>LS</w:t>
      </w:r>
      <w:r w:rsidR="00A930B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 NASELJU </w:t>
      </w:r>
      <w:r w:rsidR="00CE3B3D">
        <w:rPr>
          <w:b/>
          <w:bCs/>
          <w:sz w:val="22"/>
          <w:szCs w:val="22"/>
        </w:rPr>
        <w:t>LOČICA OB SAVINJI</w:t>
      </w:r>
      <w:r w:rsidR="00665787">
        <w:rPr>
          <w:b/>
          <w:bCs/>
          <w:sz w:val="22"/>
          <w:szCs w:val="22"/>
        </w:rPr>
        <w:t xml:space="preserve"> Z OZNAKO LOČICA IV</w:t>
      </w:r>
    </w:p>
    <w:p w:rsidR="00196340" w:rsidRPr="00DE1C49" w:rsidRDefault="00196340" w:rsidP="00F06F78">
      <w:pPr>
        <w:pStyle w:val="esegmentt"/>
        <w:shd w:val="clear" w:color="auto" w:fill="FFFFFF"/>
        <w:spacing w:before="0" w:beforeAutospacing="0" w:after="0" w:afterAutospacing="0" w:line="360" w:lineRule="atLeast"/>
        <w:jc w:val="center"/>
        <w:rPr>
          <w:sz w:val="22"/>
          <w:szCs w:val="22"/>
        </w:rPr>
      </w:pPr>
    </w:p>
    <w:p w:rsidR="002E57B2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I.</w:t>
      </w:r>
    </w:p>
    <w:p w:rsidR="00196340" w:rsidRPr="00DE1C49" w:rsidRDefault="00196340" w:rsidP="00196340">
      <w:pPr>
        <w:jc w:val="center"/>
        <w:rPr>
          <w:sz w:val="22"/>
          <w:szCs w:val="22"/>
        </w:rPr>
      </w:pPr>
    </w:p>
    <w:p w:rsidR="00BD0712" w:rsidRDefault="006D320D" w:rsidP="00A930BB">
      <w:pPr>
        <w:jc w:val="both"/>
        <w:rPr>
          <w:sz w:val="22"/>
          <w:szCs w:val="22"/>
        </w:rPr>
      </w:pPr>
      <w:r w:rsidRPr="00DE1C49">
        <w:rPr>
          <w:sz w:val="22"/>
          <w:szCs w:val="22"/>
        </w:rPr>
        <w:t xml:space="preserve">Občina Polzela z javnim naznanilom obvešča javnost, da se javno razgrne </w:t>
      </w:r>
      <w:r w:rsidR="00682638" w:rsidRPr="00DE1C49">
        <w:rPr>
          <w:sz w:val="22"/>
          <w:szCs w:val="22"/>
        </w:rPr>
        <w:t xml:space="preserve"> </w:t>
      </w:r>
      <w:r w:rsidR="00BD0712">
        <w:rPr>
          <w:sz w:val="22"/>
          <w:szCs w:val="22"/>
        </w:rPr>
        <w:t xml:space="preserve">Občinski </w:t>
      </w:r>
      <w:r w:rsidR="00412C47">
        <w:rPr>
          <w:sz w:val="22"/>
          <w:szCs w:val="22"/>
        </w:rPr>
        <w:t xml:space="preserve">podrobni </w:t>
      </w:r>
      <w:r w:rsidR="00BD0712">
        <w:rPr>
          <w:sz w:val="22"/>
          <w:szCs w:val="22"/>
        </w:rPr>
        <w:t xml:space="preserve">prostorski načrt za </w:t>
      </w:r>
      <w:r w:rsidR="00665787">
        <w:rPr>
          <w:sz w:val="22"/>
          <w:szCs w:val="22"/>
        </w:rPr>
        <w:t xml:space="preserve">DEL </w:t>
      </w:r>
      <w:r w:rsidR="00BD0712">
        <w:rPr>
          <w:sz w:val="22"/>
          <w:szCs w:val="22"/>
        </w:rPr>
        <w:t xml:space="preserve">EUP </w:t>
      </w:r>
      <w:r w:rsidR="00665787">
        <w:rPr>
          <w:sz w:val="22"/>
          <w:szCs w:val="22"/>
        </w:rPr>
        <w:t>39</w:t>
      </w:r>
      <w:r w:rsidR="00BD0712">
        <w:rPr>
          <w:sz w:val="22"/>
          <w:szCs w:val="22"/>
        </w:rPr>
        <w:t xml:space="preserve"> KPR </w:t>
      </w:r>
      <w:r w:rsidR="00665787">
        <w:rPr>
          <w:sz w:val="22"/>
          <w:szCs w:val="22"/>
        </w:rPr>
        <w:t>LS</w:t>
      </w:r>
      <w:r w:rsidR="00BD0712">
        <w:rPr>
          <w:sz w:val="22"/>
          <w:szCs w:val="22"/>
        </w:rPr>
        <w:t xml:space="preserve"> v naselju </w:t>
      </w:r>
      <w:r w:rsidR="00665787">
        <w:rPr>
          <w:sz w:val="22"/>
          <w:szCs w:val="22"/>
        </w:rPr>
        <w:t>Ločica ob Savinji z oznako  Ločica IV</w:t>
      </w:r>
      <w:r w:rsidR="00BD0712">
        <w:rPr>
          <w:sz w:val="22"/>
          <w:szCs w:val="22"/>
        </w:rPr>
        <w:t xml:space="preserve"> v naslednjem obsegu:</w:t>
      </w:r>
    </w:p>
    <w:p w:rsidR="00BD0712" w:rsidRDefault="00BD0712" w:rsidP="00682638">
      <w:pPr>
        <w:rPr>
          <w:sz w:val="22"/>
          <w:szCs w:val="22"/>
        </w:rPr>
      </w:pPr>
    </w:p>
    <w:p w:rsidR="002E57B2" w:rsidRPr="00C826B2" w:rsidRDefault="00C826B2" w:rsidP="0066578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Občinski podrobni prostorski načrt za </w:t>
      </w:r>
      <w:r w:rsidR="00665787">
        <w:rPr>
          <w:sz w:val="22"/>
          <w:szCs w:val="22"/>
        </w:rPr>
        <w:t xml:space="preserve">del </w:t>
      </w:r>
      <w:r>
        <w:rPr>
          <w:sz w:val="22"/>
          <w:szCs w:val="22"/>
        </w:rPr>
        <w:t xml:space="preserve"> EUP </w:t>
      </w:r>
      <w:r w:rsidR="00665787">
        <w:rPr>
          <w:sz w:val="22"/>
          <w:szCs w:val="22"/>
        </w:rPr>
        <w:t>39</w:t>
      </w:r>
      <w:r>
        <w:rPr>
          <w:sz w:val="22"/>
          <w:szCs w:val="22"/>
        </w:rPr>
        <w:t xml:space="preserve"> KPR </w:t>
      </w:r>
      <w:r w:rsidR="00665787">
        <w:rPr>
          <w:sz w:val="22"/>
          <w:szCs w:val="22"/>
        </w:rPr>
        <w:t>LS</w:t>
      </w:r>
      <w:r>
        <w:rPr>
          <w:sz w:val="22"/>
          <w:szCs w:val="22"/>
        </w:rPr>
        <w:t xml:space="preserve"> v naselju </w:t>
      </w:r>
      <w:r w:rsidR="00665787">
        <w:rPr>
          <w:sz w:val="22"/>
          <w:szCs w:val="22"/>
        </w:rPr>
        <w:t>Ločica ob Savinji z oznako Ločica IV</w:t>
      </w:r>
      <w:r>
        <w:rPr>
          <w:sz w:val="22"/>
          <w:szCs w:val="22"/>
        </w:rPr>
        <w:t xml:space="preserve">; dopolnjen osnutek za javno razgrnitev izdelan pri družbi IUP d.o.o., Inštitut za urejanje prostora, Ulica XIV. Divizije 14, 3000 Celje, pod št. </w:t>
      </w:r>
      <w:r w:rsidR="00665787">
        <w:rPr>
          <w:sz w:val="22"/>
          <w:szCs w:val="22"/>
        </w:rPr>
        <w:t>5</w:t>
      </w:r>
      <w:r>
        <w:rPr>
          <w:sz w:val="22"/>
          <w:szCs w:val="22"/>
        </w:rPr>
        <w:t>/18 z dne oktober 2018</w:t>
      </w:r>
      <w:r w:rsidR="00A930BB">
        <w:rPr>
          <w:sz w:val="22"/>
          <w:szCs w:val="22"/>
        </w:rPr>
        <w:t xml:space="preserve"> ( v nadaljnjem besedilu OPPN).</w:t>
      </w:r>
    </w:p>
    <w:p w:rsidR="00196340" w:rsidRPr="00DE1C49" w:rsidRDefault="00196340" w:rsidP="00F06F78">
      <w:pPr>
        <w:ind w:left="142" w:hanging="142"/>
        <w:rPr>
          <w:sz w:val="22"/>
          <w:szCs w:val="22"/>
        </w:rPr>
      </w:pPr>
      <w:r w:rsidRPr="00DE1C49">
        <w:rPr>
          <w:sz w:val="22"/>
          <w:szCs w:val="22"/>
        </w:rPr>
        <w:t xml:space="preserve">    </w:t>
      </w:r>
      <w:r w:rsidR="009D4546" w:rsidRPr="00DE1C49">
        <w:rPr>
          <w:sz w:val="22"/>
          <w:szCs w:val="22"/>
        </w:rPr>
        <w:t xml:space="preserve"> </w:t>
      </w:r>
    </w:p>
    <w:p w:rsidR="002E57B2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II.</w:t>
      </w:r>
    </w:p>
    <w:p w:rsidR="00196340" w:rsidRPr="00DE1C49" w:rsidRDefault="00196340" w:rsidP="002E57B2">
      <w:pPr>
        <w:rPr>
          <w:sz w:val="22"/>
          <w:szCs w:val="22"/>
        </w:rPr>
      </w:pPr>
    </w:p>
    <w:p w:rsidR="002E57B2" w:rsidRPr="00DE1C49" w:rsidRDefault="002E57B2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>Gradivo pod to</w:t>
      </w:r>
      <w:r w:rsidR="00196340" w:rsidRPr="00DE1C49">
        <w:rPr>
          <w:sz w:val="22"/>
          <w:szCs w:val="22"/>
        </w:rPr>
        <w:t>č</w:t>
      </w:r>
      <w:r w:rsidRPr="00DE1C49">
        <w:rPr>
          <w:sz w:val="22"/>
          <w:szCs w:val="22"/>
        </w:rPr>
        <w:t xml:space="preserve">ko 1 bo javno razgrnjeno od </w:t>
      </w:r>
      <w:r w:rsidR="009D4546" w:rsidRPr="00DE1C49">
        <w:rPr>
          <w:sz w:val="22"/>
          <w:szCs w:val="22"/>
        </w:rPr>
        <w:t xml:space="preserve"> </w:t>
      </w:r>
      <w:r w:rsidR="00BD0712">
        <w:rPr>
          <w:sz w:val="22"/>
          <w:szCs w:val="22"/>
        </w:rPr>
        <w:t>6. 11. 2018 do  7. 12. 2018</w:t>
      </w:r>
      <w:r w:rsidR="00196340" w:rsidRPr="00DE1C49">
        <w:rPr>
          <w:sz w:val="22"/>
          <w:szCs w:val="22"/>
        </w:rPr>
        <w:t xml:space="preserve"> </w:t>
      </w:r>
      <w:r w:rsidRPr="00DE1C49">
        <w:rPr>
          <w:sz w:val="22"/>
          <w:szCs w:val="22"/>
        </w:rPr>
        <w:t>v</w:t>
      </w:r>
      <w:r w:rsidR="00196340" w:rsidRPr="00DE1C49">
        <w:rPr>
          <w:sz w:val="22"/>
          <w:szCs w:val="22"/>
        </w:rPr>
        <w:t xml:space="preserve"> </w:t>
      </w:r>
      <w:r w:rsidRPr="00DE1C49">
        <w:rPr>
          <w:sz w:val="22"/>
          <w:szCs w:val="22"/>
        </w:rPr>
        <w:t xml:space="preserve">prostorih </w:t>
      </w:r>
      <w:r w:rsidR="00196340" w:rsidRPr="00DE1C49">
        <w:rPr>
          <w:sz w:val="22"/>
          <w:szCs w:val="22"/>
        </w:rPr>
        <w:t xml:space="preserve"> Občine Polzela ( v pritličju) in na spletni strani Občine Polzela.</w:t>
      </w:r>
    </w:p>
    <w:p w:rsidR="00196340" w:rsidRPr="00DE1C49" w:rsidRDefault="00196340" w:rsidP="002E57B2">
      <w:pPr>
        <w:rPr>
          <w:sz w:val="22"/>
          <w:szCs w:val="22"/>
        </w:rPr>
      </w:pPr>
    </w:p>
    <w:p w:rsidR="00196340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III.</w:t>
      </w:r>
    </w:p>
    <w:p w:rsidR="00196340" w:rsidRPr="00DE1C49" w:rsidRDefault="00196340" w:rsidP="00196340">
      <w:pPr>
        <w:jc w:val="center"/>
        <w:rPr>
          <w:b/>
          <w:bCs/>
          <w:color w:val="333333"/>
          <w:sz w:val="22"/>
          <w:szCs w:val="22"/>
        </w:rPr>
      </w:pPr>
      <w:r w:rsidRPr="00DE1C49">
        <w:rPr>
          <w:b/>
          <w:bCs/>
          <w:color w:val="333333"/>
          <w:sz w:val="22"/>
          <w:szCs w:val="22"/>
        </w:rPr>
        <w:t xml:space="preserve"> </w:t>
      </w:r>
    </w:p>
    <w:p w:rsidR="00196340" w:rsidRPr="00DE1C49" w:rsidRDefault="00196340" w:rsidP="00196340">
      <w:pPr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 xml:space="preserve">V času javne razgrnitve lahko na razgrnjeni </w:t>
      </w:r>
      <w:r w:rsidR="00A930BB">
        <w:rPr>
          <w:color w:val="333333"/>
          <w:sz w:val="22"/>
          <w:szCs w:val="22"/>
        </w:rPr>
        <w:t>OPPN</w:t>
      </w:r>
      <w:r w:rsidR="009D4546" w:rsidRPr="00DE1C49">
        <w:rPr>
          <w:color w:val="333333"/>
          <w:sz w:val="22"/>
          <w:szCs w:val="22"/>
        </w:rPr>
        <w:t xml:space="preserve"> </w:t>
      </w:r>
      <w:r w:rsidRPr="00DE1C49">
        <w:rPr>
          <w:color w:val="333333"/>
          <w:sz w:val="22"/>
          <w:szCs w:val="22"/>
        </w:rPr>
        <w:t>podajo svoje pripombe in predloge vse fizične in pravne osebe, organizacije in skupnosti. Pripombe in predloge se lahko poda:</w:t>
      </w:r>
    </w:p>
    <w:p w:rsidR="00196340" w:rsidRPr="00DE1C49" w:rsidRDefault="00196340" w:rsidP="00196340">
      <w:pPr>
        <w:jc w:val="both"/>
        <w:rPr>
          <w:b/>
          <w:bCs/>
          <w:color w:val="333333"/>
          <w:sz w:val="22"/>
          <w:szCs w:val="22"/>
        </w:rPr>
      </w:pPr>
    </w:p>
    <w:p w:rsidR="00196340" w:rsidRPr="00DE1C49" w:rsidRDefault="00196340" w:rsidP="00196340">
      <w:pPr>
        <w:pStyle w:val="Navadensplet"/>
        <w:shd w:val="clear" w:color="auto" w:fill="FFFFFF"/>
        <w:spacing w:before="0" w:beforeAutospacing="0" w:after="210" w:afterAutospacing="0"/>
        <w:ind w:firstLine="240"/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>– kot zapis v knjigo pripomb in predlogov, ki se nahaja na mestu javne razgrnitve;</w:t>
      </w:r>
    </w:p>
    <w:p w:rsidR="00196340" w:rsidRPr="00DE1C49" w:rsidRDefault="00196340" w:rsidP="00196340">
      <w:pPr>
        <w:pStyle w:val="Navadensplet"/>
        <w:shd w:val="clear" w:color="auto" w:fill="FFFFFF"/>
        <w:spacing w:before="0" w:beforeAutospacing="0" w:after="210" w:afterAutospacing="0"/>
        <w:ind w:firstLine="240"/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>– pisno na Občino Polzela, ali na elektronski naslov: obcina.polzela@polzela.si</w:t>
      </w:r>
    </w:p>
    <w:p w:rsidR="00196340" w:rsidRPr="00DE1C49" w:rsidRDefault="00196340" w:rsidP="00196340">
      <w:pPr>
        <w:pStyle w:val="Navadensplet"/>
        <w:shd w:val="clear" w:color="auto" w:fill="FFFFFF"/>
        <w:spacing w:before="0" w:beforeAutospacing="0" w:after="210" w:afterAutospacing="0"/>
        <w:ind w:firstLine="240"/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>– ustno na javni obravnavi.</w:t>
      </w:r>
    </w:p>
    <w:p w:rsidR="00196340" w:rsidRPr="00DE1C49" w:rsidRDefault="00196340" w:rsidP="00196340">
      <w:pPr>
        <w:pStyle w:val="esegmenth4"/>
        <w:shd w:val="clear" w:color="auto" w:fill="FFFFFF"/>
        <w:spacing w:before="0" w:beforeAutospacing="0" w:after="210" w:afterAutospacing="0"/>
        <w:jc w:val="center"/>
        <w:rPr>
          <w:b/>
          <w:bCs/>
          <w:color w:val="333333"/>
          <w:sz w:val="22"/>
          <w:szCs w:val="22"/>
        </w:rPr>
      </w:pPr>
      <w:r w:rsidRPr="00DE1C49">
        <w:rPr>
          <w:b/>
          <w:bCs/>
          <w:color w:val="333333"/>
          <w:sz w:val="22"/>
          <w:szCs w:val="22"/>
        </w:rPr>
        <w:t>IV.</w:t>
      </w:r>
    </w:p>
    <w:p w:rsidR="00196340" w:rsidRPr="00DE1C49" w:rsidRDefault="00196340" w:rsidP="00196340">
      <w:pPr>
        <w:pStyle w:val="esegmenth4"/>
        <w:shd w:val="clear" w:color="auto" w:fill="FFFFFF"/>
        <w:spacing w:before="0" w:beforeAutospacing="0" w:after="210" w:afterAutospacing="0"/>
        <w:jc w:val="both"/>
        <w:rPr>
          <w:b/>
          <w:bCs/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 xml:space="preserve">V času javne razgrnitve bo organizirana javna obravnava, ki bo v </w:t>
      </w:r>
      <w:r w:rsidR="009D4546" w:rsidRPr="00DE1C49">
        <w:rPr>
          <w:color w:val="333333"/>
          <w:sz w:val="22"/>
          <w:szCs w:val="22"/>
        </w:rPr>
        <w:t>sredo</w:t>
      </w:r>
      <w:r w:rsidRPr="00DE1C49">
        <w:rPr>
          <w:color w:val="333333"/>
          <w:sz w:val="22"/>
          <w:szCs w:val="22"/>
        </w:rPr>
        <w:t xml:space="preserve">, dne </w:t>
      </w:r>
      <w:r w:rsidR="009D4546" w:rsidRPr="00DE1C49">
        <w:rPr>
          <w:color w:val="333333"/>
          <w:sz w:val="22"/>
          <w:szCs w:val="22"/>
        </w:rPr>
        <w:t xml:space="preserve"> </w:t>
      </w:r>
      <w:r w:rsidR="00C826B2">
        <w:rPr>
          <w:color w:val="333333"/>
          <w:sz w:val="22"/>
          <w:szCs w:val="22"/>
        </w:rPr>
        <w:t xml:space="preserve">14. 11. 2018 </w:t>
      </w:r>
      <w:r w:rsidRPr="00DE1C49">
        <w:rPr>
          <w:color w:val="333333"/>
          <w:sz w:val="22"/>
          <w:szCs w:val="22"/>
        </w:rPr>
        <w:t>ob 1</w:t>
      </w:r>
      <w:r w:rsidR="00665787">
        <w:rPr>
          <w:color w:val="333333"/>
          <w:sz w:val="22"/>
          <w:szCs w:val="22"/>
        </w:rPr>
        <w:t>7</w:t>
      </w:r>
      <w:r w:rsidRPr="00DE1C49">
        <w:rPr>
          <w:color w:val="333333"/>
          <w:sz w:val="22"/>
          <w:szCs w:val="22"/>
        </w:rPr>
        <w:t xml:space="preserve">.00 uri, </w:t>
      </w:r>
      <w:r w:rsidR="00C826B2">
        <w:rPr>
          <w:color w:val="333333"/>
          <w:sz w:val="22"/>
          <w:szCs w:val="22"/>
        </w:rPr>
        <w:t xml:space="preserve">v </w:t>
      </w:r>
      <w:r w:rsidRPr="00DE1C49">
        <w:rPr>
          <w:color w:val="333333"/>
          <w:sz w:val="22"/>
          <w:szCs w:val="22"/>
        </w:rPr>
        <w:t xml:space="preserve">sejni sobi Občine Polzela. Na javni obravnavi </w:t>
      </w:r>
      <w:r w:rsidR="009D4546" w:rsidRPr="00DE1C49">
        <w:rPr>
          <w:color w:val="333333"/>
          <w:sz w:val="22"/>
          <w:szCs w:val="22"/>
        </w:rPr>
        <w:t xml:space="preserve"> bo p</w:t>
      </w:r>
      <w:r w:rsidRPr="00DE1C49">
        <w:rPr>
          <w:color w:val="333333"/>
          <w:sz w:val="22"/>
          <w:szCs w:val="22"/>
        </w:rPr>
        <w:t>oda</w:t>
      </w:r>
      <w:r w:rsidR="009D4546" w:rsidRPr="00DE1C49">
        <w:rPr>
          <w:color w:val="333333"/>
          <w:sz w:val="22"/>
          <w:szCs w:val="22"/>
        </w:rPr>
        <w:t>na podrobnejša</w:t>
      </w:r>
      <w:r w:rsidRPr="00DE1C49">
        <w:rPr>
          <w:color w:val="333333"/>
          <w:sz w:val="22"/>
          <w:szCs w:val="22"/>
        </w:rPr>
        <w:t xml:space="preserve"> obrazložit</w:t>
      </w:r>
      <w:r w:rsidR="009D4546" w:rsidRPr="00DE1C49">
        <w:rPr>
          <w:color w:val="333333"/>
          <w:sz w:val="22"/>
          <w:szCs w:val="22"/>
        </w:rPr>
        <w:t>e</w:t>
      </w:r>
      <w:r w:rsidRPr="00DE1C49">
        <w:rPr>
          <w:color w:val="333333"/>
          <w:sz w:val="22"/>
          <w:szCs w:val="22"/>
        </w:rPr>
        <w:t>v in pojasnila.</w:t>
      </w:r>
    </w:p>
    <w:p w:rsidR="00196340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V.</w:t>
      </w:r>
    </w:p>
    <w:p w:rsidR="00196340" w:rsidRPr="00DE1C49" w:rsidRDefault="00196340" w:rsidP="00196340">
      <w:pPr>
        <w:jc w:val="center"/>
        <w:rPr>
          <w:sz w:val="22"/>
          <w:szCs w:val="22"/>
        </w:rPr>
      </w:pP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color w:val="333333"/>
          <w:sz w:val="22"/>
          <w:szCs w:val="22"/>
          <w:shd w:val="clear" w:color="auto" w:fill="FFFFFF"/>
        </w:rPr>
        <w:t xml:space="preserve">Javno naznanilo se objavi v </w:t>
      </w:r>
      <w:proofErr w:type="spellStart"/>
      <w:r w:rsidRPr="00DE1C49">
        <w:rPr>
          <w:color w:val="333333"/>
          <w:sz w:val="22"/>
          <w:szCs w:val="22"/>
          <w:shd w:val="clear" w:color="auto" w:fill="FFFFFF"/>
        </w:rPr>
        <w:t>Polzelanu</w:t>
      </w:r>
      <w:proofErr w:type="spellEnd"/>
      <w:r w:rsidRPr="00DE1C49">
        <w:rPr>
          <w:color w:val="333333"/>
          <w:sz w:val="22"/>
          <w:szCs w:val="22"/>
          <w:shd w:val="clear" w:color="auto" w:fill="FFFFFF"/>
        </w:rPr>
        <w:t xml:space="preserve">, poročevalcu Občine Polzela in  na spletni strani Občine Polzela. Javno naznanilo začne veljati naslednji dan po objavi v  </w:t>
      </w:r>
      <w:proofErr w:type="spellStart"/>
      <w:r w:rsidRPr="00DE1C49">
        <w:rPr>
          <w:color w:val="333333"/>
          <w:sz w:val="22"/>
          <w:szCs w:val="22"/>
          <w:shd w:val="clear" w:color="auto" w:fill="FFFFFF"/>
        </w:rPr>
        <w:t>Polzelanu</w:t>
      </w:r>
      <w:proofErr w:type="spellEnd"/>
      <w:r w:rsidRPr="00DE1C49">
        <w:rPr>
          <w:color w:val="333333"/>
          <w:sz w:val="22"/>
          <w:szCs w:val="22"/>
          <w:shd w:val="clear" w:color="auto" w:fill="FFFFFF"/>
        </w:rPr>
        <w:t>, poročevalcu Občine Polzela.</w:t>
      </w: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270A95" w:rsidRDefault="002E57B2" w:rsidP="002E57B2">
      <w:pPr>
        <w:rPr>
          <w:sz w:val="22"/>
          <w:szCs w:val="22"/>
        </w:rPr>
      </w:pPr>
      <w:proofErr w:type="spellStart"/>
      <w:r w:rsidRPr="00DE1C49">
        <w:rPr>
          <w:sz w:val="22"/>
          <w:szCs w:val="22"/>
        </w:rPr>
        <w:t>Stevilka</w:t>
      </w:r>
      <w:proofErr w:type="spellEnd"/>
      <w:r w:rsidRPr="00DE1C49">
        <w:rPr>
          <w:sz w:val="22"/>
          <w:szCs w:val="22"/>
        </w:rPr>
        <w:t xml:space="preserve"> : </w:t>
      </w:r>
      <w:r w:rsidR="009D4546" w:rsidRPr="00DE1C49">
        <w:rPr>
          <w:sz w:val="22"/>
          <w:szCs w:val="22"/>
        </w:rPr>
        <w:t xml:space="preserve"> </w:t>
      </w:r>
      <w:r w:rsidR="00A67573">
        <w:rPr>
          <w:sz w:val="22"/>
          <w:szCs w:val="22"/>
        </w:rPr>
        <w:t>3505-</w:t>
      </w:r>
      <w:r w:rsidR="00665787">
        <w:rPr>
          <w:sz w:val="22"/>
          <w:szCs w:val="22"/>
        </w:rPr>
        <w:t>5</w:t>
      </w:r>
      <w:r w:rsidR="00A67573">
        <w:rPr>
          <w:sz w:val="22"/>
          <w:szCs w:val="22"/>
        </w:rPr>
        <w:t>/2018-</w:t>
      </w:r>
      <w:r w:rsidR="00665787">
        <w:rPr>
          <w:sz w:val="22"/>
          <w:szCs w:val="22"/>
        </w:rPr>
        <w:t xml:space="preserve"> </w:t>
      </w:r>
      <w:r w:rsidR="00773987">
        <w:rPr>
          <w:sz w:val="22"/>
          <w:szCs w:val="22"/>
        </w:rPr>
        <w:t>7</w:t>
      </w:r>
      <w:bookmarkStart w:id="0" w:name="_GoBack"/>
      <w:bookmarkEnd w:id="0"/>
    </w:p>
    <w:p w:rsidR="00D90BDC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Polzela dne </w:t>
      </w:r>
      <w:r w:rsidR="00270A95">
        <w:rPr>
          <w:sz w:val="22"/>
          <w:szCs w:val="22"/>
        </w:rPr>
        <w:t>16</w:t>
      </w:r>
      <w:r w:rsidR="00F06F78" w:rsidRPr="00DE1C49">
        <w:rPr>
          <w:sz w:val="22"/>
          <w:szCs w:val="22"/>
        </w:rPr>
        <w:t xml:space="preserve">. </w:t>
      </w:r>
      <w:r w:rsidR="00270A95">
        <w:rPr>
          <w:sz w:val="22"/>
          <w:szCs w:val="22"/>
        </w:rPr>
        <w:t>10. 2018</w:t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="009D4546" w:rsidRPr="00DE1C49">
        <w:rPr>
          <w:sz w:val="22"/>
          <w:szCs w:val="22"/>
        </w:rPr>
        <w:t xml:space="preserve">              </w:t>
      </w:r>
      <w:r w:rsidR="00656332" w:rsidRPr="00DE1C49">
        <w:rPr>
          <w:sz w:val="22"/>
          <w:szCs w:val="22"/>
        </w:rPr>
        <w:t xml:space="preserve">            </w:t>
      </w:r>
      <w:r w:rsidRPr="00DE1C49">
        <w:rPr>
          <w:sz w:val="22"/>
          <w:szCs w:val="22"/>
        </w:rPr>
        <w:t>Jože KUŽNIK</w:t>
      </w:r>
    </w:p>
    <w:p w:rsidR="00196340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  <w:t>Župan Občine</w:t>
      </w:r>
    </w:p>
    <w:sectPr w:rsidR="00196340" w:rsidRPr="00DE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0706D"/>
    <w:multiLevelType w:val="hybridMultilevel"/>
    <w:tmpl w:val="81DE9E16"/>
    <w:lvl w:ilvl="0" w:tplc="3F609EF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B2"/>
    <w:rsid w:val="00196340"/>
    <w:rsid w:val="001E5925"/>
    <w:rsid w:val="00270A95"/>
    <w:rsid w:val="002E57B2"/>
    <w:rsid w:val="003D7511"/>
    <w:rsid w:val="00412C47"/>
    <w:rsid w:val="004B3A2E"/>
    <w:rsid w:val="00567D51"/>
    <w:rsid w:val="00605E5C"/>
    <w:rsid w:val="00656332"/>
    <w:rsid w:val="00665787"/>
    <w:rsid w:val="00682638"/>
    <w:rsid w:val="006A596F"/>
    <w:rsid w:val="006D320D"/>
    <w:rsid w:val="00773987"/>
    <w:rsid w:val="00803943"/>
    <w:rsid w:val="00917E0C"/>
    <w:rsid w:val="009D4546"/>
    <w:rsid w:val="00A075C5"/>
    <w:rsid w:val="00A67573"/>
    <w:rsid w:val="00A930BB"/>
    <w:rsid w:val="00BD0712"/>
    <w:rsid w:val="00C826B2"/>
    <w:rsid w:val="00CE3B3D"/>
    <w:rsid w:val="00CF03C9"/>
    <w:rsid w:val="00D30932"/>
    <w:rsid w:val="00D90BDC"/>
    <w:rsid w:val="00DE1C49"/>
    <w:rsid w:val="00DE2D49"/>
    <w:rsid w:val="00E57581"/>
    <w:rsid w:val="00E64CF9"/>
    <w:rsid w:val="00E65F1C"/>
    <w:rsid w:val="00F0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196340"/>
  </w:style>
  <w:style w:type="character" w:styleId="Hiperpovezava">
    <w:name w:val="Hyperlink"/>
    <w:basedOn w:val="Privzetapisavaodstavka"/>
    <w:uiPriority w:val="99"/>
    <w:semiHidden/>
    <w:unhideWhenUsed/>
    <w:rsid w:val="00196340"/>
    <w:rPr>
      <w:color w:val="0000FF"/>
      <w:u w:val="single"/>
    </w:rPr>
  </w:style>
  <w:style w:type="paragraph" w:customStyle="1" w:styleId="esegmenth4">
    <w:name w:val="esegment_h4"/>
    <w:basedOn w:val="Navaden"/>
    <w:rsid w:val="00196340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196340"/>
    <w:pPr>
      <w:spacing w:before="100" w:beforeAutospacing="1" w:after="100" w:afterAutospacing="1"/>
    </w:pPr>
  </w:style>
  <w:style w:type="paragraph" w:customStyle="1" w:styleId="esegmentt">
    <w:name w:val="esegment_t"/>
    <w:basedOn w:val="Navaden"/>
    <w:rsid w:val="006A596F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C82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196340"/>
  </w:style>
  <w:style w:type="character" w:styleId="Hiperpovezava">
    <w:name w:val="Hyperlink"/>
    <w:basedOn w:val="Privzetapisavaodstavka"/>
    <w:uiPriority w:val="99"/>
    <w:semiHidden/>
    <w:unhideWhenUsed/>
    <w:rsid w:val="00196340"/>
    <w:rPr>
      <w:color w:val="0000FF"/>
      <w:u w:val="single"/>
    </w:rPr>
  </w:style>
  <w:style w:type="paragraph" w:customStyle="1" w:styleId="esegmenth4">
    <w:name w:val="esegment_h4"/>
    <w:basedOn w:val="Navaden"/>
    <w:rsid w:val="00196340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196340"/>
    <w:pPr>
      <w:spacing w:before="100" w:beforeAutospacing="1" w:after="100" w:afterAutospacing="1"/>
    </w:pPr>
  </w:style>
  <w:style w:type="paragraph" w:customStyle="1" w:styleId="esegmentt">
    <w:name w:val="esegment_t"/>
    <w:basedOn w:val="Navaden"/>
    <w:rsid w:val="006A596F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C8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3</cp:revision>
  <cp:lastPrinted>2018-10-16T09:06:00Z</cp:lastPrinted>
  <dcterms:created xsi:type="dcterms:W3CDTF">2018-10-16T09:01:00Z</dcterms:created>
  <dcterms:modified xsi:type="dcterms:W3CDTF">2018-10-16T09:11:00Z</dcterms:modified>
</cp:coreProperties>
</file>