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59491" w14:textId="77777777" w:rsidR="00610074" w:rsidRDefault="005C5641" w:rsidP="003E302D">
      <w:pPr>
        <w:jc w:val="center"/>
        <w:rPr>
          <w:sz w:val="36"/>
          <w:szCs w:val="36"/>
        </w:rPr>
      </w:pPr>
      <w:r>
        <w:rPr>
          <w:noProof/>
        </w:rPr>
        <w:drawing>
          <wp:inline distT="0" distB="0" distL="0" distR="0" wp14:anchorId="7852B6E1" wp14:editId="183EC3E3">
            <wp:extent cx="5172075" cy="3285059"/>
            <wp:effectExtent l="19050" t="0" r="0" b="0"/>
            <wp:docPr id="2" name="irc_mi" descr="http://www.potovanje.si/gallery/19105/06_w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otovanje.si/gallery/19105/06_winter.jpg"/>
                    <pic:cNvPicPr>
                      <a:picLocks noChangeAspect="1" noChangeArrowheads="1"/>
                    </pic:cNvPicPr>
                  </pic:nvPicPr>
                  <pic:blipFill>
                    <a:blip r:embed="rId4" cstate="print"/>
                    <a:srcRect/>
                    <a:stretch>
                      <a:fillRect/>
                    </a:stretch>
                  </pic:blipFill>
                  <pic:spPr bwMode="auto">
                    <a:xfrm>
                      <a:off x="0" y="0"/>
                      <a:ext cx="5173968" cy="3286262"/>
                    </a:xfrm>
                    <a:prstGeom prst="rect">
                      <a:avLst/>
                    </a:prstGeom>
                    <a:noFill/>
                    <a:ln w="9525">
                      <a:noFill/>
                      <a:miter lim="800000"/>
                      <a:headEnd/>
                      <a:tailEnd/>
                    </a:ln>
                  </pic:spPr>
                </pic:pic>
              </a:graphicData>
            </a:graphic>
          </wp:inline>
        </w:drawing>
      </w:r>
    </w:p>
    <w:p w14:paraId="51714E79" w14:textId="77777777" w:rsidR="00610074" w:rsidRDefault="00610074" w:rsidP="003E302D">
      <w:pPr>
        <w:jc w:val="center"/>
        <w:rPr>
          <w:sz w:val="36"/>
          <w:szCs w:val="36"/>
        </w:rPr>
      </w:pPr>
    </w:p>
    <w:p w14:paraId="02DC62F5" w14:textId="77777777" w:rsidR="00113582" w:rsidRPr="00610074" w:rsidRDefault="003E302D" w:rsidP="003E302D">
      <w:pPr>
        <w:jc w:val="center"/>
        <w:rPr>
          <w:b/>
          <w:sz w:val="36"/>
          <w:szCs w:val="36"/>
        </w:rPr>
      </w:pPr>
      <w:r w:rsidRPr="00610074">
        <w:rPr>
          <w:b/>
          <w:sz w:val="36"/>
          <w:szCs w:val="36"/>
        </w:rPr>
        <w:t>JAVNI POZIV</w:t>
      </w:r>
    </w:p>
    <w:p w14:paraId="5BCD132A" w14:textId="77777777" w:rsidR="00DA5325" w:rsidRDefault="00DA5325" w:rsidP="003E302D">
      <w:pPr>
        <w:jc w:val="center"/>
      </w:pPr>
    </w:p>
    <w:p w14:paraId="65651B02" w14:textId="77777777" w:rsidR="003E302D" w:rsidRDefault="003E302D" w:rsidP="003E302D">
      <w:pPr>
        <w:jc w:val="center"/>
        <w:rPr>
          <w:b/>
        </w:rPr>
      </w:pPr>
      <w:r w:rsidRPr="00610074">
        <w:rPr>
          <w:b/>
        </w:rPr>
        <w:t xml:space="preserve">ZA </w:t>
      </w:r>
      <w:r w:rsidR="005C5641">
        <w:rPr>
          <w:b/>
        </w:rPr>
        <w:t>SODELOVANJE PRI PROJEKTU DECEMBRSKE SNEŽINKE</w:t>
      </w:r>
    </w:p>
    <w:p w14:paraId="72CA0A05" w14:textId="77777777" w:rsidR="005C5641" w:rsidRDefault="005C5641" w:rsidP="003E302D">
      <w:pPr>
        <w:jc w:val="center"/>
        <w:rPr>
          <w:b/>
        </w:rPr>
      </w:pPr>
    </w:p>
    <w:p w14:paraId="4BEF4A0B" w14:textId="77777777" w:rsidR="005C5641" w:rsidRPr="00610074" w:rsidRDefault="005C5641" w:rsidP="003E302D">
      <w:pPr>
        <w:jc w:val="center"/>
        <w:rPr>
          <w:b/>
        </w:rPr>
      </w:pPr>
      <w:r>
        <w:rPr>
          <w:b/>
        </w:rPr>
        <w:t>BOŽIČNO NOVOLETNI SEJEM</w:t>
      </w:r>
    </w:p>
    <w:p w14:paraId="35F854F3" w14:textId="77777777" w:rsidR="003E302D" w:rsidRDefault="003E302D" w:rsidP="003E302D">
      <w:pPr>
        <w:jc w:val="center"/>
      </w:pPr>
    </w:p>
    <w:p w14:paraId="12DFB6A9" w14:textId="77777777" w:rsidR="003E302D" w:rsidRDefault="003E302D" w:rsidP="003E302D">
      <w:pPr>
        <w:jc w:val="center"/>
      </w:pPr>
    </w:p>
    <w:p w14:paraId="2B6F36B4" w14:textId="58F70BB2" w:rsidR="003E302D" w:rsidRPr="00C00701" w:rsidRDefault="005C5641" w:rsidP="003E302D">
      <w:pPr>
        <w:jc w:val="both"/>
        <w:rPr>
          <w:b/>
        </w:rPr>
      </w:pPr>
      <w:r>
        <w:t xml:space="preserve">Občina Oplotnica objavlja javni poziv za sodelovanje pri »BOŽIČNO NOVOLETNEM SEJMU V OPLOTNICI«, ki bo potekal vsako soboto </w:t>
      </w:r>
      <w:r w:rsidRPr="00C00701">
        <w:rPr>
          <w:b/>
        </w:rPr>
        <w:t>od 2</w:t>
      </w:r>
      <w:r w:rsidR="007C1AA9">
        <w:rPr>
          <w:b/>
        </w:rPr>
        <w:t>7</w:t>
      </w:r>
      <w:r w:rsidRPr="00C00701">
        <w:rPr>
          <w:b/>
        </w:rPr>
        <w:t xml:space="preserve">. novembra do </w:t>
      </w:r>
      <w:r w:rsidR="007637E0">
        <w:rPr>
          <w:b/>
        </w:rPr>
        <w:t>31</w:t>
      </w:r>
      <w:r w:rsidRPr="00C00701">
        <w:rPr>
          <w:b/>
        </w:rPr>
        <w:t>. decem</w:t>
      </w:r>
      <w:r w:rsidR="00C00701">
        <w:rPr>
          <w:b/>
        </w:rPr>
        <w:t>b</w:t>
      </w:r>
      <w:r w:rsidRPr="00C00701">
        <w:rPr>
          <w:b/>
        </w:rPr>
        <w:t>ra</w:t>
      </w:r>
      <w:r w:rsidR="007637E0">
        <w:rPr>
          <w:b/>
        </w:rPr>
        <w:t>,</w:t>
      </w:r>
      <w:r w:rsidRPr="00C00701">
        <w:rPr>
          <w:b/>
        </w:rPr>
        <w:t xml:space="preserve"> v grajskem kompleksu v Oplotnici med 9.00 in 19.uro.</w:t>
      </w:r>
    </w:p>
    <w:p w14:paraId="649271E7" w14:textId="77777777" w:rsidR="003E302D" w:rsidRDefault="003E302D" w:rsidP="003E302D">
      <w:pPr>
        <w:jc w:val="both"/>
      </w:pPr>
    </w:p>
    <w:p w14:paraId="612894F1" w14:textId="77777777" w:rsidR="005C5641" w:rsidRDefault="005C5641" w:rsidP="003E302D">
      <w:pPr>
        <w:jc w:val="both"/>
      </w:pPr>
      <w:r>
        <w:t>Na javni poziv se lahko prijavijo društva in pravne osebe, ki imajo veljavna dovoljenja za opravljanje dejavnosti, ki so predmet tega razpisa in so PONUDNIKI ZA PRODAJO domačih proizvodov, produktov, novoletnih daril in novosti na trgu</w:t>
      </w:r>
      <w:r w:rsidR="00C00701">
        <w:t>.</w:t>
      </w:r>
    </w:p>
    <w:p w14:paraId="6CE6BC36" w14:textId="77777777" w:rsidR="005C5641" w:rsidRDefault="005C5641" w:rsidP="003E302D">
      <w:pPr>
        <w:jc w:val="both"/>
      </w:pPr>
    </w:p>
    <w:p w14:paraId="6ACF5B93" w14:textId="77777777" w:rsidR="00C00701" w:rsidRDefault="00C00701" w:rsidP="003E302D">
      <w:pPr>
        <w:jc w:val="both"/>
      </w:pPr>
      <w:r>
        <w:t>Prednost pri izboru ponudnikov bodo imela domača društva in ponudniki, ki bodo ponudili tudi različne animacije in degustacije.</w:t>
      </w:r>
    </w:p>
    <w:p w14:paraId="2FF90F43" w14:textId="77777777" w:rsidR="00C00701" w:rsidRDefault="00C00701" w:rsidP="003E302D">
      <w:pPr>
        <w:jc w:val="both"/>
      </w:pPr>
    </w:p>
    <w:p w14:paraId="00CB56BC" w14:textId="28C48F4E" w:rsidR="00C00701" w:rsidRPr="00C00701" w:rsidRDefault="00C00701" w:rsidP="003E302D">
      <w:pPr>
        <w:jc w:val="both"/>
        <w:rPr>
          <w:b/>
          <w:u w:val="single"/>
        </w:rPr>
      </w:pPr>
      <w:r>
        <w:t xml:space="preserve">Prijave s seznamom izdelkov, ki so predmet prodaje in načrt ureditve prodajnega prostora je potrebno oddati na sedežu občine ali na e-naslov: </w:t>
      </w:r>
      <w:r w:rsidR="007C1AA9">
        <w:t>turizem@oplotnica.si</w:t>
      </w:r>
      <w:r>
        <w:t xml:space="preserve"> najkasneje do </w:t>
      </w:r>
      <w:r w:rsidRPr="00C00701">
        <w:rPr>
          <w:b/>
          <w:u w:val="single"/>
        </w:rPr>
        <w:t>21. novembra 20</w:t>
      </w:r>
      <w:r w:rsidR="007C1AA9">
        <w:rPr>
          <w:b/>
          <w:u w:val="single"/>
        </w:rPr>
        <w:t>22</w:t>
      </w:r>
      <w:r w:rsidRPr="00C00701">
        <w:rPr>
          <w:b/>
          <w:u w:val="single"/>
        </w:rPr>
        <w:t>.</w:t>
      </w:r>
    </w:p>
    <w:p w14:paraId="13CB1229" w14:textId="77777777" w:rsidR="00C00701" w:rsidRDefault="00C00701" w:rsidP="003E302D">
      <w:pPr>
        <w:jc w:val="both"/>
      </w:pPr>
    </w:p>
    <w:p w14:paraId="70847AA5" w14:textId="77777777" w:rsidR="00C00701" w:rsidRDefault="00C00701" w:rsidP="003E302D">
      <w:pPr>
        <w:jc w:val="both"/>
      </w:pPr>
      <w:r>
        <w:t>Izbrani ponudniki bodo prostor za prodajo dobili v uporabo brezplačno.</w:t>
      </w:r>
    </w:p>
    <w:p w14:paraId="256209C9" w14:textId="77777777" w:rsidR="00610074" w:rsidRDefault="00610074" w:rsidP="003E302D">
      <w:pPr>
        <w:jc w:val="both"/>
      </w:pPr>
    </w:p>
    <w:p w14:paraId="3D1E2D3A" w14:textId="77777777" w:rsidR="00610074" w:rsidRDefault="00610074" w:rsidP="003E302D">
      <w:pPr>
        <w:jc w:val="both"/>
      </w:pPr>
      <w:r>
        <w:t>Vabljeni!</w:t>
      </w:r>
    </w:p>
    <w:p w14:paraId="49B9CF4E" w14:textId="77777777" w:rsidR="003E302D" w:rsidRPr="00610074" w:rsidRDefault="003E302D" w:rsidP="003E302D">
      <w:pPr>
        <w:jc w:val="both"/>
        <w:rPr>
          <w:b/>
        </w:rPr>
      </w:pPr>
      <w:r>
        <w:t xml:space="preserve"> </w:t>
      </w:r>
      <w:r w:rsidR="00610074">
        <w:t xml:space="preserve">                                                                                   </w:t>
      </w:r>
      <w:r w:rsidR="00610074" w:rsidRPr="00610074">
        <w:rPr>
          <w:b/>
        </w:rPr>
        <w:t>OBČINA OPLOTNICA</w:t>
      </w:r>
    </w:p>
    <w:sectPr w:rsidR="003E302D" w:rsidRPr="00610074" w:rsidSect="001135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2D"/>
    <w:rsid w:val="000827CB"/>
    <w:rsid w:val="000C2499"/>
    <w:rsid w:val="00113582"/>
    <w:rsid w:val="00154FB6"/>
    <w:rsid w:val="00225C36"/>
    <w:rsid w:val="00233F65"/>
    <w:rsid w:val="002D1550"/>
    <w:rsid w:val="002F1618"/>
    <w:rsid w:val="003060CD"/>
    <w:rsid w:val="00306370"/>
    <w:rsid w:val="00340111"/>
    <w:rsid w:val="00370740"/>
    <w:rsid w:val="003E302D"/>
    <w:rsid w:val="005C5641"/>
    <w:rsid w:val="006011F4"/>
    <w:rsid w:val="00610074"/>
    <w:rsid w:val="00656F52"/>
    <w:rsid w:val="00692940"/>
    <w:rsid w:val="006E1F02"/>
    <w:rsid w:val="007637E0"/>
    <w:rsid w:val="00770CA5"/>
    <w:rsid w:val="007C1AA9"/>
    <w:rsid w:val="0096547C"/>
    <w:rsid w:val="00AE30C5"/>
    <w:rsid w:val="00B03B18"/>
    <w:rsid w:val="00C00701"/>
    <w:rsid w:val="00CE6F74"/>
    <w:rsid w:val="00DA5325"/>
    <w:rsid w:val="00DF4EB5"/>
    <w:rsid w:val="00E34D1B"/>
    <w:rsid w:val="00EB38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8430"/>
  <w15:docId w15:val="{DC2C70A3-CDD5-4D23-BAED-598AC4D5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54FB6"/>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A53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5325"/>
    <w:rPr>
      <w:rFonts w:ascii="Tahoma" w:hAnsi="Tahoma" w:cs="Tahoma"/>
      <w:sz w:val="16"/>
      <w:szCs w:val="16"/>
    </w:rPr>
  </w:style>
  <w:style w:type="character" w:styleId="Hiperpovezava">
    <w:name w:val="Hyperlink"/>
    <w:basedOn w:val="Privzetapisavaodstavka"/>
    <w:uiPriority w:val="99"/>
    <w:unhideWhenUsed/>
    <w:rsid w:val="00C007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Saša Soršak</cp:lastModifiedBy>
  <cp:revision>2</cp:revision>
  <cp:lastPrinted>2022-10-26T06:08:00Z</cp:lastPrinted>
  <dcterms:created xsi:type="dcterms:W3CDTF">2022-10-26T06:54:00Z</dcterms:created>
  <dcterms:modified xsi:type="dcterms:W3CDTF">2022-10-26T06:54:00Z</dcterms:modified>
</cp:coreProperties>
</file>