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56784" w14:textId="77777777" w:rsidR="00553470" w:rsidRDefault="00553470" w:rsidP="00553470">
      <w:pPr>
        <w:pStyle w:val="Odstavekseznama"/>
        <w:ind w:left="0"/>
        <w:jc w:val="both"/>
        <w:rPr>
          <w:rFonts w:ascii="Arial Narrow" w:hAnsi="Arial Narrow"/>
          <w:bCs/>
        </w:rPr>
      </w:pPr>
      <w:r>
        <w:rPr>
          <w:rFonts w:ascii="Arial Narrow" w:hAnsi="Arial Narrow"/>
          <w:bCs/>
        </w:rPr>
        <w:t xml:space="preserve">Na podlagi sedmega odstavka 131. Člena Zakona o urejanju prostora (Ur. L. RS, št. 61/17) in 7. člena Statuta občine Oplotnica </w:t>
      </w:r>
      <w:r w:rsidRPr="00827168">
        <w:rPr>
          <w:rFonts w:ascii="Arial Narrow" w:hAnsi="Arial Narrow"/>
          <w:bCs/>
        </w:rPr>
        <w:t>(UGSO, št. 49/2015) Občina</w:t>
      </w:r>
      <w:r>
        <w:rPr>
          <w:rFonts w:ascii="Arial Narrow" w:hAnsi="Arial Narrow"/>
          <w:bCs/>
        </w:rPr>
        <w:t xml:space="preserve"> Oplotnica s tem </w:t>
      </w:r>
    </w:p>
    <w:p w14:paraId="5C6D13AB" w14:textId="77777777" w:rsidR="00553470" w:rsidRDefault="00553470" w:rsidP="00553470">
      <w:pPr>
        <w:pStyle w:val="Odstavekseznama"/>
        <w:ind w:left="0"/>
        <w:rPr>
          <w:rFonts w:ascii="Arial Narrow" w:hAnsi="Arial Narrow"/>
          <w:bCs/>
        </w:rPr>
      </w:pPr>
    </w:p>
    <w:p w14:paraId="5F987F74" w14:textId="77777777" w:rsidR="00553470" w:rsidRPr="00392DE0" w:rsidRDefault="00553470" w:rsidP="00553470">
      <w:pPr>
        <w:pStyle w:val="Odstavekseznama"/>
        <w:ind w:left="0"/>
        <w:jc w:val="center"/>
        <w:rPr>
          <w:rFonts w:ascii="Arial Narrow" w:hAnsi="Arial Narrow"/>
          <w:b/>
        </w:rPr>
      </w:pPr>
      <w:r w:rsidRPr="00392DE0">
        <w:rPr>
          <w:rFonts w:ascii="Arial Narrow" w:hAnsi="Arial Narrow"/>
          <w:b/>
        </w:rPr>
        <w:t>JAVNIM NAZNANILOM</w:t>
      </w:r>
    </w:p>
    <w:p w14:paraId="785E7A66" w14:textId="77777777" w:rsidR="00553470" w:rsidRPr="00392DE0" w:rsidRDefault="00553470" w:rsidP="00553470">
      <w:pPr>
        <w:pStyle w:val="Odstavekseznama"/>
        <w:ind w:left="0"/>
        <w:jc w:val="center"/>
        <w:rPr>
          <w:rFonts w:ascii="Arial Narrow" w:hAnsi="Arial Narrow"/>
          <w:b/>
        </w:rPr>
      </w:pPr>
    </w:p>
    <w:p w14:paraId="5B8AA585" w14:textId="1FF06EA4" w:rsidR="00553470" w:rsidRPr="00392DE0" w:rsidRDefault="00553470" w:rsidP="00553470">
      <w:pPr>
        <w:pStyle w:val="Odstavekseznama"/>
        <w:ind w:left="0"/>
        <w:jc w:val="center"/>
        <w:rPr>
          <w:rFonts w:ascii="Arial Narrow" w:hAnsi="Arial Narrow"/>
          <w:b/>
        </w:rPr>
      </w:pPr>
      <w:r w:rsidRPr="00392DE0">
        <w:rPr>
          <w:rFonts w:ascii="Arial Narrow" w:hAnsi="Arial Narrow"/>
          <w:b/>
        </w:rPr>
        <w:t xml:space="preserve">Obvešča javnost o javni razgrnitvi pobude in Elaborata lokacijske preveritve na območju </w:t>
      </w:r>
      <w:proofErr w:type="spellStart"/>
      <w:r w:rsidRPr="00392DE0">
        <w:rPr>
          <w:rFonts w:ascii="Arial Narrow" w:hAnsi="Arial Narrow"/>
          <w:b/>
        </w:rPr>
        <w:t>parc</w:t>
      </w:r>
      <w:proofErr w:type="spellEnd"/>
      <w:r w:rsidRPr="00392DE0">
        <w:rPr>
          <w:rFonts w:ascii="Arial Narrow" w:hAnsi="Arial Narrow"/>
          <w:b/>
        </w:rPr>
        <w:t xml:space="preserve">. št. </w:t>
      </w:r>
      <w:r w:rsidR="00573F6F">
        <w:rPr>
          <w:rFonts w:ascii="Arial Narrow" w:hAnsi="Arial Narrow"/>
          <w:b/>
        </w:rPr>
        <w:t>1387/3</w:t>
      </w:r>
      <w:r w:rsidR="003347DC">
        <w:rPr>
          <w:rFonts w:ascii="Arial Narrow" w:hAnsi="Arial Narrow"/>
          <w:b/>
        </w:rPr>
        <w:t xml:space="preserve">- del </w:t>
      </w:r>
      <w:r w:rsidR="00573F6F">
        <w:rPr>
          <w:rFonts w:ascii="Arial Narrow" w:hAnsi="Arial Narrow"/>
          <w:b/>
        </w:rPr>
        <w:t xml:space="preserve"> </w:t>
      </w:r>
      <w:proofErr w:type="spellStart"/>
      <w:r w:rsidRPr="00392DE0">
        <w:rPr>
          <w:rFonts w:ascii="Arial Narrow" w:hAnsi="Arial Narrow"/>
          <w:b/>
        </w:rPr>
        <w:t>k.o</w:t>
      </w:r>
      <w:proofErr w:type="spellEnd"/>
      <w:r w:rsidRPr="00392DE0">
        <w:rPr>
          <w:rFonts w:ascii="Arial Narrow" w:hAnsi="Arial Narrow"/>
          <w:b/>
        </w:rPr>
        <w:t>. Oplotnica</w:t>
      </w:r>
    </w:p>
    <w:p w14:paraId="70FCD2EE" w14:textId="77777777" w:rsidR="00553470" w:rsidRDefault="00553470" w:rsidP="00553470">
      <w:pPr>
        <w:pStyle w:val="Odstavekseznama"/>
        <w:ind w:left="0"/>
        <w:rPr>
          <w:rFonts w:ascii="Arial Narrow" w:hAnsi="Arial Narrow"/>
          <w:bCs/>
        </w:rPr>
      </w:pPr>
    </w:p>
    <w:p w14:paraId="2E34D8B7" w14:textId="77777777" w:rsidR="00553470" w:rsidRDefault="00553470" w:rsidP="00553470">
      <w:pPr>
        <w:pStyle w:val="Odstavekseznama"/>
        <w:ind w:left="0"/>
        <w:jc w:val="center"/>
        <w:rPr>
          <w:rFonts w:ascii="Arial Narrow" w:hAnsi="Arial Narrow"/>
          <w:bCs/>
        </w:rPr>
      </w:pPr>
      <w:r>
        <w:rPr>
          <w:rFonts w:ascii="Arial Narrow" w:hAnsi="Arial Narrow"/>
          <w:bCs/>
        </w:rPr>
        <w:t>I.</w:t>
      </w:r>
    </w:p>
    <w:p w14:paraId="3C6ABFD2" w14:textId="0401007F" w:rsidR="00553470" w:rsidRDefault="00553470" w:rsidP="00553470">
      <w:pPr>
        <w:pStyle w:val="Odstavekseznama"/>
        <w:ind w:left="0"/>
        <w:jc w:val="both"/>
        <w:rPr>
          <w:rFonts w:ascii="Arial Narrow" w:hAnsi="Arial Narrow"/>
          <w:bCs/>
        </w:rPr>
      </w:pPr>
      <w:r>
        <w:rPr>
          <w:rFonts w:ascii="Arial Narrow" w:hAnsi="Arial Narrow"/>
          <w:bCs/>
        </w:rPr>
        <w:t xml:space="preserve">Občina Oplotnica naznanja javno razgrnitev pobude in elaborata </w:t>
      </w:r>
      <w:r w:rsidRPr="009343D5">
        <w:rPr>
          <w:rFonts w:ascii="Arial Narrow" w:hAnsi="Arial Narrow"/>
          <w:bCs/>
        </w:rPr>
        <w:t xml:space="preserve">lokacijske preveritve na območju </w:t>
      </w:r>
      <w:proofErr w:type="spellStart"/>
      <w:r w:rsidRPr="009343D5">
        <w:rPr>
          <w:rFonts w:ascii="Arial Narrow" w:hAnsi="Arial Narrow"/>
          <w:bCs/>
        </w:rPr>
        <w:t>parc</w:t>
      </w:r>
      <w:proofErr w:type="spellEnd"/>
      <w:r w:rsidRPr="009343D5">
        <w:rPr>
          <w:rFonts w:ascii="Arial Narrow" w:hAnsi="Arial Narrow"/>
          <w:bCs/>
        </w:rPr>
        <w:t xml:space="preserve">. št. </w:t>
      </w:r>
      <w:r w:rsidR="00573F6F">
        <w:rPr>
          <w:rFonts w:ascii="Arial Narrow" w:hAnsi="Arial Narrow"/>
          <w:bCs/>
        </w:rPr>
        <w:t>1387/3</w:t>
      </w:r>
      <w:r w:rsidR="002A19CD" w:rsidRPr="002A19CD">
        <w:rPr>
          <w:rFonts w:ascii="Arial Narrow" w:hAnsi="Arial Narrow"/>
          <w:bCs/>
        </w:rPr>
        <w:t xml:space="preserve"> </w:t>
      </w:r>
      <w:r w:rsidR="003347DC">
        <w:rPr>
          <w:rFonts w:ascii="Arial Narrow" w:hAnsi="Arial Narrow"/>
          <w:bCs/>
        </w:rPr>
        <w:t xml:space="preserve">-del </w:t>
      </w:r>
      <w:proofErr w:type="spellStart"/>
      <w:r w:rsidR="002A19CD" w:rsidRPr="002A19CD">
        <w:rPr>
          <w:rFonts w:ascii="Arial Narrow" w:hAnsi="Arial Narrow"/>
          <w:bCs/>
        </w:rPr>
        <w:t>k.o</w:t>
      </w:r>
      <w:proofErr w:type="spellEnd"/>
      <w:r w:rsidR="002A19CD" w:rsidRPr="002A19CD">
        <w:rPr>
          <w:rFonts w:ascii="Arial Narrow" w:hAnsi="Arial Narrow"/>
          <w:bCs/>
        </w:rPr>
        <w:t>. Oplotnica</w:t>
      </w:r>
      <w:r>
        <w:rPr>
          <w:rFonts w:ascii="Arial Narrow" w:hAnsi="Arial Narrow"/>
          <w:bCs/>
        </w:rPr>
        <w:t>, ki</w:t>
      </w:r>
      <w:r w:rsidRPr="00C07392">
        <w:rPr>
          <w:rFonts w:ascii="Arial Narrow" w:hAnsi="Arial Narrow"/>
          <w:bCs/>
        </w:rPr>
        <w:t xml:space="preserve"> jo je izdelalo podjetje </w:t>
      </w:r>
      <w:r w:rsidR="00573F6F">
        <w:rPr>
          <w:rFonts w:ascii="Arial Narrow" w:hAnsi="Arial Narrow"/>
          <w:bCs/>
        </w:rPr>
        <w:t>URBIS d.o.o., Partizanska cesta 3, 2000 Maribor</w:t>
      </w:r>
      <w:r w:rsidRPr="009343D5">
        <w:rPr>
          <w:rFonts w:ascii="Arial Narrow" w:hAnsi="Arial Narrow"/>
          <w:bCs/>
        </w:rPr>
        <w:t xml:space="preserve">, št. naloge </w:t>
      </w:r>
      <w:r w:rsidR="002A19CD">
        <w:rPr>
          <w:rFonts w:ascii="Arial Narrow" w:hAnsi="Arial Narrow"/>
          <w:bCs/>
        </w:rPr>
        <w:t>2</w:t>
      </w:r>
      <w:r w:rsidR="00573F6F">
        <w:rPr>
          <w:rFonts w:ascii="Arial Narrow" w:hAnsi="Arial Narrow"/>
          <w:bCs/>
        </w:rPr>
        <w:t xml:space="preserve">021- LP-082 </w:t>
      </w:r>
      <w:r>
        <w:rPr>
          <w:rFonts w:ascii="Arial Narrow" w:hAnsi="Arial Narrow"/>
          <w:bCs/>
        </w:rPr>
        <w:t xml:space="preserve">(datum </w:t>
      </w:r>
      <w:r w:rsidR="00573F6F">
        <w:rPr>
          <w:rFonts w:ascii="Arial Narrow" w:hAnsi="Arial Narrow"/>
          <w:bCs/>
        </w:rPr>
        <w:t>december 2021</w:t>
      </w:r>
      <w:r w:rsidR="002A19CD">
        <w:rPr>
          <w:rFonts w:ascii="Arial Narrow" w:hAnsi="Arial Narrow"/>
          <w:bCs/>
        </w:rPr>
        <w:t xml:space="preserve">, dopolnitev </w:t>
      </w:r>
      <w:r w:rsidR="00573F6F">
        <w:rPr>
          <w:rFonts w:ascii="Arial Narrow" w:hAnsi="Arial Narrow"/>
          <w:bCs/>
        </w:rPr>
        <w:t>april 2022</w:t>
      </w:r>
      <w:r>
        <w:rPr>
          <w:rFonts w:ascii="Arial Narrow" w:hAnsi="Arial Narrow"/>
          <w:bCs/>
        </w:rPr>
        <w:t xml:space="preserve">). Identifikacijska številka lokacijske preveritve v prostorskem informacijskem </w:t>
      </w:r>
      <w:r w:rsidRPr="002031F3">
        <w:rPr>
          <w:rFonts w:ascii="Arial Narrow" w:hAnsi="Arial Narrow"/>
          <w:bCs/>
        </w:rPr>
        <w:t xml:space="preserve">sistemu je </w:t>
      </w:r>
      <w:r w:rsidRPr="003347DC">
        <w:rPr>
          <w:rFonts w:ascii="Arial Narrow" w:hAnsi="Arial Narrow"/>
          <w:bCs/>
          <w:u w:val="single"/>
        </w:rPr>
        <w:t>ID:</w:t>
      </w:r>
      <w:r w:rsidR="003347DC" w:rsidRPr="003347DC">
        <w:rPr>
          <w:rFonts w:ascii="Arial Narrow" w:hAnsi="Arial Narrow"/>
          <w:bCs/>
          <w:u w:val="single"/>
        </w:rPr>
        <w:t>3033.</w:t>
      </w:r>
    </w:p>
    <w:p w14:paraId="664D9EDF" w14:textId="77777777" w:rsidR="00553470" w:rsidRDefault="00553470" w:rsidP="00553470">
      <w:pPr>
        <w:pStyle w:val="Odstavekseznama"/>
        <w:ind w:left="0"/>
        <w:rPr>
          <w:rFonts w:ascii="Arial Narrow" w:hAnsi="Arial Narrow"/>
          <w:bCs/>
        </w:rPr>
      </w:pPr>
    </w:p>
    <w:p w14:paraId="4AD4CB12" w14:textId="77777777" w:rsidR="00553470" w:rsidRDefault="00553470" w:rsidP="00553470">
      <w:pPr>
        <w:pStyle w:val="Odstavekseznama"/>
        <w:ind w:left="0"/>
        <w:jc w:val="center"/>
        <w:rPr>
          <w:rFonts w:ascii="Arial Narrow" w:hAnsi="Arial Narrow"/>
          <w:bCs/>
        </w:rPr>
      </w:pPr>
      <w:r>
        <w:rPr>
          <w:rFonts w:ascii="Arial Narrow" w:hAnsi="Arial Narrow"/>
          <w:bCs/>
        </w:rPr>
        <w:t>II.</w:t>
      </w:r>
    </w:p>
    <w:p w14:paraId="607F4741" w14:textId="1729CDA6" w:rsidR="00553470" w:rsidRDefault="00553470" w:rsidP="00553470">
      <w:pPr>
        <w:rPr>
          <w:rFonts w:ascii="Arial Narrow" w:hAnsi="Arial Narrow"/>
          <w:bCs/>
        </w:rPr>
      </w:pPr>
      <w:r w:rsidRPr="00CB2033">
        <w:rPr>
          <w:rFonts w:ascii="Arial Narrow" w:hAnsi="Arial Narrow"/>
          <w:bCs/>
        </w:rPr>
        <w:t xml:space="preserve">Gradivo iz prejšnje točke bo </w:t>
      </w:r>
      <w:r w:rsidRPr="002E2132">
        <w:rPr>
          <w:rFonts w:ascii="Arial Narrow" w:hAnsi="Arial Narrow"/>
          <w:b/>
        </w:rPr>
        <w:t xml:space="preserve">od </w:t>
      </w:r>
      <w:r w:rsidR="00DB212C">
        <w:rPr>
          <w:rFonts w:ascii="Arial Narrow" w:hAnsi="Arial Narrow"/>
          <w:b/>
        </w:rPr>
        <w:t>srede</w:t>
      </w:r>
      <w:r w:rsidR="002E2132" w:rsidRPr="002E2132">
        <w:rPr>
          <w:rFonts w:ascii="Arial Narrow" w:hAnsi="Arial Narrow"/>
          <w:b/>
        </w:rPr>
        <w:t xml:space="preserve">, </w:t>
      </w:r>
      <w:r w:rsidR="00DB212C">
        <w:rPr>
          <w:rFonts w:ascii="Arial Narrow" w:hAnsi="Arial Narrow"/>
          <w:b/>
        </w:rPr>
        <w:t>7</w:t>
      </w:r>
      <w:r w:rsidR="009E5E84">
        <w:rPr>
          <w:rFonts w:ascii="Arial Narrow" w:hAnsi="Arial Narrow"/>
          <w:b/>
        </w:rPr>
        <w:t xml:space="preserve">. </w:t>
      </w:r>
      <w:r w:rsidR="00DB212C">
        <w:rPr>
          <w:rFonts w:ascii="Arial Narrow" w:hAnsi="Arial Narrow"/>
          <w:b/>
        </w:rPr>
        <w:t>septembra</w:t>
      </w:r>
      <w:r w:rsidR="009E5E84">
        <w:rPr>
          <w:rFonts w:ascii="Arial Narrow" w:hAnsi="Arial Narrow"/>
          <w:b/>
        </w:rPr>
        <w:t xml:space="preserve"> 2022</w:t>
      </w:r>
      <w:r w:rsidR="002E2132" w:rsidRPr="002E2132">
        <w:rPr>
          <w:rFonts w:ascii="Arial Narrow" w:hAnsi="Arial Narrow"/>
          <w:b/>
        </w:rPr>
        <w:t xml:space="preserve"> do četrtka </w:t>
      </w:r>
      <w:r w:rsidR="009E5E84">
        <w:rPr>
          <w:rFonts w:ascii="Arial Narrow" w:hAnsi="Arial Narrow"/>
          <w:b/>
        </w:rPr>
        <w:t>2</w:t>
      </w:r>
      <w:r w:rsidR="00DB212C">
        <w:rPr>
          <w:rFonts w:ascii="Arial Narrow" w:hAnsi="Arial Narrow"/>
          <w:b/>
        </w:rPr>
        <w:t xml:space="preserve">2. </w:t>
      </w:r>
      <w:r w:rsidR="005B06EF">
        <w:rPr>
          <w:rFonts w:ascii="Arial Narrow" w:hAnsi="Arial Narrow"/>
          <w:b/>
        </w:rPr>
        <w:t xml:space="preserve">septembra </w:t>
      </w:r>
      <w:r w:rsidR="009E5E84">
        <w:rPr>
          <w:rFonts w:ascii="Arial Narrow" w:hAnsi="Arial Narrow"/>
          <w:b/>
        </w:rPr>
        <w:t>2022</w:t>
      </w:r>
      <w:r w:rsidR="002E2132">
        <w:rPr>
          <w:rFonts w:ascii="Arial Narrow" w:hAnsi="Arial Narrow"/>
          <w:bCs/>
        </w:rPr>
        <w:t xml:space="preserve"> </w:t>
      </w:r>
      <w:r w:rsidRPr="00CB2033">
        <w:rPr>
          <w:rFonts w:ascii="Arial Narrow" w:hAnsi="Arial Narrow"/>
          <w:bCs/>
        </w:rPr>
        <w:t>javno razgrnjeno v prostorih Občine Oplotnica, Goriška cesta 4, 2317 Oplotnica</w:t>
      </w:r>
      <w:r>
        <w:rPr>
          <w:rFonts w:ascii="Arial Narrow" w:hAnsi="Arial Narrow"/>
          <w:bCs/>
        </w:rPr>
        <w:t>,</w:t>
      </w:r>
      <w:r>
        <w:rPr>
          <w:rFonts w:ascii="Arial Narrow" w:hAnsi="Arial Narrow"/>
          <w:b/>
        </w:rPr>
        <w:t xml:space="preserve"> </w:t>
      </w:r>
      <w:r w:rsidRPr="00C72C64">
        <w:rPr>
          <w:rFonts w:ascii="Arial Narrow" w:hAnsi="Arial Narrow"/>
          <w:bCs/>
        </w:rPr>
        <w:t>v času uradnih ur in na spletnem naslovu:</w:t>
      </w:r>
      <w:r>
        <w:rPr>
          <w:rFonts w:ascii="Arial Narrow" w:hAnsi="Arial Narrow"/>
          <w:bCs/>
        </w:rPr>
        <w:t xml:space="preserve"> www. oplotnica.si.</w:t>
      </w:r>
    </w:p>
    <w:p w14:paraId="0DDD8107" w14:textId="77777777" w:rsidR="00553470" w:rsidRDefault="00553470" w:rsidP="00553470">
      <w:pPr>
        <w:jc w:val="center"/>
        <w:rPr>
          <w:rFonts w:ascii="Arial Narrow" w:hAnsi="Arial Narrow"/>
          <w:bCs/>
        </w:rPr>
      </w:pPr>
      <w:r>
        <w:rPr>
          <w:rFonts w:ascii="Arial Narrow" w:hAnsi="Arial Narrow"/>
          <w:bCs/>
        </w:rPr>
        <w:t>III.</w:t>
      </w:r>
    </w:p>
    <w:p w14:paraId="05AB990D" w14:textId="2072791E" w:rsidR="00553470" w:rsidRPr="009E5E84" w:rsidRDefault="00553470" w:rsidP="00553470">
      <w:pPr>
        <w:rPr>
          <w:rFonts w:ascii="Arial Narrow" w:hAnsi="Arial Narrow"/>
          <w:bCs/>
        </w:rPr>
      </w:pPr>
      <w:r>
        <w:rPr>
          <w:rFonts w:ascii="Arial Narrow" w:hAnsi="Arial Narrow"/>
          <w:bCs/>
        </w:rPr>
        <w:t>Postopek lokacijske preveritve se nanaša na zemljišč</w:t>
      </w:r>
      <w:r w:rsidR="009E5E84">
        <w:rPr>
          <w:rFonts w:ascii="Arial Narrow" w:hAnsi="Arial Narrow"/>
          <w:bCs/>
        </w:rPr>
        <w:t>a</w:t>
      </w:r>
      <w:r>
        <w:rPr>
          <w:rFonts w:ascii="Arial Narrow" w:hAnsi="Arial Narrow"/>
          <w:bCs/>
        </w:rPr>
        <w:t xml:space="preserve"> s parcelno številko </w:t>
      </w:r>
      <w:r w:rsidR="00DB212C">
        <w:rPr>
          <w:rFonts w:ascii="Arial Narrow" w:hAnsi="Arial Narrow"/>
          <w:bCs/>
        </w:rPr>
        <w:t>1387/3</w:t>
      </w:r>
      <w:r w:rsidR="003347DC">
        <w:rPr>
          <w:rFonts w:ascii="Arial Narrow" w:hAnsi="Arial Narrow"/>
          <w:bCs/>
        </w:rPr>
        <w:t>-del</w:t>
      </w:r>
      <w:r w:rsidR="00DB212C">
        <w:rPr>
          <w:rFonts w:ascii="Arial Narrow" w:hAnsi="Arial Narrow"/>
          <w:bCs/>
        </w:rPr>
        <w:t xml:space="preserve"> </w:t>
      </w:r>
      <w:proofErr w:type="spellStart"/>
      <w:r w:rsidR="009E5E84" w:rsidRPr="009E5E84">
        <w:rPr>
          <w:rFonts w:ascii="Arial Narrow" w:hAnsi="Arial Narrow"/>
          <w:bCs/>
        </w:rPr>
        <w:t>k.o</w:t>
      </w:r>
      <w:proofErr w:type="spellEnd"/>
      <w:r w:rsidR="009E5E84" w:rsidRPr="009E5E84">
        <w:rPr>
          <w:rFonts w:ascii="Arial Narrow" w:hAnsi="Arial Narrow"/>
          <w:bCs/>
        </w:rPr>
        <w:t>. Oplotnica</w:t>
      </w:r>
      <w:r w:rsidRPr="009E5E84">
        <w:rPr>
          <w:rFonts w:ascii="Arial Narrow" w:hAnsi="Arial Narrow"/>
          <w:bCs/>
        </w:rPr>
        <w:t>.</w:t>
      </w:r>
    </w:p>
    <w:p w14:paraId="231B4158" w14:textId="77777777" w:rsidR="00553470" w:rsidRDefault="00553470" w:rsidP="00553470">
      <w:pPr>
        <w:rPr>
          <w:rFonts w:ascii="Arial Narrow" w:hAnsi="Arial Narrow"/>
          <w:bCs/>
        </w:rPr>
      </w:pPr>
    </w:p>
    <w:p w14:paraId="67A69A98" w14:textId="77777777" w:rsidR="00553470" w:rsidRDefault="00553470" w:rsidP="00553470">
      <w:pPr>
        <w:jc w:val="center"/>
        <w:rPr>
          <w:rFonts w:ascii="Arial Narrow" w:hAnsi="Arial Narrow"/>
          <w:bCs/>
        </w:rPr>
      </w:pPr>
      <w:r>
        <w:rPr>
          <w:rFonts w:ascii="Arial Narrow" w:hAnsi="Arial Narrow"/>
          <w:bCs/>
        </w:rPr>
        <w:t>IV.</w:t>
      </w:r>
    </w:p>
    <w:p w14:paraId="7D8599F3" w14:textId="7826CFDB" w:rsidR="00553470" w:rsidRDefault="00553470" w:rsidP="00553470">
      <w:pPr>
        <w:jc w:val="both"/>
        <w:rPr>
          <w:rFonts w:ascii="Arial Narrow" w:hAnsi="Arial Narrow"/>
          <w:bCs/>
        </w:rPr>
      </w:pPr>
      <w:r>
        <w:rPr>
          <w:rFonts w:ascii="Arial Narrow" w:hAnsi="Arial Narrow"/>
          <w:bCs/>
        </w:rPr>
        <w:t>V okviru javne razgrnitve ima javnost pravico dajati pripombe in predloge na razgrnjeno gradivo. Pripombe in predlogi se lahko do konca javne razgrnitve pošljejo na naslov Občina Oplotnica, Goriška cesta 4, 2317 Oplotnica ali na elektronski naslov:</w:t>
      </w:r>
      <w:r w:rsidRPr="008D4CD8">
        <w:t xml:space="preserve"> </w:t>
      </w:r>
      <w:r w:rsidRPr="00827168">
        <w:rPr>
          <w:rFonts w:ascii="Arial Narrow" w:hAnsi="Arial Narrow"/>
          <w:bCs/>
        </w:rPr>
        <w:t>obcina@oplotnica.si,</w:t>
      </w:r>
      <w:r>
        <w:rPr>
          <w:rFonts w:ascii="Arial Narrow" w:hAnsi="Arial Narrow"/>
          <w:bCs/>
        </w:rPr>
        <w:t xml:space="preserve"> pri čemer se pri rubriki 'Zadeva' elektronskega sporočila navede: </w:t>
      </w:r>
      <w:r w:rsidRPr="002031F3">
        <w:rPr>
          <w:rFonts w:ascii="Arial Narrow" w:hAnsi="Arial Narrow"/>
          <w:bCs/>
          <w:u w:val="single"/>
        </w:rPr>
        <w:t xml:space="preserve">Lokacijska </w:t>
      </w:r>
      <w:r w:rsidRPr="003347DC">
        <w:rPr>
          <w:rFonts w:ascii="Arial Narrow" w:hAnsi="Arial Narrow"/>
          <w:bCs/>
          <w:u w:val="single"/>
        </w:rPr>
        <w:t xml:space="preserve">preveritev ID </w:t>
      </w:r>
      <w:r w:rsidR="003347DC" w:rsidRPr="003347DC">
        <w:rPr>
          <w:rFonts w:ascii="Arial Narrow" w:hAnsi="Arial Narrow"/>
          <w:bCs/>
          <w:u w:val="single"/>
        </w:rPr>
        <w:t>3033.</w:t>
      </w:r>
    </w:p>
    <w:p w14:paraId="096FEC3A" w14:textId="77777777" w:rsidR="00553470" w:rsidRDefault="00553470" w:rsidP="00553470">
      <w:pPr>
        <w:jc w:val="both"/>
        <w:rPr>
          <w:rFonts w:ascii="Arial Narrow" w:hAnsi="Arial Narrow"/>
          <w:bCs/>
        </w:rPr>
      </w:pPr>
      <w:r>
        <w:rPr>
          <w:rFonts w:ascii="Arial Narrow" w:hAnsi="Arial Narrow"/>
          <w:bCs/>
        </w:rPr>
        <w:t>Ob oddaji pripomb in predlogov se bodo osebni podatki v skladu s 56. členom ZUreP-2 obdelovali le za namen uveljavitve razgrnjene lokacijske preveritve ter ne bodo javno objavljeni in bodo varovani v skladu s Splošno evropsko uredbo o varstvu osebnih podatkov (GDPR), veljavnim zakonom o varstvu osebnih podatkov ter internimi akti Občine Oplotnica.</w:t>
      </w:r>
    </w:p>
    <w:p w14:paraId="25C624BE" w14:textId="77777777" w:rsidR="00553470" w:rsidRDefault="00553470" w:rsidP="00553470">
      <w:pPr>
        <w:jc w:val="both"/>
        <w:rPr>
          <w:rFonts w:ascii="Arial Narrow" w:hAnsi="Arial Narrow"/>
          <w:bCs/>
        </w:rPr>
      </w:pPr>
    </w:p>
    <w:p w14:paraId="3D7C654A" w14:textId="7A63C41F" w:rsidR="00553470" w:rsidRDefault="00553470" w:rsidP="00553470">
      <w:pPr>
        <w:jc w:val="both"/>
        <w:rPr>
          <w:rFonts w:ascii="Arial Narrow" w:hAnsi="Arial Narrow"/>
          <w:bCs/>
        </w:rPr>
      </w:pPr>
      <w:r>
        <w:rPr>
          <w:rFonts w:ascii="Arial Narrow" w:hAnsi="Arial Narrow"/>
          <w:bCs/>
        </w:rPr>
        <w:t xml:space="preserve">Občina Oplotnica bo proučila pripombe in predloge javnosti in do njih zavzela stališče, ki jih bo skupaj s pobudo in </w:t>
      </w:r>
      <w:r w:rsidRPr="00932DAA">
        <w:rPr>
          <w:rFonts w:ascii="Arial Narrow" w:hAnsi="Arial Narrow"/>
          <w:bCs/>
        </w:rPr>
        <w:t>Elaborat</w:t>
      </w:r>
      <w:r>
        <w:rPr>
          <w:rFonts w:ascii="Arial Narrow" w:hAnsi="Arial Narrow"/>
          <w:bCs/>
        </w:rPr>
        <w:t>om</w:t>
      </w:r>
      <w:r w:rsidRPr="00932DAA">
        <w:rPr>
          <w:rFonts w:ascii="Arial Narrow" w:hAnsi="Arial Narrow"/>
          <w:bCs/>
        </w:rPr>
        <w:t xml:space="preserve"> lokacijske preveritve na območju </w:t>
      </w:r>
      <w:proofErr w:type="spellStart"/>
      <w:r w:rsidRPr="00932DAA">
        <w:rPr>
          <w:rFonts w:ascii="Arial Narrow" w:hAnsi="Arial Narrow"/>
          <w:bCs/>
        </w:rPr>
        <w:t>parc</w:t>
      </w:r>
      <w:proofErr w:type="spellEnd"/>
      <w:r w:rsidRPr="00932DAA">
        <w:rPr>
          <w:rFonts w:ascii="Arial Narrow" w:hAnsi="Arial Narrow"/>
          <w:bCs/>
        </w:rPr>
        <w:t xml:space="preserve">. št. </w:t>
      </w:r>
      <w:r w:rsidR="00B6027F">
        <w:rPr>
          <w:rFonts w:ascii="Arial Narrow" w:hAnsi="Arial Narrow"/>
          <w:bCs/>
        </w:rPr>
        <w:t>1387/3</w:t>
      </w:r>
      <w:r w:rsidR="009E5E84" w:rsidRPr="009E5E84">
        <w:rPr>
          <w:rFonts w:ascii="Arial Narrow" w:hAnsi="Arial Narrow"/>
          <w:bCs/>
        </w:rPr>
        <w:t xml:space="preserve"> </w:t>
      </w:r>
      <w:r w:rsidR="003347DC">
        <w:rPr>
          <w:rFonts w:ascii="Arial Narrow" w:hAnsi="Arial Narrow"/>
          <w:bCs/>
        </w:rPr>
        <w:t xml:space="preserve">– del </w:t>
      </w:r>
      <w:proofErr w:type="spellStart"/>
      <w:r w:rsidR="009E5E84" w:rsidRPr="009E5E84">
        <w:rPr>
          <w:rFonts w:ascii="Arial Narrow" w:hAnsi="Arial Narrow"/>
          <w:bCs/>
        </w:rPr>
        <w:t>k.o</w:t>
      </w:r>
      <w:proofErr w:type="spellEnd"/>
      <w:r w:rsidR="009E5E84" w:rsidRPr="009E5E84">
        <w:rPr>
          <w:rFonts w:ascii="Arial Narrow" w:hAnsi="Arial Narrow"/>
          <w:bCs/>
        </w:rPr>
        <w:t xml:space="preserve">. Oplotnica </w:t>
      </w:r>
      <w:r>
        <w:rPr>
          <w:rFonts w:ascii="Arial Narrow" w:hAnsi="Arial Narrow"/>
          <w:bCs/>
        </w:rPr>
        <w:t>ter mnenji nosilcev urejanja prostora posredovala v obravnavo Občinskemu svetu občine Oplotnica.</w:t>
      </w:r>
    </w:p>
    <w:p w14:paraId="6846A0AC" w14:textId="77777777" w:rsidR="00553470" w:rsidRDefault="00553470" w:rsidP="00553470">
      <w:pPr>
        <w:rPr>
          <w:rFonts w:ascii="Arial Narrow" w:hAnsi="Arial Narrow"/>
          <w:bCs/>
        </w:rPr>
      </w:pPr>
    </w:p>
    <w:p w14:paraId="788EC9B0" w14:textId="77777777" w:rsidR="00553470" w:rsidRDefault="00553470" w:rsidP="00553470">
      <w:pPr>
        <w:jc w:val="center"/>
        <w:rPr>
          <w:rFonts w:ascii="Arial Narrow" w:hAnsi="Arial Narrow"/>
          <w:bCs/>
        </w:rPr>
      </w:pPr>
      <w:r>
        <w:rPr>
          <w:rFonts w:ascii="Arial Narrow" w:hAnsi="Arial Narrow"/>
          <w:bCs/>
        </w:rPr>
        <w:t>V.</w:t>
      </w:r>
    </w:p>
    <w:p w14:paraId="18DC51A9" w14:textId="77777777" w:rsidR="00553470" w:rsidRDefault="00553470" w:rsidP="00553470">
      <w:pPr>
        <w:rPr>
          <w:rFonts w:ascii="Arial Narrow" w:hAnsi="Arial Narrow"/>
          <w:bCs/>
        </w:rPr>
      </w:pPr>
      <w:r>
        <w:rPr>
          <w:rFonts w:ascii="Arial Narrow" w:hAnsi="Arial Narrow"/>
          <w:bCs/>
        </w:rPr>
        <w:t xml:space="preserve">To naznanilo se objavi na spletni strani Občine Oplotnica </w:t>
      </w:r>
      <w:r w:rsidRPr="00DB7808">
        <w:rPr>
          <w:rFonts w:ascii="Arial Narrow" w:hAnsi="Arial Narrow"/>
          <w:bCs/>
        </w:rPr>
        <w:t>www.oplotnica.si</w:t>
      </w:r>
      <w:r>
        <w:rPr>
          <w:rFonts w:ascii="Arial Narrow" w:hAnsi="Arial Narrow"/>
          <w:bCs/>
        </w:rPr>
        <w:t xml:space="preserve"> ter na oglasni deski Občine Oplotnica.</w:t>
      </w:r>
    </w:p>
    <w:p w14:paraId="57358973" w14:textId="77777777" w:rsidR="00553470" w:rsidRDefault="00553470" w:rsidP="00553470">
      <w:pPr>
        <w:rPr>
          <w:rFonts w:ascii="Arial Narrow" w:hAnsi="Arial Narrow"/>
          <w:bCs/>
        </w:rPr>
      </w:pPr>
    </w:p>
    <w:p w14:paraId="3BE6DE70" w14:textId="4AE644A4" w:rsidR="00553470" w:rsidRDefault="00553470" w:rsidP="00553470">
      <w:pPr>
        <w:rPr>
          <w:rFonts w:ascii="Arial Narrow" w:hAnsi="Arial Narrow"/>
          <w:bCs/>
        </w:rPr>
      </w:pPr>
      <w:r>
        <w:rPr>
          <w:rFonts w:ascii="Arial Narrow" w:hAnsi="Arial Narrow"/>
          <w:bCs/>
        </w:rPr>
        <w:t xml:space="preserve">Številka: </w:t>
      </w:r>
      <w:r w:rsidR="009E5E84">
        <w:rPr>
          <w:rFonts w:ascii="Arial Narrow" w:hAnsi="Arial Narrow"/>
          <w:bCs/>
        </w:rPr>
        <w:t>350-</w:t>
      </w:r>
      <w:r w:rsidR="00DB212C">
        <w:rPr>
          <w:rFonts w:ascii="Arial Narrow" w:hAnsi="Arial Narrow"/>
          <w:bCs/>
        </w:rPr>
        <w:t>1/2022 - 8</w:t>
      </w:r>
      <w:r w:rsidR="009E5E84">
        <w:rPr>
          <w:rFonts w:ascii="Arial Narrow" w:hAnsi="Arial Narrow"/>
          <w:bCs/>
        </w:rPr>
        <w:t xml:space="preserve">                                                                       </w:t>
      </w:r>
      <w:r w:rsidR="008B39C3">
        <w:rPr>
          <w:rFonts w:ascii="Arial Narrow" w:hAnsi="Arial Narrow"/>
          <w:bCs/>
        </w:rPr>
        <w:t xml:space="preserve">    </w:t>
      </w:r>
      <w:r>
        <w:rPr>
          <w:rFonts w:ascii="Arial Narrow" w:hAnsi="Arial Narrow"/>
          <w:bCs/>
        </w:rPr>
        <w:t>Župan občine Oplotnica</w:t>
      </w:r>
    </w:p>
    <w:p w14:paraId="22F04A7A" w14:textId="7E94AC4D" w:rsidR="00553470" w:rsidRDefault="00553470" w:rsidP="00553470">
      <w:pPr>
        <w:rPr>
          <w:rFonts w:ascii="Arial Narrow" w:hAnsi="Arial Narrow"/>
          <w:bCs/>
        </w:rPr>
      </w:pPr>
      <w:r w:rsidRPr="001676B0">
        <w:rPr>
          <w:rFonts w:ascii="Arial Narrow" w:hAnsi="Arial Narrow"/>
          <w:bCs/>
        </w:rPr>
        <w:t xml:space="preserve">Oplotnica, </w:t>
      </w:r>
      <w:r w:rsidR="009E5E84">
        <w:rPr>
          <w:rFonts w:ascii="Arial Narrow" w:hAnsi="Arial Narrow"/>
          <w:bCs/>
        </w:rPr>
        <w:t>2</w:t>
      </w:r>
      <w:r w:rsidR="00DB212C">
        <w:rPr>
          <w:rFonts w:ascii="Arial Narrow" w:hAnsi="Arial Narrow"/>
          <w:bCs/>
        </w:rPr>
        <w:t>3.8.</w:t>
      </w:r>
      <w:r w:rsidR="009E5E84">
        <w:rPr>
          <w:rFonts w:ascii="Arial Narrow" w:hAnsi="Arial Narrow"/>
          <w:bCs/>
        </w:rPr>
        <w:t xml:space="preserve">2022   </w:t>
      </w:r>
      <w:r>
        <w:rPr>
          <w:rFonts w:ascii="Arial Narrow" w:hAnsi="Arial Narrow"/>
          <w:bCs/>
        </w:rPr>
        <w:t xml:space="preserve">                                                                               </w:t>
      </w:r>
      <w:r w:rsidR="006464F2">
        <w:rPr>
          <w:rFonts w:ascii="Arial Narrow" w:hAnsi="Arial Narrow"/>
          <w:bCs/>
        </w:rPr>
        <w:t xml:space="preserve">    </w:t>
      </w:r>
      <w:r>
        <w:rPr>
          <w:rFonts w:ascii="Arial Narrow" w:hAnsi="Arial Narrow"/>
          <w:bCs/>
        </w:rPr>
        <w:t xml:space="preserve">Matjaž </w:t>
      </w:r>
      <w:proofErr w:type="spellStart"/>
      <w:r>
        <w:rPr>
          <w:rFonts w:ascii="Arial Narrow" w:hAnsi="Arial Narrow"/>
          <w:bCs/>
        </w:rPr>
        <w:t>Orter</w:t>
      </w:r>
      <w:proofErr w:type="spellEnd"/>
    </w:p>
    <w:p w14:paraId="7765F159" w14:textId="77777777" w:rsidR="00553470" w:rsidRDefault="00553470" w:rsidP="00553470">
      <w:pPr>
        <w:rPr>
          <w:rFonts w:ascii="Arial Narrow" w:hAnsi="Arial Narrow"/>
          <w:bCs/>
        </w:rPr>
      </w:pPr>
    </w:p>
    <w:sectPr w:rsidR="00553470" w:rsidSect="00CB0AB5">
      <w:headerReference w:type="default" r:id="rId7"/>
      <w:footerReference w:type="default" r:id="rId8"/>
      <w:pgSz w:w="11907" w:h="16840" w:code="9"/>
      <w:pgMar w:top="851" w:right="1418" w:bottom="1418" w:left="1418" w:header="624"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3E17B" w14:textId="77777777" w:rsidR="00521734" w:rsidRDefault="00521734" w:rsidP="000614A6">
      <w:r>
        <w:separator/>
      </w:r>
    </w:p>
  </w:endnote>
  <w:endnote w:type="continuationSeparator" w:id="0">
    <w:p w14:paraId="6D508161" w14:textId="77777777" w:rsidR="00521734" w:rsidRDefault="00521734" w:rsidP="00061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AB524" w14:textId="77777777" w:rsidR="000614A6" w:rsidRDefault="000614A6" w:rsidP="000614A6">
    <w:pPr>
      <w:pStyle w:val="Nog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F5732" w14:textId="77777777" w:rsidR="00521734" w:rsidRDefault="00521734" w:rsidP="000614A6">
      <w:r>
        <w:separator/>
      </w:r>
    </w:p>
  </w:footnote>
  <w:footnote w:type="continuationSeparator" w:id="0">
    <w:p w14:paraId="7775FFCF" w14:textId="77777777" w:rsidR="00521734" w:rsidRDefault="00521734" w:rsidP="000614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8BDA9" w14:textId="77777777" w:rsidR="007162AC" w:rsidRPr="0086020E" w:rsidRDefault="007162AC" w:rsidP="007162AC">
    <w:pPr>
      <w:jc w:val="center"/>
      <w:rPr>
        <w:color w:val="000000" w:themeColor="text1"/>
      </w:rPr>
    </w:pPr>
    <w:r w:rsidRPr="00783758">
      <w:rPr>
        <w:noProof/>
        <w:color w:val="000000" w:themeColor="text1"/>
      </w:rPr>
      <w:drawing>
        <wp:inline distT="0" distB="0" distL="0" distR="0" wp14:anchorId="39DF71FE" wp14:editId="4C24F889">
          <wp:extent cx="552450" cy="718185"/>
          <wp:effectExtent l="0" t="0" r="0" b="5715"/>
          <wp:docPr id="1" name="Slika 1" descr="grb-op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opl-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718185"/>
                  </a:xfrm>
                  <a:prstGeom prst="rect">
                    <a:avLst/>
                  </a:prstGeom>
                  <a:noFill/>
                  <a:ln>
                    <a:noFill/>
                  </a:ln>
                </pic:spPr>
              </pic:pic>
            </a:graphicData>
          </a:graphic>
        </wp:inline>
      </w:drawing>
    </w:r>
  </w:p>
  <w:p w14:paraId="6430CED0" w14:textId="77777777" w:rsidR="007162AC" w:rsidRPr="0086020E" w:rsidRDefault="007162AC" w:rsidP="007162AC">
    <w:pPr>
      <w:pBdr>
        <w:bottom w:val="single" w:sz="12" w:space="1" w:color="auto"/>
      </w:pBdr>
      <w:jc w:val="center"/>
      <w:outlineLvl w:val="0"/>
      <w:rPr>
        <w:b/>
        <w:color w:val="000000" w:themeColor="text1"/>
      </w:rPr>
    </w:pPr>
    <w:r w:rsidRPr="0086020E">
      <w:rPr>
        <w:b/>
        <w:color w:val="000000" w:themeColor="text1"/>
      </w:rPr>
      <w:t xml:space="preserve">OBČINA OPLOTNICA </w:t>
    </w:r>
  </w:p>
  <w:p w14:paraId="3F7AFA46" w14:textId="77777777" w:rsidR="007162AC" w:rsidRPr="0086020E" w:rsidRDefault="007162AC" w:rsidP="00553470">
    <w:pPr>
      <w:tabs>
        <w:tab w:val="center" w:pos="4819"/>
        <w:tab w:val="right" w:pos="9071"/>
      </w:tabs>
      <w:rPr>
        <w:color w:val="000000" w:themeColor="text1"/>
        <w:lang w:val="en-GB"/>
      </w:rPr>
    </w:pPr>
    <w:r w:rsidRPr="0086020E">
      <w:rPr>
        <w:b/>
        <w:color w:val="000000" w:themeColor="text1"/>
        <w:lang w:val="en-GB"/>
      </w:rPr>
      <w:t xml:space="preserve">                      </w:t>
    </w:r>
    <w:r w:rsidR="00553470">
      <w:rPr>
        <w:b/>
        <w:color w:val="000000" w:themeColor="text1"/>
        <w:lang w:val="en-GB"/>
      </w:rPr>
      <w:t xml:space="preserve">                                 </w:t>
    </w:r>
    <w:r w:rsidRPr="0086020E">
      <w:rPr>
        <w:color w:val="000000" w:themeColor="text1"/>
        <w:lang w:val="en-GB"/>
      </w:rPr>
      <w:t xml:space="preserve">O b č </w:t>
    </w:r>
    <w:proofErr w:type="spellStart"/>
    <w:r w:rsidRPr="0086020E">
      <w:rPr>
        <w:color w:val="000000" w:themeColor="text1"/>
        <w:lang w:val="en-GB"/>
      </w:rPr>
      <w:t>i</w:t>
    </w:r>
    <w:proofErr w:type="spellEnd"/>
    <w:r w:rsidRPr="0086020E">
      <w:rPr>
        <w:color w:val="000000" w:themeColor="text1"/>
        <w:lang w:val="en-GB"/>
      </w:rPr>
      <w:t xml:space="preserve"> n s k a    u p r a v a</w:t>
    </w:r>
  </w:p>
  <w:p w14:paraId="6BE01ACE" w14:textId="77777777" w:rsidR="007162AC" w:rsidRPr="0086020E" w:rsidRDefault="007162AC" w:rsidP="007162AC">
    <w:pPr>
      <w:tabs>
        <w:tab w:val="center" w:pos="4819"/>
        <w:tab w:val="right" w:pos="9071"/>
      </w:tabs>
      <w:jc w:val="center"/>
      <w:rPr>
        <w:color w:val="000000" w:themeColor="text1"/>
        <w:lang w:val="en-GB"/>
      </w:rPr>
    </w:pPr>
    <w:proofErr w:type="spellStart"/>
    <w:r w:rsidRPr="0086020E">
      <w:rPr>
        <w:color w:val="000000" w:themeColor="text1"/>
        <w:lang w:val="en-GB"/>
      </w:rPr>
      <w:t>Goriška</w:t>
    </w:r>
    <w:proofErr w:type="spellEnd"/>
    <w:r w:rsidRPr="0086020E">
      <w:rPr>
        <w:color w:val="000000" w:themeColor="text1"/>
        <w:lang w:val="en-GB"/>
      </w:rPr>
      <w:t xml:space="preserve"> cesta 4, 2317 OPLOTNICA</w:t>
    </w:r>
  </w:p>
  <w:tbl>
    <w:tblPr>
      <w:tblW w:w="9654" w:type="dxa"/>
      <w:tblInd w:w="55" w:type="dxa"/>
      <w:tblCellMar>
        <w:left w:w="70" w:type="dxa"/>
        <w:right w:w="70" w:type="dxa"/>
      </w:tblCellMar>
      <w:tblLook w:val="0000" w:firstRow="0" w:lastRow="0" w:firstColumn="0" w:lastColumn="0" w:noHBand="0" w:noVBand="0"/>
    </w:tblPr>
    <w:tblGrid>
      <w:gridCol w:w="9654"/>
    </w:tblGrid>
    <w:tr w:rsidR="007162AC" w:rsidRPr="0086020E" w14:paraId="07B2103B" w14:textId="77777777" w:rsidTr="00436964">
      <w:trPr>
        <w:trHeight w:val="255"/>
      </w:trPr>
      <w:tc>
        <w:tcPr>
          <w:tcW w:w="9654" w:type="dxa"/>
          <w:tcBorders>
            <w:top w:val="single" w:sz="4" w:space="0" w:color="auto"/>
            <w:left w:val="nil"/>
            <w:bottom w:val="single" w:sz="4" w:space="0" w:color="auto"/>
            <w:right w:val="nil"/>
          </w:tcBorders>
          <w:shd w:val="clear" w:color="auto" w:fill="auto"/>
          <w:noWrap/>
          <w:vAlign w:val="bottom"/>
        </w:tcPr>
        <w:p w14:paraId="0F7146B4" w14:textId="77777777" w:rsidR="007162AC" w:rsidRPr="0086020E" w:rsidRDefault="007162AC" w:rsidP="007162AC">
          <w:pPr>
            <w:jc w:val="center"/>
            <w:rPr>
              <w:color w:val="000000" w:themeColor="text1"/>
            </w:rPr>
          </w:pPr>
          <w:r w:rsidRPr="0086020E">
            <w:rPr>
              <w:color w:val="000000" w:themeColor="text1"/>
            </w:rPr>
            <w:t>tel.: 02/845-09-00, faks.: 02/845-09-09, e-mail: obcina@oplotnica.si</w:t>
          </w:r>
        </w:p>
      </w:tc>
    </w:tr>
  </w:tbl>
  <w:p w14:paraId="55255AAF" w14:textId="77777777" w:rsidR="0056654D" w:rsidRPr="007162AC" w:rsidRDefault="0056654D" w:rsidP="007162AC">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BB7FCE"/>
    <w:multiLevelType w:val="hybridMultilevel"/>
    <w:tmpl w:val="7196EB3A"/>
    <w:lvl w:ilvl="0" w:tplc="7780005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5E844077"/>
    <w:multiLevelType w:val="multilevel"/>
    <w:tmpl w:val="8B64F552"/>
    <w:lvl w:ilvl="0">
      <w:start w:val="1"/>
      <w:numFmt w:val="decimal"/>
      <w:pStyle w:val="Slog1"/>
      <w:lvlText w:val="%1."/>
      <w:lvlJc w:val="left"/>
      <w:pPr>
        <w:ind w:left="720" w:hanging="360"/>
      </w:pPr>
    </w:lvl>
    <w:lvl w:ilvl="1">
      <w:start w:val="1"/>
      <w:numFmt w:val="decimal"/>
      <w:pStyle w:val="Slog2"/>
      <w:isLgl/>
      <w:lvlText w:val="%1.%2"/>
      <w:lvlJc w:val="left"/>
      <w:pPr>
        <w:ind w:left="659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268540775">
    <w:abstractNumId w:val="0"/>
  </w:num>
  <w:num w:numId="2" w16cid:durableId="11051568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18C"/>
    <w:rsid w:val="00027048"/>
    <w:rsid w:val="00037706"/>
    <w:rsid w:val="00045C64"/>
    <w:rsid w:val="000614A6"/>
    <w:rsid w:val="00067916"/>
    <w:rsid w:val="000807D4"/>
    <w:rsid w:val="00085B93"/>
    <w:rsid w:val="00087472"/>
    <w:rsid w:val="00087E23"/>
    <w:rsid w:val="00094898"/>
    <w:rsid w:val="00110DCB"/>
    <w:rsid w:val="00143A9C"/>
    <w:rsid w:val="001676B0"/>
    <w:rsid w:val="00172B1A"/>
    <w:rsid w:val="00183F69"/>
    <w:rsid w:val="001848BA"/>
    <w:rsid w:val="001A2699"/>
    <w:rsid w:val="001A40AC"/>
    <w:rsid w:val="002031F3"/>
    <w:rsid w:val="002A19CD"/>
    <w:rsid w:val="002C00E5"/>
    <w:rsid w:val="002C1FB8"/>
    <w:rsid w:val="002E1B51"/>
    <w:rsid w:val="002E2132"/>
    <w:rsid w:val="002F0000"/>
    <w:rsid w:val="003342E8"/>
    <w:rsid w:val="003347DC"/>
    <w:rsid w:val="003B103B"/>
    <w:rsid w:val="004414B3"/>
    <w:rsid w:val="0045073B"/>
    <w:rsid w:val="004C26EA"/>
    <w:rsid w:val="004F55B3"/>
    <w:rsid w:val="00521734"/>
    <w:rsid w:val="00553470"/>
    <w:rsid w:val="0056654D"/>
    <w:rsid w:val="00573F6F"/>
    <w:rsid w:val="005B06EF"/>
    <w:rsid w:val="005C4700"/>
    <w:rsid w:val="005E77A0"/>
    <w:rsid w:val="006262C7"/>
    <w:rsid w:val="006464F2"/>
    <w:rsid w:val="00654588"/>
    <w:rsid w:val="0067018C"/>
    <w:rsid w:val="00673BB8"/>
    <w:rsid w:val="00682A77"/>
    <w:rsid w:val="00683974"/>
    <w:rsid w:val="00685D76"/>
    <w:rsid w:val="006953A5"/>
    <w:rsid w:val="006A11FA"/>
    <w:rsid w:val="006F49F7"/>
    <w:rsid w:val="007162AC"/>
    <w:rsid w:val="00731F23"/>
    <w:rsid w:val="007365C3"/>
    <w:rsid w:val="00740269"/>
    <w:rsid w:val="0076073B"/>
    <w:rsid w:val="00780980"/>
    <w:rsid w:val="007811D9"/>
    <w:rsid w:val="00794632"/>
    <w:rsid w:val="007C3FCE"/>
    <w:rsid w:val="00850745"/>
    <w:rsid w:val="008514FB"/>
    <w:rsid w:val="00875E60"/>
    <w:rsid w:val="00875F14"/>
    <w:rsid w:val="008B39C3"/>
    <w:rsid w:val="008B643B"/>
    <w:rsid w:val="00914E93"/>
    <w:rsid w:val="0094624C"/>
    <w:rsid w:val="00971A85"/>
    <w:rsid w:val="009B0EF0"/>
    <w:rsid w:val="009B57D0"/>
    <w:rsid w:val="009E5E84"/>
    <w:rsid w:val="00A16AA3"/>
    <w:rsid w:val="00A202C0"/>
    <w:rsid w:val="00A664B8"/>
    <w:rsid w:val="00A6790B"/>
    <w:rsid w:val="00A831E4"/>
    <w:rsid w:val="00AC103E"/>
    <w:rsid w:val="00AC4CA9"/>
    <w:rsid w:val="00AC7F94"/>
    <w:rsid w:val="00AE4212"/>
    <w:rsid w:val="00B003FD"/>
    <w:rsid w:val="00B16A9E"/>
    <w:rsid w:val="00B16FBA"/>
    <w:rsid w:val="00B6027F"/>
    <w:rsid w:val="00B91801"/>
    <w:rsid w:val="00BA1319"/>
    <w:rsid w:val="00BB1615"/>
    <w:rsid w:val="00BF7B35"/>
    <w:rsid w:val="00C20A48"/>
    <w:rsid w:val="00C62868"/>
    <w:rsid w:val="00CB0AB5"/>
    <w:rsid w:val="00CC5A7E"/>
    <w:rsid w:val="00CE0EB4"/>
    <w:rsid w:val="00CF3B47"/>
    <w:rsid w:val="00D564F8"/>
    <w:rsid w:val="00D6094D"/>
    <w:rsid w:val="00D62122"/>
    <w:rsid w:val="00D96CCB"/>
    <w:rsid w:val="00DB212C"/>
    <w:rsid w:val="00DE1783"/>
    <w:rsid w:val="00DE5431"/>
    <w:rsid w:val="00ED2CA6"/>
    <w:rsid w:val="00ED43B2"/>
    <w:rsid w:val="00ED69D5"/>
    <w:rsid w:val="00ED6F10"/>
    <w:rsid w:val="00EE0F2E"/>
    <w:rsid w:val="00EF02C1"/>
    <w:rsid w:val="00F06FCE"/>
    <w:rsid w:val="00F632F4"/>
    <w:rsid w:val="00F85349"/>
    <w:rsid w:val="00FC1112"/>
    <w:rsid w:val="00FC2C75"/>
    <w:rsid w:val="00FE1969"/>
    <w:rsid w:val="00FE467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27D792"/>
  <w15:chartTrackingRefBased/>
  <w15:docId w15:val="{32D3A9D2-3E9D-4A1D-9E15-F8CBB26FA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67018C"/>
    <w:rPr>
      <w:sz w:val="24"/>
      <w:szCs w:val="24"/>
    </w:rPr>
  </w:style>
  <w:style w:type="paragraph" w:styleId="Naslov1">
    <w:name w:val="heading 1"/>
    <w:basedOn w:val="Navaden"/>
    <w:next w:val="Navaden"/>
    <w:link w:val="Naslov1Znak"/>
    <w:qFormat/>
    <w:rsid w:val="0055347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avaden"/>
    <w:next w:val="Navaden"/>
    <w:link w:val="Naslov2Znak"/>
    <w:semiHidden/>
    <w:unhideWhenUsed/>
    <w:qFormat/>
    <w:rsid w:val="0055347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45073B"/>
    <w:pPr>
      <w:tabs>
        <w:tab w:val="center" w:pos="4703"/>
        <w:tab w:val="right" w:pos="9406"/>
      </w:tabs>
    </w:pPr>
  </w:style>
  <w:style w:type="paragraph" w:styleId="Besedilooblaka">
    <w:name w:val="Balloon Text"/>
    <w:basedOn w:val="Navaden"/>
    <w:semiHidden/>
    <w:rsid w:val="00AE4212"/>
    <w:rPr>
      <w:rFonts w:ascii="Tahoma" w:hAnsi="Tahoma" w:cs="Tahoma"/>
      <w:sz w:val="16"/>
      <w:szCs w:val="16"/>
    </w:rPr>
  </w:style>
  <w:style w:type="character" w:styleId="Hiperpovezava">
    <w:name w:val="Hyperlink"/>
    <w:basedOn w:val="Privzetapisavaodstavka"/>
    <w:rsid w:val="00654588"/>
    <w:rPr>
      <w:color w:val="0000FF"/>
      <w:u w:val="single"/>
    </w:rPr>
  </w:style>
  <w:style w:type="paragraph" w:styleId="Noga">
    <w:name w:val="footer"/>
    <w:basedOn w:val="Navaden"/>
    <w:link w:val="NogaZnak"/>
    <w:rsid w:val="000614A6"/>
    <w:pPr>
      <w:tabs>
        <w:tab w:val="center" w:pos="4536"/>
        <w:tab w:val="right" w:pos="9072"/>
      </w:tabs>
    </w:pPr>
  </w:style>
  <w:style w:type="character" w:customStyle="1" w:styleId="NogaZnak">
    <w:name w:val="Noga Znak"/>
    <w:basedOn w:val="Privzetapisavaodstavka"/>
    <w:link w:val="Noga"/>
    <w:rsid w:val="000614A6"/>
    <w:rPr>
      <w:sz w:val="24"/>
      <w:szCs w:val="24"/>
    </w:rPr>
  </w:style>
  <w:style w:type="character" w:customStyle="1" w:styleId="GlavaZnak">
    <w:name w:val="Glava Znak"/>
    <w:basedOn w:val="Privzetapisavaodstavka"/>
    <w:link w:val="Glava"/>
    <w:uiPriority w:val="99"/>
    <w:rsid w:val="0056654D"/>
    <w:rPr>
      <w:sz w:val="24"/>
      <w:szCs w:val="24"/>
    </w:rPr>
  </w:style>
  <w:style w:type="paragraph" w:styleId="Odstavekseznama">
    <w:name w:val="List Paragraph"/>
    <w:basedOn w:val="Navaden"/>
    <w:link w:val="OdstavekseznamaZnak"/>
    <w:uiPriority w:val="34"/>
    <w:qFormat/>
    <w:rsid w:val="00DE5431"/>
    <w:pPr>
      <w:ind w:left="720"/>
      <w:contextualSpacing/>
    </w:pPr>
  </w:style>
  <w:style w:type="paragraph" w:customStyle="1" w:styleId="Slog1">
    <w:name w:val="Slog1"/>
    <w:basedOn w:val="Naslov1"/>
    <w:qFormat/>
    <w:rsid w:val="00553470"/>
    <w:pPr>
      <w:numPr>
        <w:numId w:val="2"/>
      </w:numPr>
      <w:pBdr>
        <w:top w:val="single" w:sz="4" w:space="1" w:color="000000"/>
        <w:left w:val="single" w:sz="4" w:space="4" w:color="000000"/>
        <w:bottom w:val="single" w:sz="4" w:space="0" w:color="000000"/>
        <w:right w:val="single" w:sz="4" w:space="4" w:color="000000"/>
      </w:pBdr>
      <w:tabs>
        <w:tab w:val="left" w:pos="4253"/>
      </w:tabs>
      <w:spacing w:line="360" w:lineRule="auto"/>
      <w:jc w:val="right"/>
    </w:pPr>
    <w:rPr>
      <w:rFonts w:ascii="Arial Narrow" w:eastAsia="Lucida Sans Unicode" w:hAnsi="Arial Narrow" w:cs="Arial Narrow"/>
      <w:b/>
      <w:color w:val="auto"/>
      <w:sz w:val="28"/>
      <w:szCs w:val="28"/>
      <w:lang w:eastAsia="en-US" w:bidi="en-US"/>
    </w:rPr>
  </w:style>
  <w:style w:type="paragraph" w:customStyle="1" w:styleId="Slog2">
    <w:name w:val="Slog2"/>
    <w:basedOn w:val="Odstavekseznama"/>
    <w:link w:val="Slog2Znak"/>
    <w:qFormat/>
    <w:rsid w:val="00553470"/>
    <w:pPr>
      <w:numPr>
        <w:ilvl w:val="1"/>
        <w:numId w:val="2"/>
      </w:numPr>
      <w:spacing w:line="259" w:lineRule="auto"/>
    </w:pPr>
    <w:rPr>
      <w:rFonts w:ascii="Arial Narrow" w:eastAsiaTheme="minorHAnsi" w:hAnsi="Arial Narrow" w:cs="Arial Narrow"/>
      <w:b/>
      <w:bCs/>
      <w:lang w:eastAsia="en-US"/>
    </w:rPr>
  </w:style>
  <w:style w:type="character" w:customStyle="1" w:styleId="OdstavekseznamaZnak">
    <w:name w:val="Odstavek seznama Znak"/>
    <w:basedOn w:val="Privzetapisavaodstavka"/>
    <w:link w:val="Odstavekseznama"/>
    <w:uiPriority w:val="34"/>
    <w:rsid w:val="00553470"/>
    <w:rPr>
      <w:sz w:val="24"/>
      <w:szCs w:val="24"/>
    </w:rPr>
  </w:style>
  <w:style w:type="character" w:customStyle="1" w:styleId="Slog2Znak">
    <w:name w:val="Slog2 Znak"/>
    <w:basedOn w:val="OdstavekseznamaZnak"/>
    <w:link w:val="Slog2"/>
    <w:rsid w:val="00553470"/>
    <w:rPr>
      <w:rFonts w:ascii="Arial Narrow" w:eastAsiaTheme="minorHAnsi" w:hAnsi="Arial Narrow" w:cs="Arial Narrow"/>
      <w:b/>
      <w:bCs/>
      <w:sz w:val="24"/>
      <w:szCs w:val="24"/>
      <w:lang w:eastAsia="en-US"/>
    </w:rPr>
  </w:style>
  <w:style w:type="paragraph" w:customStyle="1" w:styleId="Slog3">
    <w:name w:val="Slog3"/>
    <w:basedOn w:val="Naslov2"/>
    <w:link w:val="Slog3Znak"/>
    <w:qFormat/>
    <w:rsid w:val="00553470"/>
    <w:pPr>
      <w:spacing w:line="259" w:lineRule="auto"/>
      <w:jc w:val="both"/>
    </w:pPr>
    <w:rPr>
      <w:rFonts w:ascii="Arial Narrow" w:hAnsi="Arial Narrow" w:cs="Arial Narrow"/>
      <w:lang w:eastAsia="en-US"/>
    </w:rPr>
  </w:style>
  <w:style w:type="character" w:customStyle="1" w:styleId="Slog3Znak">
    <w:name w:val="Slog3 Znak"/>
    <w:basedOn w:val="Naslov2Znak"/>
    <w:link w:val="Slog3"/>
    <w:rsid w:val="00553470"/>
    <w:rPr>
      <w:rFonts w:ascii="Arial Narrow" w:eastAsiaTheme="majorEastAsia" w:hAnsi="Arial Narrow" w:cs="Arial Narrow"/>
      <w:color w:val="2E74B5" w:themeColor="accent1" w:themeShade="BF"/>
      <w:sz w:val="26"/>
      <w:szCs w:val="26"/>
      <w:lang w:eastAsia="en-US"/>
    </w:rPr>
  </w:style>
  <w:style w:type="character" w:customStyle="1" w:styleId="Naslov1Znak">
    <w:name w:val="Naslov 1 Znak"/>
    <w:basedOn w:val="Privzetapisavaodstavka"/>
    <w:link w:val="Naslov1"/>
    <w:rsid w:val="00553470"/>
    <w:rPr>
      <w:rFonts w:asciiTheme="majorHAnsi" w:eastAsiaTheme="majorEastAsia" w:hAnsiTheme="majorHAnsi" w:cstheme="majorBidi"/>
      <w:color w:val="2E74B5" w:themeColor="accent1" w:themeShade="BF"/>
      <w:sz w:val="32"/>
      <w:szCs w:val="32"/>
    </w:rPr>
  </w:style>
  <w:style w:type="character" w:customStyle="1" w:styleId="Naslov2Znak">
    <w:name w:val="Naslov 2 Znak"/>
    <w:basedOn w:val="Privzetapisavaodstavka"/>
    <w:link w:val="Naslov2"/>
    <w:semiHidden/>
    <w:rsid w:val="0055347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7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360</Words>
  <Characters>2056</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lpstr>
    </vt:vector>
  </TitlesOfParts>
  <Company>Hewlett-Packard Company</Company>
  <LinksUpToDate>false</LinksUpToDate>
  <CharactersWithSpaces>2412</CharactersWithSpaces>
  <SharedDoc>false</SharedDoc>
  <HLinks>
    <vt:vector size="6" baseType="variant">
      <vt:variant>
        <vt:i4>262224</vt:i4>
      </vt:variant>
      <vt:variant>
        <vt:i4>0</vt:i4>
      </vt:variant>
      <vt:variant>
        <vt:i4>0</vt:i4>
      </vt:variant>
      <vt:variant>
        <vt:i4>5</vt:i4>
      </vt:variant>
      <vt:variant>
        <vt:lpwstr>http://www./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Andrej Furman</dc:creator>
  <cp:keywords/>
  <cp:lastModifiedBy>Saša Soršak</cp:lastModifiedBy>
  <cp:revision>2</cp:revision>
  <cp:lastPrinted>2022-02-21T06:53:00Z</cp:lastPrinted>
  <dcterms:created xsi:type="dcterms:W3CDTF">2022-08-23T05:36:00Z</dcterms:created>
  <dcterms:modified xsi:type="dcterms:W3CDTF">2022-08-23T05:36:00Z</dcterms:modified>
</cp:coreProperties>
</file>