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B400" w14:textId="77777777" w:rsidR="00E70FC4" w:rsidRPr="004A799A" w:rsidRDefault="005A6185" w:rsidP="005A6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99A">
        <w:rPr>
          <w:rFonts w:ascii="Times New Roman" w:hAnsi="Times New Roman" w:cs="Times New Roman"/>
          <w:b/>
          <w:bCs/>
          <w:sz w:val="24"/>
          <w:szCs w:val="24"/>
        </w:rPr>
        <w:t>JAVNO NAZNANILO</w:t>
      </w:r>
    </w:p>
    <w:p w14:paraId="075B3DB1" w14:textId="77777777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A7309" w14:textId="6BA0C68B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Na podlagi 94. člena </w:t>
      </w:r>
      <w:r w:rsidR="004A799A" w:rsidRPr="004A799A">
        <w:rPr>
          <w:rFonts w:ascii="Times New Roman" w:hAnsi="Times New Roman" w:cs="Times New Roman"/>
          <w:sz w:val="24"/>
          <w:szCs w:val="24"/>
        </w:rPr>
        <w:t>Z</w:t>
      </w:r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akona o splošnem upravnem postopku (Uradni list RS, št. </w:t>
      </w:r>
      <w:hyperlink r:id="rId4" w:tgtFrame="_blank" w:tooltip="Zakon o splošnem upravnem postopku (uradno prečiščeno besedilo)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24/06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uradno prečiščeno besedilo, </w:t>
      </w:r>
      <w:hyperlink r:id="rId5" w:tgtFrame="_blank" w:tooltip="Zakon o upravnem spor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105/06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ZUS-1, </w:t>
      </w:r>
      <w:hyperlink r:id="rId6" w:tgtFrame="_blank" w:tooltip="Zakon o spremembah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126/07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tgtFrame="_blank" w:tooltip="Zakon o spremembi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65/08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gtFrame="_blank" w:tooltip="Zakon o spremembah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8/10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gtFrame="_blank" w:tooltip="Zakon o spremembah in dopolnitvi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82/13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in </w:t>
      </w:r>
      <w:hyperlink r:id="rId10" w:tgtFrame="_blank" w:tooltip="Zakon o interventnih ukrepih za omilitev posledic drugega vala epidemije COVID-19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175/20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ZIUOPDVE).</w:t>
      </w:r>
    </w:p>
    <w:p w14:paraId="72FC01E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48E1C865" w14:textId="3860074E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S tem javnim naznanilom, objavljenim na oglasni deski Občine Oplotnica</w:t>
      </w:r>
      <w:r w:rsidR="0030431B" w:rsidRPr="004A799A">
        <w:rPr>
          <w:rFonts w:ascii="Times New Roman" w:hAnsi="Times New Roman" w:cs="Times New Roman"/>
          <w:sz w:val="24"/>
          <w:szCs w:val="24"/>
        </w:rPr>
        <w:t xml:space="preserve"> in na spletni strani občine Oplotnica </w:t>
      </w:r>
      <w:r w:rsidRPr="004A799A">
        <w:rPr>
          <w:rFonts w:ascii="Times New Roman" w:hAnsi="Times New Roman" w:cs="Times New Roman"/>
          <w:sz w:val="24"/>
          <w:szCs w:val="24"/>
        </w:rPr>
        <w:t xml:space="preserve"> dne </w:t>
      </w:r>
      <w:r w:rsidR="00DA0AB4">
        <w:rPr>
          <w:rFonts w:ascii="Times New Roman" w:hAnsi="Times New Roman" w:cs="Times New Roman"/>
          <w:sz w:val="24"/>
          <w:szCs w:val="24"/>
        </w:rPr>
        <w:t>5.11.2021</w:t>
      </w:r>
      <w:r w:rsidRPr="004A799A">
        <w:rPr>
          <w:rFonts w:ascii="Times New Roman" w:hAnsi="Times New Roman" w:cs="Times New Roman"/>
          <w:sz w:val="24"/>
          <w:szCs w:val="24"/>
        </w:rPr>
        <w:t xml:space="preserve">, se vroči odločba o ukinitvi statusa javnega dobra št.  </w:t>
      </w:r>
      <w:r w:rsidR="00A177AD" w:rsidRPr="004A799A">
        <w:rPr>
          <w:rFonts w:ascii="Times New Roman" w:hAnsi="Times New Roman" w:cs="Times New Roman"/>
          <w:sz w:val="24"/>
          <w:szCs w:val="24"/>
        </w:rPr>
        <w:t>478-1/2</w:t>
      </w:r>
      <w:r w:rsidR="003E22D8">
        <w:rPr>
          <w:rFonts w:ascii="Times New Roman" w:hAnsi="Times New Roman" w:cs="Times New Roman"/>
          <w:sz w:val="24"/>
          <w:szCs w:val="24"/>
        </w:rPr>
        <w:t>021-</w:t>
      </w:r>
      <w:r w:rsidR="00DA0AB4">
        <w:rPr>
          <w:rFonts w:ascii="Times New Roman" w:hAnsi="Times New Roman" w:cs="Times New Roman"/>
          <w:sz w:val="24"/>
          <w:szCs w:val="24"/>
        </w:rPr>
        <w:t>65</w:t>
      </w:r>
      <w:r w:rsidR="003E22D8">
        <w:rPr>
          <w:rFonts w:ascii="Times New Roman" w:hAnsi="Times New Roman" w:cs="Times New Roman"/>
          <w:sz w:val="24"/>
          <w:szCs w:val="24"/>
        </w:rPr>
        <w:t xml:space="preserve"> </w:t>
      </w:r>
      <w:r w:rsidRPr="004A799A">
        <w:rPr>
          <w:rFonts w:ascii="Times New Roman" w:hAnsi="Times New Roman" w:cs="Times New Roman"/>
          <w:sz w:val="24"/>
          <w:szCs w:val="24"/>
        </w:rPr>
        <w:t xml:space="preserve"> z dne </w:t>
      </w:r>
      <w:r w:rsidR="00DA0AB4">
        <w:rPr>
          <w:rFonts w:ascii="Times New Roman" w:hAnsi="Times New Roman" w:cs="Times New Roman"/>
          <w:sz w:val="24"/>
          <w:szCs w:val="24"/>
        </w:rPr>
        <w:t>5.11.2021</w:t>
      </w:r>
      <w:r w:rsidRPr="004A799A">
        <w:rPr>
          <w:rFonts w:ascii="Times New Roman" w:hAnsi="Times New Roman" w:cs="Times New Roman"/>
          <w:sz w:val="24"/>
          <w:szCs w:val="24"/>
        </w:rPr>
        <w:t>.</w:t>
      </w:r>
    </w:p>
    <w:p w14:paraId="18D19DA4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3C9952FA" w14:textId="77777777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Vročitev velja za opravljeno po preteku 15 dni od dneva, ko je bilo naznanilo objavljeno na oglasni deski.</w:t>
      </w:r>
    </w:p>
    <w:p w14:paraId="611115B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77ADF9A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FE0F3C7" w14:textId="77777777" w:rsidR="005A6185" w:rsidRPr="004A799A" w:rsidRDefault="005A6185" w:rsidP="005A6185">
      <w:pPr>
        <w:jc w:val="right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Župan Občine Oplotnica</w:t>
      </w:r>
    </w:p>
    <w:p w14:paraId="23F51B85" w14:textId="19D3DEA1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Matjaž </w:t>
      </w:r>
      <w:proofErr w:type="spellStart"/>
      <w:r w:rsidRPr="004A799A">
        <w:rPr>
          <w:rFonts w:ascii="Times New Roman" w:hAnsi="Times New Roman" w:cs="Times New Roman"/>
          <w:sz w:val="24"/>
          <w:szCs w:val="24"/>
        </w:rPr>
        <w:t>Orter</w:t>
      </w:r>
      <w:proofErr w:type="spellEnd"/>
    </w:p>
    <w:sectPr w:rsidR="005A6185" w:rsidRPr="004A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5"/>
    <w:rsid w:val="002A3266"/>
    <w:rsid w:val="0030431B"/>
    <w:rsid w:val="003E22D8"/>
    <w:rsid w:val="004A799A"/>
    <w:rsid w:val="005A6185"/>
    <w:rsid w:val="00791726"/>
    <w:rsid w:val="0085291E"/>
    <w:rsid w:val="00894235"/>
    <w:rsid w:val="008A1359"/>
    <w:rsid w:val="009B0606"/>
    <w:rsid w:val="00A177AD"/>
    <w:rsid w:val="00DA0AB4"/>
    <w:rsid w:val="00E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3F61"/>
  <w15:chartTrackingRefBased/>
  <w15:docId w15:val="{CF0B0C0E-E9D7-4EDF-9DF2-E625F23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A7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radni-list.si/1/objava.jsp?sop=2006-01-4487" TargetMode="External"/><Relationship Id="rId10" Type="http://schemas.openxmlformats.org/officeDocument/2006/relationships/hyperlink" Target="http://www.uradni-list.si/1/objava.jsp?sop=2020-01-3096" TargetMode="External"/><Relationship Id="rId4" Type="http://schemas.openxmlformats.org/officeDocument/2006/relationships/hyperlink" Target="http://www.uradni-list.si/1/objava.jsp?sop=2006-01-0970" TargetMode="External"/><Relationship Id="rId9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Racunovodstvo 2</cp:lastModifiedBy>
  <cp:revision>2</cp:revision>
  <cp:lastPrinted>2020-06-03T05:37:00Z</cp:lastPrinted>
  <dcterms:created xsi:type="dcterms:W3CDTF">2021-11-05T08:22:00Z</dcterms:created>
  <dcterms:modified xsi:type="dcterms:W3CDTF">2021-11-05T08:22:00Z</dcterms:modified>
</cp:coreProperties>
</file>