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250" w:rsidRPr="00C20D49" w:rsidRDefault="00EF1250" w:rsidP="00EF1250">
      <w:pPr>
        <w:jc w:val="center"/>
        <w:rPr>
          <w:szCs w:val="24"/>
        </w:rPr>
      </w:pPr>
      <w:r w:rsidRPr="00C20D49">
        <w:rPr>
          <w:noProof/>
          <w:szCs w:val="24"/>
        </w:rPr>
        <w:drawing>
          <wp:inline distT="0" distB="0" distL="0" distR="0">
            <wp:extent cx="552450" cy="714375"/>
            <wp:effectExtent l="0" t="0" r="0" b="9525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50" w:rsidRPr="00C20D49" w:rsidRDefault="00EF1250" w:rsidP="00EF1250">
      <w:pPr>
        <w:pBdr>
          <w:bottom w:val="single" w:sz="12" w:space="1" w:color="auto"/>
        </w:pBdr>
        <w:jc w:val="center"/>
        <w:outlineLvl w:val="0"/>
        <w:rPr>
          <w:b/>
          <w:szCs w:val="24"/>
        </w:rPr>
      </w:pPr>
      <w:r w:rsidRPr="00C20D49">
        <w:rPr>
          <w:b/>
          <w:szCs w:val="24"/>
        </w:rPr>
        <w:t xml:space="preserve">OBČINA OPLOTNICA </w:t>
      </w:r>
    </w:p>
    <w:p w:rsidR="00EF1250" w:rsidRPr="00C20D49" w:rsidRDefault="00EF1250" w:rsidP="00EF1250">
      <w:pPr>
        <w:pStyle w:val="Glava"/>
        <w:jc w:val="center"/>
        <w:rPr>
          <w:szCs w:val="24"/>
        </w:rPr>
      </w:pPr>
      <w:r w:rsidRPr="00C20D49">
        <w:rPr>
          <w:szCs w:val="24"/>
        </w:rPr>
        <w:t>O b č i n s k a    u p r a v a</w:t>
      </w:r>
    </w:p>
    <w:p w:rsidR="00EF1250" w:rsidRPr="00C20D49" w:rsidRDefault="00EF1250" w:rsidP="00EF1250">
      <w:pPr>
        <w:pStyle w:val="Glava"/>
        <w:jc w:val="center"/>
        <w:rPr>
          <w:szCs w:val="24"/>
        </w:rPr>
      </w:pPr>
      <w:r w:rsidRPr="00C20D49">
        <w:rPr>
          <w:szCs w:val="24"/>
        </w:rPr>
        <w:t>Goriška cesta 4, 2317 OPLOTNICA</w:t>
      </w:r>
    </w:p>
    <w:tbl>
      <w:tblPr>
        <w:tblW w:w="141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EF1250" w:rsidRPr="00C20D49" w:rsidTr="00EF1250">
        <w:trPr>
          <w:trHeight w:val="255"/>
        </w:trPr>
        <w:tc>
          <w:tcPr>
            <w:tcW w:w="14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1250" w:rsidRPr="00C20D49" w:rsidRDefault="00EF1250" w:rsidP="00EF1250">
            <w:pPr>
              <w:jc w:val="center"/>
              <w:rPr>
                <w:szCs w:val="24"/>
              </w:rPr>
            </w:pPr>
            <w:r w:rsidRPr="00C20D49">
              <w:rPr>
                <w:szCs w:val="24"/>
              </w:rPr>
              <w:t>tel.: 02/845-09-00, faks.: 02/845-09-09, e-mail: obcina.@oplotnica.si.</w:t>
            </w:r>
          </w:p>
        </w:tc>
      </w:tr>
    </w:tbl>
    <w:p w:rsidR="00EF1250" w:rsidRPr="00C20D49" w:rsidRDefault="00EF1250" w:rsidP="00EF1250">
      <w:pPr>
        <w:rPr>
          <w:b/>
          <w:i/>
          <w:szCs w:val="24"/>
        </w:rPr>
      </w:pPr>
      <w:r w:rsidRPr="00C20D49">
        <w:rPr>
          <w:szCs w:val="24"/>
        </w:rPr>
        <w:t xml:space="preserve">Številka: </w:t>
      </w:r>
      <w:r>
        <w:rPr>
          <w:szCs w:val="24"/>
        </w:rPr>
        <w:t>671-</w:t>
      </w:r>
      <w:r w:rsidR="00295A10">
        <w:rPr>
          <w:szCs w:val="24"/>
        </w:rPr>
        <w:t>1</w:t>
      </w:r>
      <w:r w:rsidRPr="00C20D49">
        <w:rPr>
          <w:szCs w:val="24"/>
        </w:rPr>
        <w:t>/20</w:t>
      </w:r>
      <w:r w:rsidR="00295A10">
        <w:rPr>
          <w:szCs w:val="24"/>
        </w:rPr>
        <w:t>20</w:t>
      </w:r>
      <w:r w:rsidRPr="00C20D49">
        <w:rPr>
          <w:szCs w:val="24"/>
        </w:rPr>
        <w:t>-</w:t>
      </w:r>
      <w:r w:rsidR="00166DDE">
        <w:rPr>
          <w:szCs w:val="24"/>
        </w:rPr>
        <w:t>32</w:t>
      </w:r>
    </w:p>
    <w:p w:rsidR="00EF1250" w:rsidRPr="00C20D49" w:rsidRDefault="00EF1250" w:rsidP="00EF1250">
      <w:pPr>
        <w:rPr>
          <w:szCs w:val="24"/>
        </w:rPr>
      </w:pPr>
      <w:r w:rsidRPr="00C20D49">
        <w:rPr>
          <w:szCs w:val="24"/>
        </w:rPr>
        <w:t xml:space="preserve">Datum: </w:t>
      </w:r>
      <w:r w:rsidR="00B1691D">
        <w:rPr>
          <w:szCs w:val="24"/>
        </w:rPr>
        <w:t>24</w:t>
      </w:r>
      <w:r>
        <w:rPr>
          <w:szCs w:val="24"/>
        </w:rPr>
        <w:t xml:space="preserve">. </w:t>
      </w:r>
      <w:r w:rsidR="00295A10">
        <w:rPr>
          <w:szCs w:val="24"/>
        </w:rPr>
        <w:t>6</w:t>
      </w:r>
      <w:r>
        <w:rPr>
          <w:szCs w:val="24"/>
        </w:rPr>
        <w:t xml:space="preserve">. </w:t>
      </w:r>
      <w:r w:rsidRPr="00C20D49">
        <w:rPr>
          <w:szCs w:val="24"/>
        </w:rPr>
        <w:t>20</w:t>
      </w:r>
      <w:r w:rsidR="00295A10">
        <w:rPr>
          <w:szCs w:val="24"/>
        </w:rPr>
        <w:t>20</w:t>
      </w:r>
    </w:p>
    <w:p w:rsidR="00EF1250" w:rsidRPr="00C20D49" w:rsidRDefault="00EF1250" w:rsidP="00EF1250">
      <w:pPr>
        <w:rPr>
          <w:szCs w:val="24"/>
        </w:rPr>
      </w:pPr>
    </w:p>
    <w:p w:rsidR="00EF1250" w:rsidRPr="00C20D49" w:rsidRDefault="00EF1250" w:rsidP="00EF1250">
      <w:pPr>
        <w:pStyle w:val="Naslov2"/>
        <w:rPr>
          <w:b/>
          <w:sz w:val="24"/>
          <w:szCs w:val="24"/>
        </w:rPr>
      </w:pPr>
      <w:r w:rsidRPr="00C20D49">
        <w:rPr>
          <w:b/>
          <w:sz w:val="24"/>
          <w:szCs w:val="24"/>
        </w:rPr>
        <w:t>ZAPISNIK</w:t>
      </w:r>
    </w:p>
    <w:p w:rsidR="00EF1250" w:rsidRPr="00C20D49" w:rsidRDefault="00EF1250" w:rsidP="00EF1250">
      <w:pPr>
        <w:rPr>
          <w:szCs w:val="24"/>
        </w:rPr>
      </w:pPr>
    </w:p>
    <w:p w:rsidR="00EF1250" w:rsidRPr="00C20D49" w:rsidRDefault="00EF1250" w:rsidP="00EF1250">
      <w:pPr>
        <w:rPr>
          <w:szCs w:val="24"/>
        </w:rPr>
      </w:pPr>
    </w:p>
    <w:p w:rsidR="00295A10" w:rsidRPr="00D846CF" w:rsidRDefault="00E3549B" w:rsidP="00295A10">
      <w:pPr>
        <w:pStyle w:val="Telobesedila"/>
        <w:shd w:val="clear" w:color="auto" w:fill="FFFFFF"/>
        <w:jc w:val="both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295A10" w:rsidRPr="00D846CF">
        <w:rPr>
          <w:color w:val="auto"/>
          <w:szCs w:val="24"/>
        </w:rPr>
        <w:t xml:space="preserve">. seje </w:t>
      </w:r>
      <w:r w:rsidR="00295A10" w:rsidRPr="00D846CF">
        <w:rPr>
          <w:b/>
          <w:color w:val="auto"/>
          <w:szCs w:val="24"/>
        </w:rPr>
        <w:t>komisije za šport,</w:t>
      </w:r>
      <w:r w:rsidR="00295A10" w:rsidRPr="00D846CF">
        <w:rPr>
          <w:color w:val="auto"/>
          <w:szCs w:val="24"/>
        </w:rPr>
        <w:t xml:space="preserve"> imenovane po sklepu, </w:t>
      </w:r>
      <w:r w:rsidR="00295A10" w:rsidRPr="00D846CF">
        <w:rPr>
          <w:b/>
          <w:color w:val="auto"/>
          <w:szCs w:val="24"/>
        </w:rPr>
        <w:t>št. 671-1/2020-4</w:t>
      </w:r>
      <w:r w:rsidR="00295A10" w:rsidRPr="00D846CF">
        <w:rPr>
          <w:color w:val="auto"/>
          <w:szCs w:val="24"/>
        </w:rPr>
        <w:t>, z dne 19. 3. 2020 za obravnavo vlog za dodelitev sredstev, ki so bile vložene po</w:t>
      </w:r>
      <w:r w:rsidR="00295A10" w:rsidRPr="00D846CF">
        <w:rPr>
          <w:bCs/>
          <w:color w:val="auto"/>
          <w:szCs w:val="24"/>
        </w:rPr>
        <w:t xml:space="preserve"> javnem razpisu za sofinanciranje športnih programov v občini Oplotnica za leto 2020, </w:t>
      </w:r>
      <w:r w:rsidR="00295A10" w:rsidRPr="00D846CF">
        <w:rPr>
          <w:color w:val="auto"/>
          <w:szCs w:val="24"/>
        </w:rPr>
        <w:t xml:space="preserve"> ki je bila sklicana v </w:t>
      </w:r>
      <w:r>
        <w:rPr>
          <w:color w:val="auto"/>
          <w:szCs w:val="24"/>
        </w:rPr>
        <w:t>sredo 24. 6</w:t>
      </w:r>
      <w:r w:rsidR="00295A10" w:rsidRPr="00D846CF">
        <w:rPr>
          <w:color w:val="auto"/>
          <w:szCs w:val="24"/>
        </w:rPr>
        <w:t xml:space="preserve">. 2020 ob 9.30 uri v </w:t>
      </w:r>
      <w:r>
        <w:rPr>
          <w:color w:val="auto"/>
          <w:szCs w:val="24"/>
        </w:rPr>
        <w:t xml:space="preserve">prostorih </w:t>
      </w:r>
      <w:r w:rsidR="00295A10" w:rsidRPr="00D846CF">
        <w:rPr>
          <w:color w:val="auto"/>
          <w:szCs w:val="24"/>
        </w:rPr>
        <w:t xml:space="preserve"> Občine Oplotnica.</w:t>
      </w:r>
    </w:p>
    <w:p w:rsidR="00295A10" w:rsidRPr="00D846CF" w:rsidRDefault="00295A10" w:rsidP="00295A10">
      <w:pPr>
        <w:ind w:left="90"/>
        <w:rPr>
          <w:szCs w:val="24"/>
        </w:rPr>
      </w:pPr>
    </w:p>
    <w:p w:rsidR="00295A10" w:rsidRPr="00D846CF" w:rsidRDefault="00295A10" w:rsidP="00295A10">
      <w:pPr>
        <w:ind w:left="90"/>
        <w:rPr>
          <w:b/>
          <w:szCs w:val="24"/>
        </w:rPr>
      </w:pPr>
      <w:r w:rsidRPr="00D846CF">
        <w:rPr>
          <w:b/>
          <w:szCs w:val="24"/>
        </w:rPr>
        <w:t>Prisotni:</w:t>
      </w:r>
      <w:r w:rsidRPr="00D846CF">
        <w:rPr>
          <w:szCs w:val="24"/>
        </w:rPr>
        <w:t xml:space="preserve">  Vida Mihelčič, predsednica, Terezija Kočnik, član in Irena </w:t>
      </w:r>
      <w:proofErr w:type="spellStart"/>
      <w:r w:rsidRPr="00D846CF">
        <w:rPr>
          <w:szCs w:val="24"/>
        </w:rPr>
        <w:t>Cehtl</w:t>
      </w:r>
      <w:proofErr w:type="spellEnd"/>
      <w:r w:rsidRPr="00D846CF">
        <w:rPr>
          <w:szCs w:val="24"/>
        </w:rPr>
        <w:t>, član</w:t>
      </w:r>
    </w:p>
    <w:p w:rsidR="00295A10" w:rsidRPr="00D846CF" w:rsidRDefault="00295A10" w:rsidP="00295A10">
      <w:pPr>
        <w:ind w:left="90"/>
        <w:rPr>
          <w:b/>
          <w:szCs w:val="24"/>
        </w:rPr>
      </w:pPr>
    </w:p>
    <w:p w:rsidR="00295A10" w:rsidRPr="00D846CF" w:rsidRDefault="00295A10" w:rsidP="00295A10">
      <w:pPr>
        <w:ind w:left="90"/>
        <w:rPr>
          <w:szCs w:val="24"/>
        </w:rPr>
      </w:pPr>
    </w:p>
    <w:p w:rsidR="00295A10" w:rsidRPr="00D846CF" w:rsidRDefault="00295A10" w:rsidP="00295A10">
      <w:pPr>
        <w:pStyle w:val="Naslov3"/>
        <w:ind w:left="0"/>
        <w:rPr>
          <w:b/>
          <w:szCs w:val="24"/>
          <w:u w:val="none"/>
        </w:rPr>
      </w:pPr>
      <w:r w:rsidRPr="00D846CF">
        <w:rPr>
          <w:b/>
          <w:szCs w:val="24"/>
          <w:u w:val="none"/>
        </w:rPr>
        <w:t>PREDLAGAN DNEVNI RED:</w:t>
      </w:r>
    </w:p>
    <w:p w:rsidR="00BD7C48" w:rsidRDefault="00BD7C48" w:rsidP="00BD7C48">
      <w:pPr>
        <w:pStyle w:val="Telobesedila"/>
        <w:numPr>
          <w:ilvl w:val="0"/>
          <w:numId w:val="10"/>
        </w:numPr>
        <w:shd w:val="clear" w:color="auto" w:fill="FFFFFF"/>
        <w:ind w:left="502"/>
        <w:jc w:val="left"/>
        <w:outlineLvl w:val="0"/>
        <w:rPr>
          <w:color w:val="auto"/>
          <w:szCs w:val="24"/>
        </w:rPr>
      </w:pPr>
      <w:r w:rsidRPr="008F6EB2">
        <w:rPr>
          <w:color w:val="auto"/>
          <w:szCs w:val="24"/>
        </w:rPr>
        <w:t>Ugotovitev sklepčnosti</w:t>
      </w:r>
    </w:p>
    <w:p w:rsidR="00E3549B" w:rsidRPr="00E3549B" w:rsidRDefault="00BD7C48" w:rsidP="00DF69A4">
      <w:pPr>
        <w:pStyle w:val="Telobesedila"/>
        <w:numPr>
          <w:ilvl w:val="0"/>
          <w:numId w:val="10"/>
        </w:numPr>
        <w:shd w:val="clear" w:color="auto" w:fill="FFFFFF"/>
        <w:ind w:left="502"/>
        <w:jc w:val="left"/>
        <w:outlineLvl w:val="0"/>
        <w:rPr>
          <w:b/>
          <w:color w:val="auto"/>
          <w:szCs w:val="24"/>
        </w:rPr>
      </w:pPr>
      <w:r w:rsidRPr="00E3549B">
        <w:rPr>
          <w:color w:val="auto"/>
          <w:szCs w:val="24"/>
        </w:rPr>
        <w:t>Pregled dopolnit</w:t>
      </w:r>
      <w:r w:rsidR="00E3549B" w:rsidRPr="00E3549B">
        <w:rPr>
          <w:color w:val="auto"/>
          <w:szCs w:val="24"/>
        </w:rPr>
        <w:t>e</w:t>
      </w:r>
      <w:r w:rsidRPr="00E3549B">
        <w:rPr>
          <w:color w:val="auto"/>
          <w:szCs w:val="24"/>
        </w:rPr>
        <w:t>v</w:t>
      </w:r>
      <w:r w:rsidR="00DF69A4">
        <w:rPr>
          <w:color w:val="auto"/>
          <w:szCs w:val="24"/>
        </w:rPr>
        <w:t xml:space="preserve"> vloge </w:t>
      </w:r>
      <w:r w:rsidRPr="00E3549B">
        <w:rPr>
          <w:color w:val="auto"/>
          <w:szCs w:val="24"/>
        </w:rPr>
        <w:t xml:space="preserve"> </w:t>
      </w:r>
      <w:r w:rsidR="00DF69A4">
        <w:rPr>
          <w:color w:val="auto"/>
          <w:szCs w:val="24"/>
        </w:rPr>
        <w:t>in ocenitev programov</w:t>
      </w:r>
      <w:r w:rsidR="00E3549B" w:rsidRPr="00E3549B">
        <w:rPr>
          <w:color w:val="auto"/>
          <w:szCs w:val="24"/>
        </w:rPr>
        <w:t xml:space="preserve"> Planinskega društva Oplotnica</w:t>
      </w:r>
    </w:p>
    <w:p w:rsidR="00DF69A4" w:rsidRPr="00766A1D" w:rsidRDefault="00DF69A4" w:rsidP="00DF69A4">
      <w:pPr>
        <w:pStyle w:val="Telobesedila"/>
        <w:numPr>
          <w:ilvl w:val="0"/>
          <w:numId w:val="10"/>
        </w:numPr>
        <w:shd w:val="clear" w:color="auto" w:fill="FFFFFF"/>
        <w:ind w:left="502"/>
        <w:jc w:val="both"/>
        <w:rPr>
          <w:color w:val="auto"/>
          <w:szCs w:val="24"/>
        </w:rPr>
      </w:pPr>
      <w:r w:rsidRPr="00766A1D">
        <w:rPr>
          <w:color w:val="auto"/>
          <w:szCs w:val="24"/>
        </w:rPr>
        <w:t>Izpolnjevanje pogojev prijaviteljev za uvrstitev v programe LPŠ</w:t>
      </w:r>
    </w:p>
    <w:p w:rsidR="00BD7C48" w:rsidRPr="008F6EB2" w:rsidRDefault="00BD7C48" w:rsidP="00BD7C48">
      <w:pPr>
        <w:pStyle w:val="Telobesedila3"/>
        <w:numPr>
          <w:ilvl w:val="0"/>
          <w:numId w:val="10"/>
        </w:numPr>
        <w:spacing w:after="0"/>
        <w:ind w:left="502"/>
        <w:rPr>
          <w:b/>
          <w:sz w:val="24"/>
          <w:szCs w:val="24"/>
        </w:rPr>
      </w:pPr>
      <w:r>
        <w:rPr>
          <w:sz w:val="24"/>
          <w:szCs w:val="24"/>
        </w:rPr>
        <w:t>Predlog dodelitve sredstev prijaviteljem</w:t>
      </w:r>
    </w:p>
    <w:p w:rsidR="00BD7C48" w:rsidRPr="008F6EB2" w:rsidRDefault="00BD7C48" w:rsidP="00BD7C48">
      <w:pPr>
        <w:pStyle w:val="Telobesedila"/>
        <w:numPr>
          <w:ilvl w:val="0"/>
          <w:numId w:val="10"/>
        </w:numPr>
        <w:shd w:val="clear" w:color="auto" w:fill="FFFFFF"/>
        <w:ind w:left="502"/>
        <w:jc w:val="left"/>
        <w:outlineLvl w:val="0"/>
        <w:rPr>
          <w:color w:val="auto"/>
          <w:szCs w:val="24"/>
        </w:rPr>
      </w:pPr>
      <w:r w:rsidRPr="008F6EB2">
        <w:rPr>
          <w:color w:val="auto"/>
          <w:szCs w:val="24"/>
        </w:rPr>
        <w:t>Razno</w:t>
      </w:r>
    </w:p>
    <w:p w:rsidR="00BD7C48" w:rsidRDefault="00BD7C48" w:rsidP="00D62C3C">
      <w:pPr>
        <w:jc w:val="center"/>
        <w:rPr>
          <w:b/>
          <w:szCs w:val="24"/>
        </w:rPr>
      </w:pPr>
    </w:p>
    <w:p w:rsidR="00D62C3C" w:rsidRDefault="00D62C3C" w:rsidP="00D62C3C">
      <w:pPr>
        <w:jc w:val="center"/>
        <w:rPr>
          <w:b/>
          <w:szCs w:val="24"/>
        </w:rPr>
      </w:pPr>
      <w:r w:rsidRPr="00C20D49">
        <w:rPr>
          <w:b/>
          <w:szCs w:val="24"/>
        </w:rPr>
        <w:t>Ad1</w:t>
      </w:r>
    </w:p>
    <w:p w:rsidR="00D62C3C" w:rsidRPr="00C20D49" w:rsidRDefault="00D62C3C" w:rsidP="00D62C3C">
      <w:pPr>
        <w:jc w:val="center"/>
        <w:rPr>
          <w:b/>
          <w:szCs w:val="24"/>
        </w:rPr>
      </w:pPr>
    </w:p>
    <w:p w:rsidR="00D62C3C" w:rsidRPr="00C20D49" w:rsidRDefault="00D62C3C" w:rsidP="00D62C3C">
      <w:pPr>
        <w:rPr>
          <w:szCs w:val="24"/>
        </w:rPr>
      </w:pPr>
      <w:r w:rsidRPr="00C20D49">
        <w:rPr>
          <w:szCs w:val="24"/>
        </w:rPr>
        <w:t>Predsednica komisije ugotovi, da je komisija je sklepčna.</w:t>
      </w:r>
    </w:p>
    <w:p w:rsidR="00D62C3C" w:rsidRDefault="00D62C3C" w:rsidP="00D62C3C">
      <w:pPr>
        <w:rPr>
          <w:szCs w:val="24"/>
        </w:rPr>
      </w:pPr>
      <w:r w:rsidRPr="00C20D49">
        <w:rPr>
          <w:szCs w:val="24"/>
        </w:rPr>
        <w:t>Člani komisije sprejmejo predlagan dnevni red.</w:t>
      </w:r>
    </w:p>
    <w:p w:rsidR="00D62C3C" w:rsidRDefault="00D62C3C" w:rsidP="00D62C3C">
      <w:pPr>
        <w:jc w:val="center"/>
        <w:rPr>
          <w:b/>
          <w:szCs w:val="24"/>
        </w:rPr>
      </w:pPr>
      <w:r w:rsidRPr="00C20D49">
        <w:rPr>
          <w:b/>
          <w:szCs w:val="24"/>
        </w:rPr>
        <w:lastRenderedPageBreak/>
        <w:t>Ad2</w:t>
      </w:r>
    </w:p>
    <w:p w:rsidR="00D62C3C" w:rsidRPr="00C20D49" w:rsidRDefault="00D62C3C" w:rsidP="00D62C3C">
      <w:pPr>
        <w:jc w:val="center"/>
        <w:rPr>
          <w:b/>
          <w:szCs w:val="24"/>
        </w:rPr>
      </w:pPr>
    </w:p>
    <w:p w:rsidR="00D62C3C" w:rsidRPr="00C20D49" w:rsidRDefault="00D62C3C" w:rsidP="00D62C3C">
      <w:pPr>
        <w:rPr>
          <w:szCs w:val="24"/>
        </w:rPr>
      </w:pPr>
      <w:r w:rsidRPr="00C20D49">
        <w:rPr>
          <w:szCs w:val="24"/>
        </w:rPr>
        <w:t xml:space="preserve">Po pregledu </w:t>
      </w:r>
      <w:r w:rsidR="00E3549B">
        <w:rPr>
          <w:szCs w:val="24"/>
        </w:rPr>
        <w:t>dopolnitve vloge Planinskega društva Oplotnica</w:t>
      </w:r>
      <w:r w:rsidRPr="00C20D49">
        <w:rPr>
          <w:szCs w:val="24"/>
        </w:rPr>
        <w:t xml:space="preserve">, komisija ugotovi, da </w:t>
      </w:r>
      <w:r w:rsidR="00E3549B">
        <w:rPr>
          <w:szCs w:val="24"/>
        </w:rPr>
        <w:t>je</w:t>
      </w:r>
      <w:r>
        <w:rPr>
          <w:szCs w:val="24"/>
        </w:rPr>
        <w:t xml:space="preserve"> pozvan vlagatelj pravočasno dopolnil vlog</w:t>
      </w:r>
      <w:r w:rsidR="00E3549B">
        <w:rPr>
          <w:szCs w:val="24"/>
        </w:rPr>
        <w:t>o</w:t>
      </w:r>
      <w:r>
        <w:rPr>
          <w:szCs w:val="24"/>
        </w:rPr>
        <w:t xml:space="preserve">. Po pregledu dopolnitev komisija ugotovi, da </w:t>
      </w:r>
      <w:r w:rsidR="006F088D">
        <w:rPr>
          <w:szCs w:val="24"/>
        </w:rPr>
        <w:t>je</w:t>
      </w:r>
      <w:r>
        <w:rPr>
          <w:szCs w:val="24"/>
        </w:rPr>
        <w:t xml:space="preserve"> dopolnit</w:t>
      </w:r>
      <w:r w:rsidR="006F088D">
        <w:rPr>
          <w:szCs w:val="24"/>
        </w:rPr>
        <w:t>e</w:t>
      </w:r>
      <w:r>
        <w:rPr>
          <w:szCs w:val="24"/>
        </w:rPr>
        <w:t>v ustrezn</w:t>
      </w:r>
      <w:r w:rsidR="006F088D">
        <w:rPr>
          <w:szCs w:val="24"/>
        </w:rPr>
        <w:t>a in je s</w:t>
      </w:r>
      <w:r>
        <w:rPr>
          <w:szCs w:val="24"/>
        </w:rPr>
        <w:t xml:space="preserve"> tem izpolnjen pogoj za nadaljevanje postopka.</w:t>
      </w:r>
    </w:p>
    <w:p w:rsidR="00D62C3C" w:rsidRPr="00C20D49" w:rsidRDefault="00D62C3C" w:rsidP="00D62C3C">
      <w:pPr>
        <w:rPr>
          <w:szCs w:val="24"/>
        </w:rPr>
      </w:pPr>
    </w:p>
    <w:p w:rsidR="00027983" w:rsidRDefault="00027983" w:rsidP="00027983">
      <w:pPr>
        <w:jc w:val="center"/>
        <w:rPr>
          <w:b/>
          <w:szCs w:val="24"/>
        </w:rPr>
      </w:pPr>
      <w:r w:rsidRPr="00C20D49">
        <w:rPr>
          <w:b/>
          <w:szCs w:val="24"/>
        </w:rPr>
        <w:t>Ad</w:t>
      </w:r>
      <w:r>
        <w:rPr>
          <w:b/>
          <w:szCs w:val="24"/>
        </w:rPr>
        <w:t>3</w:t>
      </w:r>
    </w:p>
    <w:p w:rsidR="00027983" w:rsidRDefault="00027983" w:rsidP="00027983">
      <w:pPr>
        <w:jc w:val="center"/>
        <w:rPr>
          <w:b/>
          <w:szCs w:val="24"/>
        </w:rPr>
      </w:pPr>
    </w:p>
    <w:p w:rsidR="00027983" w:rsidRDefault="00027983" w:rsidP="00027983">
      <w:pPr>
        <w:pStyle w:val="Telobesedila"/>
        <w:shd w:val="clear" w:color="auto" w:fill="FFFFFF"/>
        <w:jc w:val="both"/>
        <w:rPr>
          <w:color w:val="auto"/>
          <w:szCs w:val="24"/>
        </w:rPr>
      </w:pPr>
      <w:r>
        <w:rPr>
          <w:color w:val="auto"/>
          <w:szCs w:val="24"/>
        </w:rPr>
        <w:t>V LPŠ se v vsebini na področju športni programi uvrstijo programi naslednjih izvajalcev:</w:t>
      </w:r>
    </w:p>
    <w:p w:rsidR="00027983" w:rsidRDefault="00027983" w:rsidP="00027983">
      <w:pPr>
        <w:pStyle w:val="Telobesedila"/>
        <w:shd w:val="clear" w:color="auto" w:fill="FFFFFF"/>
        <w:jc w:val="both"/>
        <w:rPr>
          <w:color w:val="auto"/>
          <w:szCs w:val="24"/>
        </w:rPr>
      </w:pPr>
    </w:p>
    <w:p w:rsidR="00027983" w:rsidRDefault="00027983" w:rsidP="00027983">
      <w:pPr>
        <w:pStyle w:val="Odstavekseznama"/>
        <w:numPr>
          <w:ilvl w:val="0"/>
          <w:numId w:val="18"/>
        </w:numPr>
        <w:spacing w:after="200" w:line="276" w:lineRule="auto"/>
        <w:ind w:left="360"/>
        <w:jc w:val="both"/>
        <w:rPr>
          <w:szCs w:val="24"/>
        </w:rPr>
      </w:pPr>
      <w:r w:rsidRPr="00766A1D">
        <w:rPr>
          <w:szCs w:val="24"/>
        </w:rPr>
        <w:t>Kriterije za uvrstitev v LPŠ so po posameznih razpisanih področjih so izpolnili naslednji prijavitelji:</w:t>
      </w:r>
    </w:p>
    <w:p w:rsidR="00027983" w:rsidRPr="00766A1D" w:rsidRDefault="00027983" w:rsidP="00027983">
      <w:pPr>
        <w:pStyle w:val="Odstavekseznama"/>
        <w:ind w:left="360"/>
        <w:jc w:val="both"/>
        <w:rPr>
          <w:szCs w:val="24"/>
        </w:rPr>
      </w:pPr>
    </w:p>
    <w:p w:rsidR="00027983" w:rsidRDefault="00027983" w:rsidP="00027983">
      <w:pPr>
        <w:pStyle w:val="Odstavekseznama"/>
        <w:ind w:left="349"/>
        <w:jc w:val="both"/>
        <w:rPr>
          <w:szCs w:val="24"/>
        </w:rPr>
      </w:pPr>
      <w:r w:rsidRPr="00766A1D">
        <w:rPr>
          <w:szCs w:val="24"/>
          <w:u w:val="single"/>
        </w:rPr>
        <w:t>Prostočasna športna vzgoja otrok in mladine</w:t>
      </w:r>
      <w:r w:rsidRPr="00766A1D">
        <w:rPr>
          <w:szCs w:val="24"/>
        </w:rPr>
        <w:t>:</w:t>
      </w:r>
    </w:p>
    <w:p w:rsidR="00027983" w:rsidRDefault="00027983" w:rsidP="00027983">
      <w:pPr>
        <w:pStyle w:val="Odstavekseznama"/>
        <w:ind w:left="349"/>
        <w:jc w:val="both"/>
        <w:rPr>
          <w:szCs w:val="24"/>
        </w:rPr>
      </w:pPr>
    </w:p>
    <w:p w:rsidR="00027983" w:rsidRDefault="00027983" w:rsidP="00027983">
      <w:pPr>
        <w:pStyle w:val="Odstavekseznama"/>
        <w:numPr>
          <w:ilvl w:val="0"/>
          <w:numId w:val="17"/>
        </w:numPr>
        <w:spacing w:after="200" w:line="276" w:lineRule="auto"/>
        <w:ind w:left="1069"/>
        <w:jc w:val="both"/>
        <w:rPr>
          <w:szCs w:val="24"/>
        </w:rPr>
      </w:pPr>
      <w:r w:rsidRPr="00766A1D">
        <w:rPr>
          <w:szCs w:val="24"/>
        </w:rPr>
        <w:t xml:space="preserve">Program Ciciban planinec in Mladi planinec: OŠ Pohorskega bataljona Oplotnica </w:t>
      </w:r>
      <w:r>
        <w:rPr>
          <w:szCs w:val="24"/>
        </w:rPr>
        <w:t xml:space="preserve">24 točk </w:t>
      </w:r>
      <w:r w:rsidRPr="00766A1D">
        <w:rPr>
          <w:szCs w:val="24"/>
        </w:rPr>
        <w:t>in Planinsko društvo Oplotnica.</w:t>
      </w:r>
      <w:r>
        <w:rPr>
          <w:szCs w:val="24"/>
        </w:rPr>
        <w:t>30 točk</w:t>
      </w:r>
    </w:p>
    <w:p w:rsidR="00027983" w:rsidRDefault="00027983" w:rsidP="00027983">
      <w:pPr>
        <w:pStyle w:val="Odstavekseznama"/>
        <w:numPr>
          <w:ilvl w:val="0"/>
          <w:numId w:val="17"/>
        </w:numPr>
        <w:spacing w:after="200" w:line="276" w:lineRule="auto"/>
        <w:ind w:left="1069"/>
        <w:jc w:val="both"/>
        <w:rPr>
          <w:szCs w:val="24"/>
        </w:rPr>
      </w:pPr>
      <w:r w:rsidRPr="00766A1D">
        <w:rPr>
          <w:szCs w:val="24"/>
        </w:rPr>
        <w:t>Program šolska športna tekmovanja: OŠ  Pohorskega bataljona Oplotnica.</w:t>
      </w:r>
    </w:p>
    <w:p w:rsidR="00027983" w:rsidRDefault="00027983" w:rsidP="00027983">
      <w:pPr>
        <w:pStyle w:val="Odstavekseznama"/>
        <w:numPr>
          <w:ilvl w:val="0"/>
          <w:numId w:val="17"/>
        </w:numPr>
        <w:spacing w:after="200" w:line="276" w:lineRule="auto"/>
        <w:ind w:left="1069"/>
        <w:jc w:val="both"/>
        <w:rPr>
          <w:szCs w:val="24"/>
        </w:rPr>
      </w:pPr>
      <w:r w:rsidRPr="00766A1D">
        <w:rPr>
          <w:szCs w:val="24"/>
        </w:rPr>
        <w:t>Celoletni programi vadbe: Merilo za uvrstitev v LPŠ 20</w:t>
      </w:r>
      <w:r>
        <w:rPr>
          <w:szCs w:val="24"/>
        </w:rPr>
        <w:t>20</w:t>
      </w:r>
      <w:r w:rsidRPr="00766A1D">
        <w:rPr>
          <w:szCs w:val="24"/>
        </w:rPr>
        <w:t xml:space="preserve">, najmanj 6 točk, od tega  po vsaj 2 točki v dveh merilih so izpolnili programi Kluba nogometa Oplotnica, </w:t>
      </w:r>
      <w:proofErr w:type="spellStart"/>
      <w:r w:rsidRPr="00766A1D">
        <w:rPr>
          <w:szCs w:val="24"/>
        </w:rPr>
        <w:t>Shotokan</w:t>
      </w:r>
      <w:proofErr w:type="spellEnd"/>
      <w:r w:rsidRPr="00766A1D">
        <w:rPr>
          <w:szCs w:val="24"/>
        </w:rPr>
        <w:t xml:space="preserve"> karate kluba Oplotnica in Judo kluba Oplotnica.</w:t>
      </w:r>
    </w:p>
    <w:p w:rsidR="00027983" w:rsidRPr="00766A1D" w:rsidRDefault="00027983" w:rsidP="00027983">
      <w:pPr>
        <w:pStyle w:val="Odstavekseznama"/>
        <w:ind w:left="1069"/>
        <w:jc w:val="both"/>
        <w:rPr>
          <w:szCs w:val="24"/>
        </w:rPr>
      </w:pPr>
    </w:p>
    <w:p w:rsidR="00027983" w:rsidRPr="00766A1D" w:rsidRDefault="00027983" w:rsidP="00027983">
      <w:pPr>
        <w:pStyle w:val="Odstavekseznama"/>
        <w:ind w:left="491"/>
        <w:jc w:val="both"/>
        <w:rPr>
          <w:szCs w:val="24"/>
        </w:rPr>
      </w:pPr>
      <w:r w:rsidRPr="00766A1D">
        <w:rPr>
          <w:szCs w:val="24"/>
          <w:u w:val="single"/>
        </w:rPr>
        <w:t>Športna vzgoja otrok in mladine, usmerjene v kakovostni in vrhunski šport</w:t>
      </w:r>
      <w:r w:rsidRPr="00766A1D">
        <w:rPr>
          <w:szCs w:val="24"/>
        </w:rPr>
        <w:t xml:space="preserve">: Merilo za uvrstitev v LPŠ, vsoto najmanj 80 iz meril so izpolnili programi Kluba nogometa Oplotnica, </w:t>
      </w:r>
      <w:proofErr w:type="spellStart"/>
      <w:r w:rsidRPr="00766A1D">
        <w:rPr>
          <w:szCs w:val="24"/>
        </w:rPr>
        <w:t>Shotokan</w:t>
      </w:r>
      <w:proofErr w:type="spellEnd"/>
      <w:r w:rsidRPr="00766A1D">
        <w:rPr>
          <w:szCs w:val="24"/>
        </w:rPr>
        <w:t xml:space="preserve"> karate kluba Oplotnica in Judo kluba Oplotnica.</w:t>
      </w:r>
    </w:p>
    <w:p w:rsidR="00027983" w:rsidRPr="00766A1D" w:rsidRDefault="00027983" w:rsidP="00027983">
      <w:pPr>
        <w:pStyle w:val="Odstavekseznama"/>
        <w:ind w:left="491"/>
        <w:jc w:val="both"/>
        <w:rPr>
          <w:szCs w:val="24"/>
        </w:rPr>
      </w:pPr>
      <w:r w:rsidRPr="00766A1D">
        <w:rPr>
          <w:szCs w:val="24"/>
          <w:u w:val="single"/>
        </w:rPr>
        <w:t>Športna rekreacija</w:t>
      </w:r>
      <w:r w:rsidRPr="00766A1D">
        <w:rPr>
          <w:szCs w:val="24"/>
        </w:rPr>
        <w:t xml:space="preserve">: Merilo za uvrstitev v LPŠ najmanj 6 točk, od tega po vsaj 2 točki v dveh merilih so izpolnili programi </w:t>
      </w:r>
      <w:proofErr w:type="spellStart"/>
      <w:r w:rsidRPr="00766A1D">
        <w:rPr>
          <w:szCs w:val="24"/>
        </w:rPr>
        <w:t>Shotokan</w:t>
      </w:r>
      <w:proofErr w:type="spellEnd"/>
      <w:r w:rsidRPr="00766A1D">
        <w:rPr>
          <w:szCs w:val="24"/>
        </w:rPr>
        <w:t xml:space="preserve"> karate kluba Oplotnica,</w:t>
      </w:r>
      <w:r>
        <w:rPr>
          <w:szCs w:val="24"/>
        </w:rPr>
        <w:t xml:space="preserve"> </w:t>
      </w:r>
      <w:r w:rsidRPr="00766A1D">
        <w:rPr>
          <w:szCs w:val="24"/>
        </w:rPr>
        <w:t xml:space="preserve"> Kluba nogometa Oplotnica</w:t>
      </w:r>
      <w:r>
        <w:rPr>
          <w:szCs w:val="24"/>
        </w:rPr>
        <w:t>,</w:t>
      </w:r>
      <w:r w:rsidRPr="00766A1D">
        <w:rPr>
          <w:szCs w:val="24"/>
        </w:rPr>
        <w:t xml:space="preserve"> Judo kluba Oplotnica</w:t>
      </w:r>
      <w:r>
        <w:rPr>
          <w:szCs w:val="24"/>
        </w:rPr>
        <w:t>,</w:t>
      </w:r>
      <w:r w:rsidRPr="00766A1D">
        <w:rPr>
          <w:szCs w:val="24"/>
        </w:rPr>
        <w:t xml:space="preserve"> Športnega društva Oplotnica in Športnega društvo Pohorje. </w:t>
      </w:r>
    </w:p>
    <w:p w:rsidR="00027983" w:rsidRPr="00766A1D" w:rsidRDefault="00027983" w:rsidP="00027983">
      <w:pPr>
        <w:pStyle w:val="Odstavekseznama"/>
        <w:ind w:left="491"/>
        <w:jc w:val="both"/>
        <w:rPr>
          <w:szCs w:val="24"/>
        </w:rPr>
      </w:pPr>
      <w:r>
        <w:rPr>
          <w:szCs w:val="24"/>
          <w:u w:val="single"/>
        </w:rPr>
        <w:t>Organiziranost:</w:t>
      </w:r>
      <w:r>
        <w:rPr>
          <w:szCs w:val="24"/>
        </w:rPr>
        <w:t xml:space="preserve"> </w:t>
      </w:r>
      <w:r w:rsidRPr="00766A1D">
        <w:rPr>
          <w:szCs w:val="24"/>
        </w:rPr>
        <w:t xml:space="preserve">Merilo za uvrstitev v LPŠ, najmanj 20 točk so izpolnili Judo klub Oplotnica, Klub nogometa Oplotnica, </w:t>
      </w:r>
      <w:proofErr w:type="spellStart"/>
      <w:r w:rsidRPr="00766A1D">
        <w:rPr>
          <w:szCs w:val="24"/>
        </w:rPr>
        <w:t>Shotokan</w:t>
      </w:r>
      <w:proofErr w:type="spellEnd"/>
      <w:r w:rsidRPr="00766A1D">
        <w:rPr>
          <w:szCs w:val="24"/>
        </w:rPr>
        <w:t xml:space="preserve"> karate klub Oplotnica, Športno društvo Pohorje</w:t>
      </w:r>
      <w:r>
        <w:rPr>
          <w:szCs w:val="24"/>
        </w:rPr>
        <w:t xml:space="preserve"> in Planinsko društvo Oplotnica. </w:t>
      </w:r>
      <w:r w:rsidRPr="00766A1D">
        <w:rPr>
          <w:szCs w:val="24"/>
        </w:rPr>
        <w:t xml:space="preserve"> Športno društvo Oplotnica je doseglo 1</w:t>
      </w:r>
      <w:r>
        <w:rPr>
          <w:szCs w:val="24"/>
        </w:rPr>
        <w:t>7</w:t>
      </w:r>
      <w:r w:rsidRPr="00766A1D">
        <w:rPr>
          <w:szCs w:val="24"/>
        </w:rPr>
        <w:t xml:space="preserve"> točk in ni izpolnilo meje za uvrstitev v LPŠ.</w:t>
      </w:r>
      <w:r w:rsidRPr="00E35B07">
        <w:rPr>
          <w:szCs w:val="24"/>
        </w:rPr>
        <w:t xml:space="preserve"> </w:t>
      </w:r>
    </w:p>
    <w:p w:rsidR="00027983" w:rsidRDefault="00027983" w:rsidP="00027983">
      <w:pPr>
        <w:pStyle w:val="Odstavekseznama"/>
        <w:ind w:left="491"/>
        <w:jc w:val="both"/>
        <w:rPr>
          <w:szCs w:val="24"/>
        </w:rPr>
      </w:pPr>
      <w:r>
        <w:rPr>
          <w:szCs w:val="24"/>
          <w:u w:val="single"/>
        </w:rPr>
        <w:t>Razvojne dejavnosti v športu:</w:t>
      </w:r>
      <w:r>
        <w:rPr>
          <w:szCs w:val="24"/>
        </w:rPr>
        <w:t xml:space="preserve"> </w:t>
      </w:r>
      <w:r w:rsidRPr="00766A1D">
        <w:rPr>
          <w:szCs w:val="24"/>
        </w:rPr>
        <w:t xml:space="preserve">Planinsko društvo </w:t>
      </w:r>
      <w:proofErr w:type="spellStart"/>
      <w:r w:rsidRPr="00766A1D">
        <w:rPr>
          <w:szCs w:val="24"/>
        </w:rPr>
        <w:t>Oplotnic</w:t>
      </w:r>
      <w:r>
        <w:rPr>
          <w:szCs w:val="24"/>
        </w:rPr>
        <w:t>,</w:t>
      </w:r>
      <w:r w:rsidRPr="00766A1D">
        <w:rPr>
          <w:szCs w:val="24"/>
        </w:rPr>
        <w:t>a</w:t>
      </w:r>
      <w:proofErr w:type="spellEnd"/>
      <w:r w:rsidRPr="00766A1D">
        <w:rPr>
          <w:szCs w:val="24"/>
        </w:rPr>
        <w:t xml:space="preserve"> Judo kluba Oplotnica in </w:t>
      </w:r>
      <w:proofErr w:type="spellStart"/>
      <w:r w:rsidRPr="00766A1D">
        <w:rPr>
          <w:szCs w:val="24"/>
        </w:rPr>
        <w:t>Shotokan</w:t>
      </w:r>
      <w:proofErr w:type="spellEnd"/>
      <w:r w:rsidRPr="00766A1D">
        <w:rPr>
          <w:szCs w:val="24"/>
        </w:rPr>
        <w:t xml:space="preserve"> karate klub Oplotnica. </w:t>
      </w:r>
    </w:p>
    <w:p w:rsidR="00027983" w:rsidRDefault="00027983" w:rsidP="00027983">
      <w:pPr>
        <w:pStyle w:val="Odstavekseznama"/>
        <w:ind w:left="491"/>
        <w:jc w:val="both"/>
        <w:rPr>
          <w:szCs w:val="24"/>
        </w:rPr>
      </w:pPr>
      <w:r w:rsidRPr="00766A1D">
        <w:rPr>
          <w:szCs w:val="24"/>
          <w:u w:val="single"/>
        </w:rPr>
        <w:t>Športne prireditve:</w:t>
      </w:r>
      <w:r w:rsidRPr="00766A1D">
        <w:rPr>
          <w:szCs w:val="24"/>
        </w:rPr>
        <w:t xml:space="preserve"> Merilo za uvrstitev v LPŠ 25 točk so izpolnili </w:t>
      </w:r>
      <w:proofErr w:type="spellStart"/>
      <w:r w:rsidRPr="00766A1D">
        <w:rPr>
          <w:szCs w:val="24"/>
        </w:rPr>
        <w:t>Shotokan</w:t>
      </w:r>
      <w:proofErr w:type="spellEnd"/>
      <w:r w:rsidRPr="00766A1D">
        <w:rPr>
          <w:szCs w:val="24"/>
        </w:rPr>
        <w:t xml:space="preserve"> karate klub Oplotnica,  Judo klub Oplotnica</w:t>
      </w:r>
      <w:r>
        <w:rPr>
          <w:szCs w:val="24"/>
        </w:rPr>
        <w:t>,</w:t>
      </w:r>
      <w:r w:rsidRPr="00766A1D">
        <w:rPr>
          <w:szCs w:val="24"/>
        </w:rPr>
        <w:t xml:space="preserve"> Planinsko društvo Oplotnica</w:t>
      </w:r>
      <w:r>
        <w:rPr>
          <w:szCs w:val="24"/>
        </w:rPr>
        <w:t xml:space="preserve"> in </w:t>
      </w:r>
      <w:r w:rsidRPr="00DA4A66">
        <w:rPr>
          <w:szCs w:val="24"/>
        </w:rPr>
        <w:t xml:space="preserve"> </w:t>
      </w:r>
      <w:r w:rsidRPr="00766A1D">
        <w:rPr>
          <w:szCs w:val="24"/>
        </w:rPr>
        <w:t xml:space="preserve">Kluba nogometa Oplotnica. </w:t>
      </w:r>
    </w:p>
    <w:p w:rsidR="00027983" w:rsidRDefault="00027983" w:rsidP="00027983">
      <w:pPr>
        <w:pStyle w:val="Odstavekseznama"/>
        <w:ind w:left="491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Športni objekti in površine za šport v naravi : </w:t>
      </w:r>
      <w:r w:rsidRPr="00766A1D">
        <w:rPr>
          <w:szCs w:val="24"/>
        </w:rPr>
        <w:t xml:space="preserve">Merilo za uvrstitev v LPŠ </w:t>
      </w:r>
      <w:r>
        <w:rPr>
          <w:szCs w:val="24"/>
          <w:u w:val="single"/>
        </w:rPr>
        <w:t>je izpolnilo PD</w:t>
      </w:r>
    </w:p>
    <w:p w:rsidR="00027983" w:rsidRDefault="00027983" w:rsidP="00027983">
      <w:pPr>
        <w:pStyle w:val="Odstavekseznama"/>
        <w:ind w:left="491"/>
        <w:jc w:val="both"/>
        <w:rPr>
          <w:szCs w:val="24"/>
          <w:u w:val="single"/>
        </w:rPr>
      </w:pPr>
    </w:p>
    <w:p w:rsidR="00027983" w:rsidRDefault="00027983" w:rsidP="00027983">
      <w:pPr>
        <w:jc w:val="center"/>
        <w:rPr>
          <w:b/>
          <w:szCs w:val="24"/>
        </w:rPr>
      </w:pPr>
      <w:r w:rsidRPr="00C20D49">
        <w:rPr>
          <w:b/>
          <w:szCs w:val="24"/>
        </w:rPr>
        <w:t>Ad</w:t>
      </w:r>
      <w:r>
        <w:rPr>
          <w:b/>
          <w:szCs w:val="24"/>
        </w:rPr>
        <w:t>4</w:t>
      </w:r>
    </w:p>
    <w:p w:rsidR="001401A0" w:rsidRDefault="001401A0" w:rsidP="00EF1250">
      <w:pPr>
        <w:pStyle w:val="Telobesedila"/>
        <w:shd w:val="clear" w:color="auto" w:fill="FFFFFF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Komisija </w:t>
      </w:r>
      <w:r w:rsidR="006F088D">
        <w:rPr>
          <w:color w:val="auto"/>
          <w:szCs w:val="24"/>
        </w:rPr>
        <w:t>nadaljuje z</w:t>
      </w:r>
      <w:r>
        <w:rPr>
          <w:color w:val="auto"/>
          <w:szCs w:val="24"/>
        </w:rPr>
        <w:t xml:space="preserve"> ocenjevanj</w:t>
      </w:r>
      <w:r w:rsidR="006F088D">
        <w:rPr>
          <w:color w:val="auto"/>
          <w:szCs w:val="24"/>
        </w:rPr>
        <w:t>em</w:t>
      </w:r>
      <w:r w:rsidR="00916967">
        <w:rPr>
          <w:color w:val="auto"/>
          <w:szCs w:val="24"/>
        </w:rPr>
        <w:t xml:space="preserve"> vlog</w:t>
      </w:r>
      <w:r w:rsidR="00DF69A4">
        <w:rPr>
          <w:color w:val="auto"/>
          <w:szCs w:val="24"/>
        </w:rPr>
        <w:t xml:space="preserve">e </w:t>
      </w:r>
      <w:r w:rsidR="00DF69A4" w:rsidRPr="00DF69A4">
        <w:rPr>
          <w:b/>
          <w:bCs/>
          <w:color w:val="auto"/>
          <w:szCs w:val="24"/>
        </w:rPr>
        <w:t>Planinskega društva Oplotnica</w:t>
      </w:r>
      <w:r w:rsidR="006F088D">
        <w:rPr>
          <w:color w:val="auto"/>
          <w:szCs w:val="24"/>
        </w:rPr>
        <w:t>, in sicer:</w:t>
      </w:r>
    </w:p>
    <w:p w:rsidR="00DF69A4" w:rsidRDefault="00DF69A4" w:rsidP="00EF1250">
      <w:pPr>
        <w:pStyle w:val="Telobesedila"/>
        <w:shd w:val="clear" w:color="auto" w:fill="FFFFFF"/>
        <w:jc w:val="both"/>
        <w:rPr>
          <w:color w:val="auto"/>
          <w:szCs w:val="24"/>
        </w:rPr>
      </w:pPr>
    </w:p>
    <w:p w:rsidR="00DF69A4" w:rsidRDefault="00DF69A4" w:rsidP="00027983">
      <w:pPr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1.ŠPOTNI PROGRAMI</w:t>
      </w:r>
    </w:p>
    <w:p w:rsidR="00DF69A4" w:rsidRDefault="00DF69A4" w:rsidP="00DF69A4">
      <w:pPr>
        <w:spacing w:after="200" w:line="276" w:lineRule="auto"/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1.1 Prostočasna športna vzgoja otrok in mladine 496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€</w:t>
      </w:r>
    </w:p>
    <w:p w:rsidR="00DF69A4" w:rsidRDefault="00DF69A4" w:rsidP="00DF69A4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1.1.1 Ciciban planinec in mladi planinec – pričakovana višina sofinanciranja</w:t>
      </w:r>
    </w:p>
    <w:tbl>
      <w:tblPr>
        <w:tblW w:w="13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418"/>
        <w:gridCol w:w="1134"/>
        <w:gridCol w:w="1134"/>
        <w:gridCol w:w="1134"/>
        <w:gridCol w:w="2126"/>
        <w:gridCol w:w="1134"/>
        <w:gridCol w:w="1843"/>
      </w:tblGrid>
      <w:tr w:rsidR="00DF69A4" w:rsidTr="00795046">
        <w:trPr>
          <w:trHeight w:val="270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program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Prij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udel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Vred.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udel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Prij.ur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prog.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Vred.ur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prog.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Strokovni kader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OPOMBA</w:t>
            </w:r>
          </w:p>
        </w:tc>
      </w:tr>
      <w:tr w:rsidR="00DF69A4" w:rsidTr="00795046">
        <w:trPr>
          <w:trHeight w:val="270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Ime in priimek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St.usp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./iz.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DF69A4" w:rsidTr="00795046">
        <w:trPr>
          <w:trHeight w:val="2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CICIBAN PLANINEC-PREDŠOLSKI 1.SK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STANKA ČOH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 ST. staro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DF69A4" w:rsidTr="0079504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CICIBAN PLANINEC-PREDŠOLSKI 2.SK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ANTON BREČKO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 ST. staro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Samec Mark in Rak Nina sta v OŠ</w:t>
            </w:r>
          </w:p>
        </w:tc>
      </w:tr>
      <w:tr w:rsidR="00DF69A4" w:rsidTr="0079504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CICIBAN PLANINE-ŠOLOOBVEZNI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STANKA ČOH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 ST. staro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 je prijavljenih v programu šole</w:t>
            </w:r>
          </w:p>
        </w:tc>
      </w:tr>
      <w:tr w:rsidR="00DF69A4" w:rsidTr="0079504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MLADI PLANINEC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ANTON BREČKO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 ST. staro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DF69A4" w:rsidRDefault="00DF69A4" w:rsidP="00DF69A4">
      <w:pPr>
        <w:pStyle w:val="Odstavekseznama"/>
        <w:numPr>
          <w:ilvl w:val="1"/>
          <w:numId w:val="12"/>
        </w:numPr>
        <w:suppressAutoHyphens/>
        <w:autoSpaceDN w:val="0"/>
        <w:spacing w:line="276" w:lineRule="auto"/>
        <w:contextualSpacing w:val="0"/>
        <w:textAlignment w:val="baseline"/>
      </w:pPr>
      <w:r>
        <w:rPr>
          <w:rFonts w:ascii="Calibri" w:hAnsi="Calibri" w:cs="Calibri"/>
          <w:b/>
          <w:sz w:val="22"/>
          <w:szCs w:val="22"/>
        </w:rPr>
        <w:t xml:space="preserve">Športna rekreacija </w:t>
      </w:r>
    </w:p>
    <w:p w:rsidR="00DF69A4" w:rsidRDefault="00DF69A4" w:rsidP="00DF69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Prijavljen program športne rekreacije – planinski pohodi, niso bili razpisani.</w:t>
      </w:r>
    </w:p>
    <w:p w:rsidR="00DF69A4" w:rsidRDefault="00DF69A4" w:rsidP="00DF69A4">
      <w:pPr>
        <w:rPr>
          <w:b/>
        </w:rPr>
      </w:pPr>
    </w:p>
    <w:p w:rsidR="00DF69A4" w:rsidRDefault="00DF69A4" w:rsidP="00DF69A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 ŠPORTNI OBJEKTI IN POVRŠINE ZA ŠPORT V NARAVI pričakovana višina sofinanciranja - 200€</w:t>
      </w:r>
    </w:p>
    <w:p w:rsidR="00DF69A4" w:rsidRDefault="00DF69A4" w:rsidP="00DF69A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Prijavljen program urejanje planinskih poti izpolnjuje pogoje za vrednotenje.</w:t>
      </w:r>
    </w:p>
    <w:p w:rsidR="00DF69A4" w:rsidRDefault="00DF69A4" w:rsidP="00DF69A4">
      <w:pPr>
        <w:rPr>
          <w:b/>
        </w:rPr>
      </w:pPr>
    </w:p>
    <w:p w:rsidR="00DF69A4" w:rsidRPr="00166DDE" w:rsidRDefault="00DF69A4" w:rsidP="00166DDE">
      <w:pPr>
        <w:pStyle w:val="Odstavekseznama"/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166DDE">
        <w:rPr>
          <w:rFonts w:ascii="Calibri" w:hAnsi="Calibri" w:cs="Calibri"/>
          <w:b/>
          <w:sz w:val="22"/>
          <w:szCs w:val="22"/>
        </w:rPr>
        <w:t>RAZVOJNE DEJAVNOSTI V ŠPORTU</w:t>
      </w:r>
    </w:p>
    <w:p w:rsidR="00166DDE" w:rsidRPr="00166DDE" w:rsidRDefault="00166DDE" w:rsidP="00166DDE">
      <w:pPr>
        <w:rPr>
          <w:rFonts w:ascii="Calibri" w:hAnsi="Calibri" w:cs="Calibri"/>
          <w:b/>
          <w:sz w:val="22"/>
          <w:szCs w:val="22"/>
        </w:rPr>
      </w:pPr>
    </w:p>
    <w:p w:rsidR="00DF69A4" w:rsidRPr="00166DDE" w:rsidRDefault="00DF69A4" w:rsidP="00DF69A4">
      <w:pPr>
        <w:spacing w:line="276" w:lineRule="auto"/>
      </w:pPr>
      <w:r w:rsidRPr="00166DDE">
        <w:rPr>
          <w:rFonts w:ascii="Calibri" w:hAnsi="Calibri" w:cs="Calibri"/>
          <w:b/>
          <w:sz w:val="22"/>
          <w:szCs w:val="22"/>
        </w:rPr>
        <w:t xml:space="preserve">Usposabljanje, licenciranje in izpopolnjevanje strokovnih kadrov </w:t>
      </w:r>
      <w:r w:rsidRPr="00166DDE">
        <w:rPr>
          <w:rFonts w:ascii="Calibri" w:eastAsia="Calibri" w:hAnsi="Calibri"/>
          <w:b/>
          <w:sz w:val="22"/>
          <w:szCs w:val="22"/>
          <w:lang w:eastAsia="en-US"/>
        </w:rPr>
        <w:t xml:space="preserve">– pričakovana višina sofinanciranja 200 </w:t>
      </w:r>
      <w:r w:rsidRPr="00166DDE">
        <w:rPr>
          <w:rFonts w:ascii="Calibri" w:eastAsia="Calibri" w:hAnsi="Calibri" w:cs="Calibri"/>
          <w:b/>
          <w:sz w:val="22"/>
          <w:szCs w:val="22"/>
          <w:lang w:eastAsia="en-US"/>
        </w:rPr>
        <w:t>€</w:t>
      </w:r>
    </w:p>
    <w:tbl>
      <w:tblPr>
        <w:tblW w:w="135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6"/>
        <w:gridCol w:w="26"/>
        <w:gridCol w:w="2369"/>
        <w:gridCol w:w="41"/>
        <w:gridCol w:w="2359"/>
        <w:gridCol w:w="51"/>
        <w:gridCol w:w="1647"/>
        <w:gridCol w:w="54"/>
        <w:gridCol w:w="1701"/>
        <w:gridCol w:w="8"/>
        <w:gridCol w:w="1693"/>
      </w:tblGrid>
      <w:tr w:rsidR="00DF69A4" w:rsidRPr="00166DDE" w:rsidTr="00166DDE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Ime in priimek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 xml:space="preserve">Obstoječa </w:t>
            </w:r>
            <w:proofErr w:type="spellStart"/>
            <w:r w:rsidRPr="00166DDE">
              <w:t>usp</w:t>
            </w:r>
            <w:proofErr w:type="spellEnd"/>
            <w:r w:rsidRPr="00166DDE"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Usposabljanje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Licenciranje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Izpopolnjevanje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Opombe</w:t>
            </w:r>
          </w:p>
        </w:tc>
      </w:tr>
      <w:tr w:rsidR="00DF69A4" w:rsidRPr="00166DDE" w:rsidTr="00166DDE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STANKA ČOH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3.st.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DA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</w:tr>
      <w:tr w:rsidR="00DF69A4" w:rsidRPr="00166DDE" w:rsidTr="00166DDE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MIRAN ČOH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3. st.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NE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</w:tr>
      <w:tr w:rsidR="00DF69A4" w:rsidRPr="00166DDE" w:rsidTr="00166DDE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MARTINA SMOGAVEC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3 st.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NE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</w:tr>
      <w:tr w:rsidR="00DF69A4" w:rsidRPr="00166DDE" w:rsidTr="00166DDE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 xml:space="preserve">ANTON BREČKO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3 st.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NE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</w:tr>
      <w:tr w:rsidR="00DF69A4" w:rsidRPr="00166DDE" w:rsidTr="00166DDE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JOŽICA BREČKO *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2 st.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NE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</w:tr>
      <w:tr w:rsidR="00DF69A4" w:rsidRPr="00166DDE" w:rsidTr="00795046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JANA HOHLER GLIHA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2 st.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>
            <w:r w:rsidRPr="00166DDE">
              <w:t>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Pr="00166DDE" w:rsidRDefault="00DF69A4" w:rsidP="00166DDE"/>
        </w:tc>
      </w:tr>
    </w:tbl>
    <w:p w:rsidR="00DF69A4" w:rsidRDefault="00DF69A4" w:rsidP="00DF69A4">
      <w:pPr>
        <w:rPr>
          <w:rFonts w:ascii="Calibri" w:hAnsi="Calibri" w:cs="Calibri"/>
          <w:b/>
          <w:strike/>
          <w:sz w:val="22"/>
          <w:szCs w:val="22"/>
        </w:rPr>
      </w:pPr>
    </w:p>
    <w:p w:rsidR="00DF69A4" w:rsidRDefault="00DF69A4" w:rsidP="00DF69A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ORGANIZIRANOST V ŠPORTU</w:t>
      </w:r>
    </w:p>
    <w:p w:rsidR="00DF69A4" w:rsidRDefault="00DF69A4" w:rsidP="00DF69A4">
      <w:pPr>
        <w:spacing w:line="276" w:lineRule="auto"/>
      </w:pPr>
      <w:r>
        <w:rPr>
          <w:rFonts w:ascii="Calibri" w:hAnsi="Calibri" w:cs="Calibri"/>
          <w:sz w:val="22"/>
          <w:szCs w:val="22"/>
        </w:rPr>
        <w:t xml:space="preserve">Delovanje športnih organizacij  </w:t>
      </w:r>
      <w:r>
        <w:rPr>
          <w:rFonts w:ascii="Calibri" w:eastAsia="Calibri" w:hAnsi="Calibri" w:cs="Calibri"/>
          <w:sz w:val="22"/>
          <w:szCs w:val="22"/>
          <w:lang w:eastAsia="en-US"/>
        </w:rPr>
        <w:t>– pričakovana višina sofinanciranja 1000 €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2"/>
        <w:gridCol w:w="2108"/>
      </w:tblGrid>
      <w:tr w:rsidR="00DF69A4" w:rsidTr="00795046"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Število udeležencev šp. Prog. S plačano članarino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DF69A4" w:rsidTr="00795046"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Število registriranih športnikov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F69A4" w:rsidTr="00795046"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Članstvo v NŠZ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</w:tr>
      <w:tr w:rsidR="00DF69A4" w:rsidTr="00795046"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Status športnih organizacij v javnem interesu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</w:tr>
      <w:tr w:rsidR="00DF69A4" w:rsidTr="00795046"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Leta delovanja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 let</w:t>
            </w:r>
          </w:p>
        </w:tc>
      </w:tr>
    </w:tbl>
    <w:p w:rsidR="00DF69A4" w:rsidRDefault="00DF69A4" w:rsidP="00DF69A4">
      <w:pPr>
        <w:rPr>
          <w:rFonts w:ascii="Calibri" w:hAnsi="Calibri" w:cs="Calibri"/>
          <w:b/>
          <w:sz w:val="22"/>
          <w:szCs w:val="22"/>
        </w:rPr>
      </w:pPr>
    </w:p>
    <w:p w:rsidR="00DF69A4" w:rsidRDefault="00DF69A4" w:rsidP="00DF69A4">
      <w:r>
        <w:rPr>
          <w:rFonts w:ascii="Calibri" w:hAnsi="Calibri" w:cs="Calibri"/>
          <w:b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ŠPORTNE PRIREDITVE</w:t>
      </w:r>
      <w:r>
        <w:rPr>
          <w:rFonts w:ascii="Calibri" w:hAnsi="Calibri" w:cs="Calibri"/>
          <w:sz w:val="22"/>
          <w:szCs w:val="22"/>
        </w:rPr>
        <w:t xml:space="preserve"> – pričakovana višina sofinanciranja 500 €</w:t>
      </w:r>
    </w:p>
    <w:tbl>
      <w:tblPr>
        <w:tblW w:w="135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2967"/>
      </w:tblGrid>
      <w:tr w:rsidR="00DF69A4" w:rsidTr="00795046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naziv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Nivo prireditve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Št. Udeležencev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DNI </w:t>
            </w:r>
          </w:p>
        </w:tc>
      </w:tr>
      <w:tr w:rsidR="00DF69A4" w:rsidTr="00795046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JESENSKI POHOD NA PESEK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DRŽAVNI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9A4" w:rsidRDefault="00DF69A4" w:rsidP="007950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DF69A4" w:rsidRPr="00CF1275" w:rsidRDefault="00DF69A4" w:rsidP="00DF69A4">
      <w:pPr>
        <w:spacing w:after="200" w:line="276" w:lineRule="auto"/>
        <w:ind w:left="360"/>
        <w:rPr>
          <w:rFonts w:ascii="Calibri" w:eastAsia="Calibri" w:hAnsi="Calibri" w:cs="Calibri"/>
          <w:b/>
          <w:szCs w:val="24"/>
          <w:u w:val="single"/>
          <w:lang w:eastAsia="en-US"/>
        </w:rPr>
      </w:pPr>
    </w:p>
    <w:p w:rsidR="00027983" w:rsidRDefault="00027983" w:rsidP="00027983">
      <w:pPr>
        <w:jc w:val="both"/>
        <w:rPr>
          <w:szCs w:val="24"/>
        </w:rPr>
      </w:pPr>
      <w:r>
        <w:rPr>
          <w:szCs w:val="24"/>
        </w:rPr>
        <w:t>Na podlagi točkovanja, komisija izračuna vrednost točke.</w:t>
      </w:r>
    </w:p>
    <w:p w:rsidR="00027983" w:rsidRDefault="00027983" w:rsidP="00027983">
      <w:pPr>
        <w:jc w:val="both"/>
        <w:rPr>
          <w:szCs w:val="24"/>
        </w:rPr>
      </w:pPr>
    </w:p>
    <w:p w:rsidR="00027983" w:rsidRDefault="00027983" w:rsidP="00027983">
      <w:pPr>
        <w:jc w:val="both"/>
        <w:rPr>
          <w:szCs w:val="24"/>
        </w:rPr>
      </w:pPr>
      <w:r>
        <w:rPr>
          <w:szCs w:val="24"/>
        </w:rPr>
        <w:t>Sklep 3.4.1</w:t>
      </w:r>
    </w:p>
    <w:p w:rsidR="00027983" w:rsidRDefault="00027983" w:rsidP="00027983">
      <w:pPr>
        <w:jc w:val="both"/>
        <w:rPr>
          <w:szCs w:val="24"/>
        </w:rPr>
      </w:pPr>
      <w:r>
        <w:rPr>
          <w:szCs w:val="24"/>
        </w:rPr>
        <w:t>Komisija bo v športnih programih upoštevala izračunano vrednost točke, ki je veljala v letu 2019. V vseh ostalih programih LPŠ pa se upošteva izračunana vrednost točke po višini razpisanih sredstev za LPŠ 2020.</w:t>
      </w:r>
    </w:p>
    <w:p w:rsidR="00027983" w:rsidRDefault="00027983" w:rsidP="00027983">
      <w:pPr>
        <w:jc w:val="both"/>
        <w:rPr>
          <w:szCs w:val="24"/>
        </w:rPr>
      </w:pPr>
    </w:p>
    <w:p w:rsidR="00DF69A4" w:rsidRDefault="00DF69A4" w:rsidP="00EF1250">
      <w:pPr>
        <w:pStyle w:val="Telobesedila"/>
        <w:shd w:val="clear" w:color="auto" w:fill="FFFFFF"/>
        <w:jc w:val="both"/>
        <w:rPr>
          <w:color w:val="auto"/>
          <w:szCs w:val="24"/>
        </w:rPr>
      </w:pPr>
    </w:p>
    <w:p w:rsidR="001401A0" w:rsidRDefault="00027983" w:rsidP="00EF1250">
      <w:pPr>
        <w:pStyle w:val="Telobesedila"/>
        <w:shd w:val="clear" w:color="auto" w:fill="FFFFFF"/>
        <w:jc w:val="both"/>
        <w:rPr>
          <w:color w:val="auto"/>
          <w:szCs w:val="24"/>
        </w:rPr>
      </w:pPr>
      <w:r>
        <w:rPr>
          <w:color w:val="auto"/>
          <w:szCs w:val="24"/>
        </w:rPr>
        <w:t>Sklep št. 3.4.2.</w:t>
      </w:r>
    </w:p>
    <w:p w:rsidR="00DA4A66" w:rsidRPr="00027983" w:rsidRDefault="00DA4A66" w:rsidP="00027983">
      <w:pPr>
        <w:jc w:val="both"/>
        <w:rPr>
          <w:szCs w:val="24"/>
        </w:rPr>
      </w:pPr>
      <w:r w:rsidRPr="00027983">
        <w:rPr>
          <w:szCs w:val="24"/>
        </w:rPr>
        <w:t>Komisija predlaga, da se prijaviteljem na javni razpis za sofinanciranje izvajalcev LPŠ  dodeli naslednja višina sredstev:</w:t>
      </w:r>
    </w:p>
    <w:p w:rsidR="00DA4A66" w:rsidRPr="00766A1D" w:rsidRDefault="00DA4A66" w:rsidP="00DA4A66">
      <w:pPr>
        <w:pStyle w:val="Odstavekseznama"/>
        <w:ind w:left="360"/>
        <w:jc w:val="both"/>
        <w:rPr>
          <w:szCs w:val="24"/>
          <w:u w:val="single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1417"/>
      </w:tblGrid>
      <w:tr w:rsidR="00DF69A4" w:rsidRPr="00766A1D" w:rsidTr="00795046">
        <w:trPr>
          <w:jc w:val="center"/>
        </w:trPr>
        <w:tc>
          <w:tcPr>
            <w:tcW w:w="5647" w:type="dxa"/>
          </w:tcPr>
          <w:p w:rsidR="00DA4A66" w:rsidRPr="00766A1D" w:rsidRDefault="00DA4A66" w:rsidP="00795046">
            <w:pPr>
              <w:pStyle w:val="Odstavekseznama"/>
              <w:ind w:left="0"/>
              <w:jc w:val="both"/>
              <w:rPr>
                <w:szCs w:val="24"/>
                <w:u w:val="single"/>
              </w:rPr>
            </w:pPr>
            <w:proofErr w:type="spellStart"/>
            <w:r w:rsidRPr="00766A1D">
              <w:rPr>
                <w:szCs w:val="24"/>
              </w:rPr>
              <w:t>Shotokan</w:t>
            </w:r>
            <w:proofErr w:type="spellEnd"/>
            <w:r w:rsidRPr="00766A1D">
              <w:rPr>
                <w:szCs w:val="24"/>
              </w:rPr>
              <w:t xml:space="preserve"> karate klub Oplotnica</w:t>
            </w:r>
          </w:p>
        </w:tc>
        <w:tc>
          <w:tcPr>
            <w:tcW w:w="1417" w:type="dxa"/>
            <w:vAlign w:val="center"/>
          </w:tcPr>
          <w:p w:rsidR="00DA4A66" w:rsidRPr="00766A1D" w:rsidRDefault="00DA4A66" w:rsidP="00795046">
            <w:pPr>
              <w:pStyle w:val="Odstavekseznama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8.188,6</w:t>
            </w:r>
            <w:r w:rsidR="00A33807">
              <w:rPr>
                <w:szCs w:val="24"/>
              </w:rPr>
              <w:t>6</w:t>
            </w:r>
            <w:r w:rsidRPr="00766A1D">
              <w:rPr>
                <w:szCs w:val="24"/>
              </w:rPr>
              <w:t xml:space="preserve"> €</w:t>
            </w:r>
          </w:p>
        </w:tc>
      </w:tr>
      <w:tr w:rsidR="00DF69A4" w:rsidRPr="00766A1D" w:rsidTr="00795046">
        <w:trPr>
          <w:jc w:val="center"/>
        </w:trPr>
        <w:tc>
          <w:tcPr>
            <w:tcW w:w="5647" w:type="dxa"/>
          </w:tcPr>
          <w:p w:rsidR="00DA4A66" w:rsidRPr="00766A1D" w:rsidRDefault="00DA4A66" w:rsidP="00795046">
            <w:pPr>
              <w:pStyle w:val="Odstavekseznama"/>
              <w:ind w:left="0"/>
              <w:jc w:val="both"/>
              <w:rPr>
                <w:szCs w:val="24"/>
                <w:u w:val="single"/>
              </w:rPr>
            </w:pPr>
            <w:r w:rsidRPr="00766A1D">
              <w:rPr>
                <w:szCs w:val="24"/>
              </w:rPr>
              <w:t>Judo klub Oplotnica</w:t>
            </w:r>
          </w:p>
        </w:tc>
        <w:tc>
          <w:tcPr>
            <w:tcW w:w="1417" w:type="dxa"/>
            <w:vAlign w:val="center"/>
          </w:tcPr>
          <w:p w:rsidR="00DA4A66" w:rsidRPr="00766A1D" w:rsidRDefault="00DA4A66" w:rsidP="00795046">
            <w:pPr>
              <w:pStyle w:val="Odstavekseznama"/>
              <w:ind w:left="0"/>
              <w:jc w:val="right"/>
              <w:rPr>
                <w:szCs w:val="24"/>
              </w:rPr>
            </w:pPr>
            <w:r w:rsidRPr="00766A1D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766A1D">
              <w:rPr>
                <w:szCs w:val="24"/>
              </w:rPr>
              <w:t>.</w:t>
            </w:r>
            <w:r w:rsidR="00DF69A4">
              <w:rPr>
                <w:szCs w:val="24"/>
              </w:rPr>
              <w:t>737,85</w:t>
            </w:r>
            <w:r w:rsidRPr="00766A1D">
              <w:rPr>
                <w:szCs w:val="24"/>
              </w:rPr>
              <w:t xml:space="preserve"> €</w:t>
            </w:r>
          </w:p>
        </w:tc>
      </w:tr>
      <w:tr w:rsidR="00DF69A4" w:rsidRPr="00766A1D" w:rsidTr="00795046">
        <w:trPr>
          <w:jc w:val="center"/>
        </w:trPr>
        <w:tc>
          <w:tcPr>
            <w:tcW w:w="5647" w:type="dxa"/>
          </w:tcPr>
          <w:p w:rsidR="00DA4A66" w:rsidRPr="00766A1D" w:rsidRDefault="00DA4A66" w:rsidP="00795046">
            <w:pPr>
              <w:pStyle w:val="Odstavekseznama"/>
              <w:ind w:left="0"/>
              <w:jc w:val="both"/>
              <w:rPr>
                <w:szCs w:val="24"/>
                <w:u w:val="single"/>
              </w:rPr>
            </w:pPr>
            <w:r w:rsidRPr="00766A1D">
              <w:rPr>
                <w:szCs w:val="24"/>
              </w:rPr>
              <w:t>Klub nogometa Oplotnica</w:t>
            </w:r>
          </w:p>
        </w:tc>
        <w:tc>
          <w:tcPr>
            <w:tcW w:w="1417" w:type="dxa"/>
            <w:vAlign w:val="center"/>
          </w:tcPr>
          <w:p w:rsidR="00DA4A66" w:rsidRPr="00766A1D" w:rsidRDefault="00DA4A66" w:rsidP="00795046">
            <w:pPr>
              <w:pStyle w:val="Odstavekseznama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DF69A4">
              <w:rPr>
                <w:szCs w:val="24"/>
              </w:rPr>
              <w:t>968</w:t>
            </w:r>
            <w:r>
              <w:rPr>
                <w:szCs w:val="24"/>
              </w:rPr>
              <w:t>,</w:t>
            </w:r>
            <w:r w:rsidR="00DF69A4">
              <w:rPr>
                <w:szCs w:val="24"/>
              </w:rPr>
              <w:t>7</w:t>
            </w:r>
            <w:r w:rsidR="00A33807">
              <w:rPr>
                <w:szCs w:val="24"/>
              </w:rPr>
              <w:t>5</w:t>
            </w:r>
            <w:r w:rsidRPr="00766A1D">
              <w:rPr>
                <w:szCs w:val="24"/>
              </w:rPr>
              <w:t xml:space="preserve"> €</w:t>
            </w:r>
          </w:p>
        </w:tc>
      </w:tr>
      <w:tr w:rsidR="00DF69A4" w:rsidRPr="00766A1D" w:rsidTr="00795046">
        <w:trPr>
          <w:jc w:val="center"/>
        </w:trPr>
        <w:tc>
          <w:tcPr>
            <w:tcW w:w="5647" w:type="dxa"/>
          </w:tcPr>
          <w:p w:rsidR="00DA4A66" w:rsidRPr="00766A1D" w:rsidRDefault="00DA4A66" w:rsidP="00795046">
            <w:pPr>
              <w:pStyle w:val="Odstavekseznama"/>
              <w:ind w:left="0"/>
              <w:jc w:val="both"/>
              <w:rPr>
                <w:szCs w:val="24"/>
                <w:u w:val="single"/>
              </w:rPr>
            </w:pPr>
            <w:r w:rsidRPr="00766A1D">
              <w:rPr>
                <w:szCs w:val="24"/>
              </w:rPr>
              <w:t>Športno društvo Oplotnica</w:t>
            </w:r>
          </w:p>
        </w:tc>
        <w:tc>
          <w:tcPr>
            <w:tcW w:w="1417" w:type="dxa"/>
            <w:vAlign w:val="center"/>
          </w:tcPr>
          <w:p w:rsidR="00DA4A66" w:rsidRPr="00766A1D" w:rsidRDefault="00F94669" w:rsidP="00795046">
            <w:pPr>
              <w:pStyle w:val="Odstavekseznama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416,71</w:t>
            </w:r>
            <w:r w:rsidR="00DA4A66" w:rsidRPr="00766A1D">
              <w:rPr>
                <w:szCs w:val="24"/>
              </w:rPr>
              <w:t xml:space="preserve"> €</w:t>
            </w:r>
          </w:p>
        </w:tc>
      </w:tr>
      <w:tr w:rsidR="00DF69A4" w:rsidRPr="00766A1D" w:rsidTr="00795046">
        <w:trPr>
          <w:jc w:val="center"/>
        </w:trPr>
        <w:tc>
          <w:tcPr>
            <w:tcW w:w="5647" w:type="dxa"/>
          </w:tcPr>
          <w:p w:rsidR="00DA4A66" w:rsidRPr="00766A1D" w:rsidRDefault="00DA4A66" w:rsidP="00795046">
            <w:pPr>
              <w:pStyle w:val="Odstavekseznama"/>
              <w:ind w:left="0"/>
              <w:jc w:val="both"/>
              <w:rPr>
                <w:szCs w:val="24"/>
                <w:u w:val="single"/>
              </w:rPr>
            </w:pPr>
            <w:r w:rsidRPr="00766A1D">
              <w:rPr>
                <w:szCs w:val="24"/>
              </w:rPr>
              <w:t>Športno društvo Pohorje</w:t>
            </w:r>
          </w:p>
        </w:tc>
        <w:tc>
          <w:tcPr>
            <w:tcW w:w="1417" w:type="dxa"/>
            <w:vAlign w:val="center"/>
          </w:tcPr>
          <w:p w:rsidR="00DA4A66" w:rsidRPr="00766A1D" w:rsidRDefault="00DA4A66" w:rsidP="00795046">
            <w:pPr>
              <w:pStyle w:val="Odstavekseznama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908,59</w:t>
            </w:r>
            <w:r w:rsidRPr="00766A1D">
              <w:rPr>
                <w:szCs w:val="24"/>
              </w:rPr>
              <w:t xml:space="preserve"> €</w:t>
            </w:r>
          </w:p>
        </w:tc>
      </w:tr>
      <w:tr w:rsidR="00DF69A4" w:rsidRPr="00766A1D" w:rsidTr="00795046">
        <w:trPr>
          <w:jc w:val="center"/>
        </w:trPr>
        <w:tc>
          <w:tcPr>
            <w:tcW w:w="5647" w:type="dxa"/>
          </w:tcPr>
          <w:p w:rsidR="00DA4A66" w:rsidRPr="00766A1D" w:rsidRDefault="00DA4A66" w:rsidP="00795046">
            <w:pPr>
              <w:pStyle w:val="Odstavekseznama"/>
              <w:ind w:left="0"/>
              <w:jc w:val="both"/>
              <w:rPr>
                <w:szCs w:val="24"/>
              </w:rPr>
            </w:pPr>
            <w:r w:rsidRPr="00766A1D">
              <w:rPr>
                <w:szCs w:val="24"/>
              </w:rPr>
              <w:t>Planinsko društvo Oplotnica</w:t>
            </w:r>
          </w:p>
        </w:tc>
        <w:tc>
          <w:tcPr>
            <w:tcW w:w="1417" w:type="dxa"/>
            <w:vAlign w:val="center"/>
          </w:tcPr>
          <w:p w:rsidR="00DA4A66" w:rsidRPr="00766A1D" w:rsidRDefault="00DA4A66" w:rsidP="00795046">
            <w:pPr>
              <w:pStyle w:val="Odstavekseznama"/>
              <w:ind w:left="0"/>
              <w:jc w:val="right"/>
              <w:rPr>
                <w:szCs w:val="24"/>
              </w:rPr>
            </w:pPr>
            <w:r w:rsidRPr="00766A1D">
              <w:rPr>
                <w:szCs w:val="24"/>
              </w:rPr>
              <w:t>1.</w:t>
            </w:r>
            <w:r>
              <w:rPr>
                <w:szCs w:val="24"/>
              </w:rPr>
              <w:t>293,63</w:t>
            </w:r>
            <w:r w:rsidRPr="00766A1D">
              <w:rPr>
                <w:szCs w:val="24"/>
              </w:rPr>
              <w:t xml:space="preserve"> €</w:t>
            </w:r>
          </w:p>
        </w:tc>
      </w:tr>
      <w:tr w:rsidR="00DF69A4" w:rsidRPr="00766A1D" w:rsidTr="00795046">
        <w:trPr>
          <w:jc w:val="center"/>
        </w:trPr>
        <w:tc>
          <w:tcPr>
            <w:tcW w:w="5647" w:type="dxa"/>
          </w:tcPr>
          <w:p w:rsidR="00DA4A66" w:rsidRPr="00766A1D" w:rsidRDefault="00DA4A66" w:rsidP="00795046">
            <w:pPr>
              <w:pStyle w:val="Odstavekseznama"/>
              <w:ind w:left="0"/>
              <w:jc w:val="both"/>
              <w:rPr>
                <w:szCs w:val="24"/>
              </w:rPr>
            </w:pPr>
            <w:r w:rsidRPr="00766A1D">
              <w:rPr>
                <w:szCs w:val="24"/>
              </w:rPr>
              <w:t>OŠ Pohorskega bataljona Oplotnica</w:t>
            </w:r>
          </w:p>
        </w:tc>
        <w:tc>
          <w:tcPr>
            <w:tcW w:w="1417" w:type="dxa"/>
            <w:vAlign w:val="center"/>
          </w:tcPr>
          <w:p w:rsidR="00DA4A66" w:rsidRPr="00766A1D" w:rsidRDefault="00DA4A66" w:rsidP="00795046">
            <w:pPr>
              <w:pStyle w:val="Odstavekseznama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1.480,73</w:t>
            </w:r>
            <w:r w:rsidRPr="00766A1D">
              <w:rPr>
                <w:szCs w:val="24"/>
              </w:rPr>
              <w:t xml:space="preserve"> €</w:t>
            </w:r>
          </w:p>
        </w:tc>
      </w:tr>
      <w:tr w:rsidR="00DF69A4" w:rsidRPr="00766A1D" w:rsidTr="00795046">
        <w:trPr>
          <w:jc w:val="center"/>
        </w:trPr>
        <w:tc>
          <w:tcPr>
            <w:tcW w:w="5647" w:type="dxa"/>
          </w:tcPr>
          <w:p w:rsidR="00DF69A4" w:rsidRPr="00766A1D" w:rsidRDefault="00DF69A4" w:rsidP="00795046">
            <w:pPr>
              <w:pStyle w:val="Odstavekseznama"/>
              <w:ind w:left="0"/>
              <w:jc w:val="both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69A4" w:rsidRPr="00166DDE" w:rsidRDefault="00DF69A4" w:rsidP="00795046">
            <w:pPr>
              <w:pStyle w:val="Odstavekseznama"/>
              <w:ind w:left="0"/>
              <w:jc w:val="right"/>
              <w:rPr>
                <w:b/>
                <w:bCs/>
                <w:szCs w:val="24"/>
              </w:rPr>
            </w:pPr>
            <w:r w:rsidRPr="00166DDE">
              <w:rPr>
                <w:b/>
                <w:bCs/>
                <w:szCs w:val="24"/>
              </w:rPr>
              <w:t>35.9</w:t>
            </w:r>
            <w:r w:rsidR="00F94669">
              <w:rPr>
                <w:b/>
                <w:bCs/>
                <w:szCs w:val="24"/>
              </w:rPr>
              <w:t>94,9</w:t>
            </w:r>
            <w:r w:rsidR="00A33807">
              <w:rPr>
                <w:b/>
                <w:bCs/>
                <w:szCs w:val="24"/>
              </w:rPr>
              <w:t>2</w:t>
            </w:r>
            <w:r w:rsidR="00F94669">
              <w:rPr>
                <w:b/>
                <w:bCs/>
                <w:szCs w:val="24"/>
              </w:rPr>
              <w:t xml:space="preserve"> €</w:t>
            </w:r>
          </w:p>
        </w:tc>
      </w:tr>
    </w:tbl>
    <w:p w:rsidR="00027983" w:rsidRDefault="00027983" w:rsidP="00027983">
      <w:pPr>
        <w:jc w:val="both"/>
        <w:rPr>
          <w:szCs w:val="24"/>
        </w:rPr>
      </w:pPr>
    </w:p>
    <w:p w:rsidR="00027983" w:rsidRDefault="00027983" w:rsidP="00027983">
      <w:pPr>
        <w:jc w:val="both"/>
        <w:rPr>
          <w:szCs w:val="24"/>
        </w:rPr>
      </w:pPr>
      <w:r w:rsidRPr="00766A1D">
        <w:rPr>
          <w:szCs w:val="24"/>
        </w:rPr>
        <w:t>Točkovanje in izračun vrednosti točke ter razdelitev sredstev je priloga tega zapisnika.</w:t>
      </w:r>
    </w:p>
    <w:p w:rsidR="00DA4A66" w:rsidRDefault="00DA4A66" w:rsidP="00DA4A66">
      <w:pPr>
        <w:jc w:val="both"/>
        <w:rPr>
          <w:szCs w:val="24"/>
        </w:rPr>
      </w:pPr>
    </w:p>
    <w:p w:rsidR="00B1691D" w:rsidRDefault="00B1691D" w:rsidP="00DF69A4">
      <w:pPr>
        <w:rPr>
          <w:szCs w:val="24"/>
        </w:rPr>
      </w:pPr>
    </w:p>
    <w:p w:rsidR="00B1691D" w:rsidRDefault="00B1691D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  <w:r w:rsidRPr="00766A1D">
        <w:rPr>
          <w:szCs w:val="24"/>
        </w:rPr>
        <w:t xml:space="preserve">Zapisala: Irena </w:t>
      </w:r>
      <w:proofErr w:type="spellStart"/>
      <w:r w:rsidRPr="00766A1D">
        <w:rPr>
          <w:szCs w:val="24"/>
        </w:rPr>
        <w:t>Cehtl</w:t>
      </w:r>
      <w:proofErr w:type="spellEnd"/>
      <w:r w:rsidRPr="00766A1D">
        <w:rPr>
          <w:szCs w:val="24"/>
        </w:rPr>
        <w:t xml:space="preserve"> </w:t>
      </w:r>
    </w:p>
    <w:p w:rsidR="00DF69A4" w:rsidRPr="00766A1D" w:rsidRDefault="00DF69A4" w:rsidP="00DF69A4">
      <w:pPr>
        <w:rPr>
          <w:szCs w:val="24"/>
        </w:rPr>
      </w:pPr>
    </w:p>
    <w:p w:rsidR="00DF69A4" w:rsidRPr="00766A1D" w:rsidRDefault="00DF69A4" w:rsidP="00DF69A4">
      <w:pPr>
        <w:rPr>
          <w:szCs w:val="24"/>
        </w:rPr>
      </w:pPr>
      <w:r w:rsidRPr="00766A1D"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</w:t>
      </w:r>
      <w:r w:rsidRPr="00766A1D">
        <w:rPr>
          <w:szCs w:val="24"/>
        </w:rPr>
        <w:t xml:space="preserve">Predsednica Vida Mihelčič </w:t>
      </w:r>
      <w:r>
        <w:rPr>
          <w:szCs w:val="24"/>
        </w:rPr>
        <w:t>_______________</w:t>
      </w:r>
    </w:p>
    <w:p w:rsidR="00DF69A4" w:rsidRDefault="00DF69A4" w:rsidP="00DF69A4">
      <w:pPr>
        <w:rPr>
          <w:szCs w:val="24"/>
        </w:rPr>
      </w:pPr>
      <w:r w:rsidRPr="00766A1D">
        <w:rPr>
          <w:szCs w:val="24"/>
        </w:rPr>
        <w:t xml:space="preserve">                                                                                         </w:t>
      </w:r>
    </w:p>
    <w:p w:rsidR="00DF69A4" w:rsidRDefault="00DF69A4" w:rsidP="00DF69A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Članica: </w:t>
      </w:r>
      <w:r w:rsidR="00B1691D">
        <w:rPr>
          <w:szCs w:val="24"/>
        </w:rPr>
        <w:t>Terezija Kočnik</w:t>
      </w:r>
      <w:r>
        <w:rPr>
          <w:szCs w:val="24"/>
        </w:rPr>
        <w:t xml:space="preserve">   ________________</w:t>
      </w:r>
    </w:p>
    <w:p w:rsidR="00DF69A4" w:rsidRDefault="00DF69A4" w:rsidP="00DF69A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F69A4" w:rsidRPr="00766A1D" w:rsidRDefault="00DF69A4" w:rsidP="00DF69A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Članica: </w:t>
      </w:r>
      <w:r w:rsidR="00B1691D">
        <w:rPr>
          <w:szCs w:val="24"/>
        </w:rPr>
        <w:t xml:space="preserve">Irena </w:t>
      </w:r>
      <w:proofErr w:type="spellStart"/>
      <w:r w:rsidR="00B1691D">
        <w:rPr>
          <w:szCs w:val="24"/>
        </w:rPr>
        <w:t>Cehtl</w:t>
      </w:r>
      <w:proofErr w:type="spellEnd"/>
      <w:r>
        <w:rPr>
          <w:szCs w:val="24"/>
        </w:rPr>
        <w:t xml:space="preserve">         ________________</w:t>
      </w: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Default="00DF69A4" w:rsidP="00DF69A4">
      <w:pPr>
        <w:rPr>
          <w:szCs w:val="24"/>
        </w:rPr>
      </w:pPr>
    </w:p>
    <w:p w:rsidR="00DF69A4" w:rsidRPr="00766A1D" w:rsidRDefault="00DF69A4" w:rsidP="00DF69A4">
      <w:pPr>
        <w:rPr>
          <w:szCs w:val="24"/>
        </w:rPr>
      </w:pPr>
      <w:r w:rsidRPr="00766A1D">
        <w:rPr>
          <w:szCs w:val="24"/>
        </w:rPr>
        <w:t>Vročiti:</w:t>
      </w:r>
    </w:p>
    <w:p w:rsidR="00DF69A4" w:rsidRPr="00766A1D" w:rsidRDefault="00DF69A4" w:rsidP="00DF69A4">
      <w:pPr>
        <w:rPr>
          <w:szCs w:val="24"/>
        </w:rPr>
      </w:pPr>
      <w:r w:rsidRPr="00766A1D">
        <w:rPr>
          <w:szCs w:val="24"/>
        </w:rPr>
        <w:t>- članom komisije</w:t>
      </w:r>
    </w:p>
    <w:p w:rsidR="00DF69A4" w:rsidRPr="00766A1D" w:rsidRDefault="00DF69A4" w:rsidP="00DF69A4">
      <w:pPr>
        <w:rPr>
          <w:szCs w:val="24"/>
        </w:rPr>
      </w:pPr>
      <w:r w:rsidRPr="00766A1D">
        <w:rPr>
          <w:szCs w:val="24"/>
        </w:rPr>
        <w:t>- zbirka dokumentarnega gradiva</w:t>
      </w:r>
    </w:p>
    <w:p w:rsidR="001401A0" w:rsidRDefault="001401A0" w:rsidP="001401A0">
      <w:pPr>
        <w:spacing w:after="200" w:line="276" w:lineRule="auto"/>
        <w:rPr>
          <w:rFonts w:ascii="Calibri" w:eastAsia="Calibri" w:hAnsi="Calibri"/>
          <w:b/>
          <w:szCs w:val="24"/>
          <w:u w:val="single"/>
          <w:shd w:val="clear" w:color="auto" w:fill="FFFF00"/>
          <w:lang w:eastAsia="en-US"/>
        </w:rPr>
      </w:pPr>
    </w:p>
    <w:sectPr w:rsidR="001401A0" w:rsidSect="0071676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5046" w:rsidRDefault="00795046" w:rsidP="004E77D6">
      <w:r>
        <w:separator/>
      </w:r>
    </w:p>
  </w:endnote>
  <w:endnote w:type="continuationSeparator" w:id="0">
    <w:p w:rsidR="00795046" w:rsidRDefault="00795046" w:rsidP="004E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49B" w:rsidRPr="004E77D6" w:rsidRDefault="00E3549B">
    <w:pPr>
      <w:pStyle w:val="Noga"/>
      <w:rPr>
        <w:sz w:val="16"/>
        <w:szCs w:val="16"/>
      </w:rPr>
    </w:pPr>
    <w:r w:rsidRPr="004E77D6">
      <w:rPr>
        <w:sz w:val="16"/>
        <w:szCs w:val="16"/>
      </w:rPr>
      <w:fldChar w:fldCharType="begin"/>
    </w:r>
    <w:r w:rsidRPr="004E77D6">
      <w:rPr>
        <w:sz w:val="16"/>
        <w:szCs w:val="16"/>
      </w:rPr>
      <w:instrText xml:space="preserve"> FILENAME  \p  \* MERGEFORMAT </w:instrText>
    </w:r>
    <w:r w:rsidRPr="004E77D6">
      <w:rPr>
        <w:sz w:val="16"/>
        <w:szCs w:val="16"/>
      </w:rPr>
      <w:fldChar w:fldCharType="separate"/>
    </w:r>
    <w:r w:rsidR="00A33807">
      <w:rPr>
        <w:noProof/>
        <w:sz w:val="16"/>
        <w:szCs w:val="16"/>
      </w:rPr>
      <w:t>P:\ŠPORT\2020\POSTOPEK\Zapisnik 3 - 24.6.docx</w:t>
    </w:r>
    <w:r w:rsidRPr="004E77D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5046" w:rsidRDefault="00795046" w:rsidP="004E77D6">
      <w:r>
        <w:separator/>
      </w:r>
    </w:p>
  </w:footnote>
  <w:footnote w:type="continuationSeparator" w:id="0">
    <w:p w:rsidR="00795046" w:rsidRDefault="00795046" w:rsidP="004E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3049"/>
    <w:multiLevelType w:val="hybridMultilevel"/>
    <w:tmpl w:val="88D4A09E"/>
    <w:lvl w:ilvl="0" w:tplc="04240001">
      <w:start w:val="6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E4D"/>
    <w:multiLevelType w:val="multilevel"/>
    <w:tmpl w:val="BD282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6C0F"/>
    <w:multiLevelType w:val="hybridMultilevel"/>
    <w:tmpl w:val="92183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D672C"/>
    <w:multiLevelType w:val="hybridMultilevel"/>
    <w:tmpl w:val="B9DE12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529D3"/>
    <w:multiLevelType w:val="hybridMultilevel"/>
    <w:tmpl w:val="DBA60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7084B"/>
    <w:multiLevelType w:val="hybridMultilevel"/>
    <w:tmpl w:val="BD2258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47D66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38BF2E1E"/>
    <w:multiLevelType w:val="hybridMultilevel"/>
    <w:tmpl w:val="BC605D5E"/>
    <w:lvl w:ilvl="0" w:tplc="6D56F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73DE"/>
    <w:multiLevelType w:val="hybridMultilevel"/>
    <w:tmpl w:val="E3B886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9FB"/>
    <w:multiLevelType w:val="hybridMultilevel"/>
    <w:tmpl w:val="585C52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15ACE"/>
    <w:multiLevelType w:val="hybridMultilevel"/>
    <w:tmpl w:val="F92CB128"/>
    <w:lvl w:ilvl="0" w:tplc="B44A1E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54551"/>
    <w:multiLevelType w:val="hybridMultilevel"/>
    <w:tmpl w:val="0D2492AE"/>
    <w:lvl w:ilvl="0" w:tplc="23D27836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D57A1"/>
    <w:multiLevelType w:val="hybridMultilevel"/>
    <w:tmpl w:val="724C47AC"/>
    <w:lvl w:ilvl="0" w:tplc="B44A1EE0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ED5A32"/>
    <w:multiLevelType w:val="multilevel"/>
    <w:tmpl w:val="F2E85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DC5"/>
    <w:multiLevelType w:val="multilevel"/>
    <w:tmpl w:val="A8F67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8F4034"/>
    <w:multiLevelType w:val="multilevel"/>
    <w:tmpl w:val="9E6400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/>
      </w:rPr>
    </w:lvl>
  </w:abstractNum>
  <w:abstractNum w:abstractNumId="16" w15:restartNumberingAfterBreak="0">
    <w:nsid w:val="724C1CB3"/>
    <w:multiLevelType w:val="hybridMultilevel"/>
    <w:tmpl w:val="2152A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11199"/>
    <w:multiLevelType w:val="hybridMultilevel"/>
    <w:tmpl w:val="6810B8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27B1C"/>
    <w:multiLevelType w:val="multilevel"/>
    <w:tmpl w:val="64F8F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8"/>
  </w:num>
  <w:num w:numId="5">
    <w:abstractNumId w:val="9"/>
  </w:num>
  <w:num w:numId="6">
    <w:abstractNumId w:val="17"/>
  </w:num>
  <w:num w:numId="7">
    <w:abstractNumId w:val="4"/>
  </w:num>
  <w:num w:numId="8">
    <w:abstractNumId w:val="0"/>
  </w:num>
  <w:num w:numId="9">
    <w:abstractNumId w:val="16"/>
  </w:num>
  <w:num w:numId="10">
    <w:abstractNumId w:val="6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  <w:num w:numId="17">
    <w:abstractNumId w:val="12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C6"/>
    <w:rsid w:val="00002179"/>
    <w:rsid w:val="000077FE"/>
    <w:rsid w:val="0001043E"/>
    <w:rsid w:val="00027983"/>
    <w:rsid w:val="000854E4"/>
    <w:rsid w:val="00100FDD"/>
    <w:rsid w:val="00121C2F"/>
    <w:rsid w:val="001401A0"/>
    <w:rsid w:val="00146920"/>
    <w:rsid w:val="00162AA4"/>
    <w:rsid w:val="00166DDE"/>
    <w:rsid w:val="00174A2C"/>
    <w:rsid w:val="00181EB7"/>
    <w:rsid w:val="0018214D"/>
    <w:rsid w:val="00191F83"/>
    <w:rsid w:val="001C36E1"/>
    <w:rsid w:val="001D0A85"/>
    <w:rsid w:val="001F3BD6"/>
    <w:rsid w:val="001F7200"/>
    <w:rsid w:val="0023171C"/>
    <w:rsid w:val="00241A60"/>
    <w:rsid w:val="002421A0"/>
    <w:rsid w:val="00261CBD"/>
    <w:rsid w:val="00271CDE"/>
    <w:rsid w:val="002727EB"/>
    <w:rsid w:val="002806EF"/>
    <w:rsid w:val="002811D0"/>
    <w:rsid w:val="00295A10"/>
    <w:rsid w:val="002A7DAB"/>
    <w:rsid w:val="00360F51"/>
    <w:rsid w:val="003C40D8"/>
    <w:rsid w:val="003D50D5"/>
    <w:rsid w:val="00415C61"/>
    <w:rsid w:val="00434D13"/>
    <w:rsid w:val="00437452"/>
    <w:rsid w:val="0045727A"/>
    <w:rsid w:val="00474384"/>
    <w:rsid w:val="004E3105"/>
    <w:rsid w:val="004E77D6"/>
    <w:rsid w:val="004F04EB"/>
    <w:rsid w:val="004F51FF"/>
    <w:rsid w:val="005067B8"/>
    <w:rsid w:val="005756E1"/>
    <w:rsid w:val="005803BB"/>
    <w:rsid w:val="00591E17"/>
    <w:rsid w:val="005B1377"/>
    <w:rsid w:val="00605DCD"/>
    <w:rsid w:val="006149C3"/>
    <w:rsid w:val="00643AC7"/>
    <w:rsid w:val="0064582B"/>
    <w:rsid w:val="006525CF"/>
    <w:rsid w:val="00674489"/>
    <w:rsid w:val="00677CA3"/>
    <w:rsid w:val="006B5AB4"/>
    <w:rsid w:val="006C0F50"/>
    <w:rsid w:val="006F088D"/>
    <w:rsid w:val="0071676B"/>
    <w:rsid w:val="007255F2"/>
    <w:rsid w:val="00755C22"/>
    <w:rsid w:val="007653C4"/>
    <w:rsid w:val="00773A28"/>
    <w:rsid w:val="0078641F"/>
    <w:rsid w:val="00795046"/>
    <w:rsid w:val="007963B7"/>
    <w:rsid w:val="007C6AD2"/>
    <w:rsid w:val="007D3A4F"/>
    <w:rsid w:val="007E3E36"/>
    <w:rsid w:val="007F0B29"/>
    <w:rsid w:val="008327CC"/>
    <w:rsid w:val="008642F2"/>
    <w:rsid w:val="00865632"/>
    <w:rsid w:val="0087475C"/>
    <w:rsid w:val="00892040"/>
    <w:rsid w:val="008926D0"/>
    <w:rsid w:val="008971B1"/>
    <w:rsid w:val="008B5227"/>
    <w:rsid w:val="008C44F8"/>
    <w:rsid w:val="008D3A9F"/>
    <w:rsid w:val="00916967"/>
    <w:rsid w:val="009435EB"/>
    <w:rsid w:val="009561EF"/>
    <w:rsid w:val="009C49BB"/>
    <w:rsid w:val="00A25904"/>
    <w:rsid w:val="00A33807"/>
    <w:rsid w:val="00A375AA"/>
    <w:rsid w:val="00A455B2"/>
    <w:rsid w:val="00A73093"/>
    <w:rsid w:val="00A73DC6"/>
    <w:rsid w:val="00AD10B0"/>
    <w:rsid w:val="00AD3C8F"/>
    <w:rsid w:val="00AD5BEF"/>
    <w:rsid w:val="00B00AB3"/>
    <w:rsid w:val="00B06863"/>
    <w:rsid w:val="00B1691D"/>
    <w:rsid w:val="00B34590"/>
    <w:rsid w:val="00B40D85"/>
    <w:rsid w:val="00B95240"/>
    <w:rsid w:val="00B97138"/>
    <w:rsid w:val="00BB0606"/>
    <w:rsid w:val="00BB785F"/>
    <w:rsid w:val="00BC3CFA"/>
    <w:rsid w:val="00BD325B"/>
    <w:rsid w:val="00BD7C48"/>
    <w:rsid w:val="00BF37D0"/>
    <w:rsid w:val="00CA7C71"/>
    <w:rsid w:val="00CB0E76"/>
    <w:rsid w:val="00CF1275"/>
    <w:rsid w:val="00CF2890"/>
    <w:rsid w:val="00D02682"/>
    <w:rsid w:val="00D028AF"/>
    <w:rsid w:val="00D15C01"/>
    <w:rsid w:val="00D34665"/>
    <w:rsid w:val="00D540EC"/>
    <w:rsid w:val="00D62C3C"/>
    <w:rsid w:val="00D959B6"/>
    <w:rsid w:val="00DA4A66"/>
    <w:rsid w:val="00DA648E"/>
    <w:rsid w:val="00DB36F4"/>
    <w:rsid w:val="00DD01B1"/>
    <w:rsid w:val="00DE4919"/>
    <w:rsid w:val="00DF03C0"/>
    <w:rsid w:val="00DF69A4"/>
    <w:rsid w:val="00E3549B"/>
    <w:rsid w:val="00E35B07"/>
    <w:rsid w:val="00E901EF"/>
    <w:rsid w:val="00EF1250"/>
    <w:rsid w:val="00F12185"/>
    <w:rsid w:val="00F94669"/>
    <w:rsid w:val="00FA7BED"/>
    <w:rsid w:val="00FC4408"/>
    <w:rsid w:val="00FC4E20"/>
    <w:rsid w:val="00FD2C38"/>
    <w:rsid w:val="00FD5091"/>
    <w:rsid w:val="00FE4508"/>
    <w:rsid w:val="00FE53C6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BD78"/>
  <w15:docId w15:val="{936DFE1F-B0BB-4E4B-A290-9B503BB3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6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F1250"/>
    <w:pPr>
      <w:keepNext/>
      <w:jc w:val="center"/>
      <w:outlineLvl w:val="1"/>
    </w:pPr>
    <w:rPr>
      <w:sz w:val="32"/>
    </w:rPr>
  </w:style>
  <w:style w:type="paragraph" w:styleId="Naslov3">
    <w:name w:val="heading 3"/>
    <w:basedOn w:val="Navaden"/>
    <w:next w:val="Navaden"/>
    <w:link w:val="Naslov3Znak"/>
    <w:qFormat/>
    <w:rsid w:val="00EF1250"/>
    <w:pPr>
      <w:keepNext/>
      <w:ind w:left="90"/>
      <w:outlineLvl w:val="2"/>
    </w:pPr>
    <w:rPr>
      <w:i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F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21C2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EF1250"/>
    <w:rPr>
      <w:rFonts w:ascii="Times New Roman" w:eastAsia="Times New Roman" w:hAnsi="Times New Roman" w:cs="Times New Roman"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EF1250"/>
    <w:rPr>
      <w:rFonts w:ascii="Times New Roman" w:eastAsia="Times New Roman" w:hAnsi="Times New Roman" w:cs="Times New Roman"/>
      <w:i/>
      <w:sz w:val="24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rsid w:val="00EF1250"/>
    <w:pPr>
      <w:jc w:val="center"/>
    </w:pPr>
    <w:rPr>
      <w:color w:val="0000FF"/>
    </w:rPr>
  </w:style>
  <w:style w:type="character" w:customStyle="1" w:styleId="TelobesedilaZnak">
    <w:name w:val="Telo besedila Znak"/>
    <w:basedOn w:val="Privzetapisavaodstavka"/>
    <w:link w:val="Telobesedila"/>
    <w:rsid w:val="00EF1250"/>
    <w:rPr>
      <w:rFonts w:ascii="Times New Roman" w:eastAsia="Times New Roman" w:hAnsi="Times New Roman" w:cs="Times New Roman"/>
      <w:color w:val="0000FF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EF12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125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nhideWhenUsed/>
    <w:rsid w:val="00A455B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455B2"/>
    <w:rPr>
      <w:rFonts w:ascii="Tahoma" w:eastAsia="Times New Roman" w:hAnsi="Tahoma" w:cs="Tahoma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BD7C48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BD7C48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oga">
    <w:name w:val="footer"/>
    <w:basedOn w:val="Navaden"/>
    <w:link w:val="NogaZnak"/>
    <w:rsid w:val="001401A0"/>
    <w:pPr>
      <w:tabs>
        <w:tab w:val="center" w:pos="4536"/>
        <w:tab w:val="right" w:pos="9072"/>
      </w:tabs>
      <w:suppressAutoHyphens/>
      <w:autoSpaceDN w:val="0"/>
      <w:textAlignment w:val="baseline"/>
    </w:pPr>
  </w:style>
  <w:style w:type="character" w:customStyle="1" w:styleId="NogaZnak">
    <w:name w:val="Noga Znak"/>
    <w:basedOn w:val="Privzetapisavaodstavka"/>
    <w:link w:val="Noga"/>
    <w:rsid w:val="001401A0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rsid w:val="001401A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401A0"/>
    <w:pPr>
      <w:suppressAutoHyphens/>
      <w:autoSpaceDN w:val="0"/>
      <w:textAlignment w:val="baseline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401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1401A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401A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9C7C-DF68-4DD0-8DB2-34148A68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druzbene_dejavnosti2</cp:lastModifiedBy>
  <cp:revision>4</cp:revision>
  <cp:lastPrinted>2020-07-02T10:20:00Z</cp:lastPrinted>
  <dcterms:created xsi:type="dcterms:W3CDTF">2020-06-24T07:26:00Z</dcterms:created>
  <dcterms:modified xsi:type="dcterms:W3CDTF">2020-07-02T10:20:00Z</dcterms:modified>
</cp:coreProperties>
</file>