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AC3" w:rsidRPr="00D815F6" w:rsidRDefault="00FA209C" w:rsidP="00FA209C">
      <w:pPr>
        <w:spacing w:after="0"/>
        <w:rPr>
          <w:rFonts w:ascii="Trebuchet MS" w:hAnsi="Trebuchet MS"/>
          <w:sz w:val="24"/>
          <w:szCs w:val="24"/>
        </w:rPr>
      </w:pPr>
      <w:bookmarkStart w:id="0" w:name="_GoBack"/>
      <w:bookmarkEnd w:id="0"/>
      <w:r w:rsidRPr="00D815F6">
        <w:rPr>
          <w:rFonts w:ascii="Trebuchet MS" w:hAnsi="Trebuchet MS"/>
          <w:sz w:val="24"/>
          <w:szCs w:val="24"/>
        </w:rPr>
        <w:t>Številka: 671-</w:t>
      </w:r>
      <w:r w:rsidR="00AD74F1">
        <w:rPr>
          <w:rFonts w:ascii="Trebuchet MS" w:hAnsi="Trebuchet MS"/>
          <w:sz w:val="24"/>
          <w:szCs w:val="24"/>
        </w:rPr>
        <w:t>1/2020-1</w:t>
      </w:r>
    </w:p>
    <w:p w:rsidR="00FA209C" w:rsidRPr="00D815F6" w:rsidRDefault="00FA209C" w:rsidP="00FA209C">
      <w:pPr>
        <w:spacing w:after="0"/>
        <w:rPr>
          <w:rFonts w:ascii="Trebuchet MS" w:hAnsi="Trebuchet MS"/>
          <w:sz w:val="24"/>
          <w:szCs w:val="24"/>
        </w:rPr>
      </w:pPr>
      <w:r w:rsidRPr="00D815F6">
        <w:rPr>
          <w:rFonts w:ascii="Trebuchet MS" w:hAnsi="Trebuchet MS"/>
          <w:sz w:val="24"/>
          <w:szCs w:val="24"/>
        </w:rPr>
        <w:t xml:space="preserve">Datum: </w:t>
      </w:r>
      <w:r w:rsidR="00B1408E" w:rsidRPr="00D815F6">
        <w:rPr>
          <w:rFonts w:ascii="Trebuchet MS" w:hAnsi="Trebuchet MS"/>
          <w:sz w:val="24"/>
          <w:szCs w:val="24"/>
        </w:rPr>
        <w:t>1</w:t>
      </w:r>
      <w:r w:rsidR="00AD74F1">
        <w:rPr>
          <w:rFonts w:ascii="Trebuchet MS" w:hAnsi="Trebuchet MS"/>
          <w:sz w:val="24"/>
          <w:szCs w:val="24"/>
        </w:rPr>
        <w:t>2</w:t>
      </w:r>
      <w:r w:rsidR="00B1408E" w:rsidRPr="00D815F6">
        <w:rPr>
          <w:rFonts w:ascii="Trebuchet MS" w:hAnsi="Trebuchet MS"/>
          <w:sz w:val="24"/>
          <w:szCs w:val="24"/>
        </w:rPr>
        <w:t>. 3. 20</w:t>
      </w:r>
      <w:r w:rsidR="00AD74F1">
        <w:rPr>
          <w:rFonts w:ascii="Trebuchet MS" w:hAnsi="Trebuchet MS"/>
          <w:sz w:val="24"/>
          <w:szCs w:val="24"/>
        </w:rPr>
        <w:t>20</w:t>
      </w:r>
    </w:p>
    <w:p w:rsidR="00B1408E" w:rsidRPr="00D815F6" w:rsidRDefault="00B1408E" w:rsidP="00FA209C">
      <w:pPr>
        <w:spacing w:after="0"/>
        <w:rPr>
          <w:rFonts w:ascii="Trebuchet MS" w:hAnsi="Trebuchet MS"/>
          <w:sz w:val="24"/>
          <w:szCs w:val="24"/>
        </w:rPr>
      </w:pPr>
    </w:p>
    <w:p w:rsidR="00B1408E" w:rsidRPr="00D815F6" w:rsidRDefault="00B1408E" w:rsidP="002C4D34">
      <w:pPr>
        <w:spacing w:after="0"/>
        <w:jc w:val="both"/>
        <w:rPr>
          <w:rFonts w:ascii="Trebuchet MS" w:hAnsi="Trebuchet MS"/>
          <w:sz w:val="24"/>
          <w:szCs w:val="24"/>
        </w:rPr>
      </w:pPr>
      <w:r w:rsidRPr="00D815F6">
        <w:rPr>
          <w:rFonts w:ascii="Trebuchet MS" w:hAnsi="Trebuchet MS"/>
          <w:sz w:val="24"/>
          <w:szCs w:val="24"/>
        </w:rPr>
        <w:t xml:space="preserve">Na podlagi Zakona o športu (Ur. l. RS, št. 29/17 in 21/18-ZNOrg) in Odloka o postopkih in merilih za sofinanciranje letnega programa športa v Občini Oplotnica (UGSO št. 25/18)  izdajam naslednji </w:t>
      </w:r>
    </w:p>
    <w:p w:rsidR="00B1408E" w:rsidRPr="00D815F6" w:rsidRDefault="00B1408E" w:rsidP="00FA209C">
      <w:pPr>
        <w:spacing w:after="0"/>
        <w:rPr>
          <w:rFonts w:ascii="Trebuchet MS" w:hAnsi="Trebuchet MS"/>
          <w:sz w:val="24"/>
          <w:szCs w:val="24"/>
        </w:rPr>
      </w:pPr>
    </w:p>
    <w:p w:rsidR="00B1408E" w:rsidRPr="00D815F6" w:rsidRDefault="00B1408E" w:rsidP="00FA209C">
      <w:pPr>
        <w:spacing w:after="0"/>
        <w:rPr>
          <w:rFonts w:ascii="Trebuchet MS" w:hAnsi="Trebuchet MS"/>
          <w:sz w:val="24"/>
          <w:szCs w:val="24"/>
        </w:rPr>
      </w:pPr>
    </w:p>
    <w:p w:rsidR="00FA209C" w:rsidRPr="00D815F6" w:rsidRDefault="00B1408E" w:rsidP="00B1408E">
      <w:pPr>
        <w:spacing w:after="0"/>
        <w:jc w:val="center"/>
        <w:rPr>
          <w:rFonts w:ascii="Trebuchet MS" w:hAnsi="Trebuchet MS"/>
          <w:b/>
          <w:sz w:val="24"/>
          <w:szCs w:val="24"/>
        </w:rPr>
      </w:pPr>
      <w:r w:rsidRPr="00D815F6">
        <w:rPr>
          <w:rFonts w:ascii="Trebuchet MS" w:hAnsi="Trebuchet MS"/>
          <w:b/>
          <w:sz w:val="24"/>
          <w:szCs w:val="24"/>
        </w:rPr>
        <w:t>S K L E P</w:t>
      </w:r>
    </w:p>
    <w:p w:rsidR="00FA209C" w:rsidRDefault="00B1408E" w:rsidP="00D815F6">
      <w:pPr>
        <w:jc w:val="center"/>
        <w:rPr>
          <w:rFonts w:ascii="Trebuchet MS" w:hAnsi="Trebuchet MS"/>
          <w:sz w:val="24"/>
          <w:szCs w:val="24"/>
        </w:rPr>
      </w:pPr>
      <w:r w:rsidRPr="00D815F6">
        <w:rPr>
          <w:rFonts w:ascii="Trebuchet MS" w:hAnsi="Trebuchet MS"/>
          <w:sz w:val="24"/>
          <w:szCs w:val="24"/>
        </w:rPr>
        <w:t xml:space="preserve">o začetku postopka za izvedbo Javnega razpisa za sofinanciranje </w:t>
      </w:r>
      <w:r w:rsidR="00D815F6" w:rsidRPr="00D815F6">
        <w:rPr>
          <w:rFonts w:ascii="Trebuchet MS" w:hAnsi="Trebuchet MS"/>
          <w:sz w:val="24"/>
          <w:szCs w:val="24"/>
        </w:rPr>
        <w:t>športnih vsebin v Občini Oplotnica za leto 20</w:t>
      </w:r>
      <w:r w:rsidR="00AD74F1">
        <w:rPr>
          <w:rFonts w:ascii="Trebuchet MS" w:hAnsi="Trebuchet MS"/>
          <w:sz w:val="24"/>
          <w:szCs w:val="24"/>
        </w:rPr>
        <w:t>20</w:t>
      </w:r>
    </w:p>
    <w:p w:rsidR="00D815F6" w:rsidRDefault="00D815F6" w:rsidP="00D815F6">
      <w:pPr>
        <w:jc w:val="both"/>
        <w:rPr>
          <w:rFonts w:ascii="Trebuchet MS" w:hAnsi="Trebuchet MS"/>
          <w:sz w:val="24"/>
          <w:szCs w:val="24"/>
        </w:rPr>
      </w:pPr>
    </w:p>
    <w:p w:rsidR="00D815F6" w:rsidRPr="002C4D34" w:rsidRDefault="00D815F6" w:rsidP="002C4D34">
      <w:pPr>
        <w:spacing w:after="0"/>
        <w:jc w:val="center"/>
        <w:rPr>
          <w:rFonts w:ascii="Trebuchet MS" w:hAnsi="Trebuchet MS"/>
          <w:b/>
          <w:sz w:val="24"/>
          <w:szCs w:val="24"/>
        </w:rPr>
      </w:pPr>
      <w:r w:rsidRPr="002C4D34">
        <w:rPr>
          <w:rFonts w:ascii="Trebuchet MS" w:hAnsi="Trebuchet MS"/>
          <w:b/>
          <w:sz w:val="24"/>
          <w:szCs w:val="24"/>
        </w:rPr>
        <w:t>I.</w:t>
      </w:r>
    </w:p>
    <w:p w:rsidR="00D815F6" w:rsidRDefault="00D815F6"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r>
        <w:rPr>
          <w:rFonts w:ascii="Trebuchet MS" w:hAnsi="Trebuchet MS"/>
          <w:sz w:val="24"/>
          <w:szCs w:val="24"/>
        </w:rPr>
        <w:t xml:space="preserve">S tem sklepom se začne postopek Javnega razpisa za sofinanciranje </w:t>
      </w:r>
      <w:r w:rsidR="00CC0882">
        <w:rPr>
          <w:rFonts w:ascii="Trebuchet MS" w:hAnsi="Trebuchet MS"/>
          <w:sz w:val="24"/>
          <w:szCs w:val="24"/>
        </w:rPr>
        <w:t xml:space="preserve">nacionalnega programa športa oz. sofinanciranje </w:t>
      </w:r>
      <w:r>
        <w:rPr>
          <w:rFonts w:ascii="Trebuchet MS" w:hAnsi="Trebuchet MS"/>
          <w:sz w:val="24"/>
          <w:szCs w:val="24"/>
        </w:rPr>
        <w:t>športnih vsebin v Občini Oplotnica za leto 20</w:t>
      </w:r>
      <w:r w:rsidR="00AD74F1">
        <w:rPr>
          <w:rFonts w:ascii="Trebuchet MS" w:hAnsi="Trebuchet MS"/>
          <w:sz w:val="24"/>
          <w:szCs w:val="24"/>
        </w:rPr>
        <w:t>20</w:t>
      </w:r>
      <w:r>
        <w:rPr>
          <w:rFonts w:ascii="Trebuchet MS" w:hAnsi="Trebuchet MS"/>
          <w:sz w:val="24"/>
          <w:szCs w:val="24"/>
        </w:rPr>
        <w:t>.</w:t>
      </w:r>
    </w:p>
    <w:p w:rsidR="00D815F6" w:rsidRDefault="00D815F6" w:rsidP="00D815F6">
      <w:pPr>
        <w:spacing w:after="0"/>
        <w:jc w:val="both"/>
        <w:rPr>
          <w:rFonts w:ascii="Trebuchet MS" w:hAnsi="Trebuchet MS"/>
          <w:sz w:val="24"/>
          <w:szCs w:val="24"/>
        </w:rPr>
      </w:pPr>
    </w:p>
    <w:p w:rsidR="00D815F6" w:rsidRPr="002C4D34" w:rsidRDefault="00D815F6" w:rsidP="002C4D34">
      <w:pPr>
        <w:spacing w:after="0"/>
        <w:jc w:val="center"/>
        <w:rPr>
          <w:rFonts w:ascii="Trebuchet MS" w:hAnsi="Trebuchet MS"/>
          <w:b/>
          <w:sz w:val="24"/>
          <w:szCs w:val="24"/>
        </w:rPr>
      </w:pPr>
      <w:r w:rsidRPr="002C4D34">
        <w:rPr>
          <w:rFonts w:ascii="Trebuchet MS" w:hAnsi="Trebuchet MS"/>
          <w:b/>
          <w:sz w:val="24"/>
          <w:szCs w:val="24"/>
        </w:rPr>
        <w:t>II.</w:t>
      </w:r>
    </w:p>
    <w:p w:rsidR="00D815F6" w:rsidRDefault="00D815F6"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r>
        <w:rPr>
          <w:rFonts w:ascii="Trebuchet MS" w:hAnsi="Trebuchet MS"/>
          <w:sz w:val="24"/>
          <w:szCs w:val="24"/>
        </w:rPr>
        <w:t xml:space="preserve">Javni razpis bo odprt do </w:t>
      </w:r>
      <w:r w:rsidR="00AD74F1">
        <w:rPr>
          <w:rFonts w:ascii="Trebuchet MS" w:hAnsi="Trebuchet MS"/>
          <w:sz w:val="24"/>
          <w:szCs w:val="24"/>
        </w:rPr>
        <w:t>6</w:t>
      </w:r>
      <w:r>
        <w:rPr>
          <w:rFonts w:ascii="Trebuchet MS" w:hAnsi="Trebuchet MS"/>
          <w:sz w:val="24"/>
          <w:szCs w:val="24"/>
        </w:rPr>
        <w:t>. 4. 20</w:t>
      </w:r>
      <w:r w:rsidR="00AD74F1">
        <w:rPr>
          <w:rFonts w:ascii="Trebuchet MS" w:hAnsi="Trebuchet MS"/>
          <w:sz w:val="24"/>
          <w:szCs w:val="24"/>
        </w:rPr>
        <w:t>20</w:t>
      </w:r>
      <w:r>
        <w:rPr>
          <w:rFonts w:ascii="Trebuchet MS" w:hAnsi="Trebuchet MS"/>
          <w:sz w:val="24"/>
          <w:szCs w:val="24"/>
        </w:rPr>
        <w:t>.</w:t>
      </w:r>
    </w:p>
    <w:p w:rsidR="00D815F6" w:rsidRDefault="00D815F6" w:rsidP="00D815F6">
      <w:pPr>
        <w:spacing w:after="0"/>
        <w:jc w:val="both"/>
        <w:rPr>
          <w:rFonts w:ascii="Trebuchet MS" w:hAnsi="Trebuchet MS"/>
          <w:sz w:val="24"/>
          <w:szCs w:val="24"/>
        </w:rPr>
      </w:pPr>
    </w:p>
    <w:p w:rsidR="00D815F6" w:rsidRPr="002C4D34" w:rsidRDefault="00D815F6" w:rsidP="002C4D34">
      <w:pPr>
        <w:spacing w:after="0"/>
        <w:jc w:val="center"/>
        <w:rPr>
          <w:rFonts w:ascii="Trebuchet MS" w:hAnsi="Trebuchet MS"/>
          <w:b/>
          <w:sz w:val="24"/>
          <w:szCs w:val="24"/>
        </w:rPr>
      </w:pPr>
      <w:r w:rsidRPr="002C4D34">
        <w:rPr>
          <w:rFonts w:ascii="Trebuchet MS" w:hAnsi="Trebuchet MS"/>
          <w:b/>
          <w:sz w:val="24"/>
          <w:szCs w:val="24"/>
        </w:rPr>
        <w:t>III.</w:t>
      </w:r>
    </w:p>
    <w:p w:rsidR="00D815F6" w:rsidRDefault="00D815F6"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r>
        <w:rPr>
          <w:rFonts w:ascii="Trebuchet MS" w:hAnsi="Trebuchet MS"/>
          <w:sz w:val="24"/>
          <w:szCs w:val="24"/>
        </w:rPr>
        <w:t xml:space="preserve">Razpisna dokumentacija je dosegljiva na vložišču Občine Oplotnica, Goriška cesta 4, 2317  Oplotnica in na spletni strani občine: </w:t>
      </w:r>
      <w:hyperlink r:id="rId7" w:history="1">
        <w:r w:rsidRPr="00175BD9">
          <w:rPr>
            <w:rStyle w:val="Hiperpovezava"/>
            <w:rFonts w:ascii="Trebuchet MS" w:hAnsi="Trebuchet MS"/>
            <w:sz w:val="24"/>
            <w:szCs w:val="24"/>
          </w:rPr>
          <w:t>www.oplotnica.si</w:t>
        </w:r>
      </w:hyperlink>
      <w:r>
        <w:rPr>
          <w:rFonts w:ascii="Trebuchet MS" w:hAnsi="Trebuchet MS"/>
          <w:sz w:val="24"/>
          <w:szCs w:val="24"/>
        </w:rPr>
        <w:t>.</w:t>
      </w:r>
      <w:r w:rsidR="00CC0882">
        <w:rPr>
          <w:rFonts w:ascii="Trebuchet MS" w:hAnsi="Trebuchet MS"/>
          <w:sz w:val="24"/>
          <w:szCs w:val="24"/>
        </w:rPr>
        <w:t xml:space="preserve"> </w:t>
      </w:r>
    </w:p>
    <w:p w:rsidR="00CC0882" w:rsidRDefault="00CC0882" w:rsidP="00D815F6">
      <w:pPr>
        <w:spacing w:after="0"/>
        <w:jc w:val="both"/>
        <w:rPr>
          <w:rFonts w:ascii="Trebuchet MS" w:hAnsi="Trebuchet MS"/>
          <w:sz w:val="24"/>
          <w:szCs w:val="24"/>
        </w:rPr>
      </w:pPr>
    </w:p>
    <w:p w:rsidR="00CC0882" w:rsidRDefault="00CC0882" w:rsidP="00D815F6">
      <w:pPr>
        <w:spacing w:after="0"/>
        <w:jc w:val="both"/>
        <w:rPr>
          <w:rFonts w:ascii="Trebuchet MS" w:hAnsi="Trebuchet MS"/>
          <w:sz w:val="24"/>
          <w:szCs w:val="24"/>
        </w:rPr>
      </w:pPr>
      <w:r>
        <w:rPr>
          <w:rFonts w:ascii="Trebuchet MS" w:hAnsi="Trebuchet MS"/>
          <w:sz w:val="24"/>
          <w:szCs w:val="24"/>
        </w:rPr>
        <w:t>V letni program športa so uvrščeni programi, ki so pomembni za lokalno skupnost in upoštevajo tradicijo in posebnosti športa v občini. Naloga izvajalcev je, da z zagotavljanjem strokovn</w:t>
      </w:r>
      <w:r w:rsidR="00BA2764">
        <w:rPr>
          <w:rFonts w:ascii="Trebuchet MS" w:hAnsi="Trebuchet MS"/>
          <w:sz w:val="24"/>
          <w:szCs w:val="24"/>
        </w:rPr>
        <w:t>o</w:t>
      </w:r>
      <w:r>
        <w:rPr>
          <w:rFonts w:ascii="Trebuchet MS" w:hAnsi="Trebuchet MS"/>
          <w:sz w:val="24"/>
          <w:szCs w:val="24"/>
        </w:rPr>
        <w:t xml:space="preserve"> vodene vadbe v različnih programih omogočajo </w:t>
      </w:r>
      <w:r w:rsidR="00BA2764">
        <w:rPr>
          <w:rFonts w:ascii="Trebuchet MS" w:hAnsi="Trebuchet MS"/>
          <w:sz w:val="24"/>
          <w:szCs w:val="24"/>
        </w:rPr>
        <w:t>participacijo vseh</w:t>
      </w:r>
      <w:r>
        <w:rPr>
          <w:rFonts w:ascii="Trebuchet MS" w:hAnsi="Trebuchet MS"/>
          <w:sz w:val="24"/>
          <w:szCs w:val="24"/>
        </w:rPr>
        <w:t xml:space="preserve"> prebivalce</w:t>
      </w:r>
      <w:r w:rsidR="00BA2764">
        <w:rPr>
          <w:rFonts w:ascii="Trebuchet MS" w:hAnsi="Trebuchet MS"/>
          <w:sz w:val="24"/>
          <w:szCs w:val="24"/>
        </w:rPr>
        <w:t>v</w:t>
      </w:r>
      <w:r>
        <w:rPr>
          <w:rFonts w:ascii="Trebuchet MS" w:hAnsi="Trebuchet MS"/>
          <w:sz w:val="24"/>
          <w:szCs w:val="24"/>
        </w:rPr>
        <w:t xml:space="preserve"> občine. </w:t>
      </w:r>
    </w:p>
    <w:p w:rsidR="00D815F6" w:rsidRDefault="00D815F6"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r>
        <w:rPr>
          <w:rFonts w:ascii="Trebuchet MS" w:hAnsi="Trebuchet MS"/>
          <w:sz w:val="24"/>
          <w:szCs w:val="24"/>
        </w:rPr>
        <w:t>Sestavni del razpisne dokumentacije je besedilo javnega razpisa, v katerem so natančneje opredeljene vrste oz. področja programov, ki se financirajo preko javnega razpisa, pogoji, ki jih morajo izpolnjevati izvajalci programov, način izbire upravičencev, merila oz. kriteriji vrednotenja programov, okvirna vrednost razpisanih sredstev, okvirni roki in odgovorne osebe za izvedbo postopka ter druge sestavine, potrebne za začetek in izvedbo postopka.</w:t>
      </w:r>
    </w:p>
    <w:p w:rsidR="00BA2764" w:rsidRDefault="00BA2764"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p>
    <w:p w:rsidR="00EA28A1" w:rsidRDefault="00EA28A1" w:rsidP="002C4D34">
      <w:pPr>
        <w:spacing w:after="0"/>
        <w:jc w:val="center"/>
        <w:rPr>
          <w:rFonts w:ascii="Trebuchet MS" w:hAnsi="Trebuchet MS"/>
          <w:b/>
          <w:sz w:val="24"/>
          <w:szCs w:val="24"/>
        </w:rPr>
      </w:pPr>
    </w:p>
    <w:p w:rsidR="00EA28A1" w:rsidRDefault="00EA28A1" w:rsidP="002C4D34">
      <w:pPr>
        <w:spacing w:after="0"/>
        <w:jc w:val="center"/>
        <w:rPr>
          <w:rFonts w:ascii="Trebuchet MS" w:hAnsi="Trebuchet MS"/>
          <w:b/>
          <w:sz w:val="24"/>
          <w:szCs w:val="24"/>
        </w:rPr>
      </w:pPr>
    </w:p>
    <w:p w:rsidR="00D815F6" w:rsidRPr="002C4D34" w:rsidRDefault="00D815F6" w:rsidP="002C4D34">
      <w:pPr>
        <w:spacing w:after="0"/>
        <w:jc w:val="center"/>
        <w:rPr>
          <w:rFonts w:ascii="Trebuchet MS" w:hAnsi="Trebuchet MS"/>
          <w:b/>
          <w:sz w:val="24"/>
          <w:szCs w:val="24"/>
        </w:rPr>
      </w:pPr>
      <w:r w:rsidRPr="002C4D34">
        <w:rPr>
          <w:rFonts w:ascii="Trebuchet MS" w:hAnsi="Trebuchet MS"/>
          <w:b/>
          <w:sz w:val="24"/>
          <w:szCs w:val="24"/>
        </w:rPr>
        <w:t>IV.</w:t>
      </w:r>
    </w:p>
    <w:p w:rsidR="00D815F6" w:rsidRDefault="00D815F6"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r>
        <w:rPr>
          <w:rFonts w:ascii="Trebuchet MS" w:hAnsi="Trebuchet MS"/>
          <w:sz w:val="24"/>
          <w:szCs w:val="24"/>
        </w:rPr>
        <w:t xml:space="preserve">Višina </w:t>
      </w:r>
      <w:r w:rsidR="00AD74F1">
        <w:rPr>
          <w:rFonts w:ascii="Trebuchet MS" w:hAnsi="Trebuchet MS"/>
          <w:sz w:val="24"/>
          <w:szCs w:val="24"/>
        </w:rPr>
        <w:t>predvidenih</w:t>
      </w:r>
      <w:r>
        <w:rPr>
          <w:rFonts w:ascii="Trebuchet MS" w:hAnsi="Trebuchet MS"/>
          <w:sz w:val="24"/>
          <w:szCs w:val="24"/>
        </w:rPr>
        <w:t xml:space="preserve"> sredstev za sofinanciranje športnih vsebin v letu 20</w:t>
      </w:r>
      <w:r w:rsidR="00AD74F1">
        <w:rPr>
          <w:rFonts w:ascii="Trebuchet MS" w:hAnsi="Trebuchet MS"/>
          <w:sz w:val="24"/>
          <w:szCs w:val="24"/>
        </w:rPr>
        <w:t>20</w:t>
      </w:r>
      <w:r>
        <w:rPr>
          <w:rFonts w:ascii="Trebuchet MS" w:hAnsi="Trebuchet MS"/>
          <w:sz w:val="24"/>
          <w:szCs w:val="24"/>
        </w:rPr>
        <w:t xml:space="preserve"> je 46.500,00 EUR.</w:t>
      </w:r>
    </w:p>
    <w:p w:rsidR="002C4D34" w:rsidRDefault="002C4D34" w:rsidP="00D815F6">
      <w:pPr>
        <w:spacing w:after="0"/>
        <w:jc w:val="both"/>
        <w:rPr>
          <w:rFonts w:ascii="Trebuchet MS" w:hAnsi="Trebuchet MS"/>
          <w:sz w:val="24"/>
          <w:szCs w:val="24"/>
        </w:rPr>
      </w:pPr>
      <w:r>
        <w:rPr>
          <w:rFonts w:ascii="Trebuchet MS" w:hAnsi="Trebuchet MS"/>
          <w:sz w:val="24"/>
          <w:szCs w:val="24"/>
        </w:rPr>
        <w:t>Sredstva morajo biti porabljena do 31. 12. 20</w:t>
      </w:r>
      <w:r w:rsidR="00AD74F1">
        <w:rPr>
          <w:rFonts w:ascii="Trebuchet MS" w:hAnsi="Trebuchet MS"/>
          <w:sz w:val="24"/>
          <w:szCs w:val="24"/>
        </w:rPr>
        <w:t>20</w:t>
      </w:r>
      <w:r>
        <w:rPr>
          <w:rFonts w:ascii="Trebuchet MS" w:hAnsi="Trebuchet MS"/>
          <w:sz w:val="24"/>
          <w:szCs w:val="24"/>
        </w:rPr>
        <w:t>.</w:t>
      </w: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Pr="002C4D34" w:rsidRDefault="002C4D34" w:rsidP="002C4D34">
      <w:pPr>
        <w:spacing w:after="0"/>
        <w:jc w:val="center"/>
        <w:rPr>
          <w:rFonts w:ascii="Trebuchet MS" w:hAnsi="Trebuchet MS"/>
          <w:b/>
          <w:sz w:val="24"/>
          <w:szCs w:val="24"/>
        </w:rPr>
      </w:pPr>
      <w:r w:rsidRPr="002C4D34">
        <w:rPr>
          <w:rFonts w:ascii="Trebuchet MS" w:hAnsi="Trebuchet MS"/>
          <w:b/>
          <w:sz w:val="24"/>
          <w:szCs w:val="24"/>
        </w:rPr>
        <w:t>V.</w:t>
      </w:r>
    </w:p>
    <w:p w:rsidR="00D815F6" w:rsidRDefault="00D815F6"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r>
        <w:rPr>
          <w:rFonts w:ascii="Trebuchet MS" w:hAnsi="Trebuchet MS"/>
          <w:sz w:val="24"/>
          <w:szCs w:val="24"/>
        </w:rPr>
        <w:t xml:space="preserve">Ta sklep začne veljati z dnem objave. </w:t>
      </w: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r>
        <w:rPr>
          <w:rFonts w:ascii="Trebuchet MS" w:hAnsi="Trebuchet MS"/>
          <w:sz w:val="24"/>
          <w:szCs w:val="24"/>
        </w:rPr>
        <w:t xml:space="preserve">                                                                                        Župan občine Oplotnica</w:t>
      </w:r>
    </w:p>
    <w:p w:rsidR="002C4D34" w:rsidRDefault="002C4D34" w:rsidP="00D815F6">
      <w:pPr>
        <w:spacing w:after="0"/>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Matjaž Orter </w:t>
      </w: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p>
    <w:p w:rsidR="002C4D34" w:rsidRDefault="002C4D34" w:rsidP="00D815F6">
      <w:pPr>
        <w:spacing w:after="0"/>
        <w:jc w:val="both"/>
        <w:rPr>
          <w:rFonts w:ascii="Trebuchet MS" w:hAnsi="Trebuchet MS"/>
          <w:sz w:val="24"/>
          <w:szCs w:val="24"/>
        </w:rPr>
      </w:pPr>
      <w:r>
        <w:rPr>
          <w:rFonts w:ascii="Trebuchet MS" w:hAnsi="Trebuchet MS"/>
          <w:sz w:val="24"/>
          <w:szCs w:val="24"/>
        </w:rPr>
        <w:t>Dostaviti</w:t>
      </w:r>
    </w:p>
    <w:p w:rsidR="002C4D34" w:rsidRDefault="002C4D34" w:rsidP="002C4D34">
      <w:pPr>
        <w:pStyle w:val="Odstavekseznama"/>
        <w:numPr>
          <w:ilvl w:val="0"/>
          <w:numId w:val="3"/>
        </w:numPr>
        <w:spacing w:after="0"/>
        <w:jc w:val="both"/>
        <w:rPr>
          <w:rFonts w:ascii="Trebuchet MS" w:hAnsi="Trebuchet MS"/>
          <w:sz w:val="24"/>
          <w:szCs w:val="24"/>
        </w:rPr>
      </w:pPr>
      <w:r>
        <w:rPr>
          <w:rFonts w:ascii="Trebuchet MS" w:hAnsi="Trebuchet MS"/>
          <w:sz w:val="24"/>
          <w:szCs w:val="24"/>
        </w:rPr>
        <w:t xml:space="preserve">v objavo na spletni strani občine:  </w:t>
      </w:r>
      <w:hyperlink r:id="rId8" w:history="1">
        <w:r w:rsidRPr="00175BD9">
          <w:rPr>
            <w:rStyle w:val="Hiperpovezava"/>
            <w:rFonts w:ascii="Trebuchet MS" w:hAnsi="Trebuchet MS"/>
            <w:sz w:val="24"/>
            <w:szCs w:val="24"/>
          </w:rPr>
          <w:t>www.oplotnica.si</w:t>
        </w:r>
      </w:hyperlink>
    </w:p>
    <w:p w:rsidR="002C4D34" w:rsidRPr="00BA2764" w:rsidRDefault="002C4D34" w:rsidP="00CD7C79">
      <w:pPr>
        <w:pStyle w:val="Odstavekseznama"/>
        <w:numPr>
          <w:ilvl w:val="0"/>
          <w:numId w:val="2"/>
        </w:numPr>
        <w:spacing w:after="0"/>
        <w:jc w:val="both"/>
        <w:rPr>
          <w:rFonts w:ascii="Trebuchet MS" w:hAnsi="Trebuchet MS"/>
          <w:sz w:val="24"/>
          <w:szCs w:val="24"/>
        </w:rPr>
      </w:pPr>
      <w:r w:rsidRPr="00BA2764">
        <w:rPr>
          <w:rFonts w:ascii="Trebuchet MS" w:hAnsi="Trebuchet MS"/>
          <w:sz w:val="24"/>
          <w:szCs w:val="24"/>
        </w:rPr>
        <w:t xml:space="preserve">v zbirko dok. gradiva                                                      </w:t>
      </w:r>
    </w:p>
    <w:p w:rsidR="002C4D34" w:rsidRDefault="002C4D34" w:rsidP="00D815F6">
      <w:pPr>
        <w:spacing w:after="0"/>
        <w:jc w:val="both"/>
        <w:rPr>
          <w:rFonts w:ascii="Trebuchet MS" w:hAnsi="Trebuchet MS"/>
          <w:sz w:val="24"/>
          <w:szCs w:val="24"/>
        </w:rPr>
      </w:pPr>
    </w:p>
    <w:p w:rsidR="00D815F6" w:rsidRDefault="00D815F6" w:rsidP="00D815F6">
      <w:pPr>
        <w:spacing w:after="0"/>
        <w:jc w:val="both"/>
        <w:rPr>
          <w:rFonts w:ascii="Trebuchet MS" w:hAnsi="Trebuchet MS"/>
          <w:sz w:val="24"/>
          <w:szCs w:val="24"/>
        </w:rPr>
      </w:pPr>
    </w:p>
    <w:sectPr w:rsidR="00D815F6" w:rsidSect="002C4D3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0AC" w:rsidRDefault="007B20AC" w:rsidP="00FA209C">
      <w:pPr>
        <w:spacing w:after="0" w:line="240" w:lineRule="auto"/>
      </w:pPr>
      <w:r>
        <w:separator/>
      </w:r>
    </w:p>
  </w:endnote>
  <w:endnote w:type="continuationSeparator" w:id="0">
    <w:p w:rsidR="007B20AC" w:rsidRDefault="007B20AC" w:rsidP="00F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0AC" w:rsidRDefault="007B20AC" w:rsidP="00FA209C">
      <w:pPr>
        <w:spacing w:after="0" w:line="240" w:lineRule="auto"/>
      </w:pPr>
      <w:r>
        <w:separator/>
      </w:r>
    </w:p>
  </w:footnote>
  <w:footnote w:type="continuationSeparator" w:id="0">
    <w:p w:rsidR="007B20AC" w:rsidRDefault="007B20AC" w:rsidP="00F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34" w:rsidRDefault="002C4D34" w:rsidP="002C4D34">
    <w:pPr>
      <w:pBdr>
        <w:bottom w:val="single" w:sz="12" w:space="1" w:color="000000"/>
      </w:pBdr>
      <w:spacing w:after="0" w:line="240" w:lineRule="auto"/>
      <w:jc w:val="center"/>
    </w:pPr>
    <w:r>
      <w:tab/>
    </w:r>
    <w:r>
      <w:rPr>
        <w:rFonts w:ascii="Arial" w:hAnsi="Arial" w:cs="Arial"/>
      </w:rPr>
      <w:object w:dxaOrig="87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visibility:visible;mso-wrap-style:square">
          <v:imagedata r:id="rId1" o:title=""/>
        </v:shape>
        <o:OLEObject Type="Embed" ProgID="Unknown" ShapeID="_x0000_i1025" DrawAspect="Content" ObjectID="_1646471502" r:id="rId2"/>
      </w:object>
    </w:r>
  </w:p>
  <w:p w:rsidR="002C4D34" w:rsidRDefault="002C4D34" w:rsidP="002C4D34">
    <w:pPr>
      <w:pBdr>
        <w:bottom w:val="single" w:sz="12" w:space="1" w:color="000000"/>
      </w:pBdr>
      <w:spacing w:after="0" w:line="240" w:lineRule="auto"/>
      <w:jc w:val="center"/>
      <w:rPr>
        <w:rFonts w:ascii="Arial" w:hAnsi="Arial" w:cs="Arial"/>
        <w:b/>
      </w:rPr>
    </w:pPr>
    <w:r>
      <w:rPr>
        <w:rFonts w:ascii="Arial" w:hAnsi="Arial" w:cs="Arial"/>
        <w:b/>
      </w:rPr>
      <w:t xml:space="preserve">OBČINA OPLOTNICA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p w:rsidR="002C4D34" w:rsidRDefault="002C4D34" w:rsidP="002C4D34">
    <w:pPr>
      <w:tabs>
        <w:tab w:val="center" w:pos="4536"/>
        <w:tab w:val="right" w:pos="9072"/>
      </w:tabs>
      <w:spacing w:after="0" w:line="240" w:lineRule="auto"/>
      <w:jc w:val="center"/>
      <w:rPr>
        <w:rFonts w:ascii="Arial" w:hAnsi="Arial" w:cs="Arial"/>
        <w:sz w:val="20"/>
        <w:szCs w:val="20"/>
      </w:rPr>
    </w:pPr>
    <w:r>
      <w:rPr>
        <w:rFonts w:ascii="Arial" w:hAnsi="Arial" w:cs="Arial"/>
        <w:sz w:val="20"/>
        <w:szCs w:val="20"/>
      </w:rPr>
      <w:t>O b č i n s k a    u p r a v a</w:t>
    </w:r>
  </w:p>
  <w:p w:rsidR="002C4D34" w:rsidRDefault="002C4D34" w:rsidP="002C4D34">
    <w:pPr>
      <w:tabs>
        <w:tab w:val="center" w:pos="4536"/>
        <w:tab w:val="right" w:pos="9072"/>
      </w:tabs>
      <w:spacing w:after="0" w:line="240" w:lineRule="auto"/>
      <w:jc w:val="center"/>
      <w:rPr>
        <w:rFonts w:ascii="Arial" w:hAnsi="Arial" w:cs="Arial"/>
        <w:sz w:val="20"/>
        <w:szCs w:val="20"/>
      </w:rPr>
    </w:pPr>
    <w:r>
      <w:rPr>
        <w:rFonts w:ascii="Arial" w:hAnsi="Arial" w:cs="Arial"/>
        <w:sz w:val="20"/>
        <w:szCs w:val="20"/>
      </w:rPr>
      <w:t>Goriška cesta 4, 2317 OPLOTNICA</w:t>
    </w:r>
  </w:p>
  <w:tbl>
    <w:tblPr>
      <w:tblW w:w="9072" w:type="dxa"/>
      <w:tblCellMar>
        <w:left w:w="10" w:type="dxa"/>
        <w:right w:w="10" w:type="dxa"/>
      </w:tblCellMar>
      <w:tblLook w:val="0000" w:firstRow="0" w:lastRow="0" w:firstColumn="0" w:lastColumn="0" w:noHBand="0" w:noVBand="0"/>
    </w:tblPr>
    <w:tblGrid>
      <w:gridCol w:w="9072"/>
    </w:tblGrid>
    <w:tr w:rsidR="002C4D34" w:rsidTr="00B44307">
      <w:trPr>
        <w:trHeight w:val="255"/>
      </w:trPr>
      <w:tc>
        <w:tcPr>
          <w:tcW w:w="907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rsidR="002C4D34" w:rsidRDefault="002C4D34" w:rsidP="002C4D34">
          <w:pPr>
            <w:spacing w:after="0" w:line="240" w:lineRule="auto"/>
            <w:jc w:val="center"/>
          </w:pPr>
          <w:r>
            <w:rPr>
              <w:rFonts w:ascii="Arial" w:hAnsi="Arial" w:cs="Arial"/>
              <w:sz w:val="20"/>
              <w:szCs w:val="20"/>
            </w:rPr>
            <w:t xml:space="preserve">tel.: 02/845-09-00, faks.: 02/845-09-09, e-mail: </w:t>
          </w:r>
          <w:hyperlink r:id="rId3" w:history="1">
            <w:r>
              <w:rPr>
                <w:rFonts w:ascii="Arial" w:hAnsi="Arial" w:cs="Arial"/>
                <w:color w:val="0563C1"/>
                <w:sz w:val="20"/>
                <w:szCs w:val="20"/>
                <w:u w:val="single"/>
              </w:rPr>
              <w:t>obcina@oplotnica.si</w:t>
            </w:r>
          </w:hyperlink>
          <w:r>
            <w:rPr>
              <w:rFonts w:ascii="Arial" w:hAnsi="Arial" w:cs="Arial"/>
              <w:sz w:val="20"/>
              <w:szCs w:val="20"/>
            </w:rPr>
            <w:t xml:space="preserve">  </w:t>
          </w:r>
        </w:p>
      </w:tc>
    </w:tr>
  </w:tbl>
  <w:p w:rsidR="002C4D34" w:rsidRDefault="002C4D34" w:rsidP="002C4D34">
    <w:pPr>
      <w:pStyle w:val="Glava"/>
      <w:tabs>
        <w:tab w:val="clear" w:pos="4536"/>
        <w:tab w:val="clear" w:pos="9072"/>
        <w:tab w:val="left" w:pos="2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08B"/>
    <w:multiLevelType w:val="hybridMultilevel"/>
    <w:tmpl w:val="89644F66"/>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2B1E4FBB"/>
    <w:multiLevelType w:val="hybridMultilevel"/>
    <w:tmpl w:val="987C317C"/>
    <w:lvl w:ilvl="0" w:tplc="DD2809F0">
      <w:numFmt w:val="bullet"/>
      <w:lvlText w:val="-"/>
      <w:lvlJc w:val="left"/>
      <w:pPr>
        <w:ind w:left="1080" w:hanging="360"/>
      </w:pPr>
      <w:rPr>
        <w:rFonts w:ascii="Trebuchet MS" w:eastAsiaTheme="minorHAnsi" w:hAnsi="Trebuchet M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E1149DE"/>
    <w:multiLevelType w:val="hybridMultilevel"/>
    <w:tmpl w:val="294248A0"/>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54F61754"/>
    <w:multiLevelType w:val="hybridMultilevel"/>
    <w:tmpl w:val="5F6AD71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9C"/>
    <w:rsid w:val="002C4D34"/>
    <w:rsid w:val="007B20AC"/>
    <w:rsid w:val="00A77AC3"/>
    <w:rsid w:val="00AD74F1"/>
    <w:rsid w:val="00B1408E"/>
    <w:rsid w:val="00B143C2"/>
    <w:rsid w:val="00BA2764"/>
    <w:rsid w:val="00CC0882"/>
    <w:rsid w:val="00D815F6"/>
    <w:rsid w:val="00EA28A1"/>
    <w:rsid w:val="00FA20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0019E-A2D6-4713-8140-70208072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A209C"/>
    <w:pPr>
      <w:tabs>
        <w:tab w:val="center" w:pos="4536"/>
        <w:tab w:val="right" w:pos="9072"/>
      </w:tabs>
      <w:spacing w:after="0" w:line="240" w:lineRule="auto"/>
    </w:pPr>
  </w:style>
  <w:style w:type="character" w:customStyle="1" w:styleId="GlavaZnak">
    <w:name w:val="Glava Znak"/>
    <w:basedOn w:val="Privzetapisavaodstavka"/>
    <w:link w:val="Glava"/>
    <w:uiPriority w:val="99"/>
    <w:rsid w:val="00FA209C"/>
  </w:style>
  <w:style w:type="paragraph" w:styleId="Noga">
    <w:name w:val="footer"/>
    <w:basedOn w:val="Navaden"/>
    <w:link w:val="NogaZnak"/>
    <w:uiPriority w:val="99"/>
    <w:unhideWhenUsed/>
    <w:rsid w:val="00FA209C"/>
    <w:pPr>
      <w:tabs>
        <w:tab w:val="center" w:pos="4536"/>
        <w:tab w:val="right" w:pos="9072"/>
      </w:tabs>
      <w:spacing w:after="0" w:line="240" w:lineRule="auto"/>
    </w:pPr>
  </w:style>
  <w:style w:type="character" w:customStyle="1" w:styleId="NogaZnak">
    <w:name w:val="Noga Znak"/>
    <w:basedOn w:val="Privzetapisavaodstavka"/>
    <w:link w:val="Noga"/>
    <w:uiPriority w:val="99"/>
    <w:rsid w:val="00FA209C"/>
  </w:style>
  <w:style w:type="character" w:styleId="Hiperpovezava">
    <w:name w:val="Hyperlink"/>
    <w:basedOn w:val="Privzetapisavaodstavka"/>
    <w:uiPriority w:val="99"/>
    <w:unhideWhenUsed/>
    <w:rsid w:val="00D815F6"/>
    <w:rPr>
      <w:color w:val="0563C1" w:themeColor="hyperlink"/>
      <w:u w:val="single"/>
    </w:rPr>
  </w:style>
  <w:style w:type="paragraph" w:styleId="Odstavekseznama">
    <w:name w:val="List Paragraph"/>
    <w:basedOn w:val="Navaden"/>
    <w:uiPriority w:val="34"/>
    <w:qFormat/>
    <w:rsid w:val="002C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2613">
      <w:bodyDiv w:val="1"/>
      <w:marLeft w:val="0"/>
      <w:marRight w:val="0"/>
      <w:marTop w:val="0"/>
      <w:marBottom w:val="0"/>
      <w:divBdr>
        <w:top w:val="none" w:sz="0" w:space="0" w:color="auto"/>
        <w:left w:val="none" w:sz="0" w:space="0" w:color="auto"/>
        <w:bottom w:val="none" w:sz="0" w:space="0" w:color="auto"/>
        <w:right w:val="none" w:sz="0" w:space="0" w:color="auto"/>
      </w:divBdr>
    </w:div>
    <w:div w:id="13131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3" Type="http://schemas.openxmlformats.org/officeDocument/2006/relationships/settings" Target="settings.xml"/><Relationship Id="rId7" Type="http://schemas.openxmlformats.org/officeDocument/2006/relationships/hyperlink" Target="http://www.oplot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cina@oplotnica.si"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Terezija</dc:creator>
  <cp:keywords/>
  <dc:description/>
  <cp:lastModifiedBy>Racunovodstvo 2</cp:lastModifiedBy>
  <cp:revision>2</cp:revision>
  <cp:lastPrinted>2020-03-18T15:54:00Z</cp:lastPrinted>
  <dcterms:created xsi:type="dcterms:W3CDTF">2020-03-23T11:25:00Z</dcterms:created>
  <dcterms:modified xsi:type="dcterms:W3CDTF">2020-03-23T11:25:00Z</dcterms:modified>
</cp:coreProperties>
</file>