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4A4" w:rsidRDefault="00C424A4" w:rsidP="00C424A4">
      <w:pPr>
        <w:jc w:val="center"/>
      </w:pPr>
      <w:r>
        <w:rPr>
          <w:noProof/>
          <w:lang w:eastAsia="sl-SI"/>
        </w:rPr>
        <w:drawing>
          <wp:inline distT="0" distB="0" distL="0" distR="0" wp14:anchorId="76ABB2FC" wp14:editId="33FE5C5E">
            <wp:extent cx="552453" cy="714375"/>
            <wp:effectExtent l="0" t="0" r="0" b="9525"/>
            <wp:docPr id="1" name="Slika 1" descr="grb-opl-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52453" cy="714375"/>
                    </a:xfrm>
                    <a:prstGeom prst="rect">
                      <a:avLst/>
                    </a:prstGeom>
                    <a:noFill/>
                    <a:ln>
                      <a:noFill/>
                      <a:prstDash/>
                    </a:ln>
                  </pic:spPr>
                </pic:pic>
              </a:graphicData>
            </a:graphic>
          </wp:inline>
        </w:drawing>
      </w:r>
    </w:p>
    <w:p w:rsidR="00C424A4" w:rsidRDefault="00C424A4" w:rsidP="00C424A4">
      <w:pPr>
        <w:pBdr>
          <w:bottom w:val="single" w:sz="12" w:space="1" w:color="000000"/>
        </w:pBdr>
        <w:spacing w:after="0" w:line="240" w:lineRule="auto"/>
        <w:jc w:val="center"/>
        <w:rPr>
          <w:b/>
        </w:rPr>
      </w:pPr>
      <w:r>
        <w:rPr>
          <w:b/>
        </w:rPr>
        <w:t xml:space="preserve">OBČINA OPLOTNICA </w:t>
      </w:r>
    </w:p>
    <w:p w:rsidR="00C424A4" w:rsidRDefault="00C424A4" w:rsidP="00C424A4">
      <w:pPr>
        <w:pStyle w:val="Glava"/>
        <w:tabs>
          <w:tab w:val="clear" w:pos="9072"/>
        </w:tabs>
      </w:pPr>
      <w:r>
        <w:rPr>
          <w:b/>
        </w:rPr>
        <w:t xml:space="preserve">                      </w:t>
      </w:r>
      <w:r>
        <w:rPr>
          <w:b/>
        </w:rPr>
        <w:tab/>
      </w:r>
      <w:r>
        <w:t>O b č i n s k a    u p r a v a</w:t>
      </w:r>
    </w:p>
    <w:p w:rsidR="00C424A4" w:rsidRDefault="00C424A4" w:rsidP="00C424A4">
      <w:pPr>
        <w:pStyle w:val="Glava"/>
        <w:jc w:val="center"/>
      </w:pPr>
      <w:r>
        <w:t>Goriška cesta 4, 2317 OPLOTNICA</w:t>
      </w:r>
    </w:p>
    <w:tbl>
      <w:tblPr>
        <w:tblW w:w="9709" w:type="dxa"/>
        <w:tblCellMar>
          <w:left w:w="10" w:type="dxa"/>
          <w:right w:w="10" w:type="dxa"/>
        </w:tblCellMar>
        <w:tblLook w:val="0000" w:firstRow="0" w:lastRow="0" w:firstColumn="0" w:lastColumn="0" w:noHBand="0" w:noVBand="0"/>
      </w:tblPr>
      <w:tblGrid>
        <w:gridCol w:w="9709"/>
      </w:tblGrid>
      <w:tr w:rsidR="00C424A4" w:rsidTr="00E83AC8">
        <w:trPr>
          <w:trHeight w:val="255"/>
        </w:trPr>
        <w:tc>
          <w:tcPr>
            <w:tcW w:w="9709"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rsidR="00C424A4" w:rsidRDefault="00C424A4" w:rsidP="00C424A4">
            <w:pPr>
              <w:spacing w:after="0" w:line="240" w:lineRule="auto"/>
              <w:jc w:val="center"/>
            </w:pPr>
            <w:r>
              <w:t>tel.: 02/845-09-00, faks.: 02/845-09-09, e-mail: obcina@plotnica.si</w:t>
            </w:r>
          </w:p>
        </w:tc>
      </w:tr>
    </w:tbl>
    <w:p w:rsidR="00C424A4" w:rsidRDefault="00C424A4" w:rsidP="00C424A4">
      <w:pPr>
        <w:spacing w:after="0" w:line="240" w:lineRule="auto"/>
        <w:rPr>
          <w:rFonts w:ascii="Arial" w:hAnsi="Arial" w:cs="Arial"/>
        </w:rPr>
      </w:pPr>
    </w:p>
    <w:p w:rsidR="00C424A4" w:rsidRDefault="00C424A4" w:rsidP="00C424A4">
      <w:pPr>
        <w:spacing w:after="0" w:line="240" w:lineRule="auto"/>
        <w:rPr>
          <w:rFonts w:ascii="Arial" w:hAnsi="Arial" w:cs="Arial"/>
        </w:rPr>
      </w:pPr>
      <w:r>
        <w:rPr>
          <w:rFonts w:ascii="Arial" w:hAnsi="Arial" w:cs="Arial"/>
        </w:rPr>
        <w:t xml:space="preserve">Številka: </w:t>
      </w:r>
      <w:r w:rsidR="005F4835">
        <w:rPr>
          <w:rFonts w:ascii="Arial" w:hAnsi="Arial" w:cs="Arial"/>
        </w:rPr>
        <w:t>411-</w:t>
      </w:r>
      <w:r w:rsidR="001607A1">
        <w:rPr>
          <w:rFonts w:ascii="Arial" w:hAnsi="Arial" w:cs="Arial"/>
        </w:rPr>
        <w:t>3/2018-2</w:t>
      </w:r>
    </w:p>
    <w:p w:rsidR="00C424A4" w:rsidRDefault="00C424A4" w:rsidP="00C424A4">
      <w:pPr>
        <w:spacing w:after="0" w:line="240" w:lineRule="auto"/>
        <w:rPr>
          <w:rFonts w:ascii="Arial" w:hAnsi="Arial" w:cs="Arial"/>
        </w:rPr>
      </w:pPr>
      <w:r>
        <w:rPr>
          <w:rFonts w:ascii="Arial" w:hAnsi="Arial" w:cs="Arial"/>
        </w:rPr>
        <w:t>Datum: 6.8.2018</w:t>
      </w:r>
    </w:p>
    <w:p w:rsidR="000E0520" w:rsidRDefault="000E0520" w:rsidP="00C424A4">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sl-SI"/>
        </w:rPr>
      </w:pPr>
    </w:p>
    <w:p w:rsidR="00907033" w:rsidRPr="00907033" w:rsidRDefault="00C424A4" w:rsidP="00C424A4">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sl-SI"/>
        </w:rPr>
      </w:pPr>
      <w:r w:rsidRPr="00C424A4">
        <w:rPr>
          <w:rFonts w:ascii="Times New Roman" w:eastAsia="Times New Roman" w:hAnsi="Times New Roman" w:cs="Times New Roman"/>
          <w:b/>
          <w:bCs/>
          <w:kern w:val="36"/>
          <w:sz w:val="28"/>
          <w:szCs w:val="28"/>
          <w:lang w:eastAsia="sl-SI"/>
        </w:rPr>
        <w:t>JAVNO ZBIRANJE PONUDB ZA PRODAJO NEPREMIČNINE</w:t>
      </w:r>
    </w:p>
    <w:p w:rsidR="00907033" w:rsidRPr="00907033" w:rsidRDefault="00907033" w:rsidP="00907033">
      <w:p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 xml:space="preserve">Na podlagi </w:t>
      </w:r>
      <w:r>
        <w:rPr>
          <w:rFonts w:ascii="Times New Roman" w:eastAsia="Times New Roman" w:hAnsi="Times New Roman" w:cs="Times New Roman"/>
          <w:sz w:val="24"/>
          <w:szCs w:val="24"/>
          <w:lang w:eastAsia="sl-SI"/>
        </w:rPr>
        <w:t>51. člena</w:t>
      </w:r>
      <w:r w:rsidRPr="00907033">
        <w:rPr>
          <w:rFonts w:ascii="Times New Roman" w:eastAsia="Times New Roman" w:hAnsi="Times New Roman" w:cs="Times New Roman"/>
          <w:sz w:val="24"/>
          <w:szCs w:val="24"/>
          <w:lang w:eastAsia="sl-SI"/>
        </w:rPr>
        <w:t xml:space="preserve"> Zakona o stvarnem premoženju države in samoupravnih lokalnih skupnosti (Uradni list RS, št. </w:t>
      </w:r>
      <w:r>
        <w:rPr>
          <w:rFonts w:ascii="Times New Roman" w:eastAsia="Times New Roman" w:hAnsi="Times New Roman" w:cs="Times New Roman"/>
          <w:sz w:val="24"/>
          <w:szCs w:val="24"/>
          <w:lang w:eastAsia="sl-SI"/>
        </w:rPr>
        <w:t xml:space="preserve">11/18 – ZSPDSLS-1) </w:t>
      </w:r>
      <w:r w:rsidRPr="00907033">
        <w:rPr>
          <w:rFonts w:ascii="Times New Roman" w:eastAsia="Times New Roman" w:hAnsi="Times New Roman" w:cs="Times New Roman"/>
          <w:sz w:val="24"/>
          <w:szCs w:val="24"/>
          <w:lang w:eastAsia="sl-SI"/>
        </w:rPr>
        <w:t xml:space="preserve"> ter v skladu s </w:t>
      </w:r>
      <w:r w:rsidR="004676D0">
        <w:rPr>
          <w:rFonts w:ascii="Times New Roman" w:eastAsia="Times New Roman" w:hAnsi="Times New Roman" w:cs="Times New Roman"/>
          <w:sz w:val="24"/>
          <w:szCs w:val="24"/>
          <w:lang w:eastAsia="sl-SI"/>
        </w:rPr>
        <w:t>16</w:t>
      </w:r>
      <w:r w:rsidRPr="00907033">
        <w:rPr>
          <w:rFonts w:ascii="Times New Roman" w:eastAsia="Times New Roman" w:hAnsi="Times New Roman" w:cs="Times New Roman"/>
          <w:sz w:val="24"/>
          <w:szCs w:val="24"/>
          <w:lang w:eastAsia="sl-SI"/>
        </w:rPr>
        <w:t xml:space="preserve">. členom Uredbe o stvarnem premoženju države in samoupravnih lokalnih skupnosti (Uradni list RS, št. </w:t>
      </w:r>
      <w:r w:rsidR="004676D0">
        <w:rPr>
          <w:rFonts w:ascii="Times New Roman" w:eastAsia="Times New Roman" w:hAnsi="Times New Roman" w:cs="Times New Roman"/>
          <w:sz w:val="24"/>
          <w:szCs w:val="24"/>
          <w:lang w:eastAsia="sl-SI"/>
        </w:rPr>
        <w:t>31/18</w:t>
      </w:r>
      <w:r w:rsidRPr="00907033">
        <w:rPr>
          <w:rFonts w:ascii="Times New Roman" w:eastAsia="Times New Roman" w:hAnsi="Times New Roman" w:cs="Times New Roman"/>
          <w:sz w:val="24"/>
          <w:szCs w:val="24"/>
          <w:lang w:eastAsia="sl-SI"/>
        </w:rPr>
        <w:t xml:space="preserve">) </w:t>
      </w:r>
      <w:r w:rsidR="004676D0">
        <w:rPr>
          <w:rFonts w:ascii="Times New Roman" w:eastAsia="Times New Roman" w:hAnsi="Times New Roman" w:cs="Times New Roman"/>
          <w:sz w:val="24"/>
          <w:szCs w:val="24"/>
          <w:lang w:eastAsia="sl-SI"/>
        </w:rPr>
        <w:t>OBČINA OPLOTNICA,</w:t>
      </w:r>
      <w:r w:rsidRPr="00907033">
        <w:rPr>
          <w:rFonts w:ascii="Times New Roman" w:eastAsia="Times New Roman" w:hAnsi="Times New Roman" w:cs="Times New Roman"/>
          <w:sz w:val="24"/>
          <w:szCs w:val="24"/>
          <w:lang w:eastAsia="sl-SI"/>
        </w:rPr>
        <w:t xml:space="preserve"> objavlja</w:t>
      </w:r>
      <w:r w:rsidRPr="00907033">
        <w:rPr>
          <w:rFonts w:ascii="Times New Roman" w:eastAsia="Times New Roman" w:hAnsi="Times New Roman" w:cs="Times New Roman"/>
          <w:b/>
          <w:bCs/>
          <w:sz w:val="24"/>
          <w:szCs w:val="24"/>
          <w:lang w:eastAsia="sl-SI"/>
        </w:rPr>
        <w:t xml:space="preserve"> </w:t>
      </w:r>
      <w:r w:rsidR="003B310C">
        <w:rPr>
          <w:rFonts w:ascii="Times New Roman" w:eastAsia="Times New Roman" w:hAnsi="Times New Roman" w:cs="Times New Roman"/>
          <w:b/>
          <w:bCs/>
          <w:sz w:val="24"/>
          <w:szCs w:val="24"/>
          <w:lang w:eastAsia="sl-SI"/>
        </w:rPr>
        <w:t xml:space="preserve">elektronsko </w:t>
      </w:r>
      <w:r w:rsidRPr="00907033">
        <w:rPr>
          <w:rFonts w:ascii="Times New Roman" w:eastAsia="Times New Roman" w:hAnsi="Times New Roman" w:cs="Times New Roman"/>
          <w:b/>
          <w:bCs/>
          <w:sz w:val="24"/>
          <w:szCs w:val="24"/>
          <w:lang w:eastAsia="sl-SI"/>
        </w:rPr>
        <w:t>javno zbiranje ponudb za prodajo nepremičnin</w:t>
      </w:r>
      <w:r w:rsidR="004676D0">
        <w:rPr>
          <w:rFonts w:ascii="Times New Roman" w:eastAsia="Times New Roman" w:hAnsi="Times New Roman" w:cs="Times New Roman"/>
          <w:b/>
          <w:bCs/>
          <w:sz w:val="24"/>
          <w:szCs w:val="24"/>
          <w:lang w:eastAsia="sl-SI"/>
        </w:rPr>
        <w:t>e</w:t>
      </w:r>
      <w:r w:rsidRPr="00907033">
        <w:rPr>
          <w:rFonts w:ascii="Times New Roman" w:eastAsia="Times New Roman" w:hAnsi="Times New Roman" w:cs="Times New Roman"/>
          <w:sz w:val="24"/>
          <w:szCs w:val="24"/>
          <w:lang w:eastAsia="sl-SI"/>
        </w:rPr>
        <w:t>.</w:t>
      </w:r>
    </w:p>
    <w:p w:rsidR="00907033" w:rsidRPr="00907033" w:rsidRDefault="00907033" w:rsidP="00907033">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Ime in sedež organizatorja javnega zbiranja ponudb:</w:t>
      </w:r>
    </w:p>
    <w:p w:rsidR="00907033" w:rsidRPr="00907033" w:rsidRDefault="004676D0" w:rsidP="00907033">
      <w:pPr>
        <w:spacing w:before="100" w:beforeAutospacing="1" w:after="100" w:afterAutospacing="1" w:line="240" w:lineRule="auto"/>
        <w:ind w:left="360"/>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OBČINA OPLOTNICA, Goriška cesta 4, 2317 Oplotnica</w:t>
      </w:r>
      <w:r w:rsidR="00907033" w:rsidRPr="00907033">
        <w:rPr>
          <w:rFonts w:ascii="Times New Roman" w:eastAsia="Times New Roman" w:hAnsi="Times New Roman" w:cs="Times New Roman"/>
          <w:sz w:val="24"/>
          <w:szCs w:val="24"/>
          <w:lang w:eastAsia="sl-SI"/>
        </w:rPr>
        <w:t>.</w:t>
      </w:r>
    </w:p>
    <w:p w:rsidR="00907033" w:rsidRPr="00907033" w:rsidRDefault="00907033" w:rsidP="00907033">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Opis predmeta prodaje:</w:t>
      </w:r>
    </w:p>
    <w:p w:rsidR="00907033" w:rsidRPr="00907033" w:rsidRDefault="004676D0" w:rsidP="00907033">
      <w:pPr>
        <w:spacing w:before="100" w:beforeAutospacing="1" w:after="100" w:afterAutospacing="1" w:line="240" w:lineRule="auto"/>
        <w:ind w:left="360"/>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Poslovni prostor </w:t>
      </w:r>
      <w:r w:rsidR="002C56B9">
        <w:rPr>
          <w:rFonts w:ascii="Times New Roman" w:eastAsia="Times New Roman" w:hAnsi="Times New Roman" w:cs="Times New Roman"/>
          <w:sz w:val="24"/>
          <w:szCs w:val="24"/>
          <w:lang w:eastAsia="sl-SI"/>
        </w:rPr>
        <w:t>(knjižnica)</w:t>
      </w:r>
      <w:r>
        <w:rPr>
          <w:rFonts w:ascii="Times New Roman" w:eastAsia="Times New Roman" w:hAnsi="Times New Roman" w:cs="Times New Roman"/>
          <w:sz w:val="24"/>
          <w:szCs w:val="24"/>
          <w:lang w:eastAsia="sl-SI"/>
        </w:rPr>
        <w:t xml:space="preserve">,  v pritličju stanovanjsko-poslovnega objekta v centru Oplotnice, </w:t>
      </w:r>
      <w:r w:rsidR="00F85279">
        <w:rPr>
          <w:rFonts w:ascii="Times New Roman" w:eastAsia="Times New Roman" w:hAnsi="Times New Roman" w:cs="Times New Roman"/>
          <w:sz w:val="24"/>
          <w:szCs w:val="24"/>
          <w:lang w:eastAsia="sl-SI"/>
        </w:rPr>
        <w:t xml:space="preserve">Prešernova cesta 29 A, v Oplotnici, </w:t>
      </w:r>
      <w:r w:rsidR="00907033" w:rsidRPr="00907033">
        <w:rPr>
          <w:rFonts w:ascii="Times New Roman" w:eastAsia="Times New Roman" w:hAnsi="Times New Roman" w:cs="Times New Roman"/>
          <w:sz w:val="24"/>
          <w:szCs w:val="24"/>
          <w:lang w:eastAsia="sl-SI"/>
        </w:rPr>
        <w:t xml:space="preserve">v skupni neto izmeri </w:t>
      </w:r>
      <w:r w:rsidR="00F85279">
        <w:rPr>
          <w:rFonts w:ascii="Times New Roman" w:eastAsia="Times New Roman" w:hAnsi="Times New Roman" w:cs="Times New Roman"/>
          <w:sz w:val="24"/>
          <w:szCs w:val="24"/>
          <w:lang w:eastAsia="sl-SI"/>
        </w:rPr>
        <w:t>62,05</w:t>
      </w:r>
      <w:r w:rsidR="00907033" w:rsidRPr="00907033">
        <w:rPr>
          <w:rFonts w:ascii="Times New Roman" w:eastAsia="Times New Roman" w:hAnsi="Times New Roman" w:cs="Times New Roman"/>
          <w:sz w:val="24"/>
          <w:szCs w:val="24"/>
          <w:lang w:eastAsia="sl-SI"/>
        </w:rPr>
        <w:t xml:space="preserve"> m² (od tega:</w:t>
      </w:r>
      <w:r w:rsidR="00F85279">
        <w:rPr>
          <w:rFonts w:ascii="Times New Roman" w:eastAsia="Times New Roman" w:hAnsi="Times New Roman" w:cs="Times New Roman"/>
          <w:sz w:val="24"/>
          <w:szCs w:val="24"/>
          <w:lang w:eastAsia="sl-SI"/>
        </w:rPr>
        <w:t xml:space="preserve"> prostor 39,04</w:t>
      </w:r>
      <w:r w:rsidR="00907033" w:rsidRPr="00907033">
        <w:rPr>
          <w:rFonts w:ascii="Times New Roman" w:eastAsia="Times New Roman" w:hAnsi="Times New Roman" w:cs="Times New Roman"/>
          <w:sz w:val="24"/>
          <w:szCs w:val="24"/>
          <w:lang w:eastAsia="sl-SI"/>
        </w:rPr>
        <w:t xml:space="preserve"> m²</w:t>
      </w:r>
      <w:r w:rsidR="002C56B9">
        <w:rPr>
          <w:rFonts w:ascii="Times New Roman" w:eastAsia="Times New Roman" w:hAnsi="Times New Roman" w:cs="Times New Roman"/>
          <w:sz w:val="24"/>
          <w:szCs w:val="24"/>
          <w:lang w:eastAsia="sl-SI"/>
        </w:rPr>
        <w:t xml:space="preserve"> in prostor</w:t>
      </w:r>
      <w:r w:rsidR="00907033" w:rsidRPr="00907033">
        <w:rPr>
          <w:rFonts w:ascii="Times New Roman" w:eastAsia="Times New Roman" w:hAnsi="Times New Roman" w:cs="Times New Roman"/>
          <w:sz w:val="24"/>
          <w:szCs w:val="24"/>
          <w:lang w:eastAsia="sl-SI"/>
        </w:rPr>
        <w:t xml:space="preserve"> </w:t>
      </w:r>
      <w:r w:rsidR="00F85279">
        <w:rPr>
          <w:rFonts w:ascii="Times New Roman" w:eastAsia="Times New Roman" w:hAnsi="Times New Roman" w:cs="Times New Roman"/>
          <w:sz w:val="24"/>
          <w:szCs w:val="24"/>
          <w:lang w:eastAsia="sl-SI"/>
        </w:rPr>
        <w:t xml:space="preserve">19,27 </w:t>
      </w:r>
      <w:r w:rsidR="00F85279" w:rsidRPr="00907033">
        <w:rPr>
          <w:rFonts w:ascii="Times New Roman" w:eastAsia="Times New Roman" w:hAnsi="Times New Roman" w:cs="Times New Roman"/>
          <w:sz w:val="24"/>
          <w:szCs w:val="24"/>
          <w:lang w:eastAsia="sl-SI"/>
        </w:rPr>
        <w:t>m²</w:t>
      </w:r>
      <w:r w:rsidR="002C56B9">
        <w:rPr>
          <w:rFonts w:ascii="Times New Roman" w:eastAsia="Times New Roman" w:hAnsi="Times New Roman" w:cs="Times New Roman"/>
          <w:sz w:val="24"/>
          <w:szCs w:val="24"/>
          <w:lang w:eastAsia="sl-SI"/>
        </w:rPr>
        <w:t xml:space="preserve"> ter </w:t>
      </w:r>
      <w:r w:rsidR="00F85279">
        <w:rPr>
          <w:rFonts w:ascii="Times New Roman" w:eastAsia="Times New Roman" w:hAnsi="Times New Roman" w:cs="Times New Roman"/>
          <w:sz w:val="24"/>
          <w:szCs w:val="24"/>
          <w:lang w:eastAsia="sl-SI"/>
        </w:rPr>
        <w:t>sanitarije 3,74</w:t>
      </w:r>
      <w:r w:rsidR="00907033" w:rsidRPr="00907033">
        <w:rPr>
          <w:rFonts w:ascii="Times New Roman" w:eastAsia="Times New Roman" w:hAnsi="Times New Roman" w:cs="Times New Roman"/>
          <w:sz w:val="24"/>
          <w:szCs w:val="24"/>
          <w:lang w:eastAsia="sl-SI"/>
        </w:rPr>
        <w:t xml:space="preserve"> m²</w:t>
      </w:r>
      <w:r w:rsidR="002C56B9">
        <w:rPr>
          <w:rFonts w:ascii="Times New Roman" w:eastAsia="Times New Roman" w:hAnsi="Times New Roman" w:cs="Times New Roman"/>
          <w:sz w:val="24"/>
          <w:szCs w:val="24"/>
          <w:lang w:eastAsia="sl-SI"/>
        </w:rPr>
        <w:t>)</w:t>
      </w:r>
      <w:r w:rsidR="00907033" w:rsidRPr="00907033">
        <w:rPr>
          <w:rFonts w:ascii="Times New Roman" w:eastAsia="Times New Roman" w:hAnsi="Times New Roman" w:cs="Times New Roman"/>
          <w:sz w:val="24"/>
          <w:szCs w:val="24"/>
          <w:lang w:eastAsia="sl-SI"/>
        </w:rPr>
        <w:t xml:space="preserve">; </w:t>
      </w:r>
      <w:r w:rsidR="00F85279">
        <w:rPr>
          <w:rFonts w:ascii="Times New Roman" w:eastAsia="Times New Roman" w:hAnsi="Times New Roman" w:cs="Times New Roman"/>
          <w:sz w:val="24"/>
          <w:szCs w:val="24"/>
          <w:lang w:eastAsia="sl-SI"/>
        </w:rPr>
        <w:t>ID znak 763-1-7</w:t>
      </w:r>
      <w:r w:rsidR="00907033" w:rsidRPr="00907033">
        <w:rPr>
          <w:rFonts w:ascii="Times New Roman" w:eastAsia="Times New Roman" w:hAnsi="Times New Roman" w:cs="Times New Roman"/>
          <w:sz w:val="24"/>
          <w:szCs w:val="24"/>
          <w:lang w:eastAsia="sl-SI"/>
        </w:rPr>
        <w:t xml:space="preserve">; </w:t>
      </w:r>
      <w:proofErr w:type="spellStart"/>
      <w:r w:rsidR="00907033" w:rsidRPr="00907033">
        <w:rPr>
          <w:rFonts w:ascii="Times New Roman" w:eastAsia="Times New Roman" w:hAnsi="Times New Roman" w:cs="Times New Roman"/>
          <w:sz w:val="24"/>
          <w:szCs w:val="24"/>
          <w:lang w:eastAsia="sl-SI"/>
        </w:rPr>
        <w:t>parc</w:t>
      </w:r>
      <w:proofErr w:type="spellEnd"/>
      <w:r w:rsidR="00907033" w:rsidRPr="00907033">
        <w:rPr>
          <w:rFonts w:ascii="Times New Roman" w:eastAsia="Times New Roman" w:hAnsi="Times New Roman" w:cs="Times New Roman"/>
          <w:sz w:val="24"/>
          <w:szCs w:val="24"/>
          <w:lang w:eastAsia="sl-SI"/>
        </w:rPr>
        <w:t xml:space="preserve">. št. </w:t>
      </w:r>
      <w:r w:rsidR="00F85279">
        <w:rPr>
          <w:rFonts w:ascii="Times New Roman" w:eastAsia="Times New Roman" w:hAnsi="Times New Roman" w:cs="Times New Roman"/>
          <w:sz w:val="24"/>
          <w:szCs w:val="24"/>
          <w:lang w:eastAsia="sl-SI"/>
        </w:rPr>
        <w:t>2059/27</w:t>
      </w:r>
      <w:r w:rsidR="00907033" w:rsidRPr="00907033">
        <w:rPr>
          <w:rFonts w:ascii="Times New Roman" w:eastAsia="Times New Roman" w:hAnsi="Times New Roman" w:cs="Times New Roman"/>
          <w:sz w:val="24"/>
          <w:szCs w:val="24"/>
          <w:lang w:eastAsia="sl-SI"/>
        </w:rPr>
        <w:t xml:space="preserve">, </w:t>
      </w:r>
      <w:proofErr w:type="spellStart"/>
      <w:r w:rsidR="00907033" w:rsidRPr="00907033">
        <w:rPr>
          <w:rFonts w:ascii="Times New Roman" w:eastAsia="Times New Roman" w:hAnsi="Times New Roman" w:cs="Times New Roman"/>
          <w:sz w:val="24"/>
          <w:szCs w:val="24"/>
          <w:lang w:eastAsia="sl-SI"/>
        </w:rPr>
        <w:t>k.o</w:t>
      </w:r>
      <w:proofErr w:type="spellEnd"/>
      <w:r w:rsidR="00907033" w:rsidRPr="00907033">
        <w:rPr>
          <w:rFonts w:ascii="Times New Roman" w:eastAsia="Times New Roman" w:hAnsi="Times New Roman" w:cs="Times New Roman"/>
          <w:sz w:val="24"/>
          <w:szCs w:val="24"/>
          <w:lang w:eastAsia="sl-SI"/>
        </w:rPr>
        <w:t xml:space="preserve">. </w:t>
      </w:r>
      <w:r w:rsidR="002C56B9">
        <w:rPr>
          <w:rFonts w:ascii="Times New Roman" w:eastAsia="Times New Roman" w:hAnsi="Times New Roman" w:cs="Times New Roman"/>
          <w:sz w:val="24"/>
          <w:szCs w:val="24"/>
          <w:lang w:eastAsia="sl-SI"/>
        </w:rPr>
        <w:t>O</w:t>
      </w:r>
      <w:r w:rsidR="00F85279">
        <w:rPr>
          <w:rFonts w:ascii="Times New Roman" w:eastAsia="Times New Roman" w:hAnsi="Times New Roman" w:cs="Times New Roman"/>
          <w:sz w:val="24"/>
          <w:szCs w:val="24"/>
          <w:lang w:eastAsia="sl-SI"/>
        </w:rPr>
        <w:t>plotnica</w:t>
      </w:r>
      <w:r w:rsidR="00907033" w:rsidRPr="00907033">
        <w:rPr>
          <w:rFonts w:ascii="Times New Roman" w:eastAsia="Times New Roman" w:hAnsi="Times New Roman" w:cs="Times New Roman"/>
          <w:sz w:val="24"/>
          <w:szCs w:val="24"/>
          <w:lang w:eastAsia="sl-SI"/>
        </w:rPr>
        <w:t>,  leto izgradnje 19</w:t>
      </w:r>
      <w:r w:rsidR="002C56B9">
        <w:rPr>
          <w:rFonts w:ascii="Times New Roman" w:eastAsia="Times New Roman" w:hAnsi="Times New Roman" w:cs="Times New Roman"/>
          <w:sz w:val="24"/>
          <w:szCs w:val="24"/>
          <w:lang w:eastAsia="sl-SI"/>
        </w:rPr>
        <w:t>93</w:t>
      </w:r>
      <w:r w:rsidR="00907033" w:rsidRPr="00907033">
        <w:rPr>
          <w:rFonts w:ascii="Times New Roman" w:eastAsia="Times New Roman" w:hAnsi="Times New Roman" w:cs="Times New Roman"/>
          <w:sz w:val="24"/>
          <w:szCs w:val="24"/>
          <w:lang w:eastAsia="sl-SI"/>
        </w:rPr>
        <w:t>.</w:t>
      </w:r>
    </w:p>
    <w:p w:rsidR="00907033" w:rsidRPr="00907033" w:rsidRDefault="00907033" w:rsidP="00907033">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 xml:space="preserve">Nepremičnina, ki je predmet prodaje je last </w:t>
      </w:r>
      <w:r w:rsidR="002C56B9">
        <w:rPr>
          <w:rFonts w:ascii="Times New Roman" w:eastAsia="Times New Roman" w:hAnsi="Times New Roman" w:cs="Times New Roman"/>
          <w:sz w:val="24"/>
          <w:szCs w:val="24"/>
          <w:lang w:eastAsia="sl-SI"/>
        </w:rPr>
        <w:t>OBČINE OPLOTNICA</w:t>
      </w:r>
      <w:r w:rsidRPr="00907033">
        <w:rPr>
          <w:rFonts w:ascii="Times New Roman" w:eastAsia="Times New Roman" w:hAnsi="Times New Roman" w:cs="Times New Roman"/>
          <w:sz w:val="24"/>
          <w:szCs w:val="24"/>
          <w:lang w:eastAsia="sl-SI"/>
        </w:rPr>
        <w:t>.</w:t>
      </w:r>
    </w:p>
    <w:p w:rsidR="00907033" w:rsidRPr="00907033" w:rsidRDefault="00907033" w:rsidP="00907033">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Nepremičnina ni predmet denacionalizacijskih postopkov in na njej ne obstaja ne zakonita ne pogodbena predkupna pravica. Prav tako nepremičnina ni obremenjena z drugimi bremeni (hipoteke, služnosti).</w:t>
      </w:r>
    </w:p>
    <w:p w:rsidR="00907033" w:rsidRPr="00907033" w:rsidRDefault="00907033" w:rsidP="00907033">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 xml:space="preserve">Nepremičnino je v </w:t>
      </w:r>
      <w:r w:rsidR="002C56B9">
        <w:rPr>
          <w:rFonts w:ascii="Times New Roman" w:eastAsia="Times New Roman" w:hAnsi="Times New Roman" w:cs="Times New Roman"/>
          <w:sz w:val="24"/>
          <w:szCs w:val="24"/>
          <w:lang w:eastAsia="sl-SI"/>
        </w:rPr>
        <w:t>juliju</w:t>
      </w:r>
      <w:r w:rsidRPr="00907033">
        <w:rPr>
          <w:rFonts w:ascii="Times New Roman" w:eastAsia="Times New Roman" w:hAnsi="Times New Roman" w:cs="Times New Roman"/>
          <w:sz w:val="24"/>
          <w:szCs w:val="24"/>
          <w:lang w:eastAsia="sl-SI"/>
        </w:rPr>
        <w:t xml:space="preserve"> 201</w:t>
      </w:r>
      <w:r w:rsidR="002C56B9">
        <w:rPr>
          <w:rFonts w:ascii="Times New Roman" w:eastAsia="Times New Roman" w:hAnsi="Times New Roman" w:cs="Times New Roman"/>
          <w:sz w:val="24"/>
          <w:szCs w:val="24"/>
          <w:lang w:eastAsia="sl-SI"/>
        </w:rPr>
        <w:t>8</w:t>
      </w:r>
      <w:r w:rsidRPr="00907033">
        <w:rPr>
          <w:rFonts w:ascii="Times New Roman" w:eastAsia="Times New Roman" w:hAnsi="Times New Roman" w:cs="Times New Roman"/>
          <w:sz w:val="24"/>
          <w:szCs w:val="24"/>
          <w:lang w:eastAsia="sl-SI"/>
        </w:rPr>
        <w:t xml:space="preserve"> ocenil sodni izvedenec in cenilec gradbene stroke</w:t>
      </w:r>
      <w:r w:rsidR="002C56B9">
        <w:rPr>
          <w:rFonts w:ascii="Times New Roman" w:eastAsia="Times New Roman" w:hAnsi="Times New Roman" w:cs="Times New Roman"/>
          <w:sz w:val="24"/>
          <w:szCs w:val="24"/>
          <w:lang w:eastAsia="sl-SI"/>
        </w:rPr>
        <w:t xml:space="preserve">, </w:t>
      </w:r>
      <w:r w:rsidRPr="00907033">
        <w:rPr>
          <w:rFonts w:ascii="Times New Roman" w:eastAsia="Times New Roman" w:hAnsi="Times New Roman" w:cs="Times New Roman"/>
          <w:sz w:val="24"/>
          <w:szCs w:val="24"/>
          <w:lang w:eastAsia="sl-SI"/>
        </w:rPr>
        <w:t xml:space="preserve"> po mnenju katerega je </w:t>
      </w:r>
      <w:r w:rsidR="002C56B9">
        <w:rPr>
          <w:rFonts w:ascii="Times New Roman" w:eastAsia="Times New Roman" w:hAnsi="Times New Roman" w:cs="Times New Roman"/>
          <w:sz w:val="24"/>
          <w:szCs w:val="24"/>
          <w:lang w:eastAsia="sl-SI"/>
        </w:rPr>
        <w:t xml:space="preserve">poslovni prostor v pritličju stanovanjsko-poslovnega </w:t>
      </w:r>
      <w:proofErr w:type="spellStart"/>
      <w:r w:rsidR="002C56B9">
        <w:rPr>
          <w:rFonts w:ascii="Times New Roman" w:eastAsia="Times New Roman" w:hAnsi="Times New Roman" w:cs="Times New Roman"/>
          <w:sz w:val="24"/>
          <w:szCs w:val="24"/>
          <w:lang w:eastAsia="sl-SI"/>
        </w:rPr>
        <w:t>objuekta</w:t>
      </w:r>
      <w:proofErr w:type="spellEnd"/>
      <w:r w:rsidRPr="00907033">
        <w:rPr>
          <w:rFonts w:ascii="Times New Roman" w:eastAsia="Times New Roman" w:hAnsi="Times New Roman" w:cs="Times New Roman"/>
          <w:sz w:val="24"/>
          <w:szCs w:val="24"/>
          <w:lang w:eastAsia="sl-SI"/>
        </w:rPr>
        <w:t xml:space="preserve"> </w:t>
      </w:r>
      <w:r w:rsidR="002C56B9">
        <w:rPr>
          <w:rFonts w:ascii="Times New Roman" w:eastAsia="Times New Roman" w:hAnsi="Times New Roman" w:cs="Times New Roman"/>
          <w:sz w:val="24"/>
          <w:szCs w:val="24"/>
          <w:lang w:eastAsia="sl-SI"/>
        </w:rPr>
        <w:t>osnovnega standarda in solidno vzdrževan</w:t>
      </w:r>
      <w:r w:rsidRPr="00907033">
        <w:rPr>
          <w:rFonts w:ascii="Times New Roman" w:eastAsia="Times New Roman" w:hAnsi="Times New Roman" w:cs="Times New Roman"/>
          <w:sz w:val="24"/>
          <w:szCs w:val="24"/>
          <w:lang w:eastAsia="sl-SI"/>
        </w:rPr>
        <w:t>.</w:t>
      </w:r>
      <w:r w:rsidR="007307B5">
        <w:rPr>
          <w:rFonts w:ascii="Times New Roman" w:eastAsia="Times New Roman" w:hAnsi="Times New Roman" w:cs="Times New Roman"/>
          <w:sz w:val="24"/>
          <w:szCs w:val="24"/>
          <w:lang w:eastAsia="sl-SI"/>
        </w:rPr>
        <w:t xml:space="preserve"> Poslovni prostor predstavlja lokal z dvema lastnima vhodoma.</w:t>
      </w:r>
    </w:p>
    <w:p w:rsidR="00907033" w:rsidRPr="00907033" w:rsidRDefault="00907033" w:rsidP="00907033">
      <w:pPr>
        <w:numPr>
          <w:ilvl w:val="0"/>
          <w:numId w:val="3"/>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Vrsta pravnega posla, ki je predmet javnega zbiranja ponudb:</w:t>
      </w:r>
    </w:p>
    <w:p w:rsidR="00907033" w:rsidRPr="00907033" w:rsidRDefault="00907033" w:rsidP="00907033">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Prodaja stvarnega nepremičnega premoženja – prodajna pogodba.</w:t>
      </w:r>
    </w:p>
    <w:p w:rsidR="000E0520" w:rsidRDefault="00907033" w:rsidP="007307B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Ponudniki morajo ponudbi priložiti potrdilo o vplačani varščini v višini 10% izhodiščne cene (</w:t>
      </w:r>
      <w:r w:rsidR="007307B5">
        <w:rPr>
          <w:rFonts w:ascii="Times New Roman" w:eastAsia="Times New Roman" w:hAnsi="Times New Roman" w:cs="Times New Roman"/>
          <w:sz w:val="24"/>
          <w:szCs w:val="24"/>
          <w:lang w:eastAsia="sl-SI"/>
        </w:rPr>
        <w:t>4</w:t>
      </w:r>
      <w:r w:rsidRPr="00907033">
        <w:rPr>
          <w:rFonts w:ascii="Times New Roman" w:eastAsia="Times New Roman" w:hAnsi="Times New Roman" w:cs="Times New Roman"/>
          <w:sz w:val="24"/>
          <w:szCs w:val="24"/>
          <w:lang w:eastAsia="sl-SI"/>
        </w:rPr>
        <w:t xml:space="preserve">.400,00 EUR). Varščino so dolžni ponudniki vplačati/nakazati na transakcijski račun </w:t>
      </w:r>
      <w:r w:rsidR="007307B5">
        <w:rPr>
          <w:rFonts w:ascii="Times New Roman" w:eastAsia="Times New Roman" w:hAnsi="Times New Roman" w:cs="Times New Roman"/>
          <w:sz w:val="24"/>
          <w:szCs w:val="24"/>
          <w:lang w:eastAsia="sl-SI"/>
        </w:rPr>
        <w:t>OBČINE OPLOTNICA, št. 01371-0100009759</w:t>
      </w:r>
      <w:r w:rsidRPr="00907033">
        <w:rPr>
          <w:rFonts w:ascii="Times New Roman" w:eastAsia="Times New Roman" w:hAnsi="Times New Roman" w:cs="Times New Roman"/>
          <w:sz w:val="24"/>
          <w:szCs w:val="24"/>
          <w:lang w:eastAsia="sl-SI"/>
        </w:rPr>
        <w:t xml:space="preserve"> pri </w:t>
      </w:r>
      <w:r w:rsidR="007307B5">
        <w:rPr>
          <w:rFonts w:ascii="Times New Roman" w:eastAsia="Times New Roman" w:hAnsi="Times New Roman" w:cs="Times New Roman"/>
          <w:sz w:val="24"/>
          <w:szCs w:val="24"/>
          <w:lang w:eastAsia="sl-SI"/>
        </w:rPr>
        <w:t>banki Slovenije</w:t>
      </w:r>
      <w:r w:rsidRPr="00907033">
        <w:rPr>
          <w:rFonts w:ascii="Times New Roman" w:eastAsia="Times New Roman" w:hAnsi="Times New Roman" w:cs="Times New Roman"/>
          <w:sz w:val="24"/>
          <w:szCs w:val="24"/>
          <w:lang w:eastAsia="sl-SI"/>
        </w:rPr>
        <w:t>, s pripisom »varščina za nakup nepremičnine –</w:t>
      </w:r>
      <w:r w:rsidR="007307B5">
        <w:rPr>
          <w:rFonts w:ascii="Times New Roman" w:eastAsia="Times New Roman" w:hAnsi="Times New Roman" w:cs="Times New Roman"/>
          <w:sz w:val="24"/>
          <w:szCs w:val="24"/>
          <w:lang w:eastAsia="sl-SI"/>
        </w:rPr>
        <w:t xml:space="preserve"> poslovni prostor (knjižnica)</w:t>
      </w:r>
      <w:r w:rsidRPr="00907033">
        <w:rPr>
          <w:rFonts w:ascii="Times New Roman" w:eastAsia="Times New Roman" w:hAnsi="Times New Roman" w:cs="Times New Roman"/>
          <w:sz w:val="24"/>
          <w:szCs w:val="24"/>
          <w:lang w:eastAsia="sl-SI"/>
        </w:rPr>
        <w:t xml:space="preserve">. Položena varščina se </w:t>
      </w:r>
    </w:p>
    <w:p w:rsidR="000E0520" w:rsidRDefault="000E0520" w:rsidP="000E0520">
      <w:pPr>
        <w:spacing w:before="100" w:beforeAutospacing="1" w:after="100" w:afterAutospacing="1" w:line="240" w:lineRule="auto"/>
        <w:ind w:left="360"/>
        <w:jc w:val="both"/>
        <w:rPr>
          <w:rFonts w:ascii="Times New Roman" w:eastAsia="Times New Roman" w:hAnsi="Times New Roman" w:cs="Times New Roman"/>
          <w:sz w:val="24"/>
          <w:szCs w:val="24"/>
          <w:lang w:eastAsia="sl-SI"/>
        </w:rPr>
      </w:pPr>
    </w:p>
    <w:p w:rsidR="00907033" w:rsidRPr="00907033" w:rsidRDefault="00907033" w:rsidP="000E0520">
      <w:pPr>
        <w:spacing w:before="100" w:beforeAutospacing="1" w:after="100" w:afterAutospacing="1" w:line="240" w:lineRule="auto"/>
        <w:ind w:left="360"/>
        <w:jc w:val="both"/>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izbranemu ponudniku oziroma kupcu všteje v kupnino, neizbranim ponudnikom pa bo varščina vrnjena, brez obresti, v roku 8 (osmih) dni od dneva izbire najugodnejšega ponudnika, na njihov osebni oziroma transakcijski račun.</w:t>
      </w:r>
    </w:p>
    <w:p w:rsidR="00907033" w:rsidRPr="00907033" w:rsidRDefault="00907033" w:rsidP="00907033">
      <w:pPr>
        <w:numPr>
          <w:ilvl w:val="0"/>
          <w:numId w:val="5"/>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Oblika in pogoji, pod katerimi mora kupec predložiti ponudbo oziroma sestavine, ki naj jih ponudba vsebuje:</w:t>
      </w:r>
    </w:p>
    <w:p w:rsidR="00907033" w:rsidRDefault="00907033" w:rsidP="00907033">
      <w:pPr>
        <w:numPr>
          <w:ilvl w:val="0"/>
          <w:numId w:val="6"/>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Nepremičnina se prodaja oziroma kupuje po načelu »videno – kupljeno«.</w:t>
      </w:r>
    </w:p>
    <w:p w:rsidR="000E0520" w:rsidRPr="000E0520" w:rsidRDefault="000E0520" w:rsidP="000E0520">
      <w:pPr>
        <w:pStyle w:val="Odstavekseznama"/>
        <w:numPr>
          <w:ilvl w:val="0"/>
          <w:numId w:val="6"/>
        </w:numPr>
        <w:spacing w:before="100" w:beforeAutospacing="1" w:after="100" w:afterAutospacing="1" w:line="240" w:lineRule="auto"/>
        <w:rPr>
          <w:rFonts w:ascii="Times New Roman" w:eastAsia="Times New Roman" w:hAnsi="Times New Roman" w:cs="Times New Roman"/>
          <w:sz w:val="24"/>
          <w:szCs w:val="24"/>
          <w:lang w:eastAsia="sl-SI"/>
        </w:rPr>
      </w:pPr>
      <w:r w:rsidRPr="000E0520">
        <w:rPr>
          <w:rFonts w:ascii="Times New Roman" w:eastAsia="Times New Roman" w:hAnsi="Times New Roman" w:cs="Times New Roman"/>
          <w:sz w:val="24"/>
          <w:szCs w:val="24"/>
          <w:lang w:eastAsia="sl-SI"/>
        </w:rPr>
        <w:t xml:space="preserve">Ponudniki naj predložijo svoje ponudbe elektronsko na naslov: </w:t>
      </w:r>
      <w:hyperlink r:id="rId8" w:history="1">
        <w:r w:rsidRPr="000E0520">
          <w:rPr>
            <w:rStyle w:val="Hiperpovezava"/>
            <w:rFonts w:ascii="Times New Roman" w:eastAsia="Times New Roman" w:hAnsi="Times New Roman" w:cs="Times New Roman"/>
            <w:sz w:val="24"/>
            <w:szCs w:val="24"/>
            <w:lang w:eastAsia="sl-SI"/>
          </w:rPr>
          <w:t>irenac@oplotnica.si</w:t>
        </w:r>
      </w:hyperlink>
      <w:r w:rsidRPr="000E0520">
        <w:rPr>
          <w:rFonts w:ascii="Times New Roman" w:eastAsia="Times New Roman" w:hAnsi="Times New Roman" w:cs="Times New Roman"/>
          <w:sz w:val="24"/>
          <w:szCs w:val="24"/>
          <w:lang w:eastAsia="sl-SI"/>
        </w:rPr>
        <w:t>, z oznako » ponudba za nakup nepremičnine – poslovni prostor (knjižnica)</w:t>
      </w:r>
    </w:p>
    <w:p w:rsidR="00907033" w:rsidRPr="00907033" w:rsidRDefault="00907033" w:rsidP="003B310C">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Ponudba mora vsebovati naslednje elemente:</w:t>
      </w:r>
    </w:p>
    <w:p w:rsidR="00907033" w:rsidRPr="00907033" w:rsidRDefault="00907033" w:rsidP="00907033">
      <w:pPr>
        <w:numPr>
          <w:ilvl w:val="0"/>
          <w:numId w:val="7"/>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ime in priimek oziroma firmo ponudnika ter naslov stalnega prebivališča oziroma sedež ponudnika, EMŠO oz. matično številko, davčno številko, št. transakcijskega računa ter naziv in naslov banke za vračilo varščine,</w:t>
      </w:r>
    </w:p>
    <w:p w:rsidR="00907033" w:rsidRPr="00907033" w:rsidRDefault="00907033" w:rsidP="00907033">
      <w:pPr>
        <w:numPr>
          <w:ilvl w:val="0"/>
          <w:numId w:val="7"/>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točno navedbo nepremičnine, ki jo želi ponudnik kupiti,</w:t>
      </w:r>
    </w:p>
    <w:p w:rsidR="00907033" w:rsidRPr="00907033" w:rsidRDefault="00907033" w:rsidP="00907033">
      <w:pPr>
        <w:numPr>
          <w:ilvl w:val="0"/>
          <w:numId w:val="7"/>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ponujeno ceno, ki ne sme biti nižja od izhodiščne cene,</w:t>
      </w:r>
    </w:p>
    <w:p w:rsidR="00907033" w:rsidRPr="00907033" w:rsidRDefault="00907033" w:rsidP="00907033">
      <w:pPr>
        <w:numPr>
          <w:ilvl w:val="0"/>
          <w:numId w:val="7"/>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dokazilo o plačani varščini, s priloženo celotno številko osebnega oziroma transakcijskega računa ter navedbo banke, pri kateri je le-ta odprt za primer vračila varščine,</w:t>
      </w:r>
    </w:p>
    <w:p w:rsidR="00907033" w:rsidRPr="00907033" w:rsidRDefault="00907033" w:rsidP="00907033">
      <w:pPr>
        <w:numPr>
          <w:ilvl w:val="0"/>
          <w:numId w:val="7"/>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kopijo osebnega dokumenta in kopijo davčne številke (fizične osebe),</w:t>
      </w:r>
    </w:p>
    <w:p w:rsidR="00907033" w:rsidRPr="00907033" w:rsidRDefault="00907033" w:rsidP="00907033">
      <w:pPr>
        <w:numPr>
          <w:ilvl w:val="0"/>
          <w:numId w:val="7"/>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priglasitveni list (samostojni podjetnik posameznik) oziroma sklep o vpisu v poslovni register,</w:t>
      </w:r>
    </w:p>
    <w:p w:rsidR="00907033" w:rsidRPr="00907033" w:rsidRDefault="00907033" w:rsidP="00907033">
      <w:pPr>
        <w:numPr>
          <w:ilvl w:val="0"/>
          <w:numId w:val="7"/>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izpis iz sodnega registra, ki ni starejši od 3 (treh) mesecev (pravne osebe),</w:t>
      </w:r>
    </w:p>
    <w:p w:rsidR="00907033" w:rsidRPr="00907033" w:rsidRDefault="00907033" w:rsidP="00907033">
      <w:pPr>
        <w:numPr>
          <w:ilvl w:val="0"/>
          <w:numId w:val="7"/>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pooblastilo, overjeno pri notarju, v primeru, da se ponudba p</w:t>
      </w:r>
      <w:r w:rsidR="007307B5">
        <w:rPr>
          <w:rFonts w:ascii="Times New Roman" w:eastAsia="Times New Roman" w:hAnsi="Times New Roman" w:cs="Times New Roman"/>
          <w:sz w:val="24"/>
          <w:szCs w:val="24"/>
          <w:lang w:eastAsia="sl-SI"/>
        </w:rPr>
        <w:t>r</w:t>
      </w:r>
      <w:r w:rsidRPr="00907033">
        <w:rPr>
          <w:rFonts w:ascii="Times New Roman" w:eastAsia="Times New Roman" w:hAnsi="Times New Roman" w:cs="Times New Roman"/>
          <w:sz w:val="24"/>
          <w:szCs w:val="24"/>
          <w:lang w:eastAsia="sl-SI"/>
        </w:rPr>
        <w:t>oda po pooblaščencu,</w:t>
      </w:r>
    </w:p>
    <w:p w:rsidR="00907033" w:rsidRPr="00907033" w:rsidRDefault="00907033" w:rsidP="00907033">
      <w:pPr>
        <w:numPr>
          <w:ilvl w:val="0"/>
          <w:numId w:val="7"/>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izjavo ponudnika o sprejemanju pogojev javnega zbiranja ponudb,,</w:t>
      </w:r>
    </w:p>
    <w:p w:rsidR="00907033" w:rsidRPr="00907033" w:rsidRDefault="00907033" w:rsidP="00907033">
      <w:pPr>
        <w:numPr>
          <w:ilvl w:val="0"/>
          <w:numId w:val="7"/>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izjava ponudnika o vezanosti na ponudbo do sklenitve prodajne pogodbe.</w:t>
      </w:r>
    </w:p>
    <w:p w:rsidR="00F6017F" w:rsidRDefault="00F6017F" w:rsidP="007307B5">
      <w:pPr>
        <w:spacing w:before="100" w:beforeAutospacing="1" w:after="100" w:afterAutospacing="1" w:line="240" w:lineRule="auto"/>
        <w:ind w:left="360"/>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Pri javnem zbiranju ponudb kot ponudniki ne morejo sodelovati cenilec in člani komisije ter z njimi povezane osebe.</w:t>
      </w:r>
    </w:p>
    <w:p w:rsidR="00F6017F" w:rsidRDefault="00F6017F" w:rsidP="007307B5">
      <w:pPr>
        <w:spacing w:before="100" w:beforeAutospacing="1" w:after="100" w:afterAutospacing="1" w:line="240" w:lineRule="auto"/>
        <w:ind w:left="360"/>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Najugodnejši ponudnik mora pred sklenitvijo pogodbe podati pisno izjavo, da ni povezana oseba po 7.odstavku 51. člena ZSPDSLS-1.</w:t>
      </w:r>
    </w:p>
    <w:p w:rsidR="00907033" w:rsidRPr="00907033" w:rsidRDefault="00907033" w:rsidP="007307B5">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 xml:space="preserve">Izbrani ponudnik mora v roku 15 (petnajstih) dni po </w:t>
      </w:r>
      <w:r w:rsidR="00F6017F">
        <w:rPr>
          <w:rFonts w:ascii="Times New Roman" w:eastAsia="Times New Roman" w:hAnsi="Times New Roman" w:cs="Times New Roman"/>
          <w:sz w:val="24"/>
          <w:szCs w:val="24"/>
          <w:lang w:eastAsia="sl-SI"/>
        </w:rPr>
        <w:t xml:space="preserve">opravljeni izbiri najugodnejšega ponudnika oziroma po poteku roka za uveljavitev predkupne pravice ali po pridobitvi zakonsko zahtevanega soglasja </w:t>
      </w:r>
      <w:r w:rsidRPr="00907033">
        <w:rPr>
          <w:rFonts w:ascii="Times New Roman" w:eastAsia="Times New Roman" w:hAnsi="Times New Roman" w:cs="Times New Roman"/>
          <w:sz w:val="24"/>
          <w:szCs w:val="24"/>
          <w:lang w:eastAsia="sl-SI"/>
        </w:rPr>
        <w:t>skleniti prodajno pogodbo. Če izbrani ponudnik ne sklene pogodbe v roku iz prejšnjega stavka, lahko prodajalec podaljša rok za sklenitev pogodbe, vendar ne za več kot 15 (petnajst) dni, ali pa zdrži njegovo varščino. Če izbrani ponudnik ne sklene prodajne pogodbe niti v podaljšanem roku, se njegova varščina zadrži in velja, da je odstopil od sklenitve pogodbe.</w:t>
      </w:r>
    </w:p>
    <w:p w:rsidR="00907033" w:rsidRPr="00907033" w:rsidRDefault="00907033" w:rsidP="002A238F">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Merilo za izbiro najugodnejšega ponudnika je najvišja ponujena cena. Pri izbiri najugodnejšega ponudnika bo komisija upoštevala kot kriterij višino ponujene kupnine - najugodnejši bo ponudnik z najvišjo ponujeno kupnino.</w:t>
      </w:r>
    </w:p>
    <w:p w:rsidR="00907033" w:rsidRPr="00907033" w:rsidRDefault="00907033" w:rsidP="002A238F">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 xml:space="preserve">V primeru, da je podanih več (pravočasnih in popolnih) ponudb z enako najvišjo ponudbeno ceno si </w:t>
      </w:r>
      <w:r w:rsidR="002A238F">
        <w:rPr>
          <w:rFonts w:ascii="Times New Roman" w:eastAsia="Times New Roman" w:hAnsi="Times New Roman" w:cs="Times New Roman"/>
          <w:sz w:val="24"/>
          <w:szCs w:val="24"/>
          <w:lang w:eastAsia="sl-SI"/>
        </w:rPr>
        <w:t>OBČINA OPLOTNICA</w:t>
      </w:r>
      <w:r w:rsidRPr="00907033">
        <w:rPr>
          <w:rFonts w:ascii="Times New Roman" w:eastAsia="Times New Roman" w:hAnsi="Times New Roman" w:cs="Times New Roman"/>
          <w:sz w:val="24"/>
          <w:szCs w:val="24"/>
          <w:lang w:eastAsia="sl-SI"/>
        </w:rPr>
        <w:t xml:space="preserve"> pridržuje pravico, da s ponudniki opravi dodatna pogajanja.</w:t>
      </w:r>
    </w:p>
    <w:p w:rsidR="000E0520" w:rsidRDefault="000E0520" w:rsidP="002A238F">
      <w:pPr>
        <w:spacing w:before="100" w:beforeAutospacing="1" w:after="100" w:afterAutospacing="1" w:line="240" w:lineRule="auto"/>
        <w:ind w:left="360"/>
        <w:rPr>
          <w:rFonts w:ascii="Times New Roman" w:eastAsia="Times New Roman" w:hAnsi="Times New Roman" w:cs="Times New Roman"/>
          <w:sz w:val="24"/>
          <w:szCs w:val="24"/>
          <w:lang w:eastAsia="sl-SI"/>
        </w:rPr>
      </w:pPr>
    </w:p>
    <w:p w:rsidR="00907033" w:rsidRPr="00907033" w:rsidRDefault="00907033" w:rsidP="002A238F">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Ponudnik, ki bo oddal nepopolno ponudbo, bo pozvan k dopolnitvi, če bo ponudba sicer vsebovala vse elemente ponudbe, imela pa bo pomanjkljivo dokumentacijo. Kolikor ponudba z dnem, določenim za dopolnitev ne bo dopolnjena, je prodajalec ne bo upošteval ter jo bo kot nepopolno izločil in o tem obvestil ponudnika.</w:t>
      </w:r>
    </w:p>
    <w:p w:rsidR="00907033" w:rsidRPr="00907033" w:rsidRDefault="00907033" w:rsidP="002A238F">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Če v postopku javnega zbiranja ponudb v za to določenem roku ne prispe nobena ponudba oziroma nobena ponudba ni pravočasna ali popolna ali ne bo dosežena vsaj izhodiščna cena za nepremičnino, ki je predmet prodaje, se šteje, da je bilo javno zbiranje ponudb neuspešno. O neuspelem javnem zbiranju ponudb bodo morebitni ponudniki pisno obveščeni v 8 (osmih) dneh od dneva odpiranja prispelih ponudb.</w:t>
      </w:r>
    </w:p>
    <w:p w:rsidR="00907033" w:rsidRPr="00907033" w:rsidRDefault="00907033" w:rsidP="00907033">
      <w:pPr>
        <w:numPr>
          <w:ilvl w:val="0"/>
          <w:numId w:val="10"/>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 xml:space="preserve">Izhodiščna cena za nepremičnino, ki je predmet prodaje je </w:t>
      </w:r>
      <w:r w:rsidR="002A238F">
        <w:rPr>
          <w:rFonts w:ascii="Times New Roman" w:eastAsia="Times New Roman" w:hAnsi="Times New Roman" w:cs="Times New Roman"/>
          <w:sz w:val="24"/>
          <w:szCs w:val="24"/>
          <w:lang w:eastAsia="sl-SI"/>
        </w:rPr>
        <w:t>4</w:t>
      </w:r>
      <w:r w:rsidRPr="00907033">
        <w:rPr>
          <w:rFonts w:ascii="Times New Roman" w:eastAsia="Times New Roman" w:hAnsi="Times New Roman" w:cs="Times New Roman"/>
          <w:sz w:val="24"/>
          <w:szCs w:val="24"/>
          <w:lang w:eastAsia="sl-SI"/>
        </w:rPr>
        <w:t>4.000,00 EUR.</w:t>
      </w:r>
    </w:p>
    <w:p w:rsidR="00907033" w:rsidRPr="00907033" w:rsidRDefault="00907033" w:rsidP="00907033">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V izhodiščno ceno ni vključen davek na promet nepremičnin, ki ga je dolžan plačati izbrani ponudnik oziroma kupec. Kupec nosi tudi vse preostale stroške v zvezi s pravnim poslom oziroma v zvezi s prenosom lastninske pravice.</w:t>
      </w:r>
    </w:p>
    <w:p w:rsidR="00907033" w:rsidRPr="00907033" w:rsidRDefault="00907033" w:rsidP="00907033">
      <w:pPr>
        <w:numPr>
          <w:ilvl w:val="0"/>
          <w:numId w:val="11"/>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Način in rok plačila kupnine:</w:t>
      </w:r>
    </w:p>
    <w:p w:rsidR="00907033" w:rsidRPr="00907033" w:rsidRDefault="00907033" w:rsidP="00907033">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 xml:space="preserve">Izbrani ponudnik oziroma kupec je dolžan plačati kupnino v 8 (osmih) dneh od izstavitve računa s strani prodajalca </w:t>
      </w:r>
      <w:r w:rsidR="002A238F">
        <w:rPr>
          <w:rFonts w:ascii="Times New Roman" w:eastAsia="Times New Roman" w:hAnsi="Times New Roman" w:cs="Times New Roman"/>
          <w:sz w:val="24"/>
          <w:szCs w:val="24"/>
          <w:lang w:eastAsia="sl-SI"/>
        </w:rPr>
        <w:t>Občine oplotnica</w:t>
      </w:r>
      <w:r w:rsidRPr="00907033">
        <w:rPr>
          <w:rFonts w:ascii="Times New Roman" w:eastAsia="Times New Roman" w:hAnsi="Times New Roman" w:cs="Times New Roman"/>
          <w:sz w:val="24"/>
          <w:szCs w:val="24"/>
          <w:lang w:eastAsia="sl-SI"/>
        </w:rPr>
        <w:t>, katerega bo prodajalec izstavil na podlagi prodajne pogodbe, podpisane s strani obeh pogodbenih strank.</w:t>
      </w:r>
    </w:p>
    <w:p w:rsidR="00907033" w:rsidRPr="00907033" w:rsidRDefault="00907033" w:rsidP="00907033">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Plačilo celotne kupnine v navedenem roku je bistvena sestavina prodajne pogodbe.</w:t>
      </w:r>
    </w:p>
    <w:p w:rsidR="00907033" w:rsidRPr="00907033" w:rsidRDefault="00907033" w:rsidP="00907033">
      <w:pPr>
        <w:numPr>
          <w:ilvl w:val="0"/>
          <w:numId w:val="12"/>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Po plačilu celotne kupnine in po poravnanih vseh stroških in dajatvah se bo kupcu nepremičnina izročila v last in posest s pravico vpisa lastninske pravice na kupljeni nepremičnini v zemljiški knjigi.</w:t>
      </w:r>
    </w:p>
    <w:p w:rsidR="00907033" w:rsidRPr="00907033" w:rsidRDefault="00907033" w:rsidP="00907033">
      <w:pPr>
        <w:numPr>
          <w:ilvl w:val="0"/>
          <w:numId w:val="13"/>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Rok za oddajo ponudb:</w:t>
      </w:r>
    </w:p>
    <w:p w:rsidR="00907033" w:rsidRPr="00907033" w:rsidRDefault="00907033" w:rsidP="00907033">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 xml:space="preserve">Rok za oddajo ponudb je do </w:t>
      </w:r>
      <w:r w:rsidR="00B16130">
        <w:rPr>
          <w:rFonts w:ascii="Times New Roman" w:eastAsia="Times New Roman" w:hAnsi="Times New Roman" w:cs="Times New Roman"/>
          <w:sz w:val="24"/>
          <w:szCs w:val="24"/>
          <w:lang w:eastAsia="sl-SI"/>
        </w:rPr>
        <w:t>petek</w:t>
      </w:r>
      <w:r w:rsidRPr="00907033">
        <w:rPr>
          <w:rFonts w:ascii="Times New Roman" w:eastAsia="Times New Roman" w:hAnsi="Times New Roman" w:cs="Times New Roman"/>
          <w:sz w:val="24"/>
          <w:szCs w:val="24"/>
          <w:lang w:eastAsia="sl-SI"/>
        </w:rPr>
        <w:t>, 7.</w:t>
      </w:r>
      <w:r w:rsidR="003B310C">
        <w:rPr>
          <w:rFonts w:ascii="Times New Roman" w:eastAsia="Times New Roman" w:hAnsi="Times New Roman" w:cs="Times New Roman"/>
          <w:sz w:val="24"/>
          <w:szCs w:val="24"/>
          <w:lang w:eastAsia="sl-SI"/>
        </w:rPr>
        <w:t>9</w:t>
      </w:r>
      <w:r w:rsidRPr="00907033">
        <w:rPr>
          <w:rFonts w:ascii="Times New Roman" w:eastAsia="Times New Roman" w:hAnsi="Times New Roman" w:cs="Times New Roman"/>
          <w:sz w:val="24"/>
          <w:szCs w:val="24"/>
          <w:lang w:eastAsia="sl-SI"/>
        </w:rPr>
        <w:t>.201</w:t>
      </w:r>
      <w:r w:rsidR="003B310C">
        <w:rPr>
          <w:rFonts w:ascii="Times New Roman" w:eastAsia="Times New Roman" w:hAnsi="Times New Roman" w:cs="Times New Roman"/>
          <w:sz w:val="24"/>
          <w:szCs w:val="24"/>
          <w:lang w:eastAsia="sl-SI"/>
        </w:rPr>
        <w:t>8</w:t>
      </w:r>
      <w:r w:rsidRPr="00907033">
        <w:rPr>
          <w:rFonts w:ascii="Times New Roman" w:eastAsia="Times New Roman" w:hAnsi="Times New Roman" w:cs="Times New Roman"/>
          <w:sz w:val="24"/>
          <w:szCs w:val="24"/>
          <w:lang w:eastAsia="sl-SI"/>
        </w:rPr>
        <w:t>, do 9.00 ure. Ponudbe, ki bodo prispele po tem roku, bodo neodprte vrnjene ponudnikom kot nepravočasne.</w:t>
      </w:r>
    </w:p>
    <w:p w:rsidR="00907033" w:rsidRPr="00907033" w:rsidRDefault="00C424A4" w:rsidP="00907033">
      <w:pPr>
        <w:spacing w:before="100" w:beforeAutospacing="1" w:after="100" w:afterAutospacing="1" w:line="240" w:lineRule="auto"/>
        <w:ind w:left="360"/>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Javno o</w:t>
      </w:r>
      <w:r w:rsidR="00F6017F">
        <w:rPr>
          <w:rFonts w:ascii="Times New Roman" w:eastAsia="Times New Roman" w:hAnsi="Times New Roman" w:cs="Times New Roman"/>
          <w:sz w:val="24"/>
          <w:szCs w:val="24"/>
          <w:lang w:eastAsia="sl-SI"/>
        </w:rPr>
        <w:t xml:space="preserve">dpiranje ponudb </w:t>
      </w:r>
      <w:r w:rsidR="00B16130">
        <w:rPr>
          <w:rFonts w:ascii="Times New Roman" w:eastAsia="Times New Roman" w:hAnsi="Times New Roman" w:cs="Times New Roman"/>
          <w:sz w:val="24"/>
          <w:szCs w:val="24"/>
          <w:lang w:eastAsia="sl-SI"/>
        </w:rPr>
        <w:t>bo potekalo v petek</w:t>
      </w:r>
      <w:bookmarkStart w:id="0" w:name="_GoBack"/>
      <w:bookmarkEnd w:id="0"/>
      <w:r w:rsidR="00907033" w:rsidRPr="00907033">
        <w:rPr>
          <w:rFonts w:ascii="Times New Roman" w:eastAsia="Times New Roman" w:hAnsi="Times New Roman" w:cs="Times New Roman"/>
          <w:sz w:val="24"/>
          <w:szCs w:val="24"/>
          <w:lang w:eastAsia="sl-SI"/>
        </w:rPr>
        <w:t>, 7.</w:t>
      </w:r>
      <w:r w:rsidR="003B310C">
        <w:rPr>
          <w:rFonts w:ascii="Times New Roman" w:eastAsia="Times New Roman" w:hAnsi="Times New Roman" w:cs="Times New Roman"/>
          <w:sz w:val="24"/>
          <w:szCs w:val="24"/>
          <w:lang w:eastAsia="sl-SI"/>
        </w:rPr>
        <w:t>9</w:t>
      </w:r>
      <w:r w:rsidR="00907033" w:rsidRPr="00907033">
        <w:rPr>
          <w:rFonts w:ascii="Times New Roman" w:eastAsia="Times New Roman" w:hAnsi="Times New Roman" w:cs="Times New Roman"/>
          <w:sz w:val="24"/>
          <w:szCs w:val="24"/>
          <w:lang w:eastAsia="sl-SI"/>
        </w:rPr>
        <w:t>.201</w:t>
      </w:r>
      <w:r w:rsidR="003B310C">
        <w:rPr>
          <w:rFonts w:ascii="Times New Roman" w:eastAsia="Times New Roman" w:hAnsi="Times New Roman" w:cs="Times New Roman"/>
          <w:sz w:val="24"/>
          <w:szCs w:val="24"/>
          <w:lang w:eastAsia="sl-SI"/>
        </w:rPr>
        <w:t>8</w:t>
      </w:r>
      <w:r w:rsidR="00907033" w:rsidRPr="00907033">
        <w:rPr>
          <w:rFonts w:ascii="Times New Roman" w:eastAsia="Times New Roman" w:hAnsi="Times New Roman" w:cs="Times New Roman"/>
          <w:sz w:val="24"/>
          <w:szCs w:val="24"/>
          <w:lang w:eastAsia="sl-SI"/>
        </w:rPr>
        <w:t xml:space="preserve"> ob 10.00 uri, v prostorih </w:t>
      </w:r>
      <w:r w:rsidR="003B310C">
        <w:rPr>
          <w:rFonts w:ascii="Times New Roman" w:eastAsia="Times New Roman" w:hAnsi="Times New Roman" w:cs="Times New Roman"/>
          <w:sz w:val="24"/>
          <w:szCs w:val="24"/>
          <w:lang w:eastAsia="sl-SI"/>
        </w:rPr>
        <w:t>Občine Oplotnica, Goriška cesta 4, 2317 Oplotnica</w:t>
      </w:r>
    </w:p>
    <w:p w:rsidR="00907033" w:rsidRPr="00907033" w:rsidRDefault="00907033" w:rsidP="00907033">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O dokončni izbiri najugodnejšega ponudnika bodo ponudniki pisno obveščeni v roku 8 (osmih) dni od dneva javnega odpiranja ponudb.</w:t>
      </w:r>
    </w:p>
    <w:p w:rsidR="00907033" w:rsidRPr="00907033" w:rsidRDefault="00907033" w:rsidP="00907033">
      <w:pPr>
        <w:numPr>
          <w:ilvl w:val="0"/>
          <w:numId w:val="14"/>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 xml:space="preserve">Postopek javnega odpiranja ponudb vodi komisija, imenovana za izvedbo postopka javnega zbiranja ponudb s strani </w:t>
      </w:r>
      <w:r w:rsidR="003B310C">
        <w:rPr>
          <w:rFonts w:ascii="Times New Roman" w:eastAsia="Times New Roman" w:hAnsi="Times New Roman" w:cs="Times New Roman"/>
          <w:sz w:val="24"/>
          <w:szCs w:val="24"/>
          <w:lang w:eastAsia="sl-SI"/>
        </w:rPr>
        <w:t>župana Občine Oplotnica.</w:t>
      </w:r>
    </w:p>
    <w:p w:rsidR="00907033" w:rsidRPr="00907033" w:rsidRDefault="00907033" w:rsidP="00907033">
      <w:pPr>
        <w:numPr>
          <w:ilvl w:val="0"/>
          <w:numId w:val="15"/>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Rok vezanosti ponudnikov na dano ponudbo:</w:t>
      </w:r>
    </w:p>
    <w:p w:rsidR="00907033" w:rsidRPr="00907033" w:rsidRDefault="00907033" w:rsidP="00907033">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Iz ponudbe ponudnika mora biti razviden čas veljavnosti ponudbe oziroma čas vezanosti na ponudbo, in sicer mora biti ponudba veljavna najmanj do vključno dneva sklenitve prodajne pogodbe.</w:t>
      </w:r>
    </w:p>
    <w:p w:rsidR="000E0520" w:rsidRDefault="003B310C" w:rsidP="003B310C">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OBČINA OPLOTNICA</w:t>
      </w:r>
      <w:r w:rsidR="00907033" w:rsidRPr="00907033">
        <w:rPr>
          <w:rFonts w:ascii="Times New Roman" w:eastAsia="Times New Roman" w:hAnsi="Times New Roman" w:cs="Times New Roman"/>
          <w:sz w:val="24"/>
          <w:szCs w:val="24"/>
          <w:lang w:eastAsia="sl-SI"/>
        </w:rPr>
        <w:t xml:space="preserve"> si pridržuje pravico, da v postopku javnega zbiranja ponudb ne izbere nobene izmed prispelih ponudb oziroma da ne sklene prodajne pogodbe s </w:t>
      </w:r>
    </w:p>
    <w:p w:rsidR="000E0520" w:rsidRDefault="000E0520" w:rsidP="000E0520">
      <w:pPr>
        <w:spacing w:before="100" w:beforeAutospacing="1" w:after="100" w:afterAutospacing="1" w:line="240" w:lineRule="auto"/>
        <w:ind w:left="360"/>
        <w:jc w:val="both"/>
        <w:rPr>
          <w:rFonts w:ascii="Times New Roman" w:eastAsia="Times New Roman" w:hAnsi="Times New Roman" w:cs="Times New Roman"/>
          <w:sz w:val="24"/>
          <w:szCs w:val="24"/>
          <w:lang w:eastAsia="sl-SI"/>
        </w:rPr>
      </w:pPr>
    </w:p>
    <w:p w:rsidR="000E0520" w:rsidRDefault="000E0520" w:rsidP="000E0520">
      <w:pPr>
        <w:spacing w:before="100" w:beforeAutospacing="1" w:after="100" w:afterAutospacing="1" w:line="240" w:lineRule="auto"/>
        <w:ind w:left="360"/>
        <w:jc w:val="both"/>
        <w:rPr>
          <w:rFonts w:ascii="Times New Roman" w:eastAsia="Times New Roman" w:hAnsi="Times New Roman" w:cs="Times New Roman"/>
          <w:sz w:val="24"/>
          <w:szCs w:val="24"/>
          <w:lang w:eastAsia="sl-SI"/>
        </w:rPr>
      </w:pPr>
    </w:p>
    <w:p w:rsidR="00907033" w:rsidRPr="00907033" w:rsidRDefault="00907033" w:rsidP="000E0520">
      <w:pPr>
        <w:spacing w:before="100" w:beforeAutospacing="1" w:after="100" w:afterAutospacing="1" w:line="240" w:lineRule="auto"/>
        <w:ind w:left="360"/>
        <w:jc w:val="both"/>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ponudnikom, ki ponudi najvišjo ceno oziroma da začeti postopek prodaje nepremičnine ustavi vse do sklenitve prodajne pogodbe.</w:t>
      </w:r>
    </w:p>
    <w:p w:rsidR="00907033" w:rsidRDefault="00907033" w:rsidP="00907033">
      <w:pPr>
        <w:numPr>
          <w:ilvl w:val="0"/>
          <w:numId w:val="17"/>
        </w:numPr>
        <w:spacing w:before="100" w:beforeAutospacing="1" w:after="100" w:afterAutospacing="1" w:line="240" w:lineRule="auto"/>
        <w:rPr>
          <w:rFonts w:ascii="Times New Roman" w:eastAsia="Times New Roman" w:hAnsi="Times New Roman" w:cs="Times New Roman"/>
          <w:sz w:val="24"/>
          <w:szCs w:val="24"/>
          <w:lang w:eastAsia="sl-SI"/>
        </w:rPr>
      </w:pPr>
      <w:r w:rsidRPr="00907033">
        <w:rPr>
          <w:rFonts w:ascii="Times New Roman" w:eastAsia="Times New Roman" w:hAnsi="Times New Roman" w:cs="Times New Roman"/>
          <w:sz w:val="24"/>
          <w:szCs w:val="24"/>
          <w:lang w:eastAsia="sl-SI"/>
        </w:rPr>
        <w:t xml:space="preserve">Vsa dodatna pojasnila v zvezi s prodajo predmetne nepremičnine oziroma v zvezi z izvedbo javnega zbiranja ponudb ter natančnejše podatke o nepremičnini in informacije za morebitni ogled nepremičnine lahko interesenti dobijo </w:t>
      </w:r>
      <w:r w:rsidR="00C424A4">
        <w:rPr>
          <w:rFonts w:ascii="Times New Roman" w:eastAsia="Times New Roman" w:hAnsi="Times New Roman" w:cs="Times New Roman"/>
          <w:sz w:val="24"/>
          <w:szCs w:val="24"/>
          <w:lang w:eastAsia="sl-SI"/>
        </w:rPr>
        <w:t xml:space="preserve">pri direktorju občinske uprava Alešu Hrenu, </w:t>
      </w:r>
      <w:proofErr w:type="spellStart"/>
      <w:r w:rsidR="00C424A4">
        <w:rPr>
          <w:rFonts w:ascii="Times New Roman" w:eastAsia="Times New Roman" w:hAnsi="Times New Roman" w:cs="Times New Roman"/>
          <w:sz w:val="24"/>
          <w:szCs w:val="24"/>
          <w:lang w:eastAsia="sl-SI"/>
        </w:rPr>
        <w:t>tel</w:t>
      </w:r>
      <w:proofErr w:type="spellEnd"/>
      <w:r w:rsidR="00C424A4">
        <w:rPr>
          <w:rFonts w:ascii="Times New Roman" w:eastAsia="Times New Roman" w:hAnsi="Times New Roman" w:cs="Times New Roman"/>
          <w:sz w:val="24"/>
          <w:szCs w:val="24"/>
          <w:lang w:eastAsia="sl-SI"/>
        </w:rPr>
        <w:t xml:space="preserve"> št. 02 845 09 02, e-naslov: alesh@oplotnica.si.,</w:t>
      </w:r>
      <w:r w:rsidRPr="00907033">
        <w:rPr>
          <w:rFonts w:ascii="Times New Roman" w:eastAsia="Times New Roman" w:hAnsi="Times New Roman" w:cs="Times New Roman"/>
          <w:sz w:val="24"/>
          <w:szCs w:val="24"/>
          <w:lang w:eastAsia="sl-SI"/>
        </w:rPr>
        <w:t xml:space="preserve"> vsak delovnik med 8. in 12. uro. Besedilo javnega zbiranja ponudb bo objavljeno na spletni strani </w:t>
      </w:r>
      <w:r w:rsidR="00C424A4">
        <w:rPr>
          <w:rFonts w:ascii="Times New Roman" w:eastAsia="Times New Roman" w:hAnsi="Times New Roman" w:cs="Times New Roman"/>
          <w:sz w:val="24"/>
          <w:szCs w:val="24"/>
          <w:lang w:eastAsia="sl-SI"/>
        </w:rPr>
        <w:t>občine Oplotnica</w:t>
      </w:r>
      <w:r w:rsidRPr="00907033">
        <w:rPr>
          <w:rFonts w:ascii="Times New Roman" w:eastAsia="Times New Roman" w:hAnsi="Times New Roman" w:cs="Times New Roman"/>
          <w:sz w:val="24"/>
          <w:szCs w:val="24"/>
          <w:lang w:eastAsia="sl-SI"/>
        </w:rPr>
        <w:t xml:space="preserve">: </w:t>
      </w:r>
      <w:hyperlink r:id="rId9" w:history="1">
        <w:r w:rsidR="00C424A4" w:rsidRPr="00E37B5E">
          <w:rPr>
            <w:rStyle w:val="Hiperpovezava"/>
            <w:rFonts w:ascii="Times New Roman" w:eastAsia="Times New Roman" w:hAnsi="Times New Roman" w:cs="Times New Roman"/>
            <w:sz w:val="24"/>
            <w:szCs w:val="24"/>
            <w:lang w:eastAsia="sl-SI"/>
          </w:rPr>
          <w:t>www.oplotnica.si</w:t>
        </w:r>
      </w:hyperlink>
      <w:r w:rsidRPr="00907033">
        <w:rPr>
          <w:rFonts w:ascii="Times New Roman" w:eastAsia="Times New Roman" w:hAnsi="Times New Roman" w:cs="Times New Roman"/>
          <w:sz w:val="24"/>
          <w:szCs w:val="24"/>
          <w:lang w:eastAsia="sl-SI"/>
        </w:rPr>
        <w:t>. Ogled nepremičnine je možen po dogovoru.</w:t>
      </w:r>
    </w:p>
    <w:p w:rsidR="00C424A4" w:rsidRDefault="00C424A4" w:rsidP="000E0520">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Pripravila:</w:t>
      </w:r>
    </w:p>
    <w:p w:rsidR="00C424A4" w:rsidRDefault="00C424A4" w:rsidP="000E0520">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Irena Cehtl, svetovalka                                                         </w:t>
      </w:r>
    </w:p>
    <w:p w:rsidR="00C424A4" w:rsidRDefault="00C424A4" w:rsidP="00C424A4">
      <w:pPr>
        <w:spacing w:before="100" w:beforeAutospacing="1" w:after="100" w:afterAutospacing="1" w:line="240" w:lineRule="auto"/>
        <w:rPr>
          <w:rFonts w:ascii="Times New Roman" w:eastAsia="Times New Roman" w:hAnsi="Times New Roman" w:cs="Times New Roman"/>
          <w:sz w:val="24"/>
          <w:szCs w:val="24"/>
          <w:lang w:eastAsia="sl-SI"/>
        </w:rPr>
      </w:pPr>
    </w:p>
    <w:p w:rsidR="00907033" w:rsidRPr="00907033" w:rsidRDefault="00C424A4" w:rsidP="000E0520">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Direktor OU:                                                                              OBČINA OPLOTNICA</w:t>
      </w:r>
    </w:p>
    <w:p w:rsidR="00907033" w:rsidRPr="00907033" w:rsidRDefault="00C424A4" w:rsidP="000E0520">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Aleš Hren                                                                                       Župan Matjaž Orter</w:t>
      </w:r>
    </w:p>
    <w:p w:rsidR="00907033" w:rsidRDefault="00907033"/>
    <w:sectPr w:rsidR="00907033" w:rsidSect="00C424A4">
      <w:footerReference w:type="default" r:id="rId10"/>
      <w:pgSz w:w="11906" w:h="16838"/>
      <w:pgMar w:top="567"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547" w:rsidRDefault="00820547" w:rsidP="00664EC4">
      <w:pPr>
        <w:spacing w:after="0" w:line="240" w:lineRule="auto"/>
      </w:pPr>
      <w:r>
        <w:separator/>
      </w:r>
    </w:p>
  </w:endnote>
  <w:endnote w:type="continuationSeparator" w:id="0">
    <w:p w:rsidR="00820547" w:rsidRDefault="00820547" w:rsidP="0066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EC4" w:rsidRPr="00664EC4" w:rsidRDefault="00664EC4">
    <w:pPr>
      <w:pStyle w:val="Noga"/>
      <w:rPr>
        <w:sz w:val="16"/>
        <w:szCs w:val="16"/>
      </w:rPr>
    </w:pPr>
    <w:r w:rsidRPr="00664EC4">
      <w:rPr>
        <w:sz w:val="16"/>
        <w:szCs w:val="16"/>
      </w:rPr>
      <w:fldChar w:fldCharType="begin"/>
    </w:r>
    <w:r w:rsidRPr="00664EC4">
      <w:rPr>
        <w:sz w:val="16"/>
        <w:szCs w:val="16"/>
      </w:rPr>
      <w:instrText xml:space="preserve"> FILENAME  \p  \* MERGEFORMAT </w:instrText>
    </w:r>
    <w:r w:rsidRPr="00664EC4">
      <w:rPr>
        <w:sz w:val="16"/>
        <w:szCs w:val="16"/>
      </w:rPr>
      <w:fldChar w:fldCharType="separate"/>
    </w:r>
    <w:r w:rsidR="005F4835">
      <w:rPr>
        <w:noProof/>
        <w:sz w:val="16"/>
        <w:szCs w:val="16"/>
      </w:rPr>
      <w:t>P:\PREMOŽENJE\2018\PRODAJA\Javno zbiranje ponudb.docx</w:t>
    </w:r>
    <w:r w:rsidRPr="00664EC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547" w:rsidRDefault="00820547" w:rsidP="00664EC4">
      <w:pPr>
        <w:spacing w:after="0" w:line="240" w:lineRule="auto"/>
      </w:pPr>
      <w:r>
        <w:separator/>
      </w:r>
    </w:p>
  </w:footnote>
  <w:footnote w:type="continuationSeparator" w:id="0">
    <w:p w:rsidR="00820547" w:rsidRDefault="00820547" w:rsidP="00664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7483"/>
    <w:multiLevelType w:val="multilevel"/>
    <w:tmpl w:val="3336F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B14DAC"/>
    <w:multiLevelType w:val="multilevel"/>
    <w:tmpl w:val="F700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1461B"/>
    <w:multiLevelType w:val="multilevel"/>
    <w:tmpl w:val="6154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A24C8"/>
    <w:multiLevelType w:val="multilevel"/>
    <w:tmpl w:val="962ED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B56BDD"/>
    <w:multiLevelType w:val="multilevel"/>
    <w:tmpl w:val="9CB2D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1B4093"/>
    <w:multiLevelType w:val="multilevel"/>
    <w:tmpl w:val="F138B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E66AB3"/>
    <w:multiLevelType w:val="multilevel"/>
    <w:tmpl w:val="426C8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CE3CAD"/>
    <w:multiLevelType w:val="multilevel"/>
    <w:tmpl w:val="CCE29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8F1BCD"/>
    <w:multiLevelType w:val="multilevel"/>
    <w:tmpl w:val="99A24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E2525B"/>
    <w:multiLevelType w:val="multilevel"/>
    <w:tmpl w:val="79CA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5B49DC"/>
    <w:multiLevelType w:val="multilevel"/>
    <w:tmpl w:val="9F5CF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711BEB"/>
    <w:multiLevelType w:val="multilevel"/>
    <w:tmpl w:val="66E6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B63A48"/>
    <w:multiLevelType w:val="multilevel"/>
    <w:tmpl w:val="248C9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DD35B5"/>
    <w:multiLevelType w:val="multilevel"/>
    <w:tmpl w:val="27A2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FF0046"/>
    <w:multiLevelType w:val="multilevel"/>
    <w:tmpl w:val="3EF24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3A2726"/>
    <w:multiLevelType w:val="multilevel"/>
    <w:tmpl w:val="1B22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4F488E"/>
    <w:multiLevelType w:val="multilevel"/>
    <w:tmpl w:val="67549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lvlOverride w:ilvl="0">
      <w:startOverride w:val="2"/>
    </w:lvlOverride>
  </w:num>
  <w:num w:numId="3">
    <w:abstractNumId w:val="11"/>
    <w:lvlOverride w:ilvl="0">
      <w:startOverride w:val="3"/>
    </w:lvlOverride>
  </w:num>
  <w:num w:numId="4">
    <w:abstractNumId w:val="8"/>
    <w:lvlOverride w:ilvl="0">
      <w:startOverride w:val="4"/>
    </w:lvlOverride>
  </w:num>
  <w:num w:numId="5">
    <w:abstractNumId w:val="16"/>
    <w:lvlOverride w:ilvl="0">
      <w:startOverride w:val="5"/>
    </w:lvlOverride>
  </w:num>
  <w:num w:numId="6">
    <w:abstractNumId w:val="7"/>
  </w:num>
  <w:num w:numId="7">
    <w:abstractNumId w:val="13"/>
  </w:num>
  <w:num w:numId="8">
    <w:abstractNumId w:val="9"/>
  </w:num>
  <w:num w:numId="9">
    <w:abstractNumId w:val="2"/>
  </w:num>
  <w:num w:numId="10">
    <w:abstractNumId w:val="4"/>
    <w:lvlOverride w:ilvl="0">
      <w:startOverride w:val="6"/>
    </w:lvlOverride>
  </w:num>
  <w:num w:numId="11">
    <w:abstractNumId w:val="5"/>
    <w:lvlOverride w:ilvl="0">
      <w:startOverride w:val="7"/>
    </w:lvlOverride>
  </w:num>
  <w:num w:numId="12">
    <w:abstractNumId w:val="3"/>
    <w:lvlOverride w:ilvl="0">
      <w:startOverride w:val="8"/>
    </w:lvlOverride>
  </w:num>
  <w:num w:numId="13">
    <w:abstractNumId w:val="14"/>
    <w:lvlOverride w:ilvl="0">
      <w:startOverride w:val="9"/>
    </w:lvlOverride>
  </w:num>
  <w:num w:numId="14">
    <w:abstractNumId w:val="10"/>
    <w:lvlOverride w:ilvl="0">
      <w:startOverride w:val="10"/>
    </w:lvlOverride>
  </w:num>
  <w:num w:numId="15">
    <w:abstractNumId w:val="0"/>
    <w:lvlOverride w:ilvl="0">
      <w:startOverride w:val="11"/>
    </w:lvlOverride>
  </w:num>
  <w:num w:numId="16">
    <w:abstractNumId w:val="12"/>
    <w:lvlOverride w:ilvl="0">
      <w:startOverride w:val="12"/>
    </w:lvlOverride>
  </w:num>
  <w:num w:numId="17">
    <w:abstractNumId w:val="15"/>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033"/>
    <w:rsid w:val="000E0520"/>
    <w:rsid w:val="001607A1"/>
    <w:rsid w:val="002A238F"/>
    <w:rsid w:val="002C56B9"/>
    <w:rsid w:val="003B310C"/>
    <w:rsid w:val="004676D0"/>
    <w:rsid w:val="005F4835"/>
    <w:rsid w:val="00664EC4"/>
    <w:rsid w:val="007307B5"/>
    <w:rsid w:val="0073112D"/>
    <w:rsid w:val="00820547"/>
    <w:rsid w:val="00907033"/>
    <w:rsid w:val="00B16130"/>
    <w:rsid w:val="00C424A4"/>
    <w:rsid w:val="00D0534C"/>
    <w:rsid w:val="00F6017F"/>
    <w:rsid w:val="00F85279"/>
    <w:rsid w:val="00FC34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43508"/>
  <w15:chartTrackingRefBased/>
  <w15:docId w15:val="{38B041AA-63D0-41DC-92F3-7DB95322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link w:val="Naslov1Znak"/>
    <w:uiPriority w:val="9"/>
    <w:qFormat/>
    <w:rsid w:val="009070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07033"/>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90703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907033"/>
    <w:rPr>
      <w:b/>
      <w:bCs/>
    </w:rPr>
  </w:style>
  <w:style w:type="character" w:styleId="Hiperpovezava">
    <w:name w:val="Hyperlink"/>
    <w:basedOn w:val="Privzetapisavaodstavka"/>
    <w:uiPriority w:val="99"/>
    <w:unhideWhenUsed/>
    <w:rsid w:val="00907033"/>
    <w:rPr>
      <w:color w:val="0000FF"/>
      <w:u w:val="single"/>
    </w:rPr>
  </w:style>
  <w:style w:type="character" w:customStyle="1" w:styleId="Nerazreenaomemba1">
    <w:name w:val="Nerazrešena omemba1"/>
    <w:basedOn w:val="Privzetapisavaodstavka"/>
    <w:uiPriority w:val="99"/>
    <w:semiHidden/>
    <w:unhideWhenUsed/>
    <w:rsid w:val="003B310C"/>
    <w:rPr>
      <w:color w:val="605E5C"/>
      <w:shd w:val="clear" w:color="auto" w:fill="E1DFDD"/>
    </w:rPr>
  </w:style>
  <w:style w:type="paragraph" w:styleId="Glava">
    <w:name w:val="header"/>
    <w:basedOn w:val="Navaden"/>
    <w:link w:val="GlavaZnak"/>
    <w:rsid w:val="00C424A4"/>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C424A4"/>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0E0520"/>
    <w:pPr>
      <w:ind w:left="720"/>
      <w:contextualSpacing/>
    </w:pPr>
  </w:style>
  <w:style w:type="paragraph" w:styleId="Noga">
    <w:name w:val="footer"/>
    <w:basedOn w:val="Navaden"/>
    <w:link w:val="NogaZnak"/>
    <w:uiPriority w:val="99"/>
    <w:unhideWhenUsed/>
    <w:rsid w:val="00664EC4"/>
    <w:pPr>
      <w:tabs>
        <w:tab w:val="center" w:pos="4536"/>
        <w:tab w:val="right" w:pos="9072"/>
      </w:tabs>
      <w:spacing w:after="0" w:line="240" w:lineRule="auto"/>
    </w:pPr>
  </w:style>
  <w:style w:type="character" w:customStyle="1" w:styleId="NogaZnak">
    <w:name w:val="Noga Znak"/>
    <w:basedOn w:val="Privzetapisavaodstavka"/>
    <w:link w:val="Noga"/>
    <w:uiPriority w:val="99"/>
    <w:rsid w:val="00664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709912">
      <w:bodyDiv w:val="1"/>
      <w:marLeft w:val="0"/>
      <w:marRight w:val="0"/>
      <w:marTop w:val="0"/>
      <w:marBottom w:val="0"/>
      <w:divBdr>
        <w:top w:val="none" w:sz="0" w:space="0" w:color="auto"/>
        <w:left w:val="none" w:sz="0" w:space="0" w:color="auto"/>
        <w:bottom w:val="none" w:sz="0" w:space="0" w:color="auto"/>
        <w:right w:val="none" w:sz="0" w:space="0" w:color="auto"/>
      </w:divBdr>
      <w:divsChild>
        <w:div w:id="1241645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ac@oplotnica.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plot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7085</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druzbene_dejavnosti2</dc:creator>
  <cp:keywords/>
  <dc:description/>
  <cp:lastModifiedBy>Racunovodstvo 2</cp:lastModifiedBy>
  <cp:revision>2</cp:revision>
  <cp:lastPrinted>2018-08-07T05:36:00Z</cp:lastPrinted>
  <dcterms:created xsi:type="dcterms:W3CDTF">2018-08-23T05:50:00Z</dcterms:created>
  <dcterms:modified xsi:type="dcterms:W3CDTF">2018-08-23T05:50:00Z</dcterms:modified>
</cp:coreProperties>
</file>