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5B" w:rsidRDefault="00E5725B" w:rsidP="00E5725B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Pr="0046640B">
        <w:rPr>
          <w:rFonts w:ascii="Arial" w:eastAsia="Times New Roman" w:hAnsi="Arial" w:cs="Arial"/>
          <w:lang w:eastAsia="sl-SI"/>
        </w:rPr>
        <w:t>Goriška cesta 4, 2317 Oplotnica,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>
        <w:rPr>
          <w:rFonts w:ascii="Arial" w:eastAsia="Times New Roman" w:hAnsi="Arial" w:cs="Arial"/>
          <w:lang w:eastAsia="sl-SI"/>
        </w:rPr>
        <w:t xml:space="preserve">tjaž </w:t>
      </w:r>
      <w:proofErr w:type="spellStart"/>
      <w:r>
        <w:rPr>
          <w:rFonts w:ascii="Arial" w:eastAsia="Times New Roman" w:hAnsi="Arial" w:cs="Arial"/>
          <w:lang w:eastAsia="sl-SI"/>
        </w:rPr>
        <w:t>Orter</w:t>
      </w:r>
      <w:proofErr w:type="spellEnd"/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SI70271046,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in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D35BD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b/>
          <w:lang w:eastAsia="sl-SI"/>
        </w:rPr>
        <w:t xml:space="preserve">Ime in priimek, </w:t>
      </w:r>
      <w:r w:rsidRPr="00D35BDD">
        <w:rPr>
          <w:rFonts w:ascii="Arial" w:eastAsia="Times New Roman" w:hAnsi="Arial" w:cs="Arial"/>
          <w:lang w:eastAsia="sl-SI"/>
        </w:rPr>
        <w:t>naslov,</w:t>
      </w:r>
      <w:r w:rsidRPr="00D35BDD">
        <w:rPr>
          <w:rFonts w:ascii="Arial" w:eastAsia="Times New Roman" w:hAnsi="Arial" w:cs="Arial"/>
          <w:b/>
          <w:lang w:eastAsia="sl-SI"/>
        </w:rPr>
        <w:t xml:space="preserve"> </w:t>
      </w:r>
      <w:r w:rsidRPr="00D35BDD">
        <w:rPr>
          <w:rFonts w:ascii="Arial" w:eastAsia="Times New Roman" w:hAnsi="Arial" w:cs="Arial"/>
          <w:lang w:eastAsia="sl-SI"/>
        </w:rPr>
        <w:t>KMG-MID: ____________, EMŠO: ___________________, davčna številka: ____________, (v nadaljevanju: upravičenec)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skleneta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</w:pPr>
      <w:r w:rsidRPr="007F523D">
        <w:rPr>
          <w:rFonts w:ascii="Arial" w:eastAsia="Times New Roman" w:hAnsi="Arial" w:cs="Arial"/>
          <w:b/>
          <w:bCs/>
          <w:spacing w:val="100"/>
          <w:sz w:val="24"/>
          <w:szCs w:val="24"/>
          <w:lang w:eastAsia="sl-SI"/>
        </w:rPr>
        <w:t>POGODBO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p w:rsidR="004A5840" w:rsidRPr="004A5840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O DODELITVI POMOČI ZA OHRANJANJE IN RAZVOJ KMETIJSTVA IN PODEŽELJA V OBČINI </w:t>
      </w:r>
      <w:r w:rsidR="00E5725B">
        <w:rPr>
          <w:rFonts w:ascii="Arial" w:eastAsia="Times New Roman" w:hAnsi="Arial" w:cs="Arial"/>
          <w:b/>
          <w:lang w:eastAsia="sl-SI"/>
        </w:rPr>
        <w:t>OPLOTNICA</w:t>
      </w:r>
      <w:r w:rsidRPr="004A5840">
        <w:rPr>
          <w:rFonts w:ascii="Arial" w:eastAsia="Times New Roman" w:hAnsi="Arial" w:cs="Arial"/>
          <w:b/>
          <w:lang w:eastAsia="sl-SI"/>
        </w:rPr>
        <w:t xml:space="preserve"> ZA LETO </w:t>
      </w:r>
      <w:r w:rsidR="00E66B2E">
        <w:rPr>
          <w:rFonts w:ascii="Arial" w:eastAsia="Times New Roman" w:hAnsi="Arial" w:cs="Arial"/>
          <w:b/>
          <w:lang w:eastAsia="sl-SI"/>
        </w:rPr>
        <w:t>2018</w:t>
      </w:r>
      <w:r w:rsidRPr="004A5840">
        <w:rPr>
          <w:rFonts w:ascii="Arial" w:eastAsia="Times New Roman" w:hAnsi="Arial" w:cs="Arial"/>
          <w:b/>
          <w:lang w:eastAsia="sl-SI"/>
        </w:rPr>
        <w:t xml:space="preserve"> – </w:t>
      </w:r>
      <w:r>
        <w:rPr>
          <w:rFonts w:ascii="Arial" w:eastAsia="Times New Roman" w:hAnsi="Arial" w:cs="Arial"/>
          <w:b/>
          <w:lang w:eastAsia="sl-SI"/>
        </w:rPr>
        <w:t>DE MINIMIS POMOČI</w:t>
      </w:r>
      <w:r w:rsidRPr="004A5840">
        <w:rPr>
          <w:rFonts w:ascii="Arial" w:eastAsia="Times New Roman" w:hAnsi="Arial" w:cs="Arial"/>
          <w:b/>
          <w:lang w:eastAsia="sl-SI"/>
        </w:rPr>
        <w:t>:</w:t>
      </w:r>
    </w:p>
    <w:p w:rsidR="007F523D" w:rsidRPr="007F523D" w:rsidRDefault="004A5840" w:rsidP="004A5840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4A5840">
        <w:rPr>
          <w:rFonts w:ascii="Arial" w:eastAsia="Times New Roman" w:hAnsi="Arial" w:cs="Arial"/>
          <w:b/>
          <w:lang w:eastAsia="sl-SI"/>
        </w:rPr>
        <w:t xml:space="preserve">POMOČ ZA NALOŽBE V </w:t>
      </w:r>
      <w:r>
        <w:rPr>
          <w:rFonts w:ascii="Arial" w:eastAsia="Times New Roman" w:hAnsi="Arial" w:cs="Arial"/>
          <w:b/>
          <w:lang w:eastAsia="sl-SI"/>
        </w:rPr>
        <w:t>PREDELAVO IN TRŽENJE KMETIJSKIH IN ŽIVILSKIH PROIZVODOV TER NALOŽBE V NEKMETIJSKO DEJAVNOST NA KMETIJI</w:t>
      </w:r>
    </w:p>
    <w:p w:rsidR="007F523D" w:rsidRDefault="007F523D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831729" w:rsidRPr="007F523D" w:rsidRDefault="00831729" w:rsidP="007F523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Pogodbeni stranki ugotavljata: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je bil dne </w:t>
      </w:r>
      <w:r w:rsidR="005657B1">
        <w:rPr>
          <w:rFonts w:ascii="Arial" w:eastAsia="Times New Roman" w:hAnsi="Arial" w:cs="Arial"/>
          <w:lang w:eastAsia="sl-SI"/>
        </w:rPr>
        <w:t>1</w:t>
      </w:r>
      <w:r w:rsidR="00A5008C">
        <w:rPr>
          <w:rFonts w:ascii="Arial" w:eastAsia="Times New Roman" w:hAnsi="Arial" w:cs="Arial"/>
          <w:lang w:eastAsia="sl-SI"/>
        </w:rPr>
        <w:t>6</w:t>
      </w:r>
      <w:bookmarkStart w:id="0" w:name="_GoBack"/>
      <w:bookmarkEnd w:id="0"/>
      <w:r w:rsidR="005657B1">
        <w:rPr>
          <w:rFonts w:ascii="Arial" w:eastAsia="Times New Roman" w:hAnsi="Arial" w:cs="Arial"/>
          <w:lang w:eastAsia="sl-SI"/>
        </w:rPr>
        <w:t>.</w:t>
      </w:r>
      <w:r w:rsidR="006F79D4">
        <w:rPr>
          <w:rFonts w:ascii="Arial" w:eastAsia="Times New Roman" w:hAnsi="Arial" w:cs="Arial"/>
          <w:lang w:eastAsia="sl-SI"/>
        </w:rPr>
        <w:t xml:space="preserve"> 5. 201</w:t>
      </w:r>
      <w:r w:rsidR="00E66B2E">
        <w:rPr>
          <w:rFonts w:ascii="Arial" w:eastAsia="Times New Roman" w:hAnsi="Arial" w:cs="Arial"/>
          <w:lang w:eastAsia="sl-SI"/>
        </w:rPr>
        <w:t>8</w:t>
      </w:r>
      <w:r w:rsidRPr="007F523D">
        <w:rPr>
          <w:rFonts w:ascii="Arial" w:eastAsia="Times New Roman" w:hAnsi="Arial" w:cs="Arial"/>
          <w:lang w:eastAsia="sl-SI"/>
        </w:rPr>
        <w:t xml:space="preserve"> na spletni strani Občine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 xml:space="preserve"> v letu 201</w:t>
      </w:r>
      <w:r w:rsidR="00E66B2E">
        <w:rPr>
          <w:rFonts w:ascii="Arial" w:eastAsia="Times New Roman" w:hAnsi="Arial" w:cs="Arial"/>
          <w:lang w:eastAsia="sl-SI"/>
        </w:rPr>
        <w:t>8</w:t>
      </w:r>
      <w:r w:rsidRPr="007F523D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7F523D" w:rsidRPr="007F523D" w:rsidRDefault="007F523D" w:rsidP="007F523D">
      <w:pPr>
        <w:pStyle w:val="Odstavekseznama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4A5840">
        <w:rPr>
          <w:rFonts w:ascii="Arial" w:eastAsia="Times New Roman" w:hAnsi="Arial" w:cs="Arial"/>
          <w:lang w:eastAsia="sl-SI"/>
        </w:rPr>
        <w:t>a za pripravo in izvedbo javnih razpisov</w:t>
      </w:r>
      <w:r w:rsidRPr="007F523D">
        <w:rPr>
          <w:rFonts w:ascii="Arial" w:eastAsia="Times New Roman" w:hAnsi="Arial" w:cs="Arial"/>
          <w:lang w:eastAsia="sl-SI"/>
        </w:rPr>
        <w:t xml:space="preserve"> o dodeljevanju državnih pomoči na področju kmetijstva in podeželja v Občini </w:t>
      </w:r>
      <w:r w:rsidR="0058041C">
        <w:rPr>
          <w:rFonts w:ascii="Arial" w:eastAsia="Times New Roman" w:hAnsi="Arial" w:cs="Arial"/>
          <w:lang w:eastAsia="sl-SI"/>
        </w:rPr>
        <w:t>Oplotnica</w:t>
      </w:r>
      <w:r w:rsidRPr="007F523D">
        <w:rPr>
          <w:rFonts w:ascii="Arial" w:eastAsia="Times New Roman" w:hAnsi="Arial" w:cs="Arial"/>
          <w:lang w:eastAsia="sl-SI"/>
        </w:rPr>
        <w:t>,</w:t>
      </w:r>
    </w:p>
    <w:p w:rsidR="00D35BDD" w:rsidRP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da je Občina z odločbo št. ______________, z dne ___________ upravičencu odobrila sredstva v višini </w:t>
      </w:r>
      <w:r w:rsidRPr="00D35BDD">
        <w:rPr>
          <w:rFonts w:ascii="Arial" w:eastAsia="Times New Roman" w:hAnsi="Arial" w:cs="Arial"/>
          <w:b/>
          <w:lang w:eastAsia="sl-SI"/>
        </w:rPr>
        <w:t>____________ EUR</w:t>
      </w:r>
      <w:r w:rsidRPr="00D35BDD">
        <w:rPr>
          <w:rFonts w:ascii="Arial" w:eastAsia="Times New Roman" w:hAnsi="Arial" w:cs="Arial"/>
          <w:lang w:eastAsia="sl-SI"/>
        </w:rPr>
        <w:t xml:space="preserve">, </w:t>
      </w:r>
    </w:p>
    <w:p w:rsidR="00D35BDD" w:rsidRDefault="00D35BDD" w:rsidP="00D35BD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da se sredstva iz prejšnje aline</w:t>
      </w:r>
      <w:r w:rsidR="00831729">
        <w:rPr>
          <w:rFonts w:ascii="Arial" w:eastAsia="Times New Roman" w:hAnsi="Arial" w:cs="Arial"/>
          <w:lang w:eastAsia="sl-SI"/>
        </w:rPr>
        <w:t>j</w:t>
      </w:r>
      <w:r w:rsidRPr="00D35BDD">
        <w:rPr>
          <w:rFonts w:ascii="Arial" w:eastAsia="Times New Roman" w:hAnsi="Arial" w:cs="Arial"/>
          <w:lang w:eastAsia="sl-SI"/>
        </w:rPr>
        <w:t xml:space="preserve">e upravičencu dodelijo za namen </w:t>
      </w:r>
      <w:r w:rsidRPr="00D35BDD">
        <w:rPr>
          <w:rFonts w:ascii="Arial" w:eastAsia="Times New Roman" w:hAnsi="Arial" w:cs="Arial"/>
          <w:b/>
          <w:lang w:eastAsia="sl-SI"/>
        </w:rPr>
        <w:t>___________________________________________________</w:t>
      </w:r>
      <w:r w:rsidRPr="00D35BDD">
        <w:rPr>
          <w:rFonts w:ascii="Arial" w:eastAsia="Times New Roman" w:hAnsi="Arial" w:cs="Arial"/>
          <w:lang w:eastAsia="sl-SI"/>
        </w:rPr>
        <w:t>,</w:t>
      </w:r>
    </w:p>
    <w:p w:rsidR="002A11F0" w:rsidRPr="002A11F0" w:rsidRDefault="002A11F0" w:rsidP="002A11F0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11F0">
        <w:rPr>
          <w:rFonts w:ascii="Arial" w:eastAsia="Times New Roman" w:hAnsi="Arial" w:cs="Arial"/>
          <w:lang w:eastAsia="sl-SI"/>
        </w:rPr>
        <w:t>da u</w:t>
      </w:r>
      <w:r>
        <w:rPr>
          <w:rFonts w:ascii="Arial" w:eastAsia="Times New Roman" w:hAnsi="Arial" w:cs="Arial"/>
          <w:lang w:eastAsia="sl-SI"/>
        </w:rPr>
        <w:t>pravičenec</w:t>
      </w:r>
      <w:r w:rsidRPr="002A11F0">
        <w:rPr>
          <w:rFonts w:ascii="Arial" w:eastAsia="Times New Roman" w:hAnsi="Arial" w:cs="Arial"/>
          <w:lang w:eastAsia="sl-SI"/>
        </w:rPr>
        <w:t xml:space="preserve"> še ni prejel pomoči za ukrepe po pravilih de </w:t>
      </w:r>
      <w:proofErr w:type="spellStart"/>
      <w:r w:rsidRPr="002A11F0">
        <w:rPr>
          <w:rFonts w:ascii="Arial" w:eastAsia="Times New Roman" w:hAnsi="Arial" w:cs="Arial"/>
          <w:lang w:eastAsia="sl-SI"/>
        </w:rPr>
        <w:t>minimis</w:t>
      </w:r>
      <w:proofErr w:type="spellEnd"/>
      <w:r w:rsidRPr="002A11F0">
        <w:rPr>
          <w:rFonts w:ascii="Arial" w:eastAsia="Times New Roman" w:hAnsi="Arial" w:cs="Arial"/>
          <w:lang w:eastAsia="sl-SI"/>
        </w:rPr>
        <w:t>, oz.  ta pomoč ni presegla 200.000 € bruto v obdobju treh proračunskih let (oziroma 100.000 € za podjetja, ki delujejo v komercialnem cestnem tovornem pr</w:t>
      </w:r>
      <w:r w:rsidR="00964924">
        <w:rPr>
          <w:rFonts w:ascii="Arial" w:eastAsia="Times New Roman" w:hAnsi="Arial" w:cs="Arial"/>
          <w:lang w:eastAsia="sl-SI"/>
        </w:rPr>
        <w:t>evozu)</w:t>
      </w:r>
      <w:r w:rsidRPr="002A11F0">
        <w:rPr>
          <w:rFonts w:ascii="Arial" w:eastAsia="Times New Roman" w:hAnsi="Arial" w:cs="Arial"/>
          <w:lang w:eastAsia="sl-SI"/>
        </w:rPr>
        <w:t>;</w:t>
      </w:r>
    </w:p>
    <w:p w:rsidR="007F523D" w:rsidRPr="004A5840" w:rsidRDefault="004A5840" w:rsidP="007F523D">
      <w:pPr>
        <w:pStyle w:val="Odstavekseznama"/>
        <w:numPr>
          <w:ilvl w:val="0"/>
          <w:numId w:val="6"/>
        </w:num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se pomoč dodeljuje kot pomoč po pravilu de </w:t>
      </w:r>
      <w:proofErr w:type="spellStart"/>
      <w:r w:rsidRPr="004A5840">
        <w:rPr>
          <w:rFonts w:ascii="Arial" w:eastAsia="Times New Roman" w:hAnsi="Arial" w:cs="Arial"/>
          <w:lang w:eastAsia="sl-SI"/>
        </w:rPr>
        <w:t>minimis</w:t>
      </w:r>
      <w:proofErr w:type="spellEnd"/>
      <w:r w:rsidRPr="004A5840">
        <w:rPr>
          <w:rFonts w:ascii="Arial" w:eastAsia="Times New Roman" w:hAnsi="Arial" w:cs="Arial"/>
          <w:lang w:eastAsia="sl-SI"/>
        </w:rPr>
        <w:t xml:space="preserve"> v skladu z Uredbo Komisije (EU) št. 1407/2013.</w:t>
      </w:r>
    </w:p>
    <w:p w:rsidR="007F523D" w:rsidRPr="007F523D" w:rsidRDefault="007F523D" w:rsidP="007F523D">
      <w:pPr>
        <w:tabs>
          <w:tab w:val="left" w:pos="59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Občina bo sredstva iz 1. člena te pogodbe nakazala na podlagi predložitve zahtevka za izplačilo sredstev, kateremu morajo biti priložena dokazila za uveljavljanje sofinanciranja (kopije računov in potrdil o plačanih računih).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Sredstva se upravičencu dodelijo iz prora</w:t>
      </w:r>
      <w:r w:rsidR="004A5840">
        <w:rPr>
          <w:rFonts w:ascii="Arial" w:eastAsia="Times New Roman" w:hAnsi="Arial" w:cs="Arial"/>
          <w:lang w:eastAsia="sl-SI"/>
        </w:rPr>
        <w:t xml:space="preserve">čuna Občine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="004A5840">
        <w:rPr>
          <w:rFonts w:ascii="Arial" w:eastAsia="Times New Roman" w:hAnsi="Arial" w:cs="Arial"/>
          <w:lang w:eastAsia="sl-SI"/>
        </w:rPr>
        <w:t xml:space="preserve"> za leto 201</w:t>
      </w:r>
      <w:r w:rsidR="00E66B2E">
        <w:rPr>
          <w:rFonts w:ascii="Arial" w:eastAsia="Times New Roman" w:hAnsi="Arial" w:cs="Arial"/>
          <w:lang w:eastAsia="sl-SI"/>
        </w:rPr>
        <w:t>8</w:t>
      </w:r>
      <w:r w:rsidRPr="00D35BDD">
        <w:rPr>
          <w:rFonts w:ascii="Arial" w:eastAsia="Times New Roman" w:hAnsi="Arial" w:cs="Arial"/>
          <w:lang w:eastAsia="sl-SI"/>
        </w:rPr>
        <w:t xml:space="preserve"> iz proračunske postavke </w:t>
      </w:r>
      <w:r w:rsidR="00831729">
        <w:rPr>
          <w:rFonts w:ascii="Arial" w:eastAsia="Times New Roman" w:hAnsi="Arial" w:cs="Arial"/>
          <w:lang w:eastAsia="sl-SI"/>
        </w:rPr>
        <w:t xml:space="preserve">Sredstva za razvoj kmetijstva </w:t>
      </w:r>
      <w:r w:rsidRPr="00D35BDD">
        <w:rPr>
          <w:rFonts w:ascii="Arial" w:eastAsia="Times New Roman" w:hAnsi="Arial" w:cs="Arial"/>
          <w:lang w:eastAsia="sl-SI"/>
        </w:rPr>
        <w:t xml:space="preserve">(PP </w:t>
      </w:r>
      <w:r w:rsidR="00831729">
        <w:rPr>
          <w:rFonts w:ascii="Arial" w:eastAsia="Times New Roman" w:hAnsi="Arial" w:cs="Arial"/>
          <w:lang w:eastAsia="sl-SI"/>
        </w:rPr>
        <w:t>0045400</w:t>
      </w:r>
      <w:r w:rsidRPr="00D35BDD">
        <w:rPr>
          <w:rFonts w:ascii="Arial" w:eastAsia="Times New Roman" w:hAnsi="Arial" w:cs="Arial"/>
          <w:lang w:eastAsia="sl-SI"/>
        </w:rPr>
        <w:t xml:space="preserve">). </w:t>
      </w:r>
    </w:p>
    <w:p w:rsidR="00D35BDD" w:rsidRP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>Občina bo do konca leta 201</w:t>
      </w:r>
      <w:r w:rsidR="00E66B2E">
        <w:rPr>
          <w:rFonts w:ascii="Arial" w:eastAsia="Times New Roman" w:hAnsi="Arial" w:cs="Arial"/>
          <w:lang w:eastAsia="sl-SI"/>
        </w:rPr>
        <w:t>8</w:t>
      </w:r>
      <w:r w:rsidRPr="00D35BDD">
        <w:rPr>
          <w:rFonts w:ascii="Arial" w:eastAsia="Times New Roman" w:hAnsi="Arial" w:cs="Arial"/>
          <w:lang w:eastAsia="sl-SI"/>
        </w:rPr>
        <w:t xml:space="preserve"> sredstva nakaza</w:t>
      </w:r>
      <w:r w:rsidR="00E66B2E">
        <w:rPr>
          <w:rFonts w:ascii="Arial" w:eastAsia="Times New Roman" w:hAnsi="Arial" w:cs="Arial"/>
          <w:lang w:eastAsia="sl-SI"/>
        </w:rPr>
        <w:t>l</w:t>
      </w:r>
      <w:r w:rsidRPr="00D35BDD">
        <w:rPr>
          <w:rFonts w:ascii="Arial" w:eastAsia="Times New Roman" w:hAnsi="Arial" w:cs="Arial"/>
          <w:lang w:eastAsia="sl-SI"/>
        </w:rPr>
        <w:t>a na transakcijski račun upravičenca, št. ________________, odprt pri banki _____________________.</w:t>
      </w: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Default="00D35BDD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831729" w:rsidRDefault="00831729" w:rsidP="00D35BD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lastRenderedPageBreak/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zavezuje:</w:t>
      </w:r>
    </w:p>
    <w:p w:rsidR="007F523D" w:rsidRPr="002A11F0" w:rsidRDefault="007F523D" w:rsidP="002A11F0">
      <w:pPr>
        <w:pStyle w:val="Odstavekseznama"/>
        <w:numPr>
          <w:ilvl w:val="0"/>
          <w:numId w:val="8"/>
        </w:numPr>
        <w:rPr>
          <w:rFonts w:ascii="Arial" w:eastAsia="Times New Roman" w:hAnsi="Arial" w:cs="Arial"/>
          <w:lang w:eastAsia="sl-SI"/>
        </w:rPr>
      </w:pPr>
      <w:r w:rsidRPr="004A5840">
        <w:rPr>
          <w:rFonts w:ascii="Arial" w:eastAsia="Times New Roman" w:hAnsi="Arial" w:cs="Arial"/>
          <w:lang w:eastAsia="sl-SI"/>
        </w:rPr>
        <w:t xml:space="preserve">da bo, v kolikor še nima registrirane </w:t>
      </w:r>
      <w:r w:rsidR="002A11F0">
        <w:rPr>
          <w:rFonts w:ascii="Arial" w:eastAsia="Times New Roman" w:hAnsi="Arial" w:cs="Arial"/>
          <w:lang w:eastAsia="sl-SI"/>
        </w:rPr>
        <w:t>dejavnosti</w:t>
      </w:r>
      <w:r w:rsidR="002A11F0" w:rsidRPr="002A11F0">
        <w:t xml:space="preserve"> </w:t>
      </w:r>
      <w:r w:rsidR="002A11F0" w:rsidRPr="002A11F0">
        <w:rPr>
          <w:rFonts w:ascii="Arial" w:eastAsia="Times New Roman" w:hAnsi="Arial" w:cs="Arial"/>
          <w:lang w:eastAsia="sl-SI"/>
        </w:rPr>
        <w:t>predelave in trženja oziroma druge nekmetijske dejavnosti</w:t>
      </w:r>
      <w:r w:rsidR="002A11F0">
        <w:rPr>
          <w:rFonts w:ascii="Arial" w:eastAsia="Times New Roman" w:hAnsi="Arial" w:cs="Arial"/>
          <w:lang w:eastAsia="sl-SI"/>
        </w:rPr>
        <w:t>,</w:t>
      </w:r>
      <w:r w:rsidRPr="004A5840">
        <w:rPr>
          <w:rFonts w:ascii="Arial" w:eastAsia="Times New Roman" w:hAnsi="Arial" w:cs="Arial"/>
          <w:lang w:eastAsia="sl-SI"/>
        </w:rPr>
        <w:t xml:space="preserve"> to registriral v enem letu </w:t>
      </w:r>
      <w:r w:rsidR="002A11F0" w:rsidRPr="002A11F0">
        <w:rPr>
          <w:rFonts w:ascii="Arial" w:eastAsia="Times New Roman" w:hAnsi="Arial" w:cs="Arial"/>
          <w:lang w:eastAsia="sl-SI"/>
        </w:rPr>
        <w:t>od odobritve pomoči – datum izdane odločbe;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za naložbo vodil predpisano dokumentacijo in jo hranil še najmanj 5 let po izplačilu sredstev s strani Občine,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da bo investicija po zaključku te v uporabi za namen, za katerega je pridobil sredstva, vsaj še 5 let po izplačilu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 (</w:t>
      </w:r>
      <w:r w:rsidRPr="007F523D">
        <w:rPr>
          <w:rFonts w:ascii="Arial" w:eastAsia="Times New Roman" w:hAnsi="Arial" w:cs="Arial"/>
          <w:lang w:eastAsia="sl-SI"/>
        </w:rPr>
        <w:t>ali vključitev kmetijske mehanizaci</w:t>
      </w:r>
      <w:r w:rsidR="002A11F0">
        <w:rPr>
          <w:rFonts w:ascii="Arial" w:eastAsia="Times New Roman" w:hAnsi="Arial" w:cs="Arial"/>
          <w:lang w:eastAsia="sl-SI"/>
        </w:rPr>
        <w:t>je ali opreme v proces dela</w:t>
      </w:r>
      <w:r w:rsidRPr="007F523D">
        <w:rPr>
          <w:rFonts w:ascii="Arial" w:eastAsia="Times New Roman" w:hAnsi="Arial" w:cs="Arial"/>
          <w:lang w:eastAsia="sl-SI"/>
        </w:rPr>
        <w:t>),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bo omogočil </w:t>
      </w:r>
      <w:r w:rsidR="002A11F0">
        <w:rPr>
          <w:rFonts w:ascii="Arial" w:eastAsia="Times New Roman" w:hAnsi="Arial" w:cs="Arial"/>
          <w:lang w:eastAsia="sl-SI"/>
        </w:rPr>
        <w:t>o</w:t>
      </w:r>
      <w:r w:rsidRPr="007F523D">
        <w:rPr>
          <w:rFonts w:ascii="Arial" w:eastAsia="Times New Roman" w:hAnsi="Arial" w:cs="Arial"/>
          <w:lang w:eastAsia="sl-SI"/>
        </w:rPr>
        <w:t>bčini vpogled v dokumentacijo in kontrolo koriščenja namenskih sredstev,</w:t>
      </w:r>
    </w:p>
    <w:p w:rsidR="007F523D" w:rsidRPr="007F523D" w:rsidRDefault="007F523D" w:rsidP="007F523D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 xml:space="preserve"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 </w:t>
      </w:r>
    </w:p>
    <w:p w:rsidR="006E773F" w:rsidRDefault="006E773F" w:rsidP="006E773F">
      <w:pPr>
        <w:pStyle w:val="Odstavekseznama"/>
        <w:numPr>
          <w:ilvl w:val="0"/>
          <w:numId w:val="10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2A11F0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Default="006E773F" w:rsidP="006E773F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6E773F" w:rsidRDefault="006E773F" w:rsidP="006E773F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6E773F">
        <w:rPr>
          <w:rFonts w:ascii="Arial" w:eastAsia="Times New Roman" w:hAnsi="Arial" w:cs="Arial"/>
          <w:b/>
          <w:lang w:eastAsia="sl-SI"/>
        </w:rPr>
        <w:t>člen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2A11F0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</w:t>
      </w:r>
      <w:r w:rsidR="002A11F0">
        <w:rPr>
          <w:rFonts w:ascii="Arial" w:eastAsia="Times New Roman" w:hAnsi="Arial" w:cs="Arial"/>
          <w:lang w:eastAsia="sl-SI"/>
        </w:rPr>
        <w:t>o</w:t>
      </w:r>
      <w:r w:rsidRPr="001C467E">
        <w:rPr>
          <w:rFonts w:ascii="Arial" w:eastAsia="Times New Roman" w:hAnsi="Arial" w:cs="Arial"/>
          <w:lang w:eastAsia="sl-SI"/>
        </w:rPr>
        <w:t xml:space="preserve">bčine </w:t>
      </w:r>
      <w:r w:rsidR="00831729">
        <w:rPr>
          <w:rFonts w:ascii="Arial" w:eastAsia="Times New Roman" w:hAnsi="Arial" w:cs="Arial"/>
          <w:lang w:eastAsia="sl-SI"/>
        </w:rPr>
        <w:t>Oplotnica</w:t>
      </w:r>
      <w:r w:rsidRPr="001C467E">
        <w:rPr>
          <w:rFonts w:ascii="Arial" w:eastAsia="Times New Roman" w:hAnsi="Arial" w:cs="Arial"/>
          <w:lang w:eastAsia="sl-SI"/>
        </w:rPr>
        <w:t xml:space="preserve"> 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Pr="001C467E">
        <w:rPr>
          <w:rFonts w:ascii="Arial" w:eastAsia="Times New Roman" w:hAnsi="Arial" w:cs="Arial"/>
          <w:lang w:eastAsia="sl-SI"/>
        </w:rPr>
        <w:t xml:space="preserve"> </w:t>
      </w:r>
    </w:p>
    <w:p w:rsidR="006E773F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6E773F" w:rsidRPr="0014068C" w:rsidRDefault="006E773F" w:rsidP="006E773F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Določba iz prejšnjega odstavka ne velja, v kolikor bo razlog za neizvedeno investicijo višja sila,</w:t>
      </w:r>
      <w:r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>ali elektronski obliki nemudoma obvestil</w:t>
      </w:r>
      <w:r w:rsidR="00D35BDD">
        <w:rPr>
          <w:rFonts w:ascii="Arial" w:eastAsia="Times New Roman" w:hAnsi="Arial" w:cs="Arial"/>
          <w:lang w:eastAsia="sl-SI"/>
        </w:rPr>
        <w:t>,</w:t>
      </w:r>
      <w:r w:rsidRPr="001C467E">
        <w:rPr>
          <w:rFonts w:ascii="Arial" w:eastAsia="Times New Roman" w:hAnsi="Arial" w:cs="Arial"/>
          <w:lang w:eastAsia="sl-SI"/>
        </w:rPr>
        <w:t xml:space="preserve"> najkasneje </w:t>
      </w:r>
      <w:r>
        <w:rPr>
          <w:rFonts w:ascii="Arial" w:eastAsia="Times New Roman" w:hAnsi="Arial" w:cs="Arial"/>
          <w:lang w:eastAsia="sl-SI"/>
        </w:rPr>
        <w:t xml:space="preserve">pa </w:t>
      </w:r>
      <w:r w:rsidRPr="001C467E">
        <w:rPr>
          <w:rFonts w:ascii="Arial" w:eastAsia="Times New Roman" w:hAnsi="Arial" w:cs="Arial"/>
          <w:lang w:eastAsia="sl-SI"/>
        </w:rPr>
        <w:t xml:space="preserve">v roku </w:t>
      </w:r>
      <w:r w:rsidR="002A11F0">
        <w:rPr>
          <w:rFonts w:ascii="Arial" w:eastAsia="Times New Roman" w:hAnsi="Arial" w:cs="Arial"/>
          <w:lang w:eastAsia="sl-SI"/>
        </w:rPr>
        <w:t>petnajst</w:t>
      </w:r>
      <w:r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pripadajočimi zakonskimi obrestmi, navedenimi v zahtevku za vračilo sredstev, v roku 8 dni od vročitve zahtevka, če jih je pridobil na podlagi navedb neresničnih podatkov v vlogi ali na podlagi neverodostojne dokumentacije, ali če jih je uporabil v nasprotju z določili sklepa in pogodbe ali če je za iste upravičene stroške in za isti namen že prejel sredstva iz kateregakoli drugega javnega vira (sredstva Republike Slovenije ali EU).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35BDD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5657B1">
        <w:rPr>
          <w:rFonts w:ascii="Arial" w:eastAsia="Times New Roman" w:hAnsi="Arial" w:cs="Arial"/>
          <w:lang w:eastAsia="sl-SI"/>
        </w:rPr>
        <w:t>Terezija Kočnik</w:t>
      </w:r>
      <w:r w:rsidR="002A11F0">
        <w:rPr>
          <w:rFonts w:ascii="Arial" w:eastAsia="Times New Roman" w:hAnsi="Arial" w:cs="Arial"/>
          <w:lang w:eastAsia="sl-SI"/>
        </w:rPr>
        <w:t xml:space="preserve">, </w:t>
      </w:r>
      <w:r w:rsidR="005657B1">
        <w:rPr>
          <w:rFonts w:ascii="Arial" w:eastAsia="Times New Roman" w:hAnsi="Arial" w:cs="Arial"/>
          <w:lang w:eastAsia="sl-SI"/>
        </w:rPr>
        <w:t>strokovna sodelavka.</w:t>
      </w:r>
    </w:p>
    <w:p w:rsid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35BDD" w:rsidRPr="007F523D" w:rsidRDefault="00D35BD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01165C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7F523D" w:rsidRPr="007F523D" w:rsidRDefault="007F523D" w:rsidP="007F523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7F523D">
        <w:rPr>
          <w:rFonts w:ascii="Arial" w:eastAsia="Times New Roman" w:hAnsi="Arial" w:cs="Arial"/>
          <w:b/>
          <w:lang w:eastAsia="sl-SI"/>
        </w:rPr>
        <w:t>člen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F523D">
        <w:rPr>
          <w:rFonts w:ascii="Arial" w:eastAsia="Times New Roman" w:hAnsi="Arial" w:cs="Arial"/>
          <w:lang w:eastAsia="sl-SI"/>
        </w:rPr>
        <w:t>Pogodba je sestavljena v treh enakih izvodih, od katerih prejme dva izvoda Občina, en izvod pa upravičenec.</w:t>
      </w: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Pr="007F523D" w:rsidRDefault="007F523D" w:rsidP="007F523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7F523D" w:rsidRPr="001E5681" w:rsidTr="00661F71">
        <w:tc>
          <w:tcPr>
            <w:tcW w:w="3898" w:type="dxa"/>
          </w:tcPr>
          <w:p w:rsidR="007F523D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6E773F" w:rsidRPr="001E5681" w:rsidRDefault="006E773F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Številka: </w:t>
            </w:r>
            <w:r w:rsidR="00E66B2E">
              <w:rPr>
                <w:rFonts w:ascii="Arial" w:eastAsia="Times New Roman" w:hAnsi="Arial" w:cs="Arial"/>
                <w:lang w:eastAsia="sl-SI"/>
              </w:rPr>
              <w:t>__________________</w:t>
            </w:r>
          </w:p>
          <w:p w:rsidR="006E773F" w:rsidRPr="001E5681" w:rsidRDefault="00831729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Oplotnica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, ____________</w:t>
            </w:r>
            <w:r w:rsidR="006E773F">
              <w:rPr>
                <w:rFonts w:ascii="Arial" w:eastAsia="Times New Roman" w:hAnsi="Arial" w:cs="Arial"/>
                <w:lang w:eastAsia="sl-SI"/>
              </w:rPr>
              <w:t>____</w:t>
            </w:r>
            <w:r w:rsidR="006E773F" w:rsidRPr="001E5681">
              <w:rPr>
                <w:rFonts w:ascii="Arial" w:eastAsia="Times New Roman" w:hAnsi="Arial" w:cs="Arial"/>
                <w:lang w:eastAsia="sl-SI"/>
              </w:rPr>
              <w:t>_____</w:t>
            </w:r>
          </w:p>
          <w:p w:rsidR="007F523D" w:rsidRPr="001E5681" w:rsidRDefault="007F523D" w:rsidP="00661F71">
            <w:pPr>
              <w:spacing w:after="0" w:line="240" w:lineRule="auto"/>
              <w:rPr>
                <w:rFonts w:ascii="Arial" w:eastAsia="Times New Roman" w:hAnsi="Arial" w:cs="Arial"/>
                <w:noProof/>
                <w:lang w:eastAsia="sl-SI"/>
              </w:rPr>
            </w:pPr>
          </w:p>
        </w:tc>
        <w:tc>
          <w:tcPr>
            <w:tcW w:w="2126" w:type="dxa"/>
          </w:tcPr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7F523D" w:rsidRPr="001E5681" w:rsidRDefault="007F523D" w:rsidP="006E773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7F523D" w:rsidRPr="001E5681" w:rsidTr="00661F71">
        <w:tc>
          <w:tcPr>
            <w:tcW w:w="3898" w:type="dxa"/>
          </w:tcPr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>________________________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7F523D" w:rsidRPr="001E5681" w:rsidRDefault="007F523D" w:rsidP="00661F7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E66B2E" w:rsidRDefault="00E66B2E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831729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6E773F" w:rsidRDefault="006E773F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>Ma</w:t>
            </w:r>
            <w:r w:rsidR="00831729">
              <w:rPr>
                <w:rFonts w:ascii="Arial" w:eastAsia="Times New Roman" w:hAnsi="Arial" w:cs="Arial"/>
                <w:lang w:eastAsia="sl-SI"/>
              </w:rPr>
              <w:t xml:space="preserve">tjaž </w:t>
            </w:r>
            <w:proofErr w:type="spellStart"/>
            <w:r w:rsidR="00831729">
              <w:rPr>
                <w:rFonts w:ascii="Arial" w:eastAsia="Times New Roman" w:hAnsi="Arial" w:cs="Arial"/>
                <w:lang w:eastAsia="sl-SI"/>
              </w:rPr>
              <w:t>Orter</w:t>
            </w:r>
            <w:proofErr w:type="spellEnd"/>
            <w:r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7F523D" w:rsidRPr="001E5681" w:rsidRDefault="007F523D" w:rsidP="00661F7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523D" w:rsidRPr="007F523D" w:rsidRDefault="007F523D" w:rsidP="007F523D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sectPr w:rsidR="007F523D" w:rsidRPr="007F523D" w:rsidSect="007F523D">
      <w:headerReference w:type="default" r:id="rId8"/>
      <w:footerReference w:type="default" r:id="rId9"/>
      <w:pgSz w:w="11906" w:h="16838"/>
      <w:pgMar w:top="1417" w:right="1417" w:bottom="1417" w:left="1417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3B4" w:rsidRDefault="00C233B4" w:rsidP="007F523D">
      <w:pPr>
        <w:spacing w:after="0" w:line="240" w:lineRule="auto"/>
      </w:pPr>
      <w:r>
        <w:separator/>
      </w:r>
    </w:p>
  </w:endnote>
  <w:end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41C" w:rsidRPr="0058041C" w:rsidRDefault="00634633">
    <w:pPr>
      <w:pStyle w:val="Noga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P:\državne pomoči\2018\obrazci\vzorec pogodbe - predelava in trženje.docx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3B4" w:rsidRDefault="00C233B4" w:rsidP="007F523D">
      <w:pPr>
        <w:spacing w:after="0" w:line="240" w:lineRule="auto"/>
      </w:pPr>
      <w:r>
        <w:separator/>
      </w:r>
    </w:p>
  </w:footnote>
  <w:footnote w:type="continuationSeparator" w:id="0">
    <w:p w:rsidR="00C233B4" w:rsidRDefault="00C233B4" w:rsidP="007F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</w:p>
  <w:p w:rsidR="006E773F" w:rsidRPr="001C467E" w:rsidRDefault="006E773F" w:rsidP="006E773F">
    <w:pPr>
      <w:pStyle w:val="Glava"/>
      <w:jc w:val="right"/>
      <w:rPr>
        <w:rFonts w:ascii="Times New Roman" w:hAnsi="Times New Roman" w:cs="Times New Roman"/>
        <w:i/>
        <w:spacing w:val="20"/>
        <w:u w:val="single"/>
      </w:rPr>
    </w:pPr>
    <w:r w:rsidRPr="001C467E">
      <w:rPr>
        <w:rFonts w:ascii="Times New Roman" w:hAnsi="Times New Roman" w:cs="Times New Roman"/>
        <w:i/>
        <w:spacing w:val="20"/>
        <w:u w:val="single"/>
      </w:rPr>
      <w:t>Vzorec pogodbe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83AA1"/>
    <w:multiLevelType w:val="hybridMultilevel"/>
    <w:tmpl w:val="FD6006F6"/>
    <w:lvl w:ilvl="0" w:tplc="012EB6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96FB3"/>
    <w:multiLevelType w:val="hybridMultilevel"/>
    <w:tmpl w:val="C6E85B48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598A"/>
    <w:multiLevelType w:val="hybridMultilevel"/>
    <w:tmpl w:val="BDA606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19F8"/>
    <w:multiLevelType w:val="hybridMultilevel"/>
    <w:tmpl w:val="D09A2D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A07B1"/>
    <w:multiLevelType w:val="hybridMultilevel"/>
    <w:tmpl w:val="BED449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2100F"/>
    <w:multiLevelType w:val="hybridMultilevel"/>
    <w:tmpl w:val="F8B6EFF0"/>
    <w:lvl w:ilvl="0" w:tplc="C36EFCA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5EE"/>
    <w:multiLevelType w:val="hybridMultilevel"/>
    <w:tmpl w:val="901AC9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A4612"/>
    <w:multiLevelType w:val="hybridMultilevel"/>
    <w:tmpl w:val="774AF1A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D"/>
    <w:rsid w:val="00083AEA"/>
    <w:rsid w:val="002A11F0"/>
    <w:rsid w:val="00300B24"/>
    <w:rsid w:val="004A5840"/>
    <w:rsid w:val="00545F22"/>
    <w:rsid w:val="005657B1"/>
    <w:rsid w:val="0058041C"/>
    <w:rsid w:val="00634633"/>
    <w:rsid w:val="006E773F"/>
    <w:rsid w:val="006F79D4"/>
    <w:rsid w:val="007F523D"/>
    <w:rsid w:val="00831729"/>
    <w:rsid w:val="00841C6C"/>
    <w:rsid w:val="00963643"/>
    <w:rsid w:val="00964924"/>
    <w:rsid w:val="00A5008C"/>
    <w:rsid w:val="00AC5345"/>
    <w:rsid w:val="00B119E1"/>
    <w:rsid w:val="00C233B4"/>
    <w:rsid w:val="00D35BDD"/>
    <w:rsid w:val="00D369B3"/>
    <w:rsid w:val="00DE0309"/>
    <w:rsid w:val="00E5725B"/>
    <w:rsid w:val="00E66B2E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E5694-F700-4FEF-AF0B-09F8605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F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523D"/>
  </w:style>
  <w:style w:type="paragraph" w:styleId="Noga">
    <w:name w:val="footer"/>
    <w:basedOn w:val="Navaden"/>
    <w:link w:val="NogaZnak"/>
    <w:uiPriority w:val="99"/>
    <w:rsid w:val="007F523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7F523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F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F3EDD-BFC4-4B93-8351-9CA42465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Ljubej</dc:creator>
  <cp:lastModifiedBy>Terezija</cp:lastModifiedBy>
  <cp:revision>5</cp:revision>
  <cp:lastPrinted>2018-05-09T06:56:00Z</cp:lastPrinted>
  <dcterms:created xsi:type="dcterms:W3CDTF">2018-05-09T05:41:00Z</dcterms:created>
  <dcterms:modified xsi:type="dcterms:W3CDTF">2018-05-16T05:36:00Z</dcterms:modified>
</cp:coreProperties>
</file>