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F84" w:rsidRPr="00DD4F84" w:rsidRDefault="00DD4F84" w:rsidP="00DD4F84">
      <w:pPr>
        <w:keepNext/>
        <w:spacing w:before="240" w:after="60" w:line="240" w:lineRule="auto"/>
        <w:ind w:right="141"/>
        <w:outlineLvl w:val="0"/>
        <w:rPr>
          <w:rFonts w:ascii="Times New Roman" w:eastAsia="Times New Roman" w:hAnsi="Times New Roman" w:cs="Times New Roman"/>
          <w:b/>
          <w:sz w:val="24"/>
          <w:szCs w:val="20"/>
          <w:lang w:eastAsia="sl-SI"/>
        </w:rPr>
      </w:pPr>
      <w:bookmarkStart w:id="0" w:name="_GoBack"/>
      <w:bookmarkEnd w:id="0"/>
      <w:r>
        <w:rPr>
          <w:rFonts w:ascii="Times New Roman" w:eastAsia="Times New Roman" w:hAnsi="Times New Roman" w:cs="Times New Roman"/>
          <w:noProof/>
          <w:sz w:val="24"/>
          <w:szCs w:val="20"/>
          <w:lang w:eastAsia="sl-SI"/>
        </w:rPr>
        <w:drawing>
          <wp:anchor distT="0" distB="0" distL="114300" distR="114300" simplePos="0" relativeHeight="251659264" behindDoc="0" locked="0" layoutInCell="1" allowOverlap="1">
            <wp:simplePos x="0" y="0"/>
            <wp:positionH relativeFrom="column">
              <wp:posOffset>2849880</wp:posOffset>
            </wp:positionH>
            <wp:positionV relativeFrom="paragraph">
              <wp:posOffset>144780</wp:posOffset>
            </wp:positionV>
            <wp:extent cx="671830" cy="8001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1830" cy="800100"/>
                    </a:xfrm>
                    <a:prstGeom prst="rect">
                      <a:avLst/>
                    </a:prstGeom>
                    <a:noFill/>
                  </pic:spPr>
                </pic:pic>
              </a:graphicData>
            </a:graphic>
            <wp14:sizeRelH relativeFrom="page">
              <wp14:pctWidth>0</wp14:pctWidth>
            </wp14:sizeRelH>
            <wp14:sizeRelV relativeFrom="page">
              <wp14:pctHeight>0</wp14:pctHeight>
            </wp14:sizeRelV>
          </wp:anchor>
        </w:drawing>
      </w:r>
      <w:r w:rsidRPr="00DD4F84">
        <w:rPr>
          <w:rFonts w:ascii="Times New Roman" w:eastAsia="Times New Roman" w:hAnsi="Times New Roman" w:cs="Times New Roman"/>
          <w:b/>
          <w:sz w:val="24"/>
          <w:szCs w:val="20"/>
          <w:lang w:eastAsia="sl-SI"/>
        </w:rPr>
        <w:t>OBČINA</w:t>
      </w:r>
    </w:p>
    <w:p w:rsidR="00DD4F84" w:rsidRPr="00DD4F84" w:rsidRDefault="00DD4F84" w:rsidP="00DD4F84">
      <w:pPr>
        <w:spacing w:after="0" w:line="240" w:lineRule="auto"/>
        <w:ind w:right="141"/>
        <w:rPr>
          <w:rFonts w:ascii="Times New Roman" w:eastAsia="Times New Roman" w:hAnsi="Times New Roman" w:cs="Times New Roman"/>
          <w:b/>
          <w:sz w:val="20"/>
          <w:szCs w:val="24"/>
        </w:rPr>
      </w:pPr>
      <w:r w:rsidRPr="00DD4F84">
        <w:rPr>
          <w:rFonts w:ascii="Times New Roman" w:eastAsia="Times New Roman" w:hAnsi="Times New Roman" w:cs="Times New Roman"/>
          <w:b/>
          <w:sz w:val="24"/>
          <w:szCs w:val="24"/>
        </w:rPr>
        <w:t>LOŠKI POTOK</w:t>
      </w:r>
    </w:p>
    <w:p w:rsidR="00DD4F84" w:rsidRPr="00DD4F84" w:rsidRDefault="00DD4F84" w:rsidP="00DD4F84">
      <w:pPr>
        <w:keepNext/>
        <w:spacing w:before="48" w:after="48" w:line="240" w:lineRule="auto"/>
        <w:ind w:right="141"/>
        <w:outlineLvl w:val="7"/>
        <w:rPr>
          <w:rFonts w:ascii="Times New Roman" w:eastAsia="Times New Roman" w:hAnsi="Times New Roman" w:cs="Times New Roman"/>
          <w:b/>
          <w:sz w:val="28"/>
          <w:szCs w:val="20"/>
          <w:lang w:eastAsia="sl-SI"/>
        </w:rPr>
      </w:pPr>
      <w:r w:rsidRPr="00DD4F84">
        <w:rPr>
          <w:rFonts w:ascii="Times New Roman" w:eastAsia="Times New Roman" w:hAnsi="Times New Roman" w:cs="Times New Roman"/>
          <w:b/>
          <w:sz w:val="28"/>
          <w:szCs w:val="20"/>
          <w:lang w:eastAsia="sl-SI"/>
        </w:rPr>
        <w:t>Hrib 17</w:t>
      </w:r>
    </w:p>
    <w:p w:rsidR="00DD4F84" w:rsidRPr="00DD4F84" w:rsidRDefault="00DD4F84" w:rsidP="00DD4F84">
      <w:pPr>
        <w:spacing w:after="0" w:line="240" w:lineRule="auto"/>
        <w:ind w:right="141"/>
        <w:rPr>
          <w:rFonts w:ascii="Times New Roman" w:eastAsia="Times New Roman" w:hAnsi="Times New Roman" w:cs="Times New Roman"/>
          <w:b/>
          <w:sz w:val="24"/>
          <w:szCs w:val="24"/>
        </w:rPr>
      </w:pPr>
      <w:r w:rsidRPr="00DD4F84">
        <w:rPr>
          <w:rFonts w:ascii="Times New Roman" w:eastAsia="Times New Roman" w:hAnsi="Times New Roman" w:cs="Times New Roman"/>
          <w:b/>
          <w:sz w:val="24"/>
          <w:szCs w:val="24"/>
        </w:rPr>
        <w:t>1318 Loški Potok</w:t>
      </w:r>
    </w:p>
    <w:p w:rsidR="00DD4F84" w:rsidRPr="00DD4F84" w:rsidRDefault="00DD4F84" w:rsidP="00DD4F84">
      <w:pPr>
        <w:spacing w:after="0" w:line="240" w:lineRule="auto"/>
        <w:ind w:right="141"/>
        <w:rPr>
          <w:rFonts w:ascii="Times New Roman" w:eastAsia="Times New Roman" w:hAnsi="Times New Roman" w:cs="Times New Roman"/>
          <w:b/>
          <w:sz w:val="20"/>
          <w:szCs w:val="24"/>
        </w:rPr>
      </w:pPr>
    </w:p>
    <w:p w:rsidR="00DD4F84" w:rsidRDefault="00DD4F84" w:rsidP="00DD4F84">
      <w:pPr>
        <w:jc w:val="center"/>
        <w:rPr>
          <w:rFonts w:ascii="Times New Roman" w:hAnsi="Times New Roman" w:cs="Times New Roman"/>
          <w:b/>
          <w:sz w:val="24"/>
          <w:szCs w:val="24"/>
        </w:rPr>
      </w:pPr>
    </w:p>
    <w:p w:rsidR="00DD4F84" w:rsidRDefault="00DD4F84" w:rsidP="00DD4F84">
      <w:pPr>
        <w:rPr>
          <w:rFonts w:ascii="Times New Roman" w:hAnsi="Times New Roman" w:cs="Times New Roman"/>
          <w:b/>
          <w:sz w:val="24"/>
          <w:szCs w:val="24"/>
        </w:rPr>
      </w:pPr>
    </w:p>
    <w:p w:rsidR="0059258C" w:rsidRDefault="0059258C" w:rsidP="00DD4F84">
      <w:pPr>
        <w:jc w:val="center"/>
        <w:rPr>
          <w:rFonts w:ascii="Times New Roman" w:hAnsi="Times New Roman" w:cs="Times New Roman"/>
          <w:b/>
          <w:sz w:val="24"/>
          <w:szCs w:val="24"/>
        </w:rPr>
      </w:pPr>
      <w:r w:rsidRPr="0059258C">
        <w:rPr>
          <w:rFonts w:ascii="Times New Roman" w:hAnsi="Times New Roman" w:cs="Times New Roman"/>
          <w:b/>
          <w:sz w:val="24"/>
          <w:szCs w:val="24"/>
        </w:rPr>
        <w:t>VPRAŠANJA IN ODGOVORI NA RAZPISNA DOKUMENTACIJA ZA PODELITEV KONCESIJE STORITEV ZA OSKRBO VEČ OBJEKTOV V OBČINI LOŠKI POTOK S TOPLOTNO ENERGIJO IZ KOTLOVNICE NA LESNO BIOMASO (DOLB HRIB – LOŠKI POTOK)</w:t>
      </w:r>
    </w:p>
    <w:p w:rsidR="0059258C" w:rsidRPr="00DD4F84" w:rsidRDefault="0059258C" w:rsidP="0059258C">
      <w:pPr>
        <w:pStyle w:val="Odstavekseznama"/>
        <w:numPr>
          <w:ilvl w:val="0"/>
          <w:numId w:val="1"/>
        </w:numPr>
        <w:rPr>
          <w:rFonts w:ascii="Times New Roman" w:hAnsi="Times New Roman" w:cs="Times New Roman"/>
          <w:sz w:val="24"/>
          <w:szCs w:val="24"/>
        </w:rPr>
      </w:pPr>
      <w:r w:rsidRPr="00DD4F84">
        <w:rPr>
          <w:rFonts w:ascii="Times New Roman" w:hAnsi="Times New Roman" w:cs="Times New Roman"/>
          <w:sz w:val="24"/>
          <w:szCs w:val="24"/>
        </w:rPr>
        <w:t>VPRAŠANJE:</w:t>
      </w:r>
    </w:p>
    <w:p w:rsidR="0059258C" w:rsidRPr="00DD4F84" w:rsidRDefault="0059258C" w:rsidP="0059258C">
      <w:pPr>
        <w:pStyle w:val="Odstavekseznama"/>
        <w:rPr>
          <w:rFonts w:ascii="Times New Roman" w:hAnsi="Times New Roman" w:cs="Times New Roman"/>
          <w:sz w:val="24"/>
          <w:szCs w:val="24"/>
        </w:rPr>
      </w:pPr>
      <w:r w:rsidRPr="00DD4F84">
        <w:rPr>
          <w:rFonts w:ascii="Times New Roman" w:hAnsi="Times New Roman" w:cs="Times New Roman"/>
          <w:sz w:val="24"/>
          <w:szCs w:val="24"/>
        </w:rPr>
        <w:t>V Tehničnih specifikacijah je glede kotlovnice navedeno, da gre za nov objekt. Glede na to, da obstaja idejna osnova objekta, kjer bi naj bila postavljena kotlovnica bi vas prosil, če to idejno zasnovo objavite kot prilogo razpisu?</w:t>
      </w:r>
    </w:p>
    <w:p w:rsidR="0059258C" w:rsidRPr="00DD4F84" w:rsidRDefault="0059258C" w:rsidP="0059258C">
      <w:pPr>
        <w:pStyle w:val="Odstavekseznama"/>
        <w:rPr>
          <w:rFonts w:ascii="Times New Roman" w:hAnsi="Times New Roman" w:cs="Times New Roman"/>
          <w:sz w:val="24"/>
          <w:szCs w:val="24"/>
        </w:rPr>
      </w:pPr>
    </w:p>
    <w:p w:rsidR="0059258C" w:rsidRPr="00DD4F84" w:rsidRDefault="0059258C" w:rsidP="001749AA">
      <w:pPr>
        <w:pStyle w:val="Odstavekseznama"/>
        <w:rPr>
          <w:rFonts w:ascii="Times New Roman" w:hAnsi="Times New Roman" w:cs="Times New Roman"/>
          <w:sz w:val="24"/>
          <w:szCs w:val="24"/>
        </w:rPr>
      </w:pPr>
      <w:r w:rsidRPr="00DD4F84">
        <w:rPr>
          <w:rFonts w:ascii="Times New Roman" w:hAnsi="Times New Roman" w:cs="Times New Roman"/>
          <w:sz w:val="24"/>
          <w:szCs w:val="24"/>
        </w:rPr>
        <w:t>ODGOVOR: Idejna zasnova bo objavljena na spletni strani občine Loški Potok</w:t>
      </w:r>
    </w:p>
    <w:p w:rsidR="001749AA" w:rsidRPr="00DD4F84" w:rsidRDefault="001749AA" w:rsidP="001749AA">
      <w:pPr>
        <w:pStyle w:val="Odstavekseznama"/>
        <w:rPr>
          <w:rFonts w:ascii="Times New Roman" w:hAnsi="Times New Roman" w:cs="Times New Roman"/>
          <w:sz w:val="24"/>
          <w:szCs w:val="24"/>
        </w:rPr>
      </w:pPr>
    </w:p>
    <w:p w:rsidR="0059258C" w:rsidRPr="00DD4F84" w:rsidRDefault="0059258C" w:rsidP="0059258C">
      <w:pPr>
        <w:pStyle w:val="Odstavekseznama"/>
        <w:numPr>
          <w:ilvl w:val="0"/>
          <w:numId w:val="1"/>
        </w:numPr>
        <w:rPr>
          <w:rFonts w:ascii="Times New Roman" w:hAnsi="Times New Roman" w:cs="Times New Roman"/>
          <w:sz w:val="24"/>
          <w:szCs w:val="24"/>
        </w:rPr>
      </w:pPr>
      <w:r w:rsidRPr="00DD4F84">
        <w:rPr>
          <w:rFonts w:ascii="Times New Roman" w:hAnsi="Times New Roman" w:cs="Times New Roman"/>
          <w:sz w:val="24"/>
          <w:szCs w:val="24"/>
        </w:rPr>
        <w:t>VPRAŠANJE:</w:t>
      </w:r>
    </w:p>
    <w:p w:rsidR="0059258C" w:rsidRPr="00DD4F84" w:rsidRDefault="0059258C" w:rsidP="0059258C">
      <w:pPr>
        <w:pStyle w:val="Odstavekseznama"/>
        <w:rPr>
          <w:rFonts w:ascii="Times New Roman" w:hAnsi="Times New Roman" w:cs="Times New Roman"/>
          <w:sz w:val="24"/>
          <w:szCs w:val="24"/>
        </w:rPr>
      </w:pPr>
      <w:r w:rsidRPr="00DD4F84">
        <w:rPr>
          <w:rFonts w:ascii="Times New Roman" w:hAnsi="Times New Roman" w:cs="Times New Roman"/>
          <w:sz w:val="24"/>
          <w:szCs w:val="24"/>
        </w:rPr>
        <w:t>Ker gre pri lokaciji kotlovnice za problematičen teren (velik naklon), ki bo zahteval tudi ureditev dovoznih poti do kotlovnice nas zanima,  a je ureditev okolice kotlovnice z dovoznimi potmi strošek, ki je predmet investicije, ali bo okolico bodočega objekta uredila občina?</w:t>
      </w:r>
    </w:p>
    <w:p w:rsidR="0059258C" w:rsidRPr="00DD4F84" w:rsidRDefault="0059258C" w:rsidP="0059258C">
      <w:pPr>
        <w:pStyle w:val="Odstavekseznama"/>
        <w:rPr>
          <w:rFonts w:ascii="Times New Roman" w:hAnsi="Times New Roman" w:cs="Times New Roman"/>
          <w:sz w:val="24"/>
          <w:szCs w:val="24"/>
        </w:rPr>
      </w:pPr>
    </w:p>
    <w:p w:rsidR="0059258C" w:rsidRPr="00DD4F84" w:rsidRDefault="0059258C" w:rsidP="0059258C">
      <w:pPr>
        <w:pStyle w:val="Odstavekseznama"/>
        <w:rPr>
          <w:rFonts w:ascii="Times New Roman" w:hAnsi="Times New Roman" w:cs="Times New Roman"/>
          <w:sz w:val="24"/>
          <w:szCs w:val="24"/>
        </w:rPr>
      </w:pPr>
      <w:r w:rsidRPr="00DD4F84">
        <w:rPr>
          <w:rFonts w:ascii="Times New Roman" w:hAnsi="Times New Roman" w:cs="Times New Roman"/>
          <w:sz w:val="24"/>
          <w:szCs w:val="24"/>
        </w:rPr>
        <w:t>ODGOVOR:</w:t>
      </w:r>
    </w:p>
    <w:p w:rsidR="0059258C" w:rsidRPr="00DD4F84" w:rsidRDefault="0059258C" w:rsidP="001749AA">
      <w:pPr>
        <w:pStyle w:val="Odstavekseznama"/>
        <w:rPr>
          <w:rFonts w:ascii="Times New Roman" w:hAnsi="Times New Roman" w:cs="Times New Roman"/>
          <w:sz w:val="24"/>
          <w:szCs w:val="24"/>
        </w:rPr>
      </w:pPr>
      <w:r w:rsidRPr="00DD4F84">
        <w:rPr>
          <w:rFonts w:ascii="Times New Roman" w:hAnsi="Times New Roman" w:cs="Times New Roman"/>
          <w:sz w:val="24"/>
          <w:szCs w:val="24"/>
        </w:rPr>
        <w:t>Da, ureditev okolice za potrebe delovanja kotlovnice (tudi dovoz sekancev), je predmet investicije in tako strošek, ki ga mora koncesionar upoštevati v strošku investicije.</w:t>
      </w:r>
    </w:p>
    <w:p w:rsidR="001749AA" w:rsidRPr="00DD4F84" w:rsidRDefault="001749AA" w:rsidP="001749AA">
      <w:pPr>
        <w:pStyle w:val="Odstavekseznama"/>
        <w:rPr>
          <w:rFonts w:ascii="Times New Roman" w:hAnsi="Times New Roman" w:cs="Times New Roman"/>
          <w:sz w:val="24"/>
          <w:szCs w:val="24"/>
        </w:rPr>
      </w:pPr>
    </w:p>
    <w:p w:rsidR="0059258C" w:rsidRPr="00DD4F84" w:rsidRDefault="0059258C" w:rsidP="0059258C">
      <w:pPr>
        <w:pStyle w:val="Odstavekseznama"/>
        <w:numPr>
          <w:ilvl w:val="0"/>
          <w:numId w:val="1"/>
        </w:numPr>
        <w:rPr>
          <w:rFonts w:ascii="Times New Roman" w:hAnsi="Times New Roman" w:cs="Times New Roman"/>
          <w:sz w:val="24"/>
          <w:szCs w:val="24"/>
        </w:rPr>
      </w:pPr>
      <w:r w:rsidRPr="00DD4F84">
        <w:rPr>
          <w:rFonts w:ascii="Times New Roman" w:hAnsi="Times New Roman" w:cs="Times New Roman"/>
          <w:sz w:val="24"/>
          <w:szCs w:val="24"/>
        </w:rPr>
        <w:t>VPRAŠANJE:</w:t>
      </w:r>
    </w:p>
    <w:p w:rsidR="0059258C" w:rsidRPr="00DD4F84" w:rsidRDefault="0059258C" w:rsidP="0059258C">
      <w:pPr>
        <w:pStyle w:val="Odstavekseznama"/>
        <w:rPr>
          <w:rFonts w:ascii="Times New Roman" w:hAnsi="Times New Roman" w:cs="Times New Roman"/>
          <w:sz w:val="24"/>
          <w:szCs w:val="24"/>
        </w:rPr>
      </w:pPr>
      <w:r w:rsidRPr="00DD4F84">
        <w:rPr>
          <w:rFonts w:ascii="Times New Roman" w:hAnsi="Times New Roman" w:cs="Times New Roman"/>
          <w:sz w:val="24"/>
          <w:szCs w:val="24"/>
        </w:rPr>
        <w:t>Od ponudnika se zahteva, da je v zadnjih treh letih od objave tega javnega razpisa zgradil najmanj 1 objekt za proizvodnjo toplotne energije iz lesne biomase, posamične moči najmanj 250 kW s sistemom distribucije toplote do vsaj treh (3) ločenih objektov preko toplovodnega omrežja in toplotnih postaj (mikroDOLB). Glede določanja reference nas zanima, če je kotlovnica sestavni del večjega objekta, ki se ga tudi ogreva, a se tak objekt lahko smatra kot ločen objekt?</w:t>
      </w:r>
    </w:p>
    <w:p w:rsidR="001749AA" w:rsidRPr="00DD4F84" w:rsidRDefault="0059258C" w:rsidP="001749AA">
      <w:pPr>
        <w:rPr>
          <w:rFonts w:ascii="Times New Roman" w:hAnsi="Times New Roman" w:cs="Times New Roman"/>
          <w:sz w:val="24"/>
          <w:szCs w:val="24"/>
        </w:rPr>
      </w:pPr>
      <w:r w:rsidRPr="00DD4F84">
        <w:rPr>
          <w:rFonts w:ascii="Times New Roman" w:hAnsi="Times New Roman" w:cs="Times New Roman"/>
          <w:sz w:val="24"/>
          <w:szCs w:val="24"/>
        </w:rPr>
        <w:t xml:space="preserve">           ODGOVOR:</w:t>
      </w:r>
    </w:p>
    <w:p w:rsidR="001749AA" w:rsidRDefault="0059258C" w:rsidP="001749AA">
      <w:pPr>
        <w:pStyle w:val="Odstavekseznama"/>
        <w:rPr>
          <w:rFonts w:ascii="Times New Roman" w:hAnsi="Times New Roman" w:cs="Times New Roman"/>
          <w:sz w:val="24"/>
          <w:szCs w:val="24"/>
        </w:rPr>
      </w:pPr>
      <w:r w:rsidRPr="00DD4F84">
        <w:rPr>
          <w:rFonts w:ascii="Times New Roman" w:hAnsi="Times New Roman" w:cs="Times New Roman"/>
          <w:sz w:val="24"/>
          <w:szCs w:val="24"/>
        </w:rPr>
        <w:t>Da. Če je objekt, ki se ga ogreva in v katerem je kotlovnica, bistveno večji od same kotlovnice (npr. kotlovnica v kulturnem domu ali večstanovanjskem objektu), se tak objekt lahko smatra kot ločen objekt.</w:t>
      </w:r>
    </w:p>
    <w:p w:rsidR="00352B31" w:rsidRPr="00352B31" w:rsidRDefault="00352B31" w:rsidP="00352B31">
      <w:pPr>
        <w:numPr>
          <w:ilvl w:val="0"/>
          <w:numId w:val="2"/>
        </w:numPr>
        <w:spacing w:after="0" w:line="240" w:lineRule="auto"/>
        <w:contextualSpacing/>
        <w:rPr>
          <w:rFonts w:ascii="Times New Roman" w:hAnsi="Times New Roman" w:cs="Times New Roman"/>
          <w:sz w:val="24"/>
          <w:szCs w:val="24"/>
        </w:rPr>
      </w:pPr>
      <w:r w:rsidRPr="00352B31">
        <w:rPr>
          <w:rFonts w:ascii="Times New Roman" w:hAnsi="Times New Roman" w:cs="Times New Roman"/>
          <w:sz w:val="24"/>
          <w:szCs w:val="24"/>
        </w:rPr>
        <w:lastRenderedPageBreak/>
        <w:t>VPRAŠANJE:</w:t>
      </w:r>
    </w:p>
    <w:p w:rsidR="00352B31" w:rsidRPr="00352B31" w:rsidRDefault="00352B31" w:rsidP="00352B31">
      <w:pPr>
        <w:ind w:left="720"/>
        <w:contextualSpacing/>
        <w:rPr>
          <w:rFonts w:ascii="Times New Roman" w:hAnsi="Times New Roman" w:cs="Times New Roman"/>
          <w:sz w:val="24"/>
          <w:szCs w:val="24"/>
        </w:rPr>
      </w:pPr>
      <w:r w:rsidRPr="00352B31">
        <w:rPr>
          <w:rFonts w:ascii="Times New Roman" w:hAnsi="Times New Roman" w:cs="Times New Roman"/>
          <w:sz w:val="24"/>
          <w:szCs w:val="24"/>
        </w:rPr>
        <w:t>Ali je celotno zemljišče predvideno za gradnjo kotlovnice oziroma večnamenskega objekta v lasti Občine Loški Potok in ali je na njem dovoljena gradnja tovrstnega objekta?</w:t>
      </w:r>
    </w:p>
    <w:p w:rsidR="00352B31" w:rsidRPr="00352B31" w:rsidRDefault="00352B31" w:rsidP="00352B31">
      <w:pPr>
        <w:ind w:left="720"/>
        <w:contextualSpacing/>
        <w:jc w:val="both"/>
        <w:rPr>
          <w:rFonts w:ascii="Times New Roman" w:hAnsi="Times New Roman" w:cs="Times New Roman"/>
          <w:sz w:val="24"/>
          <w:szCs w:val="24"/>
        </w:rPr>
      </w:pPr>
    </w:p>
    <w:p w:rsidR="00352B31" w:rsidRPr="00352B31" w:rsidRDefault="00352B31" w:rsidP="00352B31">
      <w:pPr>
        <w:ind w:left="720"/>
        <w:contextualSpacing/>
        <w:jc w:val="both"/>
        <w:rPr>
          <w:rFonts w:ascii="Times New Roman" w:hAnsi="Times New Roman" w:cs="Times New Roman"/>
          <w:sz w:val="24"/>
          <w:szCs w:val="24"/>
        </w:rPr>
      </w:pPr>
      <w:r w:rsidRPr="00352B31">
        <w:rPr>
          <w:rFonts w:ascii="Times New Roman" w:hAnsi="Times New Roman" w:cs="Times New Roman"/>
          <w:sz w:val="24"/>
          <w:szCs w:val="24"/>
        </w:rPr>
        <w:t>ODGOVOR:</w:t>
      </w:r>
    </w:p>
    <w:p w:rsidR="00352B31" w:rsidRPr="00352B31" w:rsidRDefault="00352B31" w:rsidP="00352B31">
      <w:pPr>
        <w:ind w:left="720"/>
        <w:contextualSpacing/>
        <w:jc w:val="both"/>
        <w:rPr>
          <w:rFonts w:ascii="Times New Roman" w:hAnsi="Times New Roman" w:cs="Times New Roman"/>
          <w:sz w:val="24"/>
          <w:szCs w:val="24"/>
        </w:rPr>
      </w:pPr>
      <w:r w:rsidRPr="00352B31">
        <w:rPr>
          <w:rFonts w:ascii="Times New Roman" w:hAnsi="Times New Roman" w:cs="Times New Roman"/>
          <w:sz w:val="24"/>
          <w:szCs w:val="24"/>
        </w:rPr>
        <w:t>Sprejemanje prostorskih aktov, ki bodo pridobivanje dovoljenj in gradnjo omogočili je v teku in bo urejeno pravočasno, tako, da ponudnik mora upoštevati, da je gradnja tovrstnega objekta na zemljišču možna.</w:t>
      </w:r>
    </w:p>
    <w:p w:rsidR="00352B31" w:rsidRPr="00352B31" w:rsidRDefault="00352B31" w:rsidP="00352B31">
      <w:pPr>
        <w:ind w:left="720"/>
        <w:contextualSpacing/>
        <w:jc w:val="both"/>
        <w:rPr>
          <w:rFonts w:ascii="Times New Roman" w:hAnsi="Times New Roman" w:cs="Times New Roman"/>
          <w:sz w:val="24"/>
          <w:szCs w:val="24"/>
        </w:rPr>
      </w:pPr>
    </w:p>
    <w:p w:rsidR="00352B31" w:rsidRPr="00352B31" w:rsidRDefault="00352B31" w:rsidP="00352B31">
      <w:pPr>
        <w:numPr>
          <w:ilvl w:val="0"/>
          <w:numId w:val="2"/>
        </w:numPr>
        <w:spacing w:after="0" w:line="240" w:lineRule="auto"/>
        <w:contextualSpacing/>
        <w:jc w:val="both"/>
        <w:rPr>
          <w:rFonts w:ascii="Times New Roman" w:hAnsi="Times New Roman" w:cs="Times New Roman"/>
          <w:sz w:val="24"/>
          <w:szCs w:val="24"/>
        </w:rPr>
      </w:pPr>
      <w:r w:rsidRPr="00352B31">
        <w:rPr>
          <w:rFonts w:ascii="Times New Roman" w:hAnsi="Times New Roman" w:cs="Times New Roman"/>
          <w:sz w:val="24"/>
          <w:szCs w:val="24"/>
        </w:rPr>
        <w:t>VPRAŠANJE</w:t>
      </w:r>
    </w:p>
    <w:p w:rsidR="00352B31" w:rsidRPr="00352B31" w:rsidRDefault="00352B31" w:rsidP="00352B31">
      <w:pPr>
        <w:ind w:left="720"/>
        <w:contextualSpacing/>
        <w:jc w:val="both"/>
        <w:rPr>
          <w:rFonts w:ascii="Times New Roman" w:hAnsi="Times New Roman" w:cs="Times New Roman"/>
          <w:sz w:val="24"/>
          <w:szCs w:val="24"/>
        </w:rPr>
      </w:pPr>
      <w:r w:rsidRPr="00352B31">
        <w:rPr>
          <w:rFonts w:ascii="Times New Roman" w:hAnsi="Times New Roman" w:cs="Times New Roman"/>
          <w:sz w:val="24"/>
          <w:szCs w:val="24"/>
        </w:rPr>
        <w:t>Zaradi preglednosti vas prosim za pripravo osnutka pogodbe o ustanovitvi stavbne pravice, kjer mora biti jasno opredeljena razmejitev objekta in obveznosti vseh udeležencev v gradnji in nadaljnjem upravljanju in vzdrževanju večnamenskega objekta (osnutek stavbne pravice je v tem primeru izjemno pomembna, saj gre za večnamenski objekt in lahko vsebina bistveno vpliva na ponudbo kandidatov koncesionarjev).</w:t>
      </w:r>
    </w:p>
    <w:p w:rsidR="00352B31" w:rsidRPr="00352B31" w:rsidRDefault="00352B31" w:rsidP="00352B31">
      <w:pPr>
        <w:ind w:left="720"/>
        <w:contextualSpacing/>
        <w:jc w:val="both"/>
        <w:rPr>
          <w:rFonts w:ascii="Times New Roman" w:hAnsi="Times New Roman" w:cs="Times New Roman"/>
          <w:sz w:val="24"/>
          <w:szCs w:val="24"/>
        </w:rPr>
      </w:pPr>
    </w:p>
    <w:p w:rsidR="00352B31" w:rsidRPr="00352B31" w:rsidRDefault="00352B31" w:rsidP="00352B31">
      <w:pPr>
        <w:ind w:left="720"/>
        <w:contextualSpacing/>
        <w:jc w:val="both"/>
        <w:rPr>
          <w:rFonts w:ascii="Times New Roman" w:hAnsi="Times New Roman" w:cs="Times New Roman"/>
          <w:sz w:val="24"/>
          <w:szCs w:val="24"/>
        </w:rPr>
      </w:pPr>
      <w:r w:rsidRPr="00352B31">
        <w:rPr>
          <w:rFonts w:ascii="Times New Roman" w:hAnsi="Times New Roman" w:cs="Times New Roman"/>
          <w:sz w:val="24"/>
          <w:szCs w:val="24"/>
        </w:rPr>
        <w:t>ODGOVOR:</w:t>
      </w:r>
    </w:p>
    <w:p w:rsidR="00352B31" w:rsidRPr="00352B31" w:rsidRDefault="00352B31" w:rsidP="00352B31">
      <w:pPr>
        <w:ind w:left="720"/>
        <w:contextualSpacing/>
        <w:jc w:val="both"/>
        <w:rPr>
          <w:rFonts w:ascii="Times New Roman" w:hAnsi="Times New Roman" w:cs="Times New Roman"/>
          <w:sz w:val="24"/>
          <w:szCs w:val="24"/>
        </w:rPr>
      </w:pPr>
      <w:r w:rsidRPr="00352B31">
        <w:rPr>
          <w:rFonts w:ascii="Times New Roman" w:hAnsi="Times New Roman" w:cs="Times New Roman"/>
          <w:sz w:val="24"/>
          <w:szCs w:val="24"/>
        </w:rPr>
        <w:t>Pogodba o ustanovitvi stavbne pravice se bo uredila v skladu z 31.členom koncesijske pogodbe. Koncedent smatra, da je razpisna dokumentacija dovolj jasna, da ni potrebe po predhodni pripravi pogodbe o ustanovitvi stavbne pravice.</w:t>
      </w:r>
    </w:p>
    <w:p w:rsidR="00352B31" w:rsidRPr="00352B31" w:rsidRDefault="00352B31" w:rsidP="00352B31">
      <w:pPr>
        <w:ind w:left="720"/>
        <w:contextualSpacing/>
        <w:jc w:val="both"/>
        <w:rPr>
          <w:rFonts w:ascii="Times New Roman" w:hAnsi="Times New Roman" w:cs="Times New Roman"/>
          <w:sz w:val="24"/>
          <w:szCs w:val="24"/>
        </w:rPr>
      </w:pPr>
      <w:r w:rsidRPr="00352B31">
        <w:rPr>
          <w:rFonts w:ascii="Times New Roman" w:hAnsi="Times New Roman" w:cs="Times New Roman"/>
          <w:sz w:val="24"/>
          <w:szCs w:val="24"/>
        </w:rPr>
        <w:t>Bi pa v sklopu tega odgovora podali še dodatne informacije glede večnamenskega objekta. In sicer:</w:t>
      </w:r>
    </w:p>
    <w:p w:rsidR="00352B31" w:rsidRPr="00352B31" w:rsidRDefault="00352B31" w:rsidP="00352B31">
      <w:pPr>
        <w:ind w:left="720"/>
        <w:contextualSpacing/>
        <w:jc w:val="both"/>
        <w:rPr>
          <w:rFonts w:ascii="Times New Roman" w:hAnsi="Times New Roman" w:cs="Times New Roman"/>
          <w:sz w:val="24"/>
          <w:szCs w:val="24"/>
        </w:rPr>
      </w:pPr>
      <w:r w:rsidRPr="00352B31">
        <w:rPr>
          <w:rFonts w:ascii="Times New Roman" w:hAnsi="Times New Roman" w:cs="Times New Roman"/>
          <w:sz w:val="24"/>
          <w:szCs w:val="24"/>
        </w:rPr>
        <w:t xml:space="preserve">Objekt se bo gradil v več fazah. </w:t>
      </w:r>
    </w:p>
    <w:p w:rsidR="00352B31" w:rsidRPr="00352B31" w:rsidRDefault="00352B31" w:rsidP="00352B31">
      <w:pPr>
        <w:ind w:left="720"/>
        <w:contextualSpacing/>
        <w:jc w:val="both"/>
        <w:rPr>
          <w:rFonts w:ascii="Times New Roman" w:hAnsi="Times New Roman" w:cs="Times New Roman"/>
          <w:sz w:val="24"/>
          <w:szCs w:val="24"/>
        </w:rPr>
      </w:pPr>
      <w:r w:rsidRPr="00352B31">
        <w:rPr>
          <w:rFonts w:ascii="Times New Roman" w:hAnsi="Times New Roman" w:cs="Times New Roman"/>
          <w:sz w:val="24"/>
          <w:szCs w:val="24"/>
        </w:rPr>
        <w:t>Prva faza gradnje večnamenskega objekta je izgradnja kotlovnice v sklopu vzpostavitve sistema daljinskega ogrevanja na lesno biomaso Loški potok.</w:t>
      </w:r>
    </w:p>
    <w:p w:rsidR="00352B31" w:rsidRPr="00352B31" w:rsidRDefault="00352B31" w:rsidP="00352B31">
      <w:pPr>
        <w:ind w:left="720"/>
        <w:contextualSpacing/>
        <w:jc w:val="both"/>
        <w:rPr>
          <w:rFonts w:ascii="Times New Roman" w:hAnsi="Times New Roman" w:cs="Times New Roman"/>
          <w:sz w:val="24"/>
          <w:szCs w:val="24"/>
        </w:rPr>
      </w:pPr>
      <w:r w:rsidRPr="00352B31">
        <w:rPr>
          <w:rFonts w:ascii="Times New Roman" w:hAnsi="Times New Roman" w:cs="Times New Roman"/>
          <w:sz w:val="24"/>
          <w:szCs w:val="24"/>
        </w:rPr>
        <w:t>Koncesionar je dolžen pripraviti gradbeno dokumentacijo za kotlovniški del večnamenskega objekta in zunanjo ureditev, vezano na potrebe kotlovnice. Vse v skladu z idejno zasnovo večnamenskega objekta, ki je tudi predmet te razpisne dokumentacije.</w:t>
      </w:r>
    </w:p>
    <w:p w:rsidR="00352B31" w:rsidRPr="00352B31" w:rsidRDefault="00352B31" w:rsidP="00352B31">
      <w:pPr>
        <w:ind w:left="720"/>
        <w:contextualSpacing/>
        <w:jc w:val="both"/>
        <w:rPr>
          <w:rFonts w:ascii="Times New Roman" w:hAnsi="Times New Roman" w:cs="Times New Roman"/>
          <w:sz w:val="24"/>
          <w:szCs w:val="24"/>
        </w:rPr>
      </w:pPr>
      <w:r w:rsidRPr="00352B31">
        <w:rPr>
          <w:rFonts w:ascii="Times New Roman" w:hAnsi="Times New Roman" w:cs="Times New Roman"/>
          <w:sz w:val="24"/>
          <w:szCs w:val="24"/>
        </w:rPr>
        <w:t>Gradbeno dovoljenje se pridobiva samo za kotlovnico in toplovodni sistem.</w:t>
      </w:r>
    </w:p>
    <w:p w:rsidR="00352B31" w:rsidRPr="00352B31" w:rsidRDefault="00352B31" w:rsidP="00352B31">
      <w:pPr>
        <w:ind w:left="720"/>
        <w:contextualSpacing/>
        <w:jc w:val="both"/>
        <w:rPr>
          <w:rFonts w:ascii="Times New Roman" w:hAnsi="Times New Roman" w:cs="Times New Roman"/>
          <w:sz w:val="24"/>
          <w:szCs w:val="24"/>
        </w:rPr>
      </w:pPr>
      <w:r w:rsidRPr="00352B31">
        <w:rPr>
          <w:rFonts w:ascii="Times New Roman" w:hAnsi="Times New Roman" w:cs="Times New Roman"/>
          <w:sz w:val="24"/>
          <w:szCs w:val="24"/>
        </w:rPr>
        <w:t>Vsi ostali deli večnamenskega objekta bodo projektirani in realizirani kasneje.</w:t>
      </w:r>
    </w:p>
    <w:p w:rsidR="00352B31" w:rsidRPr="00352B31" w:rsidRDefault="00352B31" w:rsidP="00352B31">
      <w:pPr>
        <w:spacing w:before="100" w:beforeAutospacing="1" w:after="100" w:afterAutospacing="1" w:line="240" w:lineRule="auto"/>
        <w:jc w:val="both"/>
        <w:rPr>
          <w:rFonts w:ascii="Times New Roman" w:eastAsia="Times New Roman" w:hAnsi="Times New Roman" w:cs="Times New Roman"/>
          <w:sz w:val="24"/>
          <w:szCs w:val="24"/>
        </w:rPr>
      </w:pPr>
    </w:p>
    <w:p w:rsidR="00352B31" w:rsidRPr="00352B31" w:rsidRDefault="00352B31" w:rsidP="00352B31">
      <w:pPr>
        <w:numPr>
          <w:ilvl w:val="0"/>
          <w:numId w:val="2"/>
        </w:numPr>
        <w:spacing w:after="0" w:line="240" w:lineRule="auto"/>
        <w:contextualSpacing/>
        <w:jc w:val="both"/>
        <w:rPr>
          <w:rFonts w:ascii="Times New Roman" w:hAnsi="Times New Roman" w:cs="Times New Roman"/>
          <w:sz w:val="24"/>
          <w:szCs w:val="24"/>
        </w:rPr>
      </w:pPr>
      <w:r w:rsidRPr="00352B31">
        <w:rPr>
          <w:rFonts w:ascii="Times New Roman" w:hAnsi="Times New Roman" w:cs="Times New Roman"/>
          <w:sz w:val="24"/>
          <w:szCs w:val="24"/>
        </w:rPr>
        <w:t>VPRAŠANJE</w:t>
      </w:r>
    </w:p>
    <w:p w:rsidR="00352B31" w:rsidRPr="00352B31" w:rsidRDefault="00352B31" w:rsidP="00352B31">
      <w:pPr>
        <w:ind w:left="720"/>
        <w:contextualSpacing/>
        <w:jc w:val="both"/>
        <w:rPr>
          <w:rFonts w:ascii="Times New Roman" w:hAnsi="Times New Roman" w:cs="Times New Roman"/>
          <w:sz w:val="24"/>
          <w:szCs w:val="24"/>
        </w:rPr>
      </w:pPr>
      <w:r w:rsidRPr="00352B31">
        <w:rPr>
          <w:rFonts w:ascii="Times New Roman" w:hAnsi="Times New Roman" w:cs="Times New Roman"/>
          <w:sz w:val="24"/>
          <w:szCs w:val="24"/>
        </w:rPr>
        <w:t>Ali bo koncesionar na podlagi pogodbe o ustanovitvi služnostne pravice od koncedenta pridobil služnostno pravico za izgradnjo trase toplovoda brezplačno?</w:t>
      </w:r>
    </w:p>
    <w:p w:rsidR="00352B31" w:rsidRPr="00352B31" w:rsidRDefault="00352B31" w:rsidP="00352B31">
      <w:pPr>
        <w:ind w:left="720"/>
        <w:contextualSpacing/>
        <w:jc w:val="both"/>
        <w:rPr>
          <w:rFonts w:ascii="Times New Roman" w:hAnsi="Times New Roman" w:cs="Times New Roman"/>
          <w:sz w:val="24"/>
          <w:szCs w:val="24"/>
        </w:rPr>
      </w:pPr>
    </w:p>
    <w:p w:rsidR="00352B31" w:rsidRPr="00352B31" w:rsidRDefault="00352B31" w:rsidP="00352B31">
      <w:pPr>
        <w:ind w:left="720"/>
        <w:contextualSpacing/>
        <w:jc w:val="both"/>
        <w:rPr>
          <w:rFonts w:ascii="Times New Roman" w:hAnsi="Times New Roman" w:cs="Times New Roman"/>
          <w:sz w:val="24"/>
          <w:szCs w:val="24"/>
        </w:rPr>
      </w:pPr>
      <w:r w:rsidRPr="00352B31">
        <w:rPr>
          <w:rFonts w:ascii="Times New Roman" w:hAnsi="Times New Roman" w:cs="Times New Roman"/>
          <w:sz w:val="24"/>
          <w:szCs w:val="24"/>
        </w:rPr>
        <w:t>ODGOVOR:</w:t>
      </w:r>
    </w:p>
    <w:p w:rsidR="00352B31" w:rsidRPr="00352B31" w:rsidRDefault="00352B31" w:rsidP="00352B31">
      <w:pPr>
        <w:ind w:left="720"/>
        <w:contextualSpacing/>
        <w:jc w:val="both"/>
        <w:rPr>
          <w:rFonts w:ascii="Times New Roman" w:hAnsi="Times New Roman" w:cs="Times New Roman"/>
          <w:sz w:val="24"/>
          <w:szCs w:val="24"/>
        </w:rPr>
      </w:pPr>
      <w:r w:rsidRPr="00352B31">
        <w:rPr>
          <w:rFonts w:ascii="Times New Roman" w:hAnsi="Times New Roman" w:cs="Times New Roman"/>
          <w:sz w:val="24"/>
          <w:szCs w:val="24"/>
        </w:rPr>
        <w:t xml:space="preserve">Služnostna pravica bo na parcelah (večina), ki so v lasti koncedenta ustanovljena </w:t>
      </w:r>
      <w:r w:rsidRPr="00352B31">
        <w:rPr>
          <w:rFonts w:ascii="Times New Roman" w:hAnsi="Times New Roman" w:cs="Times New Roman"/>
          <w:b/>
          <w:sz w:val="24"/>
          <w:szCs w:val="24"/>
        </w:rPr>
        <w:t>brezplačno</w:t>
      </w:r>
      <w:r w:rsidRPr="00352B31">
        <w:rPr>
          <w:rFonts w:ascii="Times New Roman" w:hAnsi="Times New Roman" w:cs="Times New Roman"/>
          <w:sz w:val="24"/>
          <w:szCs w:val="24"/>
        </w:rPr>
        <w:t>. Na zemljiščih, po katerih je v skladu s projektom predvidena trasa toplovoda in ki niso v lasti koncedenta bo le ta ravnal v skladu s 33. členom koncesijske pogodbe.</w:t>
      </w:r>
    </w:p>
    <w:p w:rsidR="00352B31" w:rsidRPr="00352B31" w:rsidRDefault="00352B31" w:rsidP="00352B31">
      <w:pPr>
        <w:ind w:left="720"/>
        <w:contextualSpacing/>
        <w:jc w:val="both"/>
        <w:rPr>
          <w:rFonts w:ascii="Times New Roman" w:hAnsi="Times New Roman" w:cs="Times New Roman"/>
          <w:sz w:val="24"/>
          <w:szCs w:val="24"/>
        </w:rPr>
      </w:pPr>
    </w:p>
    <w:p w:rsidR="00352B31" w:rsidRPr="00352B31" w:rsidRDefault="00352B31" w:rsidP="00352B31">
      <w:pPr>
        <w:numPr>
          <w:ilvl w:val="0"/>
          <w:numId w:val="2"/>
        </w:numPr>
        <w:spacing w:after="0" w:line="240" w:lineRule="auto"/>
        <w:contextualSpacing/>
        <w:jc w:val="both"/>
        <w:rPr>
          <w:rFonts w:ascii="Times New Roman" w:hAnsi="Times New Roman" w:cs="Times New Roman"/>
          <w:sz w:val="24"/>
          <w:szCs w:val="24"/>
        </w:rPr>
      </w:pPr>
      <w:r w:rsidRPr="00352B31">
        <w:rPr>
          <w:rFonts w:ascii="Times New Roman" w:hAnsi="Times New Roman" w:cs="Times New Roman"/>
          <w:sz w:val="24"/>
          <w:szCs w:val="24"/>
        </w:rPr>
        <w:t>VPRAŠANJE</w:t>
      </w:r>
    </w:p>
    <w:p w:rsidR="00352B31" w:rsidRPr="00352B31" w:rsidRDefault="00352B31" w:rsidP="00352B31">
      <w:pPr>
        <w:ind w:left="720"/>
        <w:contextualSpacing/>
        <w:jc w:val="both"/>
        <w:rPr>
          <w:rFonts w:ascii="Times New Roman" w:hAnsi="Times New Roman" w:cs="Times New Roman"/>
          <w:sz w:val="24"/>
          <w:szCs w:val="24"/>
        </w:rPr>
      </w:pPr>
      <w:r w:rsidRPr="00352B31">
        <w:rPr>
          <w:rFonts w:ascii="Times New Roman" w:hAnsi="Times New Roman" w:cs="Times New Roman"/>
          <w:sz w:val="24"/>
          <w:szCs w:val="24"/>
        </w:rPr>
        <w:t>Ali je v tem obdobju smiselna omejitev Bonitetne ocene po pravilih Basel II SB1 do SB7 na podlagi letnega poročila za leto 2014? Glede na dolgoročno 15 letno koncesijsko razmerje je namreč ustaljena praksa, da mora kandidat izkazati ustrezno stabilno poslovanje in zanesljivost; v primeru SB1 do SB7 je lahko kandidat tudi nekdo, ki ima slabo in nezanesljivo poslovanje. Predlagamo zaostritev tega pogoja, skladno s prakso primerljivih javnih razpisov v RS.</w:t>
      </w:r>
    </w:p>
    <w:p w:rsidR="00352B31" w:rsidRPr="00352B31" w:rsidRDefault="00352B31" w:rsidP="00352B31">
      <w:pPr>
        <w:ind w:left="720"/>
        <w:contextualSpacing/>
        <w:jc w:val="both"/>
        <w:rPr>
          <w:rFonts w:ascii="Times New Roman" w:hAnsi="Times New Roman" w:cs="Times New Roman"/>
          <w:sz w:val="24"/>
          <w:szCs w:val="24"/>
        </w:rPr>
      </w:pPr>
    </w:p>
    <w:p w:rsidR="00352B31" w:rsidRPr="00352B31" w:rsidRDefault="00352B31" w:rsidP="00352B31">
      <w:pPr>
        <w:ind w:left="720"/>
        <w:contextualSpacing/>
        <w:jc w:val="both"/>
        <w:rPr>
          <w:rFonts w:ascii="Times New Roman" w:hAnsi="Times New Roman" w:cs="Times New Roman"/>
          <w:sz w:val="24"/>
          <w:szCs w:val="24"/>
        </w:rPr>
      </w:pPr>
      <w:r w:rsidRPr="00352B31">
        <w:rPr>
          <w:rFonts w:ascii="Times New Roman" w:hAnsi="Times New Roman" w:cs="Times New Roman"/>
          <w:sz w:val="24"/>
          <w:szCs w:val="24"/>
        </w:rPr>
        <w:t>ODGOVOR:</w:t>
      </w:r>
    </w:p>
    <w:p w:rsidR="00352B31" w:rsidRPr="00352B31" w:rsidRDefault="00352B31" w:rsidP="00352B31">
      <w:pPr>
        <w:ind w:left="720"/>
        <w:contextualSpacing/>
        <w:jc w:val="both"/>
        <w:rPr>
          <w:rFonts w:ascii="Times New Roman" w:hAnsi="Times New Roman" w:cs="Times New Roman"/>
          <w:sz w:val="24"/>
          <w:szCs w:val="24"/>
        </w:rPr>
      </w:pPr>
      <w:r w:rsidRPr="00352B31">
        <w:rPr>
          <w:rFonts w:ascii="Times New Roman" w:hAnsi="Times New Roman" w:cs="Times New Roman"/>
          <w:sz w:val="24"/>
          <w:szCs w:val="24"/>
        </w:rPr>
        <w:t>Ker sta v skladu s točko 5.5. razpisne dokumentacije možni največ dve vlogi za pridobitev koncesije in ker je poslovanje obeh kandidatov poznano, sprememba (zaostritev) tega pogoja ni v interesu koncedenta, saj bi zaostritev tega pogoja izločilo vsaj enega možnega kandidata, ki pa posluje zanesljivo in stabilno.</w:t>
      </w:r>
    </w:p>
    <w:p w:rsidR="00352B31" w:rsidRPr="00352B31" w:rsidRDefault="00352B31" w:rsidP="00352B31">
      <w:pPr>
        <w:ind w:left="720"/>
        <w:contextualSpacing/>
        <w:jc w:val="both"/>
        <w:rPr>
          <w:rFonts w:ascii="Times New Roman" w:hAnsi="Times New Roman" w:cs="Times New Roman"/>
          <w:sz w:val="24"/>
          <w:szCs w:val="24"/>
        </w:rPr>
      </w:pPr>
    </w:p>
    <w:p w:rsidR="00352B31" w:rsidRPr="00352B31" w:rsidRDefault="00352B31" w:rsidP="00352B31">
      <w:pPr>
        <w:ind w:left="720"/>
        <w:contextualSpacing/>
        <w:jc w:val="both"/>
        <w:rPr>
          <w:rFonts w:ascii="Times New Roman" w:hAnsi="Times New Roman" w:cs="Times New Roman"/>
          <w:sz w:val="24"/>
          <w:szCs w:val="24"/>
        </w:rPr>
      </w:pPr>
    </w:p>
    <w:p w:rsidR="00352B31" w:rsidRPr="00352B31" w:rsidRDefault="00352B31" w:rsidP="00352B31">
      <w:pPr>
        <w:numPr>
          <w:ilvl w:val="0"/>
          <w:numId w:val="2"/>
        </w:numPr>
        <w:spacing w:after="0" w:line="240" w:lineRule="auto"/>
        <w:contextualSpacing/>
        <w:jc w:val="both"/>
        <w:rPr>
          <w:rFonts w:ascii="Times New Roman" w:hAnsi="Times New Roman" w:cs="Times New Roman"/>
          <w:sz w:val="24"/>
          <w:szCs w:val="24"/>
        </w:rPr>
      </w:pPr>
      <w:r w:rsidRPr="00352B31">
        <w:rPr>
          <w:rFonts w:ascii="Times New Roman" w:hAnsi="Times New Roman" w:cs="Times New Roman"/>
          <w:sz w:val="24"/>
          <w:szCs w:val="24"/>
        </w:rPr>
        <w:t>VPRAŠANJE</w:t>
      </w:r>
    </w:p>
    <w:p w:rsidR="00352B31" w:rsidRPr="00352B31" w:rsidRDefault="00352B31" w:rsidP="00352B31">
      <w:pPr>
        <w:ind w:left="720"/>
        <w:contextualSpacing/>
        <w:jc w:val="both"/>
        <w:rPr>
          <w:rFonts w:ascii="Times New Roman" w:hAnsi="Times New Roman" w:cs="Times New Roman"/>
          <w:sz w:val="24"/>
          <w:szCs w:val="24"/>
        </w:rPr>
      </w:pPr>
      <w:r w:rsidRPr="00352B31">
        <w:rPr>
          <w:rFonts w:ascii="Times New Roman" w:hAnsi="Times New Roman" w:cs="Times New Roman"/>
          <w:sz w:val="24"/>
          <w:szCs w:val="24"/>
        </w:rPr>
        <w:t>Kdaj mora koncesionar koncedentu predložiti bančno garancijo za dobro izvedbo pogodbenih obveznosti v višini 20000€?  "Najkasneje v 30 dneh od dneva, ko bo pristojno ministrstvo sprejelo odločitev o dodelitvi nepovratnih sredstev koncesionarju za gradnjo infrastrukture za proizvodnjo toplote" (tč.7.1) ali "koncesionar v roku 30 dni od podpisa pogodbe koncedentu ne preda nepreklicne bančne garancije na prvi poziv kot garancijo za dobro in pravočasno izgradnjo infrastrukture  v višini 20.000 EUR" (tč.7.2).</w:t>
      </w:r>
    </w:p>
    <w:p w:rsidR="00352B31" w:rsidRPr="00352B31" w:rsidRDefault="00352B31" w:rsidP="00352B31">
      <w:pPr>
        <w:ind w:left="720"/>
        <w:contextualSpacing/>
        <w:jc w:val="both"/>
        <w:rPr>
          <w:rFonts w:ascii="Times New Roman" w:hAnsi="Times New Roman" w:cs="Times New Roman"/>
          <w:sz w:val="24"/>
          <w:szCs w:val="24"/>
        </w:rPr>
      </w:pPr>
    </w:p>
    <w:p w:rsidR="00352B31" w:rsidRPr="00352B31" w:rsidRDefault="00352B31" w:rsidP="00352B31">
      <w:pPr>
        <w:ind w:left="720"/>
        <w:contextualSpacing/>
        <w:jc w:val="both"/>
        <w:rPr>
          <w:rFonts w:ascii="Times New Roman" w:hAnsi="Times New Roman" w:cs="Times New Roman"/>
          <w:sz w:val="24"/>
          <w:szCs w:val="24"/>
        </w:rPr>
      </w:pPr>
      <w:r w:rsidRPr="00352B31">
        <w:rPr>
          <w:rFonts w:ascii="Times New Roman" w:hAnsi="Times New Roman" w:cs="Times New Roman"/>
          <w:sz w:val="24"/>
          <w:szCs w:val="24"/>
        </w:rPr>
        <w:t>ODGOVOR:</w:t>
      </w:r>
    </w:p>
    <w:p w:rsidR="00352B31" w:rsidRPr="00352B31" w:rsidRDefault="00352B31" w:rsidP="00352B31">
      <w:pPr>
        <w:ind w:left="720"/>
        <w:contextualSpacing/>
        <w:jc w:val="both"/>
        <w:rPr>
          <w:rFonts w:ascii="Times New Roman" w:hAnsi="Times New Roman" w:cs="Times New Roman"/>
          <w:sz w:val="24"/>
          <w:szCs w:val="24"/>
        </w:rPr>
      </w:pPr>
      <w:r w:rsidRPr="00352B31">
        <w:rPr>
          <w:rFonts w:ascii="Times New Roman" w:hAnsi="Times New Roman" w:cs="Times New Roman"/>
          <w:sz w:val="24"/>
          <w:szCs w:val="24"/>
        </w:rPr>
        <w:t>Koncesionar mora koncedentu predložiti bančno garancijo za dobro izvedbo pogodbenih obveznosti v višini 20000€ najkasneje v 30 dneh od dneva, ko bo pristojno ministrstvo sprejelo odločitev o dodelitvi nepovratnih sredstev koncesionarju za gradnjo infrastrukture za proizvodnjo toplote" (tč.7.1).</w:t>
      </w:r>
    </w:p>
    <w:p w:rsidR="00352B31" w:rsidRPr="00352B31" w:rsidRDefault="00352B31" w:rsidP="00352B31">
      <w:pPr>
        <w:ind w:left="720"/>
        <w:contextualSpacing/>
        <w:jc w:val="both"/>
        <w:rPr>
          <w:rFonts w:ascii="Times New Roman" w:hAnsi="Times New Roman" w:cs="Times New Roman"/>
          <w:sz w:val="24"/>
          <w:szCs w:val="24"/>
        </w:rPr>
      </w:pPr>
    </w:p>
    <w:p w:rsidR="00352B31" w:rsidRPr="00352B31" w:rsidRDefault="00352B31" w:rsidP="00352B31">
      <w:pPr>
        <w:ind w:left="720"/>
        <w:contextualSpacing/>
        <w:jc w:val="both"/>
        <w:rPr>
          <w:rFonts w:ascii="Times New Roman" w:hAnsi="Times New Roman" w:cs="Times New Roman"/>
          <w:sz w:val="24"/>
          <w:szCs w:val="24"/>
        </w:rPr>
      </w:pPr>
    </w:p>
    <w:p w:rsidR="00352B31" w:rsidRPr="00352B31" w:rsidRDefault="00352B31" w:rsidP="00352B31">
      <w:pPr>
        <w:ind w:left="720"/>
        <w:contextualSpacing/>
        <w:jc w:val="both"/>
        <w:rPr>
          <w:rFonts w:ascii="Times New Roman" w:hAnsi="Times New Roman" w:cs="Times New Roman"/>
          <w:sz w:val="24"/>
          <w:szCs w:val="24"/>
        </w:rPr>
      </w:pPr>
    </w:p>
    <w:p w:rsidR="00352B31" w:rsidRPr="00352B31" w:rsidRDefault="00352B31" w:rsidP="00352B31">
      <w:pPr>
        <w:numPr>
          <w:ilvl w:val="0"/>
          <w:numId w:val="2"/>
        </w:numPr>
        <w:spacing w:after="0" w:line="240" w:lineRule="auto"/>
        <w:contextualSpacing/>
        <w:jc w:val="both"/>
        <w:rPr>
          <w:rFonts w:ascii="Times New Roman" w:hAnsi="Times New Roman" w:cs="Times New Roman"/>
          <w:sz w:val="24"/>
          <w:szCs w:val="24"/>
        </w:rPr>
      </w:pPr>
      <w:r w:rsidRPr="00352B31">
        <w:rPr>
          <w:rFonts w:ascii="Times New Roman" w:hAnsi="Times New Roman" w:cs="Times New Roman"/>
          <w:sz w:val="24"/>
          <w:szCs w:val="24"/>
        </w:rPr>
        <w:t>VPRAŠANJE</w:t>
      </w:r>
    </w:p>
    <w:p w:rsidR="00352B31" w:rsidRPr="00352B31" w:rsidRDefault="00352B31" w:rsidP="00352B31">
      <w:pPr>
        <w:ind w:left="720"/>
        <w:contextualSpacing/>
        <w:jc w:val="both"/>
        <w:rPr>
          <w:rFonts w:ascii="Times New Roman" w:hAnsi="Times New Roman" w:cs="Times New Roman"/>
          <w:sz w:val="24"/>
          <w:szCs w:val="24"/>
        </w:rPr>
      </w:pPr>
      <w:r w:rsidRPr="00352B31">
        <w:rPr>
          <w:rFonts w:ascii="Times New Roman" w:hAnsi="Times New Roman" w:cs="Times New Roman"/>
          <w:sz w:val="24"/>
          <w:szCs w:val="24"/>
        </w:rPr>
        <w:t>Glede na manjkajoče bistvene podatke za pripravo ponudbe predlagamo podaljšanje roka za oddajo ponudbe za 10 dni.</w:t>
      </w:r>
    </w:p>
    <w:p w:rsidR="00352B31" w:rsidRPr="00352B31" w:rsidRDefault="00352B31" w:rsidP="00352B31">
      <w:pPr>
        <w:ind w:left="720"/>
        <w:contextualSpacing/>
        <w:jc w:val="both"/>
        <w:rPr>
          <w:rFonts w:ascii="Times New Roman" w:hAnsi="Times New Roman" w:cs="Times New Roman"/>
          <w:sz w:val="24"/>
          <w:szCs w:val="24"/>
        </w:rPr>
      </w:pPr>
    </w:p>
    <w:p w:rsidR="00352B31" w:rsidRPr="00352B31" w:rsidRDefault="00352B31" w:rsidP="00352B31">
      <w:pPr>
        <w:ind w:left="720"/>
        <w:contextualSpacing/>
        <w:jc w:val="both"/>
        <w:rPr>
          <w:rFonts w:ascii="Times New Roman" w:hAnsi="Times New Roman" w:cs="Times New Roman"/>
          <w:sz w:val="24"/>
          <w:szCs w:val="24"/>
        </w:rPr>
      </w:pPr>
      <w:r w:rsidRPr="00352B31">
        <w:rPr>
          <w:rFonts w:ascii="Times New Roman" w:hAnsi="Times New Roman" w:cs="Times New Roman"/>
          <w:sz w:val="24"/>
          <w:szCs w:val="24"/>
        </w:rPr>
        <w:t>ODGOVOR:</w:t>
      </w:r>
    </w:p>
    <w:p w:rsidR="00352B31" w:rsidRPr="00352B31" w:rsidRDefault="00352B31" w:rsidP="00352B31">
      <w:pPr>
        <w:ind w:left="720"/>
        <w:contextualSpacing/>
        <w:jc w:val="both"/>
        <w:rPr>
          <w:rFonts w:ascii="Times New Roman" w:hAnsi="Times New Roman" w:cs="Times New Roman"/>
          <w:sz w:val="24"/>
          <w:szCs w:val="24"/>
        </w:rPr>
      </w:pPr>
      <w:r w:rsidRPr="00352B31">
        <w:rPr>
          <w:rFonts w:ascii="Times New Roman" w:hAnsi="Times New Roman" w:cs="Times New Roman"/>
          <w:sz w:val="24"/>
          <w:szCs w:val="24"/>
        </w:rPr>
        <w:t xml:space="preserve">Rok </w:t>
      </w:r>
      <w:r>
        <w:rPr>
          <w:rFonts w:ascii="Times New Roman" w:hAnsi="Times New Roman" w:cs="Times New Roman"/>
          <w:sz w:val="24"/>
          <w:szCs w:val="24"/>
        </w:rPr>
        <w:t>za oddajo vlog se podaljša do 2.2</w:t>
      </w:r>
      <w:r w:rsidRPr="00352B31">
        <w:rPr>
          <w:rFonts w:ascii="Times New Roman" w:hAnsi="Times New Roman" w:cs="Times New Roman"/>
          <w:sz w:val="24"/>
          <w:szCs w:val="24"/>
        </w:rPr>
        <w:t>.2016.</w:t>
      </w:r>
    </w:p>
    <w:p w:rsidR="00352B31" w:rsidRDefault="00352B31" w:rsidP="00352B31">
      <w:pPr>
        <w:ind w:left="720"/>
        <w:contextualSpacing/>
        <w:jc w:val="both"/>
        <w:rPr>
          <w:rFonts w:ascii="Times New Roman" w:hAnsi="Times New Roman" w:cs="Times New Roman"/>
          <w:sz w:val="24"/>
          <w:szCs w:val="24"/>
        </w:rPr>
      </w:pPr>
      <w:r w:rsidRPr="00352B31">
        <w:rPr>
          <w:rFonts w:ascii="Times New Roman" w:hAnsi="Times New Roman" w:cs="Times New Roman"/>
          <w:sz w:val="24"/>
          <w:szCs w:val="24"/>
        </w:rPr>
        <w:t>Tako se prvi odstavek točke 5.1. razpisne dokumentacije po novem glasi:</w:t>
      </w:r>
    </w:p>
    <w:p w:rsidR="00B950FB" w:rsidRPr="00352B31" w:rsidRDefault="00B950FB" w:rsidP="00352B31">
      <w:pPr>
        <w:ind w:left="720"/>
        <w:contextualSpacing/>
        <w:jc w:val="both"/>
        <w:rPr>
          <w:rFonts w:ascii="Times New Roman" w:hAnsi="Times New Roman" w:cs="Times New Roman"/>
          <w:sz w:val="24"/>
          <w:szCs w:val="24"/>
        </w:rPr>
      </w:pPr>
    </w:p>
    <w:p w:rsidR="00352B31" w:rsidRPr="00352B31" w:rsidRDefault="00352B31" w:rsidP="00352B31">
      <w:pPr>
        <w:spacing w:after="0" w:line="240" w:lineRule="auto"/>
        <w:jc w:val="both"/>
        <w:rPr>
          <w:rFonts w:ascii="Times New Roman" w:hAnsi="Times New Roman" w:cs="Times New Roman"/>
          <w:b/>
          <w:i/>
          <w:sz w:val="24"/>
          <w:szCs w:val="24"/>
        </w:rPr>
      </w:pPr>
      <w:r w:rsidRPr="00352B31">
        <w:rPr>
          <w:rFonts w:ascii="Times New Roman" w:hAnsi="Times New Roman" w:cs="Times New Roman"/>
          <w:i/>
          <w:sz w:val="24"/>
          <w:szCs w:val="24"/>
        </w:rPr>
        <w:t xml:space="preserve">Vlogo mora kandidat, ne glede na način predložitve, predložiti do </w:t>
      </w:r>
      <w:r w:rsidRPr="00352B31">
        <w:rPr>
          <w:rFonts w:ascii="Times New Roman" w:hAnsi="Times New Roman" w:cs="Times New Roman"/>
          <w:b/>
          <w:i/>
          <w:sz w:val="24"/>
          <w:szCs w:val="24"/>
        </w:rPr>
        <w:t>2.2.2016</w:t>
      </w:r>
      <w:r w:rsidRPr="00352B31">
        <w:rPr>
          <w:rFonts w:ascii="Times New Roman" w:hAnsi="Times New Roman" w:cs="Times New Roman"/>
          <w:i/>
          <w:sz w:val="24"/>
          <w:szCs w:val="24"/>
        </w:rPr>
        <w:t xml:space="preserve"> </w:t>
      </w:r>
      <w:r w:rsidRPr="00352B31">
        <w:rPr>
          <w:rFonts w:ascii="Times New Roman" w:hAnsi="Times New Roman" w:cs="Times New Roman"/>
          <w:b/>
          <w:i/>
          <w:sz w:val="24"/>
          <w:szCs w:val="24"/>
        </w:rPr>
        <w:t xml:space="preserve">do vključno 10.30 h, na naslov naročnika. </w:t>
      </w:r>
      <w:r w:rsidRPr="00352B31">
        <w:rPr>
          <w:rFonts w:ascii="Times New Roman" w:hAnsi="Times New Roman" w:cs="Times New Roman"/>
          <w:i/>
          <w:sz w:val="24"/>
          <w:szCs w:val="24"/>
        </w:rPr>
        <w:t>Vloge, ki bodo predložene po tem roku, se štejejo za prepozne vloge. Prepozne vloge bo naročnik po odpiranju vlog neodprte vrnil kandidatom.</w:t>
      </w:r>
    </w:p>
    <w:p w:rsidR="00352B31" w:rsidRPr="00352B31" w:rsidRDefault="00352B31" w:rsidP="00352B31">
      <w:pPr>
        <w:rPr>
          <w:rFonts w:ascii="Times New Roman" w:hAnsi="Times New Roman" w:cs="Times New Roman"/>
          <w:sz w:val="24"/>
          <w:szCs w:val="24"/>
        </w:rPr>
      </w:pPr>
    </w:p>
    <w:sectPr w:rsidR="00352B31" w:rsidRPr="00352B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A2F38"/>
    <w:multiLevelType w:val="hybridMultilevel"/>
    <w:tmpl w:val="D38AF1DA"/>
    <w:lvl w:ilvl="0" w:tplc="4F2A796E">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5DB241A5"/>
    <w:multiLevelType w:val="hybridMultilevel"/>
    <w:tmpl w:val="DE5E3B7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9A2"/>
    <w:rsid w:val="00026A3E"/>
    <w:rsid w:val="00051256"/>
    <w:rsid w:val="000679A2"/>
    <w:rsid w:val="001749AA"/>
    <w:rsid w:val="001F3D9C"/>
    <w:rsid w:val="00352B31"/>
    <w:rsid w:val="0059258C"/>
    <w:rsid w:val="006A027A"/>
    <w:rsid w:val="00AE66CE"/>
    <w:rsid w:val="00B950FB"/>
    <w:rsid w:val="00DD4F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925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92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15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903</Words>
  <Characters>5149</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Viljem</dc:creator>
  <cp:lastModifiedBy>Mojca</cp:lastModifiedBy>
  <cp:revision>2</cp:revision>
  <dcterms:created xsi:type="dcterms:W3CDTF">2016-01-21T08:45:00Z</dcterms:created>
  <dcterms:modified xsi:type="dcterms:W3CDTF">2016-01-21T08:45:00Z</dcterms:modified>
</cp:coreProperties>
</file>