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439E" w14:textId="3079A9FE" w:rsidR="0054171F" w:rsidRDefault="00531F35">
      <w:pPr>
        <w:pStyle w:val="Naslov1"/>
        <w:spacing w:before="76"/>
        <w:ind w:left="208" w:firstLine="0"/>
        <w:jc w:val="both"/>
      </w:pPr>
      <w:r>
        <w:rPr>
          <w:color w:val="3F3F3F"/>
          <w:spacing w:val="-8"/>
        </w:rPr>
        <w:t>OBČINA</w:t>
      </w:r>
      <w:r>
        <w:rPr>
          <w:color w:val="3F3F3F"/>
          <w:spacing w:val="8"/>
        </w:rPr>
        <w:t xml:space="preserve"> </w:t>
      </w:r>
      <w:r w:rsidR="00D94379">
        <w:rPr>
          <w:color w:val="3F3F3F"/>
          <w:spacing w:val="-4"/>
        </w:rPr>
        <w:t>KRIŽEVCI</w:t>
      </w:r>
    </w:p>
    <w:p w14:paraId="1AC5E728" w14:textId="569D01BD" w:rsidR="0054171F" w:rsidRDefault="00531F35">
      <w:pPr>
        <w:pStyle w:val="Telobesedila"/>
        <w:spacing w:before="269" w:line="230" w:lineRule="auto"/>
        <w:ind w:left="205" w:right="1271" w:firstLine="15"/>
      </w:pPr>
      <w:r>
        <w:rPr>
          <w:color w:val="3F3F3F"/>
        </w:rPr>
        <w:t>Na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podlagi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87.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člena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Stanovanjskega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zakona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(SZ-1,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Uradni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list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RS,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št.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69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03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spremembe), Pravilnika o dodeljevanju neprofitnih stanovanj v najem (Uradni list RS, št. 14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04 in spremembe),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Zakona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splošnem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upravnem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postopku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(Uradni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list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RS,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št.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24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06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ZUP-UPB2 in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spremembe)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-15"/>
        </w:rPr>
        <w:t xml:space="preserve"> </w:t>
      </w:r>
      <w:r w:rsidR="00E55A51">
        <w:rPr>
          <w:color w:val="3F3F3F"/>
        </w:rPr>
        <w:t>24</w:t>
      </w:r>
      <w:r>
        <w:rPr>
          <w:color w:val="3F3F3F"/>
        </w:rPr>
        <w:t>.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člena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Statuta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Občine</w:t>
      </w:r>
      <w:r>
        <w:rPr>
          <w:color w:val="3F3F3F"/>
          <w:spacing w:val="-16"/>
        </w:rPr>
        <w:t xml:space="preserve"> </w:t>
      </w:r>
      <w:r w:rsidR="00E22324">
        <w:rPr>
          <w:color w:val="3F3F3F"/>
        </w:rPr>
        <w:t>Križevci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(U</w:t>
      </w:r>
      <w:r w:rsidR="00E22324">
        <w:rPr>
          <w:color w:val="3F3F3F"/>
        </w:rPr>
        <w:t>radno glasilo slovenskih občin, št.</w:t>
      </w:r>
      <w:r w:rsidR="009739B8">
        <w:rPr>
          <w:color w:val="3F3F3F"/>
        </w:rPr>
        <w:t xml:space="preserve"> 10/2018</w:t>
      </w:r>
      <w:r w:rsidR="00E22324">
        <w:rPr>
          <w:color w:val="3F3F3F"/>
        </w:rPr>
        <w:t xml:space="preserve"> </w:t>
      </w:r>
      <w:r>
        <w:rPr>
          <w:color w:val="3F3F3F"/>
        </w:rPr>
        <w:t xml:space="preserve">) Občina </w:t>
      </w:r>
      <w:r w:rsidR="009739B8">
        <w:rPr>
          <w:color w:val="3F3F3F"/>
        </w:rPr>
        <w:t>Križevci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objavlja</w:t>
      </w:r>
    </w:p>
    <w:p w14:paraId="3541AC71" w14:textId="77777777" w:rsidR="0054171F" w:rsidRDefault="0054171F">
      <w:pPr>
        <w:pStyle w:val="Telobesedila"/>
        <w:spacing w:before="256"/>
        <w:jc w:val="left"/>
      </w:pPr>
    </w:p>
    <w:p w14:paraId="33814CC2" w14:textId="77777777" w:rsidR="0054171F" w:rsidRDefault="00531F35">
      <w:pPr>
        <w:pStyle w:val="Telobesedila"/>
        <w:spacing w:line="290" w:lineRule="exact"/>
        <w:ind w:right="1115"/>
        <w:jc w:val="center"/>
        <w:rPr>
          <w:rFonts w:ascii="Bookman Old Style"/>
        </w:rPr>
      </w:pPr>
      <w:r>
        <w:rPr>
          <w:rFonts w:ascii="Bookman Old Style"/>
          <w:color w:val="3F3F3F"/>
          <w:spacing w:val="-9"/>
        </w:rPr>
        <w:t>JAVNI</w:t>
      </w:r>
      <w:r>
        <w:rPr>
          <w:rFonts w:ascii="Bookman Old Style"/>
          <w:color w:val="3F3F3F"/>
          <w:spacing w:val="-11"/>
        </w:rPr>
        <w:t xml:space="preserve"> </w:t>
      </w:r>
      <w:r>
        <w:rPr>
          <w:rFonts w:ascii="Bookman Old Style"/>
          <w:color w:val="3F3F3F"/>
          <w:spacing w:val="-2"/>
        </w:rPr>
        <w:t>RAZPIS</w:t>
      </w:r>
    </w:p>
    <w:p w14:paraId="026A82ED" w14:textId="5B3985FB" w:rsidR="0054171F" w:rsidRDefault="00531F35">
      <w:pPr>
        <w:pStyle w:val="Naslov1"/>
        <w:spacing w:line="284" w:lineRule="exact"/>
        <w:ind w:right="1115" w:firstLine="0"/>
        <w:jc w:val="center"/>
      </w:pPr>
      <w:r>
        <w:rPr>
          <w:color w:val="3F3F3F"/>
          <w:spacing w:val="-8"/>
        </w:rPr>
        <w:t>ZA</w:t>
      </w:r>
      <w:r>
        <w:rPr>
          <w:color w:val="3F3F3F"/>
          <w:spacing w:val="-1"/>
        </w:rPr>
        <w:t xml:space="preserve"> </w:t>
      </w:r>
      <w:r>
        <w:rPr>
          <w:color w:val="3F3F3F"/>
          <w:spacing w:val="-8"/>
        </w:rPr>
        <w:t>DODELITEV</w:t>
      </w:r>
      <w:r>
        <w:rPr>
          <w:color w:val="3F3F3F"/>
          <w:spacing w:val="15"/>
        </w:rPr>
        <w:t xml:space="preserve"> </w:t>
      </w:r>
      <w:r>
        <w:rPr>
          <w:color w:val="3F3F3F"/>
          <w:spacing w:val="-8"/>
        </w:rPr>
        <w:t>NEPROFITN</w:t>
      </w:r>
      <w:r w:rsidR="004311D9">
        <w:rPr>
          <w:color w:val="3F3F3F"/>
          <w:spacing w:val="-8"/>
        </w:rPr>
        <w:t>EGA</w:t>
      </w:r>
      <w:r>
        <w:rPr>
          <w:color w:val="3F3F3F"/>
          <w:spacing w:val="10"/>
        </w:rPr>
        <w:t xml:space="preserve"> </w:t>
      </w:r>
      <w:r>
        <w:rPr>
          <w:color w:val="3F3F3F"/>
          <w:spacing w:val="-8"/>
        </w:rPr>
        <w:t>STANOVANJ</w:t>
      </w:r>
      <w:r w:rsidR="004311D9">
        <w:rPr>
          <w:color w:val="3F3F3F"/>
          <w:spacing w:val="-8"/>
        </w:rPr>
        <w:t>A</w:t>
      </w:r>
      <w:r>
        <w:rPr>
          <w:color w:val="3F3F3F"/>
          <w:spacing w:val="21"/>
        </w:rPr>
        <w:t xml:space="preserve"> </w:t>
      </w:r>
      <w:r>
        <w:rPr>
          <w:b w:val="0"/>
          <w:color w:val="3F3F3F"/>
          <w:spacing w:val="-8"/>
        </w:rPr>
        <w:t xml:space="preserve">V </w:t>
      </w:r>
      <w:r>
        <w:rPr>
          <w:color w:val="3F3F3F"/>
          <w:spacing w:val="-8"/>
        </w:rPr>
        <w:t>NAJEM</w:t>
      </w:r>
    </w:p>
    <w:p w14:paraId="4B2D6669" w14:textId="77777777" w:rsidR="0054171F" w:rsidRDefault="0054171F">
      <w:pPr>
        <w:pStyle w:val="Telobesedila"/>
        <w:spacing w:before="250"/>
        <w:jc w:val="left"/>
        <w:rPr>
          <w:b/>
        </w:rPr>
      </w:pPr>
    </w:p>
    <w:p w14:paraId="27BE9959" w14:textId="77777777" w:rsidR="0054171F" w:rsidRDefault="00531F35">
      <w:pPr>
        <w:pStyle w:val="Odstavekseznama"/>
        <w:numPr>
          <w:ilvl w:val="0"/>
          <w:numId w:val="6"/>
        </w:numPr>
        <w:tabs>
          <w:tab w:val="left" w:pos="445"/>
        </w:tabs>
        <w:ind w:left="445" w:hanging="230"/>
        <w:rPr>
          <w:rFonts w:ascii="Times New Roman"/>
          <w:b/>
          <w:color w:val="3F3F3F"/>
          <w:sz w:val="25"/>
        </w:rPr>
      </w:pPr>
      <w:r>
        <w:rPr>
          <w:rFonts w:ascii="Times New Roman"/>
          <w:b/>
          <w:color w:val="3F3F3F"/>
          <w:spacing w:val="-9"/>
          <w:sz w:val="25"/>
        </w:rPr>
        <w:t>PREDMET</w:t>
      </w:r>
      <w:r>
        <w:rPr>
          <w:rFonts w:ascii="Times New Roman"/>
          <w:b/>
          <w:color w:val="3F3F3F"/>
          <w:spacing w:val="9"/>
          <w:sz w:val="25"/>
        </w:rPr>
        <w:t xml:space="preserve"> </w:t>
      </w:r>
      <w:r>
        <w:rPr>
          <w:rFonts w:ascii="Times New Roman"/>
          <w:b/>
          <w:color w:val="3F3F3F"/>
          <w:spacing w:val="-2"/>
          <w:sz w:val="25"/>
        </w:rPr>
        <w:t>RAZPISA</w:t>
      </w:r>
    </w:p>
    <w:p w14:paraId="560DB596" w14:textId="77777777" w:rsidR="0054171F" w:rsidRDefault="0054171F">
      <w:pPr>
        <w:pStyle w:val="Telobesedila"/>
        <w:spacing w:before="261"/>
        <w:jc w:val="left"/>
        <w:rPr>
          <w:b/>
        </w:rPr>
      </w:pPr>
    </w:p>
    <w:p w14:paraId="66FC158E" w14:textId="77777777" w:rsidR="0054171F" w:rsidRDefault="00531F35">
      <w:pPr>
        <w:pStyle w:val="Odstavekseznama"/>
        <w:numPr>
          <w:ilvl w:val="1"/>
          <w:numId w:val="6"/>
        </w:numPr>
        <w:tabs>
          <w:tab w:val="left" w:pos="570"/>
        </w:tabs>
        <w:ind w:left="570" w:hanging="364"/>
        <w:rPr>
          <w:rFonts w:ascii="Times New Roman"/>
          <w:b/>
          <w:color w:val="3F3F3F"/>
          <w:sz w:val="25"/>
        </w:rPr>
      </w:pPr>
      <w:r>
        <w:rPr>
          <w:rFonts w:ascii="Times New Roman"/>
          <w:b/>
          <w:color w:val="3F3F3F"/>
          <w:spacing w:val="-6"/>
          <w:sz w:val="25"/>
        </w:rPr>
        <w:t>Predmet</w:t>
      </w:r>
      <w:r>
        <w:rPr>
          <w:rFonts w:ascii="Times New Roman"/>
          <w:b/>
          <w:color w:val="3F3F3F"/>
          <w:spacing w:val="3"/>
          <w:sz w:val="25"/>
        </w:rPr>
        <w:t xml:space="preserve"> </w:t>
      </w:r>
      <w:r>
        <w:rPr>
          <w:rFonts w:ascii="Times New Roman"/>
          <w:color w:val="3F3F3F"/>
          <w:spacing w:val="-2"/>
          <w:sz w:val="25"/>
        </w:rPr>
        <w:t>razpisa</w:t>
      </w:r>
    </w:p>
    <w:p w14:paraId="2B3BC2A0" w14:textId="01E44FE3" w:rsidR="00E41039" w:rsidRDefault="00531F35">
      <w:pPr>
        <w:pStyle w:val="Telobesedila"/>
        <w:spacing w:before="274" w:line="230" w:lineRule="auto"/>
        <w:ind w:left="195" w:right="1269" w:firstLine="3"/>
        <w:rPr>
          <w:color w:val="3F3F3F"/>
          <w:spacing w:val="-2"/>
        </w:rPr>
      </w:pPr>
      <w:r>
        <w:rPr>
          <w:color w:val="3F3F3F"/>
        </w:rPr>
        <w:t xml:space="preserve">Občina </w:t>
      </w:r>
      <w:r w:rsidR="00E22324">
        <w:rPr>
          <w:color w:val="3F3F3F"/>
        </w:rPr>
        <w:t>Križevci</w:t>
      </w:r>
      <w:r>
        <w:rPr>
          <w:color w:val="3F3F3F"/>
        </w:rPr>
        <w:t xml:space="preserve"> (v nadaljevanju: Občina) razpisuje oddajo v najem neprofitn</w:t>
      </w:r>
      <w:r w:rsidR="00E41039">
        <w:rPr>
          <w:color w:val="3F3F3F"/>
        </w:rPr>
        <w:t>ega</w:t>
      </w:r>
      <w:r>
        <w:rPr>
          <w:color w:val="3F3F3F"/>
        </w:rPr>
        <w:t xml:space="preserve"> </w:t>
      </w:r>
      <w:r>
        <w:rPr>
          <w:color w:val="3F3F3F"/>
          <w:spacing w:val="-2"/>
        </w:rPr>
        <w:t>stanovanj</w:t>
      </w:r>
      <w:r w:rsidR="00E41039">
        <w:rPr>
          <w:color w:val="3F3F3F"/>
          <w:spacing w:val="-2"/>
        </w:rPr>
        <w:t>a v Logarovcih</w:t>
      </w:r>
      <w:r w:rsidR="005D5B05">
        <w:rPr>
          <w:color w:val="3F3F3F"/>
          <w:spacing w:val="-2"/>
        </w:rPr>
        <w:t>.</w:t>
      </w:r>
    </w:p>
    <w:p w14:paraId="50D1CE79" w14:textId="374F3231" w:rsidR="00E41039" w:rsidRPr="00003744" w:rsidRDefault="00E41039">
      <w:pPr>
        <w:pStyle w:val="Telobesedila"/>
        <w:spacing w:before="274" w:line="230" w:lineRule="auto"/>
        <w:ind w:left="195" w:right="1269" w:firstLine="3"/>
        <w:rPr>
          <w:b/>
          <w:bCs/>
          <w:color w:val="3F3F3F"/>
          <w:spacing w:val="-2"/>
        </w:rPr>
      </w:pPr>
      <w:r w:rsidRPr="00003744">
        <w:rPr>
          <w:b/>
          <w:bCs/>
          <w:color w:val="3F3F3F"/>
          <w:spacing w:val="-2"/>
        </w:rPr>
        <w:t xml:space="preserve">Stanovanje v </w:t>
      </w:r>
      <w:r w:rsidR="005D5B05" w:rsidRPr="00003744">
        <w:rPr>
          <w:b/>
          <w:bCs/>
          <w:color w:val="3F3F3F"/>
          <w:spacing w:val="-2"/>
        </w:rPr>
        <w:t xml:space="preserve">Logarovcih je </w:t>
      </w:r>
      <w:r w:rsidRPr="00003744">
        <w:rPr>
          <w:b/>
          <w:bCs/>
          <w:color w:val="3F3F3F"/>
          <w:spacing w:val="-2"/>
        </w:rPr>
        <w:t>locirano v večstanovanjski stavbi v Logarovci</w:t>
      </w:r>
      <w:r w:rsidR="005D5B05" w:rsidRPr="00003744">
        <w:rPr>
          <w:b/>
          <w:bCs/>
          <w:color w:val="3F3F3F"/>
          <w:spacing w:val="-2"/>
        </w:rPr>
        <w:t>h</w:t>
      </w:r>
      <w:r w:rsidRPr="00003744">
        <w:rPr>
          <w:b/>
          <w:bCs/>
          <w:color w:val="3F3F3F"/>
          <w:spacing w:val="-2"/>
        </w:rPr>
        <w:t xml:space="preserve"> 22, stanovanje št. </w:t>
      </w:r>
      <w:r w:rsidR="00D94129">
        <w:rPr>
          <w:b/>
          <w:bCs/>
          <w:color w:val="3F3F3F"/>
          <w:spacing w:val="-2"/>
        </w:rPr>
        <w:t>4</w:t>
      </w:r>
      <w:r w:rsidRPr="00003744">
        <w:rPr>
          <w:b/>
          <w:bCs/>
          <w:color w:val="3F3F3F"/>
          <w:spacing w:val="-2"/>
        </w:rPr>
        <w:t xml:space="preserve"> </w:t>
      </w:r>
      <w:r w:rsidR="005D5B05" w:rsidRPr="00003744">
        <w:rPr>
          <w:b/>
          <w:bCs/>
          <w:color w:val="3F3F3F"/>
          <w:spacing w:val="-2"/>
        </w:rPr>
        <w:t xml:space="preserve"> v izmeri </w:t>
      </w:r>
      <w:r w:rsidR="00F77D96">
        <w:rPr>
          <w:b/>
          <w:bCs/>
          <w:color w:val="3F3F3F"/>
          <w:spacing w:val="-2"/>
        </w:rPr>
        <w:t>60,40</w:t>
      </w:r>
      <w:r w:rsidRPr="00003744">
        <w:rPr>
          <w:b/>
          <w:bCs/>
          <w:color w:val="3F3F3F"/>
          <w:spacing w:val="-2"/>
        </w:rPr>
        <w:t xml:space="preserve"> m2.</w:t>
      </w:r>
    </w:p>
    <w:p w14:paraId="2BBF4B49" w14:textId="17B4A227" w:rsidR="0054171F" w:rsidRDefault="00E41039" w:rsidP="00E41039">
      <w:pPr>
        <w:pStyle w:val="Telobesedila"/>
        <w:spacing w:before="264"/>
      </w:pPr>
      <w:r>
        <w:rPr>
          <w:color w:val="3F3F3F"/>
          <w:spacing w:val="-2"/>
        </w:rPr>
        <w:t xml:space="preserve">    </w:t>
      </w:r>
      <w:r w:rsidR="00531F35">
        <w:rPr>
          <w:color w:val="3F3F3F"/>
          <w:spacing w:val="-4"/>
        </w:rPr>
        <w:t>Lastnik</w:t>
      </w:r>
      <w:r w:rsidR="00531F35">
        <w:rPr>
          <w:color w:val="3F3F3F"/>
          <w:spacing w:val="-11"/>
        </w:rPr>
        <w:t xml:space="preserve"> </w:t>
      </w:r>
      <w:r w:rsidR="00531F35">
        <w:rPr>
          <w:color w:val="3F3F3F"/>
          <w:spacing w:val="-4"/>
        </w:rPr>
        <w:t>stanovanj</w:t>
      </w:r>
      <w:r w:rsidR="00F04204">
        <w:rPr>
          <w:color w:val="3F3F3F"/>
          <w:spacing w:val="-4"/>
        </w:rPr>
        <w:t>a</w:t>
      </w:r>
      <w:r w:rsidR="00531F35">
        <w:rPr>
          <w:color w:val="3F3F3F"/>
          <w:spacing w:val="-8"/>
        </w:rPr>
        <w:t xml:space="preserve"> </w:t>
      </w:r>
      <w:r w:rsidR="00531F35">
        <w:rPr>
          <w:color w:val="3F3F3F"/>
          <w:spacing w:val="-4"/>
        </w:rPr>
        <w:t>je</w:t>
      </w:r>
      <w:r w:rsidR="00531F35">
        <w:rPr>
          <w:color w:val="3F3F3F"/>
          <w:spacing w:val="-10"/>
        </w:rPr>
        <w:t xml:space="preserve"> </w:t>
      </w:r>
      <w:r w:rsidR="00531F35">
        <w:rPr>
          <w:color w:val="3F3F3F"/>
          <w:spacing w:val="-4"/>
        </w:rPr>
        <w:t>Občina</w:t>
      </w:r>
      <w:r w:rsidR="00531F35">
        <w:rPr>
          <w:color w:val="3F3F3F"/>
          <w:spacing w:val="-2"/>
        </w:rPr>
        <w:t xml:space="preserve"> </w:t>
      </w:r>
      <w:r>
        <w:rPr>
          <w:color w:val="3F3F3F"/>
          <w:spacing w:val="-4"/>
        </w:rPr>
        <w:t>Križevci</w:t>
      </w:r>
      <w:r w:rsidR="00531F35">
        <w:rPr>
          <w:color w:val="3F3F3F"/>
          <w:spacing w:val="-4"/>
        </w:rPr>
        <w:t>,</w:t>
      </w:r>
      <w:r w:rsidR="00531F35">
        <w:rPr>
          <w:color w:val="3F3F3F"/>
          <w:spacing w:val="-12"/>
        </w:rPr>
        <w:t xml:space="preserve"> </w:t>
      </w:r>
      <w:r w:rsidR="00531F35">
        <w:rPr>
          <w:color w:val="3F3F3F"/>
          <w:spacing w:val="-4"/>
        </w:rPr>
        <w:t>s</w:t>
      </w:r>
      <w:r w:rsidR="00531F35">
        <w:rPr>
          <w:color w:val="3F3F3F"/>
          <w:spacing w:val="-12"/>
        </w:rPr>
        <w:t xml:space="preserve"> </w:t>
      </w:r>
      <w:r w:rsidR="00531F35">
        <w:rPr>
          <w:color w:val="3F3F3F"/>
          <w:spacing w:val="-4"/>
        </w:rPr>
        <w:t xml:space="preserve">katero </w:t>
      </w:r>
      <w:r>
        <w:rPr>
          <w:color w:val="3F3F3F"/>
          <w:spacing w:val="-4"/>
        </w:rPr>
        <w:t>se sklene najemna pogodba.</w:t>
      </w:r>
    </w:p>
    <w:p w14:paraId="4E2D6E03" w14:textId="77777777" w:rsidR="0054171F" w:rsidRDefault="0054171F">
      <w:pPr>
        <w:pStyle w:val="Telobesedila"/>
        <w:spacing w:before="247"/>
        <w:jc w:val="left"/>
        <w:rPr>
          <w:rFonts w:ascii="Bookman Old Style"/>
        </w:rPr>
      </w:pPr>
    </w:p>
    <w:p w14:paraId="3FE24627" w14:textId="77777777" w:rsidR="0054171F" w:rsidRDefault="00531F35">
      <w:pPr>
        <w:pStyle w:val="Naslov2"/>
        <w:numPr>
          <w:ilvl w:val="1"/>
          <w:numId w:val="6"/>
        </w:numPr>
        <w:tabs>
          <w:tab w:val="left" w:pos="564"/>
        </w:tabs>
        <w:ind w:left="564" w:hanging="358"/>
        <w:rPr>
          <w:color w:val="444444"/>
        </w:rPr>
      </w:pPr>
      <w:r>
        <w:rPr>
          <w:color w:val="444444"/>
          <w:spacing w:val="-6"/>
        </w:rPr>
        <w:t>Neprofitna</w:t>
      </w:r>
      <w:r>
        <w:rPr>
          <w:color w:val="444444"/>
          <w:spacing w:val="15"/>
        </w:rPr>
        <w:t xml:space="preserve"> </w:t>
      </w:r>
      <w:r>
        <w:rPr>
          <w:color w:val="444444"/>
          <w:spacing w:val="-2"/>
        </w:rPr>
        <w:t>najemnino</w:t>
      </w:r>
    </w:p>
    <w:p w14:paraId="66AA1092" w14:textId="77777777" w:rsidR="0054171F" w:rsidRDefault="00531F35">
      <w:pPr>
        <w:pStyle w:val="Telobesedila"/>
        <w:spacing w:before="267" w:line="232" w:lineRule="auto"/>
        <w:ind w:left="201" w:right="1267" w:firstLine="5"/>
      </w:pPr>
      <w:r>
        <w:rPr>
          <w:color w:val="444444"/>
        </w:rPr>
        <w:t>Najemnina za dodeljena neprofitna najemna stanovanja bo določena na podlagi Uredbe o metodologiji za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oblikovanje najemnin v neprofitnih stanovanjih ter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merilih in postopku za uveljavljanje subvencioniranih najemnin (Uradni list RS, št. 131/03 in spremembe, v nadaljevanju: uredba)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oziroma na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podlagi predpisa, ki bo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veljal v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času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oddaje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 xml:space="preserve">stanovanja v </w:t>
      </w:r>
      <w:r>
        <w:rPr>
          <w:color w:val="444444"/>
          <w:spacing w:val="-2"/>
        </w:rPr>
        <w:t>najem.</w:t>
      </w:r>
    </w:p>
    <w:p w14:paraId="254A990B" w14:textId="77777777" w:rsidR="0054171F" w:rsidRDefault="00531F35">
      <w:pPr>
        <w:spacing w:before="271" w:line="230" w:lineRule="auto"/>
        <w:ind w:left="193" w:right="1283" w:hanging="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color w:val="444444"/>
          <w:w w:val="85"/>
          <w:sz w:val="25"/>
        </w:rPr>
        <w:t xml:space="preserve">Najemniki, ki izpolnjujejo pogoje, lahko uveljavljajo pravico do subvencije najemnine neprofitnega najemnega stanovanja v skladu z v prejšnjem odstavku navedeno uredbo </w:t>
      </w:r>
      <w:r>
        <w:rPr>
          <w:rFonts w:ascii="Bookman Old Style" w:hAnsi="Bookman Old Style"/>
          <w:color w:val="444444"/>
          <w:w w:val="85"/>
          <w:sz w:val="24"/>
        </w:rPr>
        <w:t>oziroma</w:t>
      </w:r>
      <w:r>
        <w:rPr>
          <w:rFonts w:ascii="Bookman Old Style" w:hAnsi="Bookman Old Style"/>
          <w:color w:val="444444"/>
          <w:spacing w:val="-8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predpisom,</w:t>
      </w:r>
      <w:r>
        <w:rPr>
          <w:rFonts w:ascii="Bookman Old Style" w:hAnsi="Bookman Old Style"/>
          <w:color w:val="444444"/>
          <w:spacing w:val="-2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veljavnim</w:t>
      </w:r>
      <w:r>
        <w:rPr>
          <w:rFonts w:ascii="Bookman Old Style" w:hAnsi="Bookman Old Style"/>
          <w:color w:val="444444"/>
          <w:spacing w:val="-2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v</w:t>
      </w:r>
      <w:r>
        <w:rPr>
          <w:rFonts w:ascii="Bookman Old Style" w:hAnsi="Bookman Old Style"/>
          <w:color w:val="444444"/>
          <w:spacing w:val="-7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času</w:t>
      </w:r>
      <w:r>
        <w:rPr>
          <w:rFonts w:ascii="Bookman Old Style" w:hAnsi="Bookman Old Style"/>
          <w:color w:val="444444"/>
          <w:spacing w:val="-8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najema</w:t>
      </w:r>
      <w:r>
        <w:rPr>
          <w:rFonts w:ascii="Bookman Old Style" w:hAnsi="Bookman Old Style"/>
          <w:color w:val="444444"/>
          <w:spacing w:val="-8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stanovanja.</w:t>
      </w:r>
    </w:p>
    <w:p w14:paraId="12BEE1DF" w14:textId="77777777" w:rsidR="0054171F" w:rsidRDefault="0054171F">
      <w:pPr>
        <w:spacing w:line="232" w:lineRule="auto"/>
        <w:sectPr w:rsidR="0054171F">
          <w:footerReference w:type="default" r:id="rId7"/>
          <w:type w:val="continuous"/>
          <w:pgSz w:w="11920" w:h="16840"/>
          <w:pgMar w:top="1260" w:right="160" w:bottom="860" w:left="1160" w:header="0" w:footer="676" w:gutter="0"/>
          <w:pgNumType w:start="1"/>
          <w:cols w:space="720"/>
        </w:sectPr>
      </w:pPr>
    </w:p>
    <w:p w14:paraId="3FEBF051" w14:textId="77777777" w:rsidR="0054171F" w:rsidRDefault="00531F35">
      <w:pPr>
        <w:pStyle w:val="Telobesedila"/>
        <w:spacing w:before="87" w:line="230" w:lineRule="auto"/>
        <w:ind w:left="215" w:right="1260" w:firstLine="15"/>
      </w:pPr>
      <w:r>
        <w:rPr>
          <w:color w:val="232323"/>
          <w:spacing w:val="-4"/>
        </w:rPr>
        <w:lastRenderedPageBreak/>
        <w:t>Najemodajalec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>neprofitnega stanovanja bo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v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skladu s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pravilnikom</w:t>
      </w:r>
      <w:r>
        <w:rPr>
          <w:color w:val="232323"/>
          <w:spacing w:val="11"/>
        </w:rPr>
        <w:t xml:space="preserve"> </w:t>
      </w:r>
      <w:r>
        <w:rPr>
          <w:color w:val="232323"/>
          <w:spacing w:val="-4"/>
        </w:rPr>
        <w:t>vsakih pet let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od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4"/>
        </w:rPr>
        <w:t xml:space="preserve">najemnika </w:t>
      </w:r>
      <w:r>
        <w:rPr>
          <w:color w:val="232323"/>
          <w:spacing w:val="-2"/>
        </w:rPr>
        <w:t>zahteval,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da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predloži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dokazila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o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izpolnjevanju pogojev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za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pridobitev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neprofitnega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 xml:space="preserve">stanovanja. </w:t>
      </w:r>
      <w:r>
        <w:rPr>
          <w:color w:val="232323"/>
        </w:rPr>
        <w:t xml:space="preserve">Če najemnik ni več upravičen do neprofitnega stanovanja, se najemna pogodba lahko spremeni v najemno pogodbo za tržno stanovanje po merilih in postopku, določenim s </w:t>
      </w:r>
      <w:r>
        <w:rPr>
          <w:color w:val="232323"/>
          <w:spacing w:val="-2"/>
        </w:rPr>
        <w:t>pravilnikom.</w:t>
      </w:r>
    </w:p>
    <w:p w14:paraId="596F3821" w14:textId="77777777" w:rsidR="0054171F" w:rsidRDefault="0054171F">
      <w:pPr>
        <w:pStyle w:val="Telobesedila"/>
        <w:spacing w:before="262"/>
        <w:jc w:val="left"/>
      </w:pPr>
    </w:p>
    <w:p w14:paraId="1AC928A0" w14:textId="7268E4A8" w:rsidR="0054171F" w:rsidRDefault="0059557A">
      <w:pPr>
        <w:pStyle w:val="Naslov2"/>
        <w:numPr>
          <w:ilvl w:val="1"/>
          <w:numId w:val="6"/>
        </w:numPr>
        <w:tabs>
          <w:tab w:val="left" w:pos="589"/>
        </w:tabs>
        <w:spacing w:before="1"/>
        <w:ind w:left="589" w:hanging="355"/>
        <w:rPr>
          <w:color w:val="232323"/>
        </w:rPr>
      </w:pPr>
      <w:r>
        <w:rPr>
          <w:color w:val="232323"/>
          <w:spacing w:val="-6"/>
        </w:rPr>
        <w:t>Površinski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2"/>
        </w:rPr>
        <w:t>normativi</w:t>
      </w:r>
    </w:p>
    <w:p w14:paraId="32284569" w14:textId="77777777" w:rsidR="0054171F" w:rsidRDefault="00531F35">
      <w:pPr>
        <w:pStyle w:val="Telobesedila"/>
        <w:spacing w:before="259"/>
        <w:ind w:left="237"/>
      </w:pPr>
      <w:r>
        <w:rPr>
          <w:color w:val="232323"/>
          <w:spacing w:val="-4"/>
        </w:rPr>
        <w:t>Pri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dodelitvi neprofitnih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stanovanj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>bodo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upoštevani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4"/>
        </w:rPr>
        <w:t>naslednji</w:t>
      </w:r>
      <w:r>
        <w:rPr>
          <w:color w:val="232323"/>
          <w:spacing w:val="-2"/>
        </w:rPr>
        <w:t xml:space="preserve"> </w:t>
      </w:r>
      <w:r>
        <w:rPr>
          <w:color w:val="232323"/>
          <w:spacing w:val="-4"/>
        </w:rPr>
        <w:t>površinski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4"/>
        </w:rPr>
        <w:t>normativi:</w:t>
      </w:r>
    </w:p>
    <w:p w14:paraId="4DFBAB54" w14:textId="77777777" w:rsidR="0054171F" w:rsidRDefault="0054171F">
      <w:pPr>
        <w:pStyle w:val="Telobesedila"/>
        <w:spacing w:before="47" w:after="1"/>
        <w:jc w:val="left"/>
        <w:rPr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3759"/>
        <w:gridCol w:w="3562"/>
      </w:tblGrid>
      <w:tr w:rsidR="0054171F" w14:paraId="43A9D19E" w14:textId="77777777">
        <w:trPr>
          <w:trHeight w:val="561"/>
        </w:trPr>
        <w:tc>
          <w:tcPr>
            <w:tcW w:w="1882" w:type="dxa"/>
          </w:tcPr>
          <w:p w14:paraId="4AE89BB8" w14:textId="77777777" w:rsidR="0054171F" w:rsidRDefault="00531F35"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Število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članov</w:t>
            </w:r>
          </w:p>
          <w:p w14:paraId="58AAB264" w14:textId="77777777" w:rsidR="0054171F" w:rsidRDefault="00531F35">
            <w:pPr>
              <w:pStyle w:val="TableParagraph"/>
              <w:spacing w:line="276" w:lineRule="exact"/>
              <w:ind w:left="124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gospodinjstva</w:t>
            </w:r>
          </w:p>
        </w:tc>
        <w:tc>
          <w:tcPr>
            <w:tcW w:w="3759" w:type="dxa"/>
          </w:tcPr>
          <w:p w14:paraId="278A8A49" w14:textId="0287F59A" w:rsidR="0054171F" w:rsidRDefault="0059557A"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Površina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stanovanja</w:t>
            </w:r>
            <w:r>
              <w:rPr>
                <w:color w:val="232323"/>
                <w:spacing w:val="1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brez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plačila</w:t>
            </w:r>
          </w:p>
          <w:p w14:paraId="08E7D1D6" w14:textId="77777777" w:rsidR="0054171F" w:rsidRDefault="00531F35"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varščine</w:t>
            </w:r>
            <w:r>
              <w:rPr>
                <w:color w:val="232323"/>
                <w:spacing w:val="-8"/>
                <w:w w:val="90"/>
                <w:sz w:val="25"/>
              </w:rPr>
              <w:t xml:space="preserve"> </w:t>
            </w:r>
            <w:r>
              <w:rPr>
                <w:color w:val="626262"/>
                <w:w w:val="90"/>
                <w:sz w:val="25"/>
              </w:rPr>
              <w:t>—</w:t>
            </w:r>
            <w:r>
              <w:rPr>
                <w:color w:val="626262"/>
                <w:spacing w:val="-10"/>
                <w:w w:val="90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lista</w:t>
            </w:r>
            <w:r>
              <w:rPr>
                <w:color w:val="232323"/>
                <w:spacing w:val="-4"/>
                <w:w w:val="90"/>
                <w:sz w:val="25"/>
              </w:rPr>
              <w:t xml:space="preserve"> </w:t>
            </w:r>
            <w:r>
              <w:rPr>
                <w:color w:val="232323"/>
                <w:spacing w:val="-10"/>
                <w:w w:val="90"/>
                <w:sz w:val="25"/>
              </w:rPr>
              <w:t>A</w:t>
            </w:r>
          </w:p>
        </w:tc>
        <w:tc>
          <w:tcPr>
            <w:tcW w:w="3562" w:type="dxa"/>
          </w:tcPr>
          <w:p w14:paraId="4069C4E0" w14:textId="77777777" w:rsidR="0054171F" w:rsidRDefault="00531F35">
            <w:pPr>
              <w:pStyle w:val="TableParagraph"/>
              <w:spacing w:line="258" w:lineRule="exact"/>
              <w:ind w:left="125"/>
              <w:rPr>
                <w:b/>
                <w:sz w:val="25"/>
              </w:rPr>
            </w:pPr>
            <w:r>
              <w:rPr>
                <w:b/>
                <w:color w:val="232323"/>
                <w:w w:val="90"/>
                <w:sz w:val="25"/>
              </w:rPr>
              <w:t>Površina</w:t>
            </w:r>
            <w:r>
              <w:rPr>
                <w:b/>
                <w:color w:val="232323"/>
                <w:spacing w:val="17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stanovanja</w:t>
            </w:r>
            <w:r>
              <w:rPr>
                <w:color w:val="232323"/>
                <w:spacing w:val="19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s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b/>
                <w:color w:val="232323"/>
                <w:spacing w:val="-2"/>
                <w:w w:val="90"/>
                <w:sz w:val="25"/>
              </w:rPr>
              <w:t>plačilom</w:t>
            </w:r>
          </w:p>
          <w:p w14:paraId="34B29FD1" w14:textId="77777777" w:rsidR="0054171F" w:rsidRDefault="00531F35"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varščine</w:t>
            </w:r>
            <w:r>
              <w:rPr>
                <w:color w:val="232323"/>
                <w:spacing w:val="-10"/>
                <w:w w:val="90"/>
                <w:sz w:val="25"/>
              </w:rPr>
              <w:t xml:space="preserve"> </w:t>
            </w:r>
            <w:r>
              <w:rPr>
                <w:color w:val="626262"/>
                <w:w w:val="90"/>
                <w:sz w:val="25"/>
              </w:rPr>
              <w:t>—</w:t>
            </w:r>
            <w:r>
              <w:rPr>
                <w:color w:val="626262"/>
                <w:spacing w:val="-9"/>
                <w:w w:val="90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lista</w:t>
            </w:r>
            <w:r>
              <w:rPr>
                <w:color w:val="232323"/>
                <w:spacing w:val="-5"/>
                <w:w w:val="90"/>
                <w:sz w:val="25"/>
              </w:rPr>
              <w:t xml:space="preserve"> </w:t>
            </w:r>
            <w:r>
              <w:rPr>
                <w:color w:val="232323"/>
                <w:spacing w:val="-10"/>
                <w:w w:val="90"/>
                <w:sz w:val="25"/>
              </w:rPr>
              <w:t>B</w:t>
            </w:r>
          </w:p>
        </w:tc>
      </w:tr>
      <w:tr w:rsidR="0054171F" w14:paraId="4539D62D" w14:textId="77777777">
        <w:trPr>
          <w:trHeight w:val="268"/>
        </w:trPr>
        <w:tc>
          <w:tcPr>
            <w:tcW w:w="1882" w:type="dxa"/>
          </w:tcPr>
          <w:p w14:paraId="64DB792E" w14:textId="77777777" w:rsidR="0054171F" w:rsidRDefault="00531F35">
            <w:pPr>
              <w:pStyle w:val="TableParagraph"/>
              <w:spacing w:line="248" w:lineRule="exact"/>
              <w:ind w:left="136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1-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3759" w:type="dxa"/>
          </w:tcPr>
          <w:p w14:paraId="52C4D14C" w14:textId="77777777" w:rsidR="0054171F" w:rsidRDefault="00531F35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color w:val="232323"/>
                <w:sz w:val="24"/>
              </w:rPr>
              <w:t>od</w:t>
            </w:r>
            <w:r>
              <w:rPr>
                <w:color w:val="232323"/>
                <w:spacing w:val="13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20</w:t>
            </w:r>
            <w:r>
              <w:rPr>
                <w:color w:val="232323"/>
                <w:spacing w:val="6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m</w:t>
            </w:r>
            <w:r>
              <w:rPr>
                <w:color w:val="232323"/>
                <w:sz w:val="24"/>
                <w:vertAlign w:val="superscript"/>
              </w:rPr>
              <w:t>2</w:t>
            </w:r>
            <w:r>
              <w:rPr>
                <w:color w:val="232323"/>
                <w:spacing w:val="-7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do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30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232323"/>
                <w:spacing w:val="-5"/>
                <w:sz w:val="24"/>
              </w:rPr>
              <w:t>m°</w:t>
            </w:r>
          </w:p>
        </w:tc>
        <w:tc>
          <w:tcPr>
            <w:tcW w:w="3562" w:type="dxa"/>
          </w:tcPr>
          <w:p w14:paraId="639E268D" w14:textId="77777777" w:rsidR="0054171F" w:rsidRDefault="00531F35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color w:val="232323"/>
                <w:sz w:val="25"/>
              </w:rPr>
              <w:t>od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20</w:t>
            </w:r>
            <w:r>
              <w:rPr>
                <w:color w:val="232323"/>
                <w:spacing w:val="-13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</w:t>
            </w:r>
            <w:r>
              <w:rPr>
                <w:color w:val="232323"/>
                <w:sz w:val="25"/>
                <w:vertAlign w:val="superscript"/>
              </w:rPr>
              <w:t>2</w:t>
            </w:r>
            <w:r>
              <w:rPr>
                <w:color w:val="232323"/>
                <w:spacing w:val="-29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45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</w:tr>
      <w:tr w:rsidR="0054171F" w14:paraId="165A1E56" w14:textId="77777777">
        <w:trPr>
          <w:trHeight w:val="277"/>
        </w:trPr>
        <w:tc>
          <w:tcPr>
            <w:tcW w:w="1882" w:type="dxa"/>
          </w:tcPr>
          <w:p w14:paraId="56DA45DA" w14:textId="77777777" w:rsidR="0054171F" w:rsidRDefault="00531F35">
            <w:pPr>
              <w:pStyle w:val="TableParagraph"/>
              <w:spacing w:line="258" w:lineRule="exact"/>
              <w:ind w:left="131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2-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3759" w:type="dxa"/>
          </w:tcPr>
          <w:p w14:paraId="0EB69D4E" w14:textId="77777777" w:rsidR="0054171F" w:rsidRDefault="00531F35">
            <w:pPr>
              <w:pStyle w:val="TableParagraph"/>
              <w:spacing w:line="258" w:lineRule="exact"/>
              <w:ind w:left="125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30</w:t>
            </w:r>
            <w:r>
              <w:rPr>
                <w:color w:val="232323"/>
                <w:spacing w:val="-1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</w:t>
            </w:r>
            <w:r>
              <w:rPr>
                <w:color w:val="232323"/>
                <w:sz w:val="25"/>
                <w:vertAlign w:val="superscript"/>
              </w:rPr>
              <w:t>2</w:t>
            </w:r>
            <w:r>
              <w:rPr>
                <w:color w:val="232323"/>
                <w:spacing w:val="-29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45</w:t>
            </w:r>
            <w:r>
              <w:rPr>
                <w:color w:val="232323"/>
                <w:spacing w:val="-13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m°</w:t>
            </w:r>
          </w:p>
        </w:tc>
        <w:tc>
          <w:tcPr>
            <w:tcW w:w="3562" w:type="dxa"/>
          </w:tcPr>
          <w:p w14:paraId="0EBD7C66" w14:textId="77777777" w:rsidR="0054171F" w:rsidRDefault="00531F35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od</w:t>
            </w:r>
            <w:r>
              <w:rPr>
                <w:color w:val="232323"/>
                <w:spacing w:val="5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30 m</w:t>
            </w:r>
            <w:r>
              <w:rPr>
                <w:color w:val="232323"/>
                <w:w w:val="105"/>
                <w:sz w:val="23"/>
                <w:vertAlign w:val="superscript"/>
              </w:rPr>
              <w:t>2</w:t>
            </w:r>
            <w:r>
              <w:rPr>
                <w:color w:val="232323"/>
                <w:spacing w:val="-8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do</w:t>
            </w:r>
            <w:r>
              <w:rPr>
                <w:color w:val="232323"/>
                <w:spacing w:val="5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55</w:t>
            </w:r>
            <w:r>
              <w:rPr>
                <w:color w:val="232323"/>
                <w:spacing w:val="2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23"/>
              </w:rPr>
              <w:t>m</w:t>
            </w:r>
            <w:r>
              <w:rPr>
                <w:color w:val="232323"/>
                <w:spacing w:val="-5"/>
                <w:w w:val="105"/>
                <w:sz w:val="23"/>
                <w:vertAlign w:val="superscript"/>
              </w:rPr>
              <w:t>2</w:t>
            </w:r>
          </w:p>
        </w:tc>
      </w:tr>
      <w:tr w:rsidR="0054171F" w14:paraId="3718CE1C" w14:textId="77777777">
        <w:trPr>
          <w:trHeight w:val="273"/>
        </w:trPr>
        <w:tc>
          <w:tcPr>
            <w:tcW w:w="1882" w:type="dxa"/>
          </w:tcPr>
          <w:p w14:paraId="1A4A9572" w14:textId="77777777" w:rsidR="0054171F" w:rsidRDefault="00531F35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color w:val="232323"/>
                <w:w w:val="85"/>
                <w:sz w:val="25"/>
              </w:rPr>
              <w:t>3-</w:t>
            </w:r>
            <w:r>
              <w:rPr>
                <w:color w:val="232323"/>
                <w:spacing w:val="-2"/>
                <w:sz w:val="25"/>
              </w:rPr>
              <w:t>č1ansko</w:t>
            </w:r>
          </w:p>
        </w:tc>
        <w:tc>
          <w:tcPr>
            <w:tcW w:w="3759" w:type="dxa"/>
          </w:tcPr>
          <w:p w14:paraId="3A5405D7" w14:textId="77777777" w:rsidR="0054171F" w:rsidRDefault="00531F35">
            <w:pPr>
              <w:pStyle w:val="TableParagraph"/>
              <w:spacing w:line="251" w:lineRule="exact"/>
              <w:ind w:left="125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nad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45</w:t>
            </w:r>
            <w:r>
              <w:rPr>
                <w:color w:val="232323"/>
                <w:spacing w:val="-13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m°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do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55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  <w:tc>
          <w:tcPr>
            <w:tcW w:w="3562" w:type="dxa"/>
          </w:tcPr>
          <w:p w14:paraId="4470D143" w14:textId="77777777" w:rsidR="0054171F" w:rsidRDefault="00531F35">
            <w:pPr>
              <w:pStyle w:val="TableParagraph"/>
              <w:ind w:left="122"/>
              <w:rPr>
                <w:sz w:val="25"/>
              </w:rPr>
            </w:pPr>
            <w:r>
              <w:rPr>
                <w:color w:val="232323"/>
                <w:sz w:val="25"/>
              </w:rPr>
              <w:t>od</w:t>
            </w:r>
            <w:r>
              <w:rPr>
                <w:color w:val="232323"/>
                <w:spacing w:val="-1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45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m°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70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m'</w:t>
            </w:r>
          </w:p>
        </w:tc>
      </w:tr>
      <w:tr w:rsidR="0054171F" w14:paraId="14BE1920" w14:textId="77777777">
        <w:trPr>
          <w:trHeight w:val="268"/>
        </w:trPr>
        <w:tc>
          <w:tcPr>
            <w:tcW w:w="1882" w:type="dxa"/>
          </w:tcPr>
          <w:p w14:paraId="4DA7C8AF" w14:textId="77777777" w:rsidR="0054171F" w:rsidRDefault="00531F35">
            <w:pPr>
              <w:pStyle w:val="TableParagraph"/>
              <w:spacing w:line="248" w:lineRule="exact"/>
              <w:ind w:left="132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4-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3759" w:type="dxa"/>
          </w:tcPr>
          <w:p w14:paraId="38CACA79" w14:textId="77777777" w:rsidR="0054171F" w:rsidRDefault="00531F35">
            <w:pPr>
              <w:pStyle w:val="TableParagraph"/>
              <w:ind w:left="125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-13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55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</w:t>
            </w:r>
            <w:r>
              <w:rPr>
                <w:color w:val="232323"/>
                <w:sz w:val="25"/>
                <w:vertAlign w:val="superscript"/>
              </w:rPr>
              <w:t>2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65</w:t>
            </w:r>
            <w:r>
              <w:rPr>
                <w:color w:val="232323"/>
                <w:spacing w:val="-13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  <w:tc>
          <w:tcPr>
            <w:tcW w:w="3562" w:type="dxa"/>
          </w:tcPr>
          <w:p w14:paraId="56C6692F" w14:textId="77777777" w:rsidR="0054171F" w:rsidRDefault="00531F35">
            <w:pPr>
              <w:pStyle w:val="TableParagraph"/>
              <w:spacing w:line="241" w:lineRule="exact"/>
              <w:ind w:left="123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od 55</w:t>
            </w:r>
            <w:r>
              <w:rPr>
                <w:color w:val="232323"/>
                <w:spacing w:val="-5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m</w:t>
            </w:r>
            <w:r>
              <w:rPr>
                <w:color w:val="232323"/>
                <w:w w:val="105"/>
                <w:sz w:val="23"/>
                <w:vertAlign w:val="superscript"/>
              </w:rPr>
              <w:t>2</w:t>
            </w:r>
            <w:r>
              <w:rPr>
                <w:color w:val="232323"/>
                <w:spacing w:val="-6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do</w:t>
            </w:r>
            <w:r>
              <w:rPr>
                <w:color w:val="232323"/>
                <w:spacing w:val="2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82</w:t>
            </w:r>
            <w:r>
              <w:rPr>
                <w:color w:val="232323"/>
                <w:spacing w:val="4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23"/>
              </w:rPr>
              <w:t>m</w:t>
            </w:r>
            <w:r>
              <w:rPr>
                <w:color w:val="232323"/>
                <w:spacing w:val="-5"/>
                <w:w w:val="105"/>
                <w:sz w:val="23"/>
                <w:vertAlign w:val="superscript"/>
              </w:rPr>
              <w:t>2</w:t>
            </w:r>
          </w:p>
        </w:tc>
      </w:tr>
      <w:tr w:rsidR="0054171F" w14:paraId="694254A4" w14:textId="77777777">
        <w:trPr>
          <w:trHeight w:val="263"/>
        </w:trPr>
        <w:tc>
          <w:tcPr>
            <w:tcW w:w="1882" w:type="dxa"/>
          </w:tcPr>
          <w:p w14:paraId="5BD6AD6D" w14:textId="77777777" w:rsidR="0054171F" w:rsidRDefault="00531F35">
            <w:pPr>
              <w:pStyle w:val="TableParagraph"/>
              <w:spacing w:line="243" w:lineRule="exact"/>
              <w:ind w:left="134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5-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3759" w:type="dxa"/>
          </w:tcPr>
          <w:p w14:paraId="55C80F67" w14:textId="77777777" w:rsidR="0054171F" w:rsidRDefault="00531F35">
            <w:pPr>
              <w:pStyle w:val="TableParagraph"/>
              <w:spacing w:line="243" w:lineRule="exact"/>
              <w:ind w:left="125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d5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m‘</w:t>
            </w:r>
            <w:r>
              <w:rPr>
                <w:color w:val="232323"/>
                <w:spacing w:val="-2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75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  <w:tc>
          <w:tcPr>
            <w:tcW w:w="3562" w:type="dxa"/>
          </w:tcPr>
          <w:p w14:paraId="7703D654" w14:textId="77777777" w:rsidR="0054171F" w:rsidRDefault="00531F35">
            <w:pPr>
              <w:pStyle w:val="TableParagraph"/>
              <w:spacing w:line="243" w:lineRule="exact"/>
              <w:ind w:left="122"/>
              <w:rPr>
                <w:sz w:val="25"/>
              </w:rPr>
            </w:pPr>
            <w:r>
              <w:rPr>
                <w:color w:val="232323"/>
                <w:sz w:val="25"/>
              </w:rPr>
              <w:t>od</w:t>
            </w:r>
            <w:r>
              <w:rPr>
                <w:color w:val="232323"/>
                <w:spacing w:val="-7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65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</w:t>
            </w:r>
            <w:r>
              <w:rPr>
                <w:color w:val="232323"/>
                <w:sz w:val="25"/>
                <w:vertAlign w:val="superscript"/>
              </w:rPr>
              <w:t>2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95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</w:tr>
      <w:tr w:rsidR="0054171F" w14:paraId="728949F3" w14:textId="77777777">
        <w:trPr>
          <w:trHeight w:val="282"/>
        </w:trPr>
        <w:tc>
          <w:tcPr>
            <w:tcW w:w="1882" w:type="dxa"/>
          </w:tcPr>
          <w:p w14:paraId="30B608CC" w14:textId="77777777" w:rsidR="0054171F" w:rsidRDefault="00531F35">
            <w:pPr>
              <w:pStyle w:val="TableParagraph"/>
              <w:spacing w:line="260" w:lineRule="exact"/>
              <w:ind w:left="125"/>
              <w:rPr>
                <w:sz w:val="25"/>
              </w:rPr>
            </w:pPr>
            <w:r>
              <w:rPr>
                <w:color w:val="232323"/>
                <w:w w:val="85"/>
                <w:sz w:val="25"/>
              </w:rPr>
              <w:t>6-</w:t>
            </w:r>
            <w:r>
              <w:rPr>
                <w:color w:val="232323"/>
                <w:spacing w:val="-2"/>
                <w:sz w:val="25"/>
              </w:rPr>
              <w:t>č1ansko</w:t>
            </w:r>
          </w:p>
        </w:tc>
        <w:tc>
          <w:tcPr>
            <w:tcW w:w="3759" w:type="dxa"/>
          </w:tcPr>
          <w:p w14:paraId="527C3F31" w14:textId="77777777" w:rsidR="0054171F" w:rsidRDefault="00531F35">
            <w:pPr>
              <w:pStyle w:val="TableParagraph"/>
              <w:spacing w:line="260" w:lineRule="exact"/>
              <w:ind w:left="125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75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</w:t>
            </w:r>
            <w:r>
              <w:rPr>
                <w:color w:val="232323"/>
                <w:sz w:val="25"/>
                <w:vertAlign w:val="superscript"/>
              </w:rPr>
              <w:t>2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85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  <w:tc>
          <w:tcPr>
            <w:tcW w:w="3562" w:type="dxa"/>
          </w:tcPr>
          <w:p w14:paraId="039126C7" w14:textId="77777777" w:rsidR="0054171F" w:rsidRDefault="00531F35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color w:val="232323"/>
                <w:spacing w:val="-6"/>
                <w:sz w:val="25"/>
              </w:rPr>
              <w:t>od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75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m*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do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105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m</w:t>
            </w:r>
            <w:r>
              <w:rPr>
                <w:color w:val="232323"/>
                <w:spacing w:val="-6"/>
                <w:sz w:val="25"/>
                <w:vertAlign w:val="superscript"/>
              </w:rPr>
              <w:t>2</w:t>
            </w:r>
          </w:p>
        </w:tc>
      </w:tr>
    </w:tbl>
    <w:p w14:paraId="17E6EF2F" w14:textId="77777777" w:rsidR="0054171F" w:rsidRDefault="00531F35">
      <w:pPr>
        <w:pStyle w:val="Telobesedila"/>
        <w:spacing w:before="246" w:line="232" w:lineRule="auto"/>
        <w:ind w:left="247" w:right="1271" w:hanging="14"/>
      </w:pPr>
      <w:r>
        <w:rPr>
          <w:color w:val="232323"/>
        </w:rPr>
        <w:t>Za vsakega nadaljnjega člana gospodinjstva se površine spodnjega in zgornjega razreda povečajo za 6 m</w:t>
      </w:r>
      <w:r>
        <w:rPr>
          <w:color w:val="232323"/>
          <w:vertAlign w:val="superscript"/>
        </w:rPr>
        <w:t>2</w:t>
      </w:r>
    </w:p>
    <w:p w14:paraId="117293F3" w14:textId="77777777" w:rsidR="0054171F" w:rsidRDefault="00531F35">
      <w:pPr>
        <w:pStyle w:val="Telobesedila"/>
        <w:spacing w:before="263" w:line="237" w:lineRule="auto"/>
        <w:ind w:left="237" w:right="1273" w:firstLine="12"/>
      </w:pPr>
      <w:r>
        <w:rPr>
          <w:color w:val="232323"/>
          <w:spacing w:val="-2"/>
        </w:rPr>
        <w:t>Najemodajalec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lahko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odda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v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najem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tudi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manjše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stanovanje,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če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se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upravičenec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s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tem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strinja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 xml:space="preserve">ali </w:t>
      </w:r>
      <w:r>
        <w:rPr>
          <w:color w:val="232323"/>
        </w:rPr>
        <w:t>če to želi.</w:t>
      </w:r>
    </w:p>
    <w:p w14:paraId="73A29BC1" w14:textId="77777777" w:rsidR="0054171F" w:rsidRDefault="00531F35">
      <w:pPr>
        <w:pStyle w:val="Telobesedila"/>
        <w:spacing w:before="261" w:line="232" w:lineRule="auto"/>
        <w:ind w:left="237" w:right="1268" w:firstLine="12"/>
      </w:pPr>
      <w:r>
        <w:rPr>
          <w:color w:val="232323"/>
        </w:rPr>
        <w:t>Najemodajalec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lahko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odda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najem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tudi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večje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stanovanje,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če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upravičenec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tem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strinja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 xml:space="preserve">ali </w:t>
      </w:r>
      <w:r>
        <w:rPr>
          <w:color w:val="232323"/>
          <w:spacing w:val="-2"/>
        </w:rPr>
        <w:t>če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to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želi,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pri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čemer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se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razlika v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m2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lahko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obračuna</w:t>
      </w:r>
      <w:r>
        <w:rPr>
          <w:color w:val="232323"/>
        </w:rPr>
        <w:t xml:space="preserve"> </w:t>
      </w:r>
      <w:r>
        <w:rPr>
          <w:color w:val="232323"/>
          <w:spacing w:val="-2"/>
        </w:rPr>
        <w:t>kot prosto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oblikovana (tržna) najemnina.</w:t>
      </w:r>
    </w:p>
    <w:p w14:paraId="403E2A15" w14:textId="77777777" w:rsidR="0054171F" w:rsidRDefault="0054171F">
      <w:pPr>
        <w:pStyle w:val="Telobesedila"/>
        <w:spacing w:before="259"/>
        <w:jc w:val="left"/>
      </w:pPr>
    </w:p>
    <w:p w14:paraId="2BE141EB" w14:textId="77777777" w:rsidR="0054171F" w:rsidRDefault="00531F35">
      <w:pPr>
        <w:pStyle w:val="Odstavekseznama"/>
        <w:numPr>
          <w:ilvl w:val="0"/>
          <w:numId w:val="6"/>
        </w:numPr>
        <w:tabs>
          <w:tab w:val="left" w:pos="465"/>
        </w:tabs>
        <w:ind w:left="465" w:hanging="227"/>
        <w:rPr>
          <w:color w:val="232323"/>
          <w:sz w:val="25"/>
        </w:rPr>
      </w:pPr>
      <w:r>
        <w:rPr>
          <w:color w:val="232323"/>
          <w:spacing w:val="-10"/>
          <w:sz w:val="25"/>
        </w:rPr>
        <w:t>SPLOŠNI</w:t>
      </w:r>
      <w:r>
        <w:rPr>
          <w:color w:val="232323"/>
          <w:spacing w:val="-4"/>
          <w:sz w:val="25"/>
        </w:rPr>
        <w:t xml:space="preserve"> </w:t>
      </w:r>
      <w:r>
        <w:rPr>
          <w:color w:val="232323"/>
          <w:spacing w:val="-10"/>
          <w:sz w:val="25"/>
        </w:rPr>
        <w:t>RAZPISNI</w:t>
      </w:r>
      <w:r>
        <w:rPr>
          <w:color w:val="232323"/>
          <w:spacing w:val="9"/>
          <w:sz w:val="25"/>
        </w:rPr>
        <w:t xml:space="preserve"> </w:t>
      </w:r>
      <w:r>
        <w:rPr>
          <w:color w:val="232323"/>
          <w:spacing w:val="-10"/>
          <w:sz w:val="25"/>
        </w:rPr>
        <w:t>POGOJI</w:t>
      </w:r>
    </w:p>
    <w:p w14:paraId="7BAAA97C" w14:textId="77777777" w:rsidR="0054171F" w:rsidRDefault="0054171F">
      <w:pPr>
        <w:pStyle w:val="Telobesedila"/>
        <w:spacing w:before="241"/>
        <w:jc w:val="left"/>
        <w:rPr>
          <w:rFonts w:ascii="Bookman Old Style"/>
        </w:rPr>
      </w:pPr>
    </w:p>
    <w:p w14:paraId="5D35076F" w14:textId="6CADD89F" w:rsidR="0054171F" w:rsidRDefault="00CF4E2C">
      <w:pPr>
        <w:pStyle w:val="Naslov2"/>
        <w:numPr>
          <w:ilvl w:val="1"/>
          <w:numId w:val="6"/>
        </w:numPr>
        <w:tabs>
          <w:tab w:val="left" w:pos="592"/>
        </w:tabs>
        <w:ind w:left="592" w:hanging="347"/>
        <w:rPr>
          <w:color w:val="232323"/>
        </w:rPr>
      </w:pPr>
      <w:r>
        <w:rPr>
          <w:color w:val="232323"/>
        </w:rPr>
        <w:t>Splošni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2"/>
        </w:rPr>
        <w:t>pogoji</w:t>
      </w:r>
    </w:p>
    <w:p w14:paraId="566B243C" w14:textId="77777777" w:rsidR="0054171F" w:rsidRDefault="00531F35">
      <w:pPr>
        <w:pStyle w:val="Telobesedila"/>
        <w:spacing w:before="267" w:line="232" w:lineRule="auto"/>
        <w:ind w:left="247" w:right="625" w:firstLine="4"/>
        <w:jc w:val="left"/>
      </w:pPr>
      <w:r>
        <w:rPr>
          <w:color w:val="232323"/>
          <w:spacing w:val="-4"/>
        </w:rPr>
        <w:t>Prosilci so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>upravičeni</w:t>
      </w:r>
      <w:r>
        <w:rPr>
          <w:color w:val="232323"/>
        </w:rPr>
        <w:t xml:space="preserve"> </w:t>
      </w:r>
      <w:r>
        <w:rPr>
          <w:color w:val="232323"/>
          <w:spacing w:val="-4"/>
        </w:rPr>
        <w:t>do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dodelitve</w:t>
      </w:r>
      <w:r>
        <w:rPr>
          <w:color w:val="232323"/>
          <w:spacing w:val="11"/>
        </w:rPr>
        <w:t xml:space="preserve"> </w:t>
      </w:r>
      <w:r>
        <w:rPr>
          <w:color w:val="232323"/>
          <w:spacing w:val="-4"/>
        </w:rPr>
        <w:t>neprofitnega</w:t>
      </w:r>
      <w:r>
        <w:rPr>
          <w:color w:val="232323"/>
          <w:spacing w:val="17"/>
        </w:rPr>
        <w:t xml:space="preserve"> </w:t>
      </w:r>
      <w:r>
        <w:rPr>
          <w:color w:val="232323"/>
          <w:spacing w:val="-4"/>
        </w:rPr>
        <w:t>stanovanja, če izpolnjujejo</w:t>
      </w:r>
      <w:r>
        <w:rPr>
          <w:color w:val="232323"/>
        </w:rPr>
        <w:t xml:space="preserve"> </w:t>
      </w:r>
      <w:r>
        <w:rPr>
          <w:color w:val="232323"/>
          <w:spacing w:val="-4"/>
        </w:rPr>
        <w:t>naslednje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 xml:space="preserve">splošne </w:t>
      </w:r>
      <w:r>
        <w:rPr>
          <w:color w:val="232323"/>
          <w:spacing w:val="-2"/>
        </w:rPr>
        <w:t>pogoje:</w:t>
      </w:r>
    </w:p>
    <w:p w14:paraId="6759F5C0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54"/>
          <w:tab w:val="left" w:pos="961"/>
        </w:tabs>
        <w:spacing w:line="237" w:lineRule="auto"/>
        <w:ind w:left="961" w:right="1275" w:hanging="371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pacing w:val="-2"/>
          <w:sz w:val="25"/>
        </w:rPr>
        <w:t>so</w:t>
      </w:r>
      <w:r>
        <w:rPr>
          <w:rFonts w:ascii="Times New Roman" w:hAnsi="Times New Roman"/>
          <w:color w:val="232323"/>
          <w:spacing w:val="19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polnoletni</w:t>
      </w:r>
      <w:r>
        <w:rPr>
          <w:rFonts w:ascii="Times New Roman" w:hAnsi="Times New Roman"/>
          <w:color w:val="232323"/>
          <w:spacing w:val="32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državljani</w:t>
      </w:r>
      <w:r>
        <w:rPr>
          <w:rFonts w:ascii="Times New Roman" w:hAnsi="Times New Roman"/>
          <w:color w:val="232323"/>
          <w:spacing w:val="3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Republike</w:t>
      </w:r>
      <w:r>
        <w:rPr>
          <w:rFonts w:ascii="Times New Roman" w:hAnsi="Times New Roman"/>
          <w:color w:val="232323"/>
          <w:spacing w:val="21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Slovenije</w:t>
      </w:r>
      <w:r>
        <w:rPr>
          <w:rFonts w:ascii="Times New Roman" w:hAnsi="Times New Roman"/>
          <w:color w:val="232323"/>
          <w:spacing w:val="25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ali</w:t>
      </w:r>
      <w:r>
        <w:rPr>
          <w:rFonts w:ascii="Times New Roman" w:hAnsi="Times New Roman"/>
          <w:color w:val="232323"/>
          <w:spacing w:val="2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državljani</w:t>
      </w:r>
      <w:r>
        <w:rPr>
          <w:rFonts w:ascii="Times New Roman" w:hAnsi="Times New Roman"/>
          <w:color w:val="232323"/>
          <w:spacing w:val="3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ostalih</w:t>
      </w:r>
      <w:r>
        <w:rPr>
          <w:rFonts w:ascii="Times New Roman" w:hAnsi="Times New Roman"/>
          <w:color w:val="232323"/>
          <w:spacing w:val="28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članic</w:t>
      </w:r>
      <w:r>
        <w:rPr>
          <w:rFonts w:ascii="Times New Roman" w:hAnsi="Times New Roman"/>
          <w:color w:val="232323"/>
          <w:spacing w:val="29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 xml:space="preserve">Evropske </w:t>
      </w:r>
      <w:r>
        <w:rPr>
          <w:rFonts w:ascii="Times New Roman" w:hAnsi="Times New Roman"/>
          <w:color w:val="232323"/>
          <w:sz w:val="25"/>
        </w:rPr>
        <w:t>unije,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ob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upoštevanju</w:t>
      </w:r>
      <w:r>
        <w:rPr>
          <w:rFonts w:ascii="Times New Roman" w:hAnsi="Times New Roman"/>
          <w:color w:val="232323"/>
          <w:spacing w:val="1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vzajemnosti,</w:t>
      </w:r>
    </w:p>
    <w:p w14:paraId="0135AC6F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54"/>
        </w:tabs>
        <w:spacing w:line="271" w:lineRule="exact"/>
        <w:ind w:left="954" w:hanging="363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pacing w:val="-4"/>
          <w:sz w:val="25"/>
        </w:rPr>
        <w:t>so</w:t>
      </w:r>
      <w:r>
        <w:rPr>
          <w:rFonts w:ascii="Times New Roman" w:hAnsi="Times New Roman"/>
          <w:color w:val="232323"/>
          <w:spacing w:val="-12"/>
          <w:sz w:val="25"/>
        </w:rPr>
        <w:t xml:space="preserve"> </w:t>
      </w:r>
      <w:r>
        <w:rPr>
          <w:rFonts w:ascii="Times New Roman" w:hAnsi="Times New Roman"/>
          <w:color w:val="232323"/>
          <w:spacing w:val="-4"/>
          <w:sz w:val="25"/>
        </w:rPr>
        <w:t>poslovno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pacing w:val="-4"/>
          <w:sz w:val="25"/>
        </w:rPr>
        <w:t>popolnoma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pacing w:val="-4"/>
          <w:sz w:val="25"/>
        </w:rPr>
        <w:t>sposobne</w:t>
      </w:r>
      <w:r>
        <w:rPr>
          <w:rFonts w:ascii="Times New Roman" w:hAnsi="Times New Roman"/>
          <w:color w:val="232323"/>
          <w:spacing w:val="-12"/>
          <w:sz w:val="25"/>
        </w:rPr>
        <w:t xml:space="preserve"> </w:t>
      </w:r>
      <w:r>
        <w:rPr>
          <w:rFonts w:ascii="Times New Roman" w:hAnsi="Times New Roman"/>
          <w:color w:val="232323"/>
          <w:spacing w:val="-4"/>
          <w:sz w:val="25"/>
        </w:rPr>
        <w:t>osebe,</w:t>
      </w:r>
    </w:p>
    <w:p w14:paraId="0324BE19" w14:textId="28CE96F2" w:rsidR="0054171F" w:rsidRDefault="00531F35">
      <w:pPr>
        <w:pStyle w:val="Odstavekseznama"/>
        <w:numPr>
          <w:ilvl w:val="2"/>
          <w:numId w:val="6"/>
        </w:numPr>
        <w:tabs>
          <w:tab w:val="left" w:pos="959"/>
        </w:tabs>
        <w:spacing w:line="271" w:lineRule="exact"/>
        <w:ind w:left="959" w:hanging="363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pacing w:val="-2"/>
          <w:sz w:val="25"/>
        </w:rPr>
        <w:t>imajo</w:t>
      </w:r>
      <w:r>
        <w:rPr>
          <w:rFonts w:ascii="Times New Roman" w:hAnsi="Times New Roman"/>
          <w:color w:val="232323"/>
          <w:spacing w:val="6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najmanj</w:t>
      </w:r>
      <w:r>
        <w:rPr>
          <w:rFonts w:ascii="Times New Roman" w:hAnsi="Times New Roman"/>
          <w:color w:val="232323"/>
          <w:spacing w:val="1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od</w:t>
      </w:r>
      <w:r>
        <w:rPr>
          <w:rFonts w:ascii="Times New Roman" w:hAnsi="Times New Roman"/>
          <w:color w:val="232323"/>
          <w:spacing w:val="2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1.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1.</w:t>
      </w:r>
      <w:r>
        <w:rPr>
          <w:rFonts w:ascii="Times New Roman" w:hAnsi="Times New Roman"/>
          <w:color w:val="23232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202</w:t>
      </w:r>
      <w:r w:rsidR="0028194A">
        <w:rPr>
          <w:rFonts w:ascii="Times New Roman" w:hAnsi="Times New Roman"/>
          <w:color w:val="232323"/>
          <w:spacing w:val="-2"/>
          <w:sz w:val="25"/>
        </w:rPr>
        <w:t>4</w:t>
      </w:r>
      <w:r>
        <w:rPr>
          <w:rFonts w:ascii="Times New Roman" w:hAnsi="Times New Roman"/>
          <w:color w:val="232323"/>
          <w:spacing w:val="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neprekinjeno</w:t>
      </w:r>
      <w:r>
        <w:rPr>
          <w:rFonts w:ascii="Times New Roman" w:hAnsi="Times New Roman"/>
          <w:color w:val="232323"/>
          <w:spacing w:val="11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prijavljeno</w:t>
      </w:r>
      <w:r>
        <w:rPr>
          <w:rFonts w:ascii="Times New Roman" w:hAnsi="Times New Roman"/>
          <w:color w:val="232323"/>
          <w:spacing w:val="1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stalno</w:t>
      </w:r>
      <w:r>
        <w:rPr>
          <w:rFonts w:ascii="Times New Roman" w:hAnsi="Times New Roman"/>
          <w:color w:val="232323"/>
          <w:spacing w:val="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prebivališče</w:t>
      </w:r>
      <w:r>
        <w:rPr>
          <w:rFonts w:ascii="Times New Roman" w:hAnsi="Times New Roman"/>
          <w:color w:val="232323"/>
          <w:spacing w:val="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na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območju</w:t>
      </w:r>
    </w:p>
    <w:p w14:paraId="339D7929" w14:textId="7149D773" w:rsidR="0054171F" w:rsidRDefault="00531F35">
      <w:pPr>
        <w:spacing w:line="279" w:lineRule="exact"/>
        <w:ind w:left="957"/>
        <w:rPr>
          <w:sz w:val="26"/>
        </w:rPr>
      </w:pPr>
      <w:r>
        <w:rPr>
          <w:color w:val="232323"/>
          <w:spacing w:val="-8"/>
          <w:sz w:val="26"/>
        </w:rPr>
        <w:t xml:space="preserve">Občine </w:t>
      </w:r>
      <w:r w:rsidR="00E41039">
        <w:rPr>
          <w:color w:val="232323"/>
          <w:spacing w:val="-2"/>
          <w:sz w:val="26"/>
        </w:rPr>
        <w:t>Križevci</w:t>
      </w:r>
      <w:r>
        <w:rPr>
          <w:color w:val="232323"/>
          <w:spacing w:val="-2"/>
          <w:sz w:val="26"/>
        </w:rPr>
        <w:t>,</w:t>
      </w:r>
    </w:p>
    <w:p w14:paraId="3B3DE216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61"/>
        </w:tabs>
        <w:spacing w:line="230" w:lineRule="auto"/>
        <w:ind w:left="961" w:right="1261" w:hanging="366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>mesečni dohodki prosilca in oseb, ki skupaj z njim uporabljajo stanovanje (v nadaljevanju: gospodinjstvo), v koledarskem letu pred tem razpisom ne presegajo zgornje</w:t>
      </w:r>
      <w:r>
        <w:rPr>
          <w:rFonts w:ascii="Times New Roman" w:hAnsi="Times New Roman"/>
          <w:color w:val="232323"/>
          <w:spacing w:val="-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meje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določene v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točki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2.2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tega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razpisa,</w:t>
      </w:r>
    </w:p>
    <w:p w14:paraId="50173C6C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64"/>
          <w:tab w:val="left" w:pos="966"/>
        </w:tabs>
        <w:spacing w:line="228" w:lineRule="auto"/>
        <w:ind w:left="964" w:right="1286" w:hanging="368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ab/>
        <w:t>premoženje prosilčevega gospodinjstva ne presega vrednosti 40% primernega stanovanja kot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je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določeno</w:t>
      </w:r>
      <w:r>
        <w:rPr>
          <w:rFonts w:ascii="Times New Roman" w:hAnsi="Times New Roman"/>
          <w:color w:val="232323"/>
          <w:spacing w:val="-2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v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točki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2.3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tega razpisa,</w:t>
      </w:r>
    </w:p>
    <w:p w14:paraId="2675D5E6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67"/>
          <w:tab w:val="left" w:pos="976"/>
        </w:tabs>
        <w:spacing w:before="4" w:line="228" w:lineRule="auto"/>
        <w:ind w:left="967" w:right="1276" w:hanging="362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ab/>
        <w:t>prosilec ali kdo izmed članov gospodinjstva ni najemnik neprofitnega stanovanja, oddanega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za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nedoločen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čas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in</w:t>
      </w:r>
      <w:r>
        <w:rPr>
          <w:rFonts w:ascii="Times New Roman" w:hAnsi="Times New Roman"/>
          <w:color w:val="232323"/>
          <w:spacing w:val="-1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</w:t>
      </w:r>
      <w:r>
        <w:rPr>
          <w:rFonts w:ascii="Times New Roman" w:hAnsi="Times New Roman"/>
          <w:color w:val="232323"/>
          <w:spacing w:val="-1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neprofitno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najemnino,</w:t>
      </w:r>
    </w:p>
    <w:p w14:paraId="119BAA28" w14:textId="2D8133EE" w:rsidR="0054171F" w:rsidRDefault="00531F35">
      <w:pPr>
        <w:pStyle w:val="Odstavekseznama"/>
        <w:numPr>
          <w:ilvl w:val="2"/>
          <w:numId w:val="6"/>
        </w:numPr>
        <w:tabs>
          <w:tab w:val="left" w:pos="974"/>
        </w:tabs>
        <w:spacing w:before="1" w:line="228" w:lineRule="auto"/>
        <w:ind w:left="974" w:right="1259" w:hanging="369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>prosilec,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ki</w:t>
      </w:r>
      <w:r>
        <w:rPr>
          <w:rFonts w:ascii="Times New Roman" w:hAnsi="Times New Roman"/>
          <w:color w:val="232323"/>
          <w:spacing w:val="-10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ponovno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prosi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za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dodelitev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neprofitnega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stanovanja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v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najem,</w:t>
      </w:r>
      <w:r>
        <w:rPr>
          <w:rFonts w:ascii="Times New Roman" w:hAnsi="Times New Roman"/>
          <w:color w:val="232323"/>
          <w:spacing w:val="-10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je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 xml:space="preserve">poravnal </w:t>
      </w:r>
      <w:r>
        <w:rPr>
          <w:rFonts w:ascii="Times New Roman" w:hAnsi="Times New Roman"/>
          <w:color w:val="232323"/>
          <w:spacing w:val="-2"/>
          <w:sz w:val="25"/>
        </w:rPr>
        <w:t>vse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obveznosti</w:t>
      </w:r>
      <w:r>
        <w:rPr>
          <w:rFonts w:ascii="Times New Roman" w:hAnsi="Times New Roman"/>
          <w:color w:val="232323"/>
          <w:spacing w:val="2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iz</w:t>
      </w:r>
      <w:r>
        <w:rPr>
          <w:rFonts w:ascii="Times New Roman" w:hAnsi="Times New Roman"/>
          <w:color w:val="232323"/>
          <w:spacing w:val="8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prejšnjega</w:t>
      </w:r>
      <w:r>
        <w:rPr>
          <w:rFonts w:ascii="Times New Roman" w:hAnsi="Times New Roman"/>
          <w:color w:val="232323"/>
          <w:spacing w:val="21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neprofitnega</w:t>
      </w:r>
      <w:r>
        <w:rPr>
          <w:rFonts w:ascii="Times New Roman" w:hAnsi="Times New Roman"/>
          <w:color w:val="232323"/>
          <w:spacing w:val="32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najemnega</w:t>
      </w:r>
      <w:r>
        <w:rPr>
          <w:rFonts w:ascii="Times New Roman" w:hAnsi="Times New Roman"/>
          <w:color w:val="232323"/>
          <w:spacing w:val="23"/>
          <w:sz w:val="25"/>
        </w:rPr>
        <w:t xml:space="preserve"> </w:t>
      </w:r>
      <w:r w:rsidR="00CF4E2C">
        <w:rPr>
          <w:rFonts w:ascii="Times New Roman" w:hAnsi="Times New Roman"/>
          <w:color w:val="232323"/>
          <w:spacing w:val="-2"/>
          <w:sz w:val="25"/>
        </w:rPr>
        <w:t>razmerja</w:t>
      </w:r>
      <w:r>
        <w:rPr>
          <w:rFonts w:ascii="Times New Roman" w:hAnsi="Times New Roman"/>
          <w:color w:val="232323"/>
          <w:spacing w:val="39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a</w:t>
      </w:r>
      <w:r>
        <w:rPr>
          <w:rFonts w:ascii="Times New Roman" w:hAnsi="Times New Roman"/>
          <w:color w:val="232323"/>
          <w:spacing w:val="8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ter</w:t>
      </w:r>
      <w:r>
        <w:rPr>
          <w:rFonts w:ascii="Times New Roman" w:hAnsi="Times New Roman"/>
          <w:color w:val="23232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morebitne</w:t>
      </w:r>
      <w:r>
        <w:rPr>
          <w:rFonts w:ascii="Times New Roman" w:hAnsi="Times New Roman"/>
          <w:color w:val="232323"/>
          <w:spacing w:val="10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stroške</w:t>
      </w:r>
    </w:p>
    <w:p w14:paraId="1BDB6C97" w14:textId="77777777" w:rsidR="0054171F" w:rsidRDefault="0054171F">
      <w:pPr>
        <w:spacing w:line="228" w:lineRule="auto"/>
        <w:jc w:val="both"/>
        <w:rPr>
          <w:sz w:val="25"/>
        </w:rPr>
        <w:sectPr w:rsidR="0054171F">
          <w:footerReference w:type="default" r:id="rId8"/>
          <w:pgSz w:w="11920" w:h="16840"/>
          <w:pgMar w:top="1220" w:right="160" w:bottom="940" w:left="1160" w:header="0" w:footer="752" w:gutter="0"/>
          <w:cols w:space="720"/>
        </w:sectPr>
      </w:pPr>
    </w:p>
    <w:p w14:paraId="4BE1AF34" w14:textId="77777777" w:rsidR="0054171F" w:rsidRDefault="00531F35">
      <w:pPr>
        <w:pStyle w:val="Telobesedila"/>
        <w:spacing w:before="73" w:line="228" w:lineRule="auto"/>
        <w:ind w:left="905" w:right="1288" w:hanging="4"/>
      </w:pPr>
      <w:r>
        <w:rPr>
          <w:color w:val="3F3F3F"/>
          <w:spacing w:val="-2"/>
        </w:rPr>
        <w:lastRenderedPageBreak/>
        <w:t>sodnega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postopka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(obveznosti morajo</w:t>
      </w:r>
      <w:r>
        <w:rPr>
          <w:color w:val="3F3F3F"/>
          <w:spacing w:val="-5"/>
        </w:rPr>
        <w:t xml:space="preserve"> </w:t>
      </w:r>
      <w:r>
        <w:rPr>
          <w:color w:val="3F3F3F"/>
          <w:spacing w:val="-2"/>
        </w:rPr>
        <w:t>biti</w:t>
      </w:r>
      <w:r>
        <w:rPr>
          <w:color w:val="3F3F3F"/>
          <w:spacing w:val="-6"/>
        </w:rPr>
        <w:t xml:space="preserve"> </w:t>
      </w:r>
      <w:r>
        <w:rPr>
          <w:color w:val="3F3F3F"/>
          <w:spacing w:val="-2"/>
        </w:rPr>
        <w:t>poravnane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najkasneje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na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zadnji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dan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roka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 xml:space="preserve">za </w:t>
      </w:r>
      <w:r>
        <w:rPr>
          <w:color w:val="3F3F3F"/>
        </w:rPr>
        <w:t>oddajo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vloge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oziroma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roku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8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dni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od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prejema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poziva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Občine),</w:t>
      </w:r>
    </w:p>
    <w:p w14:paraId="2C0B2945" w14:textId="6BBF8D3C" w:rsidR="0054171F" w:rsidRDefault="00531F35">
      <w:pPr>
        <w:pStyle w:val="Odstavekseznama"/>
        <w:numPr>
          <w:ilvl w:val="2"/>
          <w:numId w:val="6"/>
        </w:numPr>
        <w:tabs>
          <w:tab w:val="left" w:pos="890"/>
          <w:tab w:val="left" w:pos="900"/>
        </w:tabs>
        <w:spacing w:before="4" w:line="230" w:lineRule="auto"/>
        <w:ind w:left="890" w:right="1290" w:hanging="280"/>
        <w:jc w:val="both"/>
        <w:rPr>
          <w:rFonts w:ascii="Times New Roman" w:hAnsi="Times New Roman"/>
          <w:color w:val="3F3F3F"/>
          <w:sz w:val="25"/>
        </w:rPr>
      </w:pPr>
      <w:r>
        <w:rPr>
          <w:rFonts w:ascii="Times New Roman" w:hAnsi="Times New Roman"/>
          <w:color w:val="3F3F3F"/>
          <w:sz w:val="25"/>
        </w:rPr>
        <w:tab/>
        <w:t xml:space="preserve">imajo poravnane vse zapadle obveznosti do Občine </w:t>
      </w:r>
      <w:r w:rsidR="00E41039">
        <w:rPr>
          <w:rFonts w:ascii="Times New Roman" w:hAnsi="Times New Roman"/>
          <w:color w:val="3F3F3F"/>
          <w:sz w:val="25"/>
        </w:rPr>
        <w:t>Križevci</w:t>
      </w:r>
      <w:r>
        <w:rPr>
          <w:rFonts w:ascii="Times New Roman" w:hAnsi="Times New Roman"/>
          <w:color w:val="3F3F3F"/>
          <w:spacing w:val="-2"/>
          <w:sz w:val="25"/>
        </w:rPr>
        <w:t>.</w:t>
      </w:r>
    </w:p>
    <w:p w14:paraId="433B0B91" w14:textId="77777777" w:rsidR="0054171F" w:rsidRDefault="00531F35">
      <w:pPr>
        <w:pStyle w:val="Telobesedila"/>
        <w:spacing w:before="267" w:line="288" w:lineRule="exact"/>
        <w:ind w:left="184"/>
        <w:rPr>
          <w:rFonts w:ascii="Bookman Old Style" w:hAnsi="Bookman Old Style"/>
        </w:rPr>
      </w:pPr>
      <w:r>
        <w:rPr>
          <w:rFonts w:ascii="Bookman Old Style" w:hAnsi="Bookman Old Style"/>
          <w:color w:val="3F3F3F"/>
          <w:spacing w:val="-2"/>
          <w:w w:val="80"/>
        </w:rPr>
        <w:t>Upravičenci</w:t>
      </w:r>
      <w:r>
        <w:rPr>
          <w:rFonts w:ascii="Bookman Old Style" w:hAnsi="Bookman Old Style"/>
          <w:color w:val="3F3F3F"/>
          <w:spacing w:val="7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za</w:t>
      </w:r>
      <w:r>
        <w:rPr>
          <w:rFonts w:ascii="Bookman Old Style" w:hAnsi="Bookman Old Style"/>
          <w:color w:val="3F3F3F"/>
          <w:spacing w:val="-18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pridobitev</w:t>
      </w:r>
      <w:r>
        <w:rPr>
          <w:rFonts w:ascii="Bookman Old Style" w:hAnsi="Bookman Old Style"/>
          <w:color w:val="3F3F3F"/>
          <w:spacing w:val="-8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neprofitnih</w:t>
      </w:r>
      <w:r>
        <w:rPr>
          <w:rFonts w:ascii="Bookman Old Style" w:hAnsi="Bookman Old Style"/>
          <w:color w:val="3F3F3F"/>
          <w:spacing w:val="-1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stanovanj</w:t>
      </w:r>
      <w:r>
        <w:rPr>
          <w:rFonts w:ascii="Bookman Old Style" w:hAnsi="Bookman Old Style"/>
          <w:color w:val="3F3F3F"/>
          <w:spacing w:val="-4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v</w:t>
      </w:r>
      <w:r>
        <w:rPr>
          <w:rFonts w:ascii="Bookman Old Style" w:hAnsi="Bookman Old Style"/>
          <w:color w:val="3F3F3F"/>
          <w:spacing w:val="-18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najem</w:t>
      </w:r>
      <w:r>
        <w:rPr>
          <w:rFonts w:ascii="Bookman Old Style" w:hAnsi="Bookman Old Style"/>
          <w:color w:val="3F3F3F"/>
          <w:spacing w:val="-15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so</w:t>
      </w:r>
      <w:r>
        <w:rPr>
          <w:rFonts w:ascii="Bookman Old Style" w:hAnsi="Bookman Old Style"/>
          <w:color w:val="3F3F3F"/>
          <w:spacing w:val="-16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tudi:</w:t>
      </w:r>
    </w:p>
    <w:p w14:paraId="4B3788CD" w14:textId="20A29DF2" w:rsidR="0054171F" w:rsidRDefault="00531F35">
      <w:pPr>
        <w:pStyle w:val="Odstavekseznama"/>
        <w:numPr>
          <w:ilvl w:val="2"/>
          <w:numId w:val="6"/>
        </w:numPr>
        <w:tabs>
          <w:tab w:val="left" w:pos="905"/>
          <w:tab w:val="left" w:pos="907"/>
        </w:tabs>
        <w:spacing w:before="11" w:line="223" w:lineRule="auto"/>
        <w:ind w:left="905" w:right="1285" w:hanging="366"/>
        <w:jc w:val="both"/>
        <w:rPr>
          <w:color w:val="3F3F3F"/>
          <w:sz w:val="25"/>
        </w:rPr>
      </w:pPr>
      <w:r>
        <w:rPr>
          <w:color w:val="3F3F3F"/>
          <w:sz w:val="25"/>
        </w:rPr>
        <w:tab/>
      </w:r>
      <w:r>
        <w:rPr>
          <w:color w:val="3F3F3F"/>
          <w:w w:val="85"/>
          <w:sz w:val="25"/>
        </w:rPr>
        <w:t xml:space="preserve">žrtve nasilja v družini, ki imajo na območju Občine </w:t>
      </w:r>
      <w:r w:rsidR="00BF3A28">
        <w:rPr>
          <w:color w:val="3F3F3F"/>
          <w:w w:val="85"/>
          <w:sz w:val="25"/>
        </w:rPr>
        <w:t>Križevci</w:t>
      </w:r>
      <w:r>
        <w:rPr>
          <w:color w:val="3F3F3F"/>
          <w:w w:val="85"/>
          <w:sz w:val="25"/>
        </w:rPr>
        <w:t xml:space="preserve"> začasno bivališče v materinskih domovih in</w:t>
      </w:r>
      <w:r>
        <w:rPr>
          <w:color w:val="3F3F3F"/>
          <w:spacing w:val="-5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zatočiščih</w:t>
      </w:r>
      <w:r>
        <w:rPr>
          <w:color w:val="3F3F3F"/>
          <w:spacing w:val="80"/>
          <w:sz w:val="25"/>
        </w:rPr>
        <w:t xml:space="preserve"> </w:t>
      </w:r>
      <w:r>
        <w:rPr>
          <w:color w:val="3F3F3F"/>
          <w:w w:val="85"/>
          <w:sz w:val="25"/>
        </w:rPr>
        <w:t>va</w:t>
      </w:r>
      <w:r w:rsidR="00CF4E2C">
        <w:rPr>
          <w:color w:val="3F3F3F"/>
          <w:w w:val="85"/>
          <w:sz w:val="25"/>
        </w:rPr>
        <w:t>rn</w:t>
      </w:r>
      <w:r>
        <w:rPr>
          <w:color w:val="3F3F3F"/>
          <w:w w:val="85"/>
          <w:sz w:val="25"/>
        </w:rPr>
        <w:t>ih hišah,</w:t>
      </w:r>
      <w:r>
        <w:rPr>
          <w:color w:val="3F3F3F"/>
          <w:spacing w:val="-1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zavetiščih in</w:t>
      </w:r>
      <w:r>
        <w:rPr>
          <w:color w:val="3F3F3F"/>
          <w:spacing w:val="-2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centrih za</w:t>
      </w:r>
      <w:r>
        <w:rPr>
          <w:color w:val="3F3F3F"/>
          <w:spacing w:val="-4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pomoč žrtvam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kaznivih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dejanj,</w:t>
      </w:r>
    </w:p>
    <w:p w14:paraId="2C87F31F" w14:textId="1E942250" w:rsidR="0054171F" w:rsidRDefault="00531F35">
      <w:pPr>
        <w:pStyle w:val="Odstavekseznama"/>
        <w:numPr>
          <w:ilvl w:val="2"/>
          <w:numId w:val="6"/>
        </w:numPr>
        <w:tabs>
          <w:tab w:val="left" w:pos="902"/>
        </w:tabs>
        <w:spacing w:before="2" w:line="228" w:lineRule="auto"/>
        <w:ind w:left="902" w:right="1301" w:hanging="363"/>
        <w:jc w:val="both"/>
        <w:rPr>
          <w:color w:val="3F3F3F"/>
          <w:sz w:val="25"/>
        </w:rPr>
      </w:pPr>
      <w:r>
        <w:rPr>
          <w:color w:val="3F3F3F"/>
          <w:w w:val="80"/>
          <w:sz w:val="25"/>
        </w:rPr>
        <w:t>invalidi, ki so trajno vezani na uporabo invalidskega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vozička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ali trajno pomoč druge osebe,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ne glede na kraj stalnega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prebivališča, če imajo v</w:t>
      </w:r>
      <w:r>
        <w:rPr>
          <w:color w:val="3F3F3F"/>
          <w:spacing w:val="-1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Občini</w:t>
      </w:r>
      <w:r w:rsidR="00BF3A28">
        <w:rPr>
          <w:color w:val="3F3F3F"/>
          <w:sz w:val="25"/>
        </w:rPr>
        <w:t xml:space="preserve"> Križevci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večje možnosti za zaposlitev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ali jim je</w:t>
      </w:r>
      <w:r>
        <w:rPr>
          <w:color w:val="3F3F3F"/>
          <w:spacing w:val="-3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v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Občini</w:t>
      </w:r>
      <w:r>
        <w:rPr>
          <w:color w:val="3F3F3F"/>
          <w:sz w:val="25"/>
        </w:rPr>
        <w:t xml:space="preserve"> </w:t>
      </w:r>
      <w:r w:rsidR="00BF3A28">
        <w:rPr>
          <w:color w:val="3F3F3F"/>
          <w:w w:val="80"/>
          <w:sz w:val="25"/>
        </w:rPr>
        <w:t>Križevci</w:t>
      </w:r>
      <w:r>
        <w:rPr>
          <w:color w:val="3F3F3F"/>
          <w:w w:val="80"/>
          <w:sz w:val="25"/>
        </w:rPr>
        <w:t xml:space="preserve"> zagotovljena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pomoč</w:t>
      </w:r>
      <w:r>
        <w:rPr>
          <w:color w:val="3F3F3F"/>
          <w:spacing w:val="-2"/>
          <w:sz w:val="25"/>
        </w:rPr>
        <w:t xml:space="preserve"> </w:t>
      </w:r>
      <w:r>
        <w:rPr>
          <w:color w:val="3F3F3F"/>
          <w:w w:val="80"/>
          <w:sz w:val="25"/>
        </w:rPr>
        <w:t>druge</w:t>
      </w:r>
      <w:r>
        <w:rPr>
          <w:color w:val="3F3F3F"/>
          <w:spacing w:val="-2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osebe in</w:t>
      </w:r>
      <w:r>
        <w:rPr>
          <w:color w:val="3F3F3F"/>
          <w:spacing w:val="-3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 xml:space="preserve">zdravstvene </w:t>
      </w:r>
      <w:r>
        <w:rPr>
          <w:color w:val="3F3F3F"/>
          <w:spacing w:val="-2"/>
          <w:w w:val="90"/>
          <w:sz w:val="24"/>
        </w:rPr>
        <w:t>storitve,</w:t>
      </w:r>
    </w:p>
    <w:p w14:paraId="7686AD26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01"/>
        </w:tabs>
        <w:spacing w:before="5" w:line="228" w:lineRule="auto"/>
        <w:ind w:left="901" w:right="1295" w:hanging="362"/>
        <w:jc w:val="both"/>
        <w:rPr>
          <w:color w:val="3F3F3F"/>
          <w:sz w:val="25"/>
        </w:rPr>
      </w:pPr>
      <w:r>
        <w:rPr>
          <w:color w:val="3F3F3F"/>
          <w:w w:val="85"/>
          <w:sz w:val="25"/>
        </w:rPr>
        <w:t>najemniki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v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stanovanjih,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odvzetih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po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predpisih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o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podržavljenju</w:t>
      </w:r>
      <w:r>
        <w:rPr>
          <w:color w:val="3F3F3F"/>
          <w:spacing w:val="-5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-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prejšnji imetniki stanovanjske</w:t>
      </w:r>
      <w:r>
        <w:rPr>
          <w:color w:val="3F3F3F"/>
          <w:spacing w:val="-6"/>
          <w:sz w:val="25"/>
        </w:rPr>
        <w:t xml:space="preserve"> </w:t>
      </w:r>
      <w:r>
        <w:rPr>
          <w:color w:val="3F3F3F"/>
          <w:w w:val="85"/>
          <w:sz w:val="25"/>
        </w:rPr>
        <w:t>pravice,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če</w:t>
      </w:r>
      <w:r>
        <w:rPr>
          <w:color w:val="3F3F3F"/>
          <w:spacing w:val="-5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izpolnjujejo</w:t>
      </w:r>
      <w:r>
        <w:rPr>
          <w:color w:val="3F3F3F"/>
          <w:spacing w:val="-3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splošne</w:t>
      </w:r>
      <w:r>
        <w:rPr>
          <w:color w:val="3F3F3F"/>
          <w:spacing w:val="-1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pogoje</w:t>
      </w:r>
      <w:r>
        <w:rPr>
          <w:color w:val="3F3F3F"/>
          <w:spacing w:val="-3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za</w:t>
      </w:r>
      <w:r>
        <w:rPr>
          <w:color w:val="3F3F3F"/>
          <w:spacing w:val="-2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upravičenost do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 xml:space="preserve">dodelitve </w:t>
      </w:r>
      <w:r>
        <w:rPr>
          <w:color w:val="3F3F3F"/>
          <w:w w:val="80"/>
          <w:sz w:val="25"/>
        </w:rPr>
        <w:t>neprofitnega stanovanja,</w:t>
      </w:r>
    </w:p>
    <w:p w14:paraId="27AD702F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01"/>
          <w:tab w:val="left" w:pos="903"/>
          <w:tab w:val="left" w:pos="1796"/>
          <w:tab w:val="left" w:pos="3157"/>
          <w:tab w:val="left" w:pos="4969"/>
        </w:tabs>
        <w:spacing w:line="225" w:lineRule="auto"/>
        <w:ind w:left="901" w:right="1284" w:hanging="362"/>
        <w:rPr>
          <w:color w:val="3F3F3F"/>
          <w:sz w:val="25"/>
        </w:rPr>
      </w:pPr>
      <w:r>
        <w:rPr>
          <w:color w:val="3F3F3F"/>
          <w:sz w:val="25"/>
        </w:rPr>
        <w:tab/>
      </w:r>
      <w:r>
        <w:rPr>
          <w:color w:val="3F3F3F"/>
          <w:w w:val="80"/>
          <w:sz w:val="25"/>
        </w:rPr>
        <w:t>osebe, ki so po izbrisu iz</w:t>
      </w:r>
      <w:r>
        <w:rPr>
          <w:color w:val="3F3F3F"/>
          <w:spacing w:val="-3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registra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stalnega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prebivalstva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pridobile dovoljenje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za stalno prebivanje</w:t>
      </w:r>
      <w:r>
        <w:rPr>
          <w:color w:val="3F3F3F"/>
          <w:spacing w:val="-12"/>
          <w:sz w:val="25"/>
        </w:rPr>
        <w:t xml:space="preserve"> </w:t>
      </w:r>
      <w:r>
        <w:rPr>
          <w:color w:val="3F3F3F"/>
          <w:w w:val="80"/>
          <w:sz w:val="25"/>
        </w:rPr>
        <w:t>po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Zakonu</w:t>
      </w:r>
      <w:r>
        <w:rPr>
          <w:color w:val="3F3F3F"/>
          <w:spacing w:val="-11"/>
          <w:sz w:val="25"/>
        </w:rPr>
        <w:t xml:space="preserve"> </w:t>
      </w:r>
      <w:r>
        <w:rPr>
          <w:color w:val="3F3F3F"/>
          <w:w w:val="80"/>
          <w:sz w:val="25"/>
        </w:rPr>
        <w:t>o</w:t>
      </w:r>
      <w:r>
        <w:rPr>
          <w:color w:val="3F3F3F"/>
          <w:spacing w:val="-16"/>
          <w:sz w:val="25"/>
        </w:rPr>
        <w:t xml:space="preserve"> </w:t>
      </w:r>
      <w:r>
        <w:rPr>
          <w:color w:val="3F3F3F"/>
          <w:w w:val="80"/>
          <w:sz w:val="25"/>
        </w:rPr>
        <w:t>tujcih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(Uradni</w:t>
      </w:r>
      <w:r>
        <w:rPr>
          <w:color w:val="3F3F3F"/>
          <w:spacing w:val="-5"/>
          <w:sz w:val="25"/>
        </w:rPr>
        <w:t xml:space="preserve"> </w:t>
      </w:r>
      <w:r>
        <w:rPr>
          <w:color w:val="3F3F3F"/>
          <w:w w:val="80"/>
          <w:sz w:val="25"/>
        </w:rPr>
        <w:t>list</w:t>
      </w:r>
      <w:r>
        <w:rPr>
          <w:color w:val="3F3F3F"/>
          <w:spacing w:val="-1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RS,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št.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1/91-1,</w:t>
      </w:r>
      <w:r>
        <w:rPr>
          <w:color w:val="3F3F3F"/>
          <w:spacing w:val="-6"/>
          <w:sz w:val="25"/>
        </w:rPr>
        <w:t xml:space="preserve"> </w:t>
      </w:r>
      <w:r>
        <w:rPr>
          <w:color w:val="3F3F3F"/>
          <w:w w:val="80"/>
          <w:sz w:val="25"/>
        </w:rPr>
        <w:t>44/97,</w:t>
      </w:r>
      <w:r>
        <w:rPr>
          <w:color w:val="3F3F3F"/>
          <w:spacing w:val="-1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50/98</w:t>
      </w:r>
      <w:r>
        <w:rPr>
          <w:color w:val="3F3F3F"/>
          <w:spacing w:val="-7"/>
          <w:sz w:val="25"/>
        </w:rPr>
        <w:t xml:space="preserve"> </w:t>
      </w:r>
      <w:r>
        <w:rPr>
          <w:color w:val="6E6E6E"/>
          <w:w w:val="80"/>
          <w:sz w:val="25"/>
        </w:rPr>
        <w:t>—</w:t>
      </w:r>
      <w:r>
        <w:rPr>
          <w:color w:val="6E6E6E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odl.</w:t>
      </w:r>
      <w:r>
        <w:rPr>
          <w:color w:val="3F3F3F"/>
          <w:spacing w:val="-15"/>
          <w:sz w:val="25"/>
        </w:rPr>
        <w:t xml:space="preserve"> </w:t>
      </w:r>
      <w:r>
        <w:rPr>
          <w:color w:val="3F3F3F"/>
          <w:w w:val="80"/>
          <w:sz w:val="25"/>
        </w:rPr>
        <w:t>US</w:t>
      </w:r>
      <w:r>
        <w:rPr>
          <w:color w:val="3F3F3F"/>
          <w:spacing w:val="-1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 xml:space="preserve">in </w:t>
      </w:r>
      <w:r>
        <w:rPr>
          <w:color w:val="3F3F3F"/>
          <w:spacing w:val="-2"/>
          <w:w w:val="85"/>
          <w:sz w:val="25"/>
        </w:rPr>
        <w:t>14/99</w:t>
      </w:r>
      <w:r>
        <w:rPr>
          <w:color w:val="3F3F3F"/>
          <w:sz w:val="25"/>
        </w:rPr>
        <w:tab/>
      </w:r>
      <w:r>
        <w:rPr>
          <w:color w:val="3F3F3F"/>
          <w:w w:val="80"/>
          <w:sz w:val="25"/>
        </w:rPr>
        <w:t>od1.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US),</w:t>
      </w:r>
      <w:r>
        <w:rPr>
          <w:color w:val="3F3F3F"/>
          <w:spacing w:val="-4"/>
          <w:sz w:val="25"/>
        </w:rPr>
        <w:t xml:space="preserve"> </w:t>
      </w:r>
      <w:r>
        <w:rPr>
          <w:color w:val="3F3F3F"/>
          <w:w w:val="80"/>
          <w:sz w:val="25"/>
        </w:rPr>
        <w:t>Zakonu</w:t>
      </w:r>
      <w:r>
        <w:rPr>
          <w:color w:val="3F3F3F"/>
          <w:spacing w:val="12"/>
          <w:sz w:val="25"/>
        </w:rPr>
        <w:t xml:space="preserve"> </w:t>
      </w:r>
      <w:r>
        <w:rPr>
          <w:color w:val="3F3F3F"/>
          <w:w w:val="80"/>
          <w:sz w:val="25"/>
        </w:rPr>
        <w:t>o</w:t>
      </w:r>
      <w:r>
        <w:rPr>
          <w:color w:val="3F3F3F"/>
          <w:spacing w:val="-1"/>
          <w:sz w:val="25"/>
        </w:rPr>
        <w:t xml:space="preserve"> </w:t>
      </w:r>
      <w:r>
        <w:rPr>
          <w:color w:val="3F3F3F"/>
          <w:w w:val="80"/>
          <w:sz w:val="25"/>
        </w:rPr>
        <w:t>tujcih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(Uradni</w:t>
      </w:r>
      <w:r>
        <w:rPr>
          <w:color w:val="3F3F3F"/>
          <w:spacing w:val="19"/>
          <w:sz w:val="25"/>
        </w:rPr>
        <w:t xml:space="preserve"> </w:t>
      </w:r>
      <w:r>
        <w:rPr>
          <w:color w:val="3F3F3F"/>
          <w:w w:val="80"/>
          <w:sz w:val="25"/>
        </w:rPr>
        <w:t>list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RS,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št.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64/09</w:t>
      </w:r>
      <w:r>
        <w:rPr>
          <w:color w:val="3F3F3F"/>
          <w:spacing w:val="13"/>
          <w:sz w:val="25"/>
        </w:rPr>
        <w:t xml:space="preserve"> </w:t>
      </w:r>
      <w:r>
        <w:rPr>
          <w:color w:val="6E6E6E"/>
          <w:w w:val="80"/>
          <w:sz w:val="25"/>
        </w:rPr>
        <w:t>—</w:t>
      </w:r>
      <w:r>
        <w:rPr>
          <w:color w:val="6E6E6E"/>
          <w:sz w:val="25"/>
        </w:rPr>
        <w:t xml:space="preserve"> </w:t>
      </w:r>
      <w:r>
        <w:rPr>
          <w:color w:val="3F3F3F"/>
          <w:w w:val="80"/>
          <w:sz w:val="25"/>
        </w:rPr>
        <w:t>uradno</w:t>
      </w:r>
      <w:r>
        <w:rPr>
          <w:color w:val="3F3F3F"/>
          <w:spacing w:val="12"/>
          <w:sz w:val="25"/>
        </w:rPr>
        <w:t xml:space="preserve"> </w:t>
      </w:r>
      <w:r>
        <w:rPr>
          <w:color w:val="3F3F3F"/>
          <w:w w:val="80"/>
          <w:sz w:val="25"/>
        </w:rPr>
        <w:t>prečiščeno besedilo),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Zakonu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o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tujcih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(Uradni</w:t>
      </w:r>
      <w:r>
        <w:rPr>
          <w:color w:val="3F3F3F"/>
          <w:spacing w:val="36"/>
          <w:sz w:val="25"/>
        </w:rPr>
        <w:t xml:space="preserve"> </w:t>
      </w:r>
      <w:r>
        <w:rPr>
          <w:color w:val="3F3F3F"/>
          <w:w w:val="80"/>
          <w:sz w:val="25"/>
        </w:rPr>
        <w:t>list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RS,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št.</w:t>
      </w:r>
      <w:r>
        <w:rPr>
          <w:color w:val="3F3F3F"/>
          <w:spacing w:val="-3"/>
          <w:sz w:val="25"/>
        </w:rPr>
        <w:t xml:space="preserve"> </w:t>
      </w:r>
      <w:r>
        <w:rPr>
          <w:color w:val="3F3F3F"/>
          <w:w w:val="80"/>
          <w:sz w:val="25"/>
        </w:rPr>
        <w:t>50/11</w:t>
      </w:r>
      <w:r>
        <w:rPr>
          <w:color w:val="3F3F3F"/>
          <w:spacing w:val="36"/>
          <w:sz w:val="25"/>
        </w:rPr>
        <w:t xml:space="preserve"> </w:t>
      </w:r>
      <w:r>
        <w:rPr>
          <w:color w:val="3F3F3F"/>
          <w:w w:val="80"/>
          <w:sz w:val="25"/>
        </w:rPr>
        <w:t>in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57/11</w:t>
      </w:r>
      <w:r>
        <w:rPr>
          <w:color w:val="3F3F3F"/>
          <w:spacing w:val="29"/>
          <w:sz w:val="25"/>
        </w:rPr>
        <w:t xml:space="preserve"> </w:t>
      </w:r>
      <w:r>
        <w:rPr>
          <w:color w:val="6E6E6E"/>
          <w:w w:val="80"/>
          <w:sz w:val="25"/>
        </w:rPr>
        <w:t xml:space="preserve">— </w:t>
      </w:r>
      <w:r>
        <w:rPr>
          <w:color w:val="3F3F3F"/>
          <w:w w:val="80"/>
          <w:sz w:val="25"/>
        </w:rPr>
        <w:t>popr.),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Zakonu</w:t>
      </w:r>
      <w:r>
        <w:rPr>
          <w:color w:val="3F3F3F"/>
          <w:spacing w:val="15"/>
          <w:sz w:val="25"/>
        </w:rPr>
        <w:t xml:space="preserve"> </w:t>
      </w:r>
      <w:r>
        <w:rPr>
          <w:color w:val="3F3F3F"/>
          <w:w w:val="80"/>
          <w:sz w:val="25"/>
        </w:rPr>
        <w:t>o urejanju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statusa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državljanov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drugih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držav</w:t>
      </w:r>
      <w:r>
        <w:rPr>
          <w:color w:val="3F3F3F"/>
          <w:spacing w:val="37"/>
          <w:sz w:val="25"/>
        </w:rPr>
        <w:t xml:space="preserve"> </w:t>
      </w:r>
      <w:r>
        <w:rPr>
          <w:color w:val="3F3F3F"/>
          <w:w w:val="80"/>
          <w:sz w:val="25"/>
        </w:rPr>
        <w:t>naslednic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nekdanje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SFRJ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v</w:t>
      </w:r>
      <w:r>
        <w:rPr>
          <w:color w:val="3F3F3F"/>
          <w:spacing w:val="32"/>
          <w:sz w:val="25"/>
        </w:rPr>
        <w:t xml:space="preserve"> </w:t>
      </w:r>
      <w:r>
        <w:rPr>
          <w:color w:val="3F3F3F"/>
          <w:w w:val="80"/>
          <w:sz w:val="25"/>
        </w:rPr>
        <w:t xml:space="preserve">Republiki </w:t>
      </w:r>
      <w:r>
        <w:rPr>
          <w:color w:val="3F3F3F"/>
          <w:w w:val="85"/>
          <w:sz w:val="25"/>
        </w:rPr>
        <w:t>Sloveniji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5"/>
          <w:sz w:val="25"/>
        </w:rPr>
        <w:t>(Uradni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5"/>
          <w:sz w:val="25"/>
        </w:rPr>
        <w:t>list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5"/>
          <w:sz w:val="25"/>
        </w:rPr>
        <w:t>RS,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5"/>
          <w:sz w:val="25"/>
        </w:rPr>
        <w:t>št.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5"/>
          <w:sz w:val="25"/>
        </w:rPr>
        <w:t>76 10</w:t>
      </w:r>
      <w:r>
        <w:rPr>
          <w:color w:val="3F3F3F"/>
          <w:sz w:val="25"/>
        </w:rPr>
        <w:tab/>
      </w:r>
      <w:r>
        <w:rPr>
          <w:color w:val="3F3F3F"/>
          <w:w w:val="80"/>
          <w:sz w:val="25"/>
        </w:rPr>
        <w:t>uradno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prečiščeno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besedilo)</w:t>
      </w:r>
      <w:r>
        <w:rPr>
          <w:color w:val="3F3F3F"/>
          <w:spacing w:val="39"/>
          <w:sz w:val="25"/>
        </w:rPr>
        <w:t xml:space="preserve"> </w:t>
      </w:r>
      <w:r>
        <w:rPr>
          <w:color w:val="3F3F3F"/>
          <w:w w:val="80"/>
          <w:sz w:val="25"/>
        </w:rPr>
        <w:t>ali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Zakonu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o začasnem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zatočišču</w:t>
      </w:r>
      <w:r>
        <w:rPr>
          <w:color w:val="3F3F3F"/>
          <w:spacing w:val="35"/>
          <w:sz w:val="25"/>
        </w:rPr>
        <w:t xml:space="preserve"> </w:t>
      </w:r>
      <w:r>
        <w:rPr>
          <w:color w:val="3F3F3F"/>
          <w:w w:val="80"/>
          <w:sz w:val="25"/>
        </w:rPr>
        <w:t>(Uradni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list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RS,</w:t>
      </w:r>
      <w:r>
        <w:rPr>
          <w:color w:val="3F3F3F"/>
          <w:spacing w:val="34"/>
          <w:sz w:val="25"/>
        </w:rPr>
        <w:t xml:space="preserve"> </w:t>
      </w:r>
      <w:r>
        <w:rPr>
          <w:color w:val="3F3F3F"/>
          <w:w w:val="80"/>
          <w:sz w:val="25"/>
        </w:rPr>
        <w:t>“st.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20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97,</w:t>
      </w:r>
      <w:r>
        <w:rPr>
          <w:color w:val="3F3F3F"/>
          <w:spacing w:val="25"/>
          <w:sz w:val="25"/>
        </w:rPr>
        <w:t xml:space="preserve"> </w:t>
      </w:r>
      <w:r>
        <w:rPr>
          <w:color w:val="3F3F3F"/>
          <w:w w:val="80"/>
          <w:sz w:val="25"/>
        </w:rPr>
        <w:t>94/00</w:t>
      </w:r>
      <w:r>
        <w:rPr>
          <w:color w:val="3F3F3F"/>
          <w:spacing w:val="40"/>
          <w:sz w:val="25"/>
        </w:rPr>
        <w:t xml:space="preserve"> </w:t>
      </w:r>
      <w:r>
        <w:rPr>
          <w:color w:val="6E6E6E"/>
          <w:w w:val="80"/>
          <w:sz w:val="25"/>
        </w:rPr>
        <w:t>—</w:t>
      </w:r>
      <w:r>
        <w:rPr>
          <w:color w:val="6E6E6E"/>
          <w:spacing w:val="30"/>
          <w:sz w:val="25"/>
        </w:rPr>
        <w:t xml:space="preserve"> </w:t>
      </w:r>
      <w:r>
        <w:rPr>
          <w:color w:val="3F3F3F"/>
          <w:w w:val="80"/>
          <w:sz w:val="25"/>
        </w:rPr>
        <w:t>odl.</w:t>
      </w:r>
      <w:r>
        <w:rPr>
          <w:color w:val="3F3F3F"/>
          <w:spacing w:val="35"/>
          <w:sz w:val="25"/>
        </w:rPr>
        <w:t xml:space="preserve"> </w:t>
      </w:r>
      <w:r>
        <w:rPr>
          <w:color w:val="3F3F3F"/>
          <w:w w:val="80"/>
          <w:sz w:val="25"/>
        </w:rPr>
        <w:t>US,</w:t>
      </w:r>
      <w:r>
        <w:rPr>
          <w:color w:val="3F3F3F"/>
          <w:spacing w:val="25"/>
          <w:sz w:val="25"/>
        </w:rPr>
        <w:t xml:space="preserve"> </w:t>
      </w:r>
      <w:r>
        <w:rPr>
          <w:color w:val="3F3F3F"/>
          <w:w w:val="80"/>
          <w:sz w:val="25"/>
        </w:rPr>
        <w:t>67/02,</w:t>
      </w:r>
      <w:r>
        <w:rPr>
          <w:color w:val="3F3F3F"/>
          <w:spacing w:val="34"/>
          <w:sz w:val="25"/>
        </w:rPr>
        <w:t xml:space="preserve"> </w:t>
      </w:r>
      <w:r>
        <w:rPr>
          <w:color w:val="3F3F3F"/>
          <w:w w:val="80"/>
          <w:sz w:val="25"/>
        </w:rPr>
        <w:t>2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 xml:space="preserve">04 </w:t>
      </w:r>
      <w:r>
        <w:rPr>
          <w:color w:val="3F3F3F"/>
          <w:w w:val="85"/>
          <w:sz w:val="25"/>
        </w:rPr>
        <w:t>ZPNNVSM</w:t>
      </w:r>
      <w:r>
        <w:rPr>
          <w:color w:val="3F3F3F"/>
          <w:sz w:val="25"/>
        </w:rPr>
        <w:t xml:space="preserve"> </w:t>
      </w:r>
      <w:r>
        <w:rPr>
          <w:color w:val="3F3F3F"/>
          <w:w w:val="85"/>
          <w:sz w:val="25"/>
        </w:rPr>
        <w:t>in 65 05</w:t>
      </w:r>
      <w:r>
        <w:rPr>
          <w:color w:val="3F3F3F"/>
          <w:sz w:val="25"/>
        </w:rPr>
        <w:tab/>
      </w:r>
      <w:r>
        <w:rPr>
          <w:color w:val="3F3F3F"/>
          <w:spacing w:val="-2"/>
          <w:w w:val="85"/>
          <w:sz w:val="25"/>
        </w:rPr>
        <w:t>ZZZRO),</w:t>
      </w:r>
    </w:p>
    <w:p w14:paraId="43B58BC6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01"/>
          <w:tab w:val="left" w:pos="911"/>
        </w:tabs>
        <w:spacing w:line="228" w:lineRule="auto"/>
        <w:ind w:left="911" w:right="1291" w:hanging="372"/>
        <w:jc w:val="both"/>
        <w:rPr>
          <w:color w:val="3F3F3F"/>
          <w:sz w:val="25"/>
        </w:rPr>
      </w:pPr>
      <w:r>
        <w:rPr>
          <w:color w:val="3F3F3F"/>
          <w:w w:val="80"/>
          <w:sz w:val="25"/>
        </w:rPr>
        <w:t>osebe, ki so pridobile status repatriirane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osebe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v skladu z zakonom, ki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ureja odnose Republike Slovenije s Slovenci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zunaj njenih meja.</w:t>
      </w:r>
    </w:p>
    <w:p w14:paraId="26BFF676" w14:textId="77777777" w:rsidR="0054171F" w:rsidRDefault="0054171F">
      <w:pPr>
        <w:pStyle w:val="Telobesedila"/>
        <w:spacing w:before="249"/>
        <w:jc w:val="left"/>
        <w:rPr>
          <w:rFonts w:ascii="Bookman Old Style"/>
        </w:rPr>
      </w:pPr>
    </w:p>
    <w:p w14:paraId="2D5EC3F1" w14:textId="77777777" w:rsidR="0054171F" w:rsidRDefault="00531F35">
      <w:pPr>
        <w:pStyle w:val="Naslov2"/>
        <w:numPr>
          <w:ilvl w:val="1"/>
          <w:numId w:val="6"/>
        </w:numPr>
        <w:tabs>
          <w:tab w:val="left" w:pos="559"/>
        </w:tabs>
        <w:ind w:left="559" w:hanging="362"/>
        <w:rPr>
          <w:color w:val="3F3F3F"/>
        </w:rPr>
      </w:pPr>
      <w:r>
        <w:rPr>
          <w:color w:val="3F3F3F"/>
          <w:spacing w:val="-7"/>
        </w:rPr>
        <w:t>Dohodkovni</w:t>
      </w:r>
      <w:r>
        <w:rPr>
          <w:color w:val="3F3F3F"/>
          <w:spacing w:val="13"/>
        </w:rPr>
        <w:t xml:space="preserve"> </w:t>
      </w:r>
      <w:r>
        <w:rPr>
          <w:color w:val="3F3F3F"/>
          <w:spacing w:val="-2"/>
        </w:rPr>
        <w:t>kriterij</w:t>
      </w:r>
    </w:p>
    <w:p w14:paraId="278FBB6F" w14:textId="3E555764" w:rsidR="0054171F" w:rsidRDefault="00531F35">
      <w:pPr>
        <w:pStyle w:val="Telobesedila"/>
        <w:spacing w:before="269" w:line="230" w:lineRule="auto"/>
        <w:ind w:left="195" w:right="1283" w:firstLine="8"/>
      </w:pPr>
      <w:r>
        <w:rPr>
          <w:color w:val="3F3F3F"/>
        </w:rPr>
        <w:t>Prosilci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upravičeni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do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dodelitve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neprofitnega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stanovanja,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če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dohodki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prejemki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njihovih gospodinjstev v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koledarskem letu 202</w:t>
      </w:r>
      <w:r w:rsidR="0028194A">
        <w:rPr>
          <w:color w:val="3F3F3F"/>
        </w:rPr>
        <w:t>4</w:t>
      </w:r>
      <w:r>
        <w:rPr>
          <w:color w:val="3F3F3F"/>
        </w:rPr>
        <w:t xml:space="preserve"> ne presegajo gornje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meje,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določene v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odstotkih od povprečne neto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plače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državi</w:t>
      </w:r>
      <w:r w:rsidR="00BF3A28">
        <w:rPr>
          <w:color w:val="3F3F3F"/>
        </w:rPr>
        <w:t>.</w:t>
      </w:r>
    </w:p>
    <w:p w14:paraId="501664B8" w14:textId="2A5B3945" w:rsidR="0054171F" w:rsidRDefault="00531F35">
      <w:pPr>
        <w:pStyle w:val="Telobesedila"/>
        <w:spacing w:before="281" w:line="228" w:lineRule="auto"/>
        <w:ind w:left="206" w:right="1293" w:hanging="2"/>
      </w:pPr>
      <w:r>
        <w:rPr>
          <w:color w:val="3F3F3F"/>
        </w:rPr>
        <w:t>Prosilci se ločijo na tiste, ki so glede na vi</w:t>
      </w:r>
      <w:r w:rsidR="00CF4E2C">
        <w:rPr>
          <w:color w:val="3F3F3F"/>
        </w:rPr>
        <w:t>š</w:t>
      </w:r>
      <w:r>
        <w:rPr>
          <w:color w:val="3F3F3F"/>
        </w:rPr>
        <w:t xml:space="preserve">ino dohodka gospodinjstva </w:t>
      </w:r>
      <w:r w:rsidR="00CF4E2C">
        <w:rPr>
          <w:color w:val="3F3F3F"/>
        </w:rPr>
        <w:t>oproščeni</w:t>
      </w:r>
      <w:r>
        <w:rPr>
          <w:color w:val="3F3F3F"/>
        </w:rPr>
        <w:t xml:space="preserve"> plačila varščine-lista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prosilce,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ki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dolžni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plačati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varščino-lista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B.</w:t>
      </w:r>
    </w:p>
    <w:p w14:paraId="0622C70E" w14:textId="77777777" w:rsidR="0054171F" w:rsidRDefault="0054171F">
      <w:pPr>
        <w:pStyle w:val="Telobesedila"/>
        <w:spacing w:before="55"/>
        <w:jc w:val="left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854"/>
        <w:gridCol w:w="1987"/>
        <w:gridCol w:w="1425"/>
        <w:gridCol w:w="3369"/>
      </w:tblGrid>
      <w:tr w:rsidR="0054171F" w14:paraId="5D7BE5D8" w14:textId="77777777">
        <w:trPr>
          <w:trHeight w:val="565"/>
        </w:trPr>
        <w:tc>
          <w:tcPr>
            <w:tcW w:w="1637" w:type="dxa"/>
          </w:tcPr>
          <w:p w14:paraId="7F3B2040" w14:textId="77777777" w:rsidR="0054171F" w:rsidRDefault="00531F35">
            <w:pPr>
              <w:pStyle w:val="TableParagraph"/>
              <w:spacing w:line="270" w:lineRule="exact"/>
              <w:ind w:left="124"/>
              <w:rPr>
                <w:b/>
                <w:sz w:val="25"/>
              </w:rPr>
            </w:pPr>
            <w:r>
              <w:rPr>
                <w:b/>
                <w:color w:val="3F3F3F"/>
                <w:spacing w:val="-2"/>
                <w:sz w:val="25"/>
              </w:rPr>
              <w:t>Velikost</w:t>
            </w:r>
          </w:p>
          <w:p w14:paraId="1A5131FC" w14:textId="77777777" w:rsidR="0054171F" w:rsidRDefault="00531F35">
            <w:pPr>
              <w:pStyle w:val="TableParagraph"/>
              <w:spacing w:line="276" w:lineRule="exact"/>
              <w:ind w:left="117"/>
              <w:rPr>
                <w:b/>
                <w:sz w:val="25"/>
              </w:rPr>
            </w:pPr>
            <w:r>
              <w:rPr>
                <w:b/>
                <w:color w:val="3F3F3F"/>
                <w:spacing w:val="-2"/>
                <w:sz w:val="25"/>
              </w:rPr>
              <w:t>gospodinjstva</w:t>
            </w:r>
          </w:p>
        </w:tc>
        <w:tc>
          <w:tcPr>
            <w:tcW w:w="2841" w:type="dxa"/>
            <w:gridSpan w:val="2"/>
          </w:tcPr>
          <w:p w14:paraId="37F75867" w14:textId="77777777" w:rsidR="0054171F" w:rsidRDefault="00531F35">
            <w:pPr>
              <w:pStyle w:val="TableParagraph"/>
              <w:spacing w:line="275" w:lineRule="exact"/>
              <w:ind w:left="126"/>
              <w:rPr>
                <w:sz w:val="25"/>
              </w:rPr>
            </w:pPr>
            <w:r>
              <w:rPr>
                <w:b/>
                <w:color w:val="3F3F3F"/>
                <w:spacing w:val="-2"/>
                <w:sz w:val="25"/>
              </w:rPr>
              <w:t>Lista</w:t>
            </w:r>
            <w:r>
              <w:rPr>
                <w:b/>
                <w:color w:val="3F3F3F"/>
                <w:spacing w:val="-7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A</w:t>
            </w:r>
          </w:p>
        </w:tc>
        <w:tc>
          <w:tcPr>
            <w:tcW w:w="4794" w:type="dxa"/>
            <w:gridSpan w:val="2"/>
          </w:tcPr>
          <w:p w14:paraId="270748AD" w14:textId="77777777" w:rsidR="0054171F" w:rsidRDefault="00531F35">
            <w:pPr>
              <w:pStyle w:val="TableParagraph"/>
              <w:spacing w:line="277" w:lineRule="exact"/>
              <w:ind w:left="122"/>
              <w:rPr>
                <w:sz w:val="26"/>
              </w:rPr>
            </w:pPr>
            <w:r>
              <w:rPr>
                <w:color w:val="3F3F3F"/>
                <w:sz w:val="26"/>
              </w:rPr>
              <w:t>Lista</w:t>
            </w:r>
            <w:r>
              <w:rPr>
                <w:color w:val="3F3F3F"/>
                <w:spacing w:val="-3"/>
                <w:sz w:val="26"/>
              </w:rPr>
              <w:t xml:space="preserve"> </w:t>
            </w:r>
            <w:r>
              <w:rPr>
                <w:color w:val="3F3F3F"/>
                <w:spacing w:val="-10"/>
                <w:sz w:val="26"/>
              </w:rPr>
              <w:t>B</w:t>
            </w:r>
          </w:p>
        </w:tc>
      </w:tr>
      <w:tr w:rsidR="0054171F" w14:paraId="1B58497D" w14:textId="77777777">
        <w:trPr>
          <w:trHeight w:val="551"/>
        </w:trPr>
        <w:tc>
          <w:tcPr>
            <w:tcW w:w="1637" w:type="dxa"/>
          </w:tcPr>
          <w:p w14:paraId="752D76DE" w14:textId="77777777" w:rsidR="0054171F" w:rsidRDefault="0054171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4" w:type="dxa"/>
          </w:tcPr>
          <w:p w14:paraId="6C3615F6" w14:textId="77777777" w:rsidR="0054171F" w:rsidRDefault="00531F35">
            <w:pPr>
              <w:pStyle w:val="TableParagraph"/>
              <w:spacing w:line="260" w:lineRule="exact"/>
              <w:ind w:left="132"/>
              <w:rPr>
                <w:sz w:val="25"/>
              </w:rPr>
            </w:pP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1987" w:type="dxa"/>
          </w:tcPr>
          <w:p w14:paraId="71F56D2F" w14:textId="77777777" w:rsidR="0054171F" w:rsidRDefault="00531F35">
            <w:pPr>
              <w:pStyle w:val="TableParagraph"/>
              <w:spacing w:line="253" w:lineRule="exact"/>
              <w:ind w:left="125"/>
              <w:rPr>
                <w:sz w:val="25"/>
              </w:rPr>
            </w:pPr>
            <w:r>
              <w:rPr>
                <w:color w:val="3F3F3F"/>
                <w:sz w:val="25"/>
              </w:rPr>
              <w:t>meja</w:t>
            </w:r>
            <w:r>
              <w:rPr>
                <w:color w:val="3F3F3F"/>
                <w:spacing w:val="11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neto</w:t>
            </w:r>
          </w:p>
          <w:p w14:paraId="6F6A96C9" w14:textId="77777777" w:rsidR="0054171F" w:rsidRDefault="00531F35">
            <w:pPr>
              <w:pStyle w:val="TableParagraph"/>
              <w:spacing w:line="278" w:lineRule="exact"/>
              <w:ind w:left="117"/>
              <w:rPr>
                <w:b/>
                <w:sz w:val="25"/>
              </w:rPr>
            </w:pPr>
            <w:r>
              <w:rPr>
                <w:b/>
                <w:color w:val="3F3F3F"/>
                <w:spacing w:val="-2"/>
                <w:sz w:val="25"/>
              </w:rPr>
              <w:t>dohodka</w:t>
            </w:r>
          </w:p>
        </w:tc>
        <w:tc>
          <w:tcPr>
            <w:tcW w:w="1425" w:type="dxa"/>
          </w:tcPr>
          <w:p w14:paraId="6727A0D1" w14:textId="77777777" w:rsidR="0054171F" w:rsidRDefault="0054171F">
            <w:pPr>
              <w:pStyle w:val="TableParagraph"/>
              <w:spacing w:before="3" w:line="240" w:lineRule="auto"/>
              <w:rPr>
                <w:sz w:val="3"/>
              </w:rPr>
            </w:pPr>
          </w:p>
          <w:p w14:paraId="76515F3E" w14:textId="77777777" w:rsidR="0054171F" w:rsidRDefault="00531F35">
            <w:pPr>
              <w:pStyle w:val="TableParagraph"/>
              <w:spacing w:line="177" w:lineRule="exact"/>
              <w:ind w:left="13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9E89963" wp14:editId="3B5120B0">
                  <wp:extent cx="134117" cy="11277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</w:tcPr>
          <w:p w14:paraId="2ABFCE40" w14:textId="77777777" w:rsidR="0054171F" w:rsidRDefault="00531F35">
            <w:pPr>
              <w:pStyle w:val="TableParagraph"/>
              <w:spacing w:line="260" w:lineRule="exact"/>
              <w:ind w:left="129"/>
              <w:rPr>
                <w:b/>
                <w:sz w:val="25"/>
              </w:rPr>
            </w:pPr>
            <w:r>
              <w:rPr>
                <w:b/>
                <w:color w:val="3F3F3F"/>
                <w:spacing w:val="-4"/>
                <w:sz w:val="25"/>
              </w:rPr>
              <w:t>meja</w:t>
            </w:r>
            <w:r>
              <w:rPr>
                <w:b/>
                <w:color w:val="3F3F3F"/>
                <w:spacing w:val="-10"/>
                <w:sz w:val="25"/>
              </w:rPr>
              <w:t xml:space="preserve"> </w:t>
            </w:r>
            <w:r>
              <w:rPr>
                <w:b/>
                <w:color w:val="3F3F3F"/>
                <w:spacing w:val="-4"/>
                <w:sz w:val="25"/>
              </w:rPr>
              <w:t>neto</w:t>
            </w:r>
            <w:r>
              <w:rPr>
                <w:b/>
                <w:color w:val="3F3F3F"/>
                <w:spacing w:val="-10"/>
                <w:sz w:val="25"/>
              </w:rPr>
              <w:t xml:space="preserve"> </w:t>
            </w:r>
            <w:r>
              <w:rPr>
                <w:b/>
                <w:color w:val="3F3F3F"/>
                <w:spacing w:val="-4"/>
                <w:sz w:val="25"/>
              </w:rPr>
              <w:t>dohodka</w:t>
            </w:r>
          </w:p>
        </w:tc>
      </w:tr>
      <w:tr w:rsidR="0054171F" w14:paraId="60DA22B9" w14:textId="77777777">
        <w:trPr>
          <w:trHeight w:val="541"/>
        </w:trPr>
        <w:tc>
          <w:tcPr>
            <w:tcW w:w="1637" w:type="dxa"/>
          </w:tcPr>
          <w:p w14:paraId="25080AE4" w14:textId="77777777" w:rsidR="0054171F" w:rsidRDefault="00531F35">
            <w:pPr>
              <w:pStyle w:val="TableParagraph"/>
              <w:ind w:left="126"/>
              <w:rPr>
                <w:sz w:val="25"/>
              </w:rPr>
            </w:pPr>
            <w:r>
              <w:rPr>
                <w:color w:val="3F3F3F"/>
                <w:spacing w:val="10"/>
                <w:w w:val="80"/>
                <w:sz w:val="25"/>
              </w:rPr>
              <w:t>1-</w:t>
            </w:r>
            <w:r>
              <w:rPr>
                <w:color w:val="3F3F3F"/>
                <w:spacing w:val="-2"/>
                <w:sz w:val="25"/>
              </w:rPr>
              <w:t>člansko</w:t>
            </w:r>
          </w:p>
        </w:tc>
        <w:tc>
          <w:tcPr>
            <w:tcW w:w="854" w:type="dxa"/>
          </w:tcPr>
          <w:p w14:paraId="4096956F" w14:textId="77777777" w:rsidR="0054171F" w:rsidRDefault="00531F35">
            <w:pPr>
              <w:pStyle w:val="TableParagraph"/>
              <w:ind w:left="121"/>
              <w:rPr>
                <w:sz w:val="25"/>
              </w:rPr>
            </w:pPr>
            <w:r>
              <w:rPr>
                <w:color w:val="3F3F3F"/>
                <w:sz w:val="25"/>
              </w:rPr>
              <w:t>90</w:t>
            </w:r>
            <w:r>
              <w:rPr>
                <w:color w:val="3F3F3F"/>
                <w:spacing w:val="-9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1987" w:type="dxa"/>
          </w:tcPr>
          <w:p w14:paraId="6BEF9D89" w14:textId="77777777" w:rsidR="0054171F" w:rsidRDefault="00531F35">
            <w:pPr>
              <w:pStyle w:val="TableParagraph"/>
              <w:ind w:right="64"/>
              <w:jc w:val="center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0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1.186,78</w:t>
            </w:r>
            <w:r>
              <w:rPr>
                <w:color w:val="3F3F3F"/>
                <w:spacing w:val="11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  <w:tc>
          <w:tcPr>
            <w:tcW w:w="1425" w:type="dxa"/>
          </w:tcPr>
          <w:p w14:paraId="627B8548" w14:textId="77777777" w:rsidR="0054171F" w:rsidRDefault="00531F35">
            <w:pPr>
              <w:pStyle w:val="TableParagraph"/>
              <w:tabs>
                <w:tab w:val="left" w:pos="660"/>
              </w:tabs>
              <w:spacing w:line="244" w:lineRule="exact"/>
              <w:ind w:left="126"/>
              <w:rPr>
                <w:sz w:val="25"/>
              </w:rPr>
            </w:pPr>
            <w:r>
              <w:rPr>
                <w:color w:val="3F3F3F"/>
                <w:spacing w:val="-5"/>
                <w:sz w:val="25"/>
              </w:rPr>
              <w:t>nad</w:t>
            </w:r>
            <w:r>
              <w:rPr>
                <w:color w:val="3F3F3F"/>
                <w:sz w:val="25"/>
              </w:rPr>
              <w:tab/>
              <w:t>90</w:t>
            </w:r>
            <w:r>
              <w:rPr>
                <w:color w:val="3F3F3F"/>
                <w:spacing w:val="26"/>
                <w:sz w:val="25"/>
              </w:rPr>
              <w:t xml:space="preserve">  </w:t>
            </w:r>
            <w:r>
              <w:rPr>
                <w:color w:val="3F3F3F"/>
                <w:spacing w:val="-5"/>
                <w:sz w:val="25"/>
              </w:rPr>
              <w:t>do</w:t>
            </w:r>
          </w:p>
          <w:p w14:paraId="37B50661" w14:textId="77777777" w:rsidR="0054171F" w:rsidRDefault="00531F35">
            <w:pPr>
              <w:pStyle w:val="TableParagraph"/>
              <w:spacing w:line="278" w:lineRule="exact"/>
              <w:ind w:left="122"/>
              <w:rPr>
                <w:sz w:val="25"/>
              </w:rPr>
            </w:pPr>
            <w:r>
              <w:rPr>
                <w:color w:val="3F3F3F"/>
                <w:sz w:val="25"/>
              </w:rPr>
              <w:t>200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3369" w:type="dxa"/>
          </w:tcPr>
          <w:p w14:paraId="36C28E4E" w14:textId="77777777" w:rsidR="0054171F" w:rsidRDefault="00531F35">
            <w:pPr>
              <w:pStyle w:val="TableParagraph"/>
              <w:ind w:left="132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nad</w:t>
            </w:r>
            <w:r>
              <w:rPr>
                <w:color w:val="3F3F3F"/>
                <w:spacing w:val="-3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1.186,78 do</w:t>
            </w:r>
            <w:r>
              <w:rPr>
                <w:color w:val="3F3F3F"/>
                <w:spacing w:val="-10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2.637,28</w:t>
            </w:r>
            <w:r>
              <w:rPr>
                <w:color w:val="3F3F3F"/>
                <w:spacing w:val="4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</w:tr>
      <w:tr w:rsidR="0054171F" w14:paraId="65F04BE3" w14:textId="77777777">
        <w:trPr>
          <w:trHeight w:val="541"/>
        </w:trPr>
        <w:tc>
          <w:tcPr>
            <w:tcW w:w="1637" w:type="dxa"/>
          </w:tcPr>
          <w:p w14:paraId="2B72EBA0" w14:textId="77777777" w:rsidR="0054171F" w:rsidRDefault="00531F35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color w:val="3F3F3F"/>
                <w:w w:val="90"/>
                <w:sz w:val="25"/>
              </w:rPr>
              <w:t>2-</w:t>
            </w:r>
            <w:r>
              <w:rPr>
                <w:color w:val="3F3F3F"/>
                <w:spacing w:val="-2"/>
                <w:sz w:val="25"/>
              </w:rPr>
              <w:t>člansko</w:t>
            </w:r>
          </w:p>
        </w:tc>
        <w:tc>
          <w:tcPr>
            <w:tcW w:w="854" w:type="dxa"/>
          </w:tcPr>
          <w:p w14:paraId="72C6197C" w14:textId="77777777" w:rsidR="0054171F" w:rsidRDefault="00531F35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color w:val="3F3F3F"/>
                <w:sz w:val="25"/>
              </w:rPr>
              <w:t>135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2"/>
                <w:sz w:val="25"/>
              </w:rPr>
              <w:t>%</w:t>
            </w:r>
          </w:p>
        </w:tc>
        <w:tc>
          <w:tcPr>
            <w:tcW w:w="1987" w:type="dxa"/>
          </w:tcPr>
          <w:p w14:paraId="34CCAB60" w14:textId="77777777" w:rsidR="0054171F" w:rsidRDefault="00531F35">
            <w:pPr>
              <w:pStyle w:val="TableParagraph"/>
              <w:spacing w:line="255" w:lineRule="exact"/>
              <w:ind w:right="64"/>
              <w:jc w:val="center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0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1.780,16</w:t>
            </w:r>
            <w:r>
              <w:rPr>
                <w:color w:val="3F3F3F"/>
                <w:spacing w:val="11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  <w:tc>
          <w:tcPr>
            <w:tcW w:w="1425" w:type="dxa"/>
          </w:tcPr>
          <w:p w14:paraId="2AD74922" w14:textId="77777777" w:rsidR="0054171F" w:rsidRDefault="00531F35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color w:val="3F3F3F"/>
                <w:sz w:val="25"/>
              </w:rPr>
              <w:t>nad</w:t>
            </w:r>
            <w:r>
              <w:rPr>
                <w:color w:val="3F3F3F"/>
                <w:spacing w:val="59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135</w:t>
            </w:r>
            <w:r>
              <w:rPr>
                <w:color w:val="3F3F3F"/>
                <w:spacing w:val="41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do</w:t>
            </w:r>
          </w:p>
          <w:p w14:paraId="201D6D3A" w14:textId="77777777" w:rsidR="0054171F" w:rsidRDefault="00531F35">
            <w:pPr>
              <w:pStyle w:val="TableParagraph"/>
              <w:spacing w:line="271" w:lineRule="exact"/>
              <w:ind w:left="132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250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3369" w:type="dxa"/>
          </w:tcPr>
          <w:p w14:paraId="23F415AD" w14:textId="77777777" w:rsidR="0054171F" w:rsidRDefault="00531F35">
            <w:pPr>
              <w:pStyle w:val="TableParagraph"/>
              <w:spacing w:line="255" w:lineRule="exact"/>
              <w:ind w:left="132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nad</w:t>
            </w:r>
            <w:r>
              <w:rPr>
                <w:color w:val="3F3F3F"/>
                <w:spacing w:val="-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1.780,16</w:t>
            </w:r>
            <w:r>
              <w:rPr>
                <w:color w:val="3F3F3F"/>
                <w:spacing w:val="-5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1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3.296,60</w:t>
            </w:r>
            <w:r>
              <w:rPr>
                <w:color w:val="3F3F3F"/>
                <w:spacing w:val="6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</w:tr>
      <w:tr w:rsidR="0054171F" w14:paraId="26F06460" w14:textId="77777777">
        <w:trPr>
          <w:trHeight w:val="556"/>
        </w:trPr>
        <w:tc>
          <w:tcPr>
            <w:tcW w:w="1637" w:type="dxa"/>
          </w:tcPr>
          <w:p w14:paraId="4E9C2C97" w14:textId="77777777" w:rsidR="0054171F" w:rsidRDefault="00531F35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color w:val="3F3F3F"/>
                <w:w w:val="90"/>
                <w:sz w:val="25"/>
              </w:rPr>
              <w:t>3-</w:t>
            </w:r>
            <w:r>
              <w:rPr>
                <w:color w:val="3F3F3F"/>
                <w:spacing w:val="-2"/>
                <w:sz w:val="25"/>
              </w:rPr>
              <w:t>člansko</w:t>
            </w:r>
          </w:p>
        </w:tc>
        <w:tc>
          <w:tcPr>
            <w:tcW w:w="854" w:type="dxa"/>
          </w:tcPr>
          <w:p w14:paraId="586770A0" w14:textId="77777777" w:rsidR="0054171F" w:rsidRDefault="00531F35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color w:val="3F3F3F"/>
                <w:sz w:val="25"/>
              </w:rPr>
              <w:t>165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2"/>
                <w:sz w:val="25"/>
              </w:rPr>
              <w:t>%</w:t>
            </w:r>
          </w:p>
        </w:tc>
        <w:tc>
          <w:tcPr>
            <w:tcW w:w="1987" w:type="dxa"/>
          </w:tcPr>
          <w:p w14:paraId="135886D0" w14:textId="77777777" w:rsidR="0054171F" w:rsidRDefault="00531F35">
            <w:pPr>
              <w:pStyle w:val="TableParagraph"/>
              <w:spacing w:line="265" w:lineRule="exact"/>
              <w:ind w:left="20" w:right="64"/>
              <w:jc w:val="center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2.175,76</w:t>
            </w:r>
            <w:r>
              <w:rPr>
                <w:color w:val="3F3F3F"/>
                <w:spacing w:val="4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  <w:tc>
          <w:tcPr>
            <w:tcW w:w="1425" w:type="dxa"/>
          </w:tcPr>
          <w:p w14:paraId="4638A77D" w14:textId="77777777" w:rsidR="0054171F" w:rsidRDefault="00531F35">
            <w:pPr>
              <w:pStyle w:val="TableParagraph"/>
              <w:spacing w:line="258" w:lineRule="exact"/>
              <w:ind w:left="136"/>
              <w:rPr>
                <w:sz w:val="25"/>
              </w:rPr>
            </w:pPr>
            <w:r>
              <w:rPr>
                <w:color w:val="3F3F3F"/>
                <w:sz w:val="25"/>
              </w:rPr>
              <w:t>nad</w:t>
            </w:r>
            <w:r>
              <w:rPr>
                <w:color w:val="3F3F3F"/>
                <w:spacing w:val="56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165</w:t>
            </w:r>
            <w:r>
              <w:rPr>
                <w:color w:val="3F3F3F"/>
                <w:spacing w:val="39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do</w:t>
            </w:r>
          </w:p>
          <w:p w14:paraId="067E3CA8" w14:textId="77777777" w:rsidR="0054171F" w:rsidRDefault="00531F35">
            <w:pPr>
              <w:pStyle w:val="TableParagraph"/>
              <w:spacing w:line="278" w:lineRule="exact"/>
              <w:ind w:left="127"/>
              <w:rPr>
                <w:sz w:val="25"/>
              </w:rPr>
            </w:pPr>
            <w:r>
              <w:rPr>
                <w:color w:val="3F3F3F"/>
                <w:spacing w:val="-2"/>
                <w:sz w:val="25"/>
              </w:rPr>
              <w:t>315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3369" w:type="dxa"/>
          </w:tcPr>
          <w:p w14:paraId="33E9AF21" w14:textId="77777777" w:rsidR="0054171F" w:rsidRDefault="00531F35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nad</w:t>
            </w:r>
            <w:r>
              <w:rPr>
                <w:color w:val="3F3F3F"/>
                <w:spacing w:val="-5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2.175,76</w:t>
            </w:r>
            <w:r>
              <w:rPr>
                <w:color w:val="3F3F3F"/>
                <w:spacing w:val="-10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4.153,72</w:t>
            </w:r>
            <w:r>
              <w:rPr>
                <w:color w:val="3F3F3F"/>
                <w:spacing w:val="8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</w:tr>
      <w:tr w:rsidR="0054171F" w14:paraId="2CA10842" w14:textId="77777777">
        <w:trPr>
          <w:trHeight w:val="551"/>
        </w:trPr>
        <w:tc>
          <w:tcPr>
            <w:tcW w:w="1637" w:type="dxa"/>
          </w:tcPr>
          <w:p w14:paraId="6F47731D" w14:textId="77777777" w:rsidR="0054171F" w:rsidRDefault="00531F35">
            <w:pPr>
              <w:pStyle w:val="TableParagraph"/>
              <w:spacing w:line="255" w:lineRule="exact"/>
              <w:ind w:left="132"/>
              <w:rPr>
                <w:sz w:val="25"/>
              </w:rPr>
            </w:pPr>
            <w:r>
              <w:rPr>
                <w:color w:val="3F3F3F"/>
                <w:w w:val="90"/>
                <w:sz w:val="25"/>
              </w:rPr>
              <w:t>4-</w:t>
            </w:r>
            <w:r>
              <w:rPr>
                <w:color w:val="3F3F3F"/>
                <w:spacing w:val="-2"/>
                <w:sz w:val="25"/>
              </w:rPr>
              <w:t>člansko</w:t>
            </w:r>
          </w:p>
        </w:tc>
        <w:tc>
          <w:tcPr>
            <w:tcW w:w="854" w:type="dxa"/>
          </w:tcPr>
          <w:p w14:paraId="2318213D" w14:textId="77777777" w:rsidR="0054171F" w:rsidRDefault="00531F35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color w:val="3F3F3F"/>
                <w:sz w:val="25"/>
              </w:rPr>
              <w:t>195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1987" w:type="dxa"/>
          </w:tcPr>
          <w:p w14:paraId="6FBFE4D1" w14:textId="77777777" w:rsidR="0054171F" w:rsidRDefault="00531F35">
            <w:pPr>
              <w:pStyle w:val="TableParagraph"/>
              <w:spacing w:line="255" w:lineRule="exact"/>
              <w:ind w:left="19" w:right="64"/>
              <w:jc w:val="center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2.571,35</w:t>
            </w:r>
            <w:r>
              <w:rPr>
                <w:color w:val="3F3F3F"/>
                <w:spacing w:val="13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  <w:tc>
          <w:tcPr>
            <w:tcW w:w="1425" w:type="dxa"/>
          </w:tcPr>
          <w:p w14:paraId="2FBA26F4" w14:textId="77777777" w:rsidR="0054171F" w:rsidRDefault="00531F35">
            <w:pPr>
              <w:pStyle w:val="TableParagraph"/>
              <w:spacing w:line="248" w:lineRule="exact"/>
              <w:ind w:left="136"/>
              <w:rPr>
                <w:sz w:val="25"/>
              </w:rPr>
            </w:pPr>
            <w:r>
              <w:rPr>
                <w:color w:val="3F3F3F"/>
                <w:sz w:val="25"/>
              </w:rPr>
              <w:t>nad</w:t>
            </w:r>
            <w:r>
              <w:rPr>
                <w:color w:val="3F3F3F"/>
                <w:spacing w:val="54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195</w:t>
            </w:r>
            <w:r>
              <w:rPr>
                <w:color w:val="3F3F3F"/>
                <w:spacing w:val="40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do</w:t>
            </w:r>
          </w:p>
          <w:p w14:paraId="13753064" w14:textId="77777777" w:rsidR="0054171F" w:rsidRDefault="00531F35">
            <w:pPr>
              <w:pStyle w:val="TableParagraph"/>
              <w:spacing w:line="281" w:lineRule="exact"/>
              <w:ind w:left="137"/>
              <w:rPr>
                <w:sz w:val="25"/>
              </w:rPr>
            </w:pPr>
            <w:r>
              <w:rPr>
                <w:color w:val="3F3F3F"/>
                <w:spacing w:val="-2"/>
                <w:sz w:val="25"/>
              </w:rPr>
              <w:t>370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3369" w:type="dxa"/>
          </w:tcPr>
          <w:p w14:paraId="11CE2653" w14:textId="77777777" w:rsidR="0054171F" w:rsidRDefault="00531F35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nad</w:t>
            </w:r>
            <w:r>
              <w:rPr>
                <w:color w:val="3F3F3F"/>
                <w:spacing w:val="-7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2.571,35</w:t>
            </w:r>
            <w:r>
              <w:rPr>
                <w:color w:val="3F3F3F"/>
                <w:spacing w:val="-5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4.878,97</w:t>
            </w:r>
            <w:r>
              <w:rPr>
                <w:color w:val="3F3F3F"/>
                <w:spacing w:val="11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</w:tr>
    </w:tbl>
    <w:p w14:paraId="38C6981B" w14:textId="77777777" w:rsidR="0054171F" w:rsidRDefault="0054171F">
      <w:pPr>
        <w:spacing w:line="255" w:lineRule="exact"/>
        <w:rPr>
          <w:sz w:val="25"/>
        </w:rPr>
        <w:sectPr w:rsidR="0054171F">
          <w:footerReference w:type="default" r:id="rId10"/>
          <w:pgSz w:w="11920" w:h="16840"/>
          <w:pgMar w:top="1260" w:right="160" w:bottom="880" w:left="1160" w:header="0" w:footer="699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845"/>
        <w:gridCol w:w="1988"/>
        <w:gridCol w:w="1436"/>
        <w:gridCol w:w="3351"/>
      </w:tblGrid>
      <w:tr w:rsidR="0054171F" w14:paraId="08B2A9A0" w14:textId="77777777">
        <w:trPr>
          <w:trHeight w:val="561"/>
        </w:trPr>
        <w:tc>
          <w:tcPr>
            <w:tcW w:w="1647" w:type="dxa"/>
          </w:tcPr>
          <w:p w14:paraId="35C60C44" w14:textId="77777777" w:rsidR="0054171F" w:rsidRDefault="00531F35">
            <w:pPr>
              <w:pStyle w:val="TableParagraph"/>
              <w:spacing w:line="260" w:lineRule="exact"/>
              <w:ind w:left="129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lastRenderedPageBreak/>
              <w:t>5-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845" w:type="dxa"/>
          </w:tcPr>
          <w:p w14:paraId="09D158FC" w14:textId="77777777" w:rsidR="0054171F" w:rsidRDefault="00531F35">
            <w:pPr>
              <w:pStyle w:val="TableParagraph"/>
              <w:spacing w:line="260" w:lineRule="exact"/>
              <w:ind w:left="45"/>
              <w:jc w:val="center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225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10"/>
                <w:sz w:val="25"/>
              </w:rPr>
              <w:t>%</w:t>
            </w:r>
          </w:p>
        </w:tc>
        <w:tc>
          <w:tcPr>
            <w:tcW w:w="1988" w:type="dxa"/>
          </w:tcPr>
          <w:p w14:paraId="3F4F6B94" w14:textId="77777777" w:rsidR="0054171F" w:rsidRDefault="00531F35">
            <w:pPr>
              <w:pStyle w:val="TableParagraph"/>
              <w:spacing w:line="260" w:lineRule="exact"/>
              <w:ind w:left="10" w:right="67"/>
              <w:jc w:val="center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do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2.966,94</w:t>
            </w:r>
            <w:r>
              <w:rPr>
                <w:color w:val="232323"/>
                <w:spacing w:val="5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EUR</w:t>
            </w:r>
          </w:p>
        </w:tc>
        <w:tc>
          <w:tcPr>
            <w:tcW w:w="1436" w:type="dxa"/>
          </w:tcPr>
          <w:p w14:paraId="64DED0CC" w14:textId="77777777" w:rsidR="0054171F" w:rsidRDefault="00531F35">
            <w:pPr>
              <w:pStyle w:val="TableParagraph"/>
              <w:spacing w:line="256" w:lineRule="exact"/>
              <w:ind w:left="138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5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225</w:t>
            </w:r>
            <w:r>
              <w:rPr>
                <w:color w:val="232323"/>
                <w:spacing w:val="44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do</w:t>
            </w:r>
          </w:p>
          <w:p w14:paraId="52FD1F9D" w14:textId="77777777" w:rsidR="0054171F" w:rsidRDefault="00531F35">
            <w:pPr>
              <w:pStyle w:val="TableParagraph"/>
              <w:spacing w:line="283" w:lineRule="exact"/>
              <w:ind w:left="131"/>
              <w:rPr>
                <w:sz w:val="25"/>
              </w:rPr>
            </w:pPr>
            <w:r>
              <w:rPr>
                <w:color w:val="232323"/>
                <w:sz w:val="25"/>
              </w:rPr>
              <w:t>425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10"/>
                <w:sz w:val="25"/>
              </w:rPr>
              <w:t>%</w:t>
            </w:r>
          </w:p>
        </w:tc>
        <w:tc>
          <w:tcPr>
            <w:tcW w:w="3351" w:type="dxa"/>
          </w:tcPr>
          <w:p w14:paraId="53B2AD64" w14:textId="77777777" w:rsidR="0054171F" w:rsidRDefault="00531F35">
            <w:pPr>
              <w:pStyle w:val="TableParagraph"/>
              <w:spacing w:line="260" w:lineRule="exact"/>
              <w:ind w:left="5" w:right="100"/>
              <w:jc w:val="center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nad</w:t>
            </w:r>
            <w:r>
              <w:rPr>
                <w:color w:val="232323"/>
                <w:spacing w:val="-3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2.966,94 do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5.604,22</w:t>
            </w:r>
            <w:r>
              <w:rPr>
                <w:color w:val="232323"/>
                <w:spacing w:val="4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EUR</w:t>
            </w:r>
          </w:p>
        </w:tc>
      </w:tr>
      <w:tr w:rsidR="0054171F" w14:paraId="7A9ED49F" w14:textId="77777777">
        <w:trPr>
          <w:trHeight w:val="551"/>
        </w:trPr>
        <w:tc>
          <w:tcPr>
            <w:tcW w:w="1647" w:type="dxa"/>
          </w:tcPr>
          <w:p w14:paraId="49221FDD" w14:textId="77777777" w:rsidR="0054171F" w:rsidRDefault="00531F35">
            <w:pPr>
              <w:pStyle w:val="TableParagraph"/>
              <w:ind w:left="120"/>
              <w:rPr>
                <w:sz w:val="25"/>
              </w:rPr>
            </w:pPr>
            <w:r>
              <w:rPr>
                <w:color w:val="232323"/>
                <w:spacing w:val="-7"/>
                <w:sz w:val="25"/>
              </w:rPr>
              <w:t>6-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845" w:type="dxa"/>
          </w:tcPr>
          <w:p w14:paraId="3D2D38BA" w14:textId="77777777" w:rsidR="0054171F" w:rsidRDefault="00531F35">
            <w:pPr>
              <w:pStyle w:val="TableParagraph"/>
              <w:ind w:left="45" w:right="9"/>
              <w:jc w:val="center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255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10"/>
                <w:sz w:val="25"/>
              </w:rPr>
              <w:t>%</w:t>
            </w:r>
          </w:p>
        </w:tc>
        <w:tc>
          <w:tcPr>
            <w:tcW w:w="1988" w:type="dxa"/>
          </w:tcPr>
          <w:p w14:paraId="0AE61070" w14:textId="77777777" w:rsidR="0054171F" w:rsidRDefault="00531F35">
            <w:pPr>
              <w:pStyle w:val="TableParagraph"/>
              <w:ind w:right="67"/>
              <w:jc w:val="center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do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3.362,53</w:t>
            </w:r>
            <w:r>
              <w:rPr>
                <w:color w:val="232323"/>
                <w:spacing w:val="5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EUR</w:t>
            </w:r>
          </w:p>
        </w:tc>
        <w:tc>
          <w:tcPr>
            <w:tcW w:w="1436" w:type="dxa"/>
          </w:tcPr>
          <w:p w14:paraId="37115C80" w14:textId="77777777" w:rsidR="0054171F" w:rsidRDefault="00531F35">
            <w:pPr>
              <w:pStyle w:val="TableParagraph"/>
              <w:spacing w:line="244" w:lineRule="exact"/>
              <w:ind w:left="134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59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255</w:t>
            </w:r>
            <w:r>
              <w:rPr>
                <w:color w:val="232323"/>
                <w:spacing w:val="41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do</w:t>
            </w:r>
          </w:p>
          <w:p w14:paraId="30165CBD" w14:textId="77777777" w:rsidR="0054171F" w:rsidRDefault="00531F35">
            <w:pPr>
              <w:pStyle w:val="TableParagraph"/>
              <w:spacing w:line="285" w:lineRule="exact"/>
              <w:ind w:left="126"/>
              <w:rPr>
                <w:sz w:val="25"/>
              </w:rPr>
            </w:pPr>
            <w:r>
              <w:rPr>
                <w:color w:val="232323"/>
                <w:sz w:val="25"/>
              </w:rPr>
              <w:t>470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10"/>
                <w:sz w:val="25"/>
              </w:rPr>
              <w:t>%</w:t>
            </w:r>
          </w:p>
        </w:tc>
        <w:tc>
          <w:tcPr>
            <w:tcW w:w="3351" w:type="dxa"/>
          </w:tcPr>
          <w:p w14:paraId="64F08803" w14:textId="77777777" w:rsidR="0054171F" w:rsidRDefault="00531F35">
            <w:pPr>
              <w:pStyle w:val="TableParagraph"/>
              <w:ind w:right="100"/>
              <w:jc w:val="center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nad</w:t>
            </w:r>
            <w:r>
              <w:rPr>
                <w:color w:val="232323"/>
                <w:spacing w:val="-5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3.362,53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do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6.197,61</w:t>
            </w:r>
            <w:r>
              <w:rPr>
                <w:color w:val="232323"/>
                <w:spacing w:val="13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EUR</w:t>
            </w:r>
          </w:p>
        </w:tc>
      </w:tr>
    </w:tbl>
    <w:p w14:paraId="3A4FC96E" w14:textId="77777777" w:rsidR="0054171F" w:rsidRDefault="00531F35">
      <w:pPr>
        <w:pStyle w:val="Telobesedila"/>
        <w:spacing w:before="260" w:line="232" w:lineRule="auto"/>
        <w:ind w:left="233" w:right="1245" w:firstLine="3"/>
      </w:pPr>
      <w:r>
        <w:rPr>
          <w:color w:val="232323"/>
          <w:spacing w:val="-2"/>
        </w:rPr>
        <w:t>Lista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A</w:t>
      </w:r>
      <w:r>
        <w:rPr>
          <w:color w:val="232323"/>
          <w:spacing w:val="-14"/>
        </w:rPr>
        <w:t xml:space="preserve"> </w:t>
      </w:r>
      <w:r>
        <w:rPr>
          <w:color w:val="676767"/>
          <w:spacing w:val="-2"/>
          <w:w w:val="90"/>
        </w:rPr>
        <w:t>—</w:t>
      </w:r>
      <w:r>
        <w:rPr>
          <w:color w:val="676767"/>
          <w:spacing w:val="-7"/>
          <w:w w:val="90"/>
        </w:rPr>
        <w:t xml:space="preserve"> </w:t>
      </w:r>
      <w:r>
        <w:rPr>
          <w:color w:val="232323"/>
          <w:spacing w:val="-2"/>
        </w:rPr>
        <w:t>za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vsakega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naslednjega člana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gospodinjstva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se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lestvica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nadaljuje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s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prištevanjem</w:t>
      </w:r>
      <w:r>
        <w:rPr>
          <w:color w:val="232323"/>
          <w:spacing w:val="7"/>
        </w:rPr>
        <w:t xml:space="preserve"> </w:t>
      </w:r>
      <w:r>
        <w:rPr>
          <w:color w:val="232323"/>
          <w:spacing w:val="-2"/>
        </w:rPr>
        <w:t xml:space="preserve">20 </w:t>
      </w:r>
      <w:r>
        <w:rPr>
          <w:color w:val="232323"/>
        </w:rPr>
        <w:t>odstotnih točk.</w:t>
      </w:r>
    </w:p>
    <w:p w14:paraId="21EF4992" w14:textId="2631FB47" w:rsidR="0054171F" w:rsidRDefault="00531F35">
      <w:pPr>
        <w:pStyle w:val="Telobesedila"/>
        <w:spacing w:before="277" w:line="228" w:lineRule="auto"/>
        <w:ind w:left="233" w:right="1245" w:firstLine="13"/>
      </w:pPr>
      <w:r>
        <w:rPr>
          <w:color w:val="232323"/>
          <w:spacing w:val="-2"/>
        </w:rPr>
        <w:t>Lista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B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-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za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vsakega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naslednjega člana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gospodinjstva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se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lestvica nadaljuje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s</w:t>
      </w:r>
      <w:r>
        <w:rPr>
          <w:color w:val="232323"/>
          <w:spacing w:val="-14"/>
        </w:rPr>
        <w:t xml:space="preserve"> </w:t>
      </w:r>
      <w:r w:rsidR="00CF4E2C">
        <w:rPr>
          <w:color w:val="232323"/>
          <w:spacing w:val="-2"/>
        </w:rPr>
        <w:t>prištevanjem</w:t>
      </w:r>
      <w:r>
        <w:rPr>
          <w:color w:val="232323"/>
        </w:rPr>
        <w:t xml:space="preserve"> </w:t>
      </w:r>
      <w:r>
        <w:rPr>
          <w:color w:val="232323"/>
          <w:spacing w:val="-2"/>
        </w:rPr>
        <w:t xml:space="preserve">20 </w:t>
      </w:r>
      <w:r>
        <w:rPr>
          <w:color w:val="232323"/>
        </w:rPr>
        <w:t>odstotnih točk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spodnjo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mejo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25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odstotnih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točk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go</w:t>
      </w:r>
      <w:r w:rsidR="00CF4E2C">
        <w:rPr>
          <w:color w:val="232323"/>
        </w:rPr>
        <w:t>rn</w:t>
      </w:r>
      <w:r>
        <w:rPr>
          <w:color w:val="232323"/>
        </w:rPr>
        <w:t>jo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mejo.</w:t>
      </w:r>
    </w:p>
    <w:p w14:paraId="73E619E3" w14:textId="77777777" w:rsidR="0054171F" w:rsidRDefault="0054171F">
      <w:pPr>
        <w:pStyle w:val="Telobesedila"/>
        <w:spacing w:before="264"/>
        <w:jc w:val="left"/>
      </w:pPr>
    </w:p>
    <w:p w14:paraId="5D7C0DFA" w14:textId="77777777" w:rsidR="0054171F" w:rsidRDefault="00531F35">
      <w:pPr>
        <w:pStyle w:val="Naslov2"/>
        <w:numPr>
          <w:ilvl w:val="1"/>
          <w:numId w:val="6"/>
        </w:numPr>
        <w:tabs>
          <w:tab w:val="left" w:pos="603"/>
        </w:tabs>
        <w:ind w:left="603" w:hanging="368"/>
        <w:rPr>
          <w:color w:val="232323"/>
        </w:rPr>
      </w:pPr>
      <w:r>
        <w:rPr>
          <w:color w:val="232323"/>
          <w:spacing w:val="-6"/>
        </w:rPr>
        <w:t>Premoženje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2"/>
        </w:rPr>
        <w:t>prosilca</w:t>
      </w:r>
    </w:p>
    <w:p w14:paraId="7B311B0A" w14:textId="77777777" w:rsidR="0054171F" w:rsidRDefault="00531F35">
      <w:pPr>
        <w:pStyle w:val="Telobesedila"/>
        <w:spacing w:before="260" w:line="281" w:lineRule="exact"/>
        <w:ind w:left="242"/>
      </w:pPr>
      <w:r>
        <w:rPr>
          <w:color w:val="232323"/>
          <w:spacing w:val="-4"/>
        </w:rPr>
        <w:t>Prosilci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so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upravičeni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4"/>
        </w:rPr>
        <w:t>do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dodelitve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4"/>
        </w:rPr>
        <w:t>neprofitnega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4"/>
        </w:rPr>
        <w:t>stanovanja,</w:t>
      </w:r>
      <w:r>
        <w:rPr>
          <w:color w:val="232323"/>
          <w:spacing w:val="-5"/>
        </w:rPr>
        <w:t xml:space="preserve"> če:</w:t>
      </w:r>
    </w:p>
    <w:p w14:paraId="25E74C11" w14:textId="0A8E0C63" w:rsidR="0054171F" w:rsidRDefault="00531F35">
      <w:pPr>
        <w:pStyle w:val="Odstavekseznama"/>
        <w:numPr>
          <w:ilvl w:val="2"/>
          <w:numId w:val="6"/>
        </w:numPr>
        <w:tabs>
          <w:tab w:val="left" w:pos="957"/>
          <w:tab w:val="left" w:pos="960"/>
        </w:tabs>
        <w:spacing w:before="2" w:line="230" w:lineRule="auto"/>
        <w:ind w:right="1267" w:hanging="362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ab/>
      </w:r>
      <w:r>
        <w:rPr>
          <w:rFonts w:ascii="Times New Roman" w:hAnsi="Times New Roman"/>
          <w:color w:val="232323"/>
          <w:spacing w:val="-2"/>
          <w:sz w:val="25"/>
        </w:rPr>
        <w:t>prosilec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ali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kdo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izmed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članov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gospodinjstva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lastnik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ali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solastnik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drugega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stanovanja ali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stanovanjske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stavbe,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ki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presega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vrednost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40%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prime</w:t>
      </w:r>
      <w:r w:rsidR="00CF4E2C">
        <w:rPr>
          <w:rFonts w:ascii="Times New Roman" w:hAnsi="Times New Roman"/>
          <w:color w:val="232323"/>
          <w:spacing w:val="-2"/>
          <w:sz w:val="25"/>
        </w:rPr>
        <w:t>rn</w:t>
      </w:r>
      <w:r>
        <w:rPr>
          <w:rFonts w:ascii="Times New Roman" w:hAnsi="Times New Roman"/>
          <w:color w:val="232323"/>
          <w:spacing w:val="-2"/>
          <w:sz w:val="25"/>
        </w:rPr>
        <w:t>ega stanovanja (v</w:t>
      </w:r>
      <w:r>
        <w:rPr>
          <w:rFonts w:ascii="Times New Roman" w:hAnsi="Times New Roman"/>
          <w:color w:val="232323"/>
          <w:spacing w:val="-10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Republiki Sloveniji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in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v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tujini),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razen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če</w:t>
      </w:r>
      <w:r>
        <w:rPr>
          <w:rFonts w:ascii="Times New Roman" w:hAnsi="Times New Roman"/>
          <w:color w:val="232323"/>
          <w:spacing w:val="-10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je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stanovanje ali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stanovanjska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stavba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po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zakonu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 xml:space="preserve">oddana </w:t>
      </w:r>
      <w:r>
        <w:rPr>
          <w:rFonts w:ascii="Times New Roman" w:hAnsi="Times New Roman"/>
          <w:color w:val="232323"/>
          <w:sz w:val="25"/>
        </w:rPr>
        <w:t>v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najem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za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nedoločen čas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neprofitno najemnino,</w:t>
      </w:r>
    </w:p>
    <w:p w14:paraId="355DDE5A" w14:textId="27B60209" w:rsidR="0054171F" w:rsidRDefault="00531F35">
      <w:pPr>
        <w:pStyle w:val="Odstavekseznama"/>
        <w:numPr>
          <w:ilvl w:val="2"/>
          <w:numId w:val="6"/>
        </w:numPr>
        <w:tabs>
          <w:tab w:val="left" w:pos="957"/>
          <w:tab w:val="left" w:pos="965"/>
        </w:tabs>
        <w:spacing w:before="3" w:line="228" w:lineRule="auto"/>
        <w:ind w:right="1272" w:hanging="362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ab/>
      </w:r>
      <w:r>
        <w:rPr>
          <w:rFonts w:ascii="Times New Roman" w:hAnsi="Times New Roman"/>
          <w:color w:val="232323"/>
          <w:spacing w:val="-2"/>
          <w:sz w:val="25"/>
        </w:rPr>
        <w:t>prosilec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ali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kdo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izmed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članov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gospodinjstva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lastnik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drugega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premoženja,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ki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 xml:space="preserve">presega </w:t>
      </w:r>
      <w:r>
        <w:rPr>
          <w:rFonts w:ascii="Times New Roman" w:hAnsi="Times New Roman"/>
          <w:color w:val="232323"/>
          <w:sz w:val="25"/>
        </w:rPr>
        <w:t>40%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vrednosti prime</w:t>
      </w:r>
      <w:r w:rsidR="00CF4E2C">
        <w:rPr>
          <w:rFonts w:ascii="Times New Roman" w:hAnsi="Times New Roman"/>
          <w:color w:val="232323"/>
          <w:sz w:val="25"/>
        </w:rPr>
        <w:t>rn</w:t>
      </w:r>
      <w:r>
        <w:rPr>
          <w:rFonts w:ascii="Times New Roman" w:hAnsi="Times New Roman"/>
          <w:color w:val="232323"/>
          <w:sz w:val="25"/>
        </w:rPr>
        <w:t>ega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stanovanja.</w:t>
      </w:r>
    </w:p>
    <w:p w14:paraId="6D27E2AF" w14:textId="3EF2CCB0" w:rsidR="0054171F" w:rsidRDefault="00531F35">
      <w:pPr>
        <w:pStyle w:val="Telobesedila"/>
        <w:spacing w:before="274" w:line="232" w:lineRule="auto"/>
        <w:ind w:left="244" w:right="1251" w:hanging="1"/>
      </w:pPr>
      <w:r>
        <w:rPr>
          <w:color w:val="232323"/>
        </w:rPr>
        <w:t>Vrednost 40% prime</w:t>
      </w:r>
      <w:r w:rsidR="00CF4E2C">
        <w:rPr>
          <w:color w:val="232323"/>
        </w:rPr>
        <w:t>rn</w:t>
      </w:r>
      <w:r>
        <w:rPr>
          <w:color w:val="232323"/>
        </w:rPr>
        <w:t>ega stanovanja glede na velikost prosilčevega gospodinjstva je razvidna iz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spodnje preglednice.</w:t>
      </w:r>
    </w:p>
    <w:p w14:paraId="2E30320F" w14:textId="77777777" w:rsidR="0054171F" w:rsidRDefault="00531F35">
      <w:pPr>
        <w:pStyle w:val="Telobesedila"/>
        <w:spacing w:before="275" w:line="230" w:lineRule="auto"/>
        <w:ind w:left="239" w:right="1250" w:firstLine="13"/>
      </w:pPr>
      <w:r>
        <w:rPr>
          <w:color w:val="232323"/>
        </w:rPr>
        <w:t>Pri vrednotenju drugega premoženja se kot primerno stanovanje upošteva stanovanje, točkovano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320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točkami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po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vrednosti točke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3,50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EUR,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površina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stanovanja v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povezavi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 številom uporabnikov stanovanja v vi3ini gornjih razponov, predvidenih za stanovanja s plačilom varščine v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času razpisa.</w:t>
      </w:r>
    </w:p>
    <w:p w14:paraId="09FD453D" w14:textId="77777777" w:rsidR="0054171F" w:rsidRDefault="00531F35">
      <w:pPr>
        <w:pStyle w:val="Telobesedila"/>
        <w:spacing w:before="274" w:line="230" w:lineRule="auto"/>
        <w:ind w:left="249" w:right="1267" w:hanging="2"/>
      </w:pPr>
      <w:r>
        <w:rPr>
          <w:color w:val="232323"/>
        </w:rPr>
        <w:t xml:space="preserve">Pri ugotavljanju vrednosti premoženja prosilca in članov gospodinjstva bo upoštevana vrednost nepremičnin po podatkih Geodetske uprave RS. Če se prosilec z navedenim vrednotenjem ne strinja, lahko predloži uradno cenitev nepremičnine, opravljeno s strani </w:t>
      </w:r>
      <w:r>
        <w:rPr>
          <w:color w:val="232323"/>
          <w:spacing w:val="-2"/>
        </w:rPr>
        <w:t>pooblaščenega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2"/>
        </w:rPr>
        <w:t>ocenjevalca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nepremičnin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oziroma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sodno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zapriseženega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cenilca.</w:t>
      </w:r>
    </w:p>
    <w:p w14:paraId="5455FC31" w14:textId="77777777" w:rsidR="0054171F" w:rsidRDefault="00531F35">
      <w:pPr>
        <w:pStyle w:val="Telobesedila"/>
        <w:spacing w:before="281" w:line="228" w:lineRule="auto"/>
        <w:ind w:left="249" w:right="1266" w:hanging="8"/>
      </w:pPr>
      <w:r>
        <w:rPr>
          <w:color w:val="232323"/>
        </w:rPr>
        <w:t xml:space="preserve">Glede na število članov gospodinjstva vrednost drugega premoženja (premičnega in </w:t>
      </w:r>
      <w:r>
        <w:rPr>
          <w:color w:val="232323"/>
          <w:spacing w:val="-2"/>
        </w:rPr>
        <w:t>nepremičnega,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2"/>
        </w:rPr>
        <w:t>v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državi in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tujini) ne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sme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presegati</w:t>
      </w:r>
      <w:r>
        <w:rPr>
          <w:color w:val="232323"/>
          <w:spacing w:val="11"/>
        </w:rPr>
        <w:t xml:space="preserve"> </w:t>
      </w:r>
      <w:r>
        <w:rPr>
          <w:color w:val="232323"/>
          <w:spacing w:val="-2"/>
        </w:rPr>
        <w:t>naslednjih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zneskov:</w:t>
      </w:r>
    </w:p>
    <w:p w14:paraId="01B8C523" w14:textId="77777777" w:rsidR="0054171F" w:rsidRDefault="0054171F">
      <w:pPr>
        <w:pStyle w:val="Telobesedila"/>
        <w:spacing w:before="50" w:after="1"/>
        <w:jc w:val="left"/>
        <w:rPr>
          <w:sz w:val="20"/>
        </w:rPr>
      </w:pPr>
    </w:p>
    <w:tbl>
      <w:tblPr>
        <w:tblStyle w:val="TableNormal"/>
        <w:tblW w:w="0" w:type="auto"/>
        <w:tblInd w:w="837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532"/>
      </w:tblGrid>
      <w:tr w:rsidR="0054171F" w14:paraId="5D3AB6C9" w14:textId="77777777">
        <w:trPr>
          <w:trHeight w:val="565"/>
        </w:trPr>
        <w:tc>
          <w:tcPr>
            <w:tcW w:w="3370" w:type="dxa"/>
          </w:tcPr>
          <w:p w14:paraId="286F8152" w14:textId="77777777" w:rsidR="0054171F" w:rsidRDefault="00531F35">
            <w:pPr>
              <w:pStyle w:val="TableParagraph"/>
              <w:spacing w:line="275" w:lineRule="exact"/>
              <w:ind w:left="121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Število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članov</w:t>
            </w:r>
            <w:r>
              <w:rPr>
                <w:color w:val="232323"/>
                <w:spacing w:val="-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gospodinjstva</w:t>
            </w:r>
          </w:p>
        </w:tc>
        <w:tc>
          <w:tcPr>
            <w:tcW w:w="4532" w:type="dxa"/>
          </w:tcPr>
          <w:p w14:paraId="58C0E3B5" w14:textId="77777777" w:rsidR="0054171F" w:rsidRDefault="00531F35">
            <w:pPr>
              <w:pStyle w:val="TableParagraph"/>
              <w:spacing w:line="268" w:lineRule="exact"/>
              <w:ind w:left="124"/>
              <w:rPr>
                <w:sz w:val="25"/>
              </w:rPr>
            </w:pPr>
            <w:r>
              <w:rPr>
                <w:b/>
                <w:color w:val="232323"/>
                <w:spacing w:val="-2"/>
                <w:sz w:val="25"/>
              </w:rPr>
              <w:t>Vrednost</w:t>
            </w:r>
            <w:r>
              <w:rPr>
                <w:b/>
                <w:color w:val="232323"/>
                <w:spacing w:val="48"/>
                <w:sz w:val="25"/>
              </w:rPr>
              <w:t xml:space="preserve"> </w:t>
            </w:r>
            <w:r>
              <w:rPr>
                <w:b/>
                <w:color w:val="232323"/>
                <w:spacing w:val="-2"/>
                <w:sz w:val="25"/>
              </w:rPr>
              <w:t>drugega</w:t>
            </w:r>
            <w:r>
              <w:rPr>
                <w:b/>
                <w:color w:val="232323"/>
                <w:spacing w:val="53"/>
                <w:sz w:val="25"/>
              </w:rPr>
              <w:t xml:space="preserve"> </w:t>
            </w:r>
            <w:r>
              <w:rPr>
                <w:b/>
                <w:color w:val="232323"/>
                <w:spacing w:val="-2"/>
                <w:sz w:val="25"/>
              </w:rPr>
              <w:t>premoženja</w:t>
            </w:r>
            <w:r>
              <w:rPr>
                <w:b/>
                <w:color w:val="232323"/>
                <w:spacing w:val="46"/>
                <w:sz w:val="25"/>
              </w:rPr>
              <w:t xml:space="preserve"> </w:t>
            </w:r>
            <w:r>
              <w:rPr>
                <w:b/>
                <w:color w:val="232323"/>
                <w:spacing w:val="-2"/>
                <w:sz w:val="25"/>
              </w:rPr>
              <w:t>(40%)</w:t>
            </w:r>
            <w:r>
              <w:rPr>
                <w:b/>
                <w:color w:val="232323"/>
                <w:spacing w:val="44"/>
                <w:sz w:val="25"/>
              </w:rPr>
              <w:t xml:space="preserve"> </w:t>
            </w:r>
            <w:r>
              <w:rPr>
                <w:color w:val="232323"/>
                <w:spacing w:val="-10"/>
                <w:sz w:val="25"/>
              </w:rPr>
              <w:t>v</w:t>
            </w:r>
          </w:p>
          <w:p w14:paraId="7AEC7B14" w14:textId="77777777" w:rsidR="0054171F" w:rsidRDefault="00531F35">
            <w:pPr>
              <w:pStyle w:val="TableParagraph"/>
              <w:spacing w:line="278" w:lineRule="exact"/>
              <w:ind w:left="121"/>
              <w:rPr>
                <w:b/>
                <w:sz w:val="25"/>
              </w:rPr>
            </w:pPr>
            <w:r>
              <w:rPr>
                <w:b/>
                <w:color w:val="232323"/>
                <w:spacing w:val="-5"/>
                <w:sz w:val="25"/>
              </w:rPr>
              <w:t>EUR</w:t>
            </w:r>
          </w:p>
        </w:tc>
      </w:tr>
      <w:tr w:rsidR="0054171F" w14:paraId="382BFE3C" w14:textId="77777777">
        <w:trPr>
          <w:trHeight w:val="268"/>
        </w:trPr>
        <w:tc>
          <w:tcPr>
            <w:tcW w:w="3370" w:type="dxa"/>
          </w:tcPr>
          <w:p w14:paraId="30831510" w14:textId="77777777" w:rsidR="0054171F" w:rsidRDefault="00531F35">
            <w:pPr>
              <w:pStyle w:val="TableParagraph"/>
              <w:spacing w:line="248" w:lineRule="exact"/>
              <w:ind w:left="147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>l-člansko</w:t>
            </w:r>
          </w:p>
        </w:tc>
        <w:tc>
          <w:tcPr>
            <w:tcW w:w="4532" w:type="dxa"/>
          </w:tcPr>
          <w:p w14:paraId="2FCBCAB3" w14:textId="77777777" w:rsidR="0054171F" w:rsidRDefault="00531F35">
            <w:pPr>
              <w:pStyle w:val="TableParagraph"/>
              <w:ind w:left="116"/>
              <w:rPr>
                <w:sz w:val="25"/>
              </w:rPr>
            </w:pPr>
            <w:r>
              <w:rPr>
                <w:color w:val="161616"/>
                <w:spacing w:val="-2"/>
                <w:sz w:val="25"/>
              </w:rPr>
              <w:t>20.160,00</w:t>
            </w:r>
          </w:p>
        </w:tc>
      </w:tr>
      <w:tr w:rsidR="0054171F" w14:paraId="277368EC" w14:textId="77777777">
        <w:trPr>
          <w:trHeight w:val="273"/>
        </w:trPr>
        <w:tc>
          <w:tcPr>
            <w:tcW w:w="3370" w:type="dxa"/>
          </w:tcPr>
          <w:p w14:paraId="0AC50909" w14:textId="77777777" w:rsidR="0054171F" w:rsidRDefault="00531F35">
            <w:pPr>
              <w:pStyle w:val="TableParagraph"/>
              <w:spacing w:line="253" w:lineRule="exact"/>
              <w:ind w:left="131"/>
              <w:rPr>
                <w:sz w:val="25"/>
              </w:rPr>
            </w:pPr>
            <w:r>
              <w:rPr>
                <w:color w:val="131313"/>
                <w:w w:val="85"/>
                <w:sz w:val="25"/>
              </w:rPr>
              <w:t>2-</w:t>
            </w:r>
            <w:r>
              <w:rPr>
                <w:color w:val="131313"/>
                <w:spacing w:val="-2"/>
                <w:sz w:val="25"/>
              </w:rPr>
              <w:t>č1ansko</w:t>
            </w:r>
          </w:p>
        </w:tc>
        <w:tc>
          <w:tcPr>
            <w:tcW w:w="4532" w:type="dxa"/>
          </w:tcPr>
          <w:p w14:paraId="43F84B74" w14:textId="77777777" w:rsidR="0054171F" w:rsidRDefault="00531F35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>24.640,00</w:t>
            </w:r>
          </w:p>
        </w:tc>
      </w:tr>
      <w:tr w:rsidR="0054171F" w14:paraId="598C39A2" w14:textId="77777777">
        <w:trPr>
          <w:trHeight w:val="273"/>
        </w:trPr>
        <w:tc>
          <w:tcPr>
            <w:tcW w:w="3370" w:type="dxa"/>
          </w:tcPr>
          <w:p w14:paraId="118D0007" w14:textId="77777777" w:rsidR="0054171F" w:rsidRDefault="00531F35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color w:val="181818"/>
                <w:spacing w:val="-7"/>
                <w:sz w:val="25"/>
              </w:rPr>
              <w:t>3-</w:t>
            </w:r>
            <w:r>
              <w:rPr>
                <w:color w:val="181818"/>
                <w:spacing w:val="-2"/>
                <w:sz w:val="25"/>
              </w:rPr>
              <w:t>člansko</w:t>
            </w:r>
          </w:p>
        </w:tc>
        <w:tc>
          <w:tcPr>
            <w:tcW w:w="4532" w:type="dxa"/>
          </w:tcPr>
          <w:p w14:paraId="6946BB4C" w14:textId="77777777" w:rsidR="0054171F" w:rsidRDefault="00531F35">
            <w:pPr>
              <w:pStyle w:val="TableParagraph"/>
              <w:spacing w:line="253" w:lineRule="exact"/>
              <w:ind w:left="112"/>
              <w:rPr>
                <w:sz w:val="25"/>
              </w:rPr>
            </w:pPr>
            <w:r>
              <w:rPr>
                <w:color w:val="1A1A1A"/>
                <w:spacing w:val="-2"/>
                <w:sz w:val="25"/>
              </w:rPr>
              <w:t>31.360,00</w:t>
            </w:r>
          </w:p>
        </w:tc>
      </w:tr>
      <w:tr w:rsidR="0054171F" w14:paraId="63E4159B" w14:textId="77777777">
        <w:trPr>
          <w:trHeight w:val="268"/>
        </w:trPr>
        <w:tc>
          <w:tcPr>
            <w:tcW w:w="3370" w:type="dxa"/>
          </w:tcPr>
          <w:p w14:paraId="738BF2AF" w14:textId="77777777" w:rsidR="0054171F" w:rsidRDefault="00531F35">
            <w:pPr>
              <w:pStyle w:val="TableParagraph"/>
              <w:spacing w:line="248" w:lineRule="exact"/>
              <w:ind w:left="132"/>
              <w:rPr>
                <w:sz w:val="25"/>
              </w:rPr>
            </w:pPr>
            <w:r>
              <w:rPr>
                <w:color w:val="181818"/>
                <w:spacing w:val="-7"/>
                <w:sz w:val="25"/>
              </w:rPr>
              <w:t>4-</w:t>
            </w:r>
            <w:r>
              <w:rPr>
                <w:color w:val="181818"/>
                <w:spacing w:val="-2"/>
                <w:sz w:val="25"/>
              </w:rPr>
              <w:t>člansko</w:t>
            </w:r>
          </w:p>
        </w:tc>
        <w:tc>
          <w:tcPr>
            <w:tcW w:w="4532" w:type="dxa"/>
          </w:tcPr>
          <w:p w14:paraId="5AEA26EC" w14:textId="77777777" w:rsidR="0054171F" w:rsidRDefault="00531F35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r>
              <w:rPr>
                <w:color w:val="161616"/>
                <w:spacing w:val="-2"/>
                <w:sz w:val="25"/>
              </w:rPr>
              <w:t>36.736,00</w:t>
            </w:r>
          </w:p>
        </w:tc>
      </w:tr>
      <w:tr w:rsidR="0054171F" w14:paraId="2BF03ADD" w14:textId="77777777">
        <w:trPr>
          <w:trHeight w:val="273"/>
        </w:trPr>
        <w:tc>
          <w:tcPr>
            <w:tcW w:w="3370" w:type="dxa"/>
          </w:tcPr>
          <w:p w14:paraId="401DCE66" w14:textId="77777777" w:rsidR="0054171F" w:rsidRDefault="00531F35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color w:val="0F0F0F"/>
                <w:spacing w:val="-7"/>
                <w:sz w:val="25"/>
              </w:rPr>
              <w:t>5-</w:t>
            </w:r>
            <w:r>
              <w:rPr>
                <w:color w:val="0F0F0F"/>
                <w:spacing w:val="-2"/>
                <w:sz w:val="25"/>
              </w:rPr>
              <w:t>člansko</w:t>
            </w:r>
          </w:p>
        </w:tc>
        <w:tc>
          <w:tcPr>
            <w:tcW w:w="4532" w:type="dxa"/>
          </w:tcPr>
          <w:p w14:paraId="5283F8E5" w14:textId="77777777" w:rsidR="0054171F" w:rsidRDefault="00531F35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color w:val="1A1A1A"/>
                <w:spacing w:val="-2"/>
                <w:sz w:val="25"/>
              </w:rPr>
              <w:t>42.560,00</w:t>
            </w:r>
          </w:p>
        </w:tc>
      </w:tr>
      <w:tr w:rsidR="0054171F" w14:paraId="1E56A4A8" w14:textId="77777777">
        <w:trPr>
          <w:trHeight w:val="277"/>
        </w:trPr>
        <w:tc>
          <w:tcPr>
            <w:tcW w:w="3370" w:type="dxa"/>
          </w:tcPr>
          <w:p w14:paraId="3A0F09AD" w14:textId="77777777" w:rsidR="0054171F" w:rsidRDefault="00531F35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r>
              <w:rPr>
                <w:color w:val="181818"/>
                <w:spacing w:val="-7"/>
                <w:sz w:val="25"/>
              </w:rPr>
              <w:t>6-</w:t>
            </w:r>
            <w:r>
              <w:rPr>
                <w:color w:val="181818"/>
                <w:spacing w:val="-2"/>
                <w:sz w:val="25"/>
              </w:rPr>
              <w:t>člansko</w:t>
            </w:r>
          </w:p>
        </w:tc>
        <w:tc>
          <w:tcPr>
            <w:tcW w:w="4532" w:type="dxa"/>
          </w:tcPr>
          <w:p w14:paraId="6DF30012" w14:textId="77777777" w:rsidR="0054171F" w:rsidRDefault="00531F35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>47.040,00</w:t>
            </w:r>
          </w:p>
        </w:tc>
      </w:tr>
    </w:tbl>
    <w:p w14:paraId="7CF78D14" w14:textId="049930A8" w:rsidR="0054171F" w:rsidRDefault="00531F35">
      <w:pPr>
        <w:pStyle w:val="Telobesedila"/>
        <w:spacing w:before="241" w:line="232" w:lineRule="auto"/>
        <w:ind w:left="255" w:right="1281" w:hanging="8"/>
      </w:pPr>
      <w:r>
        <w:rPr>
          <w:color w:val="232323"/>
        </w:rPr>
        <w:t>Za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vsakega nadaljnjega člana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najvi</w:t>
      </w:r>
      <w:r w:rsidR="00CF4E2C">
        <w:rPr>
          <w:color w:val="232323"/>
        </w:rPr>
        <w:t>š</w:t>
      </w:r>
      <w:r>
        <w:rPr>
          <w:color w:val="232323"/>
        </w:rPr>
        <w:t>ja vrednost drugega premoženja poveča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2.688,00 </w:t>
      </w:r>
      <w:r>
        <w:rPr>
          <w:color w:val="232323"/>
          <w:spacing w:val="-4"/>
        </w:rPr>
        <w:t>EUR.</w:t>
      </w:r>
    </w:p>
    <w:p w14:paraId="3FEC467B" w14:textId="77777777" w:rsidR="0054171F" w:rsidRDefault="0054171F">
      <w:pPr>
        <w:spacing w:line="232" w:lineRule="auto"/>
        <w:sectPr w:rsidR="0054171F">
          <w:footerReference w:type="default" r:id="rId11"/>
          <w:pgSz w:w="11920" w:h="16840"/>
          <w:pgMar w:top="1280" w:right="160" w:bottom="840" w:left="1160" w:header="0" w:footer="658" w:gutter="0"/>
          <w:pgNumType w:start="4"/>
          <w:cols w:space="720"/>
        </w:sectPr>
      </w:pPr>
    </w:p>
    <w:p w14:paraId="6658AD3B" w14:textId="77777777" w:rsidR="0054171F" w:rsidRDefault="00531F35">
      <w:pPr>
        <w:pStyle w:val="Naslov2"/>
        <w:numPr>
          <w:ilvl w:val="1"/>
          <w:numId w:val="6"/>
        </w:numPr>
        <w:tabs>
          <w:tab w:val="left" w:pos="559"/>
        </w:tabs>
        <w:spacing w:before="77"/>
        <w:ind w:left="559" w:hanging="372"/>
        <w:rPr>
          <w:color w:val="414141"/>
        </w:rPr>
      </w:pPr>
      <w:r>
        <w:rPr>
          <w:color w:val="414141"/>
          <w:spacing w:val="-8"/>
        </w:rPr>
        <w:lastRenderedPageBreak/>
        <w:t>Dodatni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-2"/>
        </w:rPr>
        <w:t>pogoji</w:t>
      </w:r>
    </w:p>
    <w:p w14:paraId="72FA9463" w14:textId="7590E35A" w:rsidR="0054171F" w:rsidRDefault="00531F35">
      <w:pPr>
        <w:pStyle w:val="Telobesedila"/>
        <w:spacing w:before="267" w:line="232" w:lineRule="auto"/>
        <w:ind w:left="185" w:right="1296" w:firstLine="14"/>
      </w:pPr>
      <w:r>
        <w:rPr>
          <w:color w:val="414141"/>
          <w:spacing w:val="-2"/>
        </w:rPr>
        <w:t>Poleg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splošnih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pogojev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so,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v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skladu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s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4.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členom</w:t>
      </w:r>
      <w:r>
        <w:rPr>
          <w:color w:val="414141"/>
          <w:spacing w:val="-3"/>
        </w:rPr>
        <w:t xml:space="preserve"> </w:t>
      </w:r>
      <w:r>
        <w:rPr>
          <w:color w:val="414141"/>
          <w:spacing w:val="-2"/>
        </w:rPr>
        <w:t>pravilnika,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dodatni,</w:t>
      </w:r>
      <w:r>
        <w:rPr>
          <w:color w:val="414141"/>
          <w:spacing w:val="-5"/>
        </w:rPr>
        <w:t xml:space="preserve"> </w:t>
      </w:r>
      <w:r w:rsidR="00CF4E2C">
        <w:rPr>
          <w:color w:val="414141"/>
          <w:spacing w:val="-2"/>
        </w:rPr>
        <w:t>ne izključitveni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pogoji,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 xml:space="preserve">ki </w:t>
      </w:r>
      <w:r>
        <w:rPr>
          <w:color w:val="414141"/>
        </w:rPr>
        <w:t>jih morajo izpolnjevati prosilci, da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 xml:space="preserve">so upravičeni do točkovanja, doba bivanja na območju občine </w:t>
      </w:r>
      <w:r w:rsidR="00BF3A28">
        <w:rPr>
          <w:color w:val="414141"/>
        </w:rPr>
        <w:t>Križevci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in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mladi ter mlade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družine.</w:t>
      </w:r>
    </w:p>
    <w:p w14:paraId="121B7FA5" w14:textId="1313EF06" w:rsidR="0054171F" w:rsidRDefault="00531F35">
      <w:pPr>
        <w:pStyle w:val="Odstavekseznama"/>
        <w:numPr>
          <w:ilvl w:val="0"/>
          <w:numId w:val="4"/>
        </w:numPr>
        <w:tabs>
          <w:tab w:val="left" w:pos="749"/>
        </w:tabs>
        <w:spacing w:before="277" w:line="228" w:lineRule="auto"/>
        <w:ind w:right="4003" w:firstLine="3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414141"/>
          <w:spacing w:val="-2"/>
          <w:sz w:val="25"/>
        </w:rPr>
        <w:t>Prosilec</w:t>
      </w:r>
      <w:r>
        <w:rPr>
          <w:rFonts w:ascii="Times New Roman" w:hAnsi="Times New Roman"/>
          <w:color w:val="414141"/>
          <w:spacing w:val="18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je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upravičen</w:t>
      </w:r>
      <w:r>
        <w:rPr>
          <w:rFonts w:ascii="Times New Roman" w:hAnsi="Times New Roman"/>
          <w:color w:val="414141"/>
          <w:spacing w:val="19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do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točkovanja,</w:t>
      </w:r>
      <w:r>
        <w:rPr>
          <w:rFonts w:ascii="Times New Roman" w:hAnsi="Times New Roman"/>
          <w:color w:val="414141"/>
          <w:spacing w:val="16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če</w:t>
      </w:r>
      <w:r>
        <w:rPr>
          <w:rFonts w:ascii="Times New Roman" w:hAnsi="Times New Roman"/>
          <w:color w:val="414141"/>
          <w:spacing w:val="8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je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imel</w:t>
      </w:r>
      <w:r>
        <w:rPr>
          <w:rFonts w:ascii="Times New Roman" w:hAnsi="Times New Roman"/>
          <w:color w:val="414141"/>
          <w:spacing w:val="16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 xml:space="preserve">prijavljeno </w:t>
      </w:r>
      <w:r>
        <w:rPr>
          <w:rFonts w:ascii="Times New Roman" w:hAnsi="Times New Roman"/>
          <w:color w:val="414141"/>
          <w:spacing w:val="-4"/>
          <w:sz w:val="25"/>
        </w:rPr>
        <w:t>stalno</w:t>
      </w:r>
      <w:r>
        <w:rPr>
          <w:rFonts w:ascii="Times New Roman" w:hAnsi="Times New Roman"/>
          <w:color w:val="414141"/>
          <w:spacing w:val="-6"/>
          <w:sz w:val="25"/>
        </w:rPr>
        <w:t xml:space="preserve"> </w:t>
      </w:r>
      <w:r>
        <w:rPr>
          <w:rFonts w:ascii="Times New Roman" w:hAnsi="Times New Roman"/>
          <w:color w:val="414141"/>
          <w:spacing w:val="-4"/>
          <w:sz w:val="25"/>
        </w:rPr>
        <w:t>prebivališče na</w:t>
      </w:r>
      <w:r>
        <w:rPr>
          <w:rFonts w:ascii="Times New Roman" w:hAnsi="Times New Roman"/>
          <w:color w:val="414141"/>
          <w:spacing w:val="-11"/>
          <w:sz w:val="25"/>
        </w:rPr>
        <w:t xml:space="preserve"> </w:t>
      </w:r>
      <w:r>
        <w:rPr>
          <w:rFonts w:ascii="Times New Roman" w:hAnsi="Times New Roman"/>
          <w:color w:val="414141"/>
          <w:spacing w:val="-4"/>
          <w:sz w:val="25"/>
        </w:rPr>
        <w:t>območju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4"/>
          <w:sz w:val="25"/>
        </w:rPr>
        <w:t>Občine</w:t>
      </w:r>
      <w:r>
        <w:rPr>
          <w:rFonts w:ascii="Times New Roman" w:hAnsi="Times New Roman"/>
          <w:color w:val="414141"/>
          <w:sz w:val="25"/>
        </w:rPr>
        <w:t xml:space="preserve"> </w:t>
      </w:r>
      <w:r w:rsidR="00327107">
        <w:rPr>
          <w:rFonts w:ascii="Times New Roman" w:hAnsi="Times New Roman"/>
          <w:color w:val="414141"/>
          <w:spacing w:val="-4"/>
          <w:sz w:val="25"/>
        </w:rPr>
        <w:t>Križevci</w:t>
      </w:r>
      <w:r>
        <w:rPr>
          <w:rFonts w:ascii="Times New Roman" w:hAnsi="Times New Roman"/>
          <w:color w:val="414141"/>
          <w:spacing w:val="-4"/>
          <w:sz w:val="25"/>
        </w:rPr>
        <w:t xml:space="preserve"> neprekinjeno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4"/>
          <w:sz w:val="25"/>
        </w:rPr>
        <w:t>vsaj</w:t>
      </w:r>
    </w:p>
    <w:p w14:paraId="43FCA326" w14:textId="77777777" w:rsidR="0054171F" w:rsidRDefault="0054171F">
      <w:pPr>
        <w:spacing w:line="228" w:lineRule="auto"/>
        <w:rPr>
          <w:sz w:val="25"/>
        </w:rPr>
        <w:sectPr w:rsidR="0054171F">
          <w:pgSz w:w="11920" w:h="16840"/>
          <w:pgMar w:top="1240" w:right="160" w:bottom="840" w:left="1160" w:header="0" w:footer="658" w:gutter="0"/>
          <w:cols w:space="720"/>
        </w:sectPr>
      </w:pPr>
    </w:p>
    <w:p w14:paraId="4E0BCA36" w14:textId="77777777" w:rsidR="0054171F" w:rsidRDefault="00531F35">
      <w:pPr>
        <w:pStyle w:val="Telobesedila"/>
        <w:spacing w:line="286" w:lineRule="exact"/>
        <w:ind w:left="476"/>
        <w:jc w:val="left"/>
      </w:pPr>
      <w:r>
        <w:rPr>
          <w:color w:val="414141"/>
          <w:spacing w:val="-2"/>
        </w:rPr>
        <w:t>15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let</w:t>
      </w:r>
      <w:r>
        <w:rPr>
          <w:color w:val="414141"/>
          <w:spacing w:val="-10"/>
        </w:rPr>
        <w:t xml:space="preserve"> </w:t>
      </w:r>
      <w:r>
        <w:rPr>
          <w:color w:val="414141"/>
          <w:spacing w:val="-2"/>
        </w:rPr>
        <w:t>pred</w:t>
      </w:r>
      <w:r>
        <w:rPr>
          <w:color w:val="414141"/>
          <w:spacing w:val="-9"/>
        </w:rPr>
        <w:t xml:space="preserve"> </w:t>
      </w:r>
      <w:r>
        <w:rPr>
          <w:color w:val="414141"/>
          <w:spacing w:val="-2"/>
        </w:rPr>
        <w:t>objavo</w:t>
      </w:r>
      <w:r>
        <w:rPr>
          <w:color w:val="414141"/>
          <w:spacing w:val="-3"/>
        </w:rPr>
        <w:t xml:space="preserve"> </w:t>
      </w:r>
      <w:r>
        <w:rPr>
          <w:color w:val="414141"/>
          <w:spacing w:val="-2"/>
        </w:rPr>
        <w:t>razpisa.</w:t>
      </w:r>
    </w:p>
    <w:p w14:paraId="3559588D" w14:textId="77777777" w:rsidR="0054171F" w:rsidRDefault="00531F35">
      <w:pPr>
        <w:pStyle w:val="Telobesedila"/>
        <w:spacing w:before="259"/>
        <w:ind w:left="471"/>
        <w:jc w:val="left"/>
      </w:pPr>
      <w:r>
        <w:rPr>
          <w:color w:val="414141"/>
          <w:spacing w:val="-4"/>
        </w:rPr>
        <w:t>(Upošteva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4"/>
        </w:rPr>
        <w:t>se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4"/>
        </w:rPr>
        <w:t>število</w:t>
      </w:r>
      <w:r>
        <w:rPr>
          <w:color w:val="414141"/>
        </w:rPr>
        <w:t xml:space="preserve"> </w:t>
      </w:r>
      <w:r>
        <w:rPr>
          <w:color w:val="414141"/>
          <w:spacing w:val="-4"/>
        </w:rPr>
        <w:t>let,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4"/>
        </w:rPr>
        <w:t>dopolnjenih</w:t>
      </w:r>
      <w:r>
        <w:rPr>
          <w:color w:val="414141"/>
          <w:spacing w:val="16"/>
        </w:rPr>
        <w:t xml:space="preserve"> </w:t>
      </w:r>
      <w:r>
        <w:rPr>
          <w:color w:val="414141"/>
          <w:spacing w:val="-4"/>
        </w:rPr>
        <w:t>na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dan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4"/>
        </w:rPr>
        <w:t>objave</w:t>
      </w:r>
      <w:r>
        <w:rPr>
          <w:color w:val="414141"/>
          <w:spacing w:val="2"/>
        </w:rPr>
        <w:t xml:space="preserve"> </w:t>
      </w:r>
      <w:r>
        <w:rPr>
          <w:color w:val="414141"/>
          <w:spacing w:val="-4"/>
        </w:rPr>
        <w:t>razpisa.)</w:t>
      </w:r>
    </w:p>
    <w:p w14:paraId="3FA6F862" w14:textId="77777777" w:rsidR="0054171F" w:rsidRDefault="00531F35">
      <w:pPr>
        <w:pStyle w:val="Odstavekseznama"/>
        <w:numPr>
          <w:ilvl w:val="0"/>
          <w:numId w:val="4"/>
        </w:numPr>
        <w:tabs>
          <w:tab w:val="left" w:pos="479"/>
          <w:tab w:val="left" w:pos="836"/>
        </w:tabs>
        <w:spacing w:before="267" w:line="237" w:lineRule="auto"/>
        <w:ind w:left="479" w:right="330" w:hanging="2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414141"/>
          <w:spacing w:val="-2"/>
          <w:sz w:val="25"/>
        </w:rPr>
        <w:t>Prosilec</w:t>
      </w:r>
      <w:r>
        <w:rPr>
          <w:rFonts w:ascii="Times New Roman" w:hAnsi="Times New Roman"/>
          <w:color w:val="414141"/>
          <w:spacing w:val="8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je</w:t>
      </w:r>
      <w:r>
        <w:rPr>
          <w:rFonts w:ascii="Times New Roman" w:hAnsi="Times New Roman"/>
          <w:color w:val="414141"/>
          <w:spacing w:val="-3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upravičen</w:t>
      </w:r>
      <w:r>
        <w:rPr>
          <w:rFonts w:ascii="Times New Roman" w:hAnsi="Times New Roman"/>
          <w:color w:val="414141"/>
          <w:spacing w:val="12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do</w:t>
      </w:r>
      <w:r>
        <w:rPr>
          <w:rFonts w:ascii="Times New Roman" w:hAnsi="Times New Roman"/>
          <w:color w:val="414141"/>
          <w:spacing w:val="-4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točkovanja</w:t>
      </w:r>
      <w:r>
        <w:rPr>
          <w:rFonts w:ascii="Times New Roman" w:hAnsi="Times New Roman"/>
          <w:color w:val="414141"/>
          <w:spacing w:val="16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v primeru, da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ni</w:t>
      </w:r>
      <w:r>
        <w:rPr>
          <w:rFonts w:ascii="Times New Roman" w:hAnsi="Times New Roman"/>
          <w:color w:val="414141"/>
          <w:spacing w:val="-6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 xml:space="preserve">star </w:t>
      </w:r>
      <w:r>
        <w:rPr>
          <w:rFonts w:ascii="Times New Roman" w:hAnsi="Times New Roman"/>
          <w:color w:val="414141"/>
          <w:sz w:val="25"/>
        </w:rPr>
        <w:t>več kot 35 let.</w:t>
      </w:r>
    </w:p>
    <w:p w14:paraId="0393954E" w14:textId="77777777" w:rsidR="0054171F" w:rsidRDefault="00531F35">
      <w:pPr>
        <w:pStyle w:val="Telobesedila"/>
        <w:spacing w:before="259"/>
        <w:ind w:left="471"/>
        <w:jc w:val="left"/>
      </w:pPr>
      <w:r>
        <w:rPr>
          <w:color w:val="414141"/>
          <w:spacing w:val="-2"/>
        </w:rPr>
        <w:t>(Za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starost</w:t>
      </w:r>
      <w:r>
        <w:rPr>
          <w:color w:val="414141"/>
          <w:spacing w:val="-12"/>
        </w:rPr>
        <w:t xml:space="preserve"> </w:t>
      </w:r>
      <w:r>
        <w:rPr>
          <w:color w:val="414141"/>
          <w:spacing w:val="-2"/>
        </w:rPr>
        <w:t>35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let</w:t>
      </w:r>
      <w:r>
        <w:rPr>
          <w:color w:val="414141"/>
          <w:spacing w:val="-12"/>
        </w:rPr>
        <w:t xml:space="preserve"> </w:t>
      </w:r>
      <w:r>
        <w:rPr>
          <w:color w:val="414141"/>
          <w:spacing w:val="-2"/>
        </w:rPr>
        <w:t>šteje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2"/>
        </w:rPr>
        <w:t>35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2"/>
        </w:rPr>
        <w:t>let,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dopolnjenih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-2"/>
        </w:rPr>
        <w:t>v</w:t>
      </w:r>
      <w:r>
        <w:rPr>
          <w:color w:val="414141"/>
          <w:spacing w:val="-10"/>
        </w:rPr>
        <w:t xml:space="preserve"> </w:t>
      </w:r>
      <w:r>
        <w:rPr>
          <w:color w:val="414141"/>
          <w:spacing w:val="-2"/>
        </w:rPr>
        <w:t>letu</w:t>
      </w:r>
      <w:r>
        <w:rPr>
          <w:color w:val="414141"/>
          <w:spacing w:val="-4"/>
        </w:rPr>
        <w:t xml:space="preserve"> </w:t>
      </w:r>
      <w:r>
        <w:rPr>
          <w:color w:val="414141"/>
          <w:spacing w:val="-2"/>
        </w:rPr>
        <w:t>razpisa.)</w:t>
      </w:r>
    </w:p>
    <w:p w14:paraId="4FD392AC" w14:textId="77777777" w:rsidR="0054171F" w:rsidRDefault="00531F35">
      <w:pPr>
        <w:pStyle w:val="Odstavekseznama"/>
        <w:numPr>
          <w:ilvl w:val="0"/>
          <w:numId w:val="4"/>
        </w:numPr>
        <w:tabs>
          <w:tab w:val="left" w:pos="473"/>
          <w:tab w:val="left" w:pos="787"/>
        </w:tabs>
        <w:spacing w:before="279" w:line="230" w:lineRule="auto"/>
        <w:ind w:left="473" w:right="38" w:hanging="1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414141"/>
          <w:sz w:val="25"/>
        </w:rPr>
        <w:t>Prosilec je upravičen do točkovanja v primeru, da gre za družino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z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najmanj</w:t>
      </w:r>
      <w:r>
        <w:rPr>
          <w:rFonts w:ascii="Times New Roman" w:hAnsi="Times New Roman"/>
          <w:color w:val="414141"/>
          <w:spacing w:val="-15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enim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otrokom,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če</w:t>
      </w:r>
      <w:r>
        <w:rPr>
          <w:rFonts w:ascii="Times New Roman" w:hAnsi="Times New Roman"/>
          <w:color w:val="414141"/>
          <w:spacing w:val="-15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vsaj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en</w:t>
      </w:r>
      <w:r>
        <w:rPr>
          <w:rFonts w:ascii="Times New Roman" w:hAnsi="Times New Roman"/>
          <w:color w:val="414141"/>
          <w:spacing w:val="-15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otrok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ni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star</w:t>
      </w:r>
      <w:r>
        <w:rPr>
          <w:rFonts w:ascii="Times New Roman" w:hAnsi="Times New Roman"/>
          <w:color w:val="414141"/>
          <w:spacing w:val="-15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več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kot 12 let.</w:t>
      </w:r>
    </w:p>
    <w:p w14:paraId="02AEB950" w14:textId="77777777" w:rsidR="0054171F" w:rsidRDefault="00531F35">
      <w:pPr>
        <w:pStyle w:val="Telobesedila"/>
        <w:spacing w:before="267"/>
        <w:ind w:left="481"/>
        <w:jc w:val="left"/>
      </w:pPr>
      <w:r>
        <w:rPr>
          <w:color w:val="414141"/>
          <w:spacing w:val="-2"/>
        </w:rPr>
        <w:t>(Za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starost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12</w:t>
      </w:r>
      <w:r>
        <w:rPr>
          <w:color w:val="414141"/>
          <w:spacing w:val="-12"/>
        </w:rPr>
        <w:t xml:space="preserve"> </w:t>
      </w:r>
      <w:r>
        <w:rPr>
          <w:color w:val="414141"/>
          <w:spacing w:val="-2"/>
        </w:rPr>
        <w:t>let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šteje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12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let,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dopolnjenih</w:t>
      </w:r>
      <w:r>
        <w:rPr>
          <w:color w:val="414141"/>
          <w:spacing w:val="5"/>
        </w:rPr>
        <w:t xml:space="preserve"> </w:t>
      </w:r>
      <w:r>
        <w:rPr>
          <w:color w:val="414141"/>
          <w:spacing w:val="-2"/>
        </w:rPr>
        <w:t>v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letu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razpisa.)</w:t>
      </w:r>
    </w:p>
    <w:p w14:paraId="0407E9F7" w14:textId="77777777" w:rsidR="0054171F" w:rsidRDefault="00531F35">
      <w:pPr>
        <w:spacing w:before="8"/>
        <w:ind w:left="473"/>
        <w:rPr>
          <w:sz w:val="23"/>
        </w:rPr>
      </w:pPr>
      <w:r>
        <w:br w:type="column"/>
      </w:r>
      <w:r>
        <w:rPr>
          <w:color w:val="414141"/>
          <w:sz w:val="23"/>
        </w:rPr>
        <w:t>40</w:t>
      </w:r>
      <w:r>
        <w:rPr>
          <w:color w:val="414141"/>
          <w:spacing w:val="25"/>
          <w:sz w:val="23"/>
        </w:rPr>
        <w:t xml:space="preserve"> </w:t>
      </w:r>
      <w:r>
        <w:rPr>
          <w:color w:val="414141"/>
          <w:spacing w:val="-4"/>
          <w:sz w:val="23"/>
        </w:rPr>
        <w:t>točk</w:t>
      </w:r>
    </w:p>
    <w:p w14:paraId="3EA7492D" w14:textId="77777777" w:rsidR="0054171F" w:rsidRDefault="0054171F">
      <w:pPr>
        <w:pStyle w:val="Telobesedila"/>
        <w:jc w:val="left"/>
        <w:rPr>
          <w:sz w:val="23"/>
        </w:rPr>
      </w:pPr>
    </w:p>
    <w:p w14:paraId="32AF26C5" w14:textId="77777777" w:rsidR="0054171F" w:rsidRDefault="0054171F">
      <w:pPr>
        <w:pStyle w:val="Telobesedila"/>
        <w:jc w:val="left"/>
        <w:rPr>
          <w:sz w:val="23"/>
        </w:rPr>
      </w:pPr>
    </w:p>
    <w:p w14:paraId="046F1F8C" w14:textId="77777777" w:rsidR="0054171F" w:rsidRDefault="0054171F">
      <w:pPr>
        <w:pStyle w:val="Telobesedila"/>
        <w:jc w:val="left"/>
        <w:rPr>
          <w:sz w:val="23"/>
        </w:rPr>
      </w:pPr>
    </w:p>
    <w:p w14:paraId="3619F861" w14:textId="77777777" w:rsidR="0054171F" w:rsidRDefault="0054171F">
      <w:pPr>
        <w:pStyle w:val="Telobesedila"/>
        <w:spacing w:before="41"/>
        <w:jc w:val="left"/>
        <w:rPr>
          <w:sz w:val="23"/>
        </w:rPr>
      </w:pPr>
    </w:p>
    <w:p w14:paraId="1D5A75C3" w14:textId="77777777" w:rsidR="0054171F" w:rsidRDefault="00531F35">
      <w:pPr>
        <w:pStyle w:val="Telobesedila"/>
        <w:ind w:left="476"/>
        <w:jc w:val="left"/>
      </w:pPr>
      <w:r>
        <w:rPr>
          <w:color w:val="414141"/>
        </w:rPr>
        <w:t>33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4"/>
        </w:rPr>
        <w:t>točk</w:t>
      </w:r>
    </w:p>
    <w:p w14:paraId="3264691F" w14:textId="77777777" w:rsidR="0054171F" w:rsidRDefault="0054171F">
      <w:pPr>
        <w:pStyle w:val="Telobesedila"/>
        <w:jc w:val="left"/>
      </w:pPr>
    </w:p>
    <w:p w14:paraId="51219557" w14:textId="77777777" w:rsidR="0054171F" w:rsidRDefault="0054171F">
      <w:pPr>
        <w:pStyle w:val="Telobesedila"/>
        <w:jc w:val="left"/>
      </w:pPr>
    </w:p>
    <w:p w14:paraId="106B0499" w14:textId="77777777" w:rsidR="0054171F" w:rsidRDefault="0054171F">
      <w:pPr>
        <w:pStyle w:val="Telobesedila"/>
        <w:jc w:val="left"/>
      </w:pPr>
    </w:p>
    <w:p w14:paraId="749C1AD3" w14:textId="77777777" w:rsidR="0054171F" w:rsidRDefault="0054171F">
      <w:pPr>
        <w:pStyle w:val="Telobesedila"/>
        <w:spacing w:before="231"/>
        <w:jc w:val="left"/>
      </w:pPr>
    </w:p>
    <w:p w14:paraId="23BE082A" w14:textId="77777777" w:rsidR="0054171F" w:rsidRDefault="00531F35">
      <w:pPr>
        <w:ind w:left="471"/>
        <w:rPr>
          <w:rFonts w:ascii="Bookman Old Style" w:hAnsi="Bookman Old Style"/>
          <w:sz w:val="24"/>
        </w:rPr>
      </w:pPr>
      <w:r>
        <w:rPr>
          <w:rFonts w:ascii="Bookman Old Style" w:hAnsi="Bookman Old Style"/>
          <w:color w:val="414141"/>
          <w:w w:val="80"/>
          <w:sz w:val="24"/>
        </w:rPr>
        <w:t>60</w:t>
      </w:r>
      <w:r>
        <w:rPr>
          <w:rFonts w:ascii="Bookman Old Style" w:hAnsi="Bookman Old Style"/>
          <w:color w:val="414141"/>
          <w:spacing w:val="-8"/>
          <w:sz w:val="24"/>
        </w:rPr>
        <w:t xml:space="preserve"> </w:t>
      </w:r>
      <w:r>
        <w:rPr>
          <w:rFonts w:ascii="Bookman Old Style" w:hAnsi="Bookman Old Style"/>
          <w:color w:val="414141"/>
          <w:spacing w:val="-4"/>
          <w:w w:val="90"/>
          <w:sz w:val="24"/>
        </w:rPr>
        <w:t>točk</w:t>
      </w:r>
    </w:p>
    <w:p w14:paraId="4C4C024F" w14:textId="77777777" w:rsidR="0054171F" w:rsidRDefault="0054171F">
      <w:pPr>
        <w:rPr>
          <w:rFonts w:ascii="Bookman Old Style" w:hAnsi="Bookman Old Style"/>
          <w:sz w:val="24"/>
        </w:rPr>
        <w:sectPr w:rsidR="0054171F">
          <w:type w:val="continuous"/>
          <w:pgSz w:w="11920" w:h="16840"/>
          <w:pgMar w:top="1260" w:right="160" w:bottom="860" w:left="1160" w:header="0" w:footer="658" w:gutter="0"/>
          <w:cols w:num="2" w:space="720" w:equalWidth="0">
            <w:col w:w="6788" w:space="1046"/>
            <w:col w:w="2766"/>
          </w:cols>
        </w:sectPr>
      </w:pPr>
    </w:p>
    <w:p w14:paraId="1B015C61" w14:textId="77777777" w:rsidR="0054171F" w:rsidRDefault="0054171F">
      <w:pPr>
        <w:pStyle w:val="Telobesedila"/>
        <w:spacing w:before="252"/>
        <w:jc w:val="left"/>
        <w:rPr>
          <w:rFonts w:ascii="Bookman Old Style"/>
        </w:rPr>
      </w:pPr>
    </w:p>
    <w:p w14:paraId="1E41BA40" w14:textId="77777777" w:rsidR="0054171F" w:rsidRDefault="00531F35">
      <w:pPr>
        <w:pStyle w:val="Naslov1"/>
        <w:numPr>
          <w:ilvl w:val="0"/>
          <w:numId w:val="6"/>
        </w:numPr>
        <w:tabs>
          <w:tab w:val="left" w:pos="203"/>
          <w:tab w:val="left" w:pos="455"/>
        </w:tabs>
        <w:spacing w:line="237" w:lineRule="auto"/>
        <w:ind w:left="203" w:right="1306" w:hanging="5"/>
        <w:rPr>
          <w:color w:val="414141"/>
        </w:rPr>
      </w:pPr>
      <w:r>
        <w:rPr>
          <w:color w:val="414141"/>
          <w:spacing w:val="-4"/>
        </w:rPr>
        <w:t>KRITERIJI</w:t>
      </w:r>
      <w:r>
        <w:rPr>
          <w:color w:val="414141"/>
          <w:spacing w:val="17"/>
        </w:rPr>
        <w:t xml:space="preserve"> </w:t>
      </w:r>
      <w:r>
        <w:rPr>
          <w:color w:val="414141"/>
          <w:spacing w:val="-4"/>
        </w:rPr>
        <w:t>IN MERILA</w:t>
      </w:r>
      <w:r>
        <w:rPr>
          <w:color w:val="414141"/>
        </w:rPr>
        <w:t xml:space="preserve"> </w:t>
      </w:r>
      <w:r>
        <w:rPr>
          <w:color w:val="414141"/>
          <w:spacing w:val="-4"/>
        </w:rPr>
        <w:t>ZA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OCENJEVANJE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-4"/>
        </w:rPr>
        <w:t>STANOVANJSKIH</w:t>
      </w:r>
      <w:r>
        <w:rPr>
          <w:color w:val="414141"/>
          <w:spacing w:val="37"/>
        </w:rPr>
        <w:t xml:space="preserve"> </w:t>
      </w:r>
      <w:r>
        <w:rPr>
          <w:color w:val="414141"/>
          <w:spacing w:val="-4"/>
        </w:rPr>
        <w:t xml:space="preserve">IN SOCIALNIH </w:t>
      </w:r>
      <w:r>
        <w:rPr>
          <w:color w:val="414141"/>
        </w:rPr>
        <w:t>RAZMER PROSILCEV</w:t>
      </w:r>
    </w:p>
    <w:p w14:paraId="5A92E7E4" w14:textId="77777777" w:rsidR="0054171F" w:rsidRDefault="00531F35">
      <w:pPr>
        <w:pStyle w:val="Telobesedila"/>
        <w:spacing w:before="263" w:line="230" w:lineRule="auto"/>
        <w:ind w:left="199" w:right="1274" w:firstLine="2"/>
      </w:pPr>
      <w:r>
        <w:rPr>
          <w:color w:val="414141"/>
          <w:spacing w:val="-4"/>
        </w:rPr>
        <w:t>Stanovanjske in</w:t>
      </w:r>
      <w:r>
        <w:rPr>
          <w:color w:val="414141"/>
          <w:spacing w:val="-5"/>
        </w:rPr>
        <w:t xml:space="preserve"> </w:t>
      </w:r>
      <w:r>
        <w:rPr>
          <w:color w:val="414141"/>
          <w:spacing w:val="-4"/>
        </w:rPr>
        <w:t>socialno-zdravstvene</w:t>
      </w:r>
      <w:r>
        <w:rPr>
          <w:color w:val="414141"/>
          <w:spacing w:val="-12"/>
        </w:rPr>
        <w:t xml:space="preserve"> </w:t>
      </w:r>
      <w:r>
        <w:rPr>
          <w:color w:val="414141"/>
          <w:spacing w:val="-4"/>
        </w:rPr>
        <w:t>razmere prosilca</w:t>
      </w:r>
      <w:r>
        <w:rPr>
          <w:color w:val="414141"/>
        </w:rPr>
        <w:t xml:space="preserve"> </w:t>
      </w:r>
      <w:r>
        <w:rPr>
          <w:color w:val="414141"/>
          <w:spacing w:val="-4"/>
        </w:rPr>
        <w:t>bodo</w:t>
      </w:r>
      <w:r>
        <w:rPr>
          <w:color w:val="414141"/>
          <w:spacing w:val="-9"/>
        </w:rPr>
        <w:t xml:space="preserve"> </w:t>
      </w:r>
      <w:r>
        <w:rPr>
          <w:color w:val="414141"/>
          <w:spacing w:val="-4"/>
        </w:rPr>
        <w:t xml:space="preserve">ocenjene skladno s točkovanjem, </w:t>
      </w:r>
      <w:r>
        <w:rPr>
          <w:color w:val="414141"/>
        </w:rPr>
        <w:t>ki ga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določa pravilnik, ter na podlagi točkovanja prednostnih kategorij upravičencev, ki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 xml:space="preserve">so </w:t>
      </w:r>
      <w:r>
        <w:rPr>
          <w:color w:val="414141"/>
          <w:spacing w:val="-2"/>
        </w:rPr>
        <w:t>določena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tem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razpisom.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Ocenjujejo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se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izključno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stanovanjske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razmere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prosilca.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 xml:space="preserve">Zdravstvene </w:t>
      </w:r>
      <w:r>
        <w:rPr>
          <w:color w:val="414141"/>
        </w:rPr>
        <w:t>razmere članov gospodinjstva,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s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katerimi prosilec kandidira na razpisu, ne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glede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na ločeno bivanje,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ocenjujejo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glede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na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stanovanjske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razmere</w:t>
      </w:r>
      <w:r>
        <w:rPr>
          <w:color w:val="414141"/>
          <w:spacing w:val="-14"/>
        </w:rPr>
        <w:t xml:space="preserve"> </w:t>
      </w:r>
      <w:r>
        <w:rPr>
          <w:color w:val="414141"/>
        </w:rPr>
        <w:t>prosilca.</w:t>
      </w:r>
    </w:p>
    <w:p w14:paraId="50D6E9F9" w14:textId="77777777" w:rsidR="0054171F" w:rsidRDefault="0054171F">
      <w:pPr>
        <w:pStyle w:val="Telobesedila"/>
        <w:spacing w:before="268"/>
        <w:jc w:val="left"/>
      </w:pPr>
    </w:p>
    <w:p w14:paraId="5FDACE9F" w14:textId="77777777" w:rsidR="0054171F" w:rsidRDefault="00531F35">
      <w:pPr>
        <w:pStyle w:val="Naslov2"/>
        <w:numPr>
          <w:ilvl w:val="1"/>
          <w:numId w:val="6"/>
        </w:numPr>
        <w:tabs>
          <w:tab w:val="left" w:pos="576"/>
        </w:tabs>
        <w:ind w:hanging="372"/>
        <w:rPr>
          <w:color w:val="414141"/>
        </w:rPr>
      </w:pPr>
      <w:r>
        <w:rPr>
          <w:color w:val="414141"/>
          <w:spacing w:val="-6"/>
        </w:rPr>
        <w:t>Prednostne</w:t>
      </w:r>
      <w:r>
        <w:rPr>
          <w:color w:val="414141"/>
          <w:spacing w:val="2"/>
        </w:rPr>
        <w:t xml:space="preserve"> </w:t>
      </w:r>
      <w:r>
        <w:rPr>
          <w:color w:val="414141"/>
          <w:spacing w:val="-6"/>
        </w:rPr>
        <w:t>kategorije</w:t>
      </w:r>
      <w:r>
        <w:rPr>
          <w:color w:val="414141"/>
          <w:spacing w:val="6"/>
        </w:rPr>
        <w:t xml:space="preserve"> </w:t>
      </w:r>
      <w:r>
        <w:rPr>
          <w:color w:val="414141"/>
          <w:spacing w:val="-6"/>
        </w:rPr>
        <w:t>prosilcev</w:t>
      </w:r>
    </w:p>
    <w:p w14:paraId="68358971" w14:textId="77777777" w:rsidR="0054171F" w:rsidRDefault="00531F35">
      <w:pPr>
        <w:pStyle w:val="Telobesedila"/>
        <w:spacing w:before="267" w:line="232" w:lineRule="auto"/>
        <w:ind w:left="218" w:right="1305" w:hanging="4"/>
      </w:pPr>
      <w:r>
        <w:rPr>
          <w:color w:val="414141"/>
        </w:rPr>
        <w:t>V primeru, da več prosilcev doseže enako število točk, se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prednost določi z upoštevanjem prednostnih kategorij.</w:t>
      </w:r>
    </w:p>
    <w:p w14:paraId="68E6B287" w14:textId="526EF000" w:rsidR="0054171F" w:rsidRDefault="00531F35">
      <w:pPr>
        <w:pStyle w:val="Telobesedila"/>
        <w:spacing w:before="267" w:line="232" w:lineRule="auto"/>
        <w:ind w:left="210" w:right="1264" w:firstLine="8"/>
      </w:pPr>
      <w:r>
        <w:rPr>
          <w:color w:val="414141"/>
          <w:spacing w:val="-2"/>
        </w:rPr>
        <w:t>Pri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dodelitvi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neprofitnega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stanovanja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imajo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prednost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mlade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družine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in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mladi,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družine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z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 xml:space="preserve">večjim </w:t>
      </w:r>
      <w:r>
        <w:rPr>
          <w:color w:val="414141"/>
        </w:rPr>
        <w:t>številom otrok, invalidi in družine z invalidnim članom, družine z manjšim številom zaposlenih, občani z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dalj</w:t>
      </w:r>
      <w:r w:rsidR="00CF4E2C">
        <w:rPr>
          <w:color w:val="414141"/>
        </w:rPr>
        <w:t>š</w:t>
      </w:r>
      <w:r>
        <w:rPr>
          <w:color w:val="414141"/>
        </w:rPr>
        <w:t>o delovno dobo, ki so brez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stanovanja ali so podnajemniki, žrtve nasilja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v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družini,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osebe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s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statusom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žrtve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vojnega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nasilja,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prosilci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najemniki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ali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 xml:space="preserve">uporabniki za </w:t>
      </w:r>
      <w:r>
        <w:rPr>
          <w:color w:val="414141"/>
          <w:spacing w:val="-2"/>
        </w:rPr>
        <w:t>določen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čas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neprimernih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občinskih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stanovanj</w:t>
      </w:r>
      <w:r>
        <w:rPr>
          <w:color w:val="414141"/>
          <w:spacing w:val="-14"/>
        </w:rPr>
        <w:t xml:space="preserve"> </w:t>
      </w:r>
      <w:r>
        <w:rPr>
          <w:color w:val="414141"/>
        </w:rPr>
        <w:t>in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za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posamezno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listo</w:t>
      </w:r>
      <w:r>
        <w:rPr>
          <w:color w:val="414141"/>
          <w:spacing w:val="-11"/>
        </w:rPr>
        <w:t xml:space="preserve"> </w:t>
      </w:r>
      <w:r>
        <w:rPr>
          <w:color w:val="414141"/>
        </w:rPr>
        <w:t>prosilcev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A</w:t>
      </w:r>
      <w:r>
        <w:rPr>
          <w:color w:val="414141"/>
          <w:spacing w:val="-14"/>
        </w:rPr>
        <w:t xml:space="preserve"> </w:t>
      </w:r>
      <w:r>
        <w:rPr>
          <w:color w:val="414141"/>
        </w:rPr>
        <w:t>in</w:t>
      </w:r>
      <w:r>
        <w:rPr>
          <w:color w:val="414141"/>
          <w:spacing w:val="-11"/>
        </w:rPr>
        <w:t xml:space="preserve"> </w:t>
      </w:r>
      <w:r>
        <w:rPr>
          <w:color w:val="414141"/>
        </w:rPr>
        <w:t>B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točkujejo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z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naslednjo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višino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točk:</w:t>
      </w:r>
    </w:p>
    <w:p w14:paraId="755BD642" w14:textId="77777777" w:rsidR="0054171F" w:rsidRDefault="0054171F">
      <w:pPr>
        <w:pStyle w:val="Telobesedila"/>
        <w:spacing w:before="42"/>
        <w:jc w:val="left"/>
        <w:rPr>
          <w:sz w:val="20"/>
        </w:rPr>
      </w:pPr>
    </w:p>
    <w:tbl>
      <w:tblPr>
        <w:tblStyle w:val="TableNormal"/>
        <w:tblW w:w="0" w:type="auto"/>
        <w:tblInd w:w="842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 w:firstRow="1" w:lastRow="1" w:firstColumn="1" w:lastColumn="1" w:noHBand="0" w:noVBand="0"/>
      </w:tblPr>
      <w:tblGrid>
        <w:gridCol w:w="5751"/>
        <w:gridCol w:w="1013"/>
        <w:gridCol w:w="1109"/>
      </w:tblGrid>
      <w:tr w:rsidR="0054171F" w14:paraId="47DB6243" w14:textId="77777777">
        <w:trPr>
          <w:trHeight w:val="479"/>
        </w:trPr>
        <w:tc>
          <w:tcPr>
            <w:tcW w:w="5751" w:type="dxa"/>
          </w:tcPr>
          <w:p w14:paraId="5F378D6C" w14:textId="77777777" w:rsidR="0054171F" w:rsidRDefault="00531F35">
            <w:pPr>
              <w:pStyle w:val="TableParagraph"/>
              <w:spacing w:line="275" w:lineRule="exact"/>
              <w:ind w:left="125"/>
              <w:rPr>
                <w:b/>
                <w:sz w:val="25"/>
              </w:rPr>
            </w:pPr>
            <w:r>
              <w:rPr>
                <w:b/>
                <w:color w:val="414141"/>
                <w:spacing w:val="-6"/>
                <w:sz w:val="25"/>
              </w:rPr>
              <w:t>Prednostne</w:t>
            </w:r>
            <w:r>
              <w:rPr>
                <w:b/>
                <w:color w:val="414141"/>
                <w:spacing w:val="8"/>
                <w:sz w:val="25"/>
              </w:rPr>
              <w:t xml:space="preserve"> </w:t>
            </w:r>
            <w:r>
              <w:rPr>
                <w:b/>
                <w:color w:val="414141"/>
                <w:spacing w:val="-6"/>
                <w:sz w:val="25"/>
              </w:rPr>
              <w:t>kategorije</w:t>
            </w:r>
            <w:r>
              <w:rPr>
                <w:b/>
                <w:color w:val="414141"/>
                <w:spacing w:val="14"/>
                <w:sz w:val="25"/>
              </w:rPr>
              <w:t xml:space="preserve"> </w:t>
            </w:r>
            <w:r>
              <w:rPr>
                <w:b/>
                <w:color w:val="414141"/>
                <w:spacing w:val="-6"/>
                <w:sz w:val="25"/>
              </w:rPr>
              <w:t>prosilcev</w:t>
            </w:r>
          </w:p>
        </w:tc>
        <w:tc>
          <w:tcPr>
            <w:tcW w:w="1013" w:type="dxa"/>
          </w:tcPr>
          <w:p w14:paraId="7139545A" w14:textId="77777777" w:rsidR="0054171F" w:rsidRDefault="00531F35">
            <w:pPr>
              <w:pStyle w:val="TableParagraph"/>
              <w:spacing w:line="275" w:lineRule="exact"/>
              <w:ind w:left="52" w:right="15"/>
              <w:jc w:val="center"/>
              <w:rPr>
                <w:b/>
                <w:sz w:val="25"/>
              </w:rPr>
            </w:pPr>
            <w:r>
              <w:rPr>
                <w:b/>
                <w:color w:val="414141"/>
                <w:spacing w:val="-2"/>
                <w:sz w:val="25"/>
              </w:rPr>
              <w:t>Lista</w:t>
            </w:r>
            <w:r>
              <w:rPr>
                <w:b/>
                <w:color w:val="414141"/>
                <w:spacing w:val="-11"/>
                <w:sz w:val="25"/>
              </w:rPr>
              <w:t xml:space="preserve"> </w:t>
            </w:r>
            <w:r>
              <w:rPr>
                <w:b/>
                <w:color w:val="414141"/>
                <w:spacing w:val="-10"/>
                <w:sz w:val="25"/>
              </w:rPr>
              <w:t>A</w:t>
            </w:r>
          </w:p>
        </w:tc>
        <w:tc>
          <w:tcPr>
            <w:tcW w:w="1109" w:type="dxa"/>
          </w:tcPr>
          <w:p w14:paraId="3F660505" w14:textId="77777777" w:rsidR="0054171F" w:rsidRDefault="00531F35">
            <w:pPr>
              <w:pStyle w:val="TableParagraph"/>
              <w:spacing w:line="275" w:lineRule="exact"/>
              <w:ind w:left="26" w:right="2"/>
              <w:jc w:val="center"/>
              <w:rPr>
                <w:sz w:val="25"/>
              </w:rPr>
            </w:pPr>
            <w:r>
              <w:rPr>
                <w:b/>
                <w:color w:val="414141"/>
                <w:spacing w:val="-2"/>
                <w:sz w:val="25"/>
              </w:rPr>
              <w:t>Lista</w:t>
            </w:r>
            <w:r>
              <w:rPr>
                <w:b/>
                <w:color w:val="414141"/>
                <w:spacing w:val="-14"/>
                <w:sz w:val="25"/>
              </w:rPr>
              <w:t xml:space="preserve"> </w:t>
            </w:r>
            <w:r>
              <w:rPr>
                <w:color w:val="414141"/>
                <w:spacing w:val="-10"/>
                <w:sz w:val="25"/>
              </w:rPr>
              <w:t>B</w:t>
            </w:r>
          </w:p>
        </w:tc>
      </w:tr>
      <w:tr w:rsidR="0054171F" w14:paraId="1501C088" w14:textId="77777777">
        <w:trPr>
          <w:trHeight w:val="251"/>
        </w:trPr>
        <w:tc>
          <w:tcPr>
            <w:tcW w:w="5751" w:type="dxa"/>
            <w:tcBorders>
              <w:bottom w:val="nil"/>
            </w:tcBorders>
          </w:tcPr>
          <w:p w14:paraId="46558F30" w14:textId="77777777" w:rsidR="0054171F" w:rsidRDefault="00531F35">
            <w:pPr>
              <w:pStyle w:val="TableParagraph"/>
              <w:spacing w:line="231" w:lineRule="exact"/>
              <w:ind w:left="131"/>
              <w:rPr>
                <w:sz w:val="25"/>
              </w:rPr>
            </w:pPr>
            <w:r>
              <w:rPr>
                <w:color w:val="4B4B4B"/>
                <w:spacing w:val="-4"/>
                <w:sz w:val="25"/>
              </w:rPr>
              <w:t>1.</w:t>
            </w:r>
            <w:r>
              <w:rPr>
                <w:color w:val="4B4B4B"/>
                <w:spacing w:val="-5"/>
                <w:sz w:val="25"/>
              </w:rPr>
              <w:t xml:space="preserve"> </w:t>
            </w:r>
            <w:r>
              <w:rPr>
                <w:color w:val="3B3B3B"/>
                <w:spacing w:val="-4"/>
                <w:sz w:val="25"/>
              </w:rPr>
              <w:t>Mlade</w:t>
            </w:r>
            <w:r>
              <w:rPr>
                <w:color w:val="3B3B3B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družine;</w:t>
            </w:r>
            <w:r>
              <w:rPr>
                <w:color w:val="3F3F3F"/>
                <w:spacing w:val="2"/>
                <w:sz w:val="25"/>
              </w:rPr>
              <w:t xml:space="preserve"> </w:t>
            </w:r>
            <w:r>
              <w:rPr>
                <w:color w:val="3B3B3B"/>
                <w:spacing w:val="-4"/>
                <w:sz w:val="25"/>
              </w:rPr>
              <w:t>mladi</w:t>
            </w:r>
          </w:p>
        </w:tc>
        <w:tc>
          <w:tcPr>
            <w:tcW w:w="1013" w:type="dxa"/>
            <w:tcBorders>
              <w:bottom w:val="nil"/>
            </w:tcBorders>
          </w:tcPr>
          <w:p w14:paraId="5B62FF06" w14:textId="77777777" w:rsidR="0054171F" w:rsidRDefault="0054171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14:paraId="7FDE7A2B" w14:textId="77777777" w:rsidR="0054171F" w:rsidRDefault="0054171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54171F" w14:paraId="081C1EAC" w14:textId="77777777">
        <w:trPr>
          <w:trHeight w:val="279"/>
        </w:trPr>
        <w:tc>
          <w:tcPr>
            <w:tcW w:w="5751" w:type="dxa"/>
            <w:tcBorders>
              <w:top w:val="nil"/>
              <w:bottom w:val="nil"/>
            </w:tcBorders>
          </w:tcPr>
          <w:p w14:paraId="7F43CD16" w14:textId="77777777" w:rsidR="0054171F" w:rsidRDefault="00531F35">
            <w:pPr>
              <w:pStyle w:val="TableParagraph"/>
              <w:tabs>
                <w:tab w:val="left" w:pos="844"/>
              </w:tabs>
              <w:spacing w:line="259" w:lineRule="exact"/>
              <w:ind w:left="481"/>
              <w:rPr>
                <w:sz w:val="25"/>
              </w:rPr>
            </w:pPr>
            <w:r>
              <w:rPr>
                <w:color w:val="545454"/>
                <w:spacing w:val="-10"/>
                <w:sz w:val="25"/>
              </w:rPr>
              <w:t>-</w:t>
            </w:r>
            <w:r>
              <w:rPr>
                <w:color w:val="545454"/>
                <w:sz w:val="25"/>
              </w:rPr>
              <w:tab/>
            </w:r>
            <w:r>
              <w:rPr>
                <w:color w:val="3F3F3F"/>
                <w:spacing w:val="-2"/>
                <w:sz w:val="25"/>
              </w:rPr>
              <w:t>starost</w:t>
            </w:r>
            <w:r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3A3A3A"/>
                <w:spacing w:val="-2"/>
                <w:sz w:val="25"/>
              </w:rPr>
              <w:t>družine</w:t>
            </w:r>
            <w:r>
              <w:rPr>
                <w:color w:val="3A3A3A"/>
                <w:spacing w:val="-8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do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4D4D4D"/>
                <w:spacing w:val="-2"/>
                <w:sz w:val="25"/>
              </w:rPr>
              <w:t>35</w:t>
            </w:r>
            <w:r>
              <w:rPr>
                <w:color w:val="4D4D4D"/>
                <w:spacing w:val="-5"/>
                <w:sz w:val="25"/>
              </w:rPr>
              <w:t xml:space="preserve"> </w:t>
            </w:r>
            <w:r>
              <w:rPr>
                <w:color w:val="414141"/>
                <w:spacing w:val="-5"/>
                <w:sz w:val="25"/>
              </w:rPr>
              <w:t>let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671FC139" w14:textId="77777777" w:rsidR="0054171F" w:rsidRDefault="00531F35">
            <w:pPr>
              <w:pStyle w:val="TableParagraph"/>
              <w:spacing w:line="259" w:lineRule="exact"/>
              <w:ind w:left="52"/>
              <w:jc w:val="center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150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84487D7" w14:textId="77777777" w:rsidR="0054171F" w:rsidRDefault="00531F35">
            <w:pPr>
              <w:pStyle w:val="TableParagraph"/>
              <w:spacing w:line="259" w:lineRule="exact"/>
              <w:ind w:left="26"/>
              <w:jc w:val="center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150</w:t>
            </w:r>
          </w:p>
        </w:tc>
      </w:tr>
      <w:tr w:rsidR="0054171F" w14:paraId="6EA0A7C1" w14:textId="77777777">
        <w:trPr>
          <w:trHeight w:val="304"/>
        </w:trPr>
        <w:tc>
          <w:tcPr>
            <w:tcW w:w="5751" w:type="dxa"/>
            <w:tcBorders>
              <w:top w:val="nil"/>
            </w:tcBorders>
          </w:tcPr>
          <w:p w14:paraId="39D15E9D" w14:textId="77777777" w:rsidR="0054171F" w:rsidRDefault="00531F35">
            <w:pPr>
              <w:pStyle w:val="TableParagraph"/>
              <w:tabs>
                <w:tab w:val="left" w:pos="844"/>
              </w:tabs>
              <w:spacing w:line="277" w:lineRule="exact"/>
              <w:ind w:left="481"/>
              <w:rPr>
                <w:sz w:val="25"/>
              </w:rPr>
            </w:pPr>
            <w:r>
              <w:rPr>
                <w:color w:val="525252"/>
                <w:spacing w:val="-10"/>
                <w:sz w:val="25"/>
              </w:rPr>
              <w:t>-</w:t>
            </w:r>
            <w:r>
              <w:rPr>
                <w:color w:val="525252"/>
                <w:sz w:val="25"/>
              </w:rPr>
              <w:tab/>
            </w:r>
            <w:r>
              <w:rPr>
                <w:color w:val="3D3D3D"/>
                <w:spacing w:val="-2"/>
                <w:sz w:val="25"/>
              </w:rPr>
              <w:t>starost</w:t>
            </w:r>
            <w:r>
              <w:rPr>
                <w:color w:val="3D3D3D"/>
                <w:spacing w:val="-8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prosilca</w:t>
            </w:r>
            <w:r>
              <w:rPr>
                <w:color w:val="3D3D3D"/>
                <w:spacing w:val="-5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do</w:t>
            </w:r>
            <w:r>
              <w:rPr>
                <w:color w:val="3D3D3D"/>
                <w:spacing w:val="-10"/>
                <w:sz w:val="25"/>
              </w:rPr>
              <w:t xml:space="preserve"> </w:t>
            </w:r>
            <w:r>
              <w:rPr>
                <w:color w:val="3B3B3B"/>
                <w:spacing w:val="-2"/>
                <w:sz w:val="25"/>
              </w:rPr>
              <w:t>30</w:t>
            </w:r>
            <w:r>
              <w:rPr>
                <w:color w:val="3B3B3B"/>
                <w:spacing w:val="-14"/>
                <w:sz w:val="25"/>
              </w:rPr>
              <w:t xml:space="preserve"> </w:t>
            </w:r>
            <w:r>
              <w:rPr>
                <w:color w:val="414141"/>
                <w:spacing w:val="-5"/>
                <w:sz w:val="25"/>
              </w:rPr>
              <w:t>let</w:t>
            </w:r>
          </w:p>
        </w:tc>
        <w:tc>
          <w:tcPr>
            <w:tcW w:w="1013" w:type="dxa"/>
            <w:tcBorders>
              <w:top w:val="nil"/>
            </w:tcBorders>
          </w:tcPr>
          <w:p w14:paraId="3027745E" w14:textId="77777777" w:rsidR="0054171F" w:rsidRDefault="00531F35">
            <w:pPr>
              <w:pStyle w:val="TableParagraph"/>
              <w:spacing w:line="273" w:lineRule="exact"/>
              <w:ind w:left="52" w:right="6"/>
              <w:jc w:val="center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150</w:t>
            </w:r>
          </w:p>
        </w:tc>
        <w:tc>
          <w:tcPr>
            <w:tcW w:w="1109" w:type="dxa"/>
            <w:tcBorders>
              <w:top w:val="nil"/>
            </w:tcBorders>
          </w:tcPr>
          <w:p w14:paraId="74A810FD" w14:textId="77777777" w:rsidR="0054171F" w:rsidRDefault="00531F35">
            <w:pPr>
              <w:pStyle w:val="TableParagraph"/>
              <w:spacing w:line="273" w:lineRule="exact"/>
              <w:ind w:left="26" w:right="3"/>
              <w:jc w:val="center"/>
              <w:rPr>
                <w:sz w:val="25"/>
              </w:rPr>
            </w:pPr>
            <w:r>
              <w:rPr>
                <w:color w:val="3F3F3F"/>
                <w:spacing w:val="-5"/>
                <w:sz w:val="25"/>
              </w:rPr>
              <w:t>150</w:t>
            </w:r>
          </w:p>
        </w:tc>
      </w:tr>
    </w:tbl>
    <w:p w14:paraId="24507C0B" w14:textId="77777777" w:rsidR="0054171F" w:rsidRDefault="0054171F">
      <w:pPr>
        <w:spacing w:line="273" w:lineRule="exact"/>
        <w:jc w:val="center"/>
        <w:rPr>
          <w:sz w:val="25"/>
        </w:rPr>
        <w:sectPr w:rsidR="0054171F">
          <w:type w:val="continuous"/>
          <w:pgSz w:w="11920" w:h="16840"/>
          <w:pgMar w:top="1260" w:right="160" w:bottom="860" w:left="1160" w:header="0" w:footer="658" w:gutter="0"/>
          <w:cols w:space="720"/>
        </w:sectPr>
      </w:pPr>
    </w:p>
    <w:tbl>
      <w:tblPr>
        <w:tblStyle w:val="TableNormal"/>
        <w:tblW w:w="0" w:type="auto"/>
        <w:tblInd w:w="866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5732"/>
        <w:gridCol w:w="1027"/>
        <w:gridCol w:w="1104"/>
      </w:tblGrid>
      <w:tr w:rsidR="0054171F" w14:paraId="43CE9EC5" w14:textId="77777777">
        <w:trPr>
          <w:trHeight w:val="844"/>
        </w:trPr>
        <w:tc>
          <w:tcPr>
            <w:tcW w:w="5732" w:type="dxa"/>
          </w:tcPr>
          <w:p w14:paraId="3EB37F3F" w14:textId="77777777" w:rsidR="0054171F" w:rsidRDefault="00531F35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line="265" w:lineRule="exact"/>
              <w:ind w:left="366" w:hanging="240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lastRenderedPageBreak/>
              <w:t>Družina</w:t>
            </w:r>
            <w:r>
              <w:rPr>
                <w:color w:val="232323"/>
                <w:spacing w:val="-7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z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večjim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številom</w:t>
            </w:r>
            <w:r>
              <w:rPr>
                <w:color w:val="232323"/>
                <w:spacing w:val="3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mladoletnih</w:t>
            </w:r>
            <w:r>
              <w:rPr>
                <w:color w:val="232323"/>
                <w:spacing w:val="-3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otrok</w:t>
            </w:r>
          </w:p>
          <w:p w14:paraId="07257825" w14:textId="77777777" w:rsidR="0054171F" w:rsidRDefault="00531F35">
            <w:pPr>
              <w:pStyle w:val="TableParagraph"/>
              <w:numPr>
                <w:ilvl w:val="1"/>
                <w:numId w:val="3"/>
              </w:numPr>
              <w:tabs>
                <w:tab w:val="left" w:pos="838"/>
              </w:tabs>
              <w:spacing w:line="278" w:lineRule="exact"/>
              <w:rPr>
                <w:b/>
                <w:sz w:val="25"/>
              </w:rPr>
            </w:pPr>
            <w:r>
              <w:rPr>
                <w:b/>
                <w:color w:val="232323"/>
                <w:w w:val="85"/>
                <w:sz w:val="25"/>
              </w:rPr>
              <w:t>najmanj</w:t>
            </w:r>
            <w:r>
              <w:rPr>
                <w:b/>
                <w:color w:val="232323"/>
                <w:spacing w:val="12"/>
                <w:sz w:val="25"/>
              </w:rPr>
              <w:t xml:space="preserve"> </w:t>
            </w:r>
            <w:r>
              <w:rPr>
                <w:b/>
                <w:color w:val="232323"/>
                <w:w w:val="85"/>
                <w:sz w:val="25"/>
              </w:rPr>
              <w:t>trije</w:t>
            </w:r>
            <w:r>
              <w:rPr>
                <w:b/>
                <w:color w:val="232323"/>
                <w:spacing w:val="-3"/>
                <w:w w:val="85"/>
                <w:sz w:val="25"/>
              </w:rPr>
              <w:t xml:space="preserve"> </w:t>
            </w:r>
            <w:r>
              <w:rPr>
                <w:b/>
                <w:color w:val="232323"/>
                <w:spacing w:val="-2"/>
                <w:w w:val="85"/>
                <w:sz w:val="25"/>
              </w:rPr>
              <w:t>otroci</w:t>
            </w:r>
          </w:p>
          <w:p w14:paraId="437ED844" w14:textId="77777777" w:rsidR="0054171F" w:rsidRDefault="00531F35">
            <w:pPr>
              <w:pStyle w:val="TableParagraph"/>
              <w:numPr>
                <w:ilvl w:val="1"/>
                <w:numId w:val="3"/>
              </w:numPr>
              <w:tabs>
                <w:tab w:val="left" w:pos="846"/>
              </w:tabs>
              <w:spacing w:line="281" w:lineRule="exact"/>
              <w:ind w:left="846" w:hanging="370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za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vsakega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nadaljnjega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otroka</w:t>
            </w:r>
          </w:p>
        </w:tc>
        <w:tc>
          <w:tcPr>
            <w:tcW w:w="1027" w:type="dxa"/>
          </w:tcPr>
          <w:p w14:paraId="743B84B6" w14:textId="77777777" w:rsidR="0054171F" w:rsidRDefault="00531F35">
            <w:pPr>
              <w:pStyle w:val="TableParagraph"/>
              <w:spacing w:before="260" w:line="283" w:lineRule="exact"/>
              <w:ind w:left="66"/>
              <w:jc w:val="center"/>
              <w:rPr>
                <w:b/>
                <w:sz w:val="25"/>
              </w:rPr>
            </w:pPr>
            <w:r>
              <w:rPr>
                <w:b/>
                <w:color w:val="232323"/>
                <w:spacing w:val="-5"/>
                <w:sz w:val="25"/>
              </w:rPr>
              <w:t>100</w:t>
            </w:r>
          </w:p>
          <w:p w14:paraId="2A5F3C6B" w14:textId="77777777" w:rsidR="0054171F" w:rsidRDefault="00531F35">
            <w:pPr>
              <w:pStyle w:val="TableParagraph"/>
              <w:spacing w:line="281" w:lineRule="exact"/>
              <w:ind w:left="66" w:right="21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10</w:t>
            </w:r>
          </w:p>
        </w:tc>
        <w:tc>
          <w:tcPr>
            <w:tcW w:w="1104" w:type="dxa"/>
          </w:tcPr>
          <w:p w14:paraId="229DA9EB" w14:textId="77777777" w:rsidR="0054171F" w:rsidRDefault="00531F35">
            <w:pPr>
              <w:pStyle w:val="TableParagraph"/>
              <w:spacing w:before="260" w:line="283" w:lineRule="exact"/>
              <w:ind w:left="38"/>
              <w:jc w:val="center"/>
              <w:rPr>
                <w:b/>
                <w:sz w:val="25"/>
              </w:rPr>
            </w:pPr>
            <w:r>
              <w:rPr>
                <w:b/>
                <w:color w:val="1F1F1F"/>
                <w:spacing w:val="-5"/>
                <w:sz w:val="25"/>
              </w:rPr>
              <w:t>100</w:t>
            </w:r>
          </w:p>
          <w:p w14:paraId="158C5612" w14:textId="77777777" w:rsidR="0054171F" w:rsidRDefault="00531F35">
            <w:pPr>
              <w:pStyle w:val="TableParagraph"/>
              <w:spacing w:line="281" w:lineRule="exact"/>
              <w:ind w:left="38" w:right="17"/>
              <w:jc w:val="center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10</w:t>
            </w:r>
          </w:p>
        </w:tc>
      </w:tr>
      <w:tr w:rsidR="0054171F" w14:paraId="328AEE49" w14:textId="77777777">
        <w:trPr>
          <w:trHeight w:val="354"/>
        </w:trPr>
        <w:tc>
          <w:tcPr>
            <w:tcW w:w="5732" w:type="dxa"/>
          </w:tcPr>
          <w:p w14:paraId="68ADC82D" w14:textId="77777777" w:rsidR="0054171F" w:rsidRDefault="00531F35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3.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Invalidi</w:t>
            </w:r>
            <w:r>
              <w:rPr>
                <w:color w:val="232323"/>
                <w:spacing w:val="20"/>
                <w:sz w:val="25"/>
              </w:rPr>
              <w:t xml:space="preserve"> </w:t>
            </w:r>
            <w:r>
              <w:rPr>
                <w:b/>
                <w:color w:val="232323"/>
                <w:w w:val="90"/>
                <w:sz w:val="25"/>
              </w:rPr>
              <w:t>in</w:t>
            </w:r>
            <w:r>
              <w:rPr>
                <w:b/>
                <w:color w:val="232323"/>
                <w:spacing w:val="-2"/>
                <w:w w:val="90"/>
                <w:sz w:val="25"/>
              </w:rPr>
              <w:t xml:space="preserve"> </w:t>
            </w:r>
            <w:r>
              <w:rPr>
                <w:b/>
                <w:color w:val="232323"/>
                <w:w w:val="90"/>
                <w:sz w:val="25"/>
              </w:rPr>
              <w:t>družine</w:t>
            </w:r>
            <w:r>
              <w:rPr>
                <w:b/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z</w:t>
            </w:r>
            <w:r>
              <w:rPr>
                <w:color w:val="232323"/>
                <w:spacing w:val="-5"/>
                <w:sz w:val="25"/>
              </w:rPr>
              <w:t xml:space="preserve"> </w:t>
            </w:r>
            <w:r>
              <w:rPr>
                <w:b/>
                <w:color w:val="232323"/>
                <w:w w:val="90"/>
                <w:sz w:val="25"/>
              </w:rPr>
              <w:t>invalidnim</w:t>
            </w:r>
            <w:r>
              <w:rPr>
                <w:b/>
                <w:color w:val="232323"/>
                <w:spacing w:val="13"/>
                <w:sz w:val="25"/>
              </w:rPr>
              <w:t xml:space="preserve"> </w:t>
            </w:r>
            <w:r>
              <w:rPr>
                <w:color w:val="232323"/>
                <w:spacing w:val="-2"/>
                <w:w w:val="90"/>
                <w:sz w:val="25"/>
              </w:rPr>
              <w:t>članom</w:t>
            </w:r>
          </w:p>
        </w:tc>
        <w:tc>
          <w:tcPr>
            <w:tcW w:w="1027" w:type="dxa"/>
          </w:tcPr>
          <w:p w14:paraId="6DE553AA" w14:textId="77777777" w:rsidR="0054171F" w:rsidRDefault="00531F35">
            <w:pPr>
              <w:pStyle w:val="TableParagraph"/>
              <w:spacing w:line="251" w:lineRule="exact"/>
              <w:ind w:left="66" w:right="18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50</w:t>
            </w:r>
          </w:p>
        </w:tc>
        <w:tc>
          <w:tcPr>
            <w:tcW w:w="1104" w:type="dxa"/>
          </w:tcPr>
          <w:p w14:paraId="11C7A17D" w14:textId="77777777" w:rsidR="0054171F" w:rsidRDefault="00531F35">
            <w:pPr>
              <w:pStyle w:val="TableParagraph"/>
              <w:spacing w:line="251" w:lineRule="exact"/>
              <w:ind w:left="38" w:right="21"/>
              <w:jc w:val="center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50</w:t>
            </w:r>
          </w:p>
        </w:tc>
      </w:tr>
      <w:tr w:rsidR="0054171F" w14:paraId="3145672A" w14:textId="77777777">
        <w:trPr>
          <w:trHeight w:val="541"/>
        </w:trPr>
        <w:tc>
          <w:tcPr>
            <w:tcW w:w="5732" w:type="dxa"/>
          </w:tcPr>
          <w:p w14:paraId="16E43100" w14:textId="77777777" w:rsidR="0054171F" w:rsidRDefault="00531F35">
            <w:pPr>
              <w:pStyle w:val="TableParagraph"/>
              <w:spacing w:line="244" w:lineRule="exact"/>
              <w:ind w:left="118"/>
              <w:rPr>
                <w:sz w:val="25"/>
              </w:rPr>
            </w:pPr>
            <w:r>
              <w:rPr>
                <w:color w:val="232323"/>
                <w:sz w:val="25"/>
              </w:rPr>
              <w:t>4.</w:t>
            </w:r>
            <w:r>
              <w:rPr>
                <w:color w:val="232323"/>
                <w:spacing w:val="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Družina,</w:t>
            </w:r>
            <w:r>
              <w:rPr>
                <w:color w:val="232323"/>
                <w:spacing w:val="7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v</w:t>
            </w:r>
            <w:r>
              <w:rPr>
                <w:color w:val="232323"/>
                <w:spacing w:val="3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kateri</w:t>
            </w:r>
            <w:r>
              <w:rPr>
                <w:color w:val="232323"/>
                <w:spacing w:val="9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je</w:t>
            </w:r>
            <w:r>
              <w:rPr>
                <w:color w:val="232323"/>
                <w:spacing w:val="2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zaposlen</w:t>
            </w:r>
            <w:r>
              <w:rPr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samo</w:t>
            </w:r>
            <w:r>
              <w:rPr>
                <w:color w:val="232323"/>
                <w:spacing w:val="-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en</w:t>
            </w:r>
            <w:r>
              <w:rPr>
                <w:color w:val="232323"/>
                <w:spacing w:val="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družinski</w:t>
            </w:r>
            <w:r>
              <w:rPr>
                <w:color w:val="232323"/>
                <w:spacing w:val="14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član</w:t>
            </w:r>
          </w:p>
          <w:p w14:paraId="4B38959B" w14:textId="77777777" w:rsidR="0054171F" w:rsidRDefault="00531F35">
            <w:pPr>
              <w:pStyle w:val="TableParagraph"/>
              <w:spacing w:line="278" w:lineRule="exact"/>
              <w:ind w:left="122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oz.</w:t>
            </w:r>
            <w:r>
              <w:rPr>
                <w:color w:val="232323"/>
                <w:spacing w:val="-5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nihče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od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družinskih</w:t>
            </w:r>
            <w:r>
              <w:rPr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članov</w:t>
            </w:r>
            <w:r>
              <w:rPr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ni</w:t>
            </w:r>
            <w:r>
              <w:rPr>
                <w:color w:val="232323"/>
                <w:spacing w:val="-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zaposlen</w:t>
            </w:r>
          </w:p>
        </w:tc>
        <w:tc>
          <w:tcPr>
            <w:tcW w:w="1027" w:type="dxa"/>
          </w:tcPr>
          <w:p w14:paraId="54D03585" w14:textId="77777777" w:rsidR="0054171F" w:rsidRDefault="00531F35">
            <w:pPr>
              <w:pStyle w:val="TableParagraph"/>
              <w:spacing w:line="251" w:lineRule="exact"/>
              <w:ind w:left="66" w:right="18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50</w:t>
            </w:r>
          </w:p>
        </w:tc>
        <w:tc>
          <w:tcPr>
            <w:tcW w:w="1104" w:type="dxa"/>
          </w:tcPr>
          <w:p w14:paraId="52A223D4" w14:textId="77777777" w:rsidR="0054171F" w:rsidRDefault="00531F35">
            <w:pPr>
              <w:pStyle w:val="TableParagraph"/>
              <w:spacing w:line="251" w:lineRule="exact"/>
              <w:ind w:left="38" w:right="16"/>
              <w:jc w:val="center"/>
              <w:rPr>
                <w:sz w:val="25"/>
              </w:rPr>
            </w:pPr>
            <w:r>
              <w:rPr>
                <w:color w:val="606060"/>
                <w:spacing w:val="-10"/>
                <w:sz w:val="25"/>
              </w:rPr>
              <w:t>/</w:t>
            </w:r>
          </w:p>
        </w:tc>
      </w:tr>
      <w:tr w:rsidR="0054171F" w14:paraId="2FB9A44A" w14:textId="77777777">
        <w:trPr>
          <w:trHeight w:val="546"/>
        </w:trPr>
        <w:tc>
          <w:tcPr>
            <w:tcW w:w="5732" w:type="dxa"/>
          </w:tcPr>
          <w:p w14:paraId="4E93865B" w14:textId="77777777" w:rsidR="0054171F" w:rsidRDefault="00531F35">
            <w:pPr>
              <w:pStyle w:val="TableParagraph"/>
              <w:spacing w:line="248" w:lineRule="exact"/>
              <w:ind w:left="129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5.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Prosilci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z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daljšo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delovno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dobo</w:t>
            </w:r>
            <w:r>
              <w:rPr>
                <w:color w:val="232323"/>
                <w:spacing w:val="3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brez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stanovanja</w:t>
            </w:r>
            <w:r>
              <w:rPr>
                <w:color w:val="232323"/>
                <w:spacing w:val="5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ali</w:t>
            </w:r>
          </w:p>
          <w:p w14:paraId="0C963192" w14:textId="36CF7025" w:rsidR="0054171F" w:rsidRDefault="00531F35">
            <w:pPr>
              <w:pStyle w:val="TableParagraph"/>
              <w:spacing w:line="278" w:lineRule="exact"/>
              <w:ind w:left="127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podnajemniki</w:t>
            </w:r>
            <w:r>
              <w:rPr>
                <w:color w:val="232323"/>
                <w:spacing w:val="22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(mo</w:t>
            </w:r>
            <w:r w:rsidR="00CF4E2C">
              <w:rPr>
                <w:color w:val="232323"/>
                <w:w w:val="90"/>
                <w:sz w:val="25"/>
              </w:rPr>
              <w:t>š</w:t>
            </w:r>
            <w:r>
              <w:rPr>
                <w:color w:val="232323"/>
                <w:w w:val="90"/>
                <w:sz w:val="25"/>
              </w:rPr>
              <w:t>ki</w:t>
            </w:r>
            <w:r>
              <w:rPr>
                <w:color w:val="232323"/>
                <w:spacing w:val="33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13</w:t>
            </w:r>
            <w:r>
              <w:rPr>
                <w:color w:val="232323"/>
                <w:spacing w:val="9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let,</w:t>
            </w:r>
            <w:r>
              <w:rPr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ženske</w:t>
            </w:r>
            <w:r>
              <w:rPr>
                <w:color w:val="232323"/>
                <w:spacing w:val="16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12</w:t>
            </w:r>
            <w:r>
              <w:rPr>
                <w:color w:val="232323"/>
                <w:spacing w:val="4"/>
                <w:sz w:val="25"/>
              </w:rPr>
              <w:t xml:space="preserve"> </w:t>
            </w:r>
            <w:r>
              <w:rPr>
                <w:color w:val="232323"/>
                <w:spacing w:val="-4"/>
                <w:w w:val="90"/>
                <w:sz w:val="25"/>
              </w:rPr>
              <w:t>let)</w:t>
            </w:r>
          </w:p>
        </w:tc>
        <w:tc>
          <w:tcPr>
            <w:tcW w:w="1027" w:type="dxa"/>
          </w:tcPr>
          <w:p w14:paraId="78F85FB7" w14:textId="77777777" w:rsidR="0054171F" w:rsidRDefault="00531F35">
            <w:pPr>
              <w:pStyle w:val="TableParagraph"/>
              <w:ind w:left="66" w:right="18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50</w:t>
            </w:r>
          </w:p>
        </w:tc>
        <w:tc>
          <w:tcPr>
            <w:tcW w:w="1104" w:type="dxa"/>
          </w:tcPr>
          <w:p w14:paraId="6B7CD9BA" w14:textId="77777777" w:rsidR="0054171F" w:rsidRDefault="00531F35">
            <w:pPr>
              <w:pStyle w:val="TableParagraph"/>
              <w:ind w:left="38" w:right="30"/>
              <w:jc w:val="center"/>
              <w:rPr>
                <w:sz w:val="25"/>
              </w:rPr>
            </w:pPr>
            <w:r>
              <w:rPr>
                <w:color w:val="212121"/>
                <w:spacing w:val="-5"/>
                <w:sz w:val="25"/>
              </w:rPr>
              <w:t>50</w:t>
            </w:r>
          </w:p>
        </w:tc>
      </w:tr>
      <w:tr w:rsidR="0054171F" w14:paraId="2B85891D" w14:textId="77777777">
        <w:trPr>
          <w:trHeight w:val="354"/>
        </w:trPr>
        <w:tc>
          <w:tcPr>
            <w:tcW w:w="5732" w:type="dxa"/>
          </w:tcPr>
          <w:p w14:paraId="7FE07E20" w14:textId="432B809B" w:rsidR="0054171F" w:rsidRDefault="00531F35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6.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 w:rsidR="00CF4E2C">
              <w:rPr>
                <w:color w:val="232323"/>
                <w:spacing w:val="-2"/>
                <w:sz w:val="25"/>
              </w:rPr>
              <w:t>Žrtve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nasilja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v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družini</w:t>
            </w:r>
          </w:p>
        </w:tc>
        <w:tc>
          <w:tcPr>
            <w:tcW w:w="1027" w:type="dxa"/>
          </w:tcPr>
          <w:p w14:paraId="62538A42" w14:textId="77777777" w:rsidR="0054171F" w:rsidRDefault="00531F35">
            <w:pPr>
              <w:pStyle w:val="TableParagraph"/>
              <w:spacing w:line="251" w:lineRule="exact"/>
              <w:ind w:left="66" w:right="19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80</w:t>
            </w:r>
          </w:p>
        </w:tc>
        <w:tc>
          <w:tcPr>
            <w:tcW w:w="1104" w:type="dxa"/>
          </w:tcPr>
          <w:p w14:paraId="39EBF0E6" w14:textId="77777777" w:rsidR="0054171F" w:rsidRDefault="00531F35">
            <w:pPr>
              <w:pStyle w:val="TableParagraph"/>
              <w:spacing w:line="251" w:lineRule="exact"/>
              <w:ind w:left="38" w:right="34"/>
              <w:jc w:val="center"/>
              <w:rPr>
                <w:sz w:val="25"/>
              </w:rPr>
            </w:pPr>
            <w:r>
              <w:rPr>
                <w:color w:val="212121"/>
                <w:spacing w:val="-5"/>
                <w:sz w:val="25"/>
              </w:rPr>
              <w:t>80</w:t>
            </w:r>
          </w:p>
        </w:tc>
      </w:tr>
      <w:tr w:rsidR="0054171F" w14:paraId="61393C3C" w14:textId="77777777">
        <w:trPr>
          <w:trHeight w:val="345"/>
        </w:trPr>
        <w:tc>
          <w:tcPr>
            <w:tcW w:w="5732" w:type="dxa"/>
          </w:tcPr>
          <w:p w14:paraId="3CE9E40B" w14:textId="77777777" w:rsidR="0054171F" w:rsidRDefault="00531F35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7.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Osebe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s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statusom</w:t>
            </w:r>
            <w:r>
              <w:rPr>
                <w:color w:val="232323"/>
                <w:spacing w:val="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žrtve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vojnega</w:t>
            </w:r>
            <w:r>
              <w:rPr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nasilja</w:t>
            </w:r>
          </w:p>
        </w:tc>
        <w:tc>
          <w:tcPr>
            <w:tcW w:w="1027" w:type="dxa"/>
          </w:tcPr>
          <w:p w14:paraId="73DE50E9" w14:textId="77777777" w:rsidR="0054171F" w:rsidRDefault="00531F35">
            <w:pPr>
              <w:pStyle w:val="TableParagraph"/>
              <w:ind w:left="66" w:right="25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50</w:t>
            </w:r>
          </w:p>
        </w:tc>
        <w:tc>
          <w:tcPr>
            <w:tcW w:w="1104" w:type="dxa"/>
          </w:tcPr>
          <w:p w14:paraId="32D2EF75" w14:textId="77777777" w:rsidR="0054171F" w:rsidRDefault="00531F35">
            <w:pPr>
              <w:pStyle w:val="TableParagraph"/>
              <w:ind w:left="38" w:right="30"/>
              <w:jc w:val="center"/>
              <w:rPr>
                <w:sz w:val="25"/>
              </w:rPr>
            </w:pPr>
            <w:r>
              <w:rPr>
                <w:color w:val="212121"/>
                <w:spacing w:val="-5"/>
                <w:sz w:val="25"/>
              </w:rPr>
              <w:t>50</w:t>
            </w:r>
          </w:p>
        </w:tc>
      </w:tr>
      <w:tr w:rsidR="0054171F" w14:paraId="6F556CC1" w14:textId="77777777">
        <w:trPr>
          <w:trHeight w:val="546"/>
        </w:trPr>
        <w:tc>
          <w:tcPr>
            <w:tcW w:w="5732" w:type="dxa"/>
          </w:tcPr>
          <w:p w14:paraId="6BC8B6BE" w14:textId="77777777" w:rsidR="0054171F" w:rsidRDefault="00531F35">
            <w:pPr>
              <w:pStyle w:val="TableParagraph"/>
              <w:tabs>
                <w:tab w:val="left" w:pos="1534"/>
                <w:tab w:val="left" w:pos="2822"/>
                <w:tab w:val="left" w:pos="3189"/>
                <w:tab w:val="left" w:pos="4127"/>
                <w:tab w:val="left" w:pos="4476"/>
                <w:tab w:val="left" w:pos="4908"/>
              </w:tabs>
              <w:spacing w:line="251" w:lineRule="exact"/>
              <w:ind w:left="125"/>
              <w:rPr>
                <w:b/>
                <w:sz w:val="25"/>
              </w:rPr>
            </w:pPr>
            <w:r>
              <w:rPr>
                <w:b/>
                <w:color w:val="232323"/>
                <w:spacing w:val="-2"/>
                <w:sz w:val="25"/>
              </w:rPr>
              <w:t>Prednostne</w:t>
            </w:r>
            <w:r>
              <w:rPr>
                <w:b/>
                <w:color w:val="232323"/>
                <w:sz w:val="25"/>
              </w:rPr>
              <w:tab/>
            </w:r>
            <w:r>
              <w:rPr>
                <w:b/>
                <w:color w:val="232323"/>
                <w:spacing w:val="-2"/>
                <w:sz w:val="25"/>
              </w:rPr>
              <w:t>kategorije</w:t>
            </w:r>
            <w:r>
              <w:rPr>
                <w:b/>
                <w:color w:val="232323"/>
                <w:sz w:val="25"/>
              </w:rPr>
              <w:tab/>
            </w:r>
            <w:r>
              <w:rPr>
                <w:color w:val="232323"/>
                <w:spacing w:val="-12"/>
                <w:sz w:val="25"/>
              </w:rPr>
              <w:t>v</w:t>
            </w:r>
            <w:r>
              <w:rPr>
                <w:color w:val="232323"/>
                <w:sz w:val="25"/>
              </w:rPr>
              <w:tab/>
            </w:r>
            <w:r>
              <w:rPr>
                <w:b/>
                <w:color w:val="232323"/>
                <w:spacing w:val="-2"/>
                <w:sz w:val="25"/>
              </w:rPr>
              <w:t>skladu</w:t>
            </w:r>
            <w:r>
              <w:rPr>
                <w:b/>
                <w:color w:val="232323"/>
                <w:sz w:val="25"/>
              </w:rPr>
              <w:tab/>
            </w:r>
            <w:r>
              <w:rPr>
                <w:color w:val="232323"/>
                <w:spacing w:val="-10"/>
                <w:sz w:val="25"/>
              </w:rPr>
              <w:t>s</w:t>
            </w:r>
            <w:r>
              <w:rPr>
                <w:color w:val="232323"/>
                <w:sz w:val="25"/>
              </w:rPr>
              <w:tab/>
            </w:r>
            <w:r>
              <w:rPr>
                <w:b/>
                <w:color w:val="232323"/>
                <w:spacing w:val="-5"/>
                <w:sz w:val="25"/>
              </w:rPr>
              <w:t>6.</w:t>
            </w:r>
            <w:r>
              <w:rPr>
                <w:b/>
                <w:color w:val="232323"/>
                <w:sz w:val="25"/>
              </w:rPr>
              <w:tab/>
            </w:r>
            <w:r>
              <w:rPr>
                <w:b/>
                <w:color w:val="232323"/>
                <w:spacing w:val="-2"/>
                <w:sz w:val="25"/>
              </w:rPr>
              <w:t>členom</w:t>
            </w:r>
          </w:p>
          <w:p w14:paraId="0E1774E9" w14:textId="77777777" w:rsidR="0054171F" w:rsidRDefault="00531F35">
            <w:pPr>
              <w:pStyle w:val="TableParagraph"/>
              <w:spacing w:line="276" w:lineRule="exact"/>
              <w:ind w:left="127"/>
              <w:rPr>
                <w:b/>
                <w:sz w:val="25"/>
              </w:rPr>
            </w:pPr>
            <w:r>
              <w:rPr>
                <w:b/>
                <w:color w:val="232323"/>
                <w:spacing w:val="-2"/>
                <w:sz w:val="25"/>
              </w:rPr>
              <w:t>pravilnika:</w:t>
            </w:r>
          </w:p>
        </w:tc>
        <w:tc>
          <w:tcPr>
            <w:tcW w:w="1027" w:type="dxa"/>
          </w:tcPr>
          <w:p w14:paraId="34ECD90D" w14:textId="77777777" w:rsidR="0054171F" w:rsidRDefault="0054171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04" w:type="dxa"/>
          </w:tcPr>
          <w:p w14:paraId="7D4F895B" w14:textId="77777777" w:rsidR="0054171F" w:rsidRDefault="0054171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4171F" w14:paraId="2693CA55" w14:textId="77777777">
        <w:trPr>
          <w:trHeight w:val="1093"/>
        </w:trPr>
        <w:tc>
          <w:tcPr>
            <w:tcW w:w="5732" w:type="dxa"/>
          </w:tcPr>
          <w:p w14:paraId="3B3A1C54" w14:textId="77777777" w:rsidR="0054171F" w:rsidRDefault="00531F35">
            <w:pPr>
              <w:pStyle w:val="TableParagraph"/>
              <w:spacing w:line="244" w:lineRule="exact"/>
              <w:ind w:left="126"/>
              <w:jc w:val="both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8.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Prosilci,</w:t>
            </w:r>
            <w:r>
              <w:rPr>
                <w:color w:val="232323"/>
                <w:spacing w:val="-1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ki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so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najemniki</w:t>
            </w:r>
            <w:r>
              <w:rPr>
                <w:color w:val="232323"/>
                <w:spacing w:val="9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neprimemih</w:t>
            </w:r>
            <w:r>
              <w:rPr>
                <w:color w:val="232323"/>
                <w:spacing w:val="-3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stanovanj</w:t>
            </w:r>
            <w:r>
              <w:rPr>
                <w:color w:val="232323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v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lasti</w:t>
            </w:r>
          </w:p>
          <w:p w14:paraId="3F5D91DD" w14:textId="6FF6AA6E" w:rsidR="0054171F" w:rsidRDefault="00531F35">
            <w:pPr>
              <w:pStyle w:val="TableParagraph"/>
              <w:spacing w:line="278" w:lineRule="exact"/>
              <w:ind w:left="123" w:right="82" w:hanging="1"/>
              <w:jc w:val="both"/>
              <w:rPr>
                <w:sz w:val="25"/>
              </w:rPr>
            </w:pPr>
            <w:r>
              <w:rPr>
                <w:color w:val="232323"/>
                <w:sz w:val="25"/>
              </w:rPr>
              <w:t xml:space="preserve">Občine </w:t>
            </w:r>
            <w:r w:rsidR="000034A7">
              <w:rPr>
                <w:color w:val="232323"/>
                <w:sz w:val="25"/>
              </w:rPr>
              <w:t>Križevci</w:t>
            </w:r>
            <w:r>
              <w:rPr>
                <w:color w:val="232323"/>
                <w:spacing w:val="-2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za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določen čas,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pod pogojev,</w:t>
            </w:r>
            <w:r>
              <w:rPr>
                <w:color w:val="232323"/>
                <w:spacing w:val="-2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da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 xml:space="preserve">imajo na </w:t>
            </w:r>
            <w:r>
              <w:rPr>
                <w:color w:val="232323"/>
                <w:spacing w:val="-2"/>
                <w:sz w:val="25"/>
              </w:rPr>
              <w:t>dan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zaključka</w:t>
            </w:r>
            <w:r>
              <w:rPr>
                <w:color w:val="232323"/>
                <w:spacing w:val="-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razpisa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poravnane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vse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zapadle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 xml:space="preserve">obveznosti </w:t>
            </w:r>
            <w:r>
              <w:rPr>
                <w:color w:val="232323"/>
                <w:sz w:val="25"/>
              </w:rPr>
              <w:t>iz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naslova uporabe stanovanja.</w:t>
            </w:r>
          </w:p>
        </w:tc>
        <w:tc>
          <w:tcPr>
            <w:tcW w:w="1027" w:type="dxa"/>
          </w:tcPr>
          <w:p w14:paraId="03B1B2D7" w14:textId="77777777" w:rsidR="0054171F" w:rsidRDefault="00531F35">
            <w:pPr>
              <w:pStyle w:val="TableParagraph"/>
              <w:spacing w:line="251" w:lineRule="exact"/>
              <w:ind w:left="66" w:right="25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70</w:t>
            </w:r>
          </w:p>
        </w:tc>
        <w:tc>
          <w:tcPr>
            <w:tcW w:w="1104" w:type="dxa"/>
          </w:tcPr>
          <w:p w14:paraId="532696A1" w14:textId="77777777" w:rsidR="0054171F" w:rsidRDefault="0054171F">
            <w:pPr>
              <w:pStyle w:val="TableParagraph"/>
              <w:spacing w:before="10" w:line="240" w:lineRule="auto"/>
              <w:rPr>
                <w:sz w:val="2"/>
              </w:rPr>
            </w:pPr>
          </w:p>
          <w:p w14:paraId="0A6D84FE" w14:textId="77777777" w:rsidR="0054171F" w:rsidRDefault="00531F35">
            <w:pPr>
              <w:pStyle w:val="TableParagraph"/>
              <w:spacing w:line="168" w:lineRule="exact"/>
              <w:ind w:left="5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25FE2D8" wp14:editId="238E4952">
                  <wp:extent cx="45721" cy="10667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1F" w14:paraId="569EE28D" w14:textId="77777777">
        <w:trPr>
          <w:trHeight w:val="637"/>
        </w:trPr>
        <w:tc>
          <w:tcPr>
            <w:tcW w:w="5732" w:type="dxa"/>
          </w:tcPr>
          <w:p w14:paraId="0EC5F25A" w14:textId="77777777" w:rsidR="0054171F" w:rsidRDefault="00531F35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9.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Uvrstitev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na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prednostno</w:t>
            </w:r>
            <w:r>
              <w:rPr>
                <w:color w:val="232323"/>
                <w:spacing w:val="-7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listo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po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razpisu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2015</w:t>
            </w:r>
          </w:p>
        </w:tc>
        <w:tc>
          <w:tcPr>
            <w:tcW w:w="1027" w:type="dxa"/>
          </w:tcPr>
          <w:p w14:paraId="5AEF2782" w14:textId="77777777" w:rsidR="0054171F" w:rsidRDefault="00531F35">
            <w:pPr>
              <w:pStyle w:val="TableParagraph"/>
              <w:ind w:left="66" w:right="25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70</w:t>
            </w:r>
          </w:p>
        </w:tc>
        <w:tc>
          <w:tcPr>
            <w:tcW w:w="1104" w:type="dxa"/>
          </w:tcPr>
          <w:p w14:paraId="23CB84A3" w14:textId="77777777" w:rsidR="0054171F" w:rsidRDefault="0054171F">
            <w:pPr>
              <w:pStyle w:val="TableParagraph"/>
              <w:spacing w:before="10" w:line="240" w:lineRule="auto"/>
              <w:rPr>
                <w:sz w:val="2"/>
              </w:rPr>
            </w:pPr>
          </w:p>
          <w:p w14:paraId="51AC35F5" w14:textId="77777777" w:rsidR="0054171F" w:rsidRDefault="00531F35">
            <w:pPr>
              <w:pStyle w:val="TableParagraph"/>
              <w:spacing w:line="168" w:lineRule="exact"/>
              <w:ind w:left="5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49F81E4" wp14:editId="1646DD06">
                  <wp:extent cx="45721" cy="10667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6204D" w14:textId="77777777" w:rsidR="0054171F" w:rsidRDefault="00531F35">
      <w:pPr>
        <w:pStyle w:val="Telobesedila"/>
        <w:spacing w:before="256" w:line="232" w:lineRule="auto"/>
        <w:ind w:left="237" w:right="1251" w:firstLine="5"/>
      </w:pPr>
      <w:r>
        <w:rPr>
          <w:color w:val="232323"/>
        </w:rPr>
        <w:t>Z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določitvijo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prednostne kategorije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prosilcev,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ki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najemniki neprimernih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stanovanj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lasti Občine za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določen čas,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omogoči:</w:t>
      </w:r>
    </w:p>
    <w:p w14:paraId="70F20515" w14:textId="77777777" w:rsidR="0054171F" w:rsidRDefault="00531F35">
      <w:pPr>
        <w:pStyle w:val="Odstavekseznama"/>
        <w:numPr>
          <w:ilvl w:val="0"/>
          <w:numId w:val="2"/>
        </w:numPr>
        <w:tabs>
          <w:tab w:val="left" w:pos="238"/>
          <w:tab w:val="left" w:pos="476"/>
        </w:tabs>
        <w:spacing w:line="232" w:lineRule="auto"/>
        <w:ind w:right="1255" w:hanging="2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232323"/>
          <w:sz w:val="25"/>
        </w:rPr>
        <w:t xml:space="preserve">prosilcem, ki so v neprimernih stanovanjih glede na površino stanovanja in število </w:t>
      </w:r>
      <w:r>
        <w:rPr>
          <w:rFonts w:ascii="Times New Roman" w:hAnsi="Times New Roman"/>
          <w:color w:val="232323"/>
          <w:spacing w:val="-2"/>
          <w:sz w:val="25"/>
        </w:rPr>
        <w:t>družinskih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članov,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pridobitev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primernega stanovanja in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trajno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ureditev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 xml:space="preserve">stanovanjskih razmer </w:t>
      </w:r>
      <w:r>
        <w:rPr>
          <w:rFonts w:ascii="Times New Roman" w:hAnsi="Times New Roman"/>
          <w:color w:val="232323"/>
          <w:sz w:val="25"/>
        </w:rPr>
        <w:t>teh oseb,</w:t>
      </w:r>
    </w:p>
    <w:p w14:paraId="0FB9F20A" w14:textId="77777777" w:rsidR="0054171F" w:rsidRDefault="00531F35">
      <w:pPr>
        <w:pStyle w:val="Odstavekseznama"/>
        <w:numPr>
          <w:ilvl w:val="0"/>
          <w:numId w:val="2"/>
        </w:numPr>
        <w:tabs>
          <w:tab w:val="left" w:pos="244"/>
          <w:tab w:val="left" w:pos="405"/>
        </w:tabs>
        <w:spacing w:line="232" w:lineRule="auto"/>
        <w:ind w:left="244" w:right="1251" w:hanging="8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232323"/>
          <w:sz w:val="25"/>
        </w:rPr>
        <w:t>Občini</w:t>
      </w:r>
      <w:r>
        <w:rPr>
          <w:rFonts w:ascii="Times New Roman" w:hAnsi="Times New Roman"/>
          <w:color w:val="232323"/>
          <w:spacing w:val="-10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pridobitev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novih</w:t>
      </w:r>
      <w:r>
        <w:rPr>
          <w:rFonts w:ascii="Times New Roman" w:hAnsi="Times New Roman"/>
          <w:color w:val="232323"/>
          <w:spacing w:val="-1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stanovanjskih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enot,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ki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jih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nato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lahko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dodeli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v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najem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prosilcem,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za katere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bi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bila</w:t>
      </w:r>
      <w:r>
        <w:rPr>
          <w:rFonts w:ascii="Times New Roman" w:hAnsi="Times New Roman"/>
          <w:color w:val="232323"/>
          <w:spacing w:val="-1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taka</w:t>
      </w:r>
      <w:r>
        <w:rPr>
          <w:rFonts w:ascii="Times New Roman" w:hAnsi="Times New Roman"/>
          <w:color w:val="232323"/>
          <w:spacing w:val="-1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površina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stanovanja</w:t>
      </w:r>
      <w:r>
        <w:rPr>
          <w:rFonts w:ascii="Times New Roman" w:hAnsi="Times New Roman"/>
          <w:color w:val="232323"/>
          <w:spacing w:val="-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primerna.</w:t>
      </w:r>
    </w:p>
    <w:p w14:paraId="61B2BDEB" w14:textId="77777777" w:rsidR="0054171F" w:rsidRDefault="00531F35">
      <w:pPr>
        <w:pStyle w:val="Naslov1"/>
        <w:numPr>
          <w:ilvl w:val="0"/>
          <w:numId w:val="6"/>
        </w:numPr>
        <w:tabs>
          <w:tab w:val="left" w:pos="488"/>
        </w:tabs>
        <w:ind w:left="488" w:hanging="253"/>
        <w:rPr>
          <w:color w:val="232323"/>
        </w:rPr>
      </w:pPr>
      <w:r>
        <w:rPr>
          <w:color w:val="232323"/>
          <w:spacing w:val="-2"/>
        </w:rPr>
        <w:t>VARŠČINA</w:t>
      </w:r>
    </w:p>
    <w:p w14:paraId="212CD57C" w14:textId="77777777" w:rsidR="0054171F" w:rsidRDefault="00531F35">
      <w:pPr>
        <w:pStyle w:val="Telobesedila"/>
        <w:spacing w:before="269" w:line="230" w:lineRule="auto"/>
        <w:ind w:left="242" w:right="1259" w:firstLine="1"/>
      </w:pPr>
      <w:r>
        <w:rPr>
          <w:color w:val="232323"/>
          <w:spacing w:val="-2"/>
        </w:rPr>
        <w:t>Varščino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so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zavezani plačati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upravičenci,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katerih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dohodek presega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mejo,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določeno v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9.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 xml:space="preserve">členu </w:t>
      </w:r>
      <w:r>
        <w:rPr>
          <w:color w:val="232323"/>
        </w:rPr>
        <w:t>pravilnika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(upravičenci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po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listi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B),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pred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oddajo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stanovanja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najem.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Višina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varščine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znaša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tri mesečne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najemnine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stanovanje,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ki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dodeljuje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najem.</w:t>
      </w:r>
    </w:p>
    <w:p w14:paraId="5006CC37" w14:textId="6521406D" w:rsidR="0054171F" w:rsidRDefault="00531F35">
      <w:pPr>
        <w:pStyle w:val="Telobesedila"/>
        <w:spacing w:before="271" w:line="230" w:lineRule="auto"/>
        <w:ind w:left="234" w:right="1249" w:firstLine="9"/>
      </w:pPr>
      <w:r>
        <w:rPr>
          <w:color w:val="232323"/>
        </w:rPr>
        <w:t>Varščina predstavlja denarna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sredstva, ki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ob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morebitni izselitvi najemnika iz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stanovanja potrebna za vzpostavitev stanovanja v stanje ob vselitvi, ob upoštevanju običajne rabe stanovanja. Podrobnej</w:t>
      </w:r>
      <w:r w:rsidR="00CF4E2C">
        <w:rPr>
          <w:color w:val="232323"/>
        </w:rPr>
        <w:t>š</w:t>
      </w:r>
      <w:r>
        <w:rPr>
          <w:color w:val="232323"/>
        </w:rPr>
        <w:t xml:space="preserve">i pogoji v zvezi s plačilom in vračilom varščine se opredelijo v </w:t>
      </w:r>
      <w:r>
        <w:rPr>
          <w:color w:val="232323"/>
          <w:spacing w:val="-2"/>
        </w:rPr>
        <w:t>najemni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pogodbi.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Varščina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se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vrne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ali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poračuna po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prenehanju najemnega razmerja.</w:t>
      </w:r>
    </w:p>
    <w:p w14:paraId="2FD52F7A" w14:textId="77777777" w:rsidR="0054171F" w:rsidRDefault="0054171F">
      <w:pPr>
        <w:spacing w:line="230" w:lineRule="auto"/>
        <w:sectPr w:rsidR="0054171F">
          <w:type w:val="continuous"/>
          <w:pgSz w:w="11920" w:h="16840"/>
          <w:pgMar w:top="1260" w:right="160" w:bottom="920" w:left="1160" w:header="0" w:footer="658" w:gutter="0"/>
          <w:cols w:space="720"/>
        </w:sectPr>
      </w:pPr>
    </w:p>
    <w:p w14:paraId="208B1877" w14:textId="77777777" w:rsidR="0054171F" w:rsidRDefault="00531F35">
      <w:pPr>
        <w:pStyle w:val="Telobesedila"/>
        <w:spacing w:before="73" w:line="232" w:lineRule="auto"/>
        <w:ind w:left="180" w:right="1319" w:firstLine="4"/>
      </w:pPr>
      <w:r>
        <w:rPr>
          <w:color w:val="3F3F3F"/>
        </w:rPr>
        <w:lastRenderedPageBreak/>
        <w:t>Prosilci, ki jim bo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dodeljeno neprofitno stanovanje na podlagi prednostne liste B,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so pred prevzemom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stanovanja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dolžni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plačati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varščino.</w:t>
      </w:r>
    </w:p>
    <w:p w14:paraId="1336491A" w14:textId="77777777" w:rsidR="0054171F" w:rsidRDefault="00531F35">
      <w:pPr>
        <w:pStyle w:val="Telobesedila"/>
        <w:spacing w:before="272" w:line="232" w:lineRule="auto"/>
        <w:ind w:left="170" w:right="1329" w:firstLine="15"/>
      </w:pPr>
      <w:r>
        <w:rPr>
          <w:color w:val="3F3F3F"/>
          <w:spacing w:val="-2"/>
        </w:rPr>
        <w:t>Varščina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zadrži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in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ne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vrne,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če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najemnik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neprofitnega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stanovanja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ni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usposobil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 xml:space="preserve">stanovanja </w:t>
      </w:r>
      <w:r>
        <w:rPr>
          <w:color w:val="3F3F3F"/>
        </w:rPr>
        <w:t>ob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izselitvi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ali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če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ni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poravnal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najemnine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ali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obratovalnih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stroškov.</w:t>
      </w:r>
    </w:p>
    <w:p w14:paraId="249F22F1" w14:textId="77777777" w:rsidR="0054171F" w:rsidRDefault="0054171F">
      <w:pPr>
        <w:pStyle w:val="Telobesedila"/>
        <w:spacing w:before="262"/>
        <w:jc w:val="left"/>
      </w:pPr>
    </w:p>
    <w:p w14:paraId="080C4FBF" w14:textId="77777777" w:rsidR="0054171F" w:rsidRDefault="00531F35">
      <w:pPr>
        <w:pStyle w:val="Naslov1"/>
        <w:numPr>
          <w:ilvl w:val="0"/>
          <w:numId w:val="6"/>
        </w:numPr>
        <w:tabs>
          <w:tab w:val="left" w:pos="419"/>
        </w:tabs>
        <w:ind w:left="419" w:hanging="248"/>
        <w:jc w:val="both"/>
        <w:rPr>
          <w:color w:val="3F3F3F"/>
        </w:rPr>
      </w:pPr>
      <w:r>
        <w:rPr>
          <w:color w:val="3F3F3F"/>
          <w:spacing w:val="-7"/>
        </w:rPr>
        <w:t>RAZPISNI</w:t>
      </w:r>
      <w:r>
        <w:rPr>
          <w:color w:val="3F3F3F"/>
          <w:spacing w:val="8"/>
        </w:rPr>
        <w:t xml:space="preserve"> </w:t>
      </w:r>
      <w:r>
        <w:rPr>
          <w:color w:val="3F3F3F"/>
          <w:spacing w:val="-2"/>
        </w:rPr>
        <w:t>POSTOPEK</w:t>
      </w:r>
    </w:p>
    <w:p w14:paraId="571E5649" w14:textId="77777777" w:rsidR="000034A7" w:rsidRDefault="00531F35" w:rsidP="000034A7">
      <w:pPr>
        <w:pStyle w:val="Telobesedila"/>
        <w:spacing w:before="269" w:line="230" w:lineRule="auto"/>
        <w:ind w:left="170" w:right="1300" w:firstLine="14"/>
        <w:rPr>
          <w:color w:val="3F3F3F"/>
        </w:rPr>
      </w:pPr>
      <w:r>
        <w:rPr>
          <w:color w:val="3F3F3F"/>
          <w:spacing w:val="-2"/>
        </w:rPr>
        <w:t>Prosilci,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ki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se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želijo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prijaviti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na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razpis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za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dodelitev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neprofitnega stanovanja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2"/>
        </w:rPr>
        <w:t>v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najem,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 xml:space="preserve">dvignejo </w:t>
      </w:r>
      <w:r>
        <w:rPr>
          <w:color w:val="3F3F3F"/>
        </w:rPr>
        <w:t>obrazec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vloge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vložišču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Občine</w:t>
      </w:r>
      <w:r>
        <w:rPr>
          <w:color w:val="3F3F3F"/>
          <w:spacing w:val="-5"/>
        </w:rPr>
        <w:t xml:space="preserve"> </w:t>
      </w:r>
      <w:r w:rsidR="000034A7">
        <w:rPr>
          <w:color w:val="3F3F3F"/>
          <w:spacing w:val="-5"/>
        </w:rPr>
        <w:t>Križevci</w:t>
      </w:r>
      <w:r>
        <w:rPr>
          <w:color w:val="3F3F3F"/>
        </w:rPr>
        <w:t>, vsak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delovni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dan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od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8.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do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1</w:t>
      </w:r>
      <w:r w:rsidR="000034A7">
        <w:rPr>
          <w:color w:val="3F3F3F"/>
        </w:rPr>
        <w:t>4</w:t>
      </w:r>
      <w:r>
        <w:rPr>
          <w:color w:val="3F3F3F"/>
        </w:rPr>
        <w:t>.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ure</w:t>
      </w:r>
      <w:r w:rsidR="000034A7">
        <w:rPr>
          <w:color w:val="3F3F3F"/>
        </w:rPr>
        <w:t>.</w:t>
      </w:r>
    </w:p>
    <w:p w14:paraId="1ADE0E18" w14:textId="4D6EF481" w:rsidR="0054171F" w:rsidRDefault="00531F35" w:rsidP="000034A7">
      <w:pPr>
        <w:pStyle w:val="Telobesedila"/>
        <w:spacing w:before="269" w:line="230" w:lineRule="auto"/>
        <w:ind w:left="170" w:right="1300" w:firstLine="14"/>
      </w:pPr>
      <w:r>
        <w:rPr>
          <w:color w:val="3F3F3F"/>
          <w:spacing w:val="-2"/>
        </w:rPr>
        <w:t>Obrazec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vloge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in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vsebina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razpisa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bodo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objavljeni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od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dneva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objave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razpisa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dalje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tudi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na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 xml:space="preserve">spletni </w:t>
      </w:r>
      <w:r>
        <w:rPr>
          <w:color w:val="3F3F3F"/>
        </w:rPr>
        <w:t>strani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Občine</w:t>
      </w:r>
      <w:r>
        <w:rPr>
          <w:color w:val="3F3F3F"/>
          <w:spacing w:val="-7"/>
        </w:rPr>
        <w:t xml:space="preserve"> </w:t>
      </w:r>
      <w:r w:rsidR="000034A7">
        <w:rPr>
          <w:color w:val="3F3F3F"/>
        </w:rPr>
        <w:t>Križevci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naslovu</w:t>
      </w:r>
      <w:r>
        <w:rPr>
          <w:color w:val="3F3F3F"/>
          <w:spacing w:val="-1"/>
        </w:rPr>
        <w:t xml:space="preserve"> </w:t>
      </w:r>
      <w:r>
        <w:rPr>
          <w:color w:val="3F3F3F"/>
          <w:u w:val="single" w:color="3B3B3B"/>
        </w:rPr>
        <w:t>www.</w:t>
      </w:r>
      <w:r w:rsidR="000034A7">
        <w:rPr>
          <w:color w:val="3F3F3F"/>
          <w:u w:val="single" w:color="3B3B3B"/>
        </w:rPr>
        <w:t>obcina-krizevci.si</w:t>
      </w:r>
    </w:p>
    <w:p w14:paraId="70591BFB" w14:textId="6A824623" w:rsidR="001B6162" w:rsidRPr="00173899" w:rsidRDefault="00531F35" w:rsidP="001B6162">
      <w:pPr>
        <w:jc w:val="both"/>
        <w:rPr>
          <w:rFonts w:ascii="Arial" w:hAnsi="Arial" w:cs="Arial"/>
          <w:color w:val="FF0000"/>
        </w:rPr>
      </w:pPr>
      <w:r>
        <w:rPr>
          <w:color w:val="3F3F3F"/>
          <w:spacing w:val="-2"/>
        </w:rPr>
        <w:t>Ob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vložitvi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vloge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so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prosilci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dolžni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plačati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upravno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takso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za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vlogo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in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izdajo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odločbe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po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 xml:space="preserve">tarifni </w:t>
      </w:r>
      <w:r>
        <w:rPr>
          <w:color w:val="3F3F3F"/>
        </w:rPr>
        <w:t>št.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1 in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3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taksne tarife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Zakona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upravnih taksah (ZUT, Uradni list RS,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št.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106/10-UPB5 in spremembe), v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višini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22,60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EUR.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Upravna taksa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plača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 xml:space="preserve">plačilnim nalogom na podračun Občinske upravne takse, </w:t>
      </w:r>
      <w:r>
        <w:rPr>
          <w:color w:val="3F3F3F"/>
          <w:w w:val="95"/>
        </w:rPr>
        <w:t>z namenom »p1ačilo upravne takse</w:t>
      </w:r>
      <w:r>
        <w:rPr>
          <w:color w:val="3F3F3F"/>
          <w:spacing w:val="-1"/>
          <w:w w:val="95"/>
        </w:rPr>
        <w:t xml:space="preserve"> </w:t>
      </w:r>
      <w:r>
        <w:rPr>
          <w:color w:val="8E8E8E"/>
          <w:w w:val="85"/>
        </w:rPr>
        <w:t xml:space="preserve">— </w:t>
      </w:r>
      <w:r>
        <w:rPr>
          <w:color w:val="3F3F3F"/>
          <w:w w:val="95"/>
        </w:rPr>
        <w:t>neprofitna stanovanja 202</w:t>
      </w:r>
      <w:r w:rsidR="0028194A">
        <w:rPr>
          <w:color w:val="3F3F3F"/>
          <w:w w:val="95"/>
        </w:rPr>
        <w:t>5</w:t>
      </w:r>
      <w:r>
        <w:rPr>
          <w:color w:val="3F3F3F"/>
          <w:w w:val="95"/>
        </w:rPr>
        <w:t>«,</w:t>
      </w:r>
      <w:r w:rsidR="00EE07E2">
        <w:rPr>
          <w:color w:val="3F3F3F"/>
          <w:w w:val="95"/>
        </w:rPr>
        <w:t xml:space="preserve"> </w:t>
      </w:r>
      <w:r w:rsidR="001B6162">
        <w:rPr>
          <w:rFonts w:ascii="Arial" w:hAnsi="Arial" w:cs="Arial"/>
          <w:b/>
          <w:color w:val="000000"/>
        </w:rPr>
        <w:t>SI56013665660309188</w:t>
      </w:r>
      <w:r w:rsidR="001B6162" w:rsidRPr="00173899">
        <w:rPr>
          <w:rFonts w:ascii="Arial" w:hAnsi="Arial" w:cs="Arial"/>
          <w:b/>
          <w:color w:val="FF0000"/>
        </w:rPr>
        <w:t xml:space="preserve"> </w:t>
      </w:r>
      <w:r w:rsidR="001B6162" w:rsidRPr="00A061E5">
        <w:rPr>
          <w:rFonts w:ascii="Arial" w:hAnsi="Arial" w:cs="Arial"/>
          <w:b/>
        </w:rPr>
        <w:t>, sklic na št. 11</w:t>
      </w:r>
      <w:r w:rsidR="001B6162" w:rsidRPr="00173899">
        <w:rPr>
          <w:rFonts w:ascii="Arial" w:hAnsi="Arial" w:cs="Arial"/>
          <w:b/>
          <w:color w:val="FF0000"/>
        </w:rPr>
        <w:t xml:space="preserve"> </w:t>
      </w:r>
      <w:r w:rsidR="001B6162">
        <w:rPr>
          <w:rFonts w:ascii="Arial" w:hAnsi="Arial" w:cs="Arial"/>
          <w:b/>
        </w:rPr>
        <w:t>76651-7111002-202</w:t>
      </w:r>
      <w:r w:rsidR="0028194A">
        <w:rPr>
          <w:rFonts w:ascii="Arial" w:hAnsi="Arial" w:cs="Arial"/>
          <w:b/>
        </w:rPr>
        <w:t>5</w:t>
      </w:r>
    </w:p>
    <w:p w14:paraId="53CF7B5F" w14:textId="259370BC" w:rsidR="0054171F" w:rsidRDefault="0054171F">
      <w:pPr>
        <w:pStyle w:val="Telobesedila"/>
        <w:spacing w:before="275" w:line="230" w:lineRule="auto"/>
        <w:ind w:left="176" w:right="1310" w:firstLine="3"/>
      </w:pPr>
    </w:p>
    <w:p w14:paraId="59BCBE62" w14:textId="6A93864D" w:rsidR="0054171F" w:rsidRDefault="00531F35">
      <w:pPr>
        <w:pStyle w:val="Telobesedila"/>
        <w:spacing w:before="274" w:line="232" w:lineRule="auto"/>
        <w:ind w:left="180" w:right="1295" w:firstLine="9"/>
      </w:pPr>
      <w:r>
        <w:rPr>
          <w:color w:val="3F3F3F"/>
        </w:rPr>
        <w:t>Prosilci v slabih premoženjskih razmerah lahko zahtevajo oprostitev plačila takse, če izpolnjujejo zahtevane kriterije po 25. členu Zakona o upravnih taksah, in sicer, če so prejemniki dena</w:t>
      </w:r>
      <w:r w:rsidR="00CF4E2C">
        <w:rPr>
          <w:color w:val="3F3F3F"/>
        </w:rPr>
        <w:t>rn</w:t>
      </w:r>
      <w:r>
        <w:rPr>
          <w:color w:val="3F3F3F"/>
        </w:rPr>
        <w:t>e pomoči kot edinega vira preživljanja, če so prejemniki varstvenega dodatka po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predpisih socialnega varstva ali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če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prejemniki nadomestila za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invalidnost po predpisih, ki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urejajo varstvo odraslih telesno in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duševno prizadetih oseb.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Status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dokažejo z veljavno pravnomočno odločbo.</w:t>
      </w:r>
    </w:p>
    <w:p w14:paraId="38E08B65" w14:textId="7C3365E1" w:rsidR="0054171F" w:rsidRDefault="00531F35">
      <w:pPr>
        <w:pStyle w:val="Telobesedila"/>
        <w:spacing w:before="283" w:line="230" w:lineRule="auto"/>
        <w:ind w:left="181" w:right="1302" w:firstLine="9"/>
      </w:pPr>
      <w:r>
        <w:rPr>
          <w:color w:val="3F3F3F"/>
          <w:spacing w:val="-2"/>
        </w:rPr>
        <w:t>Vloge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prilogami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in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dokazilom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o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plačani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upravni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taksi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bo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sprejemalo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vložišče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Občine</w:t>
      </w:r>
      <w:r>
        <w:rPr>
          <w:color w:val="3F3F3F"/>
          <w:spacing w:val="-14"/>
        </w:rPr>
        <w:t xml:space="preserve"> </w:t>
      </w:r>
      <w:r w:rsidR="00EE07E2">
        <w:rPr>
          <w:color w:val="3F3F3F"/>
          <w:spacing w:val="-14"/>
        </w:rPr>
        <w:t xml:space="preserve">Križevci </w:t>
      </w:r>
      <w:r>
        <w:rPr>
          <w:color w:val="3F3F3F"/>
          <w:spacing w:val="-2"/>
        </w:rPr>
        <w:t xml:space="preserve">v </w:t>
      </w:r>
      <w:r>
        <w:rPr>
          <w:color w:val="3F3F3F"/>
        </w:rPr>
        <w:t>času uradnih ur</w:t>
      </w:r>
      <w:r w:rsidR="00EE07E2">
        <w:rPr>
          <w:color w:val="3F3F3F"/>
        </w:rPr>
        <w:t>.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 xml:space="preserve">(Dokumentacijo lahko pošljejo prosilci tudi priporočeno po pošti na naslov: Občina </w:t>
      </w:r>
      <w:r w:rsidR="00EE07E2">
        <w:rPr>
          <w:color w:val="3F3F3F"/>
        </w:rPr>
        <w:t>Križevci, Križevci pri Ljutomeru 11, 9242 Križevci pri Ljutomeru</w:t>
      </w:r>
      <w:r>
        <w:rPr>
          <w:color w:val="3F3F3F"/>
          <w:w w:val="95"/>
        </w:rPr>
        <w:t>, z oznako: JAVNI</w:t>
      </w:r>
      <w:r>
        <w:rPr>
          <w:color w:val="3F3F3F"/>
        </w:rPr>
        <w:t xml:space="preserve"> </w:t>
      </w:r>
      <w:r>
        <w:rPr>
          <w:color w:val="3F3F3F"/>
          <w:w w:val="95"/>
        </w:rPr>
        <w:t xml:space="preserve">RAZPIS </w:t>
      </w:r>
      <w:r>
        <w:rPr>
          <w:color w:val="707070"/>
          <w:w w:val="85"/>
        </w:rPr>
        <w:t xml:space="preserve">— </w:t>
      </w:r>
      <w:r>
        <w:rPr>
          <w:color w:val="3F3F3F"/>
          <w:w w:val="95"/>
        </w:rPr>
        <w:t>NEPROFITNA</w:t>
      </w:r>
      <w:r>
        <w:rPr>
          <w:color w:val="3F3F3F"/>
        </w:rPr>
        <w:t xml:space="preserve"> </w:t>
      </w:r>
      <w:r>
        <w:rPr>
          <w:color w:val="3F3F3F"/>
          <w:w w:val="95"/>
        </w:rPr>
        <w:t>STANOVANJA.</w:t>
      </w:r>
    </w:p>
    <w:p w14:paraId="19507AB5" w14:textId="07A4528C" w:rsidR="0054171F" w:rsidRDefault="00531F35">
      <w:pPr>
        <w:pStyle w:val="Naslov2"/>
        <w:spacing w:before="286" w:line="228" w:lineRule="auto"/>
        <w:ind w:right="1298" w:hanging="1"/>
        <w:jc w:val="both"/>
      </w:pPr>
      <w:r>
        <w:rPr>
          <w:color w:val="3F3F3F"/>
          <w:spacing w:val="-2"/>
        </w:rPr>
        <w:t>Pravočasne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bodo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tiste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vloge,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ki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bodo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oddane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na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vložišču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najkasneje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do</w:t>
      </w:r>
      <w:r>
        <w:rPr>
          <w:color w:val="3F3F3F"/>
          <w:spacing w:val="-13"/>
        </w:rPr>
        <w:t xml:space="preserve"> </w:t>
      </w:r>
      <w:r w:rsidR="00F27319">
        <w:rPr>
          <w:color w:val="3F3F3F"/>
          <w:spacing w:val="-13"/>
        </w:rPr>
        <w:t>30</w:t>
      </w:r>
      <w:r w:rsidR="0028194A">
        <w:rPr>
          <w:color w:val="3F3F3F"/>
          <w:spacing w:val="-13"/>
        </w:rPr>
        <w:t>.5.2025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ali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 xml:space="preserve">pa </w:t>
      </w:r>
      <w:r>
        <w:rPr>
          <w:color w:val="3F3F3F"/>
        </w:rPr>
        <w:t>bodo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do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vključno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tega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dne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oddane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priporočeno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pošto.</w:t>
      </w:r>
    </w:p>
    <w:p w14:paraId="3F804380" w14:textId="77777777" w:rsidR="0054171F" w:rsidRDefault="00531F35">
      <w:pPr>
        <w:pStyle w:val="Telobesedila"/>
        <w:spacing w:before="265" w:line="237" w:lineRule="auto"/>
        <w:ind w:left="195" w:right="1289" w:firstLine="1"/>
      </w:pPr>
      <w:r>
        <w:rPr>
          <w:color w:val="3F3F3F"/>
        </w:rPr>
        <w:t>Izpolnjeni vlogi za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dodelitev neprofitnega stanovanja v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najem morajo prosilci priložiti vse listine, ki so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zahtevane v vlogi.</w:t>
      </w:r>
    </w:p>
    <w:p w14:paraId="36AA65DC" w14:textId="77777777" w:rsidR="0054171F" w:rsidRDefault="00531F35">
      <w:pPr>
        <w:pStyle w:val="Telobesedila"/>
        <w:spacing w:before="273" w:line="230" w:lineRule="auto"/>
        <w:ind w:left="191" w:right="1285" w:firstLine="3"/>
      </w:pPr>
      <w:r>
        <w:rPr>
          <w:color w:val="3F3F3F"/>
        </w:rPr>
        <w:t xml:space="preserve">Če bo prosilec oddal nepopolno vlogo, bo pozvan, da vlogo v določenem roku dopolni z manjkajočimi listinami. Vloge prosilcev, ki v roku ne bodo dopolnjene z obveznimi </w:t>
      </w:r>
      <w:r>
        <w:rPr>
          <w:color w:val="3F3F3F"/>
          <w:spacing w:val="-2"/>
        </w:rPr>
        <w:t>prilogami,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in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vloge,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oddane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po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zaključku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razpisnega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roka,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bodo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sklepom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zavržene.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Vloga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 xml:space="preserve">bo </w:t>
      </w:r>
      <w:r>
        <w:rPr>
          <w:color w:val="3F3F3F"/>
        </w:rPr>
        <w:t>s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sklepom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zavržena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tudi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primeru,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da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prosilec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roku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8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dni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od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prejema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poziva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Občine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ne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 xml:space="preserve">bo </w:t>
      </w:r>
      <w:r>
        <w:rPr>
          <w:color w:val="3F3F3F"/>
          <w:spacing w:val="-2"/>
        </w:rPr>
        <w:t>poravnal</w:t>
      </w:r>
      <w:r>
        <w:rPr>
          <w:color w:val="3F3F3F"/>
          <w:spacing w:val="-1"/>
        </w:rPr>
        <w:t xml:space="preserve"> </w:t>
      </w:r>
      <w:r>
        <w:rPr>
          <w:color w:val="3F3F3F"/>
          <w:spacing w:val="-2"/>
        </w:rPr>
        <w:t>vseh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svojih zapadlih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obveznosti</w:t>
      </w:r>
      <w:r>
        <w:rPr>
          <w:color w:val="3F3F3F"/>
          <w:spacing w:val="8"/>
        </w:rPr>
        <w:t xml:space="preserve"> </w:t>
      </w:r>
      <w:r>
        <w:rPr>
          <w:color w:val="3F3F3F"/>
          <w:spacing w:val="-2"/>
        </w:rPr>
        <w:t>kot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je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navedeno v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razpisnih</w:t>
      </w:r>
      <w:r>
        <w:rPr>
          <w:color w:val="3F3F3F"/>
        </w:rPr>
        <w:t xml:space="preserve"> </w:t>
      </w:r>
      <w:r>
        <w:rPr>
          <w:color w:val="3F3F3F"/>
          <w:spacing w:val="-2"/>
        </w:rPr>
        <w:t>pogojih.</w:t>
      </w:r>
    </w:p>
    <w:p w14:paraId="42127307" w14:textId="77777777" w:rsidR="0054171F" w:rsidRDefault="0054171F">
      <w:pPr>
        <w:spacing w:line="230" w:lineRule="auto"/>
        <w:sectPr w:rsidR="0054171F">
          <w:pgSz w:w="11920" w:h="16840"/>
          <w:pgMar w:top="1520" w:right="160" w:bottom="880" w:left="1160" w:header="0" w:footer="658" w:gutter="0"/>
          <w:cols w:space="720"/>
        </w:sectPr>
      </w:pPr>
    </w:p>
    <w:p w14:paraId="58D39FAB" w14:textId="77777777" w:rsidR="0054171F" w:rsidRDefault="00531F35">
      <w:pPr>
        <w:pStyle w:val="Naslov1"/>
        <w:numPr>
          <w:ilvl w:val="0"/>
          <w:numId w:val="6"/>
        </w:numPr>
        <w:tabs>
          <w:tab w:val="left" w:pos="490"/>
        </w:tabs>
        <w:spacing w:before="78"/>
        <w:ind w:left="490" w:hanging="253"/>
        <w:rPr>
          <w:color w:val="1F1F1F"/>
        </w:rPr>
      </w:pPr>
      <w:r>
        <w:rPr>
          <w:color w:val="1F1F1F"/>
          <w:spacing w:val="-8"/>
        </w:rPr>
        <w:lastRenderedPageBreak/>
        <w:t>RAZPISNA</w:t>
      </w:r>
      <w:r>
        <w:rPr>
          <w:color w:val="1F1F1F"/>
          <w:spacing w:val="13"/>
        </w:rPr>
        <w:t xml:space="preserve"> </w:t>
      </w:r>
      <w:r>
        <w:rPr>
          <w:color w:val="1F1F1F"/>
          <w:spacing w:val="-2"/>
        </w:rPr>
        <w:t>DOKUMENTACIJA</w:t>
      </w:r>
    </w:p>
    <w:p w14:paraId="49A151F1" w14:textId="77777777" w:rsidR="0054171F" w:rsidRDefault="00531F35">
      <w:pPr>
        <w:pStyle w:val="Telobesedila"/>
        <w:spacing w:before="270" w:line="230" w:lineRule="auto"/>
        <w:ind w:left="233" w:right="1246" w:firstLine="18"/>
      </w:pPr>
      <w:r>
        <w:rPr>
          <w:color w:val="1F1F1F"/>
        </w:rPr>
        <w:t>K</w:t>
      </w:r>
      <w:r>
        <w:rPr>
          <w:color w:val="1F1F1F"/>
          <w:spacing w:val="-16"/>
        </w:rPr>
        <w:t xml:space="preserve"> </w:t>
      </w:r>
      <w:r>
        <w:rPr>
          <w:b/>
          <w:color w:val="1F1F1F"/>
        </w:rPr>
        <w:t>izpolnjenemu</w:t>
      </w:r>
      <w:r>
        <w:rPr>
          <w:b/>
          <w:color w:val="1F1F1F"/>
          <w:spacing w:val="-16"/>
        </w:rPr>
        <w:t xml:space="preserve"> </w:t>
      </w:r>
      <w:r>
        <w:rPr>
          <w:color w:val="1F1F1F"/>
        </w:rPr>
        <w:t>obrazcu</w:t>
      </w:r>
      <w:r>
        <w:rPr>
          <w:color w:val="1F1F1F"/>
          <w:spacing w:val="-15"/>
        </w:rPr>
        <w:t xml:space="preserve"> </w:t>
      </w:r>
      <w:r>
        <w:rPr>
          <w:b/>
          <w:color w:val="1F1F1F"/>
        </w:rPr>
        <w:t>vloge</w:t>
      </w:r>
      <w:r>
        <w:rPr>
          <w:b/>
          <w:color w:val="1F1F1F"/>
          <w:spacing w:val="-16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pridobitev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neprofitnih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stanovanj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najem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morajo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prosilec in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polnoletni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člani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gospodinjstva obvezno priložiti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dokazila,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navedena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pod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tč.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1.,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2.,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3.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 xml:space="preserve">4., druge listine pa, če na njihovi podlagi uveljavljajo dodatne točke. V primeru, da prosilec </w:t>
      </w:r>
      <w:r>
        <w:rPr>
          <w:color w:val="1F1F1F"/>
          <w:spacing w:val="-2"/>
        </w:rPr>
        <w:t>uveljavlja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dodatne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točke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po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posameznih kriterijih,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ustrezne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priloge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pa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ni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priložil,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bo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pozvan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 xml:space="preserve">k </w:t>
      </w:r>
      <w:r>
        <w:rPr>
          <w:color w:val="1F1F1F"/>
        </w:rPr>
        <w:t>dopolnitvi. Če vloge ne bo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dopolnil, bo vloga obravnavana, kot da ni uveljavljal dodatnih </w:t>
      </w:r>
      <w:r>
        <w:rPr>
          <w:color w:val="1F1F1F"/>
          <w:spacing w:val="-2"/>
        </w:rPr>
        <w:t>točk.</w:t>
      </w:r>
    </w:p>
    <w:p w14:paraId="4CD156D4" w14:textId="77777777" w:rsidR="0054171F" w:rsidRDefault="00531F35">
      <w:pPr>
        <w:pStyle w:val="Telobesedila"/>
        <w:spacing w:before="269"/>
        <w:ind w:left="245"/>
      </w:pPr>
      <w:r>
        <w:rPr>
          <w:color w:val="1F1F1F"/>
          <w:spacing w:val="-7"/>
        </w:rPr>
        <w:t>SEZNAM</w:t>
      </w:r>
      <w:r>
        <w:rPr>
          <w:color w:val="1F1F1F"/>
          <w:spacing w:val="8"/>
        </w:rPr>
        <w:t xml:space="preserve"> </w:t>
      </w:r>
      <w:r>
        <w:rPr>
          <w:color w:val="1F1F1F"/>
          <w:spacing w:val="-2"/>
        </w:rPr>
        <w:t>DOKAZIL:</w:t>
      </w:r>
    </w:p>
    <w:p w14:paraId="15FCD969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543"/>
        </w:tabs>
        <w:spacing w:before="260"/>
        <w:ind w:left="543" w:hanging="319"/>
        <w:rPr>
          <w:color w:val="1F1F1F"/>
          <w:sz w:val="25"/>
        </w:rPr>
      </w:pPr>
      <w:r>
        <w:rPr>
          <w:rFonts w:ascii="Cambria"/>
          <w:b/>
          <w:color w:val="1F1F1F"/>
          <w:w w:val="90"/>
          <w:sz w:val="25"/>
        </w:rPr>
        <w:t>izjava</w:t>
      </w:r>
      <w:r>
        <w:rPr>
          <w:rFonts w:ascii="Cambria"/>
          <w:b/>
          <w:color w:val="1F1F1F"/>
          <w:spacing w:val="39"/>
          <w:sz w:val="25"/>
        </w:rPr>
        <w:t xml:space="preserve"> </w:t>
      </w:r>
      <w:r>
        <w:rPr>
          <w:color w:val="1F1F1F"/>
          <w:w w:val="90"/>
          <w:sz w:val="25"/>
        </w:rPr>
        <w:t>o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w w:val="90"/>
          <w:sz w:val="25"/>
        </w:rPr>
        <w:t>izpolnjevanju</w:t>
      </w:r>
      <w:r>
        <w:rPr>
          <w:color w:val="1F1F1F"/>
          <w:spacing w:val="33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razpisnih</w:t>
      </w:r>
      <w:r>
        <w:rPr>
          <w:rFonts w:ascii="Cambria"/>
          <w:b/>
          <w:color w:val="1F1F1F"/>
          <w:spacing w:val="52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pogojev</w:t>
      </w:r>
      <w:r>
        <w:rPr>
          <w:rFonts w:ascii="Cambria"/>
          <w:b/>
          <w:color w:val="1F1F1F"/>
          <w:spacing w:val="49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tri</w:t>
      </w:r>
      <w:r>
        <w:rPr>
          <w:rFonts w:ascii="Cambria"/>
          <w:b/>
          <w:color w:val="1F1F1F"/>
          <w:spacing w:val="35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soglasje</w:t>
      </w:r>
      <w:r>
        <w:rPr>
          <w:rFonts w:ascii="Cambria"/>
          <w:b/>
          <w:color w:val="1F1F1F"/>
          <w:spacing w:val="41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za</w:t>
      </w:r>
      <w:r>
        <w:rPr>
          <w:rFonts w:ascii="Cambria"/>
          <w:b/>
          <w:color w:val="1F1F1F"/>
          <w:spacing w:val="39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vpogled</w:t>
      </w:r>
      <w:r>
        <w:rPr>
          <w:rFonts w:ascii="Cambria"/>
          <w:b/>
          <w:color w:val="1F1F1F"/>
          <w:spacing w:val="41"/>
          <w:sz w:val="25"/>
        </w:rPr>
        <w:t xml:space="preserve"> </w:t>
      </w:r>
      <w:r>
        <w:rPr>
          <w:color w:val="1F1F1F"/>
          <w:w w:val="90"/>
          <w:sz w:val="25"/>
        </w:rPr>
        <w:t>v</w:t>
      </w:r>
      <w:r>
        <w:rPr>
          <w:color w:val="1F1F1F"/>
          <w:spacing w:val="2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zbirke</w:t>
      </w:r>
      <w:r>
        <w:rPr>
          <w:rFonts w:ascii="Cambria"/>
          <w:b/>
          <w:color w:val="1F1F1F"/>
          <w:spacing w:val="34"/>
          <w:sz w:val="25"/>
        </w:rPr>
        <w:t xml:space="preserve"> </w:t>
      </w:r>
      <w:r>
        <w:rPr>
          <w:rFonts w:ascii="Cambria"/>
          <w:b/>
          <w:color w:val="1F1F1F"/>
          <w:spacing w:val="-2"/>
          <w:w w:val="90"/>
          <w:sz w:val="25"/>
        </w:rPr>
        <w:t>osebnih</w:t>
      </w:r>
    </w:p>
    <w:p w14:paraId="202D552F" w14:textId="77777777" w:rsidR="0054171F" w:rsidRDefault="00531F35">
      <w:pPr>
        <w:spacing w:before="3"/>
        <w:ind w:left="244"/>
        <w:rPr>
          <w:rFonts w:ascii="Cambria"/>
          <w:b/>
          <w:sz w:val="23"/>
        </w:rPr>
      </w:pPr>
      <w:r>
        <w:rPr>
          <w:rFonts w:ascii="Cambria"/>
          <w:b/>
          <w:color w:val="1F1F1F"/>
          <w:spacing w:val="-2"/>
          <w:sz w:val="23"/>
        </w:rPr>
        <w:t>podatkov</w:t>
      </w:r>
    </w:p>
    <w:p w14:paraId="06299CDB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6"/>
        </w:tabs>
        <w:spacing w:before="13"/>
        <w:ind w:left="486" w:hanging="248"/>
        <w:rPr>
          <w:color w:val="1F1F1F"/>
          <w:sz w:val="25"/>
        </w:rPr>
      </w:pPr>
      <w:r>
        <w:rPr>
          <w:color w:val="1F1F1F"/>
          <w:w w:val="85"/>
          <w:sz w:val="25"/>
        </w:rPr>
        <w:t>izjava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5"/>
          <w:sz w:val="25"/>
        </w:rPr>
        <w:t>o</w:t>
      </w:r>
      <w:r>
        <w:rPr>
          <w:color w:val="1F1F1F"/>
          <w:spacing w:val="-4"/>
          <w:w w:val="85"/>
          <w:sz w:val="25"/>
        </w:rPr>
        <w:t xml:space="preserve"> </w:t>
      </w:r>
      <w:r>
        <w:rPr>
          <w:rFonts w:ascii="Cambria" w:hAnsi="Cambria"/>
          <w:b/>
          <w:color w:val="1F1F1F"/>
          <w:w w:val="85"/>
          <w:sz w:val="25"/>
        </w:rPr>
        <w:t>premoženjskem</w:t>
      </w:r>
      <w:r>
        <w:rPr>
          <w:rFonts w:ascii="Cambria" w:hAnsi="Cambria"/>
          <w:b/>
          <w:color w:val="1F1F1F"/>
          <w:spacing w:val="40"/>
          <w:sz w:val="25"/>
        </w:rPr>
        <w:t xml:space="preserve"> </w:t>
      </w:r>
      <w:r>
        <w:rPr>
          <w:rFonts w:ascii="Cambria" w:hAnsi="Cambria"/>
          <w:b/>
          <w:color w:val="1F1F1F"/>
          <w:spacing w:val="-2"/>
          <w:w w:val="85"/>
          <w:sz w:val="25"/>
        </w:rPr>
        <w:t>stanju</w:t>
      </w:r>
    </w:p>
    <w:p w14:paraId="05733A8E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4"/>
        </w:tabs>
        <w:spacing w:before="14" w:line="293" w:lineRule="exact"/>
        <w:ind w:left="484" w:hanging="245"/>
        <w:rPr>
          <w:color w:val="1F1F1F"/>
          <w:sz w:val="25"/>
        </w:rPr>
      </w:pPr>
      <w:r>
        <w:rPr>
          <w:color w:val="1F1F1F"/>
          <w:w w:val="85"/>
          <w:sz w:val="25"/>
        </w:rPr>
        <w:t>dokazila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o</w:t>
      </w:r>
      <w:r>
        <w:rPr>
          <w:color w:val="1F1F1F"/>
          <w:spacing w:val="-12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dohodkih</w:t>
      </w:r>
      <w:r>
        <w:rPr>
          <w:color w:val="1F1F1F"/>
          <w:spacing w:val="-4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in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prejemkih</w:t>
      </w:r>
      <w:r>
        <w:rPr>
          <w:color w:val="1F1F1F"/>
          <w:spacing w:val="-12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družine:</w:t>
      </w:r>
    </w:p>
    <w:p w14:paraId="309A0785" w14:textId="4815D032" w:rsidR="0054171F" w:rsidRDefault="00531F35">
      <w:pPr>
        <w:pStyle w:val="Odstavekseznama"/>
        <w:numPr>
          <w:ilvl w:val="1"/>
          <w:numId w:val="1"/>
        </w:numPr>
        <w:tabs>
          <w:tab w:val="left" w:pos="396"/>
        </w:tabs>
        <w:spacing w:before="12" w:line="228" w:lineRule="auto"/>
        <w:ind w:right="1256" w:firstLine="6"/>
        <w:rPr>
          <w:sz w:val="25"/>
        </w:rPr>
      </w:pPr>
      <w:r>
        <w:rPr>
          <w:color w:val="1F1F1F"/>
          <w:spacing w:val="-2"/>
          <w:w w:val="80"/>
          <w:sz w:val="25"/>
        </w:rPr>
        <w:t>potrdilo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skupnem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neto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dohodku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za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prosilca</w:t>
      </w:r>
      <w:r>
        <w:rPr>
          <w:color w:val="1F1F1F"/>
          <w:spacing w:val="-6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in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vsakega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polnoletnega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člana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gospodinjstva</w:t>
      </w:r>
      <w:r>
        <w:rPr>
          <w:color w:val="1F1F1F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 xml:space="preserve">v </w:t>
      </w:r>
      <w:r>
        <w:rPr>
          <w:color w:val="1F1F1F"/>
          <w:w w:val="80"/>
          <w:sz w:val="25"/>
        </w:rPr>
        <w:t>obdobju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0"/>
          <w:sz w:val="25"/>
        </w:rPr>
        <w:t>od</w:t>
      </w:r>
      <w:r>
        <w:rPr>
          <w:color w:val="1F1F1F"/>
          <w:spacing w:val="-1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1.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1. 202</w:t>
      </w:r>
      <w:r w:rsidR="00A1069D">
        <w:rPr>
          <w:color w:val="1F1F1F"/>
          <w:w w:val="80"/>
          <w:sz w:val="25"/>
        </w:rPr>
        <w:t>4</w:t>
      </w:r>
      <w:r>
        <w:rPr>
          <w:color w:val="1F1F1F"/>
          <w:w w:val="80"/>
          <w:sz w:val="25"/>
        </w:rPr>
        <w:t xml:space="preserve"> do 31.</w:t>
      </w:r>
      <w:r>
        <w:rPr>
          <w:color w:val="1F1F1F"/>
          <w:spacing w:val="-8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12.</w:t>
      </w:r>
      <w:r>
        <w:rPr>
          <w:color w:val="1F1F1F"/>
          <w:spacing w:val="-2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202</w:t>
      </w:r>
      <w:r w:rsidR="00A1069D">
        <w:rPr>
          <w:color w:val="1F1F1F"/>
          <w:w w:val="80"/>
          <w:sz w:val="25"/>
        </w:rPr>
        <w:t>4</w:t>
      </w:r>
      <w:r>
        <w:rPr>
          <w:color w:val="1F1F1F"/>
          <w:spacing w:val="-14"/>
          <w:w w:val="80"/>
          <w:sz w:val="25"/>
        </w:rPr>
        <w:t xml:space="preserve"> </w:t>
      </w:r>
    </w:p>
    <w:p w14:paraId="201F3A0F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248"/>
          <w:tab w:val="left" w:pos="481"/>
        </w:tabs>
        <w:spacing w:before="18" w:line="228" w:lineRule="auto"/>
        <w:ind w:left="248" w:right="1255" w:hanging="11"/>
        <w:rPr>
          <w:sz w:val="25"/>
        </w:rPr>
      </w:pPr>
      <w:r>
        <w:rPr>
          <w:color w:val="1F1F1F"/>
          <w:spacing w:val="-2"/>
          <w:w w:val="85"/>
          <w:sz w:val="25"/>
        </w:rPr>
        <w:t>izjava</w:t>
      </w:r>
      <w:r>
        <w:rPr>
          <w:color w:val="1F1F1F"/>
          <w:spacing w:val="29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prosilca</w:t>
      </w:r>
      <w:r>
        <w:rPr>
          <w:color w:val="1F1F1F"/>
          <w:spacing w:val="35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in</w:t>
      </w:r>
      <w:r>
        <w:rPr>
          <w:color w:val="1F1F1F"/>
          <w:spacing w:val="24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drugih</w:t>
      </w:r>
      <w:r>
        <w:rPr>
          <w:color w:val="1F1F1F"/>
          <w:spacing w:val="31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članov</w:t>
      </w:r>
      <w:r>
        <w:rPr>
          <w:color w:val="1F1F1F"/>
          <w:spacing w:val="39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gospodinjstva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o</w:t>
      </w:r>
      <w:r>
        <w:rPr>
          <w:color w:val="1F1F1F"/>
          <w:spacing w:val="18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drugih</w:t>
      </w:r>
      <w:r>
        <w:rPr>
          <w:color w:val="1F1F1F"/>
          <w:spacing w:val="32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neobdavčljivih</w:t>
      </w:r>
      <w:r>
        <w:rPr>
          <w:color w:val="1F1F1F"/>
          <w:spacing w:val="21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dohodkih</w:t>
      </w:r>
      <w:r>
        <w:rPr>
          <w:color w:val="1F1F1F"/>
          <w:spacing w:val="35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 xml:space="preserve">in </w:t>
      </w:r>
      <w:r>
        <w:rPr>
          <w:color w:val="1F1F1F"/>
          <w:spacing w:val="-2"/>
          <w:w w:val="90"/>
          <w:sz w:val="25"/>
        </w:rPr>
        <w:t>prejemkih</w:t>
      </w:r>
    </w:p>
    <w:p w14:paraId="69030286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245"/>
          <w:tab w:val="left" w:pos="437"/>
        </w:tabs>
        <w:spacing w:before="23" w:line="228" w:lineRule="auto"/>
        <w:ind w:left="245" w:right="1277" w:hanging="14"/>
        <w:rPr>
          <w:sz w:val="25"/>
        </w:rPr>
      </w:pPr>
      <w:r>
        <w:rPr>
          <w:color w:val="1F1F1F"/>
          <w:w w:val="80"/>
          <w:sz w:val="25"/>
        </w:rPr>
        <w:t>potrdilo</w:t>
      </w:r>
      <w:r>
        <w:rPr>
          <w:color w:val="1F1F1F"/>
          <w:spacing w:val="21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nezaposlenosti</w:t>
      </w:r>
      <w:r>
        <w:rPr>
          <w:color w:val="1F1F1F"/>
          <w:spacing w:val="21"/>
          <w:sz w:val="25"/>
        </w:rPr>
        <w:t xml:space="preserve"> </w:t>
      </w:r>
      <w:r>
        <w:rPr>
          <w:color w:val="1F1F1F"/>
          <w:w w:val="80"/>
          <w:sz w:val="25"/>
        </w:rPr>
        <w:t>prosilca,</w:t>
      </w:r>
      <w:r>
        <w:rPr>
          <w:color w:val="1F1F1F"/>
          <w:spacing w:val="26"/>
          <w:sz w:val="25"/>
        </w:rPr>
        <w:t xml:space="preserve"> </w:t>
      </w:r>
      <w:r>
        <w:rPr>
          <w:color w:val="1F1F1F"/>
          <w:w w:val="80"/>
          <w:sz w:val="25"/>
        </w:rPr>
        <w:t>njegovega</w:t>
      </w:r>
      <w:r>
        <w:rPr>
          <w:color w:val="1F1F1F"/>
          <w:spacing w:val="34"/>
          <w:sz w:val="25"/>
        </w:rPr>
        <w:t xml:space="preserve"> </w:t>
      </w:r>
      <w:r>
        <w:rPr>
          <w:color w:val="1F1F1F"/>
          <w:w w:val="80"/>
          <w:sz w:val="25"/>
        </w:rPr>
        <w:t>zakonskega</w:t>
      </w:r>
      <w:r>
        <w:rPr>
          <w:color w:val="1F1F1F"/>
          <w:spacing w:val="29"/>
          <w:sz w:val="25"/>
        </w:rPr>
        <w:t xml:space="preserve"> </w:t>
      </w:r>
      <w:r>
        <w:rPr>
          <w:color w:val="1F1F1F"/>
          <w:w w:val="80"/>
          <w:sz w:val="25"/>
        </w:rPr>
        <w:t>ali</w:t>
      </w:r>
      <w:r>
        <w:rPr>
          <w:color w:val="1F1F1F"/>
          <w:spacing w:val="20"/>
          <w:sz w:val="25"/>
        </w:rPr>
        <w:t xml:space="preserve"> </w:t>
      </w:r>
      <w:r>
        <w:rPr>
          <w:color w:val="1F1F1F"/>
          <w:w w:val="80"/>
          <w:sz w:val="25"/>
        </w:rPr>
        <w:t>zunajzakonskega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partnerja oziroma drugega družinskega člana</w:t>
      </w:r>
    </w:p>
    <w:p w14:paraId="3384CDE9" w14:textId="58261792" w:rsidR="0054171F" w:rsidRDefault="00531F35">
      <w:pPr>
        <w:pStyle w:val="Odstavekseznama"/>
        <w:numPr>
          <w:ilvl w:val="1"/>
          <w:numId w:val="1"/>
        </w:numPr>
        <w:tabs>
          <w:tab w:val="left" w:pos="256"/>
          <w:tab w:val="left" w:pos="393"/>
        </w:tabs>
        <w:spacing w:before="19" w:line="228" w:lineRule="auto"/>
        <w:ind w:left="256" w:right="1301" w:hanging="14"/>
        <w:rPr>
          <w:sz w:val="25"/>
        </w:rPr>
      </w:pPr>
      <w:r>
        <w:rPr>
          <w:color w:val="1F1F1F"/>
          <w:w w:val="80"/>
          <w:sz w:val="25"/>
        </w:rPr>
        <w:t>dokazila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vseh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izplačanih</w:t>
      </w:r>
      <w:r>
        <w:rPr>
          <w:color w:val="1F1F1F"/>
          <w:spacing w:val="-14"/>
          <w:sz w:val="25"/>
        </w:rPr>
        <w:t xml:space="preserve"> </w:t>
      </w:r>
      <w:r>
        <w:rPr>
          <w:color w:val="1F1F1F"/>
          <w:w w:val="80"/>
          <w:sz w:val="25"/>
        </w:rPr>
        <w:t>neto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plačah</w:t>
      </w:r>
      <w:r>
        <w:rPr>
          <w:color w:val="1F1F1F"/>
          <w:spacing w:val="-14"/>
          <w:sz w:val="25"/>
        </w:rPr>
        <w:t xml:space="preserve"> </w:t>
      </w:r>
      <w:r>
        <w:rPr>
          <w:color w:val="1F1F1F"/>
          <w:w w:val="80"/>
          <w:sz w:val="25"/>
        </w:rPr>
        <w:t>v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letu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202</w:t>
      </w:r>
      <w:r w:rsidR="00A1069D">
        <w:rPr>
          <w:color w:val="1F1F1F"/>
          <w:w w:val="80"/>
          <w:sz w:val="25"/>
        </w:rPr>
        <w:t>4</w:t>
      </w:r>
      <w:r>
        <w:rPr>
          <w:color w:val="1F1F1F"/>
          <w:w w:val="80"/>
          <w:sz w:val="25"/>
        </w:rPr>
        <w:t>,</w:t>
      </w:r>
      <w:r>
        <w:rPr>
          <w:color w:val="1F1F1F"/>
          <w:spacing w:val="-4"/>
          <w:w w:val="80"/>
          <w:sz w:val="25"/>
        </w:rPr>
        <w:t xml:space="preserve"> </w:t>
      </w:r>
    </w:p>
    <w:p w14:paraId="08DC2775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378"/>
        </w:tabs>
        <w:spacing w:before="16"/>
        <w:ind w:left="378" w:hanging="136"/>
        <w:rPr>
          <w:sz w:val="25"/>
        </w:rPr>
      </w:pPr>
      <w:r>
        <w:rPr>
          <w:color w:val="1F1F1F"/>
          <w:w w:val="80"/>
          <w:sz w:val="25"/>
        </w:rPr>
        <w:t>druga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dokazila,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ki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potrjujejo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navedbe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glede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dohodkov</w:t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w w:val="80"/>
          <w:sz w:val="25"/>
        </w:rPr>
        <w:t>in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prejemkov</w:t>
      </w:r>
      <w:r>
        <w:rPr>
          <w:color w:val="1F1F1F"/>
          <w:spacing w:val="-12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družine</w:t>
      </w:r>
    </w:p>
    <w:p w14:paraId="00E275BF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7"/>
        </w:tabs>
        <w:spacing w:before="7" w:line="283" w:lineRule="exact"/>
        <w:ind w:left="487" w:hanging="238"/>
        <w:rPr>
          <w:rFonts w:ascii="Cambria"/>
          <w:b/>
          <w:color w:val="1F1F1F"/>
          <w:sz w:val="25"/>
        </w:rPr>
      </w:pPr>
      <w:r>
        <w:rPr>
          <w:rFonts w:ascii="Cambria"/>
          <w:b/>
          <w:color w:val="1F1F1F"/>
          <w:w w:val="85"/>
          <w:sz w:val="25"/>
        </w:rPr>
        <w:t>veljavno</w:t>
      </w:r>
      <w:r>
        <w:rPr>
          <w:rFonts w:ascii="Cambria"/>
          <w:b/>
          <w:color w:val="1F1F1F"/>
          <w:spacing w:val="25"/>
          <w:sz w:val="25"/>
        </w:rPr>
        <w:t xml:space="preserve"> </w:t>
      </w:r>
      <w:r>
        <w:rPr>
          <w:rFonts w:ascii="Cambria"/>
          <w:b/>
          <w:color w:val="1F1F1F"/>
          <w:w w:val="85"/>
          <w:sz w:val="25"/>
        </w:rPr>
        <w:t>dokazilo</w:t>
      </w:r>
      <w:r>
        <w:rPr>
          <w:rFonts w:ascii="Cambria"/>
          <w:b/>
          <w:color w:val="1F1F1F"/>
          <w:spacing w:val="26"/>
          <w:sz w:val="25"/>
        </w:rPr>
        <w:t xml:space="preserve"> </w:t>
      </w:r>
      <w:r>
        <w:rPr>
          <w:color w:val="1F1F1F"/>
          <w:w w:val="85"/>
          <w:sz w:val="25"/>
        </w:rPr>
        <w:t>o</w:t>
      </w:r>
      <w:r>
        <w:rPr>
          <w:color w:val="1F1F1F"/>
          <w:spacing w:val="-12"/>
          <w:sz w:val="25"/>
        </w:rPr>
        <w:t xml:space="preserve"> </w:t>
      </w:r>
      <w:r>
        <w:rPr>
          <w:rFonts w:ascii="Cambria"/>
          <w:b/>
          <w:color w:val="1F1F1F"/>
          <w:w w:val="85"/>
          <w:sz w:val="25"/>
        </w:rPr>
        <w:t>stanovanjskem</w:t>
      </w:r>
      <w:r>
        <w:rPr>
          <w:rFonts w:ascii="Cambria"/>
          <w:b/>
          <w:color w:val="1F1F1F"/>
          <w:spacing w:val="48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statusu:</w:t>
      </w:r>
    </w:p>
    <w:p w14:paraId="0ACBC362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248"/>
          <w:tab w:val="left" w:pos="392"/>
        </w:tabs>
        <w:spacing w:line="228" w:lineRule="auto"/>
        <w:ind w:left="248" w:right="1277" w:hanging="2"/>
        <w:rPr>
          <w:sz w:val="25"/>
        </w:rPr>
      </w:pPr>
      <w:r>
        <w:rPr>
          <w:color w:val="1F1F1F"/>
          <w:w w:val="80"/>
          <w:sz w:val="25"/>
        </w:rPr>
        <w:t>opis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bivalnih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w w:val="80"/>
          <w:sz w:val="25"/>
        </w:rPr>
        <w:t>razmer,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w w:val="80"/>
          <w:sz w:val="25"/>
        </w:rPr>
        <w:t>če je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prosilec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brezdomec</w:t>
      </w:r>
      <w:r>
        <w:rPr>
          <w:color w:val="1F1F1F"/>
          <w:spacing w:val="-2"/>
          <w:sz w:val="25"/>
        </w:rPr>
        <w:t xml:space="preserve"> </w:t>
      </w:r>
      <w:r>
        <w:rPr>
          <w:color w:val="1F1F1F"/>
          <w:w w:val="80"/>
          <w:sz w:val="25"/>
        </w:rPr>
        <w:t>ali biva v baraki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w w:val="80"/>
          <w:sz w:val="25"/>
        </w:rPr>
        <w:t>ali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0"/>
          <w:sz w:val="25"/>
        </w:rPr>
        <w:t>izkazuje, da ima naslov bivanja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prijavljen</w:t>
      </w:r>
      <w:r>
        <w:rPr>
          <w:color w:val="1F1F1F"/>
          <w:spacing w:val="-9"/>
          <w:sz w:val="25"/>
        </w:rPr>
        <w:t xml:space="preserve"> </w:t>
      </w:r>
      <w:r>
        <w:rPr>
          <w:color w:val="1F1F1F"/>
          <w:w w:val="80"/>
          <w:sz w:val="25"/>
        </w:rPr>
        <w:t>na</w:t>
      </w:r>
      <w:r>
        <w:rPr>
          <w:color w:val="1F1F1F"/>
          <w:spacing w:val="-5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pristojnih institucijah</w:t>
      </w:r>
    </w:p>
    <w:p w14:paraId="46133369" w14:textId="479F7B2F" w:rsidR="0054171F" w:rsidRDefault="00531F35">
      <w:pPr>
        <w:pStyle w:val="Odstavekseznama"/>
        <w:numPr>
          <w:ilvl w:val="1"/>
          <w:numId w:val="1"/>
        </w:numPr>
        <w:tabs>
          <w:tab w:val="left" w:pos="393"/>
        </w:tabs>
        <w:spacing w:line="278" w:lineRule="exact"/>
        <w:ind w:left="393"/>
        <w:rPr>
          <w:sz w:val="25"/>
        </w:rPr>
      </w:pPr>
      <w:r>
        <w:rPr>
          <w:color w:val="1F1F1F"/>
          <w:w w:val="80"/>
          <w:sz w:val="25"/>
        </w:rPr>
        <w:t>dokazilo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bivanju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v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bivalni</w:t>
      </w:r>
      <w:r>
        <w:rPr>
          <w:color w:val="1F1F1F"/>
          <w:spacing w:val="-1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enoti,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materinskem</w:t>
      </w:r>
      <w:r>
        <w:rPr>
          <w:color w:val="1F1F1F"/>
          <w:spacing w:val="-12"/>
          <w:sz w:val="25"/>
        </w:rPr>
        <w:t xml:space="preserve"> </w:t>
      </w:r>
      <w:r>
        <w:rPr>
          <w:color w:val="1F1F1F"/>
          <w:w w:val="80"/>
          <w:sz w:val="25"/>
        </w:rPr>
        <w:t>domu,</w:t>
      </w:r>
      <w:r>
        <w:rPr>
          <w:color w:val="1F1F1F"/>
          <w:spacing w:val="-1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zatočišču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w w:val="80"/>
          <w:sz w:val="25"/>
        </w:rPr>
        <w:t>ali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drugih</w:t>
      </w:r>
      <w:r>
        <w:rPr>
          <w:color w:val="1F1F1F"/>
          <w:spacing w:val="-2"/>
          <w:w w:val="80"/>
          <w:sz w:val="25"/>
        </w:rPr>
        <w:t xml:space="preserve"> </w:t>
      </w:r>
      <w:r w:rsidR="00CF4E2C">
        <w:rPr>
          <w:color w:val="1F1F1F"/>
          <w:spacing w:val="-2"/>
          <w:w w:val="80"/>
          <w:sz w:val="25"/>
        </w:rPr>
        <w:t>ne stanovanjskih</w:t>
      </w:r>
    </w:p>
    <w:p w14:paraId="69A819F2" w14:textId="77777777" w:rsidR="0054171F" w:rsidRDefault="00531F35">
      <w:pPr>
        <w:spacing w:line="270" w:lineRule="exact"/>
        <w:ind w:left="248"/>
        <w:rPr>
          <w:rFonts w:ascii="Bookman Old Style"/>
          <w:sz w:val="24"/>
        </w:rPr>
      </w:pPr>
      <w:r>
        <w:rPr>
          <w:rFonts w:ascii="Bookman Old Style"/>
          <w:color w:val="1F1F1F"/>
          <w:spacing w:val="-2"/>
          <w:w w:val="90"/>
          <w:sz w:val="24"/>
        </w:rPr>
        <w:t>prostorih</w:t>
      </w:r>
    </w:p>
    <w:p w14:paraId="70F8567E" w14:textId="252B5F77" w:rsidR="0054171F" w:rsidRDefault="00531F35">
      <w:pPr>
        <w:pStyle w:val="Odstavekseznama"/>
        <w:numPr>
          <w:ilvl w:val="1"/>
          <w:numId w:val="1"/>
        </w:numPr>
        <w:tabs>
          <w:tab w:val="left" w:pos="390"/>
        </w:tabs>
        <w:spacing w:line="275" w:lineRule="exact"/>
        <w:ind w:left="390" w:hanging="143"/>
        <w:rPr>
          <w:sz w:val="25"/>
        </w:rPr>
      </w:pPr>
      <w:r>
        <w:rPr>
          <w:color w:val="1F1F1F"/>
          <w:w w:val="75"/>
          <w:sz w:val="25"/>
        </w:rPr>
        <w:t>najemna</w:t>
      </w:r>
      <w:r>
        <w:rPr>
          <w:color w:val="1F1F1F"/>
          <w:spacing w:val="8"/>
          <w:sz w:val="25"/>
        </w:rPr>
        <w:t xml:space="preserve"> </w:t>
      </w:r>
      <w:r>
        <w:rPr>
          <w:color w:val="1F1F1F"/>
          <w:w w:val="75"/>
          <w:sz w:val="25"/>
        </w:rPr>
        <w:t>ali</w:t>
      </w:r>
      <w:r>
        <w:rPr>
          <w:color w:val="1F1F1F"/>
          <w:spacing w:val="10"/>
          <w:sz w:val="25"/>
        </w:rPr>
        <w:t xml:space="preserve"> </w:t>
      </w:r>
      <w:r w:rsidR="00CF4E2C">
        <w:rPr>
          <w:color w:val="1F1F1F"/>
          <w:w w:val="75"/>
          <w:sz w:val="25"/>
        </w:rPr>
        <w:t>podnajema</w:t>
      </w:r>
      <w:r>
        <w:rPr>
          <w:color w:val="1F1F1F"/>
          <w:spacing w:val="43"/>
          <w:sz w:val="25"/>
        </w:rPr>
        <w:t xml:space="preserve"> </w:t>
      </w:r>
      <w:r>
        <w:rPr>
          <w:color w:val="1F1F1F"/>
          <w:w w:val="75"/>
          <w:sz w:val="25"/>
        </w:rPr>
        <w:t>pogodba</w:t>
      </w:r>
      <w:r>
        <w:rPr>
          <w:color w:val="1F1F1F"/>
          <w:spacing w:val="6"/>
          <w:sz w:val="25"/>
        </w:rPr>
        <w:t xml:space="preserve"> </w:t>
      </w:r>
      <w:r>
        <w:rPr>
          <w:color w:val="1F1F1F"/>
          <w:w w:val="75"/>
          <w:sz w:val="25"/>
        </w:rPr>
        <w:t>ali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w w:val="75"/>
          <w:sz w:val="25"/>
        </w:rPr>
        <w:t>dokazilo</w:t>
      </w:r>
      <w:r>
        <w:rPr>
          <w:color w:val="1F1F1F"/>
          <w:spacing w:val="9"/>
          <w:sz w:val="25"/>
        </w:rPr>
        <w:t xml:space="preserve"> </w:t>
      </w:r>
      <w:r>
        <w:rPr>
          <w:color w:val="1F1F1F"/>
          <w:w w:val="75"/>
          <w:sz w:val="25"/>
        </w:rPr>
        <w:t>o</w:t>
      </w:r>
      <w:r>
        <w:rPr>
          <w:color w:val="1F1F1F"/>
          <w:spacing w:val="-8"/>
          <w:sz w:val="25"/>
        </w:rPr>
        <w:t xml:space="preserve"> </w:t>
      </w:r>
      <w:r>
        <w:rPr>
          <w:color w:val="1F1F1F"/>
          <w:w w:val="75"/>
          <w:sz w:val="25"/>
        </w:rPr>
        <w:t>plačevanju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w w:val="75"/>
          <w:sz w:val="25"/>
        </w:rPr>
        <w:t>tržne</w:t>
      </w:r>
      <w:r>
        <w:rPr>
          <w:color w:val="1F1F1F"/>
          <w:spacing w:val="-8"/>
          <w:sz w:val="25"/>
        </w:rPr>
        <w:t xml:space="preserve"> </w:t>
      </w:r>
      <w:r>
        <w:rPr>
          <w:color w:val="1F1F1F"/>
          <w:spacing w:val="-2"/>
          <w:w w:val="75"/>
          <w:sz w:val="25"/>
        </w:rPr>
        <w:t>najemnine</w:t>
      </w:r>
    </w:p>
    <w:p w14:paraId="021B0A1A" w14:textId="72C5E64C" w:rsidR="0054171F" w:rsidRDefault="00531F35">
      <w:pPr>
        <w:pStyle w:val="Odstavekseznama"/>
        <w:numPr>
          <w:ilvl w:val="1"/>
          <w:numId w:val="1"/>
        </w:numPr>
        <w:tabs>
          <w:tab w:val="left" w:pos="248"/>
          <w:tab w:val="left" w:pos="419"/>
        </w:tabs>
        <w:spacing w:before="4" w:line="225" w:lineRule="auto"/>
        <w:ind w:left="248" w:right="1272" w:hanging="2"/>
        <w:jc w:val="both"/>
        <w:rPr>
          <w:sz w:val="25"/>
        </w:rPr>
      </w:pPr>
      <w:r>
        <w:rPr>
          <w:color w:val="1F1F1F"/>
          <w:w w:val="80"/>
          <w:sz w:val="25"/>
        </w:rPr>
        <w:t>pogodba o bivanju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v delavskem domu ali stanovanjski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skupini ali študentskem domu ali službenem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stanovanju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0"/>
          <w:sz w:val="25"/>
        </w:rPr>
        <w:t>z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dokazilom</w:t>
      </w:r>
      <w:r>
        <w:rPr>
          <w:color w:val="1F1F1F"/>
          <w:spacing w:val="-2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poteku najemnega</w:t>
      </w:r>
      <w:r>
        <w:rPr>
          <w:color w:val="1F1F1F"/>
          <w:sz w:val="25"/>
        </w:rPr>
        <w:t xml:space="preserve"> </w:t>
      </w:r>
      <w:r w:rsidR="00CF4E2C">
        <w:rPr>
          <w:color w:val="1F1F1F"/>
          <w:w w:val="80"/>
          <w:sz w:val="25"/>
        </w:rPr>
        <w:t>razmerja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w w:val="80"/>
          <w:sz w:val="25"/>
        </w:rPr>
        <w:t>a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prej kot v letu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dni oziroma da je</w:t>
      </w:r>
      <w:r>
        <w:rPr>
          <w:color w:val="1F1F1F"/>
          <w:spacing w:val="-1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najemodajalec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w w:val="80"/>
          <w:sz w:val="25"/>
        </w:rPr>
        <w:t>že podal odpoved</w:t>
      </w:r>
    </w:p>
    <w:p w14:paraId="625F3154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388"/>
        </w:tabs>
        <w:spacing w:line="272" w:lineRule="exact"/>
        <w:ind w:left="388" w:hanging="141"/>
        <w:rPr>
          <w:sz w:val="25"/>
        </w:rPr>
      </w:pPr>
      <w:r>
        <w:rPr>
          <w:color w:val="1F1F1F"/>
          <w:w w:val="75"/>
          <w:sz w:val="25"/>
        </w:rPr>
        <w:t>dokazilo</w:t>
      </w:r>
      <w:r>
        <w:rPr>
          <w:color w:val="1F1F1F"/>
          <w:spacing w:val="19"/>
          <w:sz w:val="25"/>
        </w:rPr>
        <w:t xml:space="preserve"> </w:t>
      </w:r>
      <w:r>
        <w:rPr>
          <w:color w:val="1F1F1F"/>
          <w:w w:val="75"/>
          <w:sz w:val="25"/>
        </w:rPr>
        <w:t>o</w:t>
      </w:r>
      <w:r>
        <w:rPr>
          <w:color w:val="1F1F1F"/>
          <w:spacing w:val="-17"/>
          <w:sz w:val="25"/>
        </w:rPr>
        <w:t xml:space="preserve"> </w:t>
      </w:r>
      <w:r>
        <w:rPr>
          <w:color w:val="1F1F1F"/>
          <w:w w:val="75"/>
          <w:sz w:val="25"/>
        </w:rPr>
        <w:t>bivanju</w:t>
      </w:r>
      <w:r>
        <w:rPr>
          <w:color w:val="1F1F1F"/>
          <w:spacing w:val="13"/>
          <w:sz w:val="25"/>
        </w:rPr>
        <w:t xml:space="preserve"> </w:t>
      </w:r>
      <w:r>
        <w:rPr>
          <w:color w:val="1F1F1F"/>
          <w:w w:val="75"/>
          <w:sz w:val="25"/>
        </w:rPr>
        <w:t>pri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w w:val="75"/>
          <w:sz w:val="25"/>
        </w:rPr>
        <w:t>starših,</w:t>
      </w:r>
      <w:r>
        <w:rPr>
          <w:color w:val="1F1F1F"/>
          <w:spacing w:val="1"/>
          <w:sz w:val="25"/>
        </w:rPr>
        <w:t xml:space="preserve"> </w:t>
      </w:r>
      <w:r>
        <w:rPr>
          <w:color w:val="1F1F1F"/>
          <w:w w:val="75"/>
          <w:sz w:val="25"/>
        </w:rPr>
        <w:t>sorodnikih</w:t>
      </w:r>
      <w:r>
        <w:rPr>
          <w:color w:val="1F1F1F"/>
          <w:spacing w:val="22"/>
          <w:sz w:val="25"/>
        </w:rPr>
        <w:t xml:space="preserve"> </w:t>
      </w:r>
      <w:r>
        <w:rPr>
          <w:color w:val="1F1F1F"/>
          <w:w w:val="75"/>
          <w:sz w:val="25"/>
        </w:rPr>
        <w:t>ali</w:t>
      </w:r>
      <w:r>
        <w:rPr>
          <w:color w:val="1F1F1F"/>
          <w:spacing w:val="8"/>
          <w:sz w:val="25"/>
        </w:rPr>
        <w:t xml:space="preserve"> </w:t>
      </w:r>
      <w:r>
        <w:rPr>
          <w:color w:val="1F1F1F"/>
          <w:w w:val="75"/>
          <w:sz w:val="25"/>
        </w:rPr>
        <w:t>prijateljih</w:t>
      </w:r>
      <w:r>
        <w:rPr>
          <w:color w:val="1F1F1F"/>
          <w:spacing w:val="16"/>
          <w:sz w:val="25"/>
        </w:rPr>
        <w:t xml:space="preserve"> </w:t>
      </w:r>
      <w:r>
        <w:rPr>
          <w:color w:val="1F1F1F"/>
          <w:w w:val="75"/>
          <w:sz w:val="25"/>
        </w:rPr>
        <w:t>-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w w:val="75"/>
          <w:sz w:val="25"/>
        </w:rPr>
        <w:t>potrdilo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w w:val="75"/>
          <w:sz w:val="25"/>
        </w:rPr>
        <w:t>o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pacing w:val="-2"/>
          <w:w w:val="75"/>
          <w:sz w:val="25"/>
        </w:rPr>
        <w:t>prebivališču</w:t>
      </w:r>
    </w:p>
    <w:p w14:paraId="78F451F6" w14:textId="2D20E287" w:rsidR="0054171F" w:rsidRDefault="00531F35">
      <w:pPr>
        <w:pStyle w:val="Odstavekseznama"/>
        <w:numPr>
          <w:ilvl w:val="1"/>
          <w:numId w:val="1"/>
        </w:numPr>
        <w:tabs>
          <w:tab w:val="left" w:pos="426"/>
        </w:tabs>
        <w:spacing w:line="284" w:lineRule="exact"/>
        <w:ind w:left="426" w:hanging="184"/>
        <w:rPr>
          <w:sz w:val="25"/>
        </w:rPr>
      </w:pPr>
      <w:r>
        <w:rPr>
          <w:color w:val="1F1F1F"/>
          <w:w w:val="80"/>
          <w:sz w:val="25"/>
        </w:rPr>
        <w:t>dokazilo</w:t>
      </w:r>
      <w:r>
        <w:rPr>
          <w:color w:val="1F1F1F"/>
          <w:spacing w:val="22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w w:val="80"/>
          <w:sz w:val="25"/>
        </w:rPr>
        <w:t>imeništvu</w:t>
      </w:r>
      <w:r>
        <w:rPr>
          <w:color w:val="1F1F1F"/>
          <w:spacing w:val="33"/>
          <w:sz w:val="25"/>
        </w:rPr>
        <w:t xml:space="preserve"> </w:t>
      </w:r>
      <w:r>
        <w:rPr>
          <w:color w:val="1F1F1F"/>
          <w:w w:val="80"/>
          <w:sz w:val="25"/>
        </w:rPr>
        <w:t>stanovanjske</w:t>
      </w:r>
      <w:r>
        <w:rPr>
          <w:color w:val="1F1F1F"/>
          <w:spacing w:val="24"/>
          <w:sz w:val="25"/>
        </w:rPr>
        <w:t xml:space="preserve"> </w:t>
      </w:r>
      <w:r>
        <w:rPr>
          <w:color w:val="1F1F1F"/>
          <w:w w:val="80"/>
          <w:sz w:val="25"/>
        </w:rPr>
        <w:t>pravice,</w:t>
      </w:r>
      <w:r>
        <w:rPr>
          <w:color w:val="1F1F1F"/>
          <w:spacing w:val="16"/>
          <w:sz w:val="25"/>
        </w:rPr>
        <w:t xml:space="preserve"> </w:t>
      </w:r>
      <w:r>
        <w:rPr>
          <w:color w:val="1F1F1F"/>
          <w:w w:val="80"/>
          <w:sz w:val="25"/>
        </w:rPr>
        <w:t>če</w:t>
      </w:r>
      <w:r>
        <w:rPr>
          <w:color w:val="1F1F1F"/>
          <w:spacing w:val="11"/>
          <w:sz w:val="25"/>
        </w:rPr>
        <w:t xml:space="preserve"> </w:t>
      </w:r>
      <w:r>
        <w:rPr>
          <w:color w:val="1F1F1F"/>
          <w:w w:val="80"/>
          <w:sz w:val="25"/>
        </w:rPr>
        <w:t>je</w:t>
      </w:r>
      <w:r>
        <w:rPr>
          <w:color w:val="1F1F1F"/>
          <w:spacing w:val="10"/>
          <w:sz w:val="25"/>
        </w:rPr>
        <w:t xml:space="preserve"> </w:t>
      </w:r>
      <w:r>
        <w:rPr>
          <w:color w:val="1F1F1F"/>
          <w:w w:val="80"/>
          <w:sz w:val="25"/>
        </w:rPr>
        <w:t>prosilec</w:t>
      </w:r>
      <w:r>
        <w:rPr>
          <w:color w:val="1F1F1F"/>
          <w:spacing w:val="26"/>
          <w:sz w:val="25"/>
        </w:rPr>
        <w:t xml:space="preserve"> </w:t>
      </w:r>
      <w:r>
        <w:rPr>
          <w:color w:val="1F1F1F"/>
          <w:w w:val="80"/>
          <w:sz w:val="25"/>
        </w:rPr>
        <w:t>najemnik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denacionaliziranega</w:t>
      </w:r>
    </w:p>
    <w:p w14:paraId="4FF9312B" w14:textId="77777777" w:rsidR="0054171F" w:rsidRDefault="00531F35">
      <w:pPr>
        <w:spacing w:before="4" w:line="262" w:lineRule="exact"/>
        <w:ind w:left="245"/>
        <w:rPr>
          <w:rFonts w:ascii="Bookman Old Style"/>
          <w:sz w:val="23"/>
        </w:rPr>
      </w:pPr>
      <w:r>
        <w:rPr>
          <w:rFonts w:ascii="Bookman Old Style"/>
          <w:color w:val="1F1F1F"/>
          <w:spacing w:val="-2"/>
          <w:w w:val="90"/>
          <w:sz w:val="23"/>
        </w:rPr>
        <w:t>stanovanja</w:t>
      </w:r>
    </w:p>
    <w:p w14:paraId="25E0208E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248"/>
          <w:tab w:val="left" w:pos="383"/>
        </w:tabs>
        <w:spacing w:before="2" w:line="230" w:lineRule="auto"/>
        <w:ind w:left="248" w:right="1286" w:hanging="6"/>
        <w:jc w:val="both"/>
        <w:rPr>
          <w:sz w:val="24"/>
        </w:rPr>
      </w:pPr>
      <w:r>
        <w:rPr>
          <w:color w:val="1F1F1F"/>
          <w:w w:val="75"/>
          <w:sz w:val="25"/>
        </w:rPr>
        <w:t>dokazilo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o bivanju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v hišniškem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stanovanju,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na katerem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je bila pridobljena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pravica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 xml:space="preserve">do bivanja </w:t>
      </w:r>
      <w:r>
        <w:rPr>
          <w:color w:val="1F1F1F"/>
          <w:w w:val="80"/>
          <w:sz w:val="25"/>
        </w:rPr>
        <w:t>pred letom 1991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z dokazilom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plačevanju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tržne najemnine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oziroma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dokazilom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 xml:space="preserve">skorajšnji </w:t>
      </w:r>
      <w:r>
        <w:rPr>
          <w:color w:val="1F1F1F"/>
          <w:spacing w:val="-2"/>
          <w:w w:val="85"/>
          <w:sz w:val="24"/>
        </w:rPr>
        <w:t>izselitvi</w:t>
      </w:r>
    </w:p>
    <w:p w14:paraId="224DAA93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245"/>
          <w:tab w:val="left" w:pos="404"/>
        </w:tabs>
        <w:spacing w:line="228" w:lineRule="auto"/>
        <w:ind w:left="245" w:right="1325" w:hanging="4"/>
        <w:jc w:val="both"/>
        <w:rPr>
          <w:sz w:val="25"/>
        </w:rPr>
      </w:pPr>
      <w:r>
        <w:rPr>
          <w:color w:val="1F1F1F"/>
          <w:w w:val="80"/>
          <w:sz w:val="25"/>
        </w:rPr>
        <w:t>prosilec,</w:t>
      </w:r>
      <w:r>
        <w:rPr>
          <w:color w:val="1F1F1F"/>
          <w:spacing w:val="-14"/>
          <w:sz w:val="25"/>
        </w:rPr>
        <w:t xml:space="preserve"> </w:t>
      </w:r>
      <w:r>
        <w:rPr>
          <w:color w:val="1F1F1F"/>
          <w:w w:val="80"/>
          <w:sz w:val="25"/>
        </w:rPr>
        <w:t>ki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0"/>
          <w:sz w:val="25"/>
        </w:rPr>
        <w:t>je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(so)lastnik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stanovanja: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dokazilo 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(so)lastništvu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in vrednosti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 xml:space="preserve">nepremičnine </w:t>
      </w:r>
      <w:r>
        <w:rPr>
          <w:color w:val="676767"/>
          <w:w w:val="80"/>
          <w:sz w:val="25"/>
        </w:rPr>
        <w:t xml:space="preserve">- </w:t>
      </w:r>
      <w:r>
        <w:rPr>
          <w:color w:val="1F1F1F"/>
          <w:w w:val="85"/>
          <w:sz w:val="25"/>
        </w:rPr>
        <w:t>cenitev oz.</w:t>
      </w:r>
      <w:r>
        <w:rPr>
          <w:color w:val="1F1F1F"/>
          <w:spacing w:val="-5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vrednost GURS</w:t>
      </w:r>
    </w:p>
    <w:p w14:paraId="18958BB7" w14:textId="314F775D" w:rsidR="0054171F" w:rsidRDefault="00531F35">
      <w:pPr>
        <w:pStyle w:val="Odstavekseznama"/>
        <w:numPr>
          <w:ilvl w:val="0"/>
          <w:numId w:val="1"/>
        </w:numPr>
        <w:tabs>
          <w:tab w:val="left" w:pos="487"/>
        </w:tabs>
        <w:spacing w:line="281" w:lineRule="exact"/>
        <w:ind w:left="487" w:hanging="250"/>
        <w:rPr>
          <w:color w:val="1F1F1F"/>
          <w:sz w:val="25"/>
        </w:rPr>
      </w:pPr>
      <w:r>
        <w:rPr>
          <w:color w:val="1F1F1F"/>
          <w:spacing w:val="-2"/>
          <w:w w:val="80"/>
          <w:sz w:val="25"/>
        </w:rPr>
        <w:t>kopija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poročnega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lista</w:t>
      </w:r>
      <w:r>
        <w:rPr>
          <w:color w:val="1F1F1F"/>
          <w:spacing w:val="-13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oziroma</w:t>
      </w:r>
      <w:r>
        <w:rPr>
          <w:color w:val="1F1F1F"/>
          <w:sz w:val="25"/>
        </w:rPr>
        <w:t xml:space="preserve"> </w:t>
      </w:r>
      <w:r w:rsidR="00CF4E2C">
        <w:rPr>
          <w:color w:val="1F1F1F"/>
          <w:spacing w:val="-2"/>
          <w:w w:val="80"/>
          <w:sz w:val="25"/>
        </w:rPr>
        <w:t>overjena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izjava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</w:t>
      </w:r>
      <w:r>
        <w:rPr>
          <w:color w:val="1F1F1F"/>
          <w:spacing w:val="-9"/>
          <w:w w:val="80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obstoju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zunajzakonske</w:t>
      </w:r>
      <w:r>
        <w:rPr>
          <w:color w:val="1F1F1F"/>
          <w:spacing w:val="-6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skupnosti</w:t>
      </w:r>
    </w:p>
    <w:p w14:paraId="3C1DBBCE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6"/>
        </w:tabs>
        <w:spacing w:before="3"/>
        <w:ind w:left="486" w:hanging="237"/>
        <w:rPr>
          <w:color w:val="1F1F1F"/>
          <w:sz w:val="25"/>
        </w:rPr>
      </w:pPr>
      <w:r>
        <w:rPr>
          <w:color w:val="1F1F1F"/>
          <w:w w:val="75"/>
          <w:sz w:val="25"/>
        </w:rPr>
        <w:t>kopija</w:t>
      </w:r>
      <w:r>
        <w:rPr>
          <w:color w:val="1F1F1F"/>
          <w:spacing w:val="12"/>
          <w:sz w:val="25"/>
        </w:rPr>
        <w:t xml:space="preserve"> </w:t>
      </w:r>
      <w:r>
        <w:rPr>
          <w:color w:val="1F1F1F"/>
          <w:w w:val="75"/>
          <w:sz w:val="25"/>
        </w:rPr>
        <w:t>izpiska</w:t>
      </w:r>
      <w:r>
        <w:rPr>
          <w:color w:val="1F1F1F"/>
          <w:spacing w:val="21"/>
          <w:sz w:val="25"/>
        </w:rPr>
        <w:t xml:space="preserve"> </w:t>
      </w:r>
      <w:r>
        <w:rPr>
          <w:color w:val="1F1F1F"/>
          <w:w w:val="75"/>
          <w:sz w:val="25"/>
        </w:rPr>
        <w:t>iz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rojstne</w:t>
      </w:r>
      <w:r>
        <w:rPr>
          <w:color w:val="1F1F1F"/>
          <w:spacing w:val="8"/>
          <w:sz w:val="25"/>
        </w:rPr>
        <w:t xml:space="preserve"> </w:t>
      </w:r>
      <w:r>
        <w:rPr>
          <w:color w:val="1F1F1F"/>
          <w:w w:val="75"/>
          <w:sz w:val="25"/>
        </w:rPr>
        <w:t>matične</w:t>
      </w:r>
      <w:r>
        <w:rPr>
          <w:color w:val="1F1F1F"/>
          <w:spacing w:val="18"/>
          <w:sz w:val="25"/>
        </w:rPr>
        <w:t xml:space="preserve"> </w:t>
      </w:r>
      <w:r>
        <w:rPr>
          <w:color w:val="1F1F1F"/>
          <w:w w:val="75"/>
          <w:sz w:val="25"/>
        </w:rPr>
        <w:t>knjige</w:t>
      </w:r>
      <w:r>
        <w:rPr>
          <w:color w:val="1F1F1F"/>
          <w:spacing w:val="13"/>
          <w:sz w:val="25"/>
        </w:rPr>
        <w:t xml:space="preserve"> </w:t>
      </w:r>
      <w:r>
        <w:rPr>
          <w:color w:val="1F1F1F"/>
          <w:w w:val="75"/>
          <w:sz w:val="25"/>
        </w:rPr>
        <w:t>za</w:t>
      </w:r>
      <w:r>
        <w:rPr>
          <w:color w:val="1F1F1F"/>
          <w:spacing w:val="9"/>
          <w:sz w:val="25"/>
        </w:rPr>
        <w:t xml:space="preserve"> </w:t>
      </w:r>
      <w:r>
        <w:rPr>
          <w:color w:val="1F1F1F"/>
          <w:w w:val="75"/>
          <w:sz w:val="25"/>
        </w:rPr>
        <w:t>vsakega</w:t>
      </w:r>
      <w:r>
        <w:rPr>
          <w:color w:val="1F1F1F"/>
          <w:spacing w:val="2"/>
          <w:sz w:val="25"/>
        </w:rPr>
        <w:t xml:space="preserve"> </w:t>
      </w:r>
      <w:r>
        <w:rPr>
          <w:color w:val="1F1F1F"/>
          <w:spacing w:val="-2"/>
          <w:w w:val="75"/>
          <w:sz w:val="25"/>
        </w:rPr>
        <w:t>otroka</w:t>
      </w:r>
    </w:p>
    <w:p w14:paraId="5BBA9CE2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6"/>
        </w:tabs>
        <w:spacing w:before="9"/>
        <w:ind w:left="486" w:hanging="234"/>
        <w:rPr>
          <w:color w:val="1F1F1F"/>
          <w:sz w:val="25"/>
        </w:rPr>
      </w:pPr>
      <w:r>
        <w:rPr>
          <w:color w:val="1F1F1F"/>
          <w:w w:val="75"/>
          <w:sz w:val="25"/>
        </w:rPr>
        <w:t>potrdilo</w:t>
      </w:r>
      <w:r>
        <w:rPr>
          <w:color w:val="1F1F1F"/>
          <w:spacing w:val="4"/>
          <w:sz w:val="25"/>
        </w:rPr>
        <w:t xml:space="preserve"> </w:t>
      </w:r>
      <w:r>
        <w:rPr>
          <w:color w:val="1F1F1F"/>
          <w:w w:val="75"/>
          <w:sz w:val="25"/>
        </w:rPr>
        <w:t>o</w:t>
      </w:r>
      <w:r>
        <w:rPr>
          <w:color w:val="1F1F1F"/>
          <w:spacing w:val="-17"/>
          <w:sz w:val="25"/>
        </w:rPr>
        <w:t xml:space="preserve"> </w:t>
      </w:r>
      <w:r>
        <w:rPr>
          <w:color w:val="1F1F1F"/>
          <w:w w:val="75"/>
          <w:sz w:val="25"/>
        </w:rPr>
        <w:t>rednem</w:t>
      </w:r>
      <w:r>
        <w:rPr>
          <w:color w:val="1F1F1F"/>
          <w:spacing w:val="-2"/>
          <w:sz w:val="25"/>
        </w:rPr>
        <w:t xml:space="preserve"> </w:t>
      </w:r>
      <w:r>
        <w:rPr>
          <w:color w:val="1F1F1F"/>
          <w:w w:val="75"/>
          <w:sz w:val="25"/>
        </w:rPr>
        <w:t>šolanju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w w:val="75"/>
          <w:sz w:val="25"/>
        </w:rPr>
        <w:t>otrok,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w w:val="75"/>
          <w:sz w:val="25"/>
        </w:rPr>
        <w:t>ki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so</w:t>
      </w:r>
      <w:r>
        <w:rPr>
          <w:color w:val="1F1F1F"/>
          <w:spacing w:val="-8"/>
          <w:sz w:val="25"/>
        </w:rPr>
        <w:t xml:space="preserve"> </w:t>
      </w:r>
      <w:r>
        <w:rPr>
          <w:color w:val="1F1F1F"/>
          <w:w w:val="75"/>
          <w:sz w:val="25"/>
        </w:rPr>
        <w:t>starejši</w:t>
      </w:r>
      <w:r>
        <w:rPr>
          <w:color w:val="1F1F1F"/>
          <w:spacing w:val="17"/>
          <w:sz w:val="25"/>
        </w:rPr>
        <w:t xml:space="preserve"> </w:t>
      </w:r>
      <w:r>
        <w:rPr>
          <w:color w:val="1F1F1F"/>
          <w:w w:val="75"/>
          <w:sz w:val="25"/>
        </w:rPr>
        <w:t>od</w:t>
      </w:r>
      <w:r>
        <w:rPr>
          <w:color w:val="1F1F1F"/>
          <w:spacing w:val="-11"/>
          <w:sz w:val="25"/>
        </w:rPr>
        <w:t xml:space="preserve"> </w:t>
      </w:r>
      <w:r>
        <w:rPr>
          <w:color w:val="1F1F1F"/>
          <w:w w:val="75"/>
          <w:sz w:val="25"/>
        </w:rPr>
        <w:t>15</w:t>
      </w:r>
      <w:r>
        <w:rPr>
          <w:color w:val="1F1F1F"/>
          <w:spacing w:val="15"/>
          <w:sz w:val="25"/>
        </w:rPr>
        <w:t xml:space="preserve"> </w:t>
      </w:r>
      <w:r>
        <w:rPr>
          <w:color w:val="1F1F1F"/>
          <w:spacing w:val="-5"/>
          <w:w w:val="75"/>
          <w:sz w:val="25"/>
        </w:rPr>
        <w:t>let</w:t>
      </w:r>
    </w:p>
    <w:p w14:paraId="21217C25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9"/>
        </w:tabs>
        <w:spacing w:before="9"/>
        <w:ind w:left="489" w:hanging="238"/>
        <w:rPr>
          <w:color w:val="1F1F1F"/>
          <w:sz w:val="25"/>
        </w:rPr>
      </w:pPr>
      <w:r>
        <w:rPr>
          <w:color w:val="1F1F1F"/>
          <w:spacing w:val="-2"/>
          <w:w w:val="80"/>
          <w:sz w:val="25"/>
        </w:rPr>
        <w:t>zdravniško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potrdilo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</w:t>
      </w:r>
      <w:r>
        <w:rPr>
          <w:color w:val="1F1F1F"/>
          <w:spacing w:val="-8"/>
          <w:w w:val="80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nosečnosti</w:t>
      </w:r>
    </w:p>
    <w:p w14:paraId="1CA45C74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4"/>
        </w:tabs>
        <w:spacing w:before="9" w:line="284" w:lineRule="exact"/>
        <w:ind w:left="484" w:hanging="229"/>
        <w:rPr>
          <w:color w:val="1F1F1F"/>
          <w:sz w:val="25"/>
        </w:rPr>
      </w:pPr>
      <w:r>
        <w:rPr>
          <w:color w:val="1F1F1F"/>
          <w:spacing w:val="-2"/>
          <w:w w:val="80"/>
          <w:sz w:val="25"/>
        </w:rPr>
        <w:t>odločba</w:t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</w:t>
      </w:r>
      <w:r>
        <w:rPr>
          <w:color w:val="1F1F1F"/>
          <w:spacing w:val="-8"/>
          <w:w w:val="80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dolžnosti</w:t>
      </w:r>
      <w:r>
        <w:rPr>
          <w:color w:val="1F1F1F"/>
          <w:spacing w:val="-2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preživljanja</w:t>
      </w:r>
      <w:r>
        <w:rPr>
          <w:color w:val="1F1F1F"/>
          <w:spacing w:val="-6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člana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družine,</w:t>
      </w:r>
      <w:r>
        <w:rPr>
          <w:color w:val="1F1F1F"/>
          <w:spacing w:val="-12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ki</w:t>
      </w:r>
      <w:r>
        <w:rPr>
          <w:color w:val="1F1F1F"/>
          <w:spacing w:val="-13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ni</w:t>
      </w:r>
      <w:r>
        <w:rPr>
          <w:color w:val="1F1F1F"/>
          <w:spacing w:val="-12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otrok</w:t>
      </w:r>
    </w:p>
    <w:p w14:paraId="687B8CC7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256"/>
          <w:tab w:val="left" w:pos="683"/>
        </w:tabs>
        <w:spacing w:before="1" w:line="228" w:lineRule="auto"/>
        <w:ind w:left="256" w:right="1277" w:hanging="19"/>
        <w:jc w:val="both"/>
        <w:rPr>
          <w:color w:val="1F1F1F"/>
          <w:sz w:val="25"/>
        </w:rPr>
      </w:pPr>
      <w:r>
        <w:rPr>
          <w:color w:val="1F1F1F"/>
          <w:w w:val="85"/>
          <w:sz w:val="25"/>
        </w:rPr>
        <w:t>odločba socialne službe o ločenem življenju roditeljev in mladoletnih</w:t>
      </w:r>
      <w:r>
        <w:rPr>
          <w:color w:val="1F1F1F"/>
          <w:sz w:val="25"/>
        </w:rPr>
        <w:t xml:space="preserve"> </w:t>
      </w:r>
      <w:r>
        <w:rPr>
          <w:color w:val="1F1F1F"/>
          <w:w w:val="85"/>
          <w:sz w:val="25"/>
        </w:rPr>
        <w:t xml:space="preserve">otrok zaradi </w:t>
      </w:r>
      <w:r>
        <w:rPr>
          <w:color w:val="1F1F1F"/>
          <w:w w:val="80"/>
          <w:sz w:val="25"/>
        </w:rPr>
        <w:t>neprimernih</w:t>
      </w:r>
      <w:r>
        <w:rPr>
          <w:color w:val="1F1F1F"/>
          <w:spacing w:val="-2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stanovanjskih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w w:val="80"/>
          <w:sz w:val="25"/>
        </w:rPr>
        <w:t>razmer</w:t>
      </w:r>
    </w:p>
    <w:p w14:paraId="66D4A8CC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253"/>
          <w:tab w:val="left" w:pos="655"/>
        </w:tabs>
        <w:spacing w:before="19" w:line="228" w:lineRule="auto"/>
        <w:ind w:left="253" w:right="1252" w:hanging="15"/>
        <w:jc w:val="both"/>
        <w:rPr>
          <w:color w:val="1F1F1F"/>
          <w:sz w:val="25"/>
        </w:rPr>
      </w:pPr>
      <w:r>
        <w:rPr>
          <w:color w:val="1F1F1F"/>
          <w:spacing w:val="-2"/>
          <w:w w:val="90"/>
          <w:sz w:val="25"/>
        </w:rPr>
        <w:t>dokazilo</w:t>
      </w:r>
      <w:r>
        <w:rPr>
          <w:color w:val="1F1F1F"/>
          <w:spacing w:val="-10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o</w:t>
      </w:r>
      <w:r>
        <w:rPr>
          <w:color w:val="1F1F1F"/>
          <w:spacing w:val="-10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statusu roditelja,</w:t>
      </w:r>
      <w:r>
        <w:rPr>
          <w:color w:val="1F1F1F"/>
          <w:spacing w:val="-5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ki</w:t>
      </w:r>
      <w:r>
        <w:rPr>
          <w:color w:val="1F1F1F"/>
          <w:spacing w:val="-5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sam preživlja otroka</w:t>
      </w:r>
      <w:r>
        <w:rPr>
          <w:color w:val="1F1F1F"/>
          <w:spacing w:val="-8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(samohranilec)</w:t>
      </w:r>
      <w:r>
        <w:rPr>
          <w:color w:val="1F1F1F"/>
          <w:spacing w:val="-10"/>
          <w:w w:val="90"/>
          <w:sz w:val="25"/>
        </w:rPr>
        <w:t xml:space="preserve"> </w:t>
      </w:r>
      <w:r>
        <w:rPr>
          <w:color w:val="6B6B6B"/>
          <w:spacing w:val="-2"/>
          <w:w w:val="90"/>
          <w:sz w:val="25"/>
        </w:rPr>
        <w:t>—</w:t>
      </w:r>
      <w:r>
        <w:rPr>
          <w:color w:val="6B6B6B"/>
          <w:spacing w:val="-10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dokazilo, da</w:t>
      </w:r>
      <w:r>
        <w:rPr>
          <w:color w:val="1F1F1F"/>
          <w:spacing w:val="-3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 xml:space="preserve">je </w:t>
      </w:r>
      <w:r>
        <w:rPr>
          <w:color w:val="1F1F1F"/>
          <w:w w:val="85"/>
          <w:sz w:val="25"/>
        </w:rPr>
        <w:t>preživnina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neizterljiva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(izvršilni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predlog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ali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sklep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o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izvršbi)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oziroma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odločba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o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 xml:space="preserve">prejemanju </w:t>
      </w:r>
      <w:r>
        <w:rPr>
          <w:color w:val="1F1F1F"/>
          <w:w w:val="80"/>
          <w:sz w:val="25"/>
        </w:rPr>
        <w:t>preživnine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iz preživninskega sklada</w:t>
      </w:r>
    </w:p>
    <w:p w14:paraId="075C99A4" w14:textId="77777777" w:rsidR="0054171F" w:rsidRDefault="0054171F">
      <w:pPr>
        <w:spacing w:line="228" w:lineRule="auto"/>
        <w:jc w:val="both"/>
        <w:rPr>
          <w:sz w:val="25"/>
        </w:rPr>
        <w:sectPr w:rsidR="0054171F">
          <w:pgSz w:w="11920" w:h="16840"/>
          <w:pgMar w:top="1200" w:right="160" w:bottom="960" w:left="1160" w:header="0" w:footer="658" w:gutter="0"/>
          <w:cols w:space="720"/>
        </w:sectPr>
      </w:pPr>
    </w:p>
    <w:p w14:paraId="067EE1E7" w14:textId="56F41905" w:rsidR="0054171F" w:rsidRDefault="00531F35">
      <w:pPr>
        <w:pStyle w:val="Odstavekseznama"/>
        <w:numPr>
          <w:ilvl w:val="0"/>
          <w:numId w:val="1"/>
        </w:numPr>
        <w:tabs>
          <w:tab w:val="left" w:pos="581"/>
        </w:tabs>
        <w:spacing w:before="69" w:line="232" w:lineRule="auto"/>
        <w:ind w:left="199" w:right="1305" w:firstLine="3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pacing w:val="-2"/>
          <w:sz w:val="25"/>
        </w:rPr>
        <w:lastRenderedPageBreak/>
        <w:t>potrdilo</w:t>
      </w:r>
      <w:r>
        <w:rPr>
          <w:rFonts w:ascii="Times New Roman" w:hAnsi="Times New Roman"/>
          <w:color w:val="444444"/>
          <w:spacing w:val="-14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osebnega</w:t>
      </w:r>
      <w:r>
        <w:rPr>
          <w:rFonts w:ascii="Times New Roman" w:hAnsi="Times New Roman"/>
          <w:color w:val="444444"/>
          <w:spacing w:val="-14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zdravnika,</w:t>
      </w:r>
      <w:r>
        <w:rPr>
          <w:rFonts w:ascii="Times New Roman" w:hAnsi="Times New Roman"/>
          <w:color w:val="444444"/>
          <w:spacing w:val="-13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iz</w:t>
      </w:r>
      <w:r>
        <w:rPr>
          <w:rFonts w:ascii="Times New Roman" w:hAnsi="Times New Roman"/>
          <w:color w:val="444444"/>
          <w:spacing w:val="-14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katerega</w:t>
      </w:r>
      <w:r>
        <w:rPr>
          <w:rFonts w:ascii="Times New Roman" w:hAnsi="Times New Roman"/>
          <w:color w:val="444444"/>
          <w:spacing w:val="-14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je</w:t>
      </w:r>
      <w:r>
        <w:rPr>
          <w:rFonts w:ascii="Times New Roman" w:hAnsi="Times New Roman"/>
          <w:color w:val="444444"/>
          <w:spacing w:val="-13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razvidna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diagnoza</w:t>
      </w:r>
      <w:r>
        <w:rPr>
          <w:rFonts w:ascii="Times New Roman" w:hAnsi="Times New Roman"/>
          <w:color w:val="444444"/>
          <w:spacing w:val="-13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o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kronični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bolezni</w:t>
      </w:r>
      <w:r>
        <w:rPr>
          <w:rFonts w:ascii="Times New Roman" w:hAnsi="Times New Roman"/>
          <w:color w:val="444444"/>
          <w:spacing w:val="-5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 xml:space="preserve">zgornjih </w:t>
      </w:r>
      <w:r>
        <w:rPr>
          <w:rFonts w:ascii="Times New Roman" w:hAnsi="Times New Roman"/>
          <w:color w:val="444444"/>
          <w:sz w:val="25"/>
        </w:rPr>
        <w:t>dihal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ali ast</w:t>
      </w:r>
      <w:r w:rsidR="00CF4E2C">
        <w:rPr>
          <w:rFonts w:ascii="Times New Roman" w:hAnsi="Times New Roman"/>
          <w:color w:val="444444"/>
          <w:sz w:val="25"/>
        </w:rPr>
        <w:t>m</w:t>
      </w:r>
      <w:r>
        <w:rPr>
          <w:rFonts w:ascii="Times New Roman" w:hAnsi="Times New Roman"/>
          <w:color w:val="444444"/>
          <w:sz w:val="25"/>
        </w:rPr>
        <w:t>i,</w:t>
      </w:r>
      <w:r>
        <w:rPr>
          <w:rFonts w:ascii="Times New Roman" w:hAnsi="Times New Roman"/>
          <w:color w:val="444444"/>
          <w:spacing w:val="-4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ki ne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sme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biti</w:t>
      </w:r>
      <w:r>
        <w:rPr>
          <w:rFonts w:ascii="Times New Roman" w:hAnsi="Times New Roman"/>
          <w:color w:val="444444"/>
          <w:spacing w:val="-8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starejše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od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30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dni</w:t>
      </w:r>
    </w:p>
    <w:p w14:paraId="4CAD0CAB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205"/>
          <w:tab w:val="left" w:pos="611"/>
        </w:tabs>
        <w:spacing w:before="23" w:line="232" w:lineRule="auto"/>
        <w:ind w:left="205" w:right="1284" w:hanging="3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z w:val="25"/>
        </w:rPr>
        <w:t>dokazilo o invalidnosti I., II. ali III. kategorije in/ali invalidnosti zaradi okvare čuta - slepota, gluhost</w:t>
      </w:r>
    </w:p>
    <w:p w14:paraId="25CBED57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205"/>
          <w:tab w:val="left" w:pos="611"/>
        </w:tabs>
        <w:spacing w:before="23" w:line="232" w:lineRule="auto"/>
        <w:ind w:left="205" w:right="1297" w:hanging="3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z w:val="25"/>
        </w:rPr>
        <w:t>potrdilo ustrezne institucije, če je prosilec ali njegov ožji družinski član, ki bo z njim</w:t>
      </w:r>
      <w:r>
        <w:rPr>
          <w:rFonts w:ascii="Times New Roman" w:hAnsi="Times New Roman"/>
          <w:color w:val="444444"/>
          <w:spacing w:val="40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stalno prebival, gibalno ovirana oseba, trajno vezana na uporabo invalidskega vozička ali trajno pomoč druge osebe</w:t>
      </w:r>
    </w:p>
    <w:p w14:paraId="1B5CE7B1" w14:textId="1ADA2750" w:rsidR="0054171F" w:rsidRDefault="00531F35">
      <w:pPr>
        <w:pStyle w:val="Odstavekseznama"/>
        <w:numPr>
          <w:ilvl w:val="0"/>
          <w:numId w:val="1"/>
        </w:numPr>
        <w:tabs>
          <w:tab w:val="left" w:pos="596"/>
        </w:tabs>
        <w:spacing w:before="25" w:line="230" w:lineRule="auto"/>
        <w:ind w:left="195" w:right="1303" w:firstLine="7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z w:val="25"/>
        </w:rPr>
        <w:t>odločba</w:t>
      </w:r>
      <w:r>
        <w:rPr>
          <w:rFonts w:ascii="Times New Roman" w:hAnsi="Times New Roman"/>
          <w:color w:val="444444"/>
          <w:spacing w:val="-2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o</w:t>
      </w:r>
      <w:r>
        <w:rPr>
          <w:rFonts w:ascii="Times New Roman" w:hAnsi="Times New Roman"/>
          <w:color w:val="444444"/>
          <w:spacing w:val="-4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razvrstitvi otroka, mladostnika ali mlajše</w:t>
      </w:r>
      <w:r>
        <w:rPr>
          <w:rFonts w:ascii="Times New Roman" w:hAnsi="Times New Roman"/>
          <w:color w:val="444444"/>
          <w:spacing w:val="-1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polnoletne</w:t>
      </w:r>
      <w:r>
        <w:rPr>
          <w:rFonts w:ascii="Times New Roman" w:hAnsi="Times New Roman"/>
          <w:color w:val="444444"/>
          <w:spacing w:val="-1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osebe</w:t>
      </w:r>
      <w:r>
        <w:rPr>
          <w:rFonts w:ascii="Times New Roman" w:hAnsi="Times New Roman"/>
          <w:color w:val="444444"/>
          <w:spacing w:val="-7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glede</w:t>
      </w:r>
      <w:r>
        <w:rPr>
          <w:rFonts w:ascii="Times New Roman" w:hAnsi="Times New Roman"/>
          <w:color w:val="444444"/>
          <w:spacing w:val="-4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na</w:t>
      </w:r>
      <w:r>
        <w:rPr>
          <w:rFonts w:ascii="Times New Roman" w:hAnsi="Times New Roman"/>
          <w:color w:val="444444"/>
          <w:spacing w:val="-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zmerno, težjo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ali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težko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duševno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ali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težko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telesno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motnjo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ali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izvid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in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mnenje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specialistične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pediatrične službe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ali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odločba</w:t>
      </w:r>
      <w:r>
        <w:rPr>
          <w:rFonts w:ascii="Times New Roman" w:hAnsi="Times New Roman"/>
          <w:color w:val="444444"/>
          <w:spacing w:val="-9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o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 w:rsidR="00CF4E2C">
        <w:rPr>
          <w:rFonts w:ascii="Times New Roman" w:hAnsi="Times New Roman"/>
          <w:color w:val="444444"/>
          <w:sz w:val="25"/>
        </w:rPr>
        <w:t>podaljšanju</w:t>
      </w:r>
      <w:r>
        <w:rPr>
          <w:rFonts w:ascii="Times New Roman" w:hAnsi="Times New Roman"/>
          <w:color w:val="444444"/>
          <w:spacing w:val="11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roditeljske pravice</w:t>
      </w:r>
    </w:p>
    <w:p w14:paraId="563136E8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568"/>
        </w:tabs>
        <w:spacing w:before="17"/>
        <w:ind w:left="568" w:hanging="365"/>
        <w:jc w:val="both"/>
        <w:rPr>
          <w:rFonts w:ascii="Times New Roman"/>
          <w:color w:val="444444"/>
          <w:sz w:val="25"/>
        </w:rPr>
      </w:pPr>
      <w:r>
        <w:rPr>
          <w:rFonts w:ascii="Times New Roman"/>
          <w:color w:val="444444"/>
          <w:spacing w:val="-4"/>
          <w:sz w:val="25"/>
        </w:rPr>
        <w:t>potrdilo</w:t>
      </w:r>
      <w:r>
        <w:rPr>
          <w:rFonts w:ascii="Times New Roman"/>
          <w:color w:val="444444"/>
          <w:spacing w:val="-11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o</w:t>
      </w:r>
      <w:r>
        <w:rPr>
          <w:rFonts w:ascii="Times New Roman"/>
          <w:color w:val="444444"/>
          <w:spacing w:val="-12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delovni</w:t>
      </w:r>
      <w:r>
        <w:rPr>
          <w:rFonts w:ascii="Times New Roman"/>
          <w:color w:val="444444"/>
          <w:spacing w:val="3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dobi</w:t>
      </w:r>
    </w:p>
    <w:p w14:paraId="391458AB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206"/>
          <w:tab w:val="left" w:pos="600"/>
        </w:tabs>
        <w:spacing w:before="22" w:line="232" w:lineRule="auto"/>
        <w:ind w:left="206" w:right="1296" w:hanging="14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z w:val="25"/>
        </w:rPr>
        <w:t xml:space="preserve">dokazilo o nasilju v družini - strokovno mnenje centra za socialno delo ter vladnih in </w:t>
      </w:r>
      <w:r>
        <w:rPr>
          <w:rFonts w:ascii="Times New Roman" w:hAnsi="Times New Roman"/>
          <w:color w:val="444444"/>
          <w:spacing w:val="-2"/>
          <w:sz w:val="25"/>
        </w:rPr>
        <w:t>nevladnih organizacij, ki</w:t>
      </w:r>
      <w:r>
        <w:rPr>
          <w:rFonts w:ascii="Times New Roman" w:hAnsi="Times New Roman"/>
          <w:color w:val="444444"/>
          <w:spacing w:val="-6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nudijo</w:t>
      </w:r>
      <w:r>
        <w:rPr>
          <w:rFonts w:ascii="Times New Roman" w:hAnsi="Times New Roman"/>
          <w:color w:val="444444"/>
          <w:spacing w:val="-6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žrtvam psihosocialno</w:t>
      </w:r>
      <w:r>
        <w:rPr>
          <w:rFonts w:ascii="Times New Roman" w:hAnsi="Times New Roman"/>
          <w:color w:val="444444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pomoč</w:t>
      </w:r>
      <w:r>
        <w:rPr>
          <w:rFonts w:ascii="Times New Roman" w:hAnsi="Times New Roman"/>
          <w:color w:val="444444"/>
          <w:spacing w:val="-8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ob</w:t>
      </w:r>
      <w:r>
        <w:rPr>
          <w:rFonts w:ascii="Times New Roman" w:hAnsi="Times New Roman"/>
          <w:color w:val="444444"/>
          <w:spacing w:val="-11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nasilju</w:t>
      </w:r>
    </w:p>
    <w:p w14:paraId="5C9A71A9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558"/>
        </w:tabs>
        <w:spacing w:before="21"/>
        <w:ind w:left="558" w:hanging="365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pacing w:val="-4"/>
          <w:sz w:val="25"/>
        </w:rPr>
        <w:t>odločbo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o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statusu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žrtve</w:t>
      </w:r>
      <w:r>
        <w:rPr>
          <w:rFonts w:ascii="Times New Roman" w:hAnsi="Times New Roman"/>
          <w:color w:val="444444"/>
          <w:spacing w:val="-2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vojnega</w:t>
      </w:r>
      <w:r>
        <w:rPr>
          <w:rFonts w:ascii="Times New Roman" w:hAnsi="Times New Roman"/>
          <w:color w:val="444444"/>
          <w:spacing w:val="9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nasilja</w:t>
      </w:r>
    </w:p>
    <w:p w14:paraId="2C073C8F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559"/>
        </w:tabs>
        <w:spacing w:before="15" w:line="281" w:lineRule="exact"/>
        <w:ind w:left="559" w:hanging="366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pacing w:val="-4"/>
          <w:sz w:val="25"/>
        </w:rPr>
        <w:t>dokazilo</w:t>
      </w:r>
      <w:r>
        <w:rPr>
          <w:rFonts w:ascii="Times New Roman" w:hAnsi="Times New Roman"/>
          <w:color w:val="444444"/>
          <w:spacing w:val="-10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o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plačilu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oziroma</w:t>
      </w:r>
      <w:r>
        <w:rPr>
          <w:rFonts w:ascii="Times New Roman" w:hAnsi="Times New Roman"/>
          <w:color w:val="444444"/>
          <w:spacing w:val="-5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oprostitvi</w:t>
      </w:r>
      <w:r>
        <w:rPr>
          <w:rFonts w:ascii="Times New Roman" w:hAnsi="Times New Roman"/>
          <w:color w:val="444444"/>
          <w:spacing w:val="2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plačila</w:t>
      </w:r>
      <w:r>
        <w:rPr>
          <w:rFonts w:ascii="Times New Roman" w:hAnsi="Times New Roman"/>
          <w:color w:val="444444"/>
          <w:spacing w:val="-6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upravne</w:t>
      </w:r>
      <w:r>
        <w:rPr>
          <w:rFonts w:ascii="Times New Roman" w:hAnsi="Times New Roman"/>
          <w:color w:val="444444"/>
          <w:spacing w:val="-5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takse</w:t>
      </w:r>
    </w:p>
    <w:p w14:paraId="2CAAFD76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558"/>
        </w:tabs>
        <w:spacing w:line="281" w:lineRule="exact"/>
        <w:ind w:left="558" w:hanging="356"/>
        <w:jc w:val="both"/>
        <w:rPr>
          <w:rFonts w:ascii="Times New Roman"/>
          <w:color w:val="444444"/>
          <w:sz w:val="25"/>
        </w:rPr>
      </w:pPr>
      <w:r>
        <w:rPr>
          <w:rFonts w:ascii="Times New Roman"/>
          <w:color w:val="444444"/>
          <w:spacing w:val="-4"/>
          <w:sz w:val="25"/>
        </w:rPr>
        <w:t>druga</w:t>
      </w:r>
      <w:r>
        <w:rPr>
          <w:rFonts w:ascii="Times New Roman"/>
          <w:color w:val="444444"/>
          <w:spacing w:val="-10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dokazila,</w:t>
      </w:r>
      <w:r>
        <w:rPr>
          <w:rFonts w:ascii="Times New Roman"/>
          <w:color w:val="444444"/>
          <w:spacing w:val="1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ki</w:t>
      </w:r>
      <w:r>
        <w:rPr>
          <w:rFonts w:ascii="Times New Roman"/>
          <w:color w:val="444444"/>
          <w:spacing w:val="-1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jih</w:t>
      </w:r>
      <w:r>
        <w:rPr>
          <w:rFonts w:ascii="Times New Roman"/>
          <w:color w:val="444444"/>
          <w:spacing w:val="-2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prosilec</w:t>
      </w:r>
      <w:r>
        <w:rPr>
          <w:rFonts w:ascii="Times New Roman"/>
          <w:color w:val="444444"/>
          <w:spacing w:val="-8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uveljavlja</w:t>
      </w:r>
      <w:r>
        <w:rPr>
          <w:rFonts w:ascii="Times New Roman"/>
          <w:color w:val="444444"/>
          <w:spacing w:val="4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skladno</w:t>
      </w:r>
      <w:r>
        <w:rPr>
          <w:rFonts w:ascii="Times New Roman"/>
          <w:color w:val="444444"/>
          <w:spacing w:val="-1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z</w:t>
      </w:r>
      <w:r>
        <w:rPr>
          <w:rFonts w:ascii="Times New Roman"/>
          <w:color w:val="444444"/>
          <w:spacing w:val="-6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vlogo.</w:t>
      </w:r>
    </w:p>
    <w:p w14:paraId="36CA6498" w14:textId="77777777" w:rsidR="0054171F" w:rsidRDefault="00531F35">
      <w:pPr>
        <w:pStyle w:val="Naslov2"/>
        <w:spacing w:before="269" w:line="283" w:lineRule="exact"/>
        <w:ind w:left="211"/>
        <w:jc w:val="both"/>
        <w:rPr>
          <w:b w:val="0"/>
        </w:rPr>
      </w:pPr>
      <w:r>
        <w:rPr>
          <w:color w:val="444444"/>
        </w:rPr>
        <w:t>Potrdila,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ki ne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izkazujejo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trajnega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statusa,</w:t>
      </w:r>
      <w:r>
        <w:rPr>
          <w:color w:val="444444"/>
          <w:spacing w:val="6"/>
        </w:rPr>
        <w:t xml:space="preserve"> </w:t>
      </w:r>
      <w:r>
        <w:rPr>
          <w:color w:val="444444"/>
        </w:rPr>
        <w:t>ne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smejo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biti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starejša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od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30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dni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od</w:t>
      </w:r>
      <w:r>
        <w:rPr>
          <w:color w:val="444444"/>
          <w:spacing w:val="1"/>
        </w:rPr>
        <w:t xml:space="preserve"> </w:t>
      </w:r>
      <w:r>
        <w:rPr>
          <w:b w:val="0"/>
          <w:color w:val="444444"/>
          <w:spacing w:val="-2"/>
        </w:rPr>
        <w:t>datuma</w:t>
      </w:r>
    </w:p>
    <w:p w14:paraId="0D81F510" w14:textId="77777777" w:rsidR="0054171F" w:rsidRDefault="00531F35">
      <w:pPr>
        <w:spacing w:line="283" w:lineRule="exact"/>
        <w:ind w:left="198"/>
        <w:jc w:val="both"/>
        <w:rPr>
          <w:b/>
          <w:sz w:val="25"/>
        </w:rPr>
      </w:pPr>
      <w:r>
        <w:rPr>
          <w:b/>
          <w:color w:val="444444"/>
          <w:spacing w:val="-4"/>
          <w:sz w:val="25"/>
        </w:rPr>
        <w:t>objave</w:t>
      </w:r>
      <w:r>
        <w:rPr>
          <w:b/>
          <w:color w:val="444444"/>
          <w:spacing w:val="-3"/>
          <w:sz w:val="25"/>
        </w:rPr>
        <w:t xml:space="preserve"> </w:t>
      </w:r>
      <w:r>
        <w:rPr>
          <w:b/>
          <w:color w:val="444444"/>
          <w:spacing w:val="-2"/>
          <w:sz w:val="25"/>
        </w:rPr>
        <w:t>razpisa.</w:t>
      </w:r>
    </w:p>
    <w:p w14:paraId="4DA3121F" w14:textId="77777777" w:rsidR="0054171F" w:rsidRDefault="00531F35">
      <w:pPr>
        <w:pStyle w:val="Telobesedila"/>
        <w:spacing w:before="270" w:line="230" w:lineRule="auto"/>
        <w:ind w:left="206" w:right="1298" w:hanging="1"/>
      </w:pPr>
      <w:r>
        <w:rPr>
          <w:color w:val="444444"/>
        </w:rPr>
        <w:t>Vsa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potrdila,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ki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so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potrebna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ugotavljanje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izpolnjevanja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splošnih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pogojev,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razen,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katera je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s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tem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razpisom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določeno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drugače,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bo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Občina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skladno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z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določili 11.a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člena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SZ-1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pridobila neposredno iz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uradnih evidenc.</w:t>
      </w:r>
    </w:p>
    <w:p w14:paraId="03FB08A8" w14:textId="7354B239" w:rsidR="0054171F" w:rsidRDefault="00531F35">
      <w:pPr>
        <w:pStyle w:val="Telobesedila"/>
        <w:spacing w:before="273" w:line="232" w:lineRule="auto"/>
        <w:ind w:left="206" w:right="1321" w:firstLine="7"/>
      </w:pPr>
      <w:r>
        <w:rPr>
          <w:color w:val="444444"/>
        </w:rPr>
        <w:t>Potrdilo o poravnanih obveznostih do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 xml:space="preserve">Občine </w:t>
      </w:r>
      <w:r w:rsidR="0068671C">
        <w:rPr>
          <w:color w:val="444444"/>
        </w:rPr>
        <w:t>Križevci.</w:t>
      </w:r>
    </w:p>
    <w:p w14:paraId="5087BCE4" w14:textId="77777777" w:rsidR="0054171F" w:rsidRDefault="00531F35">
      <w:pPr>
        <w:pStyle w:val="Telobesedila"/>
        <w:spacing w:before="268" w:line="232" w:lineRule="auto"/>
        <w:ind w:left="199" w:right="1304" w:hanging="1"/>
      </w:pPr>
      <w:r>
        <w:rPr>
          <w:color w:val="444444"/>
        </w:rPr>
        <w:t>Glede na okoliščine posameznega primera bo Občina zahtevala od prosilcev tudi druga dodatna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dokazila,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listine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pojasnila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podlagi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poziva.</w:t>
      </w:r>
    </w:p>
    <w:p w14:paraId="026668F3" w14:textId="77777777" w:rsidR="0054171F" w:rsidRDefault="00531F35">
      <w:pPr>
        <w:pStyle w:val="Telobesedila"/>
        <w:spacing w:before="273" w:line="232" w:lineRule="auto"/>
        <w:ind w:left="216" w:right="1297" w:hanging="8"/>
      </w:pPr>
      <w:r>
        <w:rPr>
          <w:color w:val="444444"/>
        </w:rPr>
        <w:t>Občina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k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vlogi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priložene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listine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zadrži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jih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po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izteku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razpisnega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roka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udeležencem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razpisa ne vrača.</w:t>
      </w:r>
    </w:p>
    <w:p w14:paraId="2DD4D7E5" w14:textId="77777777" w:rsidR="0054171F" w:rsidRDefault="0054171F">
      <w:pPr>
        <w:pStyle w:val="Telobesedila"/>
        <w:spacing w:before="262"/>
        <w:jc w:val="left"/>
      </w:pPr>
    </w:p>
    <w:p w14:paraId="596B26B6" w14:textId="77777777" w:rsidR="0054171F" w:rsidRDefault="00531F35">
      <w:pPr>
        <w:pStyle w:val="Naslov1"/>
        <w:numPr>
          <w:ilvl w:val="0"/>
          <w:numId w:val="6"/>
        </w:numPr>
        <w:tabs>
          <w:tab w:val="left" w:pos="439"/>
        </w:tabs>
        <w:ind w:left="439" w:hanging="230"/>
        <w:jc w:val="both"/>
        <w:rPr>
          <w:color w:val="444444"/>
        </w:rPr>
      </w:pPr>
      <w:r>
        <w:rPr>
          <w:color w:val="444444"/>
          <w:spacing w:val="-6"/>
        </w:rPr>
        <w:t>SPLOŠNE</w:t>
      </w:r>
      <w:r>
        <w:rPr>
          <w:color w:val="444444"/>
          <w:spacing w:val="6"/>
        </w:rPr>
        <w:t xml:space="preserve"> </w:t>
      </w:r>
      <w:r>
        <w:rPr>
          <w:color w:val="444444"/>
          <w:spacing w:val="-2"/>
        </w:rPr>
        <w:t>DOLOČBE</w:t>
      </w:r>
    </w:p>
    <w:p w14:paraId="7EB8FFA3" w14:textId="102A7328" w:rsidR="0054171F" w:rsidRDefault="00531F35">
      <w:pPr>
        <w:spacing w:before="269" w:line="237" w:lineRule="auto"/>
        <w:ind w:left="200" w:right="1299" w:firstLine="3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color w:val="444444"/>
          <w:w w:val="90"/>
          <w:sz w:val="24"/>
        </w:rPr>
        <w:t xml:space="preserve">Strokovna služba Občine </w:t>
      </w:r>
      <w:r w:rsidR="0068671C">
        <w:rPr>
          <w:rFonts w:ascii="Bookman Old Style" w:hAnsi="Bookman Old Style"/>
          <w:color w:val="444444"/>
          <w:w w:val="90"/>
          <w:sz w:val="24"/>
        </w:rPr>
        <w:t xml:space="preserve">Križevci </w:t>
      </w:r>
      <w:r>
        <w:rPr>
          <w:rFonts w:ascii="Bookman Old Style" w:hAnsi="Bookman Old Style"/>
          <w:color w:val="444444"/>
          <w:w w:val="90"/>
          <w:sz w:val="24"/>
        </w:rPr>
        <w:t xml:space="preserve">bo preverjala pravočasnost prispelih vlog in njihovo </w:t>
      </w:r>
      <w:r>
        <w:rPr>
          <w:rFonts w:ascii="Bookman Old Style" w:hAnsi="Bookman Old Style"/>
          <w:color w:val="444444"/>
          <w:spacing w:val="-2"/>
          <w:w w:val="90"/>
          <w:sz w:val="24"/>
        </w:rPr>
        <w:t>popolnost.</w:t>
      </w:r>
    </w:p>
    <w:p w14:paraId="1A340328" w14:textId="77777777" w:rsidR="0054171F" w:rsidRDefault="00531F35">
      <w:pPr>
        <w:pStyle w:val="Telobesedila"/>
        <w:spacing w:before="275" w:line="228" w:lineRule="auto"/>
        <w:ind w:left="199" w:right="1312" w:firstLine="13"/>
      </w:pPr>
      <w:r>
        <w:rPr>
          <w:color w:val="444444"/>
        </w:rPr>
        <w:t>Pravočasne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popolne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vloge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bodo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ovrednotene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podlagi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kriterijev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meril,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ki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so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sestavni del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razpisne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dokumentacije,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sicer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ločeno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listo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listo B.</w:t>
      </w:r>
    </w:p>
    <w:p w14:paraId="5869E195" w14:textId="58AFAF9C" w:rsidR="0054171F" w:rsidRDefault="00531F35">
      <w:pPr>
        <w:pStyle w:val="Telobesedila"/>
        <w:spacing w:before="282" w:line="230" w:lineRule="auto"/>
        <w:ind w:left="215" w:right="1278" w:firstLine="3"/>
      </w:pPr>
      <w:r>
        <w:rPr>
          <w:color w:val="444444"/>
        </w:rPr>
        <w:t>Pri obravnavi vloge se upoštevajo razmere, ki so obstajale v času oddaje vloge in so navedene v vlogi. Kasnejše spremembe, razen glede ožjih članov družine prosilca, se NE upoštevajo.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dvomu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šteje,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upoštevajo razmere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zadnji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dan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roka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oddajo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 xml:space="preserve">vloge. </w:t>
      </w:r>
      <w:r>
        <w:rPr>
          <w:color w:val="444444"/>
          <w:spacing w:val="-2"/>
        </w:rPr>
        <w:t>Prosilec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je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dolžan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2"/>
        </w:rPr>
        <w:t>pisno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obvestiti</w:t>
      </w:r>
      <w:r>
        <w:rPr>
          <w:color w:val="444444"/>
          <w:spacing w:val="-11"/>
        </w:rPr>
        <w:t xml:space="preserve"> </w:t>
      </w:r>
      <w:r>
        <w:rPr>
          <w:color w:val="444444"/>
          <w:spacing w:val="-2"/>
        </w:rPr>
        <w:t>Občino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spremembi,</w:t>
      </w:r>
      <w:r>
        <w:rPr>
          <w:color w:val="444444"/>
          <w:spacing w:val="-4"/>
        </w:rPr>
        <w:t xml:space="preserve"> </w:t>
      </w:r>
      <w:r>
        <w:rPr>
          <w:color w:val="444444"/>
          <w:spacing w:val="-2"/>
        </w:rPr>
        <w:t>ki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se</w:t>
      </w:r>
      <w:r>
        <w:rPr>
          <w:color w:val="444444"/>
          <w:spacing w:val="-14"/>
        </w:rPr>
        <w:t xml:space="preserve"> </w:t>
      </w:r>
      <w:r w:rsidR="00CF4E2C">
        <w:rPr>
          <w:color w:val="444444"/>
          <w:spacing w:val="-2"/>
        </w:rPr>
        <w:t>nanaša</w:t>
      </w:r>
      <w:r>
        <w:rPr>
          <w:color w:val="444444"/>
          <w:spacing w:val="-2"/>
        </w:rPr>
        <w:t xml:space="preserve"> na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člane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-2"/>
        </w:rPr>
        <w:t>njegove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2"/>
        </w:rPr>
        <w:t>družine, kot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so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2"/>
        </w:rPr>
        <w:t>nosečnost,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2"/>
        </w:rPr>
        <w:t>rojstvo,</w:t>
      </w:r>
      <w:r>
        <w:rPr>
          <w:color w:val="444444"/>
          <w:spacing w:val="-12"/>
        </w:rPr>
        <w:t xml:space="preserve"> </w:t>
      </w:r>
      <w:r>
        <w:rPr>
          <w:color w:val="444444"/>
          <w:spacing w:val="-2"/>
        </w:rPr>
        <w:t>smrt,</w:t>
      </w:r>
      <w:r>
        <w:rPr>
          <w:color w:val="444444"/>
          <w:spacing w:val="-9"/>
        </w:rPr>
        <w:t xml:space="preserve"> </w:t>
      </w:r>
      <w:r>
        <w:rPr>
          <w:color w:val="444444"/>
          <w:spacing w:val="-2"/>
        </w:rPr>
        <w:t>razveza</w:t>
      </w:r>
      <w:r>
        <w:rPr>
          <w:color w:val="444444"/>
          <w:spacing w:val="-6"/>
        </w:rPr>
        <w:t xml:space="preserve"> </w:t>
      </w:r>
      <w:r>
        <w:rPr>
          <w:color w:val="444444"/>
          <w:spacing w:val="-2"/>
        </w:rPr>
        <w:t>zakonske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2"/>
        </w:rPr>
        <w:t>zveze</w:t>
      </w:r>
      <w:r>
        <w:rPr>
          <w:color w:val="444444"/>
          <w:spacing w:val="-12"/>
        </w:rPr>
        <w:t xml:space="preserve"> </w:t>
      </w:r>
      <w:r>
        <w:rPr>
          <w:color w:val="444444"/>
          <w:spacing w:val="-2"/>
        </w:rPr>
        <w:t>ali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razpad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2"/>
        </w:rPr>
        <w:t>zunajzakonske</w:t>
      </w:r>
      <w:r>
        <w:rPr>
          <w:color w:val="444444"/>
          <w:spacing w:val="4"/>
        </w:rPr>
        <w:t xml:space="preserve"> </w:t>
      </w:r>
      <w:r>
        <w:rPr>
          <w:color w:val="444444"/>
          <w:spacing w:val="-2"/>
        </w:rPr>
        <w:t>skupnosti.</w:t>
      </w:r>
    </w:p>
    <w:p w14:paraId="70FFF8FA" w14:textId="77777777" w:rsidR="0054171F" w:rsidRDefault="00531F35">
      <w:pPr>
        <w:pStyle w:val="Telobesedila"/>
        <w:spacing w:before="274" w:line="232" w:lineRule="auto"/>
        <w:ind w:left="218" w:right="1288" w:hanging="1"/>
      </w:pPr>
      <w:r>
        <w:rPr>
          <w:color w:val="444444"/>
          <w:spacing w:val="-2"/>
        </w:rPr>
        <w:t>Komisija,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ki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jo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2"/>
        </w:rPr>
        <w:t>bo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imenoval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-2"/>
        </w:rPr>
        <w:t>župan,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2"/>
        </w:rPr>
        <w:t>bo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proučila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-2"/>
        </w:rPr>
        <w:t>utemeljenost pravočasnih in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-2"/>
        </w:rPr>
        <w:t>popolnih</w:t>
      </w:r>
      <w:r>
        <w:rPr>
          <w:color w:val="444444"/>
          <w:spacing w:val="-4"/>
        </w:rPr>
        <w:t xml:space="preserve"> </w:t>
      </w:r>
      <w:r>
        <w:rPr>
          <w:color w:val="444444"/>
          <w:spacing w:val="-2"/>
        </w:rPr>
        <w:t>vlog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 xml:space="preserve">na </w:t>
      </w:r>
      <w:r>
        <w:rPr>
          <w:color w:val="444444"/>
        </w:rPr>
        <w:t>podlagi</w:t>
      </w:r>
      <w:r>
        <w:rPr>
          <w:color w:val="444444"/>
          <w:spacing w:val="67"/>
        </w:rPr>
        <w:t xml:space="preserve"> </w:t>
      </w:r>
      <w:r>
        <w:rPr>
          <w:color w:val="444444"/>
        </w:rPr>
        <w:t>prejetih</w:t>
      </w:r>
      <w:r>
        <w:rPr>
          <w:color w:val="444444"/>
          <w:spacing w:val="56"/>
        </w:rPr>
        <w:t xml:space="preserve"> </w:t>
      </w:r>
      <w:r>
        <w:rPr>
          <w:color w:val="444444"/>
        </w:rPr>
        <w:t>listin,</w:t>
      </w:r>
      <w:r>
        <w:rPr>
          <w:color w:val="444444"/>
          <w:spacing w:val="54"/>
        </w:rPr>
        <w:t xml:space="preserve"> </w:t>
      </w:r>
      <w:r>
        <w:rPr>
          <w:color w:val="444444"/>
        </w:rPr>
        <w:t>potrebnih</w:t>
      </w:r>
      <w:r>
        <w:rPr>
          <w:color w:val="444444"/>
          <w:spacing w:val="58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oblikovanje</w:t>
      </w:r>
      <w:r>
        <w:rPr>
          <w:color w:val="444444"/>
          <w:spacing w:val="63"/>
        </w:rPr>
        <w:t xml:space="preserve"> </w:t>
      </w:r>
      <w:r>
        <w:rPr>
          <w:color w:val="444444"/>
        </w:rPr>
        <w:t>prednostne</w:t>
      </w:r>
      <w:r>
        <w:rPr>
          <w:color w:val="444444"/>
          <w:spacing w:val="53"/>
        </w:rPr>
        <w:t xml:space="preserve"> </w:t>
      </w:r>
      <w:r>
        <w:rPr>
          <w:color w:val="444444"/>
        </w:rPr>
        <w:t>liste</w:t>
      </w:r>
      <w:r>
        <w:rPr>
          <w:color w:val="444444"/>
          <w:spacing w:val="43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47"/>
        </w:rPr>
        <w:t xml:space="preserve"> </w:t>
      </w:r>
      <w:r>
        <w:rPr>
          <w:color w:val="444444"/>
        </w:rPr>
        <w:t>oddajo</w:t>
      </w:r>
      <w:r>
        <w:rPr>
          <w:color w:val="444444"/>
          <w:spacing w:val="53"/>
        </w:rPr>
        <w:t xml:space="preserve"> </w:t>
      </w:r>
      <w:r>
        <w:rPr>
          <w:color w:val="444444"/>
          <w:spacing w:val="-5"/>
        </w:rPr>
        <w:t>neprofitnih</w:t>
      </w:r>
    </w:p>
    <w:p w14:paraId="26FF8595" w14:textId="77777777" w:rsidR="0054171F" w:rsidRDefault="0054171F">
      <w:pPr>
        <w:spacing w:line="232" w:lineRule="auto"/>
        <w:sectPr w:rsidR="0054171F">
          <w:footerReference w:type="default" r:id="rId14"/>
          <w:pgSz w:w="11920" w:h="16840"/>
          <w:pgMar w:top="1260" w:right="160" w:bottom="280" w:left="1160" w:header="0" w:footer="0" w:gutter="0"/>
          <w:cols w:space="720"/>
        </w:sectPr>
      </w:pPr>
    </w:p>
    <w:p w14:paraId="33B47B39" w14:textId="77777777" w:rsidR="0054171F" w:rsidRDefault="00531F35">
      <w:pPr>
        <w:pStyle w:val="Telobesedila"/>
        <w:spacing w:before="81" w:line="237" w:lineRule="auto"/>
        <w:ind w:left="261" w:right="1238" w:hanging="14"/>
      </w:pPr>
      <w:r>
        <w:rPr>
          <w:color w:val="1F1F1F"/>
        </w:rPr>
        <w:lastRenderedPageBreak/>
        <w:t>stanovanj,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dokumentiranih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poizvedb,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ki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jih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opravi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pri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pristojnih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organih,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 xml:space="preserve">organizacijah in </w:t>
      </w:r>
      <w:r>
        <w:rPr>
          <w:color w:val="1F1F1F"/>
          <w:spacing w:val="-2"/>
        </w:rPr>
        <w:t>posameznikih.</w:t>
      </w:r>
    </w:p>
    <w:p w14:paraId="2DE8083C" w14:textId="77777777" w:rsidR="0054171F" w:rsidRDefault="00531F35">
      <w:pPr>
        <w:pStyle w:val="Telobesedila"/>
        <w:spacing w:before="268" w:line="230" w:lineRule="auto"/>
        <w:ind w:left="247" w:right="1235" w:firstLine="9"/>
      </w:pPr>
      <w:r>
        <w:rPr>
          <w:color w:val="1F1F1F"/>
        </w:rPr>
        <w:t>Komisija si lahko, po potrebi in pred vrednotenjem vlog, stanovanjske razmere prosilca ogleda.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Ogled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opravi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nenapovedano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le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pri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tistih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prosilcih,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ki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so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razmere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sklicevali in so na podlagi predložene listinske dokumentacije zbrali največje število točk glede na število razpisanih stanovanj. Komisija ne ugotavlja stanovanjskih razmer z ogledom v materinskih domovih in zatočiščih- varnih hišah, zavetiščih in centrih za pomoč žrtvam kaznivih dejanj. V primeru izselitve iz stanovanja, za katerega je prosilec izpolnil obrazec opisa stanovanjskih razmer, je le-ta dolžan pravočasno, najmanj 10 dni pred izselitvijo, obvestiti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Občino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izselitvi,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bo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komisija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predčasno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opravila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ogled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stanovanja.</w:t>
      </w:r>
    </w:p>
    <w:p w14:paraId="3990A70F" w14:textId="77777777" w:rsidR="0054171F" w:rsidRDefault="00531F35">
      <w:pPr>
        <w:pStyle w:val="Naslov2"/>
        <w:spacing w:before="265" w:line="299" w:lineRule="exact"/>
        <w:ind w:left="251"/>
        <w:jc w:val="both"/>
        <w:rPr>
          <w:rFonts w:ascii="Calibri" w:hAnsi="Calibri"/>
        </w:rPr>
      </w:pPr>
      <w:r>
        <w:rPr>
          <w:rFonts w:ascii="Calibri" w:hAnsi="Calibri"/>
          <w:color w:val="1F1F1F"/>
        </w:rPr>
        <w:t>Če</w:t>
      </w:r>
      <w:r>
        <w:rPr>
          <w:rFonts w:ascii="Calibri" w:hAnsi="Calibri"/>
          <w:color w:val="1F1F1F"/>
          <w:spacing w:val="6"/>
        </w:rPr>
        <w:t xml:space="preserve"> </w:t>
      </w:r>
      <w:r>
        <w:rPr>
          <w:rFonts w:ascii="Calibri" w:hAnsi="Calibri"/>
          <w:color w:val="1F1F1F"/>
        </w:rPr>
        <w:t>se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b w:val="0"/>
          <w:color w:val="1F1F1F"/>
        </w:rPr>
        <w:t>v</w:t>
      </w:r>
      <w:r>
        <w:rPr>
          <w:rFonts w:ascii="Calibri" w:hAnsi="Calibri"/>
          <w:b w:val="0"/>
          <w:color w:val="1F1F1F"/>
          <w:spacing w:val="-12"/>
        </w:rPr>
        <w:t xml:space="preserve"> </w:t>
      </w:r>
      <w:r>
        <w:rPr>
          <w:rFonts w:ascii="Calibri" w:hAnsi="Calibri"/>
          <w:color w:val="1F1F1F"/>
        </w:rPr>
        <w:t>postopku</w:t>
      </w:r>
      <w:r>
        <w:rPr>
          <w:rFonts w:ascii="Calibri" w:hAnsi="Calibri"/>
          <w:color w:val="1F1F1F"/>
          <w:spacing w:val="5"/>
        </w:rPr>
        <w:t xml:space="preserve"> </w:t>
      </w:r>
      <w:r>
        <w:rPr>
          <w:rFonts w:ascii="Calibri" w:hAnsi="Calibri"/>
          <w:color w:val="1F1F1F"/>
        </w:rPr>
        <w:t>ugotovi,</w:t>
      </w:r>
      <w:r>
        <w:rPr>
          <w:rFonts w:ascii="Calibri" w:hAnsi="Calibri"/>
          <w:color w:val="1F1F1F"/>
          <w:spacing w:val="-5"/>
        </w:rPr>
        <w:t xml:space="preserve"> </w:t>
      </w:r>
      <w:r>
        <w:rPr>
          <w:rFonts w:ascii="Calibri" w:hAnsi="Calibri"/>
          <w:color w:val="1F1F1F"/>
        </w:rPr>
        <w:t>da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je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prosilec</w:t>
      </w:r>
      <w:r>
        <w:rPr>
          <w:rFonts w:ascii="Calibri" w:hAnsi="Calibri"/>
          <w:color w:val="1F1F1F"/>
          <w:spacing w:val="-8"/>
        </w:rPr>
        <w:t xml:space="preserve"> </w:t>
      </w:r>
      <w:r>
        <w:rPr>
          <w:rFonts w:ascii="Calibri" w:hAnsi="Calibri"/>
          <w:color w:val="1F1F1F"/>
        </w:rPr>
        <w:t>podal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neresnične</w:t>
      </w:r>
      <w:r>
        <w:rPr>
          <w:rFonts w:ascii="Calibri" w:hAnsi="Calibri"/>
          <w:color w:val="1F1F1F"/>
          <w:spacing w:val="1"/>
        </w:rPr>
        <w:t xml:space="preserve"> </w:t>
      </w:r>
      <w:r>
        <w:rPr>
          <w:rFonts w:ascii="Calibri" w:hAnsi="Calibri"/>
          <w:color w:val="1F1F1F"/>
        </w:rPr>
        <w:t>podatke,</w:t>
      </w:r>
      <w:r>
        <w:rPr>
          <w:rFonts w:ascii="Calibri" w:hAnsi="Calibri"/>
          <w:color w:val="1F1F1F"/>
          <w:spacing w:val="-5"/>
        </w:rPr>
        <w:t xml:space="preserve"> </w:t>
      </w:r>
      <w:r>
        <w:rPr>
          <w:rFonts w:ascii="Calibri" w:hAnsi="Calibri"/>
          <w:color w:val="1F1F1F"/>
        </w:rPr>
        <w:t>da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bi</w:t>
      </w:r>
      <w:r>
        <w:rPr>
          <w:rFonts w:ascii="Calibri" w:hAnsi="Calibri"/>
          <w:color w:val="1F1F1F"/>
          <w:spacing w:val="-2"/>
        </w:rPr>
        <w:t xml:space="preserve"> </w:t>
      </w:r>
      <w:r>
        <w:rPr>
          <w:rFonts w:ascii="Calibri" w:hAnsi="Calibri"/>
          <w:color w:val="1F1F1F"/>
        </w:rPr>
        <w:t>pridobil</w:t>
      </w:r>
      <w:r>
        <w:rPr>
          <w:rFonts w:ascii="Calibri" w:hAnsi="Calibri"/>
          <w:color w:val="1F1F1F"/>
          <w:spacing w:val="-12"/>
        </w:rPr>
        <w:t xml:space="preserve"> </w:t>
      </w:r>
      <w:r>
        <w:rPr>
          <w:rFonts w:ascii="Calibri" w:hAnsi="Calibri"/>
          <w:color w:val="1F1F1F"/>
          <w:spacing w:val="-2"/>
        </w:rPr>
        <w:t>pravico</w:t>
      </w:r>
    </w:p>
    <w:p w14:paraId="7D65CC4D" w14:textId="48222F46" w:rsidR="0054171F" w:rsidRDefault="00531F35">
      <w:pPr>
        <w:spacing w:line="275" w:lineRule="exact"/>
        <w:ind w:left="252"/>
        <w:jc w:val="both"/>
        <w:rPr>
          <w:rFonts w:ascii="Calibri" w:hAnsi="Calibri"/>
          <w:b/>
          <w:sz w:val="23"/>
        </w:rPr>
      </w:pPr>
      <w:r>
        <w:rPr>
          <w:rFonts w:ascii="Calibri" w:hAnsi="Calibri"/>
          <w:b/>
          <w:color w:val="1F1F1F"/>
          <w:w w:val="105"/>
          <w:sz w:val="23"/>
        </w:rPr>
        <w:t>do</w:t>
      </w:r>
      <w:r>
        <w:rPr>
          <w:rFonts w:ascii="Calibri" w:hAnsi="Calibri"/>
          <w:b/>
          <w:color w:val="1F1F1F"/>
          <w:spacing w:val="-5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najema</w:t>
      </w:r>
      <w:r>
        <w:rPr>
          <w:rFonts w:ascii="Calibri" w:hAnsi="Calibri"/>
          <w:b/>
          <w:color w:val="1F1F1F"/>
          <w:spacing w:val="-7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neprofitnega</w:t>
      </w:r>
      <w:r>
        <w:rPr>
          <w:rFonts w:ascii="Calibri" w:hAnsi="Calibri"/>
          <w:b/>
          <w:color w:val="1F1F1F"/>
          <w:spacing w:val="23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stanovanja,</w:t>
      </w:r>
      <w:r>
        <w:rPr>
          <w:rFonts w:ascii="Calibri" w:hAnsi="Calibri"/>
          <w:b/>
          <w:color w:val="1F1F1F"/>
          <w:spacing w:val="13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se</w:t>
      </w:r>
      <w:r>
        <w:rPr>
          <w:rFonts w:ascii="Calibri" w:hAnsi="Calibri"/>
          <w:b/>
          <w:color w:val="1F1F1F"/>
          <w:spacing w:val="-6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njegova</w:t>
      </w:r>
      <w:r>
        <w:rPr>
          <w:rFonts w:ascii="Calibri" w:hAnsi="Calibri"/>
          <w:b/>
          <w:color w:val="1F1F1F"/>
          <w:spacing w:val="5"/>
          <w:w w:val="105"/>
          <w:sz w:val="23"/>
        </w:rPr>
        <w:t xml:space="preserve"> </w:t>
      </w:r>
      <w:r>
        <w:rPr>
          <w:rFonts w:ascii="Calibri" w:hAnsi="Calibri"/>
          <w:color w:val="1F1F1F"/>
          <w:w w:val="105"/>
          <w:sz w:val="23"/>
        </w:rPr>
        <w:t>v</w:t>
      </w:r>
      <w:r w:rsidR="00CF4E2C">
        <w:rPr>
          <w:rFonts w:ascii="Calibri" w:hAnsi="Calibri"/>
          <w:color w:val="1F1F1F"/>
          <w:w w:val="105"/>
          <w:sz w:val="23"/>
        </w:rPr>
        <w:t>l</w:t>
      </w:r>
      <w:r>
        <w:rPr>
          <w:rFonts w:ascii="Calibri" w:hAnsi="Calibri"/>
          <w:color w:val="1F1F1F"/>
          <w:w w:val="105"/>
          <w:sz w:val="23"/>
        </w:rPr>
        <w:t>oga</w:t>
      </w:r>
      <w:r>
        <w:rPr>
          <w:rFonts w:ascii="Calibri" w:hAnsi="Calibri"/>
          <w:color w:val="1F1F1F"/>
          <w:spacing w:val="-9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ne</w:t>
      </w:r>
      <w:r>
        <w:rPr>
          <w:rFonts w:ascii="Calibri" w:hAnsi="Calibri"/>
          <w:b/>
          <w:color w:val="1F1F1F"/>
          <w:spacing w:val="-7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upošteva</w:t>
      </w:r>
      <w:r>
        <w:rPr>
          <w:rFonts w:ascii="Calibri" w:hAnsi="Calibri"/>
          <w:b/>
          <w:color w:val="1F1F1F"/>
          <w:spacing w:val="5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in</w:t>
      </w:r>
      <w:r>
        <w:rPr>
          <w:rFonts w:ascii="Calibri" w:hAnsi="Calibri"/>
          <w:b/>
          <w:color w:val="1F1F1F"/>
          <w:spacing w:val="21"/>
          <w:w w:val="105"/>
          <w:sz w:val="23"/>
        </w:rPr>
        <w:t xml:space="preserve"> </w:t>
      </w:r>
      <w:r>
        <w:rPr>
          <w:rFonts w:ascii="Calibri" w:hAnsi="Calibri"/>
          <w:color w:val="1F1F1F"/>
          <w:w w:val="105"/>
          <w:sz w:val="23"/>
        </w:rPr>
        <w:t>s</w:t>
      </w:r>
      <w:r>
        <w:rPr>
          <w:rFonts w:ascii="Calibri" w:hAnsi="Calibri"/>
          <w:color w:val="1F1F1F"/>
          <w:spacing w:val="1"/>
          <w:w w:val="105"/>
          <w:sz w:val="23"/>
        </w:rPr>
        <w:t xml:space="preserve"> </w:t>
      </w:r>
      <w:r w:rsidR="00CF4E2C">
        <w:rPr>
          <w:rFonts w:ascii="Calibri" w:hAnsi="Calibri"/>
          <w:b/>
          <w:color w:val="1F1F1F"/>
          <w:w w:val="105"/>
          <w:sz w:val="23"/>
        </w:rPr>
        <w:t>tem</w:t>
      </w:r>
      <w:r>
        <w:rPr>
          <w:rFonts w:ascii="Calibri" w:hAnsi="Calibri"/>
          <w:b/>
          <w:color w:val="1F1F1F"/>
          <w:spacing w:val="-5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spacing w:val="-2"/>
          <w:w w:val="105"/>
          <w:sz w:val="23"/>
        </w:rPr>
        <w:t>zavrže.</w:t>
      </w:r>
    </w:p>
    <w:p w14:paraId="455BAEB7" w14:textId="4A8C1756" w:rsidR="0054171F" w:rsidRDefault="00531F35">
      <w:pPr>
        <w:pStyle w:val="Telobesedila"/>
        <w:spacing w:before="261" w:line="230" w:lineRule="auto"/>
        <w:ind w:left="255" w:right="1232" w:firstLine="10"/>
      </w:pPr>
      <w:r>
        <w:rPr>
          <w:color w:val="1F1F1F"/>
        </w:rPr>
        <w:t xml:space="preserve">Po preučitvi vseh </w:t>
      </w:r>
      <w:r w:rsidR="00CF4E2C">
        <w:rPr>
          <w:color w:val="1F1F1F"/>
        </w:rPr>
        <w:t>okoliščin</w:t>
      </w:r>
      <w:r>
        <w:rPr>
          <w:color w:val="1F1F1F"/>
        </w:rPr>
        <w:t xml:space="preserve"> in točkovanju vlog bodo udeleženci razpisa glede na število zbranih točk </w:t>
      </w:r>
      <w:r w:rsidR="00CF4E2C">
        <w:rPr>
          <w:color w:val="1F1F1F"/>
        </w:rPr>
        <w:t>uvrščeni</w:t>
      </w:r>
      <w:r>
        <w:rPr>
          <w:color w:val="1F1F1F"/>
        </w:rPr>
        <w:t xml:space="preserve"> na prednostno listo za dodelitev neprofitnih stanovanj. Seznam uvrščenih upravičencev, ki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bodo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uvrstili na prednostno listo,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bo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javno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objavljen na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 xml:space="preserve">enak </w:t>
      </w:r>
      <w:r>
        <w:rPr>
          <w:color w:val="1F1F1F"/>
          <w:spacing w:val="-2"/>
        </w:rPr>
        <w:t>način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kot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razpis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v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roku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6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mesecev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2"/>
        </w:rPr>
        <w:t>po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zaključku</w:t>
      </w:r>
      <w:r>
        <w:rPr>
          <w:color w:val="1F1F1F"/>
          <w:spacing w:val="5"/>
        </w:rPr>
        <w:t xml:space="preserve"> </w:t>
      </w:r>
      <w:r>
        <w:rPr>
          <w:color w:val="1F1F1F"/>
          <w:spacing w:val="-2"/>
        </w:rPr>
        <w:t>razpisa,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in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sicer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ločeno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za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listo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A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in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za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listo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5"/>
        </w:rPr>
        <w:t>B.</w:t>
      </w:r>
    </w:p>
    <w:p w14:paraId="694A8F59" w14:textId="5AF505F7" w:rsidR="0054171F" w:rsidRDefault="00531F35">
      <w:pPr>
        <w:pStyle w:val="Telobesedila"/>
        <w:spacing w:before="272" w:line="232" w:lineRule="auto"/>
        <w:ind w:left="265" w:right="1232" w:firstLine="3"/>
      </w:pPr>
      <w:r>
        <w:rPr>
          <w:color w:val="1F1F1F"/>
        </w:rPr>
        <w:t xml:space="preserve">Udeležencem razpisa bodo vročene odločbe o uvrstitvi oziroma </w:t>
      </w:r>
      <w:r w:rsidR="00CF4E2C">
        <w:rPr>
          <w:color w:val="1F1F1F"/>
        </w:rPr>
        <w:t>ne uvrstitvi</w:t>
      </w:r>
      <w:r>
        <w:rPr>
          <w:color w:val="1F1F1F"/>
        </w:rPr>
        <w:t xml:space="preserve"> na prednostno </w:t>
      </w:r>
      <w:r>
        <w:rPr>
          <w:color w:val="1F1F1F"/>
          <w:spacing w:val="-2"/>
        </w:rPr>
        <w:t>listo</w:t>
      </w:r>
      <w:r>
        <w:rPr>
          <w:color w:val="1F1F1F"/>
          <w:spacing w:val="-16"/>
        </w:rPr>
        <w:t xml:space="preserve"> </w:t>
      </w:r>
      <w:r>
        <w:rPr>
          <w:color w:val="1F1F1F"/>
          <w:spacing w:val="-2"/>
        </w:rPr>
        <w:t>upravičencev.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Udeleženec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razpisa,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ki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z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odločitvijo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ne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strinja,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lahko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v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roku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15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dni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 xml:space="preserve">po </w:t>
      </w:r>
      <w:r>
        <w:rPr>
          <w:color w:val="1F1F1F"/>
        </w:rPr>
        <w:t>prejemu odločitve pritoži. O pritožbi odloči v roku 60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dni župan Občine </w:t>
      </w:r>
      <w:r w:rsidR="00AF6F55">
        <w:rPr>
          <w:color w:val="1F1F1F"/>
        </w:rPr>
        <w:t>Križevci</w:t>
      </w:r>
      <w:r>
        <w:rPr>
          <w:color w:val="1F1F1F"/>
        </w:rPr>
        <w:t>. Odločitev župana o pritožbi je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dokončna.</w:t>
      </w:r>
    </w:p>
    <w:p w14:paraId="6C6A469C" w14:textId="77777777" w:rsidR="0054171F" w:rsidRDefault="00531F35">
      <w:pPr>
        <w:pStyle w:val="Telobesedila"/>
        <w:spacing w:before="269" w:line="230" w:lineRule="auto"/>
        <w:ind w:left="265" w:right="1229" w:firstLine="1"/>
      </w:pPr>
      <w:r>
        <w:rPr>
          <w:color w:val="1F1F1F"/>
        </w:rPr>
        <w:t xml:space="preserve">Po </w:t>
      </w:r>
      <w:r>
        <w:rPr>
          <w:b/>
          <w:color w:val="1F1F1F"/>
        </w:rPr>
        <w:t xml:space="preserve">rešitvi pritožb </w:t>
      </w:r>
      <w:r>
        <w:rPr>
          <w:color w:val="1F1F1F"/>
        </w:rPr>
        <w:t>bo javno objavljen dokončen seznam upravičencev, ki jim bodo zagotovljena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stanovanja. Pri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oblikovanju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seznama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bodo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upoštevani površinski normativi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iz točke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1.3</w:t>
      </w:r>
      <w:r>
        <w:rPr>
          <w:color w:val="1F1F1F"/>
          <w:spacing w:val="-7"/>
        </w:rPr>
        <w:t xml:space="preserve"> </w:t>
      </w:r>
      <w:r>
        <w:rPr>
          <w:b/>
          <w:color w:val="1F1F1F"/>
        </w:rPr>
        <w:t>in</w:t>
      </w:r>
      <w:r>
        <w:rPr>
          <w:b/>
          <w:color w:val="1F1F1F"/>
          <w:spacing w:val="-10"/>
        </w:rPr>
        <w:t xml:space="preserve"> </w:t>
      </w:r>
      <w:r>
        <w:rPr>
          <w:b/>
          <w:color w:val="1F1F1F"/>
        </w:rPr>
        <w:t>uvrstitev na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 xml:space="preserve">prednostni </w:t>
      </w:r>
      <w:r>
        <w:rPr>
          <w:color w:val="1F1F1F"/>
        </w:rPr>
        <w:t>listi.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uspelimi upravičenci bodo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sklenjena najemna razmerja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nedoločen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čas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neprofitno najemnino.</w:t>
      </w:r>
    </w:p>
    <w:p w14:paraId="4423C37C" w14:textId="77777777" w:rsidR="0054171F" w:rsidRDefault="00531F35">
      <w:pPr>
        <w:pStyle w:val="Telobesedila"/>
        <w:spacing w:before="272" w:line="232" w:lineRule="auto"/>
        <w:ind w:left="271" w:right="1240" w:firstLine="2"/>
      </w:pPr>
      <w:r>
        <w:rPr>
          <w:color w:val="1F1F1F"/>
        </w:rPr>
        <w:t xml:space="preserve">Uspeli upravičenec, ki neupravičeno zavrne dodeljeno primerno stanovanje ali ki se na </w:t>
      </w:r>
      <w:r>
        <w:rPr>
          <w:color w:val="1F1F1F"/>
          <w:spacing w:val="-2"/>
        </w:rPr>
        <w:t>ponosni poziv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k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sklenitvi najemne pogodbe ne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odzove,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se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črta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iz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seznama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-2"/>
        </w:rPr>
        <w:t>upravičencev.</w:t>
      </w:r>
    </w:p>
    <w:p w14:paraId="2B0F4CC8" w14:textId="16BC4BC8" w:rsidR="0054171F" w:rsidRDefault="00531F35">
      <w:pPr>
        <w:pStyle w:val="Telobesedila"/>
        <w:spacing w:before="273" w:line="232" w:lineRule="auto"/>
        <w:ind w:left="263" w:right="1242" w:firstLine="8"/>
      </w:pPr>
      <w:r>
        <w:rPr>
          <w:color w:val="1F1F1F"/>
          <w:spacing w:val="-2"/>
        </w:rPr>
        <w:t>Pred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sklenitvijo najemne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pogodbe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bo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 xml:space="preserve">Občina </w:t>
      </w:r>
      <w:r w:rsidR="0068671C">
        <w:rPr>
          <w:color w:val="1F1F1F"/>
          <w:spacing w:val="-2"/>
        </w:rPr>
        <w:t>Križevci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ponovno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preverila,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če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udeleženec razpisa še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izpolnjuje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merila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za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upravičenost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do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dodelitve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neprofitnega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stanovanja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v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najem.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V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primeru bistvenih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sprememb,</w:t>
      </w:r>
      <w:r>
        <w:rPr>
          <w:color w:val="1F1F1F"/>
          <w:spacing w:val="-14"/>
        </w:rPr>
        <w:t xml:space="preserve"> </w:t>
      </w:r>
      <w:r>
        <w:rPr>
          <w:b/>
          <w:color w:val="1F1F1F"/>
          <w:spacing w:val="-2"/>
        </w:rPr>
        <w:t>ki</w:t>
      </w:r>
      <w:r>
        <w:rPr>
          <w:b/>
          <w:color w:val="1F1F1F"/>
          <w:spacing w:val="-13"/>
        </w:rPr>
        <w:t xml:space="preserve"> </w:t>
      </w:r>
      <w:r>
        <w:rPr>
          <w:b/>
          <w:color w:val="1F1F1F"/>
          <w:spacing w:val="-2"/>
        </w:rPr>
        <w:t>vplivajo</w:t>
      </w:r>
      <w:r>
        <w:rPr>
          <w:b/>
          <w:color w:val="1F1F1F"/>
          <w:spacing w:val="-14"/>
        </w:rPr>
        <w:t xml:space="preserve"> </w:t>
      </w:r>
      <w:r>
        <w:rPr>
          <w:color w:val="1F1F1F"/>
          <w:spacing w:val="-2"/>
        </w:rPr>
        <w:t>na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upravičenost,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se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lahko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postopek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obnovi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in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se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prosilca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 xml:space="preserve">črta </w:t>
      </w:r>
      <w:r>
        <w:rPr>
          <w:color w:val="1F1F1F"/>
        </w:rPr>
        <w:t>iz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seznama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upravičencev.</w:t>
      </w:r>
    </w:p>
    <w:p w14:paraId="19DC678D" w14:textId="0290983F" w:rsidR="0054171F" w:rsidRDefault="0054171F">
      <w:pPr>
        <w:pStyle w:val="Telobesedila"/>
        <w:spacing w:before="255"/>
        <w:ind w:left="272"/>
        <w:jc w:val="left"/>
      </w:pPr>
    </w:p>
    <w:p w14:paraId="377D59A0" w14:textId="77777777" w:rsidR="0054171F" w:rsidRDefault="0054171F">
      <w:pPr>
        <w:pStyle w:val="Telobesedila"/>
        <w:spacing w:before="5"/>
        <w:jc w:val="left"/>
        <w:rPr>
          <w:sz w:val="14"/>
        </w:rPr>
      </w:pPr>
    </w:p>
    <w:p w14:paraId="5EE41AF3" w14:textId="77777777" w:rsidR="0054171F" w:rsidRDefault="0054171F">
      <w:pPr>
        <w:rPr>
          <w:sz w:val="14"/>
        </w:rPr>
        <w:sectPr w:rsidR="0054171F">
          <w:footerReference w:type="default" r:id="rId15"/>
          <w:pgSz w:w="11920" w:h="16840"/>
          <w:pgMar w:top="1200" w:right="160" w:bottom="0" w:left="1160" w:header="0" w:footer="0" w:gutter="0"/>
          <w:cols w:space="720"/>
        </w:sectPr>
      </w:pPr>
    </w:p>
    <w:p w14:paraId="6FEAD595" w14:textId="6BDA5778" w:rsidR="0054171F" w:rsidRDefault="0054171F">
      <w:pPr>
        <w:pStyle w:val="Telobesedila"/>
        <w:spacing w:before="104" w:line="283" w:lineRule="exact"/>
        <w:ind w:left="269"/>
        <w:jc w:val="left"/>
      </w:pPr>
    </w:p>
    <w:p w14:paraId="1F10B841" w14:textId="1D15B088" w:rsidR="0054171F" w:rsidRDefault="00531F35">
      <w:pPr>
        <w:pStyle w:val="Telobesedila"/>
        <w:spacing w:line="283" w:lineRule="exact"/>
        <w:ind w:left="280"/>
        <w:jc w:val="left"/>
        <w:rPr>
          <w:color w:val="1F1F1F"/>
          <w:spacing w:val="-4"/>
        </w:rPr>
      </w:pPr>
      <w:r>
        <w:rPr>
          <w:color w:val="1F1F1F"/>
          <w:spacing w:val="-4"/>
        </w:rPr>
        <w:t xml:space="preserve">Datum: </w:t>
      </w:r>
      <w:r w:rsidR="00CE5D63">
        <w:rPr>
          <w:color w:val="1F1F1F"/>
          <w:spacing w:val="-4"/>
        </w:rPr>
        <w:t>7</w:t>
      </w:r>
      <w:r w:rsidR="00F03D27">
        <w:rPr>
          <w:color w:val="1F1F1F"/>
          <w:spacing w:val="-4"/>
        </w:rPr>
        <w:t>.5.2025</w:t>
      </w:r>
    </w:p>
    <w:p w14:paraId="12372141" w14:textId="77777777" w:rsidR="0068671C" w:rsidRDefault="0068671C">
      <w:pPr>
        <w:pStyle w:val="Telobesedila"/>
        <w:spacing w:line="283" w:lineRule="exact"/>
        <w:ind w:left="280"/>
        <w:jc w:val="left"/>
        <w:rPr>
          <w:color w:val="1F1F1F"/>
          <w:spacing w:val="-4"/>
        </w:rPr>
      </w:pPr>
    </w:p>
    <w:p w14:paraId="64F9CD2A" w14:textId="3D8E79F6" w:rsidR="0068671C" w:rsidRDefault="0068671C" w:rsidP="0068671C">
      <w:pPr>
        <w:pStyle w:val="Telobesedila"/>
        <w:spacing w:line="283" w:lineRule="exact"/>
        <w:ind w:left="280"/>
        <w:jc w:val="center"/>
      </w:pPr>
      <w:r>
        <w:rPr>
          <w:color w:val="1F1F1F"/>
          <w:spacing w:val="-4"/>
        </w:rPr>
        <w:t>BRANKO SLAVINEC, ŽUPAN OBČINE KRIŽEVCI</w:t>
      </w:r>
    </w:p>
    <w:p w14:paraId="4E9A20C9" w14:textId="1DE9B5CD" w:rsidR="0054171F" w:rsidRDefault="00531F35" w:rsidP="0068671C">
      <w:pPr>
        <w:pStyle w:val="Naslov2"/>
        <w:spacing w:before="96" w:line="232" w:lineRule="auto"/>
        <w:ind w:right="1839"/>
        <w:jc w:val="center"/>
        <w:rPr>
          <w:b w:val="0"/>
          <w:sz w:val="14"/>
        </w:rPr>
      </w:pPr>
      <w:r>
        <w:rPr>
          <w:b w:val="0"/>
        </w:rPr>
        <w:br w:type="column"/>
      </w:r>
    </w:p>
    <w:sectPr w:rsidR="0054171F" w:rsidSect="0068671C">
      <w:type w:val="continuous"/>
      <w:pgSz w:w="11920" w:h="16840"/>
      <w:pgMar w:top="1260" w:right="160" w:bottom="860" w:left="1160" w:header="0" w:footer="0" w:gutter="0"/>
      <w:cols w:num="2" w:space="720" w:equalWidth="0">
        <w:col w:w="2168" w:space="4233"/>
        <w:col w:w="41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4393" w14:textId="77777777" w:rsidR="00DE7705" w:rsidRDefault="00DE7705">
      <w:r>
        <w:separator/>
      </w:r>
    </w:p>
  </w:endnote>
  <w:endnote w:type="continuationSeparator" w:id="0">
    <w:p w14:paraId="382F223C" w14:textId="77777777" w:rsidR="00DE7705" w:rsidRDefault="00DE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D6C3" w14:textId="77777777" w:rsidR="0054171F" w:rsidRDefault="00531F35">
    <w:pPr>
      <w:pStyle w:val="Telobesedila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9168" behindDoc="1" locked="0" layoutInCell="1" allowOverlap="1" wp14:anchorId="293C8254" wp14:editId="1160905C">
              <wp:simplePos x="0" y="0"/>
              <wp:positionH relativeFrom="page">
                <wp:posOffset>6597425</wp:posOffset>
              </wp:positionH>
              <wp:positionV relativeFrom="page">
                <wp:posOffset>10124654</wp:posOffset>
              </wp:positionV>
              <wp:extent cx="58419" cy="201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19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0D78E" w14:textId="77777777" w:rsidR="0054171F" w:rsidRDefault="00531F35">
                          <w:pPr>
                            <w:pStyle w:val="Telobesedila"/>
                            <w:spacing w:before="9"/>
                            <w:ind w:left="20"/>
                            <w:jc w:val="left"/>
                          </w:pPr>
                          <w:r>
                            <w:rPr>
                              <w:color w:val="444444"/>
                              <w:spacing w:val="-10"/>
                              <w:w w:val="85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C82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9.5pt;margin-top:797.2pt;width:4.6pt;height:15.85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" filled="f" stroked="f">
              <v:textbox inset="0,0,0,0">
                <w:txbxContent>
                  <w:p w14:paraId="1DB0D78E" w14:textId="77777777" w:rsidR="0054171F" w:rsidRDefault="00531F35">
                    <w:pPr>
                      <w:pStyle w:val="Telobesedila"/>
                      <w:spacing w:before="9"/>
                      <w:ind w:left="20"/>
                      <w:jc w:val="left"/>
                    </w:pPr>
                    <w:r>
                      <w:rPr>
                        <w:color w:val="444444"/>
                        <w:spacing w:val="-10"/>
                        <w:w w:val="8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5F1A" w14:textId="77777777" w:rsidR="0054171F" w:rsidRDefault="00531F35">
    <w:pPr>
      <w:pStyle w:val="Telobesedila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9680" behindDoc="1" locked="0" layoutInCell="1" allowOverlap="1" wp14:anchorId="408EC39B" wp14:editId="3FF2F543">
              <wp:simplePos x="0" y="0"/>
              <wp:positionH relativeFrom="page">
                <wp:posOffset>6580723</wp:posOffset>
              </wp:positionH>
              <wp:positionV relativeFrom="page">
                <wp:posOffset>10075881</wp:posOffset>
              </wp:positionV>
              <wp:extent cx="100965" cy="2012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26224" w14:textId="77777777" w:rsidR="0054171F" w:rsidRDefault="00531F35">
                          <w:pPr>
                            <w:pStyle w:val="Telobesedila"/>
                            <w:spacing w:before="9"/>
                            <w:ind w:left="20"/>
                            <w:jc w:val="left"/>
                          </w:pPr>
                          <w:r>
                            <w:rPr>
                              <w:color w:val="232323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EC3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8.15pt;margin-top:793.4pt;width:7.95pt;height:15.8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" filled="f" stroked="f">
              <v:textbox inset="0,0,0,0">
                <w:txbxContent>
                  <w:p w14:paraId="4DB26224" w14:textId="77777777" w:rsidR="0054171F" w:rsidRDefault="00531F35">
                    <w:pPr>
                      <w:pStyle w:val="Telobesedila"/>
                      <w:spacing w:before="9"/>
                      <w:ind w:left="20"/>
                      <w:jc w:val="left"/>
                    </w:pPr>
                    <w:r>
                      <w:rPr>
                        <w:color w:val="232323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7EFC" w14:textId="77777777" w:rsidR="0054171F" w:rsidRDefault="00531F35">
    <w:pPr>
      <w:pStyle w:val="Telobesedila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66B7F104" wp14:editId="39A612F3">
              <wp:simplePos x="0" y="0"/>
              <wp:positionH relativeFrom="page">
                <wp:posOffset>6560463</wp:posOffset>
              </wp:positionH>
              <wp:positionV relativeFrom="page">
                <wp:posOffset>10109761</wp:posOffset>
              </wp:positionV>
              <wp:extent cx="114300" cy="2343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48A68" w14:textId="77777777" w:rsidR="0054171F" w:rsidRDefault="00531F35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9"/>
                            </w:rPr>
                          </w:pPr>
                          <w:r>
                            <w:rPr>
                              <w:rFonts w:ascii="Courier New"/>
                              <w:color w:val="3F3F3F"/>
                              <w:spacing w:val="-10"/>
                              <w:w w:val="90"/>
                              <w:sz w:val="2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7F1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6.55pt;margin-top:796.05pt;width:9pt;height:18.4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cwolQEAACEDAAAOAAAAZHJzL2Uyb0RvYy54bWysUsGO0zAQvSPxD5bv1Gm7IB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" filled="f" stroked="f">
              <v:textbox inset="0,0,0,0">
                <w:txbxContent>
                  <w:p w14:paraId="79648A68" w14:textId="77777777" w:rsidR="0054171F" w:rsidRDefault="00531F35">
                    <w:pPr>
                      <w:spacing w:before="20"/>
                      <w:ind w:left="20"/>
                      <w:rPr>
                        <w:rFonts w:ascii="Courier New"/>
                        <w:sz w:val="29"/>
                      </w:rPr>
                    </w:pPr>
                    <w:r>
                      <w:rPr>
                        <w:rFonts w:ascii="Courier New"/>
                        <w:color w:val="3F3F3F"/>
                        <w:spacing w:val="-10"/>
                        <w:w w:val="90"/>
                        <w:sz w:val="2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87C" w14:textId="77777777" w:rsidR="0054171F" w:rsidRDefault="00531F35">
    <w:pPr>
      <w:pStyle w:val="Telobesedila"/>
      <w:spacing w:line="14" w:lineRule="auto"/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3331CEB8" wp14:editId="18D4258A">
              <wp:simplePos x="0" y="0"/>
              <wp:positionH relativeFrom="page">
                <wp:posOffset>6527062</wp:posOffset>
              </wp:positionH>
              <wp:positionV relativeFrom="page">
                <wp:posOffset>10118715</wp:posOffset>
              </wp:positionV>
              <wp:extent cx="194310" cy="2057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BE3AD" w14:textId="77777777" w:rsidR="0054171F" w:rsidRDefault="00531F35">
                          <w:pPr>
                            <w:pStyle w:val="Telobesedila"/>
                            <w:spacing w:before="20"/>
                            <w:ind w:left="60"/>
                            <w:jc w:val="left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494949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494949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494949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494949"/>
                              <w:spacing w:val="-10"/>
                              <w:w w:val="110"/>
                            </w:rPr>
                            <w:t>7</w:t>
                          </w:r>
                          <w:r>
                            <w:rPr>
                              <w:rFonts w:ascii="Courier New"/>
                              <w:color w:val="494949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1CEB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13.95pt;margin-top:796.75pt;width:15.3pt;height:16.2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" filled="f" stroked="f">
              <v:textbox inset="0,0,0,0">
                <w:txbxContent>
                  <w:p w14:paraId="339BE3AD" w14:textId="77777777" w:rsidR="0054171F" w:rsidRDefault="00531F35">
                    <w:pPr>
                      <w:pStyle w:val="Telobesedila"/>
                      <w:spacing w:before="20"/>
                      <w:ind w:left="60"/>
                      <w:jc w:val="lef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494949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rFonts w:ascii="Courier New"/>
                        <w:color w:val="494949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494949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rFonts w:ascii="Courier New"/>
                        <w:color w:val="494949"/>
                        <w:spacing w:val="-10"/>
                        <w:w w:val="110"/>
                      </w:rPr>
                      <w:t>7</w:t>
                    </w:r>
                    <w:r>
                      <w:rPr>
                        <w:rFonts w:ascii="Courier New"/>
                        <w:color w:val="494949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190D" w14:textId="77777777" w:rsidR="0054171F" w:rsidRDefault="0054171F">
    <w:pPr>
      <w:pStyle w:val="Telobesedila"/>
      <w:spacing w:line="14" w:lineRule="auto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9E54" w14:textId="77777777" w:rsidR="0054171F" w:rsidRDefault="0054171F">
    <w:pPr>
      <w:pStyle w:val="Telobesedila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1FF1" w14:textId="77777777" w:rsidR="00DE7705" w:rsidRDefault="00DE7705">
      <w:r>
        <w:separator/>
      </w:r>
    </w:p>
  </w:footnote>
  <w:footnote w:type="continuationSeparator" w:id="0">
    <w:p w14:paraId="0CBE31DA" w14:textId="77777777" w:rsidR="00DE7705" w:rsidRDefault="00DE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5CD"/>
    <w:multiLevelType w:val="hybridMultilevel"/>
    <w:tmpl w:val="30FA675E"/>
    <w:lvl w:ilvl="0" w:tplc="E4F64D20">
      <w:numFmt w:val="bullet"/>
      <w:lvlText w:val="-"/>
      <w:lvlJc w:val="left"/>
      <w:pPr>
        <w:ind w:left="906" w:hanging="3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3F3F3F"/>
        <w:spacing w:val="0"/>
        <w:w w:val="91"/>
        <w:sz w:val="25"/>
        <w:szCs w:val="25"/>
        <w:lang w:val="sl-SI" w:eastAsia="en-US" w:bidi="ar-SA"/>
      </w:rPr>
    </w:lvl>
    <w:lvl w:ilvl="1" w:tplc="3FF4EF26">
      <w:numFmt w:val="bullet"/>
      <w:lvlText w:val="•"/>
      <w:lvlJc w:val="left"/>
      <w:pPr>
        <w:ind w:left="1870" w:hanging="367"/>
      </w:pPr>
      <w:rPr>
        <w:rFonts w:hint="default"/>
        <w:lang w:val="sl-SI" w:eastAsia="en-US" w:bidi="ar-SA"/>
      </w:rPr>
    </w:lvl>
    <w:lvl w:ilvl="2" w:tplc="082856C2">
      <w:numFmt w:val="bullet"/>
      <w:lvlText w:val="•"/>
      <w:lvlJc w:val="left"/>
      <w:pPr>
        <w:ind w:left="2840" w:hanging="367"/>
      </w:pPr>
      <w:rPr>
        <w:rFonts w:hint="default"/>
        <w:lang w:val="sl-SI" w:eastAsia="en-US" w:bidi="ar-SA"/>
      </w:rPr>
    </w:lvl>
    <w:lvl w:ilvl="3" w:tplc="A65453A6">
      <w:numFmt w:val="bullet"/>
      <w:lvlText w:val="•"/>
      <w:lvlJc w:val="left"/>
      <w:pPr>
        <w:ind w:left="3810" w:hanging="367"/>
      </w:pPr>
      <w:rPr>
        <w:rFonts w:hint="default"/>
        <w:lang w:val="sl-SI" w:eastAsia="en-US" w:bidi="ar-SA"/>
      </w:rPr>
    </w:lvl>
    <w:lvl w:ilvl="4" w:tplc="77B49394">
      <w:numFmt w:val="bullet"/>
      <w:lvlText w:val="•"/>
      <w:lvlJc w:val="left"/>
      <w:pPr>
        <w:ind w:left="4780" w:hanging="367"/>
      </w:pPr>
      <w:rPr>
        <w:rFonts w:hint="default"/>
        <w:lang w:val="sl-SI" w:eastAsia="en-US" w:bidi="ar-SA"/>
      </w:rPr>
    </w:lvl>
    <w:lvl w:ilvl="5" w:tplc="12B63EC8">
      <w:numFmt w:val="bullet"/>
      <w:lvlText w:val="•"/>
      <w:lvlJc w:val="left"/>
      <w:pPr>
        <w:ind w:left="5750" w:hanging="367"/>
      </w:pPr>
      <w:rPr>
        <w:rFonts w:hint="default"/>
        <w:lang w:val="sl-SI" w:eastAsia="en-US" w:bidi="ar-SA"/>
      </w:rPr>
    </w:lvl>
    <w:lvl w:ilvl="6" w:tplc="D83C00F4">
      <w:numFmt w:val="bullet"/>
      <w:lvlText w:val="•"/>
      <w:lvlJc w:val="left"/>
      <w:pPr>
        <w:ind w:left="6720" w:hanging="367"/>
      </w:pPr>
      <w:rPr>
        <w:rFonts w:hint="default"/>
        <w:lang w:val="sl-SI" w:eastAsia="en-US" w:bidi="ar-SA"/>
      </w:rPr>
    </w:lvl>
    <w:lvl w:ilvl="7" w:tplc="CCDC8880">
      <w:numFmt w:val="bullet"/>
      <w:lvlText w:val="•"/>
      <w:lvlJc w:val="left"/>
      <w:pPr>
        <w:ind w:left="7690" w:hanging="367"/>
      </w:pPr>
      <w:rPr>
        <w:rFonts w:hint="default"/>
        <w:lang w:val="sl-SI" w:eastAsia="en-US" w:bidi="ar-SA"/>
      </w:rPr>
    </w:lvl>
    <w:lvl w:ilvl="8" w:tplc="3FE80F92">
      <w:numFmt w:val="bullet"/>
      <w:lvlText w:val="•"/>
      <w:lvlJc w:val="left"/>
      <w:pPr>
        <w:ind w:left="8660" w:hanging="367"/>
      </w:pPr>
      <w:rPr>
        <w:rFonts w:hint="default"/>
        <w:lang w:val="sl-SI" w:eastAsia="en-US" w:bidi="ar-SA"/>
      </w:rPr>
    </w:lvl>
  </w:abstractNum>
  <w:abstractNum w:abstractNumId="1" w15:restartNumberingAfterBreak="0">
    <w:nsid w:val="0B016196"/>
    <w:multiLevelType w:val="hybridMultilevel"/>
    <w:tmpl w:val="0F2200BE"/>
    <w:lvl w:ilvl="0" w:tplc="F4725096">
      <w:start w:val="1"/>
      <w:numFmt w:val="lowerLetter"/>
      <w:lvlText w:val="%1)"/>
      <w:lvlJc w:val="left"/>
      <w:pPr>
        <w:ind w:left="46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spacing w:val="-1"/>
        <w:w w:val="94"/>
        <w:sz w:val="25"/>
        <w:szCs w:val="25"/>
        <w:lang w:val="sl-SI" w:eastAsia="en-US" w:bidi="ar-SA"/>
      </w:rPr>
    </w:lvl>
    <w:lvl w:ilvl="1" w:tplc="FDCAB51A">
      <w:numFmt w:val="bullet"/>
      <w:lvlText w:val="•"/>
      <w:lvlJc w:val="left"/>
      <w:pPr>
        <w:ind w:left="1474" w:hanging="279"/>
      </w:pPr>
      <w:rPr>
        <w:rFonts w:hint="default"/>
        <w:lang w:val="sl-SI" w:eastAsia="en-US" w:bidi="ar-SA"/>
      </w:rPr>
    </w:lvl>
    <w:lvl w:ilvl="2" w:tplc="1C1015A6">
      <w:numFmt w:val="bullet"/>
      <w:lvlText w:val="•"/>
      <w:lvlJc w:val="left"/>
      <w:pPr>
        <w:ind w:left="2488" w:hanging="279"/>
      </w:pPr>
      <w:rPr>
        <w:rFonts w:hint="default"/>
        <w:lang w:val="sl-SI" w:eastAsia="en-US" w:bidi="ar-SA"/>
      </w:rPr>
    </w:lvl>
    <w:lvl w:ilvl="3" w:tplc="05D4E4AE">
      <w:numFmt w:val="bullet"/>
      <w:lvlText w:val="•"/>
      <w:lvlJc w:val="left"/>
      <w:pPr>
        <w:ind w:left="3502" w:hanging="279"/>
      </w:pPr>
      <w:rPr>
        <w:rFonts w:hint="default"/>
        <w:lang w:val="sl-SI" w:eastAsia="en-US" w:bidi="ar-SA"/>
      </w:rPr>
    </w:lvl>
    <w:lvl w:ilvl="4" w:tplc="A50AEC2E">
      <w:numFmt w:val="bullet"/>
      <w:lvlText w:val="•"/>
      <w:lvlJc w:val="left"/>
      <w:pPr>
        <w:ind w:left="4516" w:hanging="279"/>
      </w:pPr>
      <w:rPr>
        <w:rFonts w:hint="default"/>
        <w:lang w:val="sl-SI" w:eastAsia="en-US" w:bidi="ar-SA"/>
      </w:rPr>
    </w:lvl>
    <w:lvl w:ilvl="5" w:tplc="440AB900">
      <w:numFmt w:val="bullet"/>
      <w:lvlText w:val="•"/>
      <w:lvlJc w:val="left"/>
      <w:pPr>
        <w:ind w:left="5530" w:hanging="279"/>
      </w:pPr>
      <w:rPr>
        <w:rFonts w:hint="default"/>
        <w:lang w:val="sl-SI" w:eastAsia="en-US" w:bidi="ar-SA"/>
      </w:rPr>
    </w:lvl>
    <w:lvl w:ilvl="6" w:tplc="E3188FDA">
      <w:numFmt w:val="bullet"/>
      <w:lvlText w:val="•"/>
      <w:lvlJc w:val="left"/>
      <w:pPr>
        <w:ind w:left="6544" w:hanging="279"/>
      </w:pPr>
      <w:rPr>
        <w:rFonts w:hint="default"/>
        <w:lang w:val="sl-SI" w:eastAsia="en-US" w:bidi="ar-SA"/>
      </w:rPr>
    </w:lvl>
    <w:lvl w:ilvl="7" w:tplc="21CE6564">
      <w:numFmt w:val="bullet"/>
      <w:lvlText w:val="•"/>
      <w:lvlJc w:val="left"/>
      <w:pPr>
        <w:ind w:left="7558" w:hanging="279"/>
      </w:pPr>
      <w:rPr>
        <w:rFonts w:hint="default"/>
        <w:lang w:val="sl-SI" w:eastAsia="en-US" w:bidi="ar-SA"/>
      </w:rPr>
    </w:lvl>
    <w:lvl w:ilvl="8" w:tplc="4DC042A6">
      <w:numFmt w:val="bullet"/>
      <w:lvlText w:val="•"/>
      <w:lvlJc w:val="left"/>
      <w:pPr>
        <w:ind w:left="8572" w:hanging="279"/>
      </w:pPr>
      <w:rPr>
        <w:rFonts w:hint="default"/>
        <w:lang w:val="sl-SI" w:eastAsia="en-US" w:bidi="ar-SA"/>
      </w:rPr>
    </w:lvl>
  </w:abstractNum>
  <w:abstractNum w:abstractNumId="2" w15:restartNumberingAfterBreak="0">
    <w:nsid w:val="201508DE"/>
    <w:multiLevelType w:val="hybridMultilevel"/>
    <w:tmpl w:val="A350DD3C"/>
    <w:lvl w:ilvl="0" w:tplc="C6B6AEAC">
      <w:start w:val="2"/>
      <w:numFmt w:val="decimal"/>
      <w:lvlText w:val="%1."/>
      <w:lvlJc w:val="left"/>
      <w:pPr>
        <w:ind w:left="367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1"/>
        <w:sz w:val="25"/>
        <w:szCs w:val="25"/>
        <w:lang w:val="sl-SI" w:eastAsia="en-US" w:bidi="ar-SA"/>
      </w:rPr>
    </w:lvl>
    <w:lvl w:ilvl="1" w:tplc="8876ADA0">
      <w:numFmt w:val="bullet"/>
      <w:lvlText w:val="-"/>
      <w:lvlJc w:val="left"/>
      <w:pPr>
        <w:ind w:left="838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6"/>
        <w:sz w:val="25"/>
        <w:szCs w:val="25"/>
        <w:lang w:val="sl-SI" w:eastAsia="en-US" w:bidi="ar-SA"/>
      </w:rPr>
    </w:lvl>
    <w:lvl w:ilvl="2" w:tplc="8990EC5E">
      <w:numFmt w:val="bullet"/>
      <w:lvlText w:val="•"/>
      <w:lvlJc w:val="left"/>
      <w:pPr>
        <w:ind w:left="1381" w:hanging="362"/>
      </w:pPr>
      <w:rPr>
        <w:rFonts w:hint="default"/>
        <w:lang w:val="sl-SI" w:eastAsia="en-US" w:bidi="ar-SA"/>
      </w:rPr>
    </w:lvl>
    <w:lvl w:ilvl="3" w:tplc="8C54F548">
      <w:numFmt w:val="bullet"/>
      <w:lvlText w:val="•"/>
      <w:lvlJc w:val="left"/>
      <w:pPr>
        <w:ind w:left="1923" w:hanging="362"/>
      </w:pPr>
      <w:rPr>
        <w:rFonts w:hint="default"/>
        <w:lang w:val="sl-SI" w:eastAsia="en-US" w:bidi="ar-SA"/>
      </w:rPr>
    </w:lvl>
    <w:lvl w:ilvl="4" w:tplc="549AF7EC">
      <w:numFmt w:val="bullet"/>
      <w:lvlText w:val="•"/>
      <w:lvlJc w:val="left"/>
      <w:pPr>
        <w:ind w:left="2465" w:hanging="362"/>
      </w:pPr>
      <w:rPr>
        <w:rFonts w:hint="default"/>
        <w:lang w:val="sl-SI" w:eastAsia="en-US" w:bidi="ar-SA"/>
      </w:rPr>
    </w:lvl>
    <w:lvl w:ilvl="5" w:tplc="B8925A7E">
      <w:numFmt w:val="bullet"/>
      <w:lvlText w:val="•"/>
      <w:lvlJc w:val="left"/>
      <w:pPr>
        <w:ind w:left="3007" w:hanging="362"/>
      </w:pPr>
      <w:rPr>
        <w:rFonts w:hint="default"/>
        <w:lang w:val="sl-SI" w:eastAsia="en-US" w:bidi="ar-SA"/>
      </w:rPr>
    </w:lvl>
    <w:lvl w:ilvl="6" w:tplc="FFCA916C">
      <w:numFmt w:val="bullet"/>
      <w:lvlText w:val="•"/>
      <w:lvlJc w:val="left"/>
      <w:pPr>
        <w:ind w:left="3549" w:hanging="362"/>
      </w:pPr>
      <w:rPr>
        <w:rFonts w:hint="default"/>
        <w:lang w:val="sl-SI" w:eastAsia="en-US" w:bidi="ar-SA"/>
      </w:rPr>
    </w:lvl>
    <w:lvl w:ilvl="7" w:tplc="89E6B25C">
      <w:numFmt w:val="bullet"/>
      <w:lvlText w:val="•"/>
      <w:lvlJc w:val="left"/>
      <w:pPr>
        <w:ind w:left="4091" w:hanging="362"/>
      </w:pPr>
      <w:rPr>
        <w:rFonts w:hint="default"/>
        <w:lang w:val="sl-SI" w:eastAsia="en-US" w:bidi="ar-SA"/>
      </w:rPr>
    </w:lvl>
    <w:lvl w:ilvl="8" w:tplc="E6B2D802">
      <w:numFmt w:val="bullet"/>
      <w:lvlText w:val="•"/>
      <w:lvlJc w:val="left"/>
      <w:pPr>
        <w:ind w:left="4633" w:hanging="362"/>
      </w:pPr>
      <w:rPr>
        <w:rFonts w:hint="default"/>
        <w:lang w:val="sl-SI" w:eastAsia="en-US" w:bidi="ar-SA"/>
      </w:rPr>
    </w:lvl>
  </w:abstractNum>
  <w:abstractNum w:abstractNumId="3" w15:restartNumberingAfterBreak="0">
    <w:nsid w:val="3C636DC9"/>
    <w:multiLevelType w:val="multilevel"/>
    <w:tmpl w:val="FDE02A46"/>
    <w:lvl w:ilvl="0">
      <w:start w:val="1"/>
      <w:numFmt w:val="decimal"/>
      <w:lvlText w:val="%1."/>
      <w:lvlJc w:val="left"/>
      <w:pPr>
        <w:ind w:left="446" w:hanging="232"/>
        <w:jc w:val="left"/>
      </w:pPr>
      <w:rPr>
        <w:rFonts w:hint="default"/>
        <w:spacing w:val="0"/>
        <w:w w:val="88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576" w:hanging="373"/>
        <w:jc w:val="left"/>
      </w:pPr>
      <w:rPr>
        <w:rFonts w:hint="default"/>
        <w:spacing w:val="0"/>
        <w:w w:val="93"/>
        <w:lang w:val="sl-SI" w:eastAsia="en-US" w:bidi="ar-SA"/>
      </w:rPr>
    </w:lvl>
    <w:lvl w:ilvl="2">
      <w:numFmt w:val="bullet"/>
      <w:lvlText w:val="-"/>
      <w:lvlJc w:val="left"/>
      <w:pPr>
        <w:ind w:left="957" w:hanging="373"/>
      </w:pPr>
      <w:rPr>
        <w:rFonts w:ascii="Times New Roman" w:eastAsia="Times New Roman" w:hAnsi="Times New Roman" w:cs="Times New Roman" w:hint="default"/>
        <w:spacing w:val="0"/>
        <w:w w:val="104"/>
        <w:lang w:val="sl-SI" w:eastAsia="en-US" w:bidi="ar-SA"/>
      </w:rPr>
    </w:lvl>
    <w:lvl w:ilvl="3">
      <w:numFmt w:val="bullet"/>
      <w:lvlText w:val="•"/>
      <w:lvlJc w:val="left"/>
      <w:pPr>
        <w:ind w:left="960" w:hanging="37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2337" w:hanging="37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3714" w:hanging="37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091" w:hanging="37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468" w:hanging="37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45" w:hanging="373"/>
      </w:pPr>
      <w:rPr>
        <w:rFonts w:hint="default"/>
        <w:lang w:val="sl-SI" w:eastAsia="en-US" w:bidi="ar-SA"/>
      </w:rPr>
    </w:lvl>
  </w:abstractNum>
  <w:abstractNum w:abstractNumId="4" w15:restartNumberingAfterBreak="0">
    <w:nsid w:val="64851217"/>
    <w:multiLevelType w:val="hybridMultilevel"/>
    <w:tmpl w:val="6DC69C9C"/>
    <w:lvl w:ilvl="0" w:tplc="776A94E0">
      <w:numFmt w:val="bullet"/>
      <w:lvlText w:val="-"/>
      <w:lvlJc w:val="left"/>
      <w:pPr>
        <w:ind w:left="238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4"/>
        <w:sz w:val="25"/>
        <w:szCs w:val="25"/>
        <w:lang w:val="sl-SI" w:eastAsia="en-US" w:bidi="ar-SA"/>
      </w:rPr>
    </w:lvl>
    <w:lvl w:ilvl="1" w:tplc="C6064A06">
      <w:numFmt w:val="bullet"/>
      <w:lvlText w:val="•"/>
      <w:lvlJc w:val="left"/>
      <w:pPr>
        <w:ind w:left="1276" w:hanging="242"/>
      </w:pPr>
      <w:rPr>
        <w:rFonts w:hint="default"/>
        <w:lang w:val="sl-SI" w:eastAsia="en-US" w:bidi="ar-SA"/>
      </w:rPr>
    </w:lvl>
    <w:lvl w:ilvl="2" w:tplc="339AE592">
      <w:numFmt w:val="bullet"/>
      <w:lvlText w:val="•"/>
      <w:lvlJc w:val="left"/>
      <w:pPr>
        <w:ind w:left="2312" w:hanging="242"/>
      </w:pPr>
      <w:rPr>
        <w:rFonts w:hint="default"/>
        <w:lang w:val="sl-SI" w:eastAsia="en-US" w:bidi="ar-SA"/>
      </w:rPr>
    </w:lvl>
    <w:lvl w:ilvl="3" w:tplc="9D241818">
      <w:numFmt w:val="bullet"/>
      <w:lvlText w:val="•"/>
      <w:lvlJc w:val="left"/>
      <w:pPr>
        <w:ind w:left="3348" w:hanging="242"/>
      </w:pPr>
      <w:rPr>
        <w:rFonts w:hint="default"/>
        <w:lang w:val="sl-SI" w:eastAsia="en-US" w:bidi="ar-SA"/>
      </w:rPr>
    </w:lvl>
    <w:lvl w:ilvl="4" w:tplc="C45457D0">
      <w:numFmt w:val="bullet"/>
      <w:lvlText w:val="•"/>
      <w:lvlJc w:val="left"/>
      <w:pPr>
        <w:ind w:left="4384" w:hanging="242"/>
      </w:pPr>
      <w:rPr>
        <w:rFonts w:hint="default"/>
        <w:lang w:val="sl-SI" w:eastAsia="en-US" w:bidi="ar-SA"/>
      </w:rPr>
    </w:lvl>
    <w:lvl w:ilvl="5" w:tplc="4A8A2838">
      <w:numFmt w:val="bullet"/>
      <w:lvlText w:val="•"/>
      <w:lvlJc w:val="left"/>
      <w:pPr>
        <w:ind w:left="5420" w:hanging="242"/>
      </w:pPr>
      <w:rPr>
        <w:rFonts w:hint="default"/>
        <w:lang w:val="sl-SI" w:eastAsia="en-US" w:bidi="ar-SA"/>
      </w:rPr>
    </w:lvl>
    <w:lvl w:ilvl="6" w:tplc="4D94B9A2">
      <w:numFmt w:val="bullet"/>
      <w:lvlText w:val="•"/>
      <w:lvlJc w:val="left"/>
      <w:pPr>
        <w:ind w:left="6456" w:hanging="242"/>
      </w:pPr>
      <w:rPr>
        <w:rFonts w:hint="default"/>
        <w:lang w:val="sl-SI" w:eastAsia="en-US" w:bidi="ar-SA"/>
      </w:rPr>
    </w:lvl>
    <w:lvl w:ilvl="7" w:tplc="F95CD756">
      <w:numFmt w:val="bullet"/>
      <w:lvlText w:val="•"/>
      <w:lvlJc w:val="left"/>
      <w:pPr>
        <w:ind w:left="7492" w:hanging="242"/>
      </w:pPr>
      <w:rPr>
        <w:rFonts w:hint="default"/>
        <w:lang w:val="sl-SI" w:eastAsia="en-US" w:bidi="ar-SA"/>
      </w:rPr>
    </w:lvl>
    <w:lvl w:ilvl="8" w:tplc="8DEE4FF6">
      <w:numFmt w:val="bullet"/>
      <w:lvlText w:val="•"/>
      <w:lvlJc w:val="left"/>
      <w:pPr>
        <w:ind w:left="8528" w:hanging="242"/>
      </w:pPr>
      <w:rPr>
        <w:rFonts w:hint="default"/>
        <w:lang w:val="sl-SI" w:eastAsia="en-US" w:bidi="ar-SA"/>
      </w:rPr>
    </w:lvl>
  </w:abstractNum>
  <w:abstractNum w:abstractNumId="5" w15:restartNumberingAfterBreak="0">
    <w:nsid w:val="75CF4D54"/>
    <w:multiLevelType w:val="hybridMultilevel"/>
    <w:tmpl w:val="C30EA392"/>
    <w:lvl w:ilvl="0" w:tplc="C422FC04">
      <w:start w:val="1"/>
      <w:numFmt w:val="decimal"/>
      <w:lvlText w:val="%1."/>
      <w:lvlJc w:val="left"/>
      <w:pPr>
        <w:ind w:left="544" w:hanging="321"/>
        <w:jc w:val="left"/>
      </w:pPr>
      <w:rPr>
        <w:rFonts w:hint="default"/>
        <w:spacing w:val="-1"/>
        <w:w w:val="89"/>
        <w:lang w:val="sl-SI" w:eastAsia="en-US" w:bidi="ar-SA"/>
      </w:rPr>
    </w:lvl>
    <w:lvl w:ilvl="1" w:tplc="C88E9C7E">
      <w:numFmt w:val="bullet"/>
      <w:lvlText w:val="-"/>
      <w:lvlJc w:val="left"/>
      <w:pPr>
        <w:ind w:left="241" w:hanging="15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1F1F1F"/>
        <w:spacing w:val="0"/>
        <w:w w:val="84"/>
        <w:sz w:val="25"/>
        <w:szCs w:val="25"/>
        <w:lang w:val="sl-SI" w:eastAsia="en-US" w:bidi="ar-SA"/>
      </w:rPr>
    </w:lvl>
    <w:lvl w:ilvl="2" w:tplc="0562D790">
      <w:numFmt w:val="bullet"/>
      <w:lvlText w:val="•"/>
      <w:lvlJc w:val="left"/>
      <w:pPr>
        <w:ind w:left="1657" w:hanging="151"/>
      </w:pPr>
      <w:rPr>
        <w:rFonts w:hint="default"/>
        <w:lang w:val="sl-SI" w:eastAsia="en-US" w:bidi="ar-SA"/>
      </w:rPr>
    </w:lvl>
    <w:lvl w:ilvl="3" w:tplc="5AA01726">
      <w:numFmt w:val="bullet"/>
      <w:lvlText w:val="•"/>
      <w:lvlJc w:val="left"/>
      <w:pPr>
        <w:ind w:left="2775" w:hanging="151"/>
      </w:pPr>
      <w:rPr>
        <w:rFonts w:hint="default"/>
        <w:lang w:val="sl-SI" w:eastAsia="en-US" w:bidi="ar-SA"/>
      </w:rPr>
    </w:lvl>
    <w:lvl w:ilvl="4" w:tplc="585E7CD8">
      <w:numFmt w:val="bullet"/>
      <w:lvlText w:val="•"/>
      <w:lvlJc w:val="left"/>
      <w:pPr>
        <w:ind w:left="3893" w:hanging="151"/>
      </w:pPr>
      <w:rPr>
        <w:rFonts w:hint="default"/>
        <w:lang w:val="sl-SI" w:eastAsia="en-US" w:bidi="ar-SA"/>
      </w:rPr>
    </w:lvl>
    <w:lvl w:ilvl="5" w:tplc="F93649A4">
      <w:numFmt w:val="bullet"/>
      <w:lvlText w:val="•"/>
      <w:lvlJc w:val="left"/>
      <w:pPr>
        <w:ind w:left="5011" w:hanging="151"/>
      </w:pPr>
      <w:rPr>
        <w:rFonts w:hint="default"/>
        <w:lang w:val="sl-SI" w:eastAsia="en-US" w:bidi="ar-SA"/>
      </w:rPr>
    </w:lvl>
    <w:lvl w:ilvl="6" w:tplc="6672B0EA">
      <w:numFmt w:val="bullet"/>
      <w:lvlText w:val="•"/>
      <w:lvlJc w:val="left"/>
      <w:pPr>
        <w:ind w:left="6128" w:hanging="151"/>
      </w:pPr>
      <w:rPr>
        <w:rFonts w:hint="default"/>
        <w:lang w:val="sl-SI" w:eastAsia="en-US" w:bidi="ar-SA"/>
      </w:rPr>
    </w:lvl>
    <w:lvl w:ilvl="7" w:tplc="B7246E40">
      <w:numFmt w:val="bullet"/>
      <w:lvlText w:val="•"/>
      <w:lvlJc w:val="left"/>
      <w:pPr>
        <w:ind w:left="7246" w:hanging="151"/>
      </w:pPr>
      <w:rPr>
        <w:rFonts w:hint="default"/>
        <w:lang w:val="sl-SI" w:eastAsia="en-US" w:bidi="ar-SA"/>
      </w:rPr>
    </w:lvl>
    <w:lvl w:ilvl="8" w:tplc="24D08130">
      <w:numFmt w:val="bullet"/>
      <w:lvlText w:val="•"/>
      <w:lvlJc w:val="left"/>
      <w:pPr>
        <w:ind w:left="8364" w:hanging="151"/>
      </w:pPr>
      <w:rPr>
        <w:rFonts w:hint="default"/>
        <w:lang w:val="sl-SI" w:eastAsia="en-US" w:bidi="ar-SA"/>
      </w:rPr>
    </w:lvl>
  </w:abstractNum>
  <w:num w:numId="1" w16cid:durableId="117535366">
    <w:abstractNumId w:val="5"/>
  </w:num>
  <w:num w:numId="2" w16cid:durableId="1598755520">
    <w:abstractNumId w:val="4"/>
  </w:num>
  <w:num w:numId="3" w16cid:durableId="1158957001">
    <w:abstractNumId w:val="2"/>
  </w:num>
  <w:num w:numId="4" w16cid:durableId="1908955469">
    <w:abstractNumId w:val="1"/>
  </w:num>
  <w:num w:numId="5" w16cid:durableId="249430497">
    <w:abstractNumId w:val="0"/>
  </w:num>
  <w:num w:numId="6" w16cid:durableId="771511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1F"/>
    <w:rsid w:val="000034A7"/>
    <w:rsid w:val="00003744"/>
    <w:rsid w:val="00075CEA"/>
    <w:rsid w:val="001B6162"/>
    <w:rsid w:val="001F4B09"/>
    <w:rsid w:val="002421AE"/>
    <w:rsid w:val="0028194A"/>
    <w:rsid w:val="00327107"/>
    <w:rsid w:val="004311D9"/>
    <w:rsid w:val="00496390"/>
    <w:rsid w:val="00531F35"/>
    <w:rsid w:val="0054171F"/>
    <w:rsid w:val="0059557A"/>
    <w:rsid w:val="005C1430"/>
    <w:rsid w:val="005D5B05"/>
    <w:rsid w:val="0068671C"/>
    <w:rsid w:val="009739B8"/>
    <w:rsid w:val="009F7C53"/>
    <w:rsid w:val="00A1069D"/>
    <w:rsid w:val="00A80F89"/>
    <w:rsid w:val="00AF6F55"/>
    <w:rsid w:val="00B123FC"/>
    <w:rsid w:val="00BB4ADD"/>
    <w:rsid w:val="00BF3A28"/>
    <w:rsid w:val="00CE5D63"/>
    <w:rsid w:val="00CF4E2C"/>
    <w:rsid w:val="00CF7CFE"/>
    <w:rsid w:val="00D0130C"/>
    <w:rsid w:val="00D94129"/>
    <w:rsid w:val="00D94379"/>
    <w:rsid w:val="00DE7705"/>
    <w:rsid w:val="00E22324"/>
    <w:rsid w:val="00E41039"/>
    <w:rsid w:val="00E55A51"/>
    <w:rsid w:val="00EE07E2"/>
    <w:rsid w:val="00EE39F3"/>
    <w:rsid w:val="00F03D27"/>
    <w:rsid w:val="00F04204"/>
    <w:rsid w:val="00F27319"/>
    <w:rsid w:val="00F7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931A"/>
  <w15:docId w15:val="{3A86F36E-4B61-4515-8046-B10981EF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avaden"/>
    <w:uiPriority w:val="9"/>
    <w:qFormat/>
    <w:pPr>
      <w:ind w:hanging="253"/>
      <w:outlineLvl w:val="0"/>
    </w:pPr>
    <w:rPr>
      <w:b/>
      <w:bCs/>
      <w:sz w:val="25"/>
      <w:szCs w:val="25"/>
    </w:rPr>
  </w:style>
  <w:style w:type="paragraph" w:styleId="Naslov2">
    <w:name w:val="heading 2"/>
    <w:basedOn w:val="Navaden"/>
    <w:uiPriority w:val="9"/>
    <w:unhideWhenUsed/>
    <w:qFormat/>
    <w:pPr>
      <w:ind w:left="198"/>
      <w:outlineLvl w:val="1"/>
    </w:pPr>
    <w:rPr>
      <w:b/>
      <w:bCs/>
      <w:sz w:val="25"/>
      <w:szCs w:val="2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jc w:val="both"/>
    </w:pPr>
    <w:rPr>
      <w:sz w:val="25"/>
      <w:szCs w:val="25"/>
    </w:rPr>
  </w:style>
  <w:style w:type="paragraph" w:styleId="Odstavekseznama">
    <w:name w:val="List Paragraph"/>
    <w:basedOn w:val="Navaden"/>
    <w:uiPriority w:val="1"/>
    <w:qFormat/>
    <w:pPr>
      <w:ind w:left="248" w:hanging="362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avaden"/>
    <w:uiPriority w:val="1"/>
    <w:qFormat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3386</Words>
  <Characters>19303</Characters>
  <Application>Microsoft Office Word</Application>
  <DocSecurity>0</DocSecurity>
  <Lines>160</Lines>
  <Paragraphs>45</Paragraphs>
  <ScaleCrop>false</ScaleCrop>
  <Company/>
  <LinksUpToDate>false</LinksUpToDate>
  <CharactersWithSpaces>22644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Domanjko</dc:creator>
  <cp:lastModifiedBy>Lidija Domanjko</cp:lastModifiedBy>
  <cp:revision>10</cp:revision>
  <dcterms:created xsi:type="dcterms:W3CDTF">2025-04-15T12:13:00Z</dcterms:created>
  <dcterms:modified xsi:type="dcterms:W3CDTF">2025-05-07T06:49:00Z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Xerox AltaLink C8155</vt:lpwstr>
  </property>
  <property fmtid="{D5CDD505-2E9C-101B-9397-08002B2CF9AE}" pid="4" name="LastSaved">
    <vt:filetime>2023-11-29T00:00:00Z</vt:filetime>
  </property>
  <property fmtid="{D5CDD505-2E9C-101B-9397-08002B2CF9AE}" pid="5" name="Producer">
    <vt:lpwstr>Xerox AltaLink C8155</vt:lpwstr>
  </property>
</Properties>
</file>