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D45" w:rsidRPr="009F5668" w:rsidRDefault="00732D45" w:rsidP="00DD78C9">
      <w:pPr>
        <w:rPr>
          <w:rFonts w:ascii="DINPro-Medium" w:hAnsi="DINPro-Medium"/>
          <w:sz w:val="28"/>
          <w:szCs w:val="28"/>
        </w:rPr>
      </w:pPr>
      <w:r w:rsidRPr="009F5668">
        <w:rPr>
          <w:rFonts w:ascii="DINPro-Medium" w:hAnsi="DINPro-Medium"/>
          <w:sz w:val="28"/>
          <w:szCs w:val="28"/>
        </w:rPr>
        <w:t>VSEBINA</w:t>
      </w:r>
      <w:r w:rsidR="00DD78C9" w:rsidRPr="009F5668">
        <w:rPr>
          <w:rFonts w:ascii="DINPro-Medium" w:hAnsi="DINPro-Medium"/>
          <w:sz w:val="28"/>
          <w:szCs w:val="28"/>
        </w:rPr>
        <w:t xml:space="preserve"> TEHNIČNEGA POROČILA</w:t>
      </w:r>
    </w:p>
    <w:p w:rsidR="00035C80" w:rsidRPr="00A429E4" w:rsidRDefault="00035C80" w:rsidP="00403979">
      <w:pPr>
        <w:jc w:val="center"/>
        <w:rPr>
          <w:rFonts w:ascii="Arial Narrow" w:hAnsi="Arial Narrow"/>
          <w:b/>
          <w:sz w:val="28"/>
          <w:szCs w:val="28"/>
        </w:rPr>
      </w:pPr>
    </w:p>
    <w:p w:rsidR="00732D45" w:rsidRPr="00A429E4" w:rsidRDefault="00732D45" w:rsidP="00403979">
      <w:pPr>
        <w:jc w:val="center"/>
        <w:rPr>
          <w:rFonts w:ascii="Arial Narrow" w:hAnsi="Arial Narrow"/>
          <w:i/>
        </w:rPr>
      </w:pPr>
    </w:p>
    <w:p w:rsidR="00151C85" w:rsidRPr="00643D84" w:rsidRDefault="00732D45">
      <w:pPr>
        <w:pStyle w:val="Kazalovsebine1"/>
        <w:rPr>
          <w:rFonts w:ascii="Calibri" w:hAnsi="Calibri"/>
          <w:b w:val="0"/>
          <w:caps w:val="0"/>
          <w:noProof/>
          <w:sz w:val="22"/>
          <w:szCs w:val="22"/>
        </w:rPr>
      </w:pPr>
      <w:r w:rsidRPr="00172C28">
        <w:rPr>
          <w:rFonts w:ascii="DINPro-Regular" w:hAnsi="DINPro-Regular"/>
          <w:i/>
          <w:szCs w:val="20"/>
          <w:lang w:eastAsia="en-US"/>
        </w:rPr>
        <w:fldChar w:fldCharType="begin"/>
      </w:r>
      <w:r w:rsidRPr="00172C28">
        <w:rPr>
          <w:rFonts w:ascii="DINPro-Regular" w:hAnsi="DINPro-Regular"/>
          <w:i/>
          <w:szCs w:val="20"/>
          <w:lang w:eastAsia="en-US"/>
        </w:rPr>
        <w:instrText xml:space="preserve"> TOC \o "1-2" </w:instrText>
      </w:r>
      <w:r w:rsidRPr="00172C28">
        <w:rPr>
          <w:rFonts w:ascii="DINPro-Regular" w:hAnsi="DINPro-Regular"/>
          <w:i/>
          <w:szCs w:val="20"/>
          <w:lang w:eastAsia="en-US"/>
        </w:rPr>
        <w:fldChar w:fldCharType="separate"/>
      </w:r>
      <w:r w:rsidR="00151C85" w:rsidRPr="002251C6">
        <w:rPr>
          <w:rFonts w:ascii="DINPro-Medium" w:hAnsi="DINPro-Medium"/>
          <w:b w:val="0"/>
          <w:noProof/>
        </w:rPr>
        <w:t>1.0</w:t>
      </w:r>
      <w:r w:rsidR="00151C85" w:rsidRPr="00643D84">
        <w:rPr>
          <w:rFonts w:ascii="Calibri" w:hAnsi="Calibri"/>
          <w:b w:val="0"/>
          <w:caps w:val="0"/>
          <w:noProof/>
          <w:sz w:val="22"/>
          <w:szCs w:val="22"/>
        </w:rPr>
        <w:tab/>
      </w:r>
      <w:r w:rsidR="00151C85" w:rsidRPr="002251C6">
        <w:rPr>
          <w:rFonts w:ascii="DINPro-Medium" w:hAnsi="DINPro-Medium"/>
          <w:b w:val="0"/>
          <w:noProof/>
        </w:rPr>
        <w:t>Splošno</w:t>
      </w:r>
      <w:r w:rsidR="00151C85">
        <w:rPr>
          <w:noProof/>
        </w:rPr>
        <w:tab/>
      </w:r>
      <w:r w:rsidR="00151C85">
        <w:rPr>
          <w:noProof/>
        </w:rPr>
        <w:fldChar w:fldCharType="begin"/>
      </w:r>
      <w:r w:rsidR="00151C85">
        <w:rPr>
          <w:noProof/>
        </w:rPr>
        <w:instrText xml:space="preserve"> PAGEREF _Toc522780699 \h </w:instrText>
      </w:r>
      <w:r w:rsidR="00151C85">
        <w:rPr>
          <w:noProof/>
        </w:rPr>
      </w:r>
      <w:r w:rsidR="00151C85">
        <w:rPr>
          <w:noProof/>
        </w:rPr>
        <w:fldChar w:fldCharType="separate"/>
      </w:r>
      <w:r w:rsidR="00151C85">
        <w:rPr>
          <w:noProof/>
        </w:rPr>
        <w:t>2</w:t>
      </w:r>
      <w:r w:rsidR="00151C85">
        <w:rPr>
          <w:noProof/>
        </w:rP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2.0</w:t>
      </w:r>
      <w:r w:rsidRPr="00643D84">
        <w:rPr>
          <w:rFonts w:ascii="Calibri" w:hAnsi="Calibri"/>
          <w:b w:val="0"/>
          <w:caps w:val="0"/>
          <w:noProof/>
          <w:sz w:val="22"/>
          <w:szCs w:val="22"/>
        </w:rPr>
        <w:tab/>
      </w:r>
      <w:r w:rsidRPr="002251C6">
        <w:rPr>
          <w:rFonts w:ascii="DINPro-Medium" w:hAnsi="DINPro-Medium"/>
          <w:b w:val="0"/>
          <w:noProof/>
        </w:rPr>
        <w:t>opis PREDVIDENEGA posega</w:t>
      </w:r>
      <w:r>
        <w:rPr>
          <w:noProof/>
        </w:rPr>
        <w:tab/>
      </w:r>
      <w:r>
        <w:rPr>
          <w:noProof/>
        </w:rPr>
        <w:fldChar w:fldCharType="begin"/>
      </w:r>
      <w:r>
        <w:rPr>
          <w:noProof/>
        </w:rPr>
        <w:instrText xml:space="preserve"> PAGEREF _Toc522780700 \h </w:instrText>
      </w:r>
      <w:r>
        <w:rPr>
          <w:noProof/>
        </w:rPr>
      </w:r>
      <w:r>
        <w:rPr>
          <w:noProof/>
        </w:rPr>
        <w:fldChar w:fldCharType="separate"/>
      </w:r>
      <w:r>
        <w:rPr>
          <w:noProof/>
        </w:rPr>
        <w:t>2</w:t>
      </w:r>
      <w:r>
        <w:rPr>
          <w:noProof/>
        </w:rP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3.0</w:t>
      </w:r>
      <w:r w:rsidRPr="00643D84">
        <w:rPr>
          <w:rFonts w:ascii="Calibri" w:hAnsi="Calibri"/>
          <w:b w:val="0"/>
          <w:caps w:val="0"/>
          <w:noProof/>
          <w:sz w:val="22"/>
          <w:szCs w:val="22"/>
        </w:rPr>
        <w:tab/>
      </w:r>
      <w:r w:rsidRPr="002251C6">
        <w:rPr>
          <w:rFonts w:ascii="DINPro-Medium" w:hAnsi="DINPro-Medium"/>
          <w:b w:val="0"/>
          <w:noProof/>
        </w:rPr>
        <w:t>Vpliv gradnje na okolico</w:t>
      </w:r>
      <w:r>
        <w:rPr>
          <w:noProof/>
        </w:rPr>
        <w:tab/>
      </w:r>
      <w:r>
        <w:rPr>
          <w:noProof/>
        </w:rPr>
        <w:fldChar w:fldCharType="begin"/>
      </w:r>
      <w:r>
        <w:rPr>
          <w:noProof/>
        </w:rPr>
        <w:instrText xml:space="preserve"> PAGEREF _Toc522780701 \h </w:instrText>
      </w:r>
      <w:r>
        <w:rPr>
          <w:noProof/>
        </w:rPr>
      </w:r>
      <w:r>
        <w:rPr>
          <w:noProof/>
        </w:rPr>
        <w:fldChar w:fldCharType="separate"/>
      </w:r>
      <w:r>
        <w:rPr>
          <w:noProof/>
        </w:rPr>
        <w:t>2</w:t>
      </w:r>
      <w:r>
        <w:rPr>
          <w:noProof/>
        </w:rP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4.0</w:t>
      </w:r>
      <w:r w:rsidRPr="00643D84">
        <w:rPr>
          <w:rFonts w:ascii="Calibri" w:hAnsi="Calibri"/>
          <w:b w:val="0"/>
          <w:caps w:val="0"/>
          <w:noProof/>
          <w:sz w:val="22"/>
          <w:szCs w:val="22"/>
        </w:rPr>
        <w:tab/>
      </w:r>
      <w:r w:rsidRPr="002251C6">
        <w:rPr>
          <w:rFonts w:ascii="DINPro-Medium" w:hAnsi="DINPro-Medium"/>
          <w:b w:val="0"/>
          <w:noProof/>
        </w:rPr>
        <w:t>IZVEDBA – opis projektiranega vodovoda</w:t>
      </w:r>
      <w:r>
        <w:rPr>
          <w:noProof/>
        </w:rPr>
        <w:tab/>
      </w:r>
      <w:r>
        <w:rPr>
          <w:noProof/>
        </w:rPr>
        <w:fldChar w:fldCharType="begin"/>
      </w:r>
      <w:r>
        <w:rPr>
          <w:noProof/>
        </w:rPr>
        <w:instrText xml:space="preserve"> PAGEREF _Toc522780702 \h </w:instrText>
      </w:r>
      <w:r>
        <w:rPr>
          <w:noProof/>
        </w:rPr>
      </w:r>
      <w:r>
        <w:rPr>
          <w:noProof/>
        </w:rPr>
        <w:fldChar w:fldCharType="separate"/>
      </w:r>
      <w:r>
        <w:rPr>
          <w:noProof/>
        </w:rPr>
        <w:t>3</w:t>
      </w:r>
      <w:r>
        <w:rPr>
          <w:noProof/>
        </w:rP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4.1</w:t>
      </w:r>
      <w:r w:rsidRPr="00643D84">
        <w:rPr>
          <w:rFonts w:ascii="Calibri" w:hAnsi="Calibri"/>
          <w:b w:val="0"/>
          <w:caps w:val="0"/>
          <w:noProof/>
          <w:sz w:val="22"/>
          <w:szCs w:val="22"/>
        </w:rPr>
        <w:tab/>
      </w:r>
      <w:r w:rsidRPr="002251C6">
        <w:rPr>
          <w:rFonts w:ascii="DINPro-Medium" w:hAnsi="DINPro-Medium"/>
          <w:b w:val="0"/>
          <w:noProof/>
        </w:rPr>
        <w:t>PRIMARNI VOD NL DN150</w:t>
      </w:r>
      <w:r>
        <w:rPr>
          <w:noProof/>
        </w:rPr>
        <w:tab/>
      </w:r>
      <w:r>
        <w:rPr>
          <w:noProof/>
        </w:rPr>
        <w:fldChar w:fldCharType="begin"/>
      </w:r>
      <w:r>
        <w:rPr>
          <w:noProof/>
        </w:rPr>
        <w:instrText xml:space="preserve"> PAGEREF _Toc522780703 \h </w:instrText>
      </w:r>
      <w:r>
        <w:rPr>
          <w:noProof/>
        </w:rPr>
      </w:r>
      <w:r>
        <w:rPr>
          <w:noProof/>
        </w:rPr>
        <w:fldChar w:fldCharType="separate"/>
      </w:r>
      <w:r>
        <w:rPr>
          <w:noProof/>
        </w:rPr>
        <w:t>3</w:t>
      </w:r>
      <w:r>
        <w:rPr>
          <w:noProof/>
        </w:rP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4.2</w:t>
      </w:r>
      <w:r w:rsidRPr="00643D84">
        <w:rPr>
          <w:rFonts w:ascii="Calibri" w:hAnsi="Calibri"/>
          <w:b w:val="0"/>
          <w:caps w:val="0"/>
          <w:noProof/>
          <w:sz w:val="22"/>
          <w:szCs w:val="22"/>
        </w:rPr>
        <w:tab/>
      </w:r>
      <w:r w:rsidRPr="002251C6">
        <w:rPr>
          <w:rFonts w:ascii="DINPro-Medium" w:hAnsi="DINPro-Medium"/>
          <w:b w:val="0"/>
          <w:noProof/>
        </w:rPr>
        <w:t>sekundarni vodovOD</w:t>
      </w:r>
      <w:r>
        <w:rPr>
          <w:noProof/>
        </w:rPr>
        <w:tab/>
      </w:r>
      <w:r>
        <w:rPr>
          <w:noProof/>
        </w:rPr>
        <w:fldChar w:fldCharType="begin"/>
      </w:r>
      <w:r>
        <w:rPr>
          <w:noProof/>
        </w:rPr>
        <w:instrText xml:space="preserve"> PAGEREF _Toc522780704 \h </w:instrText>
      </w:r>
      <w:r>
        <w:rPr>
          <w:noProof/>
        </w:rPr>
      </w:r>
      <w:r>
        <w:rPr>
          <w:noProof/>
        </w:rPr>
        <w:fldChar w:fldCharType="separate"/>
      </w:r>
      <w:r>
        <w:rPr>
          <w:noProof/>
        </w:rPr>
        <w:t>3</w:t>
      </w:r>
      <w:r>
        <w:rPr>
          <w:noProof/>
        </w:rP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5.0</w:t>
      </w:r>
      <w:r w:rsidRPr="00643D84">
        <w:rPr>
          <w:rFonts w:ascii="Calibri" w:hAnsi="Calibri"/>
          <w:b w:val="0"/>
          <w:caps w:val="0"/>
          <w:noProof/>
          <w:sz w:val="22"/>
          <w:szCs w:val="22"/>
        </w:rPr>
        <w:tab/>
      </w:r>
      <w:r w:rsidRPr="002251C6">
        <w:rPr>
          <w:rFonts w:ascii="DINPro-Medium" w:hAnsi="DINPro-Medium"/>
          <w:b w:val="0"/>
          <w:noProof/>
        </w:rPr>
        <w:t>križanja z infrstukturnimi objekti IN komunalnimi vodi</w:t>
      </w:r>
      <w:r>
        <w:rPr>
          <w:noProof/>
        </w:rPr>
        <w:tab/>
      </w:r>
      <w:r w:rsidR="00D55A96">
        <w:rPr>
          <w:noProof/>
        </w:rPr>
        <w:t>4</w:t>
      </w:r>
    </w:p>
    <w:p w:rsidR="00151C85" w:rsidRPr="00643D84" w:rsidRDefault="00151C85" w:rsidP="006C200E">
      <w:pPr>
        <w:pStyle w:val="Kazalovsebine2"/>
        <w:ind w:left="0"/>
        <w:rPr>
          <w:rFonts w:ascii="Calibri" w:hAnsi="Calibri"/>
          <w:sz w:val="22"/>
          <w:szCs w:val="22"/>
        </w:rPr>
      </w:pPr>
      <w:r w:rsidRPr="002251C6">
        <w:rPr>
          <w:rFonts w:ascii="DINPro-Medium" w:hAnsi="DINPro-Medium"/>
        </w:rPr>
        <w:t>5.1</w:t>
      </w:r>
      <w:r w:rsidRPr="00643D84">
        <w:rPr>
          <w:rFonts w:ascii="Calibri" w:hAnsi="Calibri"/>
          <w:sz w:val="22"/>
          <w:szCs w:val="22"/>
        </w:rPr>
        <w:tab/>
      </w:r>
      <w:r w:rsidRPr="002251C6">
        <w:rPr>
          <w:rFonts w:ascii="DINPro-Medium" w:hAnsi="DINPro-Medium"/>
        </w:rPr>
        <w:t>Križanje ceste (občinske ceste)</w:t>
      </w:r>
      <w:r>
        <w:tab/>
      </w:r>
      <w:r w:rsidR="00D55A96">
        <w:t>4</w:t>
      </w:r>
    </w:p>
    <w:p w:rsidR="00151C85" w:rsidRPr="00643D84" w:rsidRDefault="00151C85" w:rsidP="006C200E">
      <w:pPr>
        <w:pStyle w:val="Kazalovsebine2"/>
        <w:ind w:left="0"/>
        <w:rPr>
          <w:rFonts w:ascii="Calibri" w:hAnsi="Calibri"/>
          <w:sz w:val="22"/>
          <w:szCs w:val="22"/>
        </w:rPr>
      </w:pPr>
      <w:r w:rsidRPr="002251C6">
        <w:rPr>
          <w:rFonts w:ascii="DINPro-Medium" w:hAnsi="DINPro-Medium"/>
        </w:rPr>
        <w:t>5.2</w:t>
      </w:r>
      <w:r w:rsidRPr="00643D84">
        <w:rPr>
          <w:rFonts w:ascii="Calibri" w:hAnsi="Calibri"/>
          <w:sz w:val="22"/>
          <w:szCs w:val="22"/>
        </w:rPr>
        <w:tab/>
      </w:r>
      <w:r w:rsidRPr="002251C6">
        <w:rPr>
          <w:rFonts w:ascii="DINPro-Medium" w:hAnsi="DINPro-Medium"/>
        </w:rPr>
        <w:t>Križanje z elektrokomunikacijskimi vodi (zemeljsko in zračno telekomunikacijsko omrežje V LASTI Telekom d.d., obstoječe omrežje KKS v lasti Telemach d.o.o.)</w:t>
      </w:r>
      <w:r>
        <w:tab/>
      </w:r>
      <w:r w:rsidR="00D55A96">
        <w:t>4</w:t>
      </w:r>
    </w:p>
    <w:p w:rsidR="00151C85" w:rsidRPr="00643D84" w:rsidRDefault="00151C85" w:rsidP="006C200E">
      <w:pPr>
        <w:pStyle w:val="Kazalovsebine2"/>
        <w:ind w:left="0"/>
        <w:rPr>
          <w:rFonts w:ascii="Calibri" w:hAnsi="Calibri"/>
          <w:sz w:val="22"/>
          <w:szCs w:val="22"/>
        </w:rPr>
      </w:pPr>
      <w:r w:rsidRPr="002251C6">
        <w:rPr>
          <w:rFonts w:ascii="DINPro-Medium" w:hAnsi="DINPro-Medium"/>
        </w:rPr>
        <w:t>5.3</w:t>
      </w:r>
      <w:r w:rsidRPr="00643D84">
        <w:rPr>
          <w:rFonts w:ascii="Calibri" w:hAnsi="Calibri"/>
          <w:sz w:val="22"/>
          <w:szCs w:val="22"/>
        </w:rPr>
        <w:tab/>
      </w:r>
      <w:r w:rsidRPr="002251C6">
        <w:rPr>
          <w:rFonts w:ascii="DINPro-Medium" w:hAnsi="DINPro-Medium"/>
        </w:rPr>
        <w:t>Križanje z elektroenergetskimi vodi</w:t>
      </w:r>
      <w:r>
        <w:tab/>
      </w:r>
      <w:r>
        <w:fldChar w:fldCharType="begin"/>
      </w:r>
      <w:r>
        <w:instrText xml:space="preserve"> PAGEREF _Toc522780708 \h </w:instrText>
      </w:r>
      <w:r>
        <w:fldChar w:fldCharType="separate"/>
      </w:r>
      <w:r>
        <w:t>4</w:t>
      </w:r>
      <w:r>
        <w:fldChar w:fldCharType="end"/>
      </w:r>
    </w:p>
    <w:p w:rsidR="00151C85" w:rsidRPr="00643D84" w:rsidRDefault="00151C85" w:rsidP="006C200E">
      <w:pPr>
        <w:pStyle w:val="Kazalovsebine2"/>
        <w:ind w:left="0"/>
        <w:rPr>
          <w:rFonts w:ascii="Calibri" w:hAnsi="Calibri"/>
          <w:sz w:val="22"/>
          <w:szCs w:val="22"/>
        </w:rPr>
      </w:pPr>
      <w:r w:rsidRPr="002251C6">
        <w:rPr>
          <w:rFonts w:ascii="DINPro-Medium" w:hAnsi="DINPro-Medium"/>
        </w:rPr>
        <w:t>5.4</w:t>
      </w:r>
      <w:r w:rsidRPr="00643D84">
        <w:rPr>
          <w:rFonts w:ascii="Calibri" w:hAnsi="Calibri"/>
          <w:sz w:val="22"/>
          <w:szCs w:val="22"/>
        </w:rPr>
        <w:tab/>
      </w:r>
      <w:r w:rsidRPr="002251C6">
        <w:rPr>
          <w:rFonts w:ascii="DINPro-Medium" w:hAnsi="DINPro-Medium"/>
        </w:rPr>
        <w:t>Križanje fekalne kanalizacije</w:t>
      </w:r>
      <w:r>
        <w:tab/>
      </w:r>
      <w:r>
        <w:fldChar w:fldCharType="begin"/>
      </w:r>
      <w:r>
        <w:instrText xml:space="preserve"> PAGEREF _Toc522780709 \h </w:instrText>
      </w:r>
      <w:r>
        <w:fldChar w:fldCharType="separate"/>
      </w:r>
      <w:r>
        <w:t>4</w:t>
      </w:r>
      <w: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6.0</w:t>
      </w:r>
      <w:r w:rsidRPr="00643D84">
        <w:rPr>
          <w:rFonts w:ascii="Calibri" w:hAnsi="Calibri"/>
          <w:b w:val="0"/>
          <w:caps w:val="0"/>
          <w:noProof/>
          <w:sz w:val="22"/>
          <w:szCs w:val="22"/>
        </w:rPr>
        <w:tab/>
      </w:r>
      <w:r w:rsidRPr="002251C6">
        <w:rPr>
          <w:rFonts w:ascii="DINPro-Medium" w:hAnsi="DINPro-Medium"/>
          <w:b w:val="0"/>
          <w:noProof/>
        </w:rPr>
        <w:t>GRADBENA IN MONTAŽNA DELA</w:t>
      </w:r>
      <w:r>
        <w:rPr>
          <w:noProof/>
        </w:rPr>
        <w:tab/>
      </w:r>
      <w:r w:rsidR="00D55A96">
        <w:rPr>
          <w:noProof/>
        </w:rPr>
        <w:t>5</w:t>
      </w:r>
    </w:p>
    <w:p w:rsidR="00151C85" w:rsidRPr="00643D84" w:rsidRDefault="00151C85" w:rsidP="006C200E">
      <w:pPr>
        <w:pStyle w:val="Kazalovsebine2"/>
        <w:ind w:left="0"/>
        <w:rPr>
          <w:rFonts w:ascii="Calibri" w:hAnsi="Calibri"/>
          <w:sz w:val="22"/>
          <w:szCs w:val="22"/>
        </w:rPr>
      </w:pPr>
      <w:r w:rsidRPr="002251C6">
        <w:rPr>
          <w:rFonts w:ascii="DINPro-Medium" w:hAnsi="DINPro-Medium"/>
        </w:rPr>
        <w:t>6.1</w:t>
      </w:r>
      <w:r w:rsidRPr="00643D84">
        <w:rPr>
          <w:rFonts w:ascii="Calibri" w:hAnsi="Calibri"/>
          <w:sz w:val="22"/>
          <w:szCs w:val="22"/>
        </w:rPr>
        <w:tab/>
      </w:r>
      <w:r w:rsidRPr="002251C6">
        <w:rPr>
          <w:rFonts w:ascii="DINPro-Medium" w:hAnsi="DINPro-Medium"/>
        </w:rPr>
        <w:t>Gradbena dela</w:t>
      </w:r>
      <w:r>
        <w:tab/>
      </w:r>
      <w:r w:rsidR="00D55A96">
        <w:t>5</w:t>
      </w:r>
    </w:p>
    <w:p w:rsidR="00151C85" w:rsidRPr="00643D84" w:rsidRDefault="00151C85">
      <w:pPr>
        <w:pStyle w:val="Kazalovsebine2"/>
        <w:rPr>
          <w:rFonts w:ascii="Calibri" w:hAnsi="Calibri"/>
          <w:sz w:val="22"/>
          <w:szCs w:val="22"/>
        </w:rPr>
      </w:pPr>
      <w:r w:rsidRPr="002251C6">
        <w:rPr>
          <w:rFonts w:ascii="DINPro-Regular" w:hAnsi="DINPro-Regular"/>
          <w:u w:val="single"/>
        </w:rPr>
        <w:t>Polaganje vodovodnih cevi</w:t>
      </w:r>
      <w:r>
        <w:tab/>
      </w:r>
      <w:r>
        <w:fldChar w:fldCharType="begin"/>
      </w:r>
      <w:r>
        <w:instrText xml:space="preserve"> PAGEREF _Toc522780712 \h </w:instrText>
      </w:r>
      <w:r>
        <w:fldChar w:fldCharType="separate"/>
      </w:r>
      <w:r>
        <w:t>5</w:t>
      </w:r>
      <w:r>
        <w:fldChar w:fldCharType="end"/>
      </w:r>
    </w:p>
    <w:p w:rsidR="00151C85" w:rsidRPr="00643D84" w:rsidRDefault="00151C85" w:rsidP="006C200E">
      <w:pPr>
        <w:pStyle w:val="Kazalovsebine2"/>
        <w:ind w:left="0"/>
        <w:rPr>
          <w:rFonts w:ascii="Calibri" w:hAnsi="Calibri"/>
          <w:sz w:val="22"/>
          <w:szCs w:val="22"/>
        </w:rPr>
      </w:pPr>
      <w:r w:rsidRPr="002251C6">
        <w:rPr>
          <w:rFonts w:ascii="DINPro-Medium" w:hAnsi="DINPro-Medium"/>
        </w:rPr>
        <w:t>6.2</w:t>
      </w:r>
      <w:r w:rsidRPr="00643D84">
        <w:rPr>
          <w:rFonts w:ascii="Calibri" w:hAnsi="Calibri"/>
          <w:sz w:val="22"/>
          <w:szCs w:val="22"/>
        </w:rPr>
        <w:tab/>
      </w:r>
      <w:r w:rsidRPr="002251C6">
        <w:rPr>
          <w:rFonts w:ascii="DINPro-Medium" w:hAnsi="DINPro-Medium"/>
        </w:rPr>
        <w:t>Montažna dela</w:t>
      </w:r>
      <w:r>
        <w:tab/>
      </w:r>
      <w:r>
        <w:fldChar w:fldCharType="begin"/>
      </w:r>
      <w:r>
        <w:instrText xml:space="preserve"> PAGEREF _Toc522780713 \h </w:instrText>
      </w:r>
      <w:r>
        <w:fldChar w:fldCharType="separate"/>
      </w:r>
      <w:r>
        <w:t>5</w:t>
      </w:r>
      <w: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7.0</w:t>
      </w:r>
      <w:r w:rsidRPr="00643D84">
        <w:rPr>
          <w:rFonts w:ascii="Calibri" w:hAnsi="Calibri"/>
          <w:b w:val="0"/>
          <w:caps w:val="0"/>
          <w:noProof/>
          <w:sz w:val="22"/>
          <w:szCs w:val="22"/>
        </w:rPr>
        <w:tab/>
      </w:r>
      <w:r w:rsidRPr="002251C6">
        <w:rPr>
          <w:rFonts w:ascii="DINPro-Medium" w:hAnsi="DINPro-Medium"/>
          <w:b w:val="0"/>
          <w:noProof/>
        </w:rPr>
        <w:t>OBJEKTI IN OPREMA</w:t>
      </w:r>
      <w:r>
        <w:rPr>
          <w:noProof/>
        </w:rPr>
        <w:tab/>
      </w:r>
      <w:r>
        <w:rPr>
          <w:noProof/>
        </w:rPr>
        <w:fldChar w:fldCharType="begin"/>
      </w:r>
      <w:r>
        <w:rPr>
          <w:noProof/>
        </w:rPr>
        <w:instrText xml:space="preserve"> PAGEREF _Toc522780714 \h </w:instrText>
      </w:r>
      <w:r>
        <w:rPr>
          <w:noProof/>
        </w:rPr>
      </w:r>
      <w:r>
        <w:rPr>
          <w:noProof/>
        </w:rPr>
        <w:fldChar w:fldCharType="separate"/>
      </w:r>
      <w:r>
        <w:rPr>
          <w:noProof/>
        </w:rPr>
        <w:t>6</w:t>
      </w:r>
      <w:r>
        <w:rPr>
          <w:noProof/>
        </w:rP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8.0</w:t>
      </w:r>
      <w:r w:rsidRPr="00643D84">
        <w:rPr>
          <w:rFonts w:ascii="Calibri" w:hAnsi="Calibri"/>
          <w:b w:val="0"/>
          <w:caps w:val="0"/>
          <w:noProof/>
          <w:sz w:val="22"/>
          <w:szCs w:val="22"/>
        </w:rPr>
        <w:tab/>
      </w:r>
      <w:r w:rsidRPr="002251C6">
        <w:rPr>
          <w:rFonts w:ascii="DINPro-Medium" w:hAnsi="DINPro-Medium"/>
          <w:b w:val="0"/>
          <w:noProof/>
        </w:rPr>
        <w:t>TLAČNI PREIZKUS IN DEZINFEKCIJA CEVOVODA</w:t>
      </w:r>
      <w:r>
        <w:rPr>
          <w:noProof/>
        </w:rPr>
        <w:tab/>
      </w:r>
      <w:r w:rsidR="00D55A96">
        <w:rPr>
          <w:noProof/>
        </w:rPr>
        <w:t>7</w:t>
      </w:r>
    </w:p>
    <w:p w:rsidR="00151C85" w:rsidRPr="00643D84" w:rsidRDefault="00151C85" w:rsidP="006C200E">
      <w:pPr>
        <w:pStyle w:val="Kazalovsebine2"/>
        <w:ind w:left="0"/>
        <w:rPr>
          <w:rFonts w:ascii="Calibri" w:hAnsi="Calibri"/>
          <w:sz w:val="22"/>
          <w:szCs w:val="22"/>
        </w:rPr>
      </w:pPr>
      <w:r w:rsidRPr="002251C6">
        <w:rPr>
          <w:rFonts w:ascii="DINPro-Medium" w:hAnsi="DINPro-Medium"/>
        </w:rPr>
        <w:t>8.1</w:t>
      </w:r>
      <w:r w:rsidRPr="00643D84">
        <w:rPr>
          <w:rFonts w:ascii="Calibri" w:hAnsi="Calibri"/>
          <w:sz w:val="22"/>
          <w:szCs w:val="22"/>
        </w:rPr>
        <w:tab/>
      </w:r>
      <w:r w:rsidRPr="002251C6">
        <w:rPr>
          <w:rFonts w:ascii="DINPro-Medium" w:hAnsi="DINPro-Medium"/>
        </w:rPr>
        <w:t>Tlačni preizkus po standardu SIST EN 805 poglavje 11.3</w:t>
      </w:r>
      <w:r>
        <w:tab/>
      </w:r>
      <w:r w:rsidR="00D55A96">
        <w:t>7</w:t>
      </w:r>
    </w:p>
    <w:p w:rsidR="00151C85" w:rsidRPr="00643D84" w:rsidRDefault="00151C85" w:rsidP="006C200E">
      <w:pPr>
        <w:pStyle w:val="Kazalovsebine2"/>
        <w:ind w:left="0"/>
        <w:rPr>
          <w:rFonts w:ascii="Calibri" w:hAnsi="Calibri"/>
          <w:sz w:val="22"/>
          <w:szCs w:val="22"/>
        </w:rPr>
      </w:pPr>
      <w:r w:rsidRPr="002251C6">
        <w:rPr>
          <w:rFonts w:ascii="DINPro-Medium" w:hAnsi="DINPro-Medium"/>
        </w:rPr>
        <w:t>8.3</w:t>
      </w:r>
      <w:r w:rsidRPr="00643D84">
        <w:rPr>
          <w:rFonts w:ascii="Calibri" w:hAnsi="Calibri"/>
          <w:sz w:val="22"/>
          <w:szCs w:val="22"/>
        </w:rPr>
        <w:tab/>
      </w:r>
      <w:r w:rsidRPr="002251C6">
        <w:rPr>
          <w:rFonts w:ascii="DINPro-Medium" w:hAnsi="DINPro-Medium"/>
        </w:rPr>
        <w:t>Vzdrževanje vodovoda</w:t>
      </w:r>
      <w:r>
        <w:tab/>
      </w:r>
      <w:r>
        <w:fldChar w:fldCharType="begin"/>
      </w:r>
      <w:r>
        <w:instrText xml:space="preserve"> PAGEREF _Toc522780717 \h </w:instrText>
      </w:r>
      <w:r>
        <w:fldChar w:fldCharType="separate"/>
      </w:r>
      <w:r>
        <w:t>8</w:t>
      </w:r>
      <w:r>
        <w:fldChar w:fldCharType="end"/>
      </w:r>
    </w:p>
    <w:p w:rsidR="00151C85" w:rsidRPr="00643D84" w:rsidRDefault="00151C85" w:rsidP="006C200E">
      <w:pPr>
        <w:pStyle w:val="Kazalovsebine2"/>
        <w:ind w:left="0"/>
        <w:rPr>
          <w:rFonts w:ascii="Calibri" w:hAnsi="Calibri"/>
          <w:sz w:val="22"/>
          <w:szCs w:val="22"/>
        </w:rPr>
      </w:pPr>
      <w:r w:rsidRPr="002251C6">
        <w:rPr>
          <w:rFonts w:ascii="DINPro-Medium" w:hAnsi="DINPro-Medium"/>
        </w:rPr>
        <w:t>8.4</w:t>
      </w:r>
      <w:r w:rsidRPr="00643D84">
        <w:rPr>
          <w:rFonts w:ascii="Calibri" w:hAnsi="Calibri"/>
          <w:sz w:val="22"/>
          <w:szCs w:val="22"/>
        </w:rPr>
        <w:tab/>
      </w:r>
      <w:r w:rsidRPr="002251C6">
        <w:rPr>
          <w:rFonts w:ascii="DINPro-Medium" w:hAnsi="DINPro-Medium"/>
        </w:rPr>
        <w:t>Varnost pri delu</w:t>
      </w:r>
      <w:r>
        <w:tab/>
      </w:r>
      <w:r>
        <w:fldChar w:fldCharType="begin"/>
      </w:r>
      <w:r>
        <w:instrText xml:space="preserve"> PAGEREF _Toc522780718 \h </w:instrText>
      </w:r>
      <w:r>
        <w:fldChar w:fldCharType="separate"/>
      </w:r>
      <w:r>
        <w:t>8</w:t>
      </w:r>
      <w:r>
        <w:fldChar w:fldCharType="end"/>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9.0</w:t>
      </w:r>
      <w:r w:rsidRPr="00643D84">
        <w:rPr>
          <w:rFonts w:ascii="Calibri" w:hAnsi="Calibri"/>
          <w:b w:val="0"/>
          <w:caps w:val="0"/>
          <w:noProof/>
          <w:sz w:val="22"/>
          <w:szCs w:val="22"/>
        </w:rPr>
        <w:tab/>
      </w:r>
      <w:r w:rsidRPr="002251C6">
        <w:rPr>
          <w:rFonts w:ascii="DINPro-Medium" w:hAnsi="DINPro-Medium"/>
          <w:b w:val="0"/>
          <w:noProof/>
        </w:rPr>
        <w:t>ZAKOLIČBENI ELABORAT</w:t>
      </w:r>
      <w:r>
        <w:rPr>
          <w:noProof/>
        </w:rPr>
        <w:tab/>
      </w:r>
      <w:r w:rsidR="00D55A96">
        <w:rPr>
          <w:noProof/>
        </w:rPr>
        <w:t>9</w:t>
      </w:r>
    </w:p>
    <w:p w:rsidR="00151C85" w:rsidRPr="00643D84" w:rsidRDefault="00151C85" w:rsidP="006C200E">
      <w:pPr>
        <w:pStyle w:val="Kazalovsebine2"/>
        <w:ind w:left="0"/>
        <w:rPr>
          <w:rFonts w:ascii="Calibri" w:hAnsi="Calibri"/>
          <w:sz w:val="22"/>
          <w:szCs w:val="22"/>
        </w:rPr>
      </w:pPr>
      <w:r w:rsidRPr="002251C6">
        <w:rPr>
          <w:rFonts w:ascii="DINPro-Medium" w:hAnsi="DINPro-Medium"/>
        </w:rPr>
        <w:t>9.1</w:t>
      </w:r>
      <w:r w:rsidRPr="00643D84">
        <w:rPr>
          <w:rFonts w:ascii="Calibri" w:hAnsi="Calibri"/>
          <w:sz w:val="22"/>
          <w:szCs w:val="22"/>
        </w:rPr>
        <w:tab/>
      </w:r>
      <w:r w:rsidRPr="002251C6">
        <w:rPr>
          <w:rFonts w:ascii="DINPro-Medium" w:hAnsi="DINPro-Medium"/>
        </w:rPr>
        <w:t>Zakoličbene točke</w:t>
      </w:r>
      <w:r>
        <w:tab/>
      </w:r>
      <w:r w:rsidR="00D55A96">
        <w:t>10</w:t>
      </w:r>
    </w:p>
    <w:p w:rsidR="00151C85" w:rsidRPr="00643D84" w:rsidRDefault="00151C85">
      <w:pPr>
        <w:pStyle w:val="Kazalovsebine1"/>
        <w:rPr>
          <w:rFonts w:ascii="Calibri" w:hAnsi="Calibri"/>
          <w:b w:val="0"/>
          <w:caps w:val="0"/>
          <w:noProof/>
          <w:sz w:val="22"/>
          <w:szCs w:val="22"/>
        </w:rPr>
      </w:pPr>
      <w:r w:rsidRPr="002251C6">
        <w:rPr>
          <w:rFonts w:ascii="DINPro-Medium" w:hAnsi="DINPro-Medium"/>
          <w:b w:val="0"/>
          <w:noProof/>
        </w:rPr>
        <w:t>10.0</w:t>
      </w:r>
      <w:r w:rsidRPr="00643D84">
        <w:rPr>
          <w:rFonts w:ascii="Calibri" w:hAnsi="Calibri"/>
          <w:b w:val="0"/>
          <w:caps w:val="0"/>
          <w:noProof/>
          <w:sz w:val="22"/>
          <w:szCs w:val="22"/>
        </w:rPr>
        <w:tab/>
      </w:r>
      <w:r w:rsidRPr="002251C6">
        <w:rPr>
          <w:rFonts w:ascii="DINPro-Medium" w:hAnsi="DINPro-Medium"/>
          <w:b w:val="0"/>
          <w:noProof/>
        </w:rPr>
        <w:t>PRILOGE</w:t>
      </w:r>
      <w:r>
        <w:rPr>
          <w:noProof/>
        </w:rPr>
        <w:tab/>
      </w:r>
      <w:r>
        <w:rPr>
          <w:noProof/>
        </w:rPr>
        <w:fldChar w:fldCharType="begin"/>
      </w:r>
      <w:r>
        <w:rPr>
          <w:noProof/>
        </w:rPr>
        <w:instrText xml:space="preserve"> PAGEREF _Toc522780721 \h </w:instrText>
      </w:r>
      <w:r>
        <w:rPr>
          <w:noProof/>
        </w:rPr>
      </w:r>
      <w:r>
        <w:rPr>
          <w:noProof/>
        </w:rPr>
        <w:fldChar w:fldCharType="separate"/>
      </w:r>
      <w:r>
        <w:rPr>
          <w:noProof/>
        </w:rPr>
        <w:t>10</w:t>
      </w:r>
      <w:r>
        <w:rPr>
          <w:noProof/>
        </w:rPr>
        <w:fldChar w:fldCharType="end"/>
      </w:r>
    </w:p>
    <w:p w:rsidR="00732D45" w:rsidRPr="00A429E4" w:rsidRDefault="00732D45" w:rsidP="00403979">
      <w:pPr>
        <w:pStyle w:val="Telobesedila3"/>
        <w:spacing w:after="0"/>
        <w:rPr>
          <w:rFonts w:ascii="Arial Narrow" w:hAnsi="Arial Narrow"/>
          <w:i/>
          <w:lang w:eastAsia="en-US"/>
        </w:rPr>
      </w:pPr>
      <w:r w:rsidRPr="00172C28">
        <w:rPr>
          <w:rFonts w:ascii="DINPro-Regular" w:hAnsi="DINPro-Regular"/>
          <w:i/>
          <w:sz w:val="20"/>
          <w:szCs w:val="20"/>
          <w:lang w:eastAsia="en-US"/>
        </w:rPr>
        <w:fldChar w:fldCharType="end"/>
      </w:r>
    </w:p>
    <w:p w:rsidR="00A71D5A" w:rsidRDefault="00A71D5A" w:rsidP="009F5668">
      <w:pPr>
        <w:pStyle w:val="Telobesedila3"/>
        <w:spacing w:after="0"/>
        <w:rPr>
          <w:rFonts w:ascii="Arial Narrow" w:hAnsi="Arial Narrow"/>
          <w:i/>
          <w:lang w:eastAsia="en-US"/>
        </w:rPr>
      </w:pPr>
    </w:p>
    <w:p w:rsidR="009F5668" w:rsidRDefault="009F5668" w:rsidP="009F5668">
      <w:pPr>
        <w:pStyle w:val="Telobesedila3"/>
        <w:spacing w:after="0"/>
        <w:rPr>
          <w:rFonts w:ascii="Arial Narrow" w:hAnsi="Arial Narrow"/>
          <w:i/>
          <w:lang w:eastAsia="en-US"/>
        </w:rPr>
      </w:pPr>
    </w:p>
    <w:p w:rsidR="00B56FDE" w:rsidRDefault="00B56FDE" w:rsidP="009F5668">
      <w:pPr>
        <w:pStyle w:val="Telobesedila3"/>
        <w:spacing w:after="0"/>
        <w:rPr>
          <w:rFonts w:ascii="Arial Narrow" w:hAnsi="Arial Narrow"/>
          <w:i/>
          <w:lang w:eastAsia="en-US"/>
        </w:rPr>
      </w:pPr>
    </w:p>
    <w:p w:rsidR="009F5668" w:rsidRDefault="009F5668" w:rsidP="009F5668">
      <w:pPr>
        <w:pStyle w:val="Telobesedila3"/>
        <w:spacing w:after="0"/>
        <w:rPr>
          <w:rFonts w:ascii="Arial Narrow" w:hAnsi="Arial Narrow"/>
          <w:i/>
          <w:lang w:eastAsia="en-US"/>
        </w:rPr>
      </w:pPr>
    </w:p>
    <w:p w:rsidR="009F5668" w:rsidRDefault="009F5668" w:rsidP="009F5668">
      <w:pPr>
        <w:pStyle w:val="Telobesedila3"/>
        <w:spacing w:after="0"/>
        <w:rPr>
          <w:rFonts w:ascii="Arial Narrow" w:hAnsi="Arial Narrow"/>
          <w:i/>
          <w:lang w:eastAsia="en-US"/>
        </w:rPr>
      </w:pPr>
    </w:p>
    <w:p w:rsidR="00A71D5A" w:rsidRPr="00A100E5" w:rsidRDefault="00B56FDE" w:rsidP="00403979">
      <w:pPr>
        <w:pStyle w:val="Naslov1"/>
        <w:spacing w:before="0"/>
        <w:rPr>
          <w:rFonts w:ascii="DINPro-Medium" w:hAnsi="DINPro-Medium"/>
          <w:b w:val="0"/>
          <w:caps/>
          <w:sz w:val="22"/>
          <w:szCs w:val="22"/>
        </w:rPr>
      </w:pPr>
      <w:r>
        <w:rPr>
          <w:rFonts w:ascii="DINPro-Medium" w:hAnsi="DINPro-Medium"/>
          <w:b w:val="0"/>
          <w:caps/>
          <w:sz w:val="22"/>
          <w:szCs w:val="22"/>
        </w:rPr>
        <w:br w:type="page"/>
      </w:r>
      <w:bookmarkStart w:id="0" w:name="_Toc522780699"/>
      <w:r w:rsidR="00EB0281" w:rsidRPr="00A100E5">
        <w:rPr>
          <w:rFonts w:ascii="DINPro-Medium" w:hAnsi="DINPro-Medium"/>
          <w:b w:val="0"/>
          <w:caps/>
          <w:sz w:val="22"/>
          <w:szCs w:val="22"/>
        </w:rPr>
        <w:lastRenderedPageBreak/>
        <w:t>1</w:t>
      </w:r>
      <w:r w:rsidR="003C5D2F" w:rsidRPr="00A100E5">
        <w:rPr>
          <w:rFonts w:ascii="DINPro-Medium" w:hAnsi="DINPro-Medium"/>
          <w:b w:val="0"/>
          <w:caps/>
          <w:sz w:val="22"/>
          <w:szCs w:val="22"/>
        </w:rPr>
        <w:t>.0</w:t>
      </w:r>
      <w:r w:rsidR="00A71D5A" w:rsidRPr="00A100E5">
        <w:rPr>
          <w:rFonts w:ascii="DINPro-Medium" w:hAnsi="DINPro-Medium"/>
          <w:b w:val="0"/>
          <w:caps/>
          <w:sz w:val="22"/>
          <w:szCs w:val="22"/>
        </w:rPr>
        <w:tab/>
        <w:t>Splošno</w:t>
      </w:r>
      <w:bookmarkEnd w:id="0"/>
    </w:p>
    <w:p w:rsidR="00F15C88" w:rsidRPr="00A429E4" w:rsidRDefault="00F15C88" w:rsidP="00403979">
      <w:pPr>
        <w:pStyle w:val="Navadensplet"/>
        <w:jc w:val="both"/>
        <w:rPr>
          <w:rFonts w:ascii="Arial Narrow" w:hAnsi="Arial Narrow"/>
          <w:iCs/>
          <w:sz w:val="16"/>
          <w:szCs w:val="16"/>
          <w:lang w:val="sl-SI"/>
        </w:rPr>
      </w:pPr>
    </w:p>
    <w:p w:rsidR="00857624" w:rsidRDefault="00857624" w:rsidP="00857624">
      <w:pPr>
        <w:jc w:val="both"/>
        <w:rPr>
          <w:rFonts w:ascii="DINPro-Regular" w:hAnsi="DINPro-Regular"/>
        </w:rPr>
      </w:pPr>
      <w:r>
        <w:rPr>
          <w:rFonts w:ascii="DINPro-Regular" w:hAnsi="DINPro-Regular"/>
        </w:rPr>
        <w:t>Predmetna p</w:t>
      </w:r>
      <w:r w:rsidRPr="004C3FAF">
        <w:rPr>
          <w:rFonts w:ascii="DINPro-Regular" w:hAnsi="DINPro-Regular"/>
        </w:rPr>
        <w:t>rojektna dokumentacija P</w:t>
      </w:r>
      <w:r>
        <w:rPr>
          <w:rFonts w:ascii="DINPro-Regular" w:hAnsi="DINPro-Regular"/>
        </w:rPr>
        <w:t>ZI</w:t>
      </w:r>
      <w:r w:rsidRPr="004C3FAF">
        <w:rPr>
          <w:rFonts w:ascii="DINPro-Regular" w:hAnsi="DINPro-Regular"/>
        </w:rPr>
        <w:t xml:space="preserve"> podaja</w:t>
      </w:r>
      <w:r>
        <w:rPr>
          <w:rFonts w:ascii="DINPro-Regular" w:hAnsi="DINPro-Regular"/>
        </w:rPr>
        <w:t>la</w:t>
      </w:r>
      <w:r w:rsidRPr="004C3FAF">
        <w:rPr>
          <w:rFonts w:ascii="DINPro-Regular" w:hAnsi="DINPro-Regular"/>
        </w:rPr>
        <w:t xml:space="preserve"> tehnično rešitev za</w:t>
      </w:r>
      <w:r>
        <w:rPr>
          <w:rFonts w:ascii="DINPro-Regular" w:hAnsi="DINPro-Regular"/>
        </w:rPr>
        <w:t xml:space="preserve"> zamenjavo azbestno cementnega vodovoda Križevci – Stara Nova vas in</w:t>
      </w:r>
      <w:r w:rsidRPr="004C3FAF">
        <w:rPr>
          <w:rFonts w:ascii="DINPro-Regular" w:hAnsi="DINPro-Regular"/>
        </w:rPr>
        <w:t xml:space="preserve"> izgradnjo </w:t>
      </w:r>
      <w:r>
        <w:rPr>
          <w:rFonts w:ascii="DINPro-Regular" w:hAnsi="DINPro-Regular"/>
        </w:rPr>
        <w:t>novega primarnega</w:t>
      </w:r>
      <w:r w:rsidRPr="004C3FAF">
        <w:rPr>
          <w:rFonts w:ascii="DINPro-Regular" w:hAnsi="DINPro-Regular"/>
        </w:rPr>
        <w:t xml:space="preserve"> vodovod</w:t>
      </w:r>
      <w:r>
        <w:rPr>
          <w:rFonts w:ascii="DINPro-Regular" w:hAnsi="DINPro-Regular"/>
        </w:rPr>
        <w:t>a in sekundarnega vodovoda z hišnimi priključki, kot</w:t>
      </w:r>
      <w:r w:rsidRPr="008E536B">
        <w:rPr>
          <w:rFonts w:ascii="DINPro-Regular" w:hAnsi="DINPro-Regular"/>
          <w:b/>
        </w:rPr>
        <w:t xml:space="preserve"> </w:t>
      </w:r>
      <w:r w:rsidR="00690E69">
        <w:rPr>
          <w:rFonts w:ascii="DINPro-Regular" w:hAnsi="DINPro-Regular"/>
          <w:b/>
        </w:rPr>
        <w:t>2</w:t>
      </w:r>
      <w:r w:rsidRPr="008E536B">
        <w:rPr>
          <w:rFonts w:ascii="DINPro-Regular" w:hAnsi="DINPro-Regular"/>
          <w:b/>
        </w:rPr>
        <w:t>. fazo</w:t>
      </w:r>
      <w:r>
        <w:rPr>
          <w:rFonts w:ascii="DINPro-Regular" w:hAnsi="DINPro-Regular"/>
        </w:rPr>
        <w:t xml:space="preserve">, ki poteka od navezava na obst. vodovod NL DN150 </w:t>
      </w:r>
      <w:r w:rsidR="00690E69">
        <w:rPr>
          <w:rFonts w:ascii="DINPro-Regular" w:hAnsi="DINPro-Regular"/>
        </w:rPr>
        <w:t>ob Vrtcu v Križevcih in ponovne navezave na AC cevovod fi130 v Iljaševcih pri gasilskem domu.</w:t>
      </w:r>
      <w:r>
        <w:rPr>
          <w:rFonts w:ascii="DINPro-Regular" w:hAnsi="DINPro-Regular"/>
        </w:rPr>
        <w:t xml:space="preserve"> </w:t>
      </w:r>
    </w:p>
    <w:p w:rsidR="00857624" w:rsidRPr="004C3FAF" w:rsidRDefault="00857624" w:rsidP="00857624">
      <w:pPr>
        <w:spacing w:line="276" w:lineRule="auto"/>
        <w:jc w:val="both"/>
        <w:rPr>
          <w:rFonts w:ascii="DINPro-Regular" w:hAnsi="DINPro-Regular"/>
        </w:rPr>
      </w:pPr>
    </w:p>
    <w:p w:rsidR="00857624" w:rsidRPr="004C3FAF" w:rsidRDefault="00857624" w:rsidP="00857624">
      <w:pPr>
        <w:spacing w:line="276" w:lineRule="auto"/>
        <w:jc w:val="both"/>
        <w:rPr>
          <w:rFonts w:ascii="DINPro-Regular" w:hAnsi="DINPro-Regular"/>
        </w:rPr>
      </w:pPr>
      <w:r w:rsidRPr="004C3FAF">
        <w:rPr>
          <w:rFonts w:ascii="DINPro-Regular" w:hAnsi="DINPro-Regular"/>
        </w:rPr>
        <w:t xml:space="preserve">Načrtovanje </w:t>
      </w:r>
      <w:r>
        <w:rPr>
          <w:rFonts w:ascii="DINPro-Regular" w:hAnsi="DINPro-Regular"/>
        </w:rPr>
        <w:t>obnove dotrajanega azbestno cementnega cevovoda na relaciji Križevci – Stara Nova vas</w:t>
      </w:r>
      <w:r w:rsidRPr="004C3FAF">
        <w:rPr>
          <w:rFonts w:ascii="DINPro-Regular" w:hAnsi="DINPro-Regular"/>
        </w:rPr>
        <w:t xml:space="preserve"> v občini </w:t>
      </w:r>
      <w:r>
        <w:rPr>
          <w:rFonts w:ascii="DINPro-Regular" w:hAnsi="DINPro-Regular"/>
        </w:rPr>
        <w:t>Križevci</w:t>
      </w:r>
      <w:r w:rsidRPr="004C3FAF">
        <w:rPr>
          <w:rFonts w:ascii="DINPro-Regular" w:hAnsi="DINPro-Regular"/>
        </w:rPr>
        <w:t xml:space="preserve"> je</w:t>
      </w:r>
      <w:r>
        <w:rPr>
          <w:rFonts w:ascii="DINPro-Regular" w:hAnsi="DINPro-Regular"/>
        </w:rPr>
        <w:t xml:space="preserve"> bilo</w:t>
      </w:r>
      <w:r w:rsidRPr="004C3FAF">
        <w:rPr>
          <w:rFonts w:ascii="DINPro-Regular" w:hAnsi="DINPro-Regular"/>
        </w:rPr>
        <w:t xml:space="preserve"> na osnovi </w:t>
      </w:r>
      <w:r>
        <w:rPr>
          <w:rFonts w:ascii="DINPro-Regular" w:hAnsi="DINPro-Regular"/>
        </w:rPr>
        <w:t>večkratnih okvar in posledično vodnih izgub, saj je azbestno cementni vodovod star že 40 let in je dotrajan.</w:t>
      </w:r>
    </w:p>
    <w:p w:rsidR="00857624" w:rsidRPr="004C3FAF" w:rsidRDefault="00857624" w:rsidP="00857624">
      <w:pPr>
        <w:spacing w:line="276" w:lineRule="auto"/>
        <w:jc w:val="both"/>
        <w:rPr>
          <w:rFonts w:ascii="DINPro-Regular" w:hAnsi="DINPro-Regular"/>
        </w:rPr>
      </w:pPr>
      <w:r w:rsidRPr="004C3FAF">
        <w:rPr>
          <w:rFonts w:ascii="DINPro-Regular" w:hAnsi="DINPro-Regular"/>
        </w:rPr>
        <w:t>Z novo infrastrukturo bo oskrba s pitno vodo veliko bolj zanesljiva in kakovost pitne vode višja. Na vodovodnem sistemu s</w:t>
      </w:r>
      <w:r>
        <w:rPr>
          <w:rFonts w:ascii="DINPro-Regular" w:hAnsi="DINPro-Regular"/>
        </w:rPr>
        <w:t>e</w:t>
      </w:r>
      <w:r w:rsidRPr="004C3FAF">
        <w:rPr>
          <w:rFonts w:ascii="DINPro-Regular" w:hAnsi="DINPro-Regular"/>
        </w:rPr>
        <w:t xml:space="preserve"> izboljša</w:t>
      </w:r>
      <w:r>
        <w:rPr>
          <w:rFonts w:ascii="DINPro-Regular" w:hAnsi="DINPro-Regular"/>
        </w:rPr>
        <w:t>jo</w:t>
      </w:r>
      <w:r w:rsidRPr="004C3FAF">
        <w:rPr>
          <w:rFonts w:ascii="DINPro-Regular" w:hAnsi="DINPro-Regular"/>
        </w:rPr>
        <w:t xml:space="preserve"> hidravlične razmere, tlačne pogoje, pa tudi zagotovili boljšo požarno varnost. </w:t>
      </w:r>
    </w:p>
    <w:p w:rsidR="00127F6C" w:rsidRPr="004C3FAF" w:rsidRDefault="00127F6C" w:rsidP="00403979">
      <w:pPr>
        <w:pStyle w:val="PNZ-nalepka"/>
        <w:jc w:val="both"/>
        <w:rPr>
          <w:rFonts w:cs="Arial"/>
          <w:bCs/>
          <w:sz w:val="20"/>
          <w:szCs w:val="20"/>
        </w:rPr>
      </w:pPr>
    </w:p>
    <w:p w:rsidR="00D534A5" w:rsidRPr="00A429E4" w:rsidRDefault="00D534A5" w:rsidP="00403979">
      <w:pPr>
        <w:pStyle w:val="Navadensplet"/>
        <w:jc w:val="both"/>
        <w:rPr>
          <w:rStyle w:val="Poudarek"/>
          <w:rFonts w:ascii="Arial Narrow" w:hAnsi="Arial Narrow"/>
          <w:i w:val="0"/>
          <w:sz w:val="16"/>
          <w:szCs w:val="16"/>
          <w:lang w:val="sl-SI"/>
        </w:rPr>
      </w:pPr>
    </w:p>
    <w:p w:rsidR="00A71D5A" w:rsidRPr="00A100E5" w:rsidRDefault="00A100E5" w:rsidP="00403979">
      <w:pPr>
        <w:pStyle w:val="Naslov1"/>
        <w:spacing w:before="0"/>
        <w:rPr>
          <w:rFonts w:ascii="DINPro-Medium" w:hAnsi="DINPro-Medium"/>
          <w:b w:val="0"/>
          <w:caps/>
          <w:sz w:val="22"/>
          <w:szCs w:val="22"/>
        </w:rPr>
      </w:pPr>
      <w:bookmarkStart w:id="1" w:name="_Toc522780700"/>
      <w:r w:rsidRPr="00A100E5">
        <w:rPr>
          <w:rFonts w:ascii="DINPro-Medium" w:hAnsi="DINPro-Medium"/>
          <w:b w:val="0"/>
          <w:caps/>
          <w:sz w:val="22"/>
          <w:szCs w:val="22"/>
        </w:rPr>
        <w:t>2</w:t>
      </w:r>
      <w:r w:rsidR="003C5D2F" w:rsidRPr="00A100E5">
        <w:rPr>
          <w:rFonts w:ascii="DINPro-Medium" w:hAnsi="DINPro-Medium"/>
          <w:b w:val="0"/>
          <w:caps/>
          <w:sz w:val="22"/>
          <w:szCs w:val="22"/>
        </w:rPr>
        <w:t>.0</w:t>
      </w:r>
      <w:r w:rsidR="00EB0281" w:rsidRPr="00A100E5">
        <w:rPr>
          <w:rFonts w:ascii="DINPro-Medium" w:hAnsi="DINPro-Medium"/>
          <w:b w:val="0"/>
          <w:caps/>
          <w:sz w:val="22"/>
          <w:szCs w:val="22"/>
        </w:rPr>
        <w:tab/>
      </w:r>
      <w:r w:rsidR="00A71D5A" w:rsidRPr="00A100E5">
        <w:rPr>
          <w:rFonts w:ascii="DINPro-Medium" w:hAnsi="DINPro-Medium"/>
          <w:b w:val="0"/>
          <w:caps/>
          <w:sz w:val="22"/>
          <w:szCs w:val="22"/>
        </w:rPr>
        <w:t xml:space="preserve">opis </w:t>
      </w:r>
      <w:r w:rsidRPr="00A100E5">
        <w:rPr>
          <w:rFonts w:ascii="DINPro-Medium" w:hAnsi="DINPro-Medium"/>
          <w:b w:val="0"/>
          <w:caps/>
          <w:sz w:val="22"/>
          <w:szCs w:val="22"/>
          <w:lang w:val="sl-SI"/>
        </w:rPr>
        <w:t xml:space="preserve">PREDVIDENEGA </w:t>
      </w:r>
      <w:r w:rsidR="00A71D5A" w:rsidRPr="00A100E5">
        <w:rPr>
          <w:rFonts w:ascii="DINPro-Medium" w:hAnsi="DINPro-Medium"/>
          <w:b w:val="0"/>
          <w:caps/>
          <w:sz w:val="22"/>
          <w:szCs w:val="22"/>
        </w:rPr>
        <w:t>posega</w:t>
      </w:r>
      <w:bookmarkEnd w:id="1"/>
    </w:p>
    <w:p w:rsidR="005E3FE4" w:rsidRPr="00A429E4" w:rsidRDefault="005E3FE4" w:rsidP="00403979">
      <w:pPr>
        <w:jc w:val="both"/>
        <w:rPr>
          <w:rFonts w:ascii="Arial Narrow" w:hAnsi="Arial Narrow"/>
          <w:sz w:val="16"/>
          <w:szCs w:val="16"/>
        </w:rPr>
      </w:pPr>
    </w:p>
    <w:p w:rsidR="00BD3A71" w:rsidRDefault="00857624" w:rsidP="00857624">
      <w:pPr>
        <w:jc w:val="both"/>
        <w:rPr>
          <w:rFonts w:ascii="DINPro-Regular" w:hAnsi="DINPro-Regular"/>
        </w:rPr>
      </w:pPr>
      <w:r>
        <w:rPr>
          <w:rFonts w:ascii="DINPro-Regular" w:hAnsi="DINPro-Regular"/>
        </w:rPr>
        <w:t>Predmetna p</w:t>
      </w:r>
      <w:r w:rsidRPr="004C3FAF">
        <w:rPr>
          <w:rFonts w:ascii="DINPro-Regular" w:hAnsi="DINPro-Regular"/>
        </w:rPr>
        <w:t>rojektna dokumentacija P</w:t>
      </w:r>
      <w:r>
        <w:rPr>
          <w:rFonts w:ascii="DINPro-Regular" w:hAnsi="DINPro-Regular"/>
        </w:rPr>
        <w:t>ZI</w:t>
      </w:r>
      <w:r w:rsidRPr="004C3FAF">
        <w:rPr>
          <w:rFonts w:ascii="DINPro-Regular" w:hAnsi="DINPro-Regular"/>
        </w:rPr>
        <w:t xml:space="preserve"> podaja tehnično rešitev za</w:t>
      </w:r>
      <w:r>
        <w:rPr>
          <w:rFonts w:ascii="DINPro-Regular" w:hAnsi="DINPro-Regular"/>
        </w:rPr>
        <w:t xml:space="preserve"> zamenjavo azbestno cementnega vodovoda v Križevcih  in   Iljaševcih, oziroma</w:t>
      </w:r>
      <w:r w:rsidRPr="004C3FAF">
        <w:rPr>
          <w:rFonts w:ascii="DINPro-Regular" w:hAnsi="DINPro-Regular"/>
        </w:rPr>
        <w:t xml:space="preserve"> izgradnjo </w:t>
      </w:r>
      <w:r>
        <w:rPr>
          <w:rFonts w:ascii="DINPro-Regular" w:hAnsi="DINPro-Regular"/>
        </w:rPr>
        <w:t>novega primarnega</w:t>
      </w:r>
      <w:r w:rsidRPr="004C3FAF">
        <w:rPr>
          <w:rFonts w:ascii="DINPro-Regular" w:hAnsi="DINPro-Regular"/>
        </w:rPr>
        <w:t xml:space="preserve"> vodovod</w:t>
      </w:r>
      <w:r>
        <w:rPr>
          <w:rFonts w:ascii="DINPro-Regular" w:hAnsi="DINPro-Regular"/>
        </w:rPr>
        <w:t>a in sekundarnega vodovoda z hišnimi priključki, kot</w:t>
      </w:r>
      <w:r w:rsidRPr="008E536B">
        <w:rPr>
          <w:rFonts w:ascii="DINPro-Regular" w:hAnsi="DINPro-Regular"/>
          <w:b/>
        </w:rPr>
        <w:t xml:space="preserve"> </w:t>
      </w:r>
      <w:r>
        <w:rPr>
          <w:rFonts w:ascii="DINPro-Regular" w:hAnsi="DINPro-Regular"/>
          <w:b/>
        </w:rPr>
        <w:t>2</w:t>
      </w:r>
      <w:r w:rsidRPr="008E536B">
        <w:rPr>
          <w:rFonts w:ascii="DINPro-Regular" w:hAnsi="DINPro-Regular"/>
          <w:b/>
        </w:rPr>
        <w:t>. Fazo</w:t>
      </w:r>
      <w:r>
        <w:rPr>
          <w:rFonts w:ascii="DINPro-Regular" w:hAnsi="DINPro-Regular"/>
          <w:b/>
        </w:rPr>
        <w:t xml:space="preserve"> </w:t>
      </w:r>
      <w:r w:rsidRPr="0076012A">
        <w:rPr>
          <w:rFonts w:ascii="DINPro-Regular" w:hAnsi="DINPro-Regular"/>
        </w:rPr>
        <w:t>z odceki F2-</w:t>
      </w:r>
      <w:r>
        <w:rPr>
          <w:rFonts w:ascii="DINPro-Regular" w:hAnsi="DINPro-Regular"/>
        </w:rPr>
        <w:t>V1 in F2-V2</w:t>
      </w:r>
      <w:r w:rsidRPr="0076012A">
        <w:rPr>
          <w:rFonts w:ascii="DINPro-Regular" w:hAnsi="DINPro-Regular"/>
        </w:rPr>
        <w:t>,</w:t>
      </w:r>
      <w:r>
        <w:rPr>
          <w:rFonts w:ascii="DINPro-Regular" w:hAnsi="DINPro-Regular"/>
        </w:rPr>
        <w:t xml:space="preserve"> ter F2-V3. N</w:t>
      </w:r>
      <w:r w:rsidRPr="0076012A">
        <w:rPr>
          <w:rFonts w:ascii="DINPro-Regular" w:hAnsi="DINPro-Regular"/>
        </w:rPr>
        <w:t>avezava na obst. vodovod NL DN150</w:t>
      </w:r>
      <w:r>
        <w:rPr>
          <w:rFonts w:ascii="DINPro-Regular" w:hAnsi="DINPro-Regular"/>
        </w:rPr>
        <w:t xml:space="preserve"> je</w:t>
      </w:r>
      <w:r w:rsidRPr="0076012A">
        <w:rPr>
          <w:rFonts w:ascii="DINPro-Regular" w:hAnsi="DINPro-Regular"/>
        </w:rPr>
        <w:t xml:space="preserve"> na SV strani vrtca Križevci, nadaljni potek </w:t>
      </w:r>
      <w:r>
        <w:rPr>
          <w:rFonts w:ascii="DINPro-Regular" w:hAnsi="DINPro-Regular"/>
        </w:rPr>
        <w:t xml:space="preserve">Trase F2-V1 je deloma predviden po privatnih zemljiščih in ob javnih </w:t>
      </w:r>
      <w:r w:rsidRPr="0076012A">
        <w:rPr>
          <w:rFonts w:ascii="DINPro-Regular" w:hAnsi="DINPro-Regular"/>
        </w:rPr>
        <w:t>pot</w:t>
      </w:r>
      <w:r>
        <w:rPr>
          <w:rFonts w:ascii="DINPro-Regular" w:hAnsi="DINPro-Regular"/>
        </w:rPr>
        <w:t xml:space="preserve">eh na zahodni oziroma jugozahodni strani naselja Križevci. Konec odseka F2-V1 je predviden na desni strani ob republiški cesti R1-230/1399 Vučja vas – Križevci kjer se začne </w:t>
      </w:r>
      <w:r w:rsidR="00690E69">
        <w:rPr>
          <w:rFonts w:ascii="DINPro-Regular" w:hAnsi="DINPro-Regular"/>
        </w:rPr>
        <w:t xml:space="preserve">primarni </w:t>
      </w:r>
      <w:r>
        <w:rPr>
          <w:rFonts w:ascii="DINPro-Regular" w:hAnsi="DINPro-Regular"/>
        </w:rPr>
        <w:t>odsek F2-V2  in sekundarni odsek F2-V3 .</w:t>
      </w:r>
      <w:r w:rsidR="00BD3A71" w:rsidRPr="00BD3A71">
        <w:rPr>
          <w:rFonts w:ascii="DINPro-Regular" w:hAnsi="DINPro-Regular"/>
        </w:rPr>
        <w:t xml:space="preserve"> </w:t>
      </w:r>
      <w:r w:rsidR="00BD3A71">
        <w:rPr>
          <w:rFonts w:ascii="DINPro-Regular" w:hAnsi="DINPro-Regular"/>
        </w:rPr>
        <w:t xml:space="preserve">Dolžina primarnega cevovoda F2-V1 znaša756 m.  </w:t>
      </w:r>
      <w:r>
        <w:rPr>
          <w:rFonts w:ascii="DINPro-Regular" w:hAnsi="DINPro-Regular"/>
        </w:rPr>
        <w:t xml:space="preserve"> </w:t>
      </w:r>
    </w:p>
    <w:p w:rsidR="00BD3A71" w:rsidRDefault="00857624" w:rsidP="00857624">
      <w:pPr>
        <w:jc w:val="both"/>
        <w:rPr>
          <w:rFonts w:ascii="DINPro-Regular" w:hAnsi="DINPro-Regular"/>
        </w:rPr>
      </w:pPr>
      <w:r>
        <w:rPr>
          <w:rFonts w:ascii="DINPro-Regular" w:hAnsi="DINPro-Regular"/>
        </w:rPr>
        <w:t>Odsek F2-V2 najprej poteka vzporedno z republiško cesto ca 75 m</w:t>
      </w:r>
      <w:r w:rsidR="00BD3A71">
        <w:rPr>
          <w:rFonts w:ascii="DINPro-Regular" w:hAnsi="DINPro-Regular"/>
        </w:rPr>
        <w:t xml:space="preserve"> </w:t>
      </w:r>
      <w:r>
        <w:rPr>
          <w:rFonts w:ascii="DINPro-Regular" w:hAnsi="DINPro-Regular"/>
        </w:rPr>
        <w:t>potem pa se pravokotno usmeri proti JZ in doseže jugozahodni rob na- selja in ga spremlja proti SZ in ponovno v KO Iljaševci  približa republiški cesti R1-230/1399 Vučja vas – Križevci. Pred približanjem RC preči cevovod neimenovan potok  oziroma odvodni jarek in po ca 112 m spremljanja RC po levi strani spremeni smer proti  Z in se prikljući po prečenju lokalne ceste na obstoječi cevovod AC fi130.</w:t>
      </w:r>
      <w:r w:rsidR="00BD3A71" w:rsidRPr="00BD3A71">
        <w:rPr>
          <w:rFonts w:ascii="DINPro-Regular" w:hAnsi="DINPro-Regular"/>
        </w:rPr>
        <w:t xml:space="preserve"> </w:t>
      </w:r>
      <w:r w:rsidR="00BD3A71">
        <w:rPr>
          <w:rFonts w:ascii="DINPro-Regular" w:hAnsi="DINPro-Regular"/>
        </w:rPr>
        <w:t>Dolžina primarnega voda F2-V2 znaša 797 m.</w:t>
      </w:r>
    </w:p>
    <w:p w:rsidR="00BD3A71" w:rsidRDefault="00857624" w:rsidP="00BD3A71">
      <w:pPr>
        <w:jc w:val="both"/>
        <w:rPr>
          <w:rFonts w:ascii="DINPro-Regular" w:hAnsi="DINPro-Regular"/>
        </w:rPr>
      </w:pPr>
      <w:r>
        <w:rPr>
          <w:rFonts w:ascii="DINPro-Regular" w:hAnsi="DINPro-Regular"/>
        </w:rPr>
        <w:t>Po navezavi</w:t>
      </w:r>
      <w:r w:rsidR="00BD3A71">
        <w:rPr>
          <w:rFonts w:ascii="DINPro-Regular" w:hAnsi="DINPro-Regular"/>
        </w:rPr>
        <w:t xml:space="preserve"> sekundarnega odseka</w:t>
      </w:r>
      <w:r>
        <w:rPr>
          <w:rFonts w:ascii="DINPro-Regular" w:hAnsi="DINPro-Regular"/>
        </w:rPr>
        <w:t xml:space="preserve"> F2-V3</w:t>
      </w:r>
      <w:r w:rsidR="00BD3A71">
        <w:rPr>
          <w:rFonts w:ascii="DINPro-Regular" w:hAnsi="DINPro-Regular"/>
        </w:rPr>
        <w:t xml:space="preserve"> </w:t>
      </w:r>
      <w:r>
        <w:rPr>
          <w:rFonts w:ascii="DINPro-Regular" w:hAnsi="DINPro-Regular"/>
        </w:rPr>
        <w:t>na koncu odseka f2-V1 je cevovod usmerjen proti SV in neposredno za navezavo s podbojem na globini 1,30 m preči republiško csto R1-230/1399 Vučja vas – Križevci</w:t>
      </w:r>
      <w:r w:rsidR="00BD3A71">
        <w:rPr>
          <w:rFonts w:ascii="DINPro-Regular" w:hAnsi="DINPro-Regular"/>
        </w:rPr>
        <w:t>.</w:t>
      </w:r>
      <w:r w:rsidR="00BD3A71" w:rsidRPr="00BD3A71">
        <w:rPr>
          <w:rFonts w:ascii="DINPro-Regular" w:hAnsi="DINPro-Regular"/>
        </w:rPr>
        <w:t xml:space="preserve"> </w:t>
      </w:r>
      <w:r w:rsidR="00BD3A71">
        <w:rPr>
          <w:rFonts w:ascii="DINPro-Regular" w:hAnsi="DINPro-Regular"/>
        </w:rPr>
        <w:t>Nadaljni potek sekundarnega cevovoda F2-V3 poteka po SV strani naselja Križevci pretežno po privatnih parcelah in proti koncu delno ob lokalni cesti do križišča z republiško cesto</w:t>
      </w:r>
      <w:r w:rsidR="00BD3A71" w:rsidRPr="0080226A">
        <w:rPr>
          <w:rFonts w:ascii="DINPro-Regular" w:hAnsi="DINPro-Regular"/>
        </w:rPr>
        <w:t xml:space="preserve"> </w:t>
      </w:r>
      <w:r w:rsidR="00BD3A71">
        <w:rPr>
          <w:rFonts w:ascii="DINPro-Regular" w:hAnsi="DINPro-Regular"/>
        </w:rPr>
        <w:t>R1-230/1399 Vučja vas – Križevci. Tu je predvideno prečenje s podbojem z jekleno cevjo DN300 in navezava na primarni vodovod osek F2-V2. Dolžina sekundarnega odseka F2-V3 znaša 765 m.</w:t>
      </w:r>
    </w:p>
    <w:p w:rsidR="00E8695A" w:rsidRPr="004C3FAF" w:rsidRDefault="008E536B" w:rsidP="00403979">
      <w:pPr>
        <w:jc w:val="both"/>
        <w:rPr>
          <w:rFonts w:ascii="DINPro-Regular" w:hAnsi="DINPro-Regular"/>
        </w:rPr>
      </w:pPr>
      <w:r>
        <w:rPr>
          <w:rFonts w:ascii="DINPro-Regular" w:hAnsi="DINPro-Regular"/>
        </w:rPr>
        <w:t>Na predmetnem  območju so se ured</w:t>
      </w:r>
      <w:r w:rsidR="00AA0BAA">
        <w:rPr>
          <w:rFonts w:ascii="DINPro-Regular" w:hAnsi="DINPro-Regular"/>
        </w:rPr>
        <w:t>ijo</w:t>
      </w:r>
      <w:r>
        <w:rPr>
          <w:rFonts w:ascii="DINPro-Regular" w:hAnsi="DINPro-Regular"/>
        </w:rPr>
        <w:t xml:space="preserve"> tudi hišni priključki z cevjo </w:t>
      </w:r>
      <w:r w:rsidRPr="004C3FAF">
        <w:rPr>
          <w:rFonts w:ascii="DINPro-Regular" w:hAnsi="DINPro-Regular"/>
        </w:rPr>
        <w:t>PE 100 Rc</w:t>
      </w:r>
      <w:r>
        <w:rPr>
          <w:rFonts w:ascii="DINPro-Regular" w:hAnsi="DINPro-Regular"/>
        </w:rPr>
        <w:t xml:space="preserve"> ProtectØ32 v dolžini 1</w:t>
      </w:r>
      <w:r w:rsidR="00756D9E">
        <w:rPr>
          <w:rFonts w:ascii="DINPro-Regular" w:hAnsi="DINPro-Regular"/>
        </w:rPr>
        <w:t>96</w:t>
      </w:r>
      <w:r>
        <w:rPr>
          <w:rFonts w:ascii="DINPro-Regular" w:hAnsi="DINPro-Regular"/>
        </w:rPr>
        <w:t xml:space="preserve"> m. </w:t>
      </w:r>
      <w:r w:rsidR="009C62AF">
        <w:rPr>
          <w:rFonts w:ascii="DINPro-Regular" w:hAnsi="DINPro-Regular"/>
        </w:rPr>
        <w:t xml:space="preserve">Skupna dolžina cevovoda </w:t>
      </w:r>
      <w:r w:rsidR="00F92BB5">
        <w:rPr>
          <w:rFonts w:ascii="DINPro-Regular" w:hAnsi="DINPro-Regular"/>
        </w:rPr>
        <w:t xml:space="preserve">za izgradnjo v </w:t>
      </w:r>
      <w:r w:rsidR="00AA0BAA">
        <w:rPr>
          <w:rFonts w:ascii="DINPro-Regular" w:hAnsi="DINPro-Regular"/>
        </w:rPr>
        <w:t>2</w:t>
      </w:r>
      <w:r w:rsidR="00F92BB5">
        <w:rPr>
          <w:rFonts w:ascii="DINPro-Regular" w:hAnsi="DINPro-Regular"/>
        </w:rPr>
        <w:t xml:space="preserve">. fazi </w:t>
      </w:r>
      <w:r w:rsidR="009C62AF">
        <w:rPr>
          <w:rFonts w:ascii="DINPro-Regular" w:hAnsi="DINPro-Regular"/>
        </w:rPr>
        <w:t xml:space="preserve">znaša </w:t>
      </w:r>
      <w:r w:rsidR="00AA0BAA">
        <w:rPr>
          <w:rFonts w:ascii="DINPro-Regular" w:hAnsi="DINPro-Regular"/>
        </w:rPr>
        <w:t>2318</w:t>
      </w:r>
      <w:r w:rsidR="009C62AF">
        <w:rPr>
          <w:rFonts w:ascii="DINPro-Regular" w:hAnsi="DINPro-Regular"/>
        </w:rPr>
        <w:t xml:space="preserve"> m</w:t>
      </w:r>
      <w:r w:rsidR="00555C24">
        <w:rPr>
          <w:rFonts w:ascii="DINPro-Regular" w:hAnsi="DINPro-Regular"/>
        </w:rPr>
        <w:t xml:space="preserve"> z obnovo </w:t>
      </w:r>
      <w:r w:rsidR="00012C9A">
        <w:rPr>
          <w:rFonts w:ascii="DINPro-Regular" w:hAnsi="DINPro-Regular"/>
        </w:rPr>
        <w:t xml:space="preserve">oziroma vgradnjo novih devet </w:t>
      </w:r>
      <w:r w:rsidR="00555C24">
        <w:rPr>
          <w:rFonts w:ascii="DINPro-Regular" w:hAnsi="DINPro-Regular"/>
        </w:rPr>
        <w:t xml:space="preserve"> nadzemn</w:t>
      </w:r>
      <w:r w:rsidR="00012C9A">
        <w:rPr>
          <w:rFonts w:ascii="DINPro-Regular" w:hAnsi="DINPro-Regular"/>
        </w:rPr>
        <w:t>ih</w:t>
      </w:r>
      <w:r w:rsidR="00555C24">
        <w:rPr>
          <w:rFonts w:ascii="DINPro-Regular" w:hAnsi="DINPro-Regular"/>
        </w:rPr>
        <w:t xml:space="preserve"> hidrant</w:t>
      </w:r>
      <w:r w:rsidR="00012C9A">
        <w:rPr>
          <w:rFonts w:ascii="DINPro-Regular" w:hAnsi="DINPro-Regular"/>
        </w:rPr>
        <w:t>ov</w:t>
      </w:r>
      <w:r w:rsidR="00555C24">
        <w:rPr>
          <w:rFonts w:ascii="DINPro-Regular" w:hAnsi="DINPro-Regular"/>
        </w:rPr>
        <w:t xml:space="preserve"> (NH), zračnik</w:t>
      </w:r>
      <w:r w:rsidR="00012C9A">
        <w:rPr>
          <w:rFonts w:ascii="DINPro-Regular" w:hAnsi="DINPro-Regular"/>
        </w:rPr>
        <w:t>ov5</w:t>
      </w:r>
      <w:r w:rsidR="00555C24">
        <w:rPr>
          <w:rFonts w:ascii="DINPro-Regular" w:hAnsi="DINPro-Regular"/>
        </w:rPr>
        <w:t xml:space="preserve"> in izpust</w:t>
      </w:r>
      <w:r w:rsidR="00012C9A">
        <w:rPr>
          <w:rFonts w:ascii="DINPro-Regular" w:hAnsi="DINPro-Regular"/>
        </w:rPr>
        <w:t>ov 5</w:t>
      </w:r>
      <w:r w:rsidR="00555C24">
        <w:rPr>
          <w:rFonts w:ascii="DINPro-Regular" w:hAnsi="DINPro-Regular"/>
        </w:rPr>
        <w:t xml:space="preserve"> (blatnika).</w:t>
      </w:r>
    </w:p>
    <w:p w:rsidR="009C62AF" w:rsidRDefault="009C62AF" w:rsidP="00403979">
      <w:pPr>
        <w:jc w:val="both"/>
        <w:rPr>
          <w:rFonts w:ascii="DINPro-Regular" w:hAnsi="DINPro-Regular"/>
        </w:rPr>
      </w:pPr>
    </w:p>
    <w:p w:rsidR="00A71D5A" w:rsidRDefault="00CE5D75" w:rsidP="00403979">
      <w:pPr>
        <w:jc w:val="both"/>
        <w:rPr>
          <w:rFonts w:ascii="DINPro-Regular" w:hAnsi="DINPro-Regular"/>
        </w:rPr>
      </w:pPr>
      <w:r w:rsidRPr="004C3FAF">
        <w:rPr>
          <w:rFonts w:ascii="DINPro-Regular" w:hAnsi="DINPro-Regular"/>
        </w:rPr>
        <w:t>Pri tem smo upoštevali</w:t>
      </w:r>
      <w:r w:rsidR="00A71D5A" w:rsidRPr="004C3FAF">
        <w:rPr>
          <w:rFonts w:ascii="DINPro-Regular" w:hAnsi="DINPro-Regular"/>
        </w:rPr>
        <w:t xml:space="preserve"> naslednje:</w:t>
      </w:r>
    </w:p>
    <w:p w:rsidR="009C62AF" w:rsidRPr="004C3FAF" w:rsidRDefault="009C62AF" w:rsidP="00403979">
      <w:pPr>
        <w:jc w:val="both"/>
        <w:rPr>
          <w:rFonts w:ascii="DINPro-Regular" w:hAnsi="DINPro-Regular"/>
        </w:rPr>
      </w:pPr>
    </w:p>
    <w:p w:rsidR="008F01A2" w:rsidRPr="004C3FAF" w:rsidRDefault="0016173F" w:rsidP="008B6691">
      <w:pPr>
        <w:numPr>
          <w:ilvl w:val="0"/>
          <w:numId w:val="3"/>
        </w:numPr>
        <w:jc w:val="both"/>
        <w:rPr>
          <w:rFonts w:ascii="DINPro-Regular" w:hAnsi="DINPro-Regular"/>
        </w:rPr>
      </w:pPr>
      <w:r w:rsidRPr="004C3FAF">
        <w:rPr>
          <w:rFonts w:ascii="DINPro-Regular" w:hAnsi="DINPro-Regular"/>
        </w:rPr>
        <w:t>Pod</w:t>
      </w:r>
      <w:r w:rsidR="008F01A2" w:rsidRPr="004C3FAF">
        <w:rPr>
          <w:rFonts w:ascii="DINPro-Regular" w:hAnsi="DINPro-Regular"/>
        </w:rPr>
        <w:t xml:space="preserve"> asfaltiranimi občinskimi cestami</w:t>
      </w:r>
      <w:r w:rsidR="00555C24">
        <w:rPr>
          <w:rFonts w:ascii="DINPro-Regular" w:hAnsi="DINPro-Regular"/>
        </w:rPr>
        <w:t xml:space="preserve"> in potokom</w:t>
      </w:r>
      <w:r w:rsidR="008F01A2" w:rsidRPr="004C3FAF">
        <w:rPr>
          <w:rFonts w:ascii="DINPro-Regular" w:hAnsi="DINPro-Regular"/>
        </w:rPr>
        <w:t xml:space="preserve"> (pri prečkan</w:t>
      </w:r>
      <w:r w:rsidR="00EC50AC" w:rsidRPr="004C3FAF">
        <w:rPr>
          <w:rFonts w:ascii="DINPro-Regular" w:hAnsi="DINPro-Regular"/>
        </w:rPr>
        <w:t>ju) vodovod polagamo v zašči</w:t>
      </w:r>
      <w:r w:rsidRPr="004C3FAF">
        <w:rPr>
          <w:rFonts w:ascii="DINPro-Regular" w:hAnsi="DINPro-Regular"/>
        </w:rPr>
        <w:t>tn</w:t>
      </w:r>
      <w:r w:rsidR="00555C24">
        <w:rPr>
          <w:rFonts w:ascii="DINPro-Regular" w:hAnsi="DINPro-Regular"/>
        </w:rPr>
        <w:t>o</w:t>
      </w:r>
      <w:r w:rsidRPr="004C3FAF">
        <w:rPr>
          <w:rFonts w:ascii="DINPro-Regular" w:hAnsi="DINPro-Regular"/>
        </w:rPr>
        <w:t xml:space="preserve"> cev</w:t>
      </w:r>
    </w:p>
    <w:p w:rsidR="00CE6965" w:rsidRPr="004C3FAF" w:rsidRDefault="00CE6965" w:rsidP="008B6691">
      <w:pPr>
        <w:numPr>
          <w:ilvl w:val="0"/>
          <w:numId w:val="3"/>
        </w:numPr>
        <w:jc w:val="both"/>
        <w:rPr>
          <w:rFonts w:ascii="DINPro-Regular" w:hAnsi="DINPro-Regular"/>
        </w:rPr>
      </w:pPr>
      <w:r w:rsidRPr="004C3FAF">
        <w:rPr>
          <w:rFonts w:ascii="DINPro-Regular" w:hAnsi="DINPro-Regular"/>
        </w:rPr>
        <w:t>Zračnik na</w:t>
      </w:r>
      <w:r w:rsidR="005B22FD" w:rsidRPr="004C3FAF">
        <w:rPr>
          <w:rFonts w:ascii="DINPro-Regular" w:hAnsi="DINPro-Regular"/>
        </w:rPr>
        <w:t xml:space="preserve"> najvišj</w:t>
      </w:r>
      <w:r w:rsidR="00555C24">
        <w:rPr>
          <w:rFonts w:ascii="DINPro-Regular" w:hAnsi="DINPro-Regular"/>
        </w:rPr>
        <w:t>em</w:t>
      </w:r>
      <w:r w:rsidR="005B22FD" w:rsidRPr="004C3FAF">
        <w:rPr>
          <w:rFonts w:ascii="DINPro-Regular" w:hAnsi="DINPro-Regular"/>
        </w:rPr>
        <w:t xml:space="preserve"> mest</w:t>
      </w:r>
      <w:r w:rsidR="00555C24">
        <w:rPr>
          <w:rFonts w:ascii="DINPro-Regular" w:hAnsi="DINPro-Regular"/>
        </w:rPr>
        <w:t>u primarnega vodovoda in izpust na najnižjem delu</w:t>
      </w:r>
    </w:p>
    <w:p w:rsidR="00CE6965" w:rsidRPr="004C3FAF" w:rsidRDefault="003D193E" w:rsidP="008B6691">
      <w:pPr>
        <w:numPr>
          <w:ilvl w:val="0"/>
          <w:numId w:val="3"/>
        </w:numPr>
        <w:jc w:val="both"/>
        <w:rPr>
          <w:rFonts w:ascii="DINPro-Regular" w:hAnsi="DINPro-Regular"/>
        </w:rPr>
      </w:pPr>
      <w:r w:rsidRPr="004C3FAF">
        <w:rPr>
          <w:rFonts w:ascii="DINPro-Regular" w:hAnsi="DINPro-Regular"/>
        </w:rPr>
        <w:t>Hidrant</w:t>
      </w:r>
      <w:r w:rsidR="00012C9A">
        <w:rPr>
          <w:rFonts w:ascii="DINPro-Regular" w:hAnsi="DINPro-Regular"/>
        </w:rPr>
        <w:t>i so</w:t>
      </w:r>
      <w:r w:rsidRPr="004C3FAF">
        <w:rPr>
          <w:rFonts w:ascii="DINPro-Regular" w:hAnsi="DINPro-Regular"/>
        </w:rPr>
        <w:t xml:space="preserve"> vgraje</w:t>
      </w:r>
      <w:r w:rsidR="00555C24">
        <w:rPr>
          <w:rFonts w:ascii="DINPro-Regular" w:hAnsi="DINPro-Regular"/>
        </w:rPr>
        <w:t>n</w:t>
      </w:r>
      <w:r w:rsidR="00012C9A">
        <w:rPr>
          <w:rFonts w:ascii="DINPro-Regular" w:hAnsi="DINPro-Regular"/>
        </w:rPr>
        <w:t>i</w:t>
      </w:r>
      <w:r w:rsidRPr="004C3FAF">
        <w:rPr>
          <w:rFonts w:ascii="DINPro-Regular" w:hAnsi="DINPro-Regular"/>
        </w:rPr>
        <w:t xml:space="preserve"> na</w:t>
      </w:r>
      <w:r w:rsidR="00A7354C" w:rsidRPr="004C3FAF">
        <w:rPr>
          <w:rFonts w:ascii="DINPro-Regular" w:hAnsi="DINPro-Regular"/>
        </w:rPr>
        <w:t xml:space="preserve"> </w:t>
      </w:r>
      <w:r w:rsidR="00012C9A">
        <w:rPr>
          <w:rFonts w:ascii="DINPro-Regular" w:hAnsi="DINPro-Regular"/>
        </w:rPr>
        <w:t>primarnem in sekundarnem cevovodu DN150 in fi110.</w:t>
      </w:r>
    </w:p>
    <w:p w:rsidR="003D193E" w:rsidRDefault="003D193E" w:rsidP="008B6691">
      <w:pPr>
        <w:numPr>
          <w:ilvl w:val="0"/>
          <w:numId w:val="3"/>
        </w:numPr>
        <w:jc w:val="both"/>
        <w:rPr>
          <w:rFonts w:ascii="DINPro-Regular" w:hAnsi="DINPro-Regular"/>
        </w:rPr>
      </w:pPr>
      <w:r w:rsidRPr="004C3FAF">
        <w:rPr>
          <w:rFonts w:ascii="DINPro-Regular" w:hAnsi="DINPro-Regular"/>
        </w:rPr>
        <w:t xml:space="preserve">Zaradi goste mreže komunalnih vodov se je potrebno posebej posvetiti, v fazi </w:t>
      </w:r>
      <w:r w:rsidR="00F92BB5">
        <w:rPr>
          <w:rFonts w:ascii="DINPro-Regular" w:hAnsi="DINPro-Regular"/>
        </w:rPr>
        <w:t>gradnje</w:t>
      </w:r>
      <w:r w:rsidRPr="004C3FAF">
        <w:rPr>
          <w:rFonts w:ascii="DINPro-Regular" w:hAnsi="DINPro-Regular"/>
        </w:rPr>
        <w:t xml:space="preserve"> za</w:t>
      </w:r>
      <w:r w:rsidR="00E8695A">
        <w:rPr>
          <w:rFonts w:ascii="DINPro-Regular" w:hAnsi="DINPro-Regular"/>
        </w:rPr>
        <w:t xml:space="preserve"> ustrezno</w:t>
      </w:r>
      <w:r w:rsidRPr="004C3FAF">
        <w:rPr>
          <w:rFonts w:ascii="DINPro-Regular" w:hAnsi="DINPro-Regular"/>
        </w:rPr>
        <w:t xml:space="preserve"> izvedbo, križanjam in približevanjam z ostali komunalnimi vodi, kot so elektrika, telekomunikacije, kanalizacija.</w:t>
      </w:r>
    </w:p>
    <w:p w:rsidR="00B734F9" w:rsidRDefault="00B734F9" w:rsidP="00555C24">
      <w:pPr>
        <w:jc w:val="both"/>
        <w:rPr>
          <w:rFonts w:ascii="DINPro-Regular" w:hAnsi="DINPro-Regular"/>
        </w:rPr>
      </w:pPr>
    </w:p>
    <w:p w:rsidR="008115E0" w:rsidRPr="008115E0" w:rsidRDefault="008115E0" w:rsidP="008115E0">
      <w:pPr>
        <w:jc w:val="both"/>
        <w:rPr>
          <w:rFonts w:ascii="DINPro-Medium" w:hAnsi="DINPro-Medium"/>
          <w:sz w:val="24"/>
          <w:szCs w:val="24"/>
        </w:rPr>
      </w:pPr>
      <w:r w:rsidRPr="008115E0">
        <w:rPr>
          <w:rFonts w:ascii="DINPro-Medium" w:hAnsi="DINPro-Medium"/>
          <w:sz w:val="24"/>
          <w:szCs w:val="24"/>
        </w:rPr>
        <w:t>Potrebno je upoštevati TEHNIČNI PRAVILNIK O JAVNEM VODOVODU SISTEMA C (Ur. l. RS št. 22/2017).</w:t>
      </w:r>
    </w:p>
    <w:p w:rsidR="00382D97" w:rsidRPr="004C3FAF" w:rsidRDefault="00382D97" w:rsidP="008115E0">
      <w:pPr>
        <w:jc w:val="both"/>
        <w:rPr>
          <w:rFonts w:ascii="DINPro-Regular" w:hAnsi="DINPro-Regular"/>
        </w:rPr>
      </w:pPr>
    </w:p>
    <w:p w:rsidR="00A7354C" w:rsidRDefault="00A7354C" w:rsidP="00403979">
      <w:pPr>
        <w:jc w:val="both"/>
        <w:rPr>
          <w:rFonts w:ascii="Arial Narrow" w:hAnsi="Arial Narrow"/>
          <w:sz w:val="22"/>
          <w:szCs w:val="22"/>
        </w:rPr>
      </w:pPr>
    </w:p>
    <w:p w:rsidR="00B734F9" w:rsidRPr="0015632D" w:rsidRDefault="00B734F9" w:rsidP="00B734F9">
      <w:pPr>
        <w:pStyle w:val="Naslov1"/>
        <w:spacing w:before="0"/>
        <w:rPr>
          <w:rFonts w:ascii="DINPro-Medium" w:hAnsi="DINPro-Medium"/>
          <w:b w:val="0"/>
          <w:caps/>
          <w:sz w:val="22"/>
          <w:szCs w:val="22"/>
        </w:rPr>
      </w:pPr>
      <w:bookmarkStart w:id="2" w:name="_Toc522780701"/>
      <w:r>
        <w:rPr>
          <w:rFonts w:ascii="DINPro-Medium" w:hAnsi="DINPro-Medium"/>
          <w:b w:val="0"/>
          <w:caps/>
          <w:sz w:val="22"/>
          <w:szCs w:val="22"/>
          <w:lang w:val="sl-SI"/>
        </w:rPr>
        <w:t>3</w:t>
      </w:r>
      <w:r w:rsidRPr="0015632D">
        <w:rPr>
          <w:rFonts w:ascii="DINPro-Medium" w:hAnsi="DINPro-Medium"/>
          <w:b w:val="0"/>
          <w:caps/>
          <w:sz w:val="22"/>
          <w:szCs w:val="22"/>
        </w:rPr>
        <w:t>.0</w:t>
      </w:r>
      <w:r w:rsidRPr="0015632D">
        <w:rPr>
          <w:rFonts w:ascii="DINPro-Medium" w:hAnsi="DINPro-Medium"/>
          <w:b w:val="0"/>
          <w:caps/>
          <w:sz w:val="22"/>
          <w:szCs w:val="22"/>
        </w:rPr>
        <w:tab/>
        <w:t>Vpliv gradnje na okolico</w:t>
      </w:r>
      <w:bookmarkEnd w:id="2"/>
    </w:p>
    <w:p w:rsidR="00B734F9" w:rsidRPr="00A429E4" w:rsidRDefault="00B734F9" w:rsidP="00B734F9">
      <w:pPr>
        <w:jc w:val="both"/>
        <w:rPr>
          <w:rFonts w:ascii="Arial Narrow" w:hAnsi="Arial Narrow"/>
          <w:sz w:val="16"/>
          <w:szCs w:val="16"/>
        </w:rPr>
      </w:pPr>
    </w:p>
    <w:p w:rsidR="00B734F9" w:rsidRDefault="00B734F9" w:rsidP="00B734F9">
      <w:pPr>
        <w:pStyle w:val="Telobesedila2"/>
        <w:spacing w:before="0"/>
        <w:rPr>
          <w:rFonts w:ascii="DINPro-Regular" w:hAnsi="DINPro-Regular"/>
          <w:sz w:val="20"/>
        </w:rPr>
      </w:pPr>
      <w:r w:rsidRPr="00C66D6B">
        <w:rPr>
          <w:rFonts w:ascii="DINPro-Regular" w:hAnsi="DINPro-Regular"/>
          <w:sz w:val="20"/>
        </w:rPr>
        <w:t xml:space="preserve">Vpliv gradnje vodovoda na okolico bo </w:t>
      </w:r>
      <w:r>
        <w:rPr>
          <w:rFonts w:ascii="DINPro-Regular" w:hAnsi="DINPro-Regular"/>
          <w:sz w:val="20"/>
        </w:rPr>
        <w:t>zmeren</w:t>
      </w:r>
      <w:r w:rsidRPr="00C66D6B">
        <w:rPr>
          <w:rFonts w:ascii="DINPro-Regular" w:hAnsi="DINPro-Regular"/>
          <w:sz w:val="20"/>
        </w:rPr>
        <w:t xml:space="preserve">. Celotna trasa vodovoda bo povrnjena v prvotno stanje. </w:t>
      </w:r>
      <w:r>
        <w:rPr>
          <w:rFonts w:ascii="DINPro-Regular" w:hAnsi="DINPro-Regular"/>
          <w:sz w:val="20"/>
        </w:rPr>
        <w:t xml:space="preserve"> V času gradnje je potrebno zagotoviti varnostne ukrepe, da se prepreči onesnaževanje okolja in voda, ki bi nastalo zaradi transporta, skladiščenja in uporabe tekočih goriv in drugih nevarnih snovi. Vsa začasna skladiščenja goriv, olj, maziv in drugih nevarnih snovi morajo biti zaščitena pred možnostjo izliva v tla in vodotoke. </w:t>
      </w:r>
      <w:r w:rsidRPr="00C66D6B">
        <w:rPr>
          <w:rFonts w:ascii="DINPro-Regular" w:hAnsi="DINPro-Regular"/>
          <w:sz w:val="20"/>
        </w:rPr>
        <w:t xml:space="preserve">Vodo po kloriranju s klornim šokom se pred izpustom v vodotoke deklorira (z žveplovim dioksidom, natrijevim sulfatom,...). </w:t>
      </w:r>
    </w:p>
    <w:p w:rsidR="00B56FDE" w:rsidRDefault="00B56FDE" w:rsidP="00403979">
      <w:pPr>
        <w:jc w:val="both"/>
        <w:rPr>
          <w:rFonts w:ascii="Arial Narrow" w:hAnsi="Arial Narrow"/>
          <w:sz w:val="22"/>
          <w:szCs w:val="22"/>
        </w:rPr>
      </w:pPr>
    </w:p>
    <w:p w:rsidR="004A0F65" w:rsidRDefault="004A0F65" w:rsidP="00403979">
      <w:pPr>
        <w:jc w:val="both"/>
        <w:rPr>
          <w:rFonts w:ascii="Arial Narrow" w:hAnsi="Arial Narrow"/>
          <w:sz w:val="22"/>
          <w:szCs w:val="22"/>
        </w:rPr>
      </w:pPr>
    </w:p>
    <w:p w:rsidR="004A0F65" w:rsidRDefault="004A0F65" w:rsidP="00403979">
      <w:pPr>
        <w:jc w:val="both"/>
        <w:rPr>
          <w:rFonts w:ascii="Arial Narrow" w:hAnsi="Arial Narrow"/>
          <w:sz w:val="22"/>
          <w:szCs w:val="22"/>
        </w:rPr>
      </w:pPr>
    </w:p>
    <w:p w:rsidR="004A0F65" w:rsidRDefault="004A0F65" w:rsidP="00403979">
      <w:pPr>
        <w:jc w:val="both"/>
        <w:rPr>
          <w:rFonts w:ascii="Arial Narrow" w:hAnsi="Arial Narrow"/>
          <w:sz w:val="22"/>
          <w:szCs w:val="22"/>
        </w:rPr>
      </w:pPr>
    </w:p>
    <w:p w:rsidR="004A0F65" w:rsidRDefault="004A0F65" w:rsidP="00403979">
      <w:pPr>
        <w:jc w:val="both"/>
        <w:rPr>
          <w:rFonts w:ascii="Arial Narrow" w:hAnsi="Arial Narrow"/>
          <w:sz w:val="22"/>
          <w:szCs w:val="22"/>
        </w:rPr>
      </w:pPr>
    </w:p>
    <w:p w:rsidR="004A0F65" w:rsidRDefault="004A0F65" w:rsidP="00403979">
      <w:pPr>
        <w:jc w:val="both"/>
        <w:rPr>
          <w:rFonts w:ascii="Arial Narrow" w:hAnsi="Arial Narrow"/>
          <w:sz w:val="22"/>
          <w:szCs w:val="22"/>
        </w:rPr>
      </w:pPr>
    </w:p>
    <w:p w:rsidR="00891EBB" w:rsidRDefault="00891EBB" w:rsidP="00403979">
      <w:pPr>
        <w:jc w:val="both"/>
        <w:rPr>
          <w:rFonts w:ascii="Arial Narrow" w:hAnsi="Arial Narrow"/>
          <w:sz w:val="22"/>
          <w:szCs w:val="22"/>
        </w:rPr>
      </w:pPr>
    </w:p>
    <w:p w:rsidR="00E53B1E" w:rsidRPr="00E8695A" w:rsidRDefault="00E53B1E" w:rsidP="00E53B1E">
      <w:pPr>
        <w:pStyle w:val="Naslov1"/>
        <w:spacing w:before="0"/>
        <w:rPr>
          <w:rFonts w:ascii="DINPro-Medium" w:hAnsi="DINPro-Medium"/>
          <w:b w:val="0"/>
          <w:caps/>
          <w:sz w:val="22"/>
          <w:szCs w:val="22"/>
          <w:lang w:val="sl-SI"/>
        </w:rPr>
      </w:pPr>
      <w:bookmarkStart w:id="3" w:name="_Toc522780702"/>
      <w:r>
        <w:rPr>
          <w:rFonts w:ascii="DINPro-Medium" w:hAnsi="DINPro-Medium"/>
          <w:b w:val="0"/>
          <w:caps/>
          <w:sz w:val="22"/>
          <w:szCs w:val="22"/>
          <w:lang w:val="sl-SI"/>
        </w:rPr>
        <w:t>4</w:t>
      </w:r>
      <w:r w:rsidRPr="004C3FAF">
        <w:rPr>
          <w:rFonts w:ascii="DINPro-Medium" w:hAnsi="DINPro-Medium"/>
          <w:b w:val="0"/>
          <w:caps/>
          <w:sz w:val="22"/>
          <w:szCs w:val="22"/>
        </w:rPr>
        <w:t>.</w:t>
      </w:r>
      <w:r>
        <w:rPr>
          <w:rFonts w:ascii="DINPro-Medium" w:hAnsi="DINPro-Medium"/>
          <w:b w:val="0"/>
          <w:caps/>
          <w:sz w:val="22"/>
          <w:szCs w:val="22"/>
          <w:lang w:val="sl-SI"/>
        </w:rPr>
        <w:t>0</w:t>
      </w:r>
      <w:r w:rsidRPr="004C3FAF">
        <w:rPr>
          <w:rFonts w:ascii="DINPro-Medium" w:hAnsi="DINPro-Medium"/>
          <w:b w:val="0"/>
          <w:caps/>
          <w:sz w:val="22"/>
          <w:szCs w:val="22"/>
        </w:rPr>
        <w:tab/>
      </w:r>
      <w:r>
        <w:rPr>
          <w:rFonts w:ascii="DINPro-Medium" w:hAnsi="DINPro-Medium"/>
          <w:b w:val="0"/>
          <w:caps/>
          <w:sz w:val="22"/>
          <w:szCs w:val="22"/>
          <w:lang w:val="sl-SI"/>
        </w:rPr>
        <w:t xml:space="preserve">IZVEDBA </w:t>
      </w:r>
      <w:r w:rsidR="00536FE4">
        <w:rPr>
          <w:rFonts w:ascii="DINPro-Medium" w:hAnsi="DINPro-Medium"/>
          <w:b w:val="0"/>
          <w:caps/>
          <w:sz w:val="22"/>
          <w:szCs w:val="22"/>
          <w:lang w:val="sl-SI"/>
        </w:rPr>
        <w:t>–</w:t>
      </w:r>
      <w:r>
        <w:rPr>
          <w:rFonts w:ascii="DINPro-Medium" w:hAnsi="DINPro-Medium"/>
          <w:b w:val="0"/>
          <w:caps/>
          <w:sz w:val="22"/>
          <w:szCs w:val="22"/>
          <w:lang w:val="sl-SI"/>
        </w:rPr>
        <w:t xml:space="preserve"> opi</w:t>
      </w:r>
      <w:r w:rsidR="00536FE4">
        <w:rPr>
          <w:rFonts w:ascii="DINPro-Medium" w:hAnsi="DINPro-Medium"/>
          <w:b w:val="0"/>
          <w:caps/>
          <w:sz w:val="22"/>
          <w:szCs w:val="22"/>
          <w:lang w:val="sl-SI"/>
        </w:rPr>
        <w:t>s projektiranega vodovoda</w:t>
      </w:r>
      <w:bookmarkEnd w:id="3"/>
    </w:p>
    <w:p w:rsidR="00D534A5" w:rsidRPr="00A429E4" w:rsidRDefault="00D534A5" w:rsidP="00403979">
      <w:pPr>
        <w:jc w:val="both"/>
        <w:rPr>
          <w:rFonts w:ascii="Arial Narrow" w:hAnsi="Arial Narrow"/>
          <w:sz w:val="16"/>
          <w:szCs w:val="16"/>
        </w:rPr>
      </w:pPr>
    </w:p>
    <w:p w:rsidR="00A71D5A" w:rsidRPr="00E8695A" w:rsidRDefault="00B734F9" w:rsidP="00403979">
      <w:pPr>
        <w:pStyle w:val="Naslov1"/>
        <w:spacing w:before="0"/>
        <w:rPr>
          <w:rFonts w:ascii="DINPro-Medium" w:hAnsi="DINPro-Medium"/>
          <w:b w:val="0"/>
          <w:caps/>
          <w:sz w:val="22"/>
          <w:szCs w:val="22"/>
          <w:lang w:val="sl-SI"/>
        </w:rPr>
      </w:pPr>
      <w:bookmarkStart w:id="4" w:name="_Toc522780703"/>
      <w:r>
        <w:rPr>
          <w:rFonts w:ascii="DINPro-Medium" w:hAnsi="DINPro-Medium"/>
          <w:b w:val="0"/>
          <w:caps/>
          <w:sz w:val="22"/>
          <w:szCs w:val="22"/>
          <w:lang w:val="sl-SI"/>
        </w:rPr>
        <w:t>4</w:t>
      </w:r>
      <w:r w:rsidR="003C5D2F" w:rsidRPr="004C3FAF">
        <w:rPr>
          <w:rFonts w:ascii="DINPro-Medium" w:hAnsi="DINPro-Medium"/>
          <w:b w:val="0"/>
          <w:caps/>
          <w:sz w:val="22"/>
          <w:szCs w:val="22"/>
        </w:rPr>
        <w:t>.</w:t>
      </w:r>
      <w:r w:rsidR="00E53B1E">
        <w:rPr>
          <w:rFonts w:ascii="DINPro-Medium" w:hAnsi="DINPro-Medium"/>
          <w:b w:val="0"/>
          <w:caps/>
          <w:sz w:val="22"/>
          <w:szCs w:val="22"/>
          <w:lang w:val="sl-SI"/>
        </w:rPr>
        <w:t>1</w:t>
      </w:r>
      <w:r w:rsidR="000A4E58" w:rsidRPr="004C3FAF">
        <w:rPr>
          <w:rFonts w:ascii="DINPro-Medium" w:hAnsi="DINPro-Medium"/>
          <w:b w:val="0"/>
          <w:caps/>
          <w:sz w:val="22"/>
          <w:szCs w:val="22"/>
        </w:rPr>
        <w:tab/>
      </w:r>
      <w:r w:rsidR="00555C24">
        <w:rPr>
          <w:rFonts w:ascii="DINPro-Medium" w:hAnsi="DINPro-Medium"/>
          <w:b w:val="0"/>
          <w:caps/>
          <w:sz w:val="22"/>
          <w:szCs w:val="22"/>
          <w:lang w:val="sl-SI"/>
        </w:rPr>
        <w:t>PRIMARNI</w:t>
      </w:r>
      <w:r w:rsidR="00E8695A">
        <w:rPr>
          <w:rFonts w:ascii="DINPro-Medium" w:hAnsi="DINPro-Medium"/>
          <w:b w:val="0"/>
          <w:caps/>
          <w:sz w:val="22"/>
          <w:szCs w:val="22"/>
          <w:lang w:val="sl-SI"/>
        </w:rPr>
        <w:t xml:space="preserve"> VOD NL DN</w:t>
      </w:r>
      <w:r w:rsidR="004A0F65">
        <w:rPr>
          <w:rFonts w:ascii="DINPro-Medium" w:hAnsi="DINPro-Medium"/>
          <w:b w:val="0"/>
          <w:caps/>
          <w:sz w:val="22"/>
          <w:szCs w:val="22"/>
          <w:lang w:val="sl-SI"/>
        </w:rPr>
        <w:t>150</w:t>
      </w:r>
      <w:bookmarkEnd w:id="4"/>
      <w:r w:rsidR="00FD2333">
        <w:rPr>
          <w:rFonts w:ascii="DINPro-Medium" w:hAnsi="DINPro-Medium"/>
          <w:b w:val="0"/>
          <w:caps/>
          <w:sz w:val="22"/>
          <w:szCs w:val="22"/>
          <w:lang w:val="sl-SI"/>
        </w:rPr>
        <w:t xml:space="preserve"> ODSEK F2-V1</w:t>
      </w:r>
    </w:p>
    <w:p w:rsidR="00D534A5" w:rsidRPr="00106E33" w:rsidRDefault="00D534A5" w:rsidP="00D534A5">
      <w:pPr>
        <w:jc w:val="both"/>
        <w:rPr>
          <w:rFonts w:ascii="DINPro-Regular" w:hAnsi="DINPro-Regular"/>
          <w:sz w:val="16"/>
          <w:szCs w:val="16"/>
        </w:rPr>
      </w:pPr>
    </w:p>
    <w:p w:rsidR="004A0F65" w:rsidRDefault="00555C24" w:rsidP="0041332F">
      <w:pPr>
        <w:spacing w:line="276" w:lineRule="auto"/>
        <w:jc w:val="both"/>
        <w:rPr>
          <w:rFonts w:ascii="DINPro-Regular" w:hAnsi="DINPro-Regular"/>
        </w:rPr>
      </w:pPr>
      <w:r>
        <w:rPr>
          <w:rFonts w:ascii="DINPro-Regular" w:hAnsi="DINPro-Regular"/>
        </w:rPr>
        <w:t>Primarni</w:t>
      </w:r>
      <w:r w:rsidR="00E8695A">
        <w:rPr>
          <w:rFonts w:ascii="DINPro-Regular" w:hAnsi="DINPro-Regular"/>
        </w:rPr>
        <w:t xml:space="preserve"> vod bo potekal z navezavo na obst. vodovod</w:t>
      </w:r>
      <w:r>
        <w:rPr>
          <w:rFonts w:ascii="DINPro-Regular" w:hAnsi="DINPro-Regular"/>
        </w:rPr>
        <w:t xml:space="preserve"> DUCTIL 150 v naselju </w:t>
      </w:r>
      <w:r w:rsidR="00DE7A86">
        <w:rPr>
          <w:rFonts w:ascii="DINPro-Regular" w:hAnsi="DINPro-Regular"/>
        </w:rPr>
        <w:t>Križevci pri vrtcu</w:t>
      </w:r>
      <w:r>
        <w:rPr>
          <w:rFonts w:ascii="DINPro-Regular" w:hAnsi="DINPro-Regular"/>
        </w:rPr>
        <w:t xml:space="preserve"> (parc. št. </w:t>
      </w:r>
      <w:r w:rsidR="00DE7A86">
        <w:rPr>
          <w:rFonts w:ascii="DINPro-Regular" w:hAnsi="DINPro-Regular"/>
        </w:rPr>
        <w:t>32/21</w:t>
      </w:r>
      <w:r>
        <w:rPr>
          <w:rFonts w:ascii="DINPro-Regular" w:hAnsi="DINPro-Regular"/>
        </w:rPr>
        <w:t xml:space="preserve">) po dvorišču, travniku </w:t>
      </w:r>
      <w:r w:rsidR="00DE7A86">
        <w:rPr>
          <w:rFonts w:ascii="DINPro-Regular" w:hAnsi="DINPro-Regular"/>
        </w:rPr>
        <w:t>ob severni parcelni meji do jarka</w:t>
      </w:r>
      <w:r w:rsidR="00571912">
        <w:rPr>
          <w:rFonts w:ascii="DINPro-Regular" w:hAnsi="DINPro-Regular"/>
        </w:rPr>
        <w:t>,</w:t>
      </w:r>
      <w:r w:rsidR="00DE7A86">
        <w:rPr>
          <w:rFonts w:ascii="DINPro-Regular" w:hAnsi="DINPro-Regular"/>
        </w:rPr>
        <w:t xml:space="preserve"> ki ga preči</w:t>
      </w:r>
      <w:r w:rsidR="00FD2333">
        <w:rPr>
          <w:rFonts w:ascii="DINPro-Regular" w:hAnsi="DINPro-Regular"/>
        </w:rPr>
        <w:t>. Za jarkom je izpust</w:t>
      </w:r>
      <w:r w:rsidR="00090E97">
        <w:rPr>
          <w:rFonts w:ascii="DINPro-Regular" w:hAnsi="DINPro-Regular"/>
        </w:rPr>
        <w:t xml:space="preserve"> preko podzemnega hidranta,</w:t>
      </w:r>
      <w:r w:rsidR="00FD2333">
        <w:rPr>
          <w:rFonts w:ascii="DINPro-Regular" w:hAnsi="DINPro-Regular"/>
        </w:rPr>
        <w:t xml:space="preserve"> </w:t>
      </w:r>
      <w:r w:rsidR="00DE7A86">
        <w:rPr>
          <w:rFonts w:ascii="DINPro-Regular" w:hAnsi="DINPro-Regular"/>
        </w:rPr>
        <w:t xml:space="preserve"> potem </w:t>
      </w:r>
      <w:r w:rsidR="00090E97">
        <w:rPr>
          <w:rFonts w:ascii="DINPro-Regular" w:hAnsi="DINPro-Regular"/>
        </w:rPr>
        <w:t xml:space="preserve">je trasa usmerjena </w:t>
      </w:r>
      <w:r w:rsidR="00DE7A86">
        <w:rPr>
          <w:rFonts w:ascii="DINPro-Regular" w:hAnsi="DINPro-Regular"/>
        </w:rPr>
        <w:t xml:space="preserve"> proti SV ob jarku  do parcele 164/2 tu se smer pravokotno obrne </w:t>
      </w:r>
      <w:r w:rsidR="007102D0">
        <w:rPr>
          <w:rFonts w:ascii="DINPro-Regular" w:hAnsi="DINPro-Regular"/>
        </w:rPr>
        <w:t xml:space="preserve">proti SZ in ob lokali cesti poteka </w:t>
      </w:r>
      <w:r w:rsidR="00571912">
        <w:rPr>
          <w:rFonts w:ascii="DINPro-Regular" w:hAnsi="DINPro-Regular"/>
        </w:rPr>
        <w:t xml:space="preserve">v </w:t>
      </w:r>
      <w:r w:rsidR="007102D0">
        <w:rPr>
          <w:rFonts w:ascii="DINPro-Regular" w:hAnsi="DINPro-Regular"/>
        </w:rPr>
        <w:t xml:space="preserve">dolžini ca 40m. Tu se smer trase spremeni za 90° in gre proti SV, takoj za spremembo smeri se izvede prečenje ceste s podbojem. </w:t>
      </w:r>
      <w:r w:rsidR="00090E97">
        <w:rPr>
          <w:rFonts w:ascii="DINPro-Regular" w:hAnsi="DINPro-Regular"/>
        </w:rPr>
        <w:t xml:space="preserve">Po ca 33m je predvideno vozlišče z zračnikom </w:t>
      </w:r>
      <w:r w:rsidR="007102D0">
        <w:rPr>
          <w:rFonts w:ascii="DINPro-Regular" w:hAnsi="DINPro-Regular"/>
        </w:rPr>
        <w:t xml:space="preserve">Ponovna sprememba smeri proti SZ se izvede po ca </w:t>
      </w:r>
      <w:r w:rsidR="00090E97">
        <w:rPr>
          <w:rFonts w:ascii="DINPro-Regular" w:hAnsi="DINPro-Regular"/>
        </w:rPr>
        <w:t>34m</w:t>
      </w:r>
      <w:r w:rsidR="007102D0">
        <w:rPr>
          <w:rFonts w:ascii="DINPro-Regular" w:hAnsi="DINPro-Regular"/>
        </w:rPr>
        <w:t xml:space="preserve"> in poteka ob lokalni cesti v dolžini ca 65 m</w:t>
      </w:r>
      <w:r w:rsidR="00090E97">
        <w:rPr>
          <w:rFonts w:ascii="DINPro-Regular" w:hAnsi="DINPro-Regular"/>
        </w:rPr>
        <w:t xml:space="preserve"> pred ponovno spremembo smerije vgrajen nadzemni hidrant i</w:t>
      </w:r>
      <w:r w:rsidR="00B32D41">
        <w:rPr>
          <w:rFonts w:ascii="DINPro-Regular" w:hAnsi="DINPro-Regular"/>
        </w:rPr>
        <w:t>n predvidena navezava obstoječega PE cevovoda fi63. P</w:t>
      </w:r>
      <w:r w:rsidR="007102D0">
        <w:rPr>
          <w:rFonts w:ascii="DINPro-Regular" w:hAnsi="DINPro-Regular"/>
        </w:rPr>
        <w:t xml:space="preserve">o ponovni spremembi smeri proti SV se najprej s podbojem preči asfaltna </w:t>
      </w:r>
      <w:r w:rsidR="00571912">
        <w:rPr>
          <w:rFonts w:ascii="DINPro-Regular" w:hAnsi="DINPro-Regular"/>
        </w:rPr>
        <w:t xml:space="preserve">lokalna cesta. Nadaljevanje trase </w:t>
      </w:r>
      <w:r w:rsidR="00FD2333">
        <w:rPr>
          <w:rFonts w:ascii="DINPro-Regular" w:hAnsi="DINPro-Regular"/>
        </w:rPr>
        <w:t xml:space="preserve"> </w:t>
      </w:r>
      <w:r w:rsidR="00571912">
        <w:rPr>
          <w:rFonts w:ascii="DINPro-Regular" w:hAnsi="DINPro-Regular"/>
        </w:rPr>
        <w:t>poteka proti S</w:t>
      </w:r>
      <w:r w:rsidR="00B32D41">
        <w:rPr>
          <w:rFonts w:ascii="DINPro-Regular" w:hAnsi="DINPro-Regular"/>
        </w:rPr>
        <w:t>V tu je na najnižjem mestu  po prvem manjšem lomu predviden pozemni hidrant v funkciji izpusta. P</w:t>
      </w:r>
      <w:r w:rsidR="00FD2333">
        <w:rPr>
          <w:rFonts w:ascii="DINPro-Regular" w:hAnsi="DINPro-Regular"/>
        </w:rPr>
        <w:t>o dveh manjših lomih proti V sledi ponovni lom 90° proti SZ</w:t>
      </w:r>
      <w:r w:rsidR="00B32D41">
        <w:rPr>
          <w:rFonts w:ascii="DINPro-Regular" w:hAnsi="DINPro-Regular"/>
        </w:rPr>
        <w:t>.</w:t>
      </w:r>
      <w:r w:rsidR="008119F1">
        <w:rPr>
          <w:rFonts w:ascii="DINPro-Regular" w:hAnsi="DINPro-Regular"/>
        </w:rPr>
        <w:t xml:space="preserve"> Potek je usmerjen proti severozahodu z manjšimi deviacijami (dvojni lom ca 80 do 90°) po travnatih površinah v dolžini ca 277 m. Tu sledi obrat (lom) proti SV trasa pa poteka po parceli 192/2 do Republiške ceste pred zaključkom odseka je vgrajen nadzemni hidrant odsek pa se zaključi z razcepnim vozliščem</w:t>
      </w:r>
      <w:r w:rsidR="00DE7985">
        <w:rPr>
          <w:rFonts w:ascii="DINPro-Regular" w:hAnsi="DINPro-Regular"/>
        </w:rPr>
        <w:t xml:space="preserve"> V1/33. </w:t>
      </w:r>
      <w:r w:rsidR="000D7024">
        <w:rPr>
          <w:rFonts w:ascii="DINPro-Regular" w:hAnsi="DINPro-Regular"/>
        </w:rPr>
        <w:t xml:space="preserve">Dolžina </w:t>
      </w:r>
      <w:r w:rsidR="004A0F65">
        <w:rPr>
          <w:rFonts w:ascii="DINPro-Regular" w:hAnsi="DINPro-Regular"/>
        </w:rPr>
        <w:t>primarnega</w:t>
      </w:r>
      <w:r w:rsidR="000D7024">
        <w:rPr>
          <w:rFonts w:ascii="DINPro-Regular" w:hAnsi="DINPro-Regular"/>
        </w:rPr>
        <w:t xml:space="preserve"> voda </w:t>
      </w:r>
      <w:r w:rsidR="00DE7985">
        <w:rPr>
          <w:rFonts w:ascii="DINPro-Regular" w:hAnsi="DINPro-Regular"/>
        </w:rPr>
        <w:t xml:space="preserve"> odsek F2-V1 </w:t>
      </w:r>
      <w:r w:rsidR="000D7024">
        <w:rPr>
          <w:rFonts w:ascii="DINPro-Regular" w:hAnsi="DINPro-Regular"/>
        </w:rPr>
        <w:t xml:space="preserve">znaša </w:t>
      </w:r>
      <w:r w:rsidR="00DE7985">
        <w:rPr>
          <w:rFonts w:ascii="DINPro-Regular" w:hAnsi="DINPro-Regular"/>
        </w:rPr>
        <w:t>756 m.</w:t>
      </w:r>
      <w:r w:rsidR="000D7024">
        <w:rPr>
          <w:rFonts w:ascii="DINPro-Regular" w:hAnsi="DINPro-Regular"/>
        </w:rPr>
        <w:t xml:space="preserve"> in je iz nodularne litine DN</w:t>
      </w:r>
      <w:r w:rsidR="004A0F65">
        <w:rPr>
          <w:rFonts w:ascii="DINPro-Regular" w:hAnsi="DINPro-Regular"/>
        </w:rPr>
        <w:t>15</w:t>
      </w:r>
      <w:r w:rsidR="000D7024">
        <w:rPr>
          <w:rFonts w:ascii="DINPro-Regular" w:hAnsi="DINPro-Regular"/>
        </w:rPr>
        <w:t>0. Na najvišji točki je predviden zračnik.</w:t>
      </w:r>
      <w:r w:rsidR="00DD1DE1">
        <w:rPr>
          <w:rFonts w:ascii="DINPro-Regular" w:hAnsi="DINPro-Regular"/>
        </w:rPr>
        <w:t xml:space="preserve"> Na primarnem vodu je predvidenih </w:t>
      </w:r>
      <w:r w:rsidR="00DE7985">
        <w:rPr>
          <w:rFonts w:ascii="DINPro-Regular" w:hAnsi="DINPro-Regular"/>
        </w:rPr>
        <w:t>11</w:t>
      </w:r>
      <w:r w:rsidR="00DD1DE1">
        <w:rPr>
          <w:rFonts w:ascii="DINPro-Regular" w:hAnsi="DINPro-Regular"/>
        </w:rPr>
        <w:t xml:space="preserve"> hišnih priključkov</w:t>
      </w:r>
      <w:r w:rsidR="0026437E">
        <w:rPr>
          <w:rFonts w:ascii="DINPro-Regular" w:hAnsi="DINPro-Regular"/>
        </w:rPr>
        <w:t>.</w:t>
      </w:r>
      <w:r w:rsidR="00DD1DE1">
        <w:rPr>
          <w:rFonts w:ascii="DINPro-Regular" w:hAnsi="DINPro-Regular"/>
        </w:rPr>
        <w:t xml:space="preserve"> </w:t>
      </w:r>
      <w:r w:rsidR="000D7024">
        <w:rPr>
          <w:rFonts w:ascii="DINPro-Regular" w:hAnsi="DINPro-Regular"/>
        </w:rPr>
        <w:t>Niveleta vodovoda sledi niveleti ceste</w:t>
      </w:r>
      <w:r w:rsidR="00DE7985">
        <w:rPr>
          <w:rFonts w:ascii="DINPro-Regular" w:hAnsi="DINPro-Regular"/>
        </w:rPr>
        <w:t xml:space="preserve"> in ostalega terena </w:t>
      </w:r>
      <w:r w:rsidR="000D7024">
        <w:rPr>
          <w:rFonts w:ascii="DINPro-Regular" w:hAnsi="DINPro-Regular"/>
        </w:rPr>
        <w:t xml:space="preserve"> na povprečni globini 1.</w:t>
      </w:r>
      <w:r w:rsidR="00891EBB">
        <w:rPr>
          <w:rFonts w:ascii="DINPro-Regular" w:hAnsi="DINPro-Regular"/>
        </w:rPr>
        <w:t>50 m</w:t>
      </w:r>
      <w:r w:rsidR="000D7024">
        <w:rPr>
          <w:rFonts w:ascii="DINPro-Regular" w:hAnsi="DINPro-Regular"/>
        </w:rPr>
        <w:t>.</w:t>
      </w:r>
    </w:p>
    <w:p w:rsidR="00B92836" w:rsidRDefault="000D7024" w:rsidP="0041332F">
      <w:pPr>
        <w:spacing w:line="276" w:lineRule="auto"/>
        <w:jc w:val="both"/>
        <w:rPr>
          <w:rFonts w:ascii="DINPro-Regular" w:hAnsi="DINPro-Regular"/>
        </w:rPr>
      </w:pPr>
      <w:r>
        <w:rPr>
          <w:rFonts w:ascii="DINPro-Regular" w:hAnsi="DINPro-Regular"/>
        </w:rPr>
        <w:t xml:space="preserve">Na </w:t>
      </w:r>
      <w:r w:rsidR="004A0F65">
        <w:rPr>
          <w:rFonts w:ascii="DINPro-Regular" w:hAnsi="DINPro-Regular"/>
        </w:rPr>
        <w:t>primarni</w:t>
      </w:r>
      <w:r>
        <w:rPr>
          <w:rFonts w:ascii="DINPro-Regular" w:hAnsi="DINPro-Regular"/>
        </w:rPr>
        <w:t xml:space="preserve"> vod</w:t>
      </w:r>
      <w:r w:rsidR="00891EBB">
        <w:rPr>
          <w:rFonts w:ascii="DINPro-Regular" w:hAnsi="DINPro-Regular"/>
        </w:rPr>
        <w:t xml:space="preserve"> </w:t>
      </w:r>
      <w:r w:rsidR="00DE7985">
        <w:rPr>
          <w:rFonts w:ascii="DINPro-Regular" w:hAnsi="DINPro-Regular"/>
        </w:rPr>
        <w:t xml:space="preserve">odseka </w:t>
      </w:r>
      <w:r w:rsidR="00EA1C6A">
        <w:rPr>
          <w:rFonts w:ascii="DINPro-Regular" w:hAnsi="DINPro-Regular"/>
        </w:rPr>
        <w:t xml:space="preserve">F2-V1 </w:t>
      </w:r>
      <w:r>
        <w:rPr>
          <w:rFonts w:ascii="DINPro-Regular" w:hAnsi="DINPro-Regular"/>
        </w:rPr>
        <w:t>se</w:t>
      </w:r>
      <w:r w:rsidR="00EA1C6A">
        <w:rPr>
          <w:rFonts w:ascii="DINPro-Regular" w:hAnsi="DINPro-Regular"/>
        </w:rPr>
        <w:t xml:space="preserve"> v vozlišču V1/33 </w:t>
      </w:r>
      <w:r>
        <w:rPr>
          <w:rFonts w:ascii="DINPro-Regular" w:hAnsi="DINPro-Regular"/>
        </w:rPr>
        <w:t xml:space="preserve"> naveže </w:t>
      </w:r>
      <w:r w:rsidR="00EA1C6A">
        <w:rPr>
          <w:rFonts w:ascii="DINPro-Regular" w:hAnsi="DINPro-Regular"/>
        </w:rPr>
        <w:t xml:space="preserve">primarni </w:t>
      </w:r>
      <w:r>
        <w:rPr>
          <w:rFonts w:ascii="DINPro-Regular" w:hAnsi="DINPro-Regular"/>
        </w:rPr>
        <w:t xml:space="preserve"> vodovod </w:t>
      </w:r>
      <w:r w:rsidR="00EA1C6A">
        <w:rPr>
          <w:rFonts w:ascii="DINPro-Regular" w:hAnsi="DINPro-Regular"/>
        </w:rPr>
        <w:t>F2-V2 in sekundarni vodovod F2-V3</w:t>
      </w:r>
      <w:r w:rsidR="00891EBB">
        <w:rPr>
          <w:rFonts w:ascii="DINPro-Regular" w:hAnsi="DINPro-Regular"/>
        </w:rPr>
        <w:t>.</w:t>
      </w:r>
    </w:p>
    <w:p w:rsidR="00E8695A" w:rsidRDefault="00EA1C6A" w:rsidP="0041332F">
      <w:pPr>
        <w:spacing w:line="276" w:lineRule="auto"/>
        <w:jc w:val="both"/>
        <w:rPr>
          <w:rFonts w:ascii="DINPro-Medium" w:hAnsi="DINPro-Medium"/>
          <w:caps/>
          <w:sz w:val="22"/>
          <w:szCs w:val="22"/>
        </w:rPr>
      </w:pPr>
      <w:r>
        <w:rPr>
          <w:rFonts w:ascii="DINPro-Regular" w:hAnsi="DINPro-Regular"/>
        </w:rPr>
        <w:br/>
      </w:r>
      <w:r w:rsidRPr="00EA1C6A">
        <w:rPr>
          <w:rFonts w:ascii="DINPro-Regular" w:hAnsi="DINPro-Regular"/>
        </w:rPr>
        <w:t>4.2</w:t>
      </w:r>
      <w:r w:rsidRPr="00EA1C6A">
        <w:rPr>
          <w:rFonts w:ascii="DINPro-Regular" w:hAnsi="DINPro-Regular"/>
        </w:rPr>
        <w:tab/>
      </w:r>
      <w:r w:rsidRPr="00EA1C6A">
        <w:rPr>
          <w:rFonts w:ascii="DINPro-Medium" w:hAnsi="DINPro-Medium"/>
          <w:caps/>
          <w:sz w:val="22"/>
          <w:szCs w:val="22"/>
        </w:rPr>
        <w:t>PRIMARNI VOD NL DN150 ODSEK F2-V2</w:t>
      </w:r>
    </w:p>
    <w:p w:rsidR="00EA1C6A" w:rsidRDefault="00EA1C6A" w:rsidP="0041332F">
      <w:pPr>
        <w:spacing w:line="276" w:lineRule="auto"/>
        <w:jc w:val="both"/>
        <w:rPr>
          <w:rFonts w:ascii="DINPro-Medium" w:hAnsi="DINPro-Medium"/>
          <w:caps/>
          <w:sz w:val="22"/>
          <w:szCs w:val="22"/>
        </w:rPr>
      </w:pPr>
    </w:p>
    <w:p w:rsidR="006A21DF" w:rsidRDefault="00EA1C6A" w:rsidP="006A21DF">
      <w:pPr>
        <w:spacing w:line="276" w:lineRule="auto"/>
        <w:jc w:val="both"/>
        <w:rPr>
          <w:rFonts w:ascii="DINPro-Regular" w:hAnsi="DINPro-Regular"/>
        </w:rPr>
      </w:pPr>
      <w:r>
        <w:rPr>
          <w:rFonts w:ascii="DINPro-Regular" w:hAnsi="DINPro-Regular"/>
        </w:rPr>
        <w:t>V vozlišču V1/33 je začetek primarnega odseka F2-V2, ki poteka ca 75 m po levi ob republiški cesti</w:t>
      </w:r>
      <w:r w:rsidRPr="00EA1C6A">
        <w:rPr>
          <w:rFonts w:ascii="DINPro-Regular" w:hAnsi="DINPro-Regular"/>
        </w:rPr>
        <w:t xml:space="preserve"> </w:t>
      </w:r>
      <w:r>
        <w:rPr>
          <w:rFonts w:ascii="DINPro-Regular" w:hAnsi="DINPro-Regular"/>
        </w:rPr>
        <w:t>R1-230/1399 Vučja vas – Križevci.</w:t>
      </w:r>
      <w:r w:rsidR="00145604">
        <w:rPr>
          <w:rFonts w:ascii="DINPro-Regular" w:hAnsi="DINPro-Regular"/>
        </w:rPr>
        <w:t xml:space="preserve"> Pred spremembo smeri proti JZ je predviden podboj lokalne ceste, za podbojem je vozlišče z navezavo na obstoječi vodovod AC fi90, takoj za navezavo je vozlišče z nadzemnim hidrantom. Po pravokotni spremembi smeri poteka cevovod ob lokalni cesti v dolžini ca 47 m do naslednjega vozlišča z navezavo na AC fi90 in pravokotnim lomom (T kos)</w:t>
      </w:r>
      <w:r w:rsidR="0042188B">
        <w:rPr>
          <w:rFonts w:ascii="DINPro-Regular" w:hAnsi="DINPro-Regular"/>
        </w:rPr>
        <w:t>. Nadalje poteka trasa po ruralnem področju proti SZ z manjšimi deviacijami trase. Ca 17,5 m pred katastrsko m</w:t>
      </w:r>
      <w:r w:rsidR="006C2747">
        <w:rPr>
          <w:rFonts w:ascii="DINPro-Regular" w:hAnsi="DINPro-Regular"/>
        </w:rPr>
        <w:t>ejo med Križevci in Iljaševci  j</w:t>
      </w:r>
      <w:r w:rsidR="0042188B">
        <w:rPr>
          <w:rFonts w:ascii="DINPro-Regular" w:hAnsi="DINPro-Regular"/>
        </w:rPr>
        <w:t>e predvideno vozlišče z zračnikom. Na tem delu odseka sta dva pravokotna loma dva loma ca 45° in nekaj manjših lomov.</w:t>
      </w:r>
      <w:r w:rsidR="006C2747">
        <w:rPr>
          <w:rFonts w:ascii="DINPro-Regular" w:hAnsi="DINPro-Regular"/>
        </w:rPr>
        <w:t xml:space="preserve"> Po ca 400 m se trasa  z lomom ca 75° proti SV po 30 m ponovno približa republiški cesti. Naj prej je predviden lom 45° za njim nadzemni hidrant sledi sekcijska zapora. Za sekcijsko zaporo je predviden dvojni vertikalni lom do zaščitne cevi pod potokom. Na najnižjem mestu je predviden iz pust z vgradnjo podzemnega hidranta </w:t>
      </w:r>
      <w:r w:rsidR="00283822">
        <w:rPr>
          <w:rFonts w:ascii="DINPro-Regular" w:hAnsi="DINPro-Regular"/>
        </w:rPr>
        <w:t xml:space="preserve">. Sledi horizontalni lom in za njim takoj dvojni vertikalni lom, ki dvigne cevovod na normalno globino vkopa. Sledi vozlišče sekcijske zapore in prečenje lokalne ceste v PVC zaščitni cevi.Takoj za prečenjem je predvideno razcepno vozlišče v katerem je predvidena navezavasekundarnega vodovoda odseka F2-V3 fi 110. Po ca </w:t>
      </w:r>
      <w:r w:rsidR="006A21DF">
        <w:rPr>
          <w:rFonts w:ascii="DINPro-Regular" w:hAnsi="DINPro-Regular"/>
        </w:rPr>
        <w:t>34 m je predvideno vozlišče z nadzemnim hidrantom, trasa pa poteka ob levi strani republiške ceste v dolžini ca 97 m. Po spremembi smeri proti Z je predvideno vozlišče z zračnikom. Pred prečenjem lokalne ceste v zaščitni cevi je predvideno vozlišče z nadzemnim hidrantom (sanacja obstoječega), za prečenjem pa navezava na obstoječi cevovod AC fi 130.</w:t>
      </w:r>
      <w:r w:rsidR="00283822">
        <w:rPr>
          <w:rFonts w:ascii="DINPro-Regular" w:hAnsi="DINPro-Regular"/>
        </w:rPr>
        <w:t xml:space="preserve"> </w:t>
      </w:r>
      <w:r w:rsidR="006A21DF">
        <w:rPr>
          <w:rFonts w:ascii="DINPro-Regular" w:hAnsi="DINPro-Regular"/>
        </w:rPr>
        <w:t>Dolžina primarnega voda  odsek F2-V2 znaša 797 m. in je iz nodularne litine DN150. Na najvišjih točkah je predviden zračnik. Na primarnem vodu je predvidenih 14 hišnih priključkov. Niveleta vodovoda sledi niveleti ceste in ostalega terena  na povprečni globini 1.50 m.</w:t>
      </w:r>
    </w:p>
    <w:p w:rsidR="00EA1C6A" w:rsidRPr="00EA1C6A" w:rsidRDefault="00EA1C6A" w:rsidP="0041332F">
      <w:pPr>
        <w:spacing w:line="276" w:lineRule="auto"/>
        <w:jc w:val="both"/>
        <w:rPr>
          <w:rFonts w:ascii="DINPro-Regular" w:hAnsi="DINPro-Regular"/>
        </w:rPr>
      </w:pPr>
    </w:p>
    <w:p w:rsidR="000D7024" w:rsidRPr="00E8695A" w:rsidRDefault="00E53B1E" w:rsidP="000D7024">
      <w:pPr>
        <w:pStyle w:val="Naslov1"/>
        <w:spacing w:before="0"/>
        <w:rPr>
          <w:rFonts w:ascii="DINPro-Medium" w:hAnsi="DINPro-Medium"/>
          <w:b w:val="0"/>
          <w:caps/>
          <w:sz w:val="22"/>
          <w:szCs w:val="22"/>
          <w:lang w:val="sl-SI"/>
        </w:rPr>
      </w:pPr>
      <w:bookmarkStart w:id="5" w:name="_Toc522780704"/>
      <w:r>
        <w:rPr>
          <w:rFonts w:ascii="DINPro-Medium" w:hAnsi="DINPro-Medium"/>
          <w:b w:val="0"/>
          <w:caps/>
          <w:sz w:val="22"/>
          <w:szCs w:val="22"/>
          <w:lang w:val="sl-SI"/>
        </w:rPr>
        <w:t>4</w:t>
      </w:r>
      <w:r w:rsidR="000D7024" w:rsidRPr="004C3FAF">
        <w:rPr>
          <w:rFonts w:ascii="DINPro-Medium" w:hAnsi="DINPro-Medium"/>
          <w:b w:val="0"/>
          <w:caps/>
          <w:sz w:val="22"/>
          <w:szCs w:val="22"/>
        </w:rPr>
        <w:t>.</w:t>
      </w:r>
      <w:r>
        <w:rPr>
          <w:rFonts w:ascii="DINPro-Medium" w:hAnsi="DINPro-Medium"/>
          <w:b w:val="0"/>
          <w:caps/>
          <w:sz w:val="22"/>
          <w:szCs w:val="22"/>
          <w:lang w:val="sl-SI"/>
        </w:rPr>
        <w:t>2</w:t>
      </w:r>
      <w:r w:rsidR="000D7024" w:rsidRPr="004C3FAF">
        <w:rPr>
          <w:rFonts w:ascii="DINPro-Medium" w:hAnsi="DINPro-Medium"/>
          <w:b w:val="0"/>
          <w:caps/>
          <w:sz w:val="22"/>
          <w:szCs w:val="22"/>
        </w:rPr>
        <w:tab/>
      </w:r>
      <w:r w:rsidR="000D7024">
        <w:rPr>
          <w:rFonts w:ascii="DINPro-Medium" w:hAnsi="DINPro-Medium"/>
          <w:b w:val="0"/>
          <w:caps/>
          <w:sz w:val="22"/>
          <w:szCs w:val="22"/>
          <w:lang w:val="sl-SI"/>
        </w:rPr>
        <w:t>sekundarni vodovOD</w:t>
      </w:r>
      <w:bookmarkEnd w:id="5"/>
      <w:r w:rsidR="000D7024">
        <w:rPr>
          <w:rFonts w:ascii="DINPro-Medium" w:hAnsi="DINPro-Medium"/>
          <w:b w:val="0"/>
          <w:caps/>
          <w:sz w:val="22"/>
          <w:szCs w:val="22"/>
          <w:lang w:val="sl-SI"/>
        </w:rPr>
        <w:t xml:space="preserve"> </w:t>
      </w:r>
    </w:p>
    <w:p w:rsidR="000D7024" w:rsidRPr="0041332F" w:rsidRDefault="000D7024" w:rsidP="0041332F">
      <w:pPr>
        <w:spacing w:line="276" w:lineRule="auto"/>
        <w:jc w:val="both"/>
        <w:rPr>
          <w:rFonts w:ascii="DINPro-Regular" w:hAnsi="DINPro-Regular"/>
        </w:rPr>
      </w:pPr>
    </w:p>
    <w:p w:rsidR="0041332F" w:rsidRPr="0041332F" w:rsidRDefault="0041332F" w:rsidP="0041332F">
      <w:pPr>
        <w:spacing w:line="276" w:lineRule="auto"/>
        <w:jc w:val="both"/>
        <w:rPr>
          <w:rFonts w:ascii="DINPro-Regular" w:hAnsi="DINPro-Regular"/>
        </w:rPr>
      </w:pPr>
      <w:r w:rsidRPr="0041332F">
        <w:rPr>
          <w:rFonts w:ascii="DINPro-Regular" w:hAnsi="DINPro-Regular"/>
        </w:rPr>
        <w:t xml:space="preserve">Projektirana trasa sekundarnega vodovoda </w:t>
      </w:r>
      <w:r w:rsidR="0026437E">
        <w:rPr>
          <w:rFonts w:ascii="DINPro-Regular" w:hAnsi="DINPro-Regular"/>
        </w:rPr>
        <w:t>je</w:t>
      </w:r>
      <w:r w:rsidRPr="0041332F">
        <w:rPr>
          <w:rFonts w:ascii="DINPro-Regular" w:hAnsi="DINPro-Regular"/>
        </w:rPr>
        <w:t xml:space="preserve"> iz PE100 RC</w:t>
      </w:r>
      <w:r w:rsidR="000D7024">
        <w:rPr>
          <w:rFonts w:ascii="DINPro-Regular" w:hAnsi="DINPro-Regular"/>
        </w:rPr>
        <w:t xml:space="preserve"> Protect </w:t>
      </w:r>
      <w:r w:rsidR="00163132">
        <w:rPr>
          <w:rFonts w:ascii="DINPro-Regular" w:hAnsi="DINPro-Regular"/>
        </w:rPr>
        <w:t>ф</w:t>
      </w:r>
      <w:r w:rsidRPr="0041332F">
        <w:rPr>
          <w:rFonts w:ascii="DINPro-Regular" w:hAnsi="DINPro-Regular"/>
        </w:rPr>
        <w:t>110 16 barov v dolžinah:</w:t>
      </w:r>
    </w:p>
    <w:p w:rsidR="0041332F" w:rsidRPr="0041332F" w:rsidRDefault="005D57BB" w:rsidP="0041332F">
      <w:pPr>
        <w:numPr>
          <w:ilvl w:val="0"/>
          <w:numId w:val="31"/>
        </w:numPr>
        <w:spacing w:after="200" w:line="276" w:lineRule="auto"/>
        <w:jc w:val="both"/>
        <w:rPr>
          <w:rFonts w:ascii="DINPro-Regular" w:hAnsi="DINPro-Regular"/>
        </w:rPr>
      </w:pPr>
      <w:r>
        <w:rPr>
          <w:rFonts w:ascii="DINPro-Regular" w:hAnsi="DINPro-Regular"/>
        </w:rPr>
        <w:t>PE100</w:t>
      </w:r>
      <w:r>
        <w:rPr>
          <w:rFonts w:ascii="DINPro-Regular" w:hAnsi="DINPro-Regular"/>
        </w:rPr>
        <w:tab/>
      </w:r>
      <w:r w:rsidR="000D7024">
        <w:rPr>
          <w:rFonts w:ascii="DINPro-Regular" w:hAnsi="DINPro-Regular"/>
        </w:rPr>
        <w:t xml:space="preserve">PN16 </w:t>
      </w:r>
      <w:r w:rsidR="00891EBB">
        <w:rPr>
          <w:rFonts w:ascii="DINPro-Regular" w:hAnsi="DINPro-Regular"/>
        </w:rPr>
        <w:t>ф</w:t>
      </w:r>
      <w:r w:rsidR="00891EBB" w:rsidRPr="0041332F">
        <w:rPr>
          <w:rFonts w:ascii="DINPro-Regular" w:hAnsi="DINPro-Regular"/>
        </w:rPr>
        <w:t>110</w:t>
      </w:r>
      <w:r w:rsidR="00891EBB">
        <w:rPr>
          <w:rFonts w:ascii="DINPro-Regular" w:hAnsi="DINPro-Regular"/>
        </w:rPr>
        <w:t xml:space="preserve"> RC PROTECT SDR 11</w:t>
      </w:r>
      <w:r>
        <w:rPr>
          <w:rFonts w:ascii="DINPro-Regular" w:hAnsi="DINPro-Regular"/>
        </w:rPr>
        <w:tab/>
      </w:r>
      <w:r>
        <w:rPr>
          <w:rFonts w:ascii="DINPro-Regular" w:hAnsi="DINPro-Regular"/>
        </w:rPr>
        <w:tab/>
      </w:r>
      <w:r w:rsidR="0026437E">
        <w:rPr>
          <w:rFonts w:ascii="DINPro-Regular" w:hAnsi="DINPro-Regular"/>
        </w:rPr>
        <w:t>7</w:t>
      </w:r>
      <w:r w:rsidR="00007114">
        <w:rPr>
          <w:rFonts w:ascii="DINPro-Regular" w:hAnsi="DINPro-Regular"/>
        </w:rPr>
        <w:t>65</w:t>
      </w:r>
      <w:r w:rsidR="0041332F" w:rsidRPr="0041332F">
        <w:rPr>
          <w:rFonts w:ascii="DINPro-Regular" w:hAnsi="DINPro-Regular"/>
        </w:rPr>
        <w:t xml:space="preserve"> m</w:t>
      </w:r>
    </w:p>
    <w:p w:rsidR="00F55609" w:rsidRDefault="00466AB6" w:rsidP="00273595">
      <w:pPr>
        <w:jc w:val="both"/>
        <w:rPr>
          <w:rFonts w:ascii="DINPro-Regular" w:hAnsi="DINPro-Regular"/>
        </w:rPr>
      </w:pPr>
      <w:r>
        <w:rPr>
          <w:rFonts w:ascii="DINPro-Regular" w:hAnsi="DINPro-Regular"/>
        </w:rPr>
        <w:t>Sekundarni vodo</w:t>
      </w:r>
      <w:r w:rsidR="00F55609">
        <w:rPr>
          <w:rFonts w:ascii="DINPro-Regular" w:hAnsi="DINPro-Regular"/>
        </w:rPr>
        <w:t xml:space="preserve">vod poteka </w:t>
      </w:r>
      <w:r w:rsidR="00007114">
        <w:rPr>
          <w:rFonts w:ascii="DINPro-Regular" w:hAnsi="DINPro-Regular"/>
        </w:rPr>
        <w:t>po SV strani naselja Križevci in Iljaševci pretežno po privatnih parcelah in delno ob lokalni cesti. Opremljen je zdvema nadzemnima hidrantoma  dvema izpustoma preko podzemnega hidranta DN50 in dveh zračnikov.</w:t>
      </w:r>
    </w:p>
    <w:p w:rsidR="00C633D8" w:rsidRDefault="00C633D8" w:rsidP="00C633D8">
      <w:pPr>
        <w:jc w:val="both"/>
        <w:rPr>
          <w:rFonts w:ascii="DINPro-Medium" w:hAnsi="DINPro-Medium"/>
        </w:rPr>
      </w:pPr>
    </w:p>
    <w:p w:rsidR="00B74C5D" w:rsidRPr="00CF7B35" w:rsidRDefault="00B74C5D" w:rsidP="00C633D8">
      <w:pPr>
        <w:jc w:val="both"/>
        <w:rPr>
          <w:rFonts w:ascii="DINPro-Medium" w:hAnsi="DINPro-Medium"/>
        </w:rPr>
      </w:pPr>
    </w:p>
    <w:p w:rsidR="00536FE4" w:rsidRPr="00536FE4" w:rsidRDefault="00536FE4" w:rsidP="00536FE4">
      <w:pPr>
        <w:pStyle w:val="Naslov1"/>
        <w:spacing w:before="0"/>
        <w:rPr>
          <w:rFonts w:ascii="DINPro-Medium" w:hAnsi="DINPro-Medium"/>
          <w:b w:val="0"/>
          <w:caps/>
          <w:sz w:val="22"/>
          <w:szCs w:val="22"/>
          <w:lang w:val="sl-SI"/>
        </w:rPr>
      </w:pPr>
      <w:bookmarkStart w:id="6" w:name="_Toc522780705"/>
      <w:r>
        <w:rPr>
          <w:rFonts w:ascii="DINPro-Medium" w:hAnsi="DINPro-Medium"/>
          <w:b w:val="0"/>
          <w:caps/>
          <w:sz w:val="22"/>
          <w:szCs w:val="22"/>
          <w:lang w:val="sl-SI"/>
        </w:rPr>
        <w:lastRenderedPageBreak/>
        <w:t>5</w:t>
      </w:r>
      <w:r w:rsidR="00FB7053" w:rsidRPr="0015632D">
        <w:rPr>
          <w:rFonts w:ascii="DINPro-Medium" w:hAnsi="DINPro-Medium"/>
          <w:b w:val="0"/>
          <w:caps/>
          <w:sz w:val="22"/>
          <w:szCs w:val="22"/>
        </w:rPr>
        <w:t>.0</w:t>
      </w:r>
      <w:r w:rsidR="00FB7053" w:rsidRPr="0015632D">
        <w:rPr>
          <w:rFonts w:ascii="DINPro-Medium" w:hAnsi="DINPro-Medium"/>
          <w:b w:val="0"/>
          <w:caps/>
          <w:sz w:val="22"/>
          <w:szCs w:val="22"/>
        </w:rPr>
        <w:tab/>
      </w:r>
      <w:r w:rsidR="00FB7053">
        <w:rPr>
          <w:rFonts w:ascii="DINPro-Medium" w:hAnsi="DINPro-Medium"/>
          <w:b w:val="0"/>
          <w:caps/>
          <w:sz w:val="22"/>
          <w:szCs w:val="22"/>
          <w:lang w:val="sl-SI"/>
        </w:rPr>
        <w:t>križanj</w:t>
      </w:r>
      <w:r>
        <w:rPr>
          <w:rFonts w:ascii="DINPro-Medium" w:hAnsi="DINPro-Medium"/>
          <w:b w:val="0"/>
          <w:caps/>
          <w:sz w:val="22"/>
          <w:szCs w:val="22"/>
          <w:lang w:val="sl-SI"/>
        </w:rPr>
        <w:t>a z infrstukturnimi objekti IN komunalnimi vodi</w:t>
      </w:r>
      <w:bookmarkEnd w:id="6"/>
    </w:p>
    <w:p w:rsidR="00FB7053" w:rsidRDefault="00FB7053" w:rsidP="00403979">
      <w:pPr>
        <w:pStyle w:val="Telobesedila2"/>
        <w:spacing w:before="0"/>
        <w:rPr>
          <w:rFonts w:ascii="DINPro-Regular" w:hAnsi="DINPro-Regular"/>
          <w:sz w:val="20"/>
        </w:rPr>
      </w:pPr>
    </w:p>
    <w:p w:rsidR="0078396F" w:rsidRDefault="0078396F" w:rsidP="0078396F">
      <w:pPr>
        <w:rPr>
          <w:rFonts w:ascii="DINPro-Regular" w:hAnsi="DINPro-Regular"/>
        </w:rPr>
      </w:pPr>
      <w:r w:rsidRPr="0078396F">
        <w:rPr>
          <w:rFonts w:ascii="DINPro-Regular" w:hAnsi="DINPro-Regular"/>
        </w:rPr>
        <w:t xml:space="preserve">Zaradi </w:t>
      </w:r>
      <w:r>
        <w:rPr>
          <w:rFonts w:ascii="DINPro-Regular" w:hAnsi="DINPro-Regular"/>
        </w:rPr>
        <w:t>pomanjkljivosti katastra komunalnih vodov, je potrebno pred pričetkom del zakoličiti vse komunalne vode</w:t>
      </w:r>
      <w:r w:rsidRPr="0078396F">
        <w:rPr>
          <w:rFonts w:ascii="DINPro-Regular" w:hAnsi="DINPro-Regular"/>
        </w:rPr>
        <w:t>. Dosledno se morajo upoštevati vsi pogoji in soglasja upravljalcev komunalnih vodov in naprav, ki so priloženi k predmetni dokumentaciji.</w:t>
      </w:r>
    </w:p>
    <w:p w:rsidR="000B1BA7" w:rsidRDefault="000B1BA7" w:rsidP="0078396F">
      <w:pPr>
        <w:rPr>
          <w:rFonts w:ascii="DINPro-Regular" w:hAnsi="DINPro-Regular"/>
        </w:rPr>
      </w:pPr>
    </w:p>
    <w:p w:rsidR="000B1BA7" w:rsidRPr="00450A9B" w:rsidRDefault="000B1BA7" w:rsidP="000B1BA7">
      <w:pPr>
        <w:pStyle w:val="Naslov2"/>
        <w:spacing w:before="0"/>
        <w:rPr>
          <w:rFonts w:ascii="DINPro-Medium" w:hAnsi="DINPro-Medium"/>
          <w:b w:val="0"/>
          <w:sz w:val="20"/>
          <w:lang w:val="sl-SI"/>
        </w:rPr>
      </w:pPr>
      <w:r>
        <w:rPr>
          <w:rFonts w:ascii="DINPro-Medium" w:hAnsi="DINPro-Medium"/>
          <w:b w:val="0"/>
          <w:sz w:val="20"/>
          <w:lang w:val="sl-SI"/>
        </w:rPr>
        <w:t>5</w:t>
      </w:r>
      <w:r>
        <w:rPr>
          <w:rFonts w:ascii="DINPro-Medium" w:hAnsi="DINPro-Medium"/>
          <w:b w:val="0"/>
          <w:sz w:val="20"/>
        </w:rPr>
        <w:t>.</w:t>
      </w:r>
      <w:r>
        <w:rPr>
          <w:rFonts w:ascii="DINPro-Medium" w:hAnsi="DINPro-Medium"/>
          <w:b w:val="0"/>
          <w:sz w:val="20"/>
          <w:lang w:val="sl-SI"/>
        </w:rPr>
        <w:t>1</w:t>
      </w:r>
      <w:r w:rsidRPr="00C66D6B">
        <w:rPr>
          <w:rFonts w:ascii="DINPro-Medium" w:hAnsi="DINPro-Medium"/>
          <w:b w:val="0"/>
          <w:sz w:val="20"/>
        </w:rPr>
        <w:tab/>
      </w:r>
      <w:r>
        <w:rPr>
          <w:rFonts w:ascii="DINPro-Medium" w:hAnsi="DINPro-Medium"/>
          <w:b w:val="0"/>
          <w:sz w:val="20"/>
          <w:lang w:val="sl-SI"/>
        </w:rPr>
        <w:t>K</w:t>
      </w:r>
      <w:r>
        <w:rPr>
          <w:rFonts w:ascii="DINPro-Medium" w:hAnsi="DINPro-Medium"/>
          <w:b w:val="0"/>
          <w:sz w:val="20"/>
        </w:rPr>
        <w:t xml:space="preserve">rižanje </w:t>
      </w:r>
      <w:r w:rsidRPr="000B1BA7">
        <w:rPr>
          <w:rFonts w:ascii="DINPro-Medium" w:hAnsi="DINPro-Medium"/>
          <w:b w:val="0"/>
          <w:sz w:val="20"/>
        </w:rPr>
        <w:t>državne ceste R1-230 na odseku 1399 Vučja vas - Križevci</w:t>
      </w:r>
    </w:p>
    <w:p w:rsidR="000B1BA7" w:rsidRDefault="000B1BA7" w:rsidP="0078396F">
      <w:pPr>
        <w:rPr>
          <w:rFonts w:ascii="DINPro-Regular" w:hAnsi="DINPro-Regular"/>
        </w:rPr>
      </w:pPr>
    </w:p>
    <w:p w:rsidR="00CA6446" w:rsidRDefault="000B1BA7" w:rsidP="00403979">
      <w:pPr>
        <w:pStyle w:val="Telobesedila2"/>
        <w:spacing w:before="0"/>
        <w:rPr>
          <w:rFonts w:ascii="DINPro-Regular" w:hAnsi="DINPro-Regular"/>
          <w:sz w:val="20"/>
        </w:rPr>
      </w:pPr>
      <w:r w:rsidRPr="000B1BA7">
        <w:rPr>
          <w:rFonts w:ascii="DINPro-Regular" w:hAnsi="DINPro-Regular"/>
          <w:sz w:val="20"/>
        </w:rPr>
        <w:t xml:space="preserve">Državno regionalno cesto I. reda št. R1-230 na odseku 1399 Vučja vas – Križevci   </w:t>
      </w:r>
      <w:r w:rsidR="00D55A96">
        <w:rPr>
          <w:rFonts w:ascii="DINPro-Regular" w:hAnsi="DINPro-Regular"/>
          <w:sz w:val="20"/>
        </w:rPr>
        <w:t>dvakrat</w:t>
      </w:r>
      <w:r w:rsidR="00CA6446">
        <w:rPr>
          <w:rFonts w:ascii="DINPro-Regular" w:hAnsi="DINPro-Regular"/>
          <w:sz w:val="20"/>
        </w:rPr>
        <w:t xml:space="preserve"> </w:t>
      </w:r>
      <w:r w:rsidRPr="000B1BA7">
        <w:rPr>
          <w:rFonts w:ascii="DINPro-Regular" w:hAnsi="DINPro-Regular"/>
          <w:sz w:val="20"/>
        </w:rPr>
        <w:t xml:space="preserve">prečkamo </w:t>
      </w:r>
      <w:r w:rsidR="00CA6446">
        <w:rPr>
          <w:rFonts w:ascii="DINPro-Regular" w:hAnsi="DINPro-Regular"/>
          <w:sz w:val="20"/>
        </w:rPr>
        <w:t>sekundarnim vodovodom in sicer  vejo V3 dimenzije PE 100 RC DN 110</w:t>
      </w:r>
      <w:r w:rsidR="00D55A96">
        <w:rPr>
          <w:rFonts w:ascii="DINPro-Regular" w:hAnsi="DINPro-Regular"/>
          <w:sz w:val="20"/>
        </w:rPr>
        <w:t>,</w:t>
      </w:r>
      <w:r w:rsidRPr="000B1BA7">
        <w:rPr>
          <w:rFonts w:ascii="DINPro-Regular" w:hAnsi="DINPro-Regular"/>
          <w:sz w:val="20"/>
        </w:rPr>
        <w:t xml:space="preserve">  na </w:t>
      </w:r>
      <w:r w:rsidR="00CA6446">
        <w:rPr>
          <w:rFonts w:ascii="DINPro-Regular" w:hAnsi="DINPro-Regular"/>
          <w:sz w:val="20"/>
        </w:rPr>
        <w:t xml:space="preserve">javni </w:t>
      </w:r>
      <w:r w:rsidRPr="000B1BA7">
        <w:rPr>
          <w:rFonts w:ascii="DINPro-Regular" w:hAnsi="DINPro-Regular"/>
          <w:sz w:val="20"/>
        </w:rPr>
        <w:t>parceli št. 583/5 v k. o. Križevci</w:t>
      </w:r>
      <w:r w:rsidR="00CA6446">
        <w:rPr>
          <w:rFonts w:ascii="DINPro-Regular" w:hAnsi="DINPro-Regular"/>
          <w:sz w:val="20"/>
        </w:rPr>
        <w:t xml:space="preserve"> in na javni parceli št. 845/1 v k. o. Iljaševci </w:t>
      </w:r>
      <w:r w:rsidRPr="000B1BA7">
        <w:rPr>
          <w:rFonts w:ascii="DINPro-Regular" w:hAnsi="DINPro-Regular"/>
          <w:sz w:val="20"/>
        </w:rPr>
        <w:t>.  Prečkanje regionalne ceste se izvede s podvrtanjem regionaln</w:t>
      </w:r>
      <w:r w:rsidR="00CA6446">
        <w:rPr>
          <w:rFonts w:ascii="DINPro-Regular" w:hAnsi="DINPro-Regular"/>
          <w:sz w:val="20"/>
        </w:rPr>
        <w:t>e ceste  z zaščitno cevjo J.C Φ</w:t>
      </w:r>
      <w:r w:rsidRPr="000B1BA7">
        <w:rPr>
          <w:rFonts w:ascii="DINPro-Regular" w:hAnsi="DINPro-Regular"/>
          <w:sz w:val="20"/>
        </w:rPr>
        <w:t>2</w:t>
      </w:r>
      <w:r w:rsidR="00CA6446">
        <w:rPr>
          <w:rFonts w:ascii="DINPro-Regular" w:hAnsi="DINPro-Regular"/>
          <w:sz w:val="20"/>
        </w:rPr>
        <w:t>19,1x7.1</w:t>
      </w:r>
      <w:r w:rsidRPr="000B1BA7">
        <w:rPr>
          <w:rFonts w:ascii="DINPro-Regular" w:hAnsi="DINPro-Regular"/>
          <w:sz w:val="20"/>
        </w:rPr>
        <w:t>mm, dolžine 1</w:t>
      </w:r>
      <w:r w:rsidR="00CA6446">
        <w:rPr>
          <w:rFonts w:ascii="DINPro-Regular" w:hAnsi="DINPro-Regular"/>
          <w:sz w:val="20"/>
        </w:rPr>
        <w:t>0</w:t>
      </w:r>
      <w:r w:rsidRPr="000B1BA7">
        <w:rPr>
          <w:rFonts w:ascii="DINPro-Regular" w:hAnsi="DINPro-Regular"/>
          <w:sz w:val="20"/>
        </w:rPr>
        <w:t xml:space="preserve">m, v katero se vstavi </w:t>
      </w:r>
      <w:r w:rsidR="00CA6446" w:rsidRPr="00CA6446">
        <w:rPr>
          <w:rFonts w:ascii="DINPro-Regular" w:hAnsi="DINPro-Regular"/>
          <w:sz w:val="20"/>
        </w:rPr>
        <w:t>PE 100 RC DN 110</w:t>
      </w:r>
      <w:r w:rsidRPr="000B1BA7">
        <w:rPr>
          <w:rFonts w:ascii="DINPro-Regular" w:hAnsi="DINPro-Regular"/>
          <w:sz w:val="20"/>
        </w:rPr>
        <w:t xml:space="preserve">. Svetli razmak med temenom zaščitne cevi in cestiščem bo znašal cca. </w:t>
      </w:r>
      <w:r w:rsidR="00CA6446">
        <w:rPr>
          <w:rFonts w:ascii="DINPro-Regular" w:hAnsi="DINPro-Regular"/>
          <w:sz w:val="20"/>
        </w:rPr>
        <w:t xml:space="preserve">1,3 - </w:t>
      </w:r>
      <w:r w:rsidRPr="000B1BA7">
        <w:rPr>
          <w:rFonts w:ascii="DINPro-Regular" w:hAnsi="DINPro-Regular"/>
          <w:sz w:val="20"/>
        </w:rPr>
        <w:t>1,5m. Gradbena jama za namestitev vrtalne garniture se izvede na parceli št</w:t>
      </w:r>
      <w:r w:rsidR="00CA6446">
        <w:rPr>
          <w:rFonts w:ascii="DINPro-Regular" w:hAnsi="DINPro-Regular"/>
          <w:sz w:val="20"/>
        </w:rPr>
        <w:t>.</w:t>
      </w:r>
      <w:r w:rsidRPr="000B1BA7">
        <w:rPr>
          <w:rFonts w:ascii="DINPro-Regular" w:hAnsi="DINPro-Regular"/>
          <w:sz w:val="20"/>
        </w:rPr>
        <w:t xml:space="preserve"> </w:t>
      </w:r>
      <w:r w:rsidR="00CA6446">
        <w:rPr>
          <w:rFonts w:ascii="DINPro-Regular" w:hAnsi="DINPro-Regular"/>
          <w:sz w:val="20"/>
        </w:rPr>
        <w:t>295/1</w:t>
      </w:r>
      <w:r w:rsidRPr="000B1BA7">
        <w:rPr>
          <w:rFonts w:ascii="DINPro-Regular" w:hAnsi="DINPro-Regular"/>
          <w:sz w:val="20"/>
        </w:rPr>
        <w:t xml:space="preserve"> v </w:t>
      </w:r>
    </w:p>
    <w:p w:rsidR="000B1BA7" w:rsidRDefault="00CA6446" w:rsidP="00403979">
      <w:pPr>
        <w:pStyle w:val="Telobesedila2"/>
        <w:spacing w:before="0"/>
        <w:rPr>
          <w:rFonts w:ascii="DINPro-Regular" w:hAnsi="DINPro-Regular"/>
          <w:sz w:val="20"/>
        </w:rPr>
      </w:pPr>
      <w:r>
        <w:rPr>
          <w:rFonts w:ascii="DINPro-Regular" w:hAnsi="DINPro-Regular"/>
          <w:sz w:val="20"/>
        </w:rPr>
        <w:t xml:space="preserve">k. o. Križevci in </w:t>
      </w:r>
      <w:r w:rsidR="00D55A96">
        <w:rPr>
          <w:rFonts w:ascii="DINPro-Regular" w:hAnsi="DINPro-Regular"/>
          <w:sz w:val="20"/>
        </w:rPr>
        <w:t>na parceli 846/2 v k. o. Iljaševci.</w:t>
      </w:r>
    </w:p>
    <w:p w:rsidR="00D55A96" w:rsidRDefault="00D55A96" w:rsidP="00403979">
      <w:pPr>
        <w:pStyle w:val="Telobesedila2"/>
        <w:spacing w:before="0"/>
        <w:rPr>
          <w:rFonts w:ascii="DINPro-Regular" w:hAnsi="DINPro-Regular"/>
          <w:sz w:val="20"/>
        </w:rPr>
      </w:pPr>
    </w:p>
    <w:p w:rsidR="00FB7053" w:rsidRPr="00450A9B" w:rsidRDefault="00536FE4" w:rsidP="00FB7053">
      <w:pPr>
        <w:pStyle w:val="Naslov2"/>
        <w:spacing w:before="0"/>
        <w:rPr>
          <w:rFonts w:ascii="DINPro-Medium" w:hAnsi="DINPro-Medium"/>
          <w:b w:val="0"/>
          <w:sz w:val="20"/>
          <w:lang w:val="sl-SI"/>
        </w:rPr>
      </w:pPr>
      <w:bookmarkStart w:id="7" w:name="_Toc522780706"/>
      <w:r>
        <w:rPr>
          <w:rFonts w:ascii="DINPro-Medium" w:hAnsi="DINPro-Medium"/>
          <w:b w:val="0"/>
          <w:sz w:val="20"/>
          <w:lang w:val="sl-SI"/>
        </w:rPr>
        <w:t>5</w:t>
      </w:r>
      <w:r w:rsidR="000B1BA7">
        <w:rPr>
          <w:rFonts w:ascii="DINPro-Medium" w:hAnsi="DINPro-Medium"/>
          <w:b w:val="0"/>
          <w:sz w:val="20"/>
        </w:rPr>
        <w:t>.2</w:t>
      </w:r>
      <w:r w:rsidR="00FB7053" w:rsidRPr="00C66D6B">
        <w:rPr>
          <w:rFonts w:ascii="DINPro-Medium" w:hAnsi="DINPro-Medium"/>
          <w:b w:val="0"/>
          <w:sz w:val="20"/>
        </w:rPr>
        <w:tab/>
      </w:r>
      <w:r w:rsidR="00FB7053">
        <w:rPr>
          <w:rFonts w:ascii="DINPro-Medium" w:hAnsi="DINPro-Medium"/>
          <w:b w:val="0"/>
          <w:sz w:val="20"/>
          <w:lang w:val="sl-SI"/>
        </w:rPr>
        <w:t>K</w:t>
      </w:r>
      <w:r w:rsidR="00FB7053">
        <w:rPr>
          <w:rFonts w:ascii="DINPro-Medium" w:hAnsi="DINPro-Medium"/>
          <w:b w:val="0"/>
          <w:sz w:val="20"/>
        </w:rPr>
        <w:t>rižanje ceste</w:t>
      </w:r>
      <w:r w:rsidR="00450A9B">
        <w:rPr>
          <w:rFonts w:ascii="DINPro-Medium" w:hAnsi="DINPro-Medium"/>
          <w:b w:val="0"/>
          <w:sz w:val="20"/>
          <w:lang w:val="sl-SI"/>
        </w:rPr>
        <w:t xml:space="preserve"> (občinsk</w:t>
      </w:r>
      <w:r w:rsidR="0026437E">
        <w:rPr>
          <w:rFonts w:ascii="DINPro-Medium" w:hAnsi="DINPro-Medium"/>
          <w:b w:val="0"/>
          <w:sz w:val="20"/>
          <w:lang w:val="sl-SI"/>
        </w:rPr>
        <w:t>e</w:t>
      </w:r>
      <w:r w:rsidR="00450A9B">
        <w:rPr>
          <w:rFonts w:ascii="DINPro-Medium" w:hAnsi="DINPro-Medium"/>
          <w:b w:val="0"/>
          <w:sz w:val="20"/>
          <w:lang w:val="sl-SI"/>
        </w:rPr>
        <w:t xml:space="preserve"> cest</w:t>
      </w:r>
      <w:r w:rsidR="0026437E">
        <w:rPr>
          <w:rFonts w:ascii="DINPro-Medium" w:hAnsi="DINPro-Medium"/>
          <w:b w:val="0"/>
          <w:sz w:val="20"/>
          <w:lang w:val="sl-SI"/>
        </w:rPr>
        <w:t>e</w:t>
      </w:r>
      <w:r w:rsidR="00450A9B">
        <w:rPr>
          <w:rFonts w:ascii="DINPro-Medium" w:hAnsi="DINPro-Medium"/>
          <w:b w:val="0"/>
          <w:sz w:val="20"/>
          <w:lang w:val="sl-SI"/>
        </w:rPr>
        <w:t>)</w:t>
      </w:r>
      <w:bookmarkEnd w:id="7"/>
    </w:p>
    <w:p w:rsidR="00450A9B" w:rsidRDefault="00450A9B" w:rsidP="00FB7053">
      <w:pPr>
        <w:jc w:val="both"/>
        <w:rPr>
          <w:rFonts w:ascii="DINPro-Regular" w:hAnsi="DINPro-Regular" w:cs="Arial"/>
          <w:noProof w:val="0"/>
          <w:color w:val="333333"/>
        </w:rPr>
      </w:pPr>
    </w:p>
    <w:p w:rsidR="00FB7053" w:rsidRDefault="00FB7053" w:rsidP="00FB7053">
      <w:pPr>
        <w:jc w:val="both"/>
        <w:rPr>
          <w:rFonts w:ascii="DINPro-Regular" w:hAnsi="DINPro-Regular"/>
        </w:rPr>
      </w:pPr>
      <w:r w:rsidRPr="00FB7053">
        <w:rPr>
          <w:rFonts w:ascii="DINPro-Regular" w:hAnsi="DINPro-Regular" w:cs="Arial"/>
          <w:noProof w:val="0"/>
          <w:color w:val="333333"/>
        </w:rPr>
        <w:t xml:space="preserve">Križanje </w:t>
      </w:r>
      <w:r w:rsidR="009623C9">
        <w:rPr>
          <w:rFonts w:ascii="DINPro-Regular" w:hAnsi="DINPro-Regular" w:cs="Arial"/>
          <w:noProof w:val="0"/>
          <w:color w:val="333333"/>
        </w:rPr>
        <w:t xml:space="preserve">javnih poti in </w:t>
      </w:r>
      <w:r w:rsidRPr="00FB7053">
        <w:rPr>
          <w:rFonts w:ascii="DINPro-Regular" w:hAnsi="DINPro-Regular" w:cs="Arial"/>
          <w:noProof w:val="0"/>
          <w:color w:val="333333"/>
        </w:rPr>
        <w:t>dovoznih poti se izvede s</w:t>
      </w:r>
      <w:r w:rsidR="000B1BA7">
        <w:rPr>
          <w:rFonts w:ascii="DINPro-Regular" w:hAnsi="DINPro-Regular" w:cs="Arial"/>
          <w:noProof w:val="0"/>
          <w:color w:val="333333"/>
        </w:rPr>
        <w:t xml:space="preserve"> </w:t>
      </w:r>
      <w:r w:rsidR="000B1BA7" w:rsidRPr="000B1BA7">
        <w:rPr>
          <w:rFonts w:ascii="DINPro-Regular" w:hAnsi="DINPro-Regular" w:cs="Arial"/>
          <w:noProof w:val="0"/>
          <w:color w:val="333333"/>
        </w:rPr>
        <w:t xml:space="preserve"> pod</w:t>
      </w:r>
      <w:r w:rsidR="000B1BA7">
        <w:rPr>
          <w:rFonts w:ascii="DINPro-Regular" w:hAnsi="DINPro-Regular" w:cs="Arial"/>
          <w:noProof w:val="0"/>
          <w:color w:val="333333"/>
        </w:rPr>
        <w:t xml:space="preserve"> </w:t>
      </w:r>
      <w:r w:rsidR="000B1BA7" w:rsidRPr="000B1BA7">
        <w:rPr>
          <w:rFonts w:ascii="DINPro-Regular" w:hAnsi="DINPro-Regular" w:cs="Arial"/>
          <w:noProof w:val="0"/>
          <w:color w:val="333333"/>
        </w:rPr>
        <w:t xml:space="preserve">vrtanjem </w:t>
      </w:r>
      <w:r w:rsidR="000B1BA7">
        <w:rPr>
          <w:rFonts w:ascii="DINPro-Regular" w:hAnsi="DINPro-Regular" w:cs="Arial"/>
          <w:noProof w:val="0"/>
          <w:color w:val="333333"/>
        </w:rPr>
        <w:t>javne</w:t>
      </w:r>
      <w:r w:rsidR="000B1BA7" w:rsidRPr="000B1BA7">
        <w:rPr>
          <w:rFonts w:ascii="DINPro-Regular" w:hAnsi="DINPro-Regular" w:cs="Arial"/>
          <w:noProof w:val="0"/>
          <w:color w:val="333333"/>
        </w:rPr>
        <w:t xml:space="preserve"> ceste  z jekleno zaščitno cevjo fi 323,9x7,1  za vstavljanje vodovodne cevi DUKTIL DN150,</w:t>
      </w:r>
      <w:r w:rsidR="000B1BA7">
        <w:rPr>
          <w:rFonts w:ascii="DINPro-Regular" w:hAnsi="DINPro-Regular" w:cs="Arial"/>
          <w:noProof w:val="0"/>
          <w:color w:val="333333"/>
        </w:rPr>
        <w:t xml:space="preserve"> kjer pod vrtanje, zaradi ostalih komunalnih vodov ni možno, se križanje izvede s</w:t>
      </w:r>
      <w:r w:rsidR="000B1BA7" w:rsidRPr="000B1BA7">
        <w:rPr>
          <w:rFonts w:ascii="DINPro-Regular" w:hAnsi="DINPro-Regular" w:cs="Arial"/>
          <w:noProof w:val="0"/>
          <w:color w:val="333333"/>
        </w:rPr>
        <w:t xml:space="preserve"> </w:t>
      </w:r>
      <w:r w:rsidRPr="00FB7053">
        <w:rPr>
          <w:rFonts w:ascii="DINPro-Regular" w:hAnsi="DINPro-Regular" w:cs="Arial"/>
          <w:noProof w:val="0"/>
          <w:color w:val="333333"/>
        </w:rPr>
        <w:t>prekopom in vzpostavitvijo v prvotno stanje</w:t>
      </w:r>
      <w:r w:rsidRPr="00FB7053">
        <w:rPr>
          <w:rFonts w:ascii="DINPro-Regular" w:hAnsi="DINPro-Regular" w:cs="Arial Narrow"/>
          <w:bCs/>
        </w:rPr>
        <w:t xml:space="preserve">. </w:t>
      </w:r>
      <w:r w:rsidRPr="00FB7053">
        <w:rPr>
          <w:rFonts w:ascii="DINPro-Regular" w:hAnsi="DINPro-Regular"/>
        </w:rPr>
        <w:t xml:space="preserve">Med delom bo moten promet na cesti zato bo potrebno postaviti ustrezne prometne znake in zavarovati gradbišče. </w:t>
      </w:r>
    </w:p>
    <w:p w:rsidR="00FB7053" w:rsidRDefault="00FB7053" w:rsidP="00FB7053">
      <w:pPr>
        <w:jc w:val="both"/>
        <w:rPr>
          <w:rFonts w:ascii="Arial Narrow" w:hAnsi="Arial Narrow"/>
          <w:szCs w:val="22"/>
        </w:rPr>
      </w:pPr>
    </w:p>
    <w:p w:rsidR="00FB7053" w:rsidRDefault="00536FE4" w:rsidP="00FB7053">
      <w:pPr>
        <w:pStyle w:val="Naslov2"/>
        <w:spacing w:before="0"/>
        <w:rPr>
          <w:rFonts w:ascii="DINPro-Medium" w:hAnsi="DINPro-Medium"/>
          <w:b w:val="0"/>
          <w:sz w:val="20"/>
          <w:lang w:val="sl-SI"/>
        </w:rPr>
      </w:pPr>
      <w:bookmarkStart w:id="8" w:name="_Toc522780707"/>
      <w:r>
        <w:rPr>
          <w:rFonts w:ascii="DINPro-Medium" w:hAnsi="DINPro-Medium"/>
          <w:b w:val="0"/>
          <w:sz w:val="20"/>
          <w:lang w:val="sl-SI"/>
        </w:rPr>
        <w:t>5</w:t>
      </w:r>
      <w:r w:rsidR="00FB7053">
        <w:rPr>
          <w:rFonts w:ascii="DINPro-Medium" w:hAnsi="DINPro-Medium"/>
          <w:b w:val="0"/>
          <w:sz w:val="20"/>
        </w:rPr>
        <w:t>.</w:t>
      </w:r>
      <w:r w:rsidR="000B1BA7">
        <w:rPr>
          <w:rFonts w:ascii="DINPro-Medium" w:hAnsi="DINPro-Medium"/>
          <w:b w:val="0"/>
          <w:sz w:val="20"/>
          <w:lang w:val="sl-SI"/>
        </w:rPr>
        <w:t>3</w:t>
      </w:r>
      <w:r w:rsidR="00FB7053" w:rsidRPr="00C66D6B">
        <w:rPr>
          <w:rFonts w:ascii="DINPro-Medium" w:hAnsi="DINPro-Medium"/>
          <w:b w:val="0"/>
          <w:sz w:val="20"/>
        </w:rPr>
        <w:tab/>
      </w:r>
      <w:r w:rsidR="00FB7053">
        <w:rPr>
          <w:rFonts w:ascii="DINPro-Medium" w:hAnsi="DINPro-Medium"/>
          <w:b w:val="0"/>
          <w:sz w:val="20"/>
          <w:lang w:val="sl-SI"/>
        </w:rPr>
        <w:t>K</w:t>
      </w:r>
      <w:r w:rsidR="00FB7053">
        <w:rPr>
          <w:rFonts w:ascii="DINPro-Medium" w:hAnsi="DINPro-Medium"/>
          <w:b w:val="0"/>
          <w:sz w:val="20"/>
        </w:rPr>
        <w:t>rižanje</w:t>
      </w:r>
      <w:r w:rsidR="00994B1B">
        <w:rPr>
          <w:rFonts w:ascii="DINPro-Medium" w:hAnsi="DINPro-Medium"/>
          <w:b w:val="0"/>
          <w:sz w:val="20"/>
          <w:lang w:val="sl-SI"/>
        </w:rPr>
        <w:t xml:space="preserve"> z</w:t>
      </w:r>
      <w:r w:rsidR="00FB7053">
        <w:rPr>
          <w:rFonts w:ascii="DINPro-Medium" w:hAnsi="DINPro-Medium"/>
          <w:b w:val="0"/>
          <w:sz w:val="20"/>
        </w:rPr>
        <w:t xml:space="preserve"> </w:t>
      </w:r>
      <w:r w:rsidR="00994B1B">
        <w:rPr>
          <w:rFonts w:ascii="DINPro-Medium" w:hAnsi="DINPro-Medium"/>
          <w:b w:val="0"/>
          <w:sz w:val="20"/>
          <w:lang w:val="sl-SI"/>
        </w:rPr>
        <w:t>elektrokomunikacijskimi vodi</w:t>
      </w:r>
      <w:r w:rsidR="00F70364">
        <w:rPr>
          <w:rFonts w:ascii="DINPro-Medium" w:hAnsi="DINPro-Medium"/>
          <w:b w:val="0"/>
          <w:sz w:val="20"/>
          <w:lang w:val="sl-SI"/>
        </w:rPr>
        <w:t xml:space="preserve"> (zemeljsko in zračno telekomunikacijsko omrežje V LASTI Telekom d.d., obstoječe omrežje KKS v lasti Telemach d.o.o.)</w:t>
      </w:r>
      <w:bookmarkEnd w:id="8"/>
    </w:p>
    <w:p w:rsidR="00541BA8" w:rsidRPr="00541BA8" w:rsidRDefault="00541BA8" w:rsidP="00541BA8">
      <w:pPr>
        <w:rPr>
          <w:lang w:eastAsia="x-none"/>
        </w:rPr>
      </w:pPr>
    </w:p>
    <w:p w:rsidR="00FB7053" w:rsidRDefault="00E923B2" w:rsidP="00FB7053">
      <w:pPr>
        <w:jc w:val="both"/>
        <w:rPr>
          <w:rFonts w:ascii="DINPro-Regular" w:hAnsi="DINPro-Regular"/>
        </w:rPr>
      </w:pPr>
      <w:r>
        <w:rPr>
          <w:rFonts w:ascii="DINPro-Regular" w:hAnsi="DINPro-Regular"/>
        </w:rPr>
        <w:t>Križanje</w:t>
      </w:r>
      <w:r w:rsidR="00541BA8">
        <w:rPr>
          <w:rFonts w:ascii="DINPro-Regular" w:hAnsi="DINPro-Regular"/>
        </w:rPr>
        <w:t xml:space="preserve"> in v</w:t>
      </w:r>
      <w:r w:rsidR="004E7DAA">
        <w:rPr>
          <w:rFonts w:ascii="DINPro-Regular" w:hAnsi="DINPro-Regular"/>
        </w:rPr>
        <w:t>z</w:t>
      </w:r>
      <w:r w:rsidR="00541BA8">
        <w:rPr>
          <w:rFonts w:ascii="DINPro-Regular" w:hAnsi="DINPro-Regular"/>
        </w:rPr>
        <w:t>poredni potek vodovoda</w:t>
      </w:r>
      <w:r>
        <w:rPr>
          <w:rFonts w:ascii="DINPro-Regular" w:hAnsi="DINPro-Regular"/>
        </w:rPr>
        <w:t xml:space="preserve"> z zemeljskim telekomunikacijskim omrežjem je potrebno projektirati in izgraditi z naslednjimi odmiki: kot križanja ne sme biti manjši od</w:t>
      </w:r>
      <w:r w:rsidR="00541BA8">
        <w:rPr>
          <w:rFonts w:ascii="DINPro-Regular" w:hAnsi="DINPro-Regular"/>
        </w:rPr>
        <w:t xml:space="preserve"> 45 stopinj, vertikalni odmik 0,6 m, horizontalni odmik najmanj 1 do 2 m. Na mestih križanja je potrebno zemelj</w:t>
      </w:r>
      <w:r w:rsidR="004E7DAA">
        <w:rPr>
          <w:rFonts w:ascii="DINPro-Regular" w:hAnsi="DINPro-Regular"/>
        </w:rPr>
        <w:t>s</w:t>
      </w:r>
      <w:r w:rsidR="00541BA8">
        <w:rPr>
          <w:rFonts w:ascii="DINPro-Regular" w:hAnsi="DINPro-Regular"/>
        </w:rPr>
        <w:t>ke tk kable zaščititi s PVC cevmi najmanj 3 m na vsako stran od osi vodovoda. Po končanih delih je potrebno predložiti geodetski posnetek vodov</w:t>
      </w:r>
      <w:r w:rsidR="005551AF">
        <w:rPr>
          <w:rFonts w:ascii="DINPro-Regular" w:hAnsi="DINPro-Regular"/>
        </w:rPr>
        <w:t>o</w:t>
      </w:r>
      <w:r w:rsidR="00541BA8">
        <w:rPr>
          <w:rFonts w:ascii="DINPro-Regular" w:hAnsi="DINPro-Regular"/>
        </w:rPr>
        <w:t>da z vrisanimi prečkanji s tk omrežjem.</w:t>
      </w:r>
    </w:p>
    <w:p w:rsidR="00C24CB5" w:rsidRDefault="00C24CB5" w:rsidP="00FB7053">
      <w:pPr>
        <w:jc w:val="both"/>
        <w:rPr>
          <w:rFonts w:ascii="DINPro-Regular" w:hAnsi="DINPro-Regular"/>
        </w:rPr>
      </w:pPr>
      <w:r>
        <w:rPr>
          <w:rFonts w:ascii="DINPro-Regular" w:hAnsi="DINPro-Regular"/>
        </w:rPr>
        <w:t xml:space="preserve">Križanje predvidenega vodovoda s KKS vodi mora biti izvedene tako, da je kot križanja 90° oz. ne manj kot 45°. Vertikalni odmik med vodi prikrižanju mora znašati vsaj 0,3 m. Pri približevanju oz. vzporednem poteku tras je najmanjša horizontalna  medsebojna razdalja </w:t>
      </w:r>
      <w:r w:rsidR="009623C9">
        <w:rPr>
          <w:rFonts w:ascii="DINPro-Regular" w:hAnsi="DINPro-Regular"/>
        </w:rPr>
        <w:t>5</w:t>
      </w:r>
      <w:r>
        <w:rPr>
          <w:rFonts w:ascii="DINPro-Regular" w:hAnsi="DINPro-Regular"/>
        </w:rPr>
        <w:t>,5 m. Morebitni drugačni odmiki so možni samo s predhodnim medsebojnim dogovorom, ter z uskladitvijo tehničnih rešitev.</w:t>
      </w:r>
    </w:p>
    <w:p w:rsidR="004E7DAA" w:rsidRDefault="004E7DAA" w:rsidP="00403979">
      <w:pPr>
        <w:pStyle w:val="Telobesedila2"/>
        <w:spacing w:before="0"/>
        <w:rPr>
          <w:rFonts w:ascii="Arial Narrow" w:hAnsi="Arial Narrow"/>
          <w:sz w:val="22"/>
          <w:szCs w:val="22"/>
        </w:rPr>
      </w:pPr>
    </w:p>
    <w:p w:rsidR="00994B1B" w:rsidRDefault="00536FE4" w:rsidP="00994B1B">
      <w:pPr>
        <w:pStyle w:val="Naslov2"/>
        <w:spacing w:before="0"/>
        <w:rPr>
          <w:rFonts w:ascii="DINPro-Medium" w:hAnsi="DINPro-Medium"/>
          <w:b w:val="0"/>
          <w:sz w:val="20"/>
          <w:lang w:val="sl-SI"/>
        </w:rPr>
      </w:pPr>
      <w:bookmarkStart w:id="9" w:name="_Toc522780708"/>
      <w:r>
        <w:rPr>
          <w:rFonts w:ascii="DINPro-Medium" w:hAnsi="DINPro-Medium"/>
          <w:b w:val="0"/>
          <w:sz w:val="20"/>
          <w:lang w:val="sl-SI"/>
        </w:rPr>
        <w:t>5</w:t>
      </w:r>
      <w:r w:rsidR="00994B1B">
        <w:rPr>
          <w:rFonts w:ascii="DINPro-Medium" w:hAnsi="DINPro-Medium"/>
          <w:b w:val="0"/>
          <w:sz w:val="20"/>
        </w:rPr>
        <w:t>.</w:t>
      </w:r>
      <w:r w:rsidR="000B1BA7">
        <w:rPr>
          <w:rFonts w:ascii="DINPro-Medium" w:hAnsi="DINPro-Medium"/>
          <w:b w:val="0"/>
          <w:sz w:val="20"/>
          <w:lang w:val="sl-SI"/>
        </w:rPr>
        <w:t>4</w:t>
      </w:r>
      <w:r w:rsidR="00994B1B" w:rsidRPr="00C66D6B">
        <w:rPr>
          <w:rFonts w:ascii="DINPro-Medium" w:hAnsi="DINPro-Medium"/>
          <w:b w:val="0"/>
          <w:sz w:val="20"/>
        </w:rPr>
        <w:tab/>
      </w:r>
      <w:r w:rsidR="00994B1B">
        <w:rPr>
          <w:rFonts w:ascii="DINPro-Medium" w:hAnsi="DINPro-Medium"/>
          <w:b w:val="0"/>
          <w:sz w:val="20"/>
          <w:lang w:val="sl-SI"/>
        </w:rPr>
        <w:t>K</w:t>
      </w:r>
      <w:r w:rsidR="00994B1B">
        <w:rPr>
          <w:rFonts w:ascii="DINPro-Medium" w:hAnsi="DINPro-Medium"/>
          <w:b w:val="0"/>
          <w:sz w:val="20"/>
        </w:rPr>
        <w:t xml:space="preserve">rižanje </w:t>
      </w:r>
      <w:r w:rsidR="00994B1B">
        <w:rPr>
          <w:rFonts w:ascii="DINPro-Medium" w:hAnsi="DINPro-Medium"/>
          <w:b w:val="0"/>
          <w:sz w:val="20"/>
          <w:lang w:val="sl-SI"/>
        </w:rPr>
        <w:t>z elektroenergetskimi vodi</w:t>
      </w:r>
      <w:bookmarkEnd w:id="9"/>
    </w:p>
    <w:p w:rsidR="00994B1B" w:rsidRPr="00541BA8" w:rsidRDefault="00994B1B" w:rsidP="00994B1B">
      <w:pPr>
        <w:rPr>
          <w:lang w:eastAsia="x-none"/>
        </w:rPr>
      </w:pPr>
    </w:p>
    <w:p w:rsidR="00994B1B" w:rsidRDefault="00994B1B" w:rsidP="00994B1B">
      <w:pPr>
        <w:jc w:val="both"/>
        <w:rPr>
          <w:rFonts w:ascii="DINPro-Regular" w:hAnsi="DINPro-Regular"/>
        </w:rPr>
      </w:pPr>
      <w:r>
        <w:rPr>
          <w:rFonts w:ascii="DINPro-Regular" w:hAnsi="DINPro-Regular"/>
        </w:rPr>
        <w:t>Pri križanju in paralelnem poteku vodovodda z obstoječim eletroenergetskim podzemnim vodom je potrebno izvesti na sledeč način:</w:t>
      </w:r>
    </w:p>
    <w:p w:rsidR="00994B1B" w:rsidRDefault="00994B1B" w:rsidP="00994B1B">
      <w:pPr>
        <w:numPr>
          <w:ilvl w:val="0"/>
          <w:numId w:val="19"/>
        </w:numPr>
        <w:jc w:val="both"/>
        <w:rPr>
          <w:rFonts w:ascii="DINPro-Regular" w:hAnsi="DINPro-Regular"/>
        </w:rPr>
      </w:pPr>
      <w:r>
        <w:rPr>
          <w:rFonts w:ascii="DINPro-Regular" w:hAnsi="DINPro-Regular"/>
        </w:rPr>
        <w:t xml:space="preserve">Križanje vodovoda z elektroenergetskim kablom se izvede tako, da vodovod poteka pod ali nad elektroenergetskim kablom. Vertikalni svetli </w:t>
      </w:r>
      <w:r w:rsidR="00AA66E0">
        <w:rPr>
          <w:rFonts w:ascii="DINPro-Regular" w:hAnsi="DINPro-Regular"/>
        </w:rPr>
        <w:t xml:space="preserve">razmik med kablom in glavnim cevovodom mora biti najmanj 0,5 m ter pri križanju kabla z priključnim cevovodom najmanjši svetli razmik 0,3 m.  Če je v obeh primerih križanj manjši razmik je potrebno elektroenergetski kabel zaščititi pred mehanskimi poškodbami s tem, da se ga namesti v zaščitno cev tako, da je cev daljša za 1 m na vsako stran križanja, </w:t>
      </w:r>
    </w:p>
    <w:p w:rsidR="00AA66E0" w:rsidRDefault="00AA66E0" w:rsidP="00994B1B">
      <w:pPr>
        <w:numPr>
          <w:ilvl w:val="0"/>
          <w:numId w:val="19"/>
        </w:numPr>
        <w:jc w:val="both"/>
        <w:rPr>
          <w:rFonts w:ascii="DINPro-Regular" w:hAnsi="DINPro-Regular"/>
        </w:rPr>
      </w:pPr>
      <w:r>
        <w:rPr>
          <w:rFonts w:ascii="DINPro-Regular" w:hAnsi="DINPro-Regular"/>
        </w:rPr>
        <w:t xml:space="preserve">Minimalni horizontalni razmik pri paralelnem polaganju vodovoda z elektroenergetskim kablom mora znašati 0,5 m. Razmik se meri med </w:t>
      </w:r>
      <w:r w:rsidR="00FA783A">
        <w:rPr>
          <w:rFonts w:ascii="DINPro-Regular" w:hAnsi="DINPro-Regular"/>
        </w:rPr>
        <w:t>najbližnjimi zunanjimi robovi inštalacij,</w:t>
      </w:r>
    </w:p>
    <w:p w:rsidR="00FA783A" w:rsidRPr="00FB7053" w:rsidRDefault="00FA783A" w:rsidP="00994B1B">
      <w:pPr>
        <w:numPr>
          <w:ilvl w:val="0"/>
          <w:numId w:val="19"/>
        </w:numPr>
        <w:jc w:val="both"/>
        <w:rPr>
          <w:rFonts w:ascii="DINPro-Regular" w:hAnsi="DINPro-Regular"/>
        </w:rPr>
      </w:pPr>
      <w:r>
        <w:rPr>
          <w:rFonts w:ascii="DINPro-Regular" w:hAnsi="DINPro-Regular"/>
        </w:rPr>
        <w:t>V prim</w:t>
      </w:r>
      <w:r w:rsidR="008115E0">
        <w:rPr>
          <w:rFonts w:ascii="DINPro-Regular" w:hAnsi="DINPro-Regular"/>
        </w:rPr>
        <w:t>e</w:t>
      </w:r>
      <w:r>
        <w:rPr>
          <w:rFonts w:ascii="DINPro-Regular" w:hAnsi="DINPro-Regular"/>
        </w:rPr>
        <w:t>ru nedoseganja minimalnih razmikov pri paralelnem poteku kabla z kanalizacijo, je potrebno kable zaščititi s položitvijo v kabelsko kanalizacijo. Tudi v tem primeru odmiki ne smejo biti manjši kot jih določa Slovenski standard SIST EN 805 v točki 9.3.1. in sicer najmanj 0,4 m, v izjemnih primerih, ko je gostota podzemnih napeljav velika pa najmanj 0,2 m.</w:t>
      </w:r>
    </w:p>
    <w:p w:rsidR="00BE37F9" w:rsidRDefault="00BE37F9" w:rsidP="00403979">
      <w:pPr>
        <w:pStyle w:val="Telobesedila2"/>
        <w:spacing w:before="0"/>
        <w:rPr>
          <w:rFonts w:ascii="Arial Narrow" w:hAnsi="Arial Narrow"/>
          <w:sz w:val="22"/>
          <w:szCs w:val="22"/>
        </w:rPr>
      </w:pPr>
    </w:p>
    <w:p w:rsidR="0078396F" w:rsidRPr="0078396F" w:rsidRDefault="0078396F" w:rsidP="00403979">
      <w:pPr>
        <w:pStyle w:val="Telobesedila2"/>
        <w:spacing w:before="0"/>
        <w:rPr>
          <w:rFonts w:ascii="DINPro-Regular" w:hAnsi="DINPro-Regular"/>
          <w:sz w:val="20"/>
        </w:rPr>
      </w:pPr>
      <w:r>
        <w:rPr>
          <w:rFonts w:ascii="DINPro-Regular" w:hAnsi="DINPro-Regular"/>
          <w:sz w:val="20"/>
        </w:rPr>
        <w:t>Pri zakoličbi in izvajanju del, je potrebna prisotnost elektroenergetskega nadzora.</w:t>
      </w:r>
    </w:p>
    <w:p w:rsidR="00BE37F9" w:rsidRDefault="00BE37F9" w:rsidP="00403979">
      <w:pPr>
        <w:pStyle w:val="Telobesedila2"/>
        <w:spacing w:before="0"/>
        <w:rPr>
          <w:rFonts w:ascii="Arial Narrow" w:hAnsi="Arial Narrow"/>
          <w:sz w:val="22"/>
          <w:szCs w:val="22"/>
        </w:rPr>
      </w:pPr>
    </w:p>
    <w:p w:rsidR="00FB7053" w:rsidRPr="00FB7053" w:rsidRDefault="00536FE4" w:rsidP="00FB7053">
      <w:pPr>
        <w:pStyle w:val="Naslov2"/>
        <w:spacing w:before="0"/>
        <w:rPr>
          <w:rFonts w:ascii="DINPro-Medium" w:hAnsi="DINPro-Medium"/>
          <w:b w:val="0"/>
          <w:sz w:val="20"/>
        </w:rPr>
      </w:pPr>
      <w:bookmarkStart w:id="10" w:name="_Toc522780709"/>
      <w:r>
        <w:rPr>
          <w:rFonts w:ascii="DINPro-Medium" w:hAnsi="DINPro-Medium"/>
          <w:b w:val="0"/>
          <w:sz w:val="20"/>
          <w:lang w:val="sl-SI"/>
        </w:rPr>
        <w:t>5</w:t>
      </w:r>
      <w:r w:rsidR="00994B1B">
        <w:rPr>
          <w:rFonts w:ascii="DINPro-Medium" w:hAnsi="DINPro-Medium"/>
          <w:b w:val="0"/>
          <w:sz w:val="20"/>
        </w:rPr>
        <w:t>.</w:t>
      </w:r>
      <w:r w:rsidR="000B1BA7">
        <w:rPr>
          <w:rFonts w:ascii="DINPro-Medium" w:hAnsi="DINPro-Medium"/>
          <w:b w:val="0"/>
          <w:sz w:val="20"/>
          <w:lang w:val="sl-SI"/>
        </w:rPr>
        <w:t>5</w:t>
      </w:r>
      <w:r w:rsidR="00FB7053" w:rsidRPr="00C66D6B">
        <w:rPr>
          <w:rFonts w:ascii="DINPro-Medium" w:hAnsi="DINPro-Medium"/>
          <w:b w:val="0"/>
          <w:sz w:val="20"/>
        </w:rPr>
        <w:tab/>
      </w:r>
      <w:r w:rsidR="00005256">
        <w:rPr>
          <w:rFonts w:ascii="DINPro-Medium" w:hAnsi="DINPro-Medium"/>
          <w:b w:val="0"/>
          <w:sz w:val="20"/>
        </w:rPr>
        <w:t>Križanje</w:t>
      </w:r>
      <w:r w:rsidR="00FB7053">
        <w:rPr>
          <w:rFonts w:ascii="DINPro-Medium" w:hAnsi="DINPro-Medium"/>
          <w:b w:val="0"/>
          <w:sz w:val="20"/>
        </w:rPr>
        <w:t xml:space="preserve"> fekalne kanalizacije</w:t>
      </w:r>
      <w:bookmarkEnd w:id="10"/>
    </w:p>
    <w:p w:rsidR="00FB7053" w:rsidRPr="00855C9B" w:rsidRDefault="00FB7053" w:rsidP="00FB7053">
      <w:pPr>
        <w:jc w:val="both"/>
        <w:rPr>
          <w:rFonts w:ascii="DINPro-Regular" w:hAnsi="DINPro-Regular"/>
          <w:sz w:val="22"/>
          <w:szCs w:val="22"/>
        </w:rPr>
      </w:pPr>
    </w:p>
    <w:p w:rsidR="00FB7053" w:rsidRPr="00FB7053" w:rsidRDefault="00FB7053" w:rsidP="00FB7053">
      <w:pPr>
        <w:jc w:val="both"/>
        <w:rPr>
          <w:rFonts w:ascii="DINPro-Regular" w:hAnsi="DINPro-Regular"/>
        </w:rPr>
      </w:pPr>
      <w:r w:rsidRPr="00FB7053">
        <w:rPr>
          <w:rFonts w:ascii="DINPro-Regular" w:hAnsi="DINPro-Regular"/>
        </w:rPr>
        <w:t>Pri izvedbi vodovoda bomo križali kanalizacijo, ki se mora pred izvedbo zakoličiti s strani upravljavca. V območju kanalizacije se morajo dela izvajati ročno v dolžini 2 – 3 m. V območju križanja 3.0 m levo in desno se vodovod vgradi v zaščitno cev. Pri križanju morajo biti minimalni odmiki sledeči:</w:t>
      </w:r>
    </w:p>
    <w:p w:rsidR="00FB7053" w:rsidRPr="00FB7053" w:rsidRDefault="00FB7053" w:rsidP="00FB7053">
      <w:pPr>
        <w:numPr>
          <w:ilvl w:val="0"/>
          <w:numId w:val="15"/>
        </w:numPr>
        <w:ind w:left="284" w:hanging="284"/>
        <w:jc w:val="both"/>
        <w:rPr>
          <w:rFonts w:ascii="DINPro-Regular" w:hAnsi="DINPro-Regular"/>
        </w:rPr>
      </w:pPr>
      <w:r w:rsidRPr="00FB7053">
        <w:rPr>
          <w:rFonts w:ascii="DINPro-Regular" w:hAnsi="DINPro-Regular"/>
        </w:rPr>
        <w:t>vertikalni odmik – vodovod nad kanalizacijo je 0.30 m</w:t>
      </w:r>
    </w:p>
    <w:p w:rsidR="00FB7053" w:rsidRPr="00FB7053" w:rsidRDefault="00FB7053" w:rsidP="00FB7053">
      <w:pPr>
        <w:numPr>
          <w:ilvl w:val="0"/>
          <w:numId w:val="15"/>
        </w:numPr>
        <w:ind w:left="284" w:hanging="284"/>
        <w:jc w:val="both"/>
        <w:rPr>
          <w:rFonts w:ascii="DINPro-Regular" w:hAnsi="DINPro-Regular"/>
        </w:rPr>
      </w:pPr>
      <w:r w:rsidRPr="00FB7053">
        <w:rPr>
          <w:rFonts w:ascii="DINPro-Regular" w:hAnsi="DINPro-Regular"/>
        </w:rPr>
        <w:t>vertikalni odmik – vodovod pod kanalizacijo je 0.30 m</w:t>
      </w:r>
    </w:p>
    <w:p w:rsidR="00FB7053" w:rsidRPr="00FB7053" w:rsidRDefault="00FB7053" w:rsidP="00FB7053">
      <w:pPr>
        <w:numPr>
          <w:ilvl w:val="0"/>
          <w:numId w:val="15"/>
        </w:numPr>
        <w:ind w:left="284" w:hanging="284"/>
        <w:jc w:val="both"/>
        <w:rPr>
          <w:rFonts w:ascii="DINPro-Regular" w:hAnsi="DINPro-Regular"/>
        </w:rPr>
      </w:pPr>
      <w:r w:rsidRPr="00FB7053">
        <w:rPr>
          <w:rFonts w:ascii="DINPro-Regular" w:hAnsi="DINPro-Regular"/>
        </w:rPr>
        <w:t>horizontalni odmik – vodovod nad kanalizacijo je 3.00 m</w:t>
      </w:r>
    </w:p>
    <w:p w:rsidR="00B74C5D" w:rsidRDefault="00FB7053" w:rsidP="00B56FDE">
      <w:pPr>
        <w:numPr>
          <w:ilvl w:val="0"/>
          <w:numId w:val="15"/>
        </w:numPr>
        <w:ind w:left="284" w:hanging="284"/>
        <w:jc w:val="both"/>
        <w:rPr>
          <w:rFonts w:ascii="DINPro-Regular" w:hAnsi="DINPro-Regular"/>
        </w:rPr>
      </w:pPr>
      <w:r w:rsidRPr="00FB7053">
        <w:rPr>
          <w:rFonts w:ascii="DINPro-Regular" w:hAnsi="DINPro-Regular"/>
        </w:rPr>
        <w:t>horizontalni odmik – vodovod pod kanalizacijo je 1.50 m</w:t>
      </w:r>
      <w:bookmarkStart w:id="11" w:name="_Toc522780710"/>
    </w:p>
    <w:p w:rsidR="007011B5" w:rsidRPr="00B74C5D" w:rsidRDefault="00536FE4" w:rsidP="00B74C5D">
      <w:pPr>
        <w:jc w:val="both"/>
        <w:rPr>
          <w:rFonts w:ascii="DINPro-Regular" w:hAnsi="DINPro-Regular"/>
        </w:rPr>
      </w:pPr>
      <w:r w:rsidRPr="00B74C5D">
        <w:rPr>
          <w:rFonts w:ascii="DINPro-Medium" w:hAnsi="DINPro-Medium"/>
          <w:sz w:val="22"/>
          <w:szCs w:val="22"/>
        </w:rPr>
        <w:lastRenderedPageBreak/>
        <w:t>6</w:t>
      </w:r>
      <w:r w:rsidR="00FA793C" w:rsidRPr="00B74C5D">
        <w:rPr>
          <w:rFonts w:ascii="DINPro-Medium" w:hAnsi="DINPro-Medium"/>
          <w:sz w:val="22"/>
          <w:szCs w:val="22"/>
        </w:rPr>
        <w:t>.0</w:t>
      </w:r>
      <w:r w:rsidR="00FA793C" w:rsidRPr="00B74C5D">
        <w:rPr>
          <w:rFonts w:ascii="DINPro-Medium" w:hAnsi="DINPro-Medium"/>
          <w:sz w:val="22"/>
          <w:szCs w:val="22"/>
        </w:rPr>
        <w:tab/>
        <w:t xml:space="preserve">GRADBENA IN </w:t>
      </w:r>
      <w:r w:rsidR="009E4E74" w:rsidRPr="00B74C5D">
        <w:rPr>
          <w:rFonts w:ascii="DINPro-Medium" w:hAnsi="DINPro-Medium"/>
          <w:sz w:val="22"/>
          <w:szCs w:val="22"/>
        </w:rPr>
        <w:t>MONTAŽNA</w:t>
      </w:r>
      <w:r w:rsidR="00FC534E" w:rsidRPr="00B74C5D">
        <w:rPr>
          <w:rFonts w:ascii="DINPro-Medium" w:hAnsi="DINPro-Medium"/>
          <w:sz w:val="22"/>
          <w:szCs w:val="22"/>
        </w:rPr>
        <w:t xml:space="preserve"> DELA</w:t>
      </w:r>
      <w:bookmarkEnd w:id="11"/>
    </w:p>
    <w:p w:rsidR="007011B5" w:rsidRPr="007011B5" w:rsidRDefault="007011B5" w:rsidP="007011B5">
      <w:pPr>
        <w:rPr>
          <w:lang w:val="x-none" w:eastAsia="x-none"/>
        </w:rPr>
      </w:pPr>
    </w:p>
    <w:p w:rsidR="007011B5" w:rsidRPr="00B56FDE" w:rsidRDefault="00262654" w:rsidP="00B56FDE">
      <w:pPr>
        <w:pStyle w:val="Naslov2"/>
        <w:spacing w:before="0"/>
        <w:rPr>
          <w:rFonts w:ascii="DINPro-Medium" w:hAnsi="DINPro-Medium"/>
          <w:b w:val="0"/>
          <w:sz w:val="20"/>
        </w:rPr>
      </w:pPr>
      <w:bookmarkStart w:id="12" w:name="_Toc522780711"/>
      <w:r>
        <w:rPr>
          <w:rFonts w:ascii="DINPro-Medium" w:hAnsi="DINPro-Medium"/>
          <w:b w:val="0"/>
          <w:sz w:val="20"/>
          <w:lang w:val="sl-SI"/>
        </w:rPr>
        <w:t>6</w:t>
      </w:r>
      <w:r w:rsidR="007011B5">
        <w:rPr>
          <w:rFonts w:ascii="DINPro-Medium" w:hAnsi="DINPro-Medium"/>
          <w:b w:val="0"/>
          <w:sz w:val="20"/>
        </w:rPr>
        <w:t>.1</w:t>
      </w:r>
      <w:r w:rsidR="007011B5" w:rsidRPr="00C66D6B">
        <w:rPr>
          <w:rFonts w:ascii="DINPro-Medium" w:hAnsi="DINPro-Medium"/>
          <w:b w:val="0"/>
          <w:sz w:val="20"/>
        </w:rPr>
        <w:tab/>
        <w:t>Gradbena dela</w:t>
      </w:r>
      <w:bookmarkEnd w:id="12"/>
    </w:p>
    <w:p w:rsidR="00D534A5" w:rsidRPr="00A429E4" w:rsidRDefault="00D534A5" w:rsidP="00D534A5">
      <w:pPr>
        <w:jc w:val="both"/>
        <w:rPr>
          <w:rFonts w:ascii="Arial Narrow" w:hAnsi="Arial Narrow"/>
          <w:sz w:val="16"/>
          <w:szCs w:val="16"/>
        </w:rPr>
      </w:pPr>
    </w:p>
    <w:p w:rsidR="00FA793C" w:rsidRPr="00C66D6B" w:rsidRDefault="00FA793C" w:rsidP="00403979">
      <w:pPr>
        <w:jc w:val="both"/>
        <w:rPr>
          <w:rFonts w:ascii="DINPro-Regular" w:hAnsi="DINPro-Regular"/>
          <w:sz w:val="22"/>
          <w:szCs w:val="22"/>
          <w:u w:val="single"/>
        </w:rPr>
      </w:pPr>
      <w:r w:rsidRPr="00C66D6B">
        <w:rPr>
          <w:rFonts w:ascii="DINPro-Regular" w:hAnsi="DINPro-Regular"/>
          <w:sz w:val="22"/>
          <w:szCs w:val="22"/>
          <w:u w:val="single"/>
        </w:rPr>
        <w:t>Polaganje v jarek</w:t>
      </w:r>
    </w:p>
    <w:p w:rsidR="00D534A5" w:rsidRPr="00A429E4" w:rsidRDefault="00D534A5" w:rsidP="00D534A5">
      <w:pPr>
        <w:jc w:val="both"/>
        <w:rPr>
          <w:rFonts w:ascii="Arial Narrow" w:hAnsi="Arial Narrow"/>
          <w:sz w:val="16"/>
          <w:szCs w:val="16"/>
        </w:rPr>
      </w:pPr>
    </w:p>
    <w:p w:rsidR="00FA793C" w:rsidRPr="00C66D6B" w:rsidRDefault="00FA793C" w:rsidP="00403979">
      <w:pPr>
        <w:jc w:val="both"/>
        <w:rPr>
          <w:rFonts w:ascii="DINPro-Regular" w:hAnsi="DINPro-Regular"/>
        </w:rPr>
      </w:pPr>
      <w:r w:rsidRPr="00C66D6B">
        <w:rPr>
          <w:rFonts w:ascii="DINPro-Regular" w:hAnsi="DINPro-Regular"/>
        </w:rPr>
        <w:t>Izkop za jarek za polaganje vodovodnih cevi se izvaja v padcih in globinah predvidenih v vzdolžnem profilu. Posebno pozornost je potrebno posvetiti nagibu dna jarka pri majhnih vzdolžnih padcih.</w:t>
      </w:r>
    </w:p>
    <w:p w:rsidR="00FA793C" w:rsidRPr="00C66D6B" w:rsidRDefault="00FA793C" w:rsidP="00403979">
      <w:pPr>
        <w:jc w:val="both"/>
        <w:rPr>
          <w:rFonts w:ascii="DINPro-Regular" w:hAnsi="DINPro-Regular"/>
        </w:rPr>
      </w:pPr>
      <w:r w:rsidRPr="00C66D6B">
        <w:rPr>
          <w:rFonts w:ascii="DINPro-Regular" w:hAnsi="DINPro-Regular"/>
        </w:rPr>
        <w:t>Na dno jarka se napravi posteljico iz peska v deb 10 cm. S peskom 0-4 mm se cev tudi obsuje v višini do 20 cm. Do izvedbe tlačnega preizkusa se spojnih mest cevi in fazonov zaradi lažje kontrole ne zasuje.</w:t>
      </w:r>
    </w:p>
    <w:p w:rsidR="00FA793C" w:rsidRDefault="00FA793C" w:rsidP="00403979">
      <w:pPr>
        <w:jc w:val="both"/>
        <w:rPr>
          <w:rFonts w:ascii="DINPro-Regular" w:hAnsi="DINPro-Regular"/>
        </w:rPr>
      </w:pPr>
      <w:r w:rsidRPr="00C66D6B">
        <w:rPr>
          <w:rFonts w:ascii="DINPro-Regular" w:hAnsi="DINPro-Regular"/>
        </w:rPr>
        <w:t>Na odseku, kjer je cevovod položen pod povoznimi površinami, se jarek nad peščenim zasipom zasuje s tamponskim ma</w:t>
      </w:r>
      <w:r w:rsidR="005B0A61">
        <w:rPr>
          <w:rFonts w:ascii="DINPro-Regular" w:hAnsi="DINPro-Regular"/>
        </w:rPr>
        <w:t>terialom komprimiranim po 20 cm.</w:t>
      </w:r>
    </w:p>
    <w:p w:rsidR="005B0A61" w:rsidRDefault="005B0A61" w:rsidP="00403979">
      <w:pPr>
        <w:jc w:val="both"/>
        <w:rPr>
          <w:rFonts w:ascii="DINPro-Regular" w:hAnsi="DINPro-Regular"/>
        </w:rPr>
      </w:pPr>
    </w:p>
    <w:p w:rsidR="005B0A61" w:rsidRPr="005B0A61" w:rsidRDefault="005B0A61" w:rsidP="005B0A61">
      <w:pPr>
        <w:widowControl w:val="0"/>
        <w:suppressLineNumbers/>
        <w:suppressAutoHyphens/>
        <w:jc w:val="both"/>
        <w:rPr>
          <w:rFonts w:ascii="DINPro-Regular" w:hAnsi="DINPro-Regular" w:cs="Arial"/>
        </w:rPr>
      </w:pPr>
      <w:r w:rsidRPr="005B0A61">
        <w:rPr>
          <w:rFonts w:ascii="DINPro-Regular" w:hAnsi="DINPro-Regular" w:cs="Arial"/>
        </w:rPr>
        <w:t xml:space="preserve">V coni cevovoda (30 cm nad teme cevi) se zasip izvede z nekoherentnim peščenim materialom z max. zrnom kot je razvidno iz detajla, komprimacija bokov pa se vrši z lahkimi komprimacijskimi sredstvi - eksplozijski nabijač - v plasteh max. 30 cm. Zasip nad cono cevovoda se izvrši z izkopnim materialom v plasteh. Debelina plasti je odvisna od uporabljenega komprimacijskega sredstva, skladno z navodili proizvajalca cevi.  Pri prečkanju utrjenih površin je potrebno doseči prvotno zbitost. Kjer poteka kanal pod voziščem in utrjenimi površinami, je potrebno do višine 50 cm pod koto terena (vozišča) jarek zasuti z dodatkom gramoza izboljšanim izkopanim materialom in planum zasutja utrditi do nosilnosti Ev2&gt;60 Mpa. Na skomprimiran planum zasipa se nato vgradi sloj tampona 0/32 mm v debelini minimalno 40 cm. Na odsekih v vozišču, kjer je višina nad temenom &lt; 1.2 m, se zasip nad cono cevovoda v vsej višini do asfalta izvede iz tamponskega materiala iz drobljenca 0/32 mm z komprimiranjem v plasteh po 20 cm. </w:t>
      </w:r>
    </w:p>
    <w:p w:rsidR="005B0A61" w:rsidRPr="005B0A61" w:rsidRDefault="005B0A61" w:rsidP="005B0A61">
      <w:pPr>
        <w:widowControl w:val="0"/>
        <w:suppressLineNumbers/>
        <w:suppressAutoHyphens/>
        <w:jc w:val="both"/>
        <w:rPr>
          <w:rFonts w:ascii="DINPro-Regular" w:hAnsi="DINPro-Regular" w:cs="Arial"/>
        </w:rPr>
      </w:pPr>
    </w:p>
    <w:p w:rsidR="005B0A61" w:rsidRPr="005B0A61" w:rsidRDefault="005B0A61" w:rsidP="005B0A61">
      <w:pPr>
        <w:widowControl w:val="0"/>
        <w:suppressLineNumbers/>
        <w:suppressAutoHyphens/>
        <w:jc w:val="both"/>
        <w:rPr>
          <w:rFonts w:ascii="DINPro-Regular" w:hAnsi="DINPro-Regular" w:cs="Arial"/>
        </w:rPr>
      </w:pPr>
      <w:r w:rsidRPr="005B0A61">
        <w:rPr>
          <w:rFonts w:ascii="DINPro-Regular" w:hAnsi="DINPro-Regular" w:cs="Arial"/>
        </w:rPr>
        <w:t>Ležišče in boke posteljice je potrebno zadostno utrditi zaradi preprečitve bočnih premikov in deformacij cevi! Vgradnjo je potrebno izvajati izključno skladno z zahtevami proizvajalca cevi!</w:t>
      </w:r>
    </w:p>
    <w:p w:rsidR="005B0A61" w:rsidRPr="005B0A61" w:rsidRDefault="005B0A61" w:rsidP="005B0A61">
      <w:pPr>
        <w:widowControl w:val="0"/>
        <w:suppressLineNumbers/>
        <w:suppressAutoHyphens/>
        <w:jc w:val="both"/>
        <w:rPr>
          <w:rFonts w:ascii="DINPro-Regular" w:hAnsi="DINPro-Regular" w:cs="Arial"/>
        </w:rPr>
      </w:pPr>
      <w:r w:rsidRPr="005B0A61">
        <w:rPr>
          <w:rFonts w:ascii="DINPro-Regular" w:hAnsi="DINPro-Regular" w:cs="Arial"/>
        </w:rPr>
        <w:t xml:space="preserve">V primeru slabe nosilnosti tal ali ko na dnu jarka naletimo na skale in večje kamne, se dno jarka poglobi in debelina temeljne plasti poveča za 10-20 cm (določi nadzorni organ) oz. se izvede betonska posteljica. Izvajalec mora oceniti pogoje na terenu in glede na njih tehnično pravilno ukrepati. </w:t>
      </w:r>
    </w:p>
    <w:p w:rsidR="005B0A61" w:rsidRPr="005B0A61" w:rsidRDefault="005B0A61" w:rsidP="005B0A61">
      <w:pPr>
        <w:widowControl w:val="0"/>
        <w:suppressLineNumbers/>
        <w:suppressAutoHyphens/>
        <w:jc w:val="both"/>
        <w:rPr>
          <w:rFonts w:ascii="DINPro-Regular" w:hAnsi="DINPro-Regular" w:cs="Arial"/>
        </w:rPr>
      </w:pPr>
    </w:p>
    <w:p w:rsidR="005B0A61" w:rsidRDefault="005B0A61" w:rsidP="005B0A61">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DINPro-Regular" w:hAnsi="DINPro-Regular" w:cs="Arial"/>
        </w:rPr>
      </w:pPr>
      <w:r w:rsidRPr="005B0A61">
        <w:rPr>
          <w:rFonts w:ascii="DINPro-Regular" w:hAnsi="DINPro-Regular" w:cs="Arial"/>
        </w:rPr>
        <w:t>Cevi je potrebno montirati sprotno z izkopom in jih tudi zasipavati, s čimer eliminiramo težave v primeru padavin in morebitnim mehanskim poškodbam cevovoda. Spoje se praviloma do tlačnega preizkusa pusti nezasute. Ko je izveden odcep med dvema armaturnima jaškoma, se čim prej izvede tlačni preizkus vodotesnosti, nato pa dokončajo gradbena dela.</w:t>
      </w:r>
    </w:p>
    <w:p w:rsidR="00D534A5" w:rsidRDefault="00D534A5" w:rsidP="00D534A5">
      <w:pPr>
        <w:jc w:val="both"/>
        <w:rPr>
          <w:rFonts w:ascii="DINPro-Regular" w:hAnsi="DINPro-Regular"/>
        </w:rPr>
      </w:pPr>
    </w:p>
    <w:p w:rsidR="00FA793C" w:rsidRPr="000965C5" w:rsidRDefault="00FA793C" w:rsidP="00403979">
      <w:pPr>
        <w:pStyle w:val="Naslov2"/>
        <w:spacing w:before="0"/>
        <w:rPr>
          <w:rFonts w:ascii="DINPro-Regular" w:hAnsi="DINPro-Regular"/>
          <w:b w:val="0"/>
          <w:szCs w:val="22"/>
          <w:u w:val="single"/>
        </w:rPr>
      </w:pPr>
      <w:bookmarkStart w:id="13" w:name="_Toc440618068"/>
      <w:bookmarkStart w:id="14" w:name="_Toc522780712"/>
      <w:r w:rsidRPr="000965C5">
        <w:rPr>
          <w:rFonts w:ascii="DINPro-Regular" w:hAnsi="DINPro-Regular"/>
          <w:b w:val="0"/>
          <w:szCs w:val="22"/>
          <w:u w:val="single"/>
        </w:rPr>
        <w:t>Polaganje vodovodnih cevi</w:t>
      </w:r>
      <w:bookmarkEnd w:id="13"/>
      <w:bookmarkEnd w:id="14"/>
    </w:p>
    <w:p w:rsidR="00D534A5" w:rsidRPr="00A429E4" w:rsidRDefault="00D534A5" w:rsidP="00D534A5">
      <w:pPr>
        <w:jc w:val="both"/>
        <w:rPr>
          <w:rFonts w:ascii="Arial Narrow" w:hAnsi="Arial Narrow"/>
          <w:sz w:val="16"/>
          <w:szCs w:val="16"/>
        </w:rPr>
      </w:pPr>
    </w:p>
    <w:p w:rsidR="00FA793C" w:rsidRPr="000965C5" w:rsidRDefault="00FA793C" w:rsidP="00403979">
      <w:pPr>
        <w:tabs>
          <w:tab w:val="left" w:pos="734"/>
        </w:tabs>
        <w:autoSpaceDE w:val="0"/>
        <w:autoSpaceDN w:val="0"/>
        <w:adjustRightInd w:val="0"/>
        <w:jc w:val="both"/>
        <w:rPr>
          <w:rFonts w:ascii="DINPro-Regular" w:hAnsi="DINPro-Regular"/>
        </w:rPr>
      </w:pPr>
      <w:r w:rsidRPr="000965C5">
        <w:rPr>
          <w:rFonts w:ascii="DINPro-Regular" w:hAnsi="DINPro-Regular"/>
        </w:rPr>
        <w:t xml:space="preserve">Pri izvedbi je potrebno upoštevati veljavni standard </w:t>
      </w:r>
      <w:r w:rsidRPr="000965C5">
        <w:rPr>
          <w:rFonts w:ascii="DINPro-Regular" w:hAnsi="DINPro-Regular"/>
          <w:b/>
        </w:rPr>
        <w:t>SIST EN 805, poglavje 10</w:t>
      </w:r>
      <w:r w:rsidRPr="000965C5">
        <w:rPr>
          <w:rFonts w:ascii="DINPro-Regular" w:hAnsi="DINPro-Regular"/>
        </w:rPr>
        <w:t>. Pred pričetkom del je potrebno ob sodelovanju upravljalca zakoličiti obstoječi vodovod. Vrisani obstoječi vodovod je povzet iz katastra upravljalca vodovoda in ni nujno povsem točen.</w:t>
      </w:r>
    </w:p>
    <w:p w:rsidR="00FA793C" w:rsidRPr="000965C5" w:rsidRDefault="000965C5" w:rsidP="00403979">
      <w:pPr>
        <w:jc w:val="both"/>
        <w:rPr>
          <w:rFonts w:ascii="DINPro-Regular" w:hAnsi="DINPro-Regular"/>
        </w:rPr>
      </w:pPr>
      <w:r w:rsidRPr="000965C5">
        <w:rPr>
          <w:rFonts w:ascii="DINPro-Regular" w:hAnsi="DINPro-Regular"/>
        </w:rPr>
        <w:t xml:space="preserve">Izbrane cevi so za </w:t>
      </w:r>
      <w:r w:rsidR="009623C9">
        <w:rPr>
          <w:rFonts w:ascii="DINPro-Regular" w:hAnsi="DINPro-Regular"/>
        </w:rPr>
        <w:t>primarni</w:t>
      </w:r>
      <w:r w:rsidR="00FA793C" w:rsidRPr="000965C5">
        <w:rPr>
          <w:rFonts w:ascii="DINPro-Regular" w:hAnsi="DINPro-Regular"/>
        </w:rPr>
        <w:t xml:space="preserve"> cevovod NL DN </w:t>
      </w:r>
      <w:r w:rsidR="009623C9">
        <w:rPr>
          <w:rFonts w:ascii="DINPro-Regular" w:hAnsi="DINPro-Regular"/>
        </w:rPr>
        <w:t>15</w:t>
      </w:r>
      <w:r w:rsidR="00FA793C" w:rsidRPr="000965C5">
        <w:rPr>
          <w:rFonts w:ascii="DINPro-Regular" w:hAnsi="DINPro-Regular"/>
        </w:rPr>
        <w:t>0</w:t>
      </w:r>
      <w:r w:rsidR="00262654">
        <w:rPr>
          <w:rFonts w:ascii="DINPro-Regular" w:hAnsi="DINPro-Regular"/>
        </w:rPr>
        <w:t xml:space="preserve"> in za sekundarni vodovod PE100 PN16 ф</w:t>
      </w:r>
      <w:r w:rsidR="00262654" w:rsidRPr="0041332F">
        <w:rPr>
          <w:rFonts w:ascii="DINPro-Regular" w:hAnsi="DINPro-Regular"/>
        </w:rPr>
        <w:t>110</w:t>
      </w:r>
      <w:r w:rsidR="00262654">
        <w:rPr>
          <w:rFonts w:ascii="DINPro-Regular" w:hAnsi="DINPro-Regular"/>
        </w:rPr>
        <w:t xml:space="preserve"> (ф32) RC PROTECT SDR 11. </w:t>
      </w:r>
      <w:r w:rsidR="00FA793C" w:rsidRPr="000965C5">
        <w:rPr>
          <w:rFonts w:ascii="DINPro-Regular" w:hAnsi="DINPro-Regular"/>
        </w:rPr>
        <w:t>Pred pričetkom del je potrebno ob sodelovanju upravljalca zakoličiti obstoječi vodovod</w:t>
      </w:r>
      <w:r w:rsidR="00262654">
        <w:rPr>
          <w:rFonts w:ascii="DINPro-Regular" w:hAnsi="DINPro-Regular"/>
        </w:rPr>
        <w:t>, ki MORA ostati v delovanju.</w:t>
      </w:r>
      <w:r w:rsidR="00FA793C" w:rsidRPr="000965C5">
        <w:rPr>
          <w:rFonts w:ascii="DINPro-Regular" w:hAnsi="DINPro-Regular"/>
        </w:rPr>
        <w:t xml:space="preserve"> Vrisani obstoječi vodovod je povzet iz kata</w:t>
      </w:r>
      <w:r w:rsidRPr="000965C5">
        <w:rPr>
          <w:rFonts w:ascii="DINPro-Regular" w:hAnsi="DINPro-Regular"/>
        </w:rPr>
        <w:t xml:space="preserve">stra upravljalca vodovoda </w:t>
      </w:r>
      <w:r w:rsidR="009623C9">
        <w:rPr>
          <w:rFonts w:ascii="DINPro-Regular" w:hAnsi="DINPro-Regular"/>
        </w:rPr>
        <w:t xml:space="preserve">Javno </w:t>
      </w:r>
      <w:r w:rsidR="008115E0">
        <w:rPr>
          <w:rFonts w:ascii="DINPro-Regular" w:hAnsi="DINPro-Regular"/>
        </w:rPr>
        <w:t>podjetje Prlekija d.o.o.</w:t>
      </w:r>
    </w:p>
    <w:p w:rsidR="00FA793C" w:rsidRPr="000965C5" w:rsidRDefault="00FA793C" w:rsidP="00403979">
      <w:pPr>
        <w:jc w:val="both"/>
        <w:rPr>
          <w:rFonts w:ascii="DINPro-Regular" w:hAnsi="DINPro-Regular"/>
        </w:rPr>
      </w:pPr>
      <w:r w:rsidRPr="000965C5">
        <w:rPr>
          <w:rFonts w:ascii="DINPro-Regular" w:hAnsi="DINPro-Regular"/>
        </w:rPr>
        <w:t>Izkop za jarek za polaganje vodovodnih cevi se izvaja v padcih in globinah predvidenih v vzdolžnem profilu. Posebno pozornost je potrebno posvetiti nagibu dna jarka pri majhnih vzdolžnih padcih.</w:t>
      </w:r>
    </w:p>
    <w:p w:rsidR="00FA793C" w:rsidRPr="000965C5" w:rsidRDefault="00FA793C" w:rsidP="00403979">
      <w:pPr>
        <w:jc w:val="both"/>
        <w:rPr>
          <w:rFonts w:ascii="DINPro-Regular" w:hAnsi="DINPro-Regular"/>
        </w:rPr>
      </w:pPr>
      <w:r w:rsidRPr="000965C5">
        <w:rPr>
          <w:rFonts w:ascii="DINPro-Regular" w:hAnsi="DINPro-Regular"/>
        </w:rPr>
        <w:t xml:space="preserve">Na dno jarka se napravi posteljico iz peska ali drobirja, v debelini 10 cm, s katerim se cev tudi obsuje v višini do 20 cm. </w:t>
      </w:r>
      <w:r w:rsidR="000965C5" w:rsidRPr="000965C5">
        <w:rPr>
          <w:rFonts w:ascii="DINPro-Regular" w:hAnsi="DINPro-Regular" w:cs="Arial"/>
        </w:rPr>
        <w:t>Cca 30  cm nad teme cevi se po osi cevovoda položi opozorilni trak z jeklenim vložkom in napisom ¨POZOR VODOVOD!¨</w:t>
      </w:r>
      <w:r w:rsidRPr="000965C5">
        <w:rPr>
          <w:rFonts w:ascii="DINPro-Regular" w:hAnsi="DINPro-Regular"/>
        </w:rPr>
        <w:t>Do izvedbe tlačnega preizkusa se spojnih mest cevi in fazonov zaradi lažje kontrole ne zasuje.</w:t>
      </w:r>
    </w:p>
    <w:p w:rsidR="00FA793C" w:rsidRPr="000965C5" w:rsidRDefault="00FA793C" w:rsidP="00403979">
      <w:pPr>
        <w:jc w:val="both"/>
        <w:rPr>
          <w:rFonts w:ascii="DINPro-Regular" w:hAnsi="DINPro-Regular"/>
        </w:rPr>
      </w:pPr>
      <w:r w:rsidRPr="000965C5">
        <w:rPr>
          <w:rFonts w:ascii="DINPro-Regular" w:hAnsi="DINPro-Regular"/>
        </w:rPr>
        <w:t>Na odseku, kjer je cevovod položen pod povoznimi površinami, se jarek nad peščenim zasipom zasuje s tamponskim ma</w:t>
      </w:r>
      <w:r w:rsidR="005B0A61">
        <w:rPr>
          <w:rFonts w:ascii="DINPro-Regular" w:hAnsi="DINPro-Regular"/>
        </w:rPr>
        <w:t>terialom komprimiranim po 20 cm.</w:t>
      </w:r>
    </w:p>
    <w:p w:rsidR="00FA793C" w:rsidRDefault="00FA793C" w:rsidP="00403979">
      <w:pPr>
        <w:jc w:val="both"/>
        <w:rPr>
          <w:rFonts w:ascii="DINPro-Regular" w:hAnsi="DINPro-Regular"/>
        </w:rPr>
      </w:pPr>
      <w:r w:rsidRPr="000965C5">
        <w:rPr>
          <w:rFonts w:ascii="DINPro-Regular" w:hAnsi="DINPro-Regular"/>
        </w:rPr>
        <w:t>Polaganje cevi se izvaja po navodilih proizvajalca cevi. Ob vsaki prekinitvi montaže je na zadnjo cev namestiti v ta namen prirejeno spojko, ki popolnoma zapre cev. Pred nadaljnjim zasipanjem jarka je položeni cevovod tlačno preizkusiti ter ga dezinficirati. Pred preizkusom je podpreti vse krivine, odcepe in slepe prirobnice ter druge kritične točke na cevovodu, ki nimajo sidrnih spojev. Zadrževanje v bližini kritičnih točk v času trajanja tlačnega preizkusa ni dovoljeno. O uspešno izvršeni tlačni preizkušnji je sestaviti zapisnik z mnenji ustreznih služb.</w:t>
      </w:r>
    </w:p>
    <w:p w:rsidR="00FC534E" w:rsidRDefault="00262654" w:rsidP="00FC534E">
      <w:pPr>
        <w:jc w:val="both"/>
        <w:rPr>
          <w:rFonts w:ascii="DINPro-Regular" w:hAnsi="DINPro-Regular"/>
        </w:rPr>
      </w:pPr>
      <w:r>
        <w:rPr>
          <w:rFonts w:ascii="DINPro-Regular" w:hAnsi="DINPro-Regular"/>
        </w:rPr>
        <w:t xml:space="preserve">Manjše horizontalne in vertikalne lome na trasi (do 5°) se izvajajo z delnim zamikom cevi, kolikor pač dopušča kot spoja duktilne cevi.  Cevi za </w:t>
      </w:r>
      <w:r w:rsidR="008115E0">
        <w:rPr>
          <w:rFonts w:ascii="DINPro-Regular" w:hAnsi="DINPro-Regular"/>
        </w:rPr>
        <w:t>primarni vodovod</w:t>
      </w:r>
      <w:r>
        <w:rPr>
          <w:rFonts w:ascii="DINPro-Regular" w:hAnsi="DINPro-Regular"/>
        </w:rPr>
        <w:t xml:space="preserve"> se polagajo v izkopan jarek 1,5 m globoko in sicer na izravnano plast drobnega neostrega peska oz. mivke. Položene morajo biti ohlapno, da bo mogoče krčenje oz. širjenje cevi zaradi temperaturnih sprememb. Vodovodne cevi se polagajo v jarek po odsekih. </w:t>
      </w:r>
      <w:r w:rsidR="00172162">
        <w:rPr>
          <w:rFonts w:ascii="DINPro-Regular" w:hAnsi="DINPro-Regular"/>
        </w:rPr>
        <w:t>Spajanje polietilenskih cevi je predvideno z elektro-uporovnimi varilnimi spojkami</w:t>
      </w:r>
      <w:r w:rsidR="00FC534E" w:rsidRPr="00FC534E">
        <w:rPr>
          <w:rFonts w:ascii="DINPro-Regular" w:hAnsi="DINPro-Regular"/>
        </w:rPr>
        <w:t xml:space="preserve"> </w:t>
      </w:r>
      <w:r w:rsidR="00172162">
        <w:rPr>
          <w:rFonts w:ascii="DINPro-Regular" w:hAnsi="DINPro-Regular"/>
        </w:rPr>
        <w:t xml:space="preserve"> in oblikovnimi kosi LŽ oziroma PE100 za tlake PN16. Primarni vodovod se izvede v celoti kot BAIO.</w:t>
      </w:r>
    </w:p>
    <w:p w:rsidR="00FC534E" w:rsidRPr="00FC534E" w:rsidRDefault="00172162" w:rsidP="00FC534E">
      <w:pPr>
        <w:jc w:val="both"/>
        <w:rPr>
          <w:rFonts w:ascii="DINPro-Regular" w:hAnsi="DINPro-Regular"/>
        </w:rPr>
      </w:pPr>
      <w:r>
        <w:rPr>
          <w:rFonts w:ascii="DINPro-Regular" w:hAnsi="DINPro-Regular"/>
        </w:rPr>
        <w:t xml:space="preserve"> </w:t>
      </w:r>
    </w:p>
    <w:p w:rsidR="00FC534E" w:rsidRPr="00FC534E" w:rsidRDefault="00FC534E" w:rsidP="00FC534E">
      <w:pPr>
        <w:jc w:val="both"/>
        <w:rPr>
          <w:rFonts w:ascii="DINPro-Regular" w:hAnsi="DINPro-Regular"/>
        </w:rPr>
      </w:pPr>
      <w:r w:rsidRPr="00FC534E">
        <w:rPr>
          <w:rFonts w:ascii="DINPro-Regular" w:hAnsi="DINPro-Regular"/>
        </w:rPr>
        <w:lastRenderedPageBreak/>
        <w:t xml:space="preserve">Po končanih montažnih delih je potrebno izvesti geodetski posnetek in ga vnesti v kataster komunalnih naprav. Zasip je dovoljeno izvesti šele po uspešnem tlačnem preizkusu. </w:t>
      </w:r>
    </w:p>
    <w:p w:rsidR="00FC534E" w:rsidRPr="00FC534E" w:rsidRDefault="00FC534E" w:rsidP="00FC534E">
      <w:pPr>
        <w:jc w:val="both"/>
        <w:rPr>
          <w:rFonts w:ascii="DINPro-Regular" w:hAnsi="DINPro-Regular"/>
          <w:color w:val="000000"/>
        </w:rPr>
      </w:pPr>
    </w:p>
    <w:p w:rsidR="008115E0" w:rsidRDefault="00FC534E" w:rsidP="00FC534E">
      <w:pPr>
        <w:jc w:val="both"/>
        <w:rPr>
          <w:rFonts w:ascii="DINPro-Regular" w:hAnsi="DINPro-Regular"/>
        </w:rPr>
      </w:pPr>
      <w:r w:rsidRPr="00FC534E">
        <w:rPr>
          <w:rFonts w:ascii="DINPro-Regular" w:hAnsi="DINPro-Regular"/>
        </w:rPr>
        <w:t xml:space="preserve">Izvedeni vodovod je potrebno označiti z ustreznimi tablicami.  Pri izvajanju gradbenih del je potrebno upoštevati vse ukrepe kot to predpisuje Zakon o varstvu pri izvajanju gradbenih del. </w:t>
      </w:r>
    </w:p>
    <w:p w:rsidR="008115E0" w:rsidRDefault="008115E0" w:rsidP="00FC534E">
      <w:pPr>
        <w:jc w:val="both"/>
        <w:rPr>
          <w:rFonts w:ascii="DINPro-Regular" w:hAnsi="DINPro-Regular"/>
        </w:rPr>
      </w:pPr>
    </w:p>
    <w:p w:rsidR="00630287" w:rsidRPr="00B56FDE" w:rsidRDefault="00630287" w:rsidP="00630287">
      <w:pPr>
        <w:pStyle w:val="Naslov2"/>
        <w:spacing w:before="0"/>
        <w:rPr>
          <w:rFonts w:ascii="DINPro-Medium" w:hAnsi="DINPro-Medium"/>
          <w:b w:val="0"/>
          <w:sz w:val="20"/>
        </w:rPr>
      </w:pPr>
      <w:bookmarkStart w:id="15" w:name="_Toc522780713"/>
      <w:r>
        <w:rPr>
          <w:rFonts w:ascii="DINPro-Medium" w:hAnsi="DINPro-Medium"/>
          <w:b w:val="0"/>
          <w:sz w:val="20"/>
          <w:lang w:val="sl-SI"/>
        </w:rPr>
        <w:t>6</w:t>
      </w:r>
      <w:r>
        <w:rPr>
          <w:rFonts w:ascii="DINPro-Medium" w:hAnsi="DINPro-Medium"/>
          <w:b w:val="0"/>
          <w:sz w:val="20"/>
        </w:rPr>
        <w:t>.</w:t>
      </w:r>
      <w:r>
        <w:rPr>
          <w:rFonts w:ascii="DINPro-Medium" w:hAnsi="DINPro-Medium"/>
          <w:b w:val="0"/>
          <w:sz w:val="20"/>
          <w:lang w:val="sl-SI"/>
        </w:rPr>
        <w:t>2</w:t>
      </w:r>
      <w:r w:rsidRPr="00C66D6B">
        <w:rPr>
          <w:rFonts w:ascii="DINPro-Medium" w:hAnsi="DINPro-Medium"/>
          <w:b w:val="0"/>
          <w:sz w:val="20"/>
        </w:rPr>
        <w:tab/>
      </w:r>
      <w:r>
        <w:rPr>
          <w:rFonts w:ascii="DINPro-Medium" w:hAnsi="DINPro-Medium"/>
          <w:b w:val="0"/>
          <w:sz w:val="20"/>
          <w:lang w:val="sl-SI"/>
        </w:rPr>
        <w:t>Montažna</w:t>
      </w:r>
      <w:r w:rsidRPr="00C66D6B">
        <w:rPr>
          <w:rFonts w:ascii="DINPro-Medium" w:hAnsi="DINPro-Medium"/>
          <w:b w:val="0"/>
          <w:sz w:val="20"/>
        </w:rPr>
        <w:t xml:space="preserve"> dela</w:t>
      </w:r>
      <w:bookmarkEnd w:id="15"/>
    </w:p>
    <w:p w:rsidR="00FC534E" w:rsidRDefault="00FC534E" w:rsidP="00403979">
      <w:pPr>
        <w:jc w:val="both"/>
        <w:rPr>
          <w:rFonts w:ascii="DINPro-Regular" w:hAnsi="DINPro-Regular"/>
        </w:rPr>
      </w:pPr>
    </w:p>
    <w:p w:rsidR="00472269" w:rsidRDefault="00472269" w:rsidP="00472269">
      <w:pPr>
        <w:jc w:val="both"/>
        <w:rPr>
          <w:rFonts w:ascii="DINPro-Regular" w:hAnsi="DINPro-Regular"/>
        </w:rPr>
      </w:pPr>
      <w:r>
        <w:rPr>
          <w:rFonts w:ascii="DINPro-Regular" w:hAnsi="DINPro-Regular"/>
        </w:rPr>
        <w:t>Montažna dela se izvajajo na podlagi situacije vodovoda, kjer so označena vozlišča in lomi ter podrobne montažne sheme izrisane za posamezno vozlišče s pripadajočim opisom materiala. Pred gradnjo mora obvezno izvajalec del pregledati skupaj z upravljalcem vodovoda (Javno podjetje Prlekija d.o.o.) montažne sheme s opisom materiala.</w:t>
      </w:r>
    </w:p>
    <w:p w:rsidR="00472269" w:rsidRDefault="00472269" w:rsidP="00472269">
      <w:pPr>
        <w:jc w:val="both"/>
        <w:rPr>
          <w:rFonts w:ascii="DINPro-Regular" w:hAnsi="DINPro-Regular"/>
        </w:rPr>
      </w:pPr>
      <w:r>
        <w:rPr>
          <w:rFonts w:ascii="DINPro-Regular" w:hAnsi="DINPro-Regular"/>
        </w:rPr>
        <w:t>Pred polaganjem cevi je obvezno pregledati izkopani jarek, posteljico in ugotoviti ali je izdelan v skladu s predpisi o varstvu pri delu za izvajanje montažnih del. Posebno pozornost je potrebno nameniti niveleti posteljice oziroma dnu jarka, da se bo cevovod pravilno odzračeval.</w:t>
      </w:r>
    </w:p>
    <w:p w:rsidR="00472269" w:rsidRDefault="00472269" w:rsidP="00472269">
      <w:pPr>
        <w:jc w:val="both"/>
        <w:rPr>
          <w:rFonts w:ascii="DINPro-Regular" w:hAnsi="DINPro-Regular"/>
        </w:rPr>
      </w:pPr>
      <w:r>
        <w:rPr>
          <w:rFonts w:ascii="DINPro-Regular" w:hAnsi="DINPro-Regular"/>
        </w:rPr>
        <w:t>Ko se jarek prevzame se šele začne izvedba montažnih del.</w:t>
      </w:r>
    </w:p>
    <w:p w:rsidR="00472269" w:rsidRDefault="00472269" w:rsidP="00472269">
      <w:pPr>
        <w:jc w:val="both"/>
        <w:rPr>
          <w:rFonts w:ascii="DINPro-Regular" w:hAnsi="DINPro-Regular"/>
        </w:rPr>
      </w:pPr>
    </w:p>
    <w:p w:rsidR="00472269" w:rsidRDefault="00472269" w:rsidP="00472269">
      <w:pPr>
        <w:jc w:val="both"/>
        <w:rPr>
          <w:rFonts w:ascii="DINPro-Medium" w:hAnsi="DINPro-Medium"/>
        </w:rPr>
      </w:pPr>
      <w:r w:rsidRPr="00472269">
        <w:rPr>
          <w:rFonts w:ascii="DINPro-Medium" w:hAnsi="DINPro-Medium"/>
        </w:rPr>
        <w:t>Potrebno je upoštevati TEHNIČNI PRAVILNIK O JAVNEM VODOVODU SISTEMA C (Ur. l. RS št. 22/2017).</w:t>
      </w:r>
    </w:p>
    <w:p w:rsidR="00472269" w:rsidRPr="00FC534E" w:rsidRDefault="00472269" w:rsidP="00403979">
      <w:pPr>
        <w:jc w:val="both"/>
        <w:rPr>
          <w:rFonts w:ascii="DINPro-Regular" w:hAnsi="DINPro-Regular"/>
        </w:rPr>
      </w:pPr>
      <w:r w:rsidRPr="00472269">
        <w:rPr>
          <w:rFonts w:ascii="DINPro-Regular" w:hAnsi="DINPro-Regular"/>
        </w:rPr>
        <w:t xml:space="preserve">Morebitne spremembe, ki </w:t>
      </w:r>
      <w:r>
        <w:rPr>
          <w:rFonts w:ascii="DINPro-Regular" w:hAnsi="DINPro-Regular"/>
        </w:rPr>
        <w:t>bi nastale med gradnjo se smejo izvršiti le ob soglasju investitorja, upravljavca vodovoda in odgovornega projektanta.</w:t>
      </w:r>
    </w:p>
    <w:p w:rsidR="00F05516" w:rsidRPr="00A429E4" w:rsidRDefault="00F05516" w:rsidP="00D534A5">
      <w:pPr>
        <w:jc w:val="both"/>
        <w:rPr>
          <w:rFonts w:ascii="Arial Narrow" w:hAnsi="Arial Narrow"/>
          <w:sz w:val="16"/>
          <w:szCs w:val="16"/>
        </w:rPr>
      </w:pPr>
    </w:p>
    <w:p w:rsidR="00D534A5" w:rsidRDefault="00D534A5" w:rsidP="00D534A5">
      <w:pPr>
        <w:jc w:val="both"/>
        <w:rPr>
          <w:rFonts w:ascii="Arial Narrow" w:hAnsi="Arial Narrow"/>
          <w:sz w:val="16"/>
          <w:szCs w:val="16"/>
        </w:rPr>
      </w:pPr>
    </w:p>
    <w:p w:rsidR="00FA793C" w:rsidRPr="006734EB" w:rsidRDefault="00262654" w:rsidP="00403979">
      <w:pPr>
        <w:pStyle w:val="Naslov1"/>
        <w:spacing w:before="0"/>
        <w:rPr>
          <w:rFonts w:ascii="DINPro-Medium" w:hAnsi="DINPro-Medium"/>
          <w:b w:val="0"/>
          <w:sz w:val="22"/>
          <w:szCs w:val="22"/>
        </w:rPr>
      </w:pPr>
      <w:bookmarkStart w:id="16" w:name="_Toc522780714"/>
      <w:r>
        <w:rPr>
          <w:rFonts w:ascii="DINPro-Medium" w:hAnsi="DINPro-Medium"/>
          <w:b w:val="0"/>
          <w:sz w:val="22"/>
          <w:szCs w:val="22"/>
          <w:lang w:val="sl-SI"/>
        </w:rPr>
        <w:t>7</w:t>
      </w:r>
      <w:r w:rsidR="006734EB" w:rsidRPr="006734EB">
        <w:rPr>
          <w:rFonts w:ascii="DINPro-Medium" w:hAnsi="DINPro-Medium"/>
          <w:b w:val="0"/>
          <w:sz w:val="22"/>
          <w:szCs w:val="22"/>
        </w:rPr>
        <w:t>.0</w:t>
      </w:r>
      <w:r w:rsidR="00FA793C" w:rsidRPr="006734EB">
        <w:rPr>
          <w:rFonts w:ascii="DINPro-Medium" w:hAnsi="DINPro-Medium"/>
          <w:b w:val="0"/>
          <w:sz w:val="22"/>
          <w:szCs w:val="22"/>
        </w:rPr>
        <w:tab/>
        <w:t>OBJEKTI IN OPREMA</w:t>
      </w:r>
      <w:bookmarkEnd w:id="16"/>
    </w:p>
    <w:p w:rsidR="00FD0D56" w:rsidRPr="00A429E4" w:rsidRDefault="00FD0D56" w:rsidP="006734EB">
      <w:pPr>
        <w:tabs>
          <w:tab w:val="center" w:pos="4320"/>
          <w:tab w:val="right" w:pos="8640"/>
        </w:tabs>
        <w:rPr>
          <w:rFonts w:ascii="Arial Narrow" w:hAnsi="Arial Narrow"/>
          <w:sz w:val="22"/>
          <w:szCs w:val="22"/>
        </w:rPr>
        <w:sectPr w:rsidR="00FD0D56" w:rsidRPr="00A429E4" w:rsidSect="005E3FE4">
          <w:headerReference w:type="default" r:id="rId8"/>
          <w:footerReference w:type="default" r:id="rId9"/>
          <w:pgSz w:w="11907" w:h="16840" w:code="9"/>
          <w:pgMar w:top="822" w:right="567" w:bottom="851" w:left="1701" w:header="426" w:footer="446" w:gutter="0"/>
          <w:cols w:space="708"/>
        </w:sectPr>
      </w:pPr>
    </w:p>
    <w:p w:rsidR="00FD0D56" w:rsidRPr="00A429E4" w:rsidRDefault="00FD0D56" w:rsidP="00D534A5">
      <w:pPr>
        <w:jc w:val="both"/>
        <w:rPr>
          <w:rFonts w:ascii="Arial Narrow" w:hAnsi="Arial Narrow"/>
          <w:sz w:val="16"/>
          <w:szCs w:val="16"/>
        </w:rPr>
        <w:sectPr w:rsidR="00FD0D56" w:rsidRPr="00A429E4" w:rsidSect="00FD0D56">
          <w:type w:val="continuous"/>
          <w:pgSz w:w="11907" w:h="16840" w:code="9"/>
          <w:pgMar w:top="822" w:right="567" w:bottom="851" w:left="1701" w:header="426" w:footer="446" w:gutter="0"/>
          <w:cols w:num="2" w:space="708"/>
        </w:sectPr>
      </w:pPr>
    </w:p>
    <w:p w:rsidR="00D534A5" w:rsidRPr="00A429E4" w:rsidRDefault="00D534A5" w:rsidP="00D534A5">
      <w:pPr>
        <w:jc w:val="both"/>
        <w:rPr>
          <w:rFonts w:ascii="Arial Narrow" w:hAnsi="Arial Narrow"/>
          <w:sz w:val="16"/>
          <w:szCs w:val="16"/>
        </w:rPr>
      </w:pPr>
    </w:p>
    <w:p w:rsidR="00FA793C" w:rsidRPr="00F13CA2" w:rsidRDefault="00262654" w:rsidP="00403979">
      <w:pPr>
        <w:jc w:val="both"/>
        <w:rPr>
          <w:rFonts w:ascii="DINPro-Medium" w:hAnsi="DINPro-Medium"/>
        </w:rPr>
      </w:pPr>
      <w:r>
        <w:rPr>
          <w:rFonts w:ascii="DINPro-Medium" w:hAnsi="DINPro-Medium"/>
        </w:rPr>
        <w:t>7</w:t>
      </w:r>
      <w:r w:rsidR="00F13CA2" w:rsidRPr="00F13CA2">
        <w:rPr>
          <w:rFonts w:ascii="DINPro-Medium" w:hAnsi="DINPro-Medium"/>
        </w:rPr>
        <w:t>.1</w:t>
      </w:r>
      <w:r w:rsidR="00FA793C" w:rsidRPr="00F13CA2">
        <w:rPr>
          <w:rFonts w:ascii="DINPro-Medium" w:hAnsi="DINPro-Medium"/>
        </w:rPr>
        <w:tab/>
      </w:r>
      <w:r w:rsidR="004B6368">
        <w:rPr>
          <w:rFonts w:ascii="DINPro-Medium" w:hAnsi="DINPro-Medium"/>
        </w:rPr>
        <w:t xml:space="preserve">Podzemni </w:t>
      </w:r>
      <w:r w:rsidR="00FA793C" w:rsidRPr="00F13CA2">
        <w:rPr>
          <w:rFonts w:ascii="DINPro-Medium" w:hAnsi="DINPro-Medium"/>
        </w:rPr>
        <w:t>zračnik</w:t>
      </w:r>
    </w:p>
    <w:p w:rsidR="00D534A5" w:rsidRPr="00A429E4" w:rsidRDefault="00D534A5" w:rsidP="00D534A5">
      <w:pPr>
        <w:jc w:val="both"/>
        <w:rPr>
          <w:rFonts w:ascii="Arial Narrow" w:hAnsi="Arial Narrow"/>
          <w:sz w:val="16"/>
          <w:szCs w:val="16"/>
        </w:rPr>
      </w:pPr>
    </w:p>
    <w:p w:rsidR="004B6368" w:rsidRPr="004B6368" w:rsidRDefault="004B6368" w:rsidP="004B6368">
      <w:pPr>
        <w:jc w:val="both"/>
        <w:rPr>
          <w:rFonts w:ascii="DINPro-Regular" w:hAnsi="DINPro-Regular" w:cs="Arial"/>
        </w:rPr>
      </w:pPr>
      <w:r w:rsidRPr="004B6368">
        <w:rPr>
          <w:rFonts w:ascii="DINPro-Regular" w:hAnsi="DINPro-Regular" w:cs="Arial"/>
        </w:rPr>
        <w:t xml:space="preserve">Podzemni </w:t>
      </w:r>
      <w:bookmarkStart w:id="17" w:name="OLE_LINK4"/>
      <w:r w:rsidRPr="004B6368">
        <w:rPr>
          <w:rFonts w:ascii="DINPro-Regular" w:hAnsi="DINPro-Regular" w:cs="Arial"/>
        </w:rPr>
        <w:t>zračnik</w:t>
      </w:r>
      <w:bookmarkEnd w:id="17"/>
      <w:r>
        <w:rPr>
          <w:rFonts w:ascii="DINPro-Regular" w:hAnsi="DINPro-Regular" w:cs="Arial"/>
        </w:rPr>
        <w:t xml:space="preserve">  se izvede</w:t>
      </w:r>
      <w:r w:rsidRPr="004B6368">
        <w:rPr>
          <w:rFonts w:ascii="DINPro-Regular" w:hAnsi="DINPro-Regular" w:cs="Arial"/>
        </w:rPr>
        <w:t xml:space="preserve"> na</w:t>
      </w:r>
      <w:r w:rsidR="00262654">
        <w:rPr>
          <w:rFonts w:ascii="DINPro-Regular" w:hAnsi="DINPro-Regular" w:cs="Arial"/>
        </w:rPr>
        <w:t xml:space="preserve"> </w:t>
      </w:r>
      <w:r w:rsidR="0011584A">
        <w:rPr>
          <w:rFonts w:ascii="DINPro-Regular" w:hAnsi="DINPro-Regular" w:cs="Arial"/>
        </w:rPr>
        <w:t>primarnem</w:t>
      </w:r>
      <w:r w:rsidR="00262654">
        <w:rPr>
          <w:rFonts w:ascii="DINPro-Regular" w:hAnsi="DINPro-Regular" w:cs="Arial"/>
        </w:rPr>
        <w:t xml:space="preserve"> vodu </w:t>
      </w:r>
      <w:r w:rsidRPr="004B6368">
        <w:rPr>
          <w:rFonts w:ascii="DINPro-Regular" w:hAnsi="DINPro-Regular" w:cs="Arial"/>
        </w:rPr>
        <w:t>na najvišji</w:t>
      </w:r>
      <w:r w:rsidR="00007114">
        <w:rPr>
          <w:rFonts w:ascii="DINPro-Regular" w:hAnsi="DINPro-Regular" w:cs="Arial"/>
        </w:rPr>
        <w:t>h</w:t>
      </w:r>
      <w:r w:rsidRPr="004B6368">
        <w:rPr>
          <w:rFonts w:ascii="DINPro-Regular" w:hAnsi="DINPro-Regular" w:cs="Arial"/>
        </w:rPr>
        <w:t xml:space="preserve"> </w:t>
      </w:r>
      <w:r w:rsidR="00007114">
        <w:rPr>
          <w:rFonts w:ascii="DINPro-Regular" w:hAnsi="DINPro-Regular" w:cs="Arial"/>
        </w:rPr>
        <w:t>točkah</w:t>
      </w:r>
      <w:r w:rsidR="00172162">
        <w:rPr>
          <w:rFonts w:ascii="DINPro-Regular" w:hAnsi="DINPro-Regular" w:cs="Arial"/>
        </w:rPr>
        <w:t>, kjer je predviden avtomatski odzračnik Hawle DN80</w:t>
      </w:r>
      <w:r w:rsidRPr="004B6368">
        <w:rPr>
          <w:rFonts w:ascii="DINPro-Regular" w:hAnsi="DINPro-Regular" w:cs="Arial"/>
        </w:rPr>
        <w:t xml:space="preserve">. </w:t>
      </w:r>
    </w:p>
    <w:p w:rsidR="00F13CA2" w:rsidRPr="00F13CA2" w:rsidRDefault="00FA793C" w:rsidP="00403979">
      <w:pPr>
        <w:jc w:val="both"/>
        <w:rPr>
          <w:rFonts w:ascii="DINPro-Regular" w:hAnsi="DINPro-Regular"/>
        </w:rPr>
      </w:pPr>
      <w:r w:rsidRPr="00F13CA2">
        <w:rPr>
          <w:rFonts w:ascii="DINPro-Regular" w:hAnsi="DINPro-Regular"/>
        </w:rPr>
        <w:t>Vgrad</w:t>
      </w:r>
      <w:r w:rsidR="00172162">
        <w:rPr>
          <w:rFonts w:ascii="DINPro-Regular" w:hAnsi="DINPro-Regular"/>
        </w:rPr>
        <w:t>nja</w:t>
      </w:r>
      <w:r w:rsidRPr="00F13CA2">
        <w:rPr>
          <w:rFonts w:ascii="DINPro-Regular" w:hAnsi="DINPro-Regular"/>
        </w:rPr>
        <w:t xml:space="preserve"> zračnik</w:t>
      </w:r>
      <w:r w:rsidR="00172162">
        <w:rPr>
          <w:rFonts w:ascii="DINPro-Regular" w:hAnsi="DINPro-Regular"/>
        </w:rPr>
        <w:t>a</w:t>
      </w:r>
      <w:r w:rsidRPr="00F13CA2">
        <w:rPr>
          <w:rFonts w:ascii="DINPro-Regular" w:hAnsi="DINPro-Regular"/>
        </w:rPr>
        <w:t xml:space="preserve"> je predvideno </w:t>
      </w:r>
      <w:r w:rsidR="009E4E74">
        <w:rPr>
          <w:rFonts w:ascii="DINPro-Regular" w:hAnsi="DINPro-Regular"/>
        </w:rPr>
        <w:t>z UK ce</w:t>
      </w:r>
      <w:r w:rsidRPr="00F13CA2">
        <w:rPr>
          <w:rFonts w:ascii="DINPro-Regular" w:hAnsi="DINPro-Regular"/>
        </w:rPr>
        <w:t>v</w:t>
      </w:r>
      <w:r w:rsidR="009E4E74">
        <w:rPr>
          <w:rFonts w:ascii="DINPro-Regular" w:hAnsi="DINPro-Regular"/>
        </w:rPr>
        <w:t>jo 300 in obsip z drenažnim materialom.</w:t>
      </w:r>
      <w:r w:rsidRPr="00F13CA2">
        <w:rPr>
          <w:rFonts w:ascii="DINPro-Regular" w:hAnsi="DINPro-Regular"/>
        </w:rPr>
        <w:t xml:space="preserve"> Višinsko je zračnik nameščen tako, da je višina kritja pri zračniku od temena glavne cevi do cestne kape 1,00 m. Urediti je potrebno tudi odvod odvečne vode. </w:t>
      </w:r>
    </w:p>
    <w:p w:rsidR="00FA793C" w:rsidRDefault="00FA793C" w:rsidP="00403979">
      <w:pPr>
        <w:jc w:val="both"/>
        <w:rPr>
          <w:rFonts w:ascii="Arial Narrow" w:hAnsi="Arial Narrow"/>
          <w:b/>
          <w:sz w:val="22"/>
          <w:szCs w:val="22"/>
        </w:rPr>
      </w:pPr>
    </w:p>
    <w:p w:rsidR="00EA2BBF" w:rsidRPr="00F13CA2" w:rsidRDefault="00EA2BBF" w:rsidP="00EA2BBF">
      <w:pPr>
        <w:jc w:val="both"/>
        <w:rPr>
          <w:rFonts w:ascii="DINPro-Medium" w:hAnsi="DINPro-Medium"/>
        </w:rPr>
      </w:pPr>
      <w:r>
        <w:rPr>
          <w:rFonts w:ascii="DINPro-Medium" w:hAnsi="DINPro-Medium"/>
        </w:rPr>
        <w:t>7</w:t>
      </w:r>
      <w:r w:rsidRPr="00F13CA2">
        <w:rPr>
          <w:rFonts w:ascii="DINPro-Medium" w:hAnsi="DINPro-Medium"/>
        </w:rPr>
        <w:t>.</w:t>
      </w:r>
      <w:r>
        <w:rPr>
          <w:rFonts w:ascii="DINPro-Medium" w:hAnsi="DINPro-Medium"/>
        </w:rPr>
        <w:t>2</w:t>
      </w:r>
      <w:r w:rsidRPr="00F13CA2">
        <w:rPr>
          <w:rFonts w:ascii="DINPro-Medium" w:hAnsi="DINPro-Medium"/>
        </w:rPr>
        <w:tab/>
      </w:r>
      <w:r w:rsidR="009E4E74">
        <w:rPr>
          <w:rFonts w:ascii="DINPro-Medium" w:hAnsi="DINPro-Medium"/>
        </w:rPr>
        <w:t>Nadzemni</w:t>
      </w:r>
      <w:r>
        <w:rPr>
          <w:rFonts w:ascii="DINPro-Medium" w:hAnsi="DINPro-Medium"/>
        </w:rPr>
        <w:t xml:space="preserve"> hidrant</w:t>
      </w:r>
    </w:p>
    <w:p w:rsidR="00EA2BBF" w:rsidRPr="00A429E4" w:rsidRDefault="00EA2BBF" w:rsidP="00EA2BBF">
      <w:pPr>
        <w:jc w:val="both"/>
        <w:rPr>
          <w:rFonts w:ascii="Arial Narrow" w:hAnsi="Arial Narrow"/>
          <w:sz w:val="16"/>
          <w:szCs w:val="16"/>
        </w:rPr>
      </w:pPr>
    </w:p>
    <w:p w:rsidR="00EA2BBF" w:rsidRPr="00F13CA2" w:rsidRDefault="00EA2BBF" w:rsidP="00EA2BBF">
      <w:pPr>
        <w:jc w:val="both"/>
        <w:rPr>
          <w:rFonts w:ascii="DINPro-Regular" w:hAnsi="DINPro-Regular"/>
        </w:rPr>
      </w:pPr>
      <w:r>
        <w:rPr>
          <w:rFonts w:ascii="DINPro-Regular" w:hAnsi="DINPro-Regular" w:cs="Arial"/>
        </w:rPr>
        <w:t xml:space="preserve">Za zagotavljanje požarnega varstva </w:t>
      </w:r>
      <w:r w:rsidR="009E4E74">
        <w:rPr>
          <w:rFonts w:ascii="DINPro-Regular" w:hAnsi="DINPro-Regular" w:cs="Arial"/>
        </w:rPr>
        <w:t xml:space="preserve">se </w:t>
      </w:r>
      <w:r w:rsidR="00007114">
        <w:rPr>
          <w:rFonts w:ascii="DINPro-Regular" w:hAnsi="DINPro-Regular" w:cs="Arial"/>
        </w:rPr>
        <w:t>predvidi-</w:t>
      </w:r>
      <w:r w:rsidR="009E4E74">
        <w:rPr>
          <w:rFonts w:ascii="DINPro-Regular" w:hAnsi="DINPro-Regular" w:cs="Arial"/>
        </w:rPr>
        <w:t xml:space="preserve">obnovi </w:t>
      </w:r>
      <w:r w:rsidR="00007114">
        <w:rPr>
          <w:rFonts w:ascii="DINPro-Regular" w:hAnsi="DINPro-Regular" w:cs="Arial"/>
        </w:rPr>
        <w:t>sedem (7</w:t>
      </w:r>
      <w:r>
        <w:rPr>
          <w:rFonts w:ascii="DINPro-Regular" w:hAnsi="DINPro-Regular" w:cs="Arial"/>
        </w:rPr>
        <w:t xml:space="preserve">) </w:t>
      </w:r>
      <w:r w:rsidR="009E4E74">
        <w:rPr>
          <w:rFonts w:ascii="DINPro-Regular" w:hAnsi="DINPro-Regular" w:cs="Arial"/>
        </w:rPr>
        <w:t>na</w:t>
      </w:r>
      <w:r>
        <w:rPr>
          <w:rFonts w:ascii="DINPro-Regular" w:hAnsi="DINPro-Regular" w:cs="Arial"/>
        </w:rPr>
        <w:t>dzemn</w:t>
      </w:r>
      <w:r w:rsidR="009E4E74">
        <w:rPr>
          <w:rFonts w:ascii="DINPro-Regular" w:hAnsi="DINPro-Regular" w:cs="Arial"/>
        </w:rPr>
        <w:t>i</w:t>
      </w:r>
      <w:r w:rsidR="00007114">
        <w:rPr>
          <w:rFonts w:ascii="DINPro-Regular" w:hAnsi="DINPro-Regular" w:cs="Arial"/>
        </w:rPr>
        <w:t xml:space="preserve">h </w:t>
      </w:r>
      <w:r>
        <w:rPr>
          <w:rFonts w:ascii="DINPro-Regular" w:hAnsi="DINPro-Regular" w:cs="Arial"/>
        </w:rPr>
        <w:t xml:space="preserve"> hidrant</w:t>
      </w:r>
      <w:r w:rsidR="00007114">
        <w:rPr>
          <w:rFonts w:ascii="DINPro-Regular" w:hAnsi="DINPro-Regular" w:cs="Arial"/>
        </w:rPr>
        <w:t>ov</w:t>
      </w:r>
      <w:r>
        <w:rPr>
          <w:rFonts w:ascii="DINPro-Regular" w:hAnsi="DINPro-Regular" w:cs="Arial"/>
        </w:rPr>
        <w:t xml:space="preserve"> DN80, ki </w:t>
      </w:r>
      <w:r w:rsidR="00007114">
        <w:rPr>
          <w:rFonts w:ascii="DINPro-Regular" w:hAnsi="DINPro-Regular" w:cs="Arial"/>
        </w:rPr>
        <w:t>so</w:t>
      </w:r>
      <w:r>
        <w:rPr>
          <w:rFonts w:ascii="DINPro-Regular" w:hAnsi="DINPro-Regular" w:cs="Arial"/>
        </w:rPr>
        <w:t xml:space="preserve"> postavljen</w:t>
      </w:r>
      <w:r w:rsidR="00007114">
        <w:rPr>
          <w:rFonts w:ascii="DINPro-Regular" w:hAnsi="DINPro-Regular" w:cs="Arial"/>
        </w:rPr>
        <w:t>i na lokacijah</w:t>
      </w:r>
      <w:r>
        <w:rPr>
          <w:rFonts w:ascii="DINPro-Regular" w:hAnsi="DINPro-Regular" w:cs="Arial"/>
        </w:rPr>
        <w:t xml:space="preserve"> izven povoznih površin. </w:t>
      </w:r>
    </w:p>
    <w:p w:rsidR="00EA2BBF" w:rsidRPr="00A429E4" w:rsidRDefault="00EA2BBF" w:rsidP="00403979">
      <w:pPr>
        <w:jc w:val="both"/>
        <w:rPr>
          <w:rFonts w:ascii="Arial Narrow" w:hAnsi="Arial Narrow"/>
          <w:b/>
          <w:sz w:val="22"/>
          <w:szCs w:val="22"/>
        </w:rPr>
      </w:pPr>
    </w:p>
    <w:p w:rsidR="00FA793C" w:rsidRPr="00F13CA2" w:rsidRDefault="00262654" w:rsidP="00403979">
      <w:pPr>
        <w:jc w:val="both"/>
        <w:rPr>
          <w:rFonts w:ascii="DINPro-Medium" w:hAnsi="DINPro-Medium"/>
        </w:rPr>
      </w:pPr>
      <w:r>
        <w:rPr>
          <w:rFonts w:ascii="DINPro-Medium" w:hAnsi="DINPro-Medium"/>
        </w:rPr>
        <w:t>7</w:t>
      </w:r>
      <w:r w:rsidR="00EC1CC9">
        <w:rPr>
          <w:rFonts w:ascii="DINPro-Medium" w:hAnsi="DINPro-Medium"/>
        </w:rPr>
        <w:t>.</w:t>
      </w:r>
      <w:r w:rsidR="00EA2BBF">
        <w:rPr>
          <w:rFonts w:ascii="DINPro-Medium" w:hAnsi="DINPro-Medium"/>
        </w:rPr>
        <w:t>3</w:t>
      </w:r>
      <w:r w:rsidR="00FA793C" w:rsidRPr="00F13CA2">
        <w:rPr>
          <w:rFonts w:ascii="DINPro-Medium" w:hAnsi="DINPro-Medium"/>
        </w:rPr>
        <w:tab/>
        <w:t>Tablice za označbo cevovoda</w:t>
      </w:r>
    </w:p>
    <w:p w:rsidR="00D534A5" w:rsidRPr="00A429E4" w:rsidRDefault="00D534A5" w:rsidP="00D534A5">
      <w:pPr>
        <w:jc w:val="both"/>
        <w:rPr>
          <w:rFonts w:ascii="Arial Narrow" w:hAnsi="Arial Narrow"/>
          <w:sz w:val="16"/>
          <w:szCs w:val="16"/>
        </w:rPr>
      </w:pPr>
    </w:p>
    <w:p w:rsidR="00D534A5" w:rsidRPr="00EA2BBF" w:rsidRDefault="009E4E74" w:rsidP="00D534A5">
      <w:pPr>
        <w:jc w:val="both"/>
        <w:rPr>
          <w:rFonts w:ascii="DINPro-Regular" w:hAnsi="DINPro-Regular"/>
          <w:bCs/>
        </w:rPr>
      </w:pPr>
      <w:r>
        <w:rPr>
          <w:rFonts w:ascii="DINPro-Regular" w:hAnsi="DINPro-Regular"/>
          <w:bCs/>
        </w:rPr>
        <w:t xml:space="preserve">Oznake trase vodovoda mora postaviti izvajalec del po veljanvnih splošnih in internih standardih upravljavca vodovoda. Označujejo se vsa vozlišča, značilni lomi. </w:t>
      </w:r>
    </w:p>
    <w:p w:rsidR="00FA793C" w:rsidRPr="00EC1CC9" w:rsidRDefault="00FA793C" w:rsidP="00403979">
      <w:pPr>
        <w:pStyle w:val="Navadensplet"/>
        <w:jc w:val="both"/>
        <w:rPr>
          <w:rFonts w:ascii="DINPro-Regular" w:hAnsi="DINPro-Regular"/>
          <w:sz w:val="20"/>
          <w:szCs w:val="20"/>
          <w:lang w:val="sl-SI"/>
        </w:rPr>
      </w:pPr>
      <w:r w:rsidRPr="00EC1CC9">
        <w:rPr>
          <w:rFonts w:ascii="DINPro-Regular" w:hAnsi="DINPro-Regular"/>
          <w:sz w:val="20"/>
          <w:szCs w:val="20"/>
          <w:lang w:val="sl-SI"/>
        </w:rPr>
        <w:t xml:space="preserve">Označevalne tablice so </w:t>
      </w:r>
      <w:r w:rsidRPr="00EC1CC9">
        <w:rPr>
          <w:rStyle w:val="Krepko"/>
          <w:rFonts w:ascii="DINPro-Regular" w:hAnsi="DINPro-Regular"/>
          <w:sz w:val="20"/>
          <w:szCs w:val="20"/>
          <w:lang w:val="sl-SI"/>
        </w:rPr>
        <w:t>namenjene označevanju različnih komunalnih vodov</w:t>
      </w:r>
      <w:r w:rsidRPr="00EC1CC9">
        <w:rPr>
          <w:rFonts w:ascii="DINPro-Regular" w:hAnsi="DINPro-Regular"/>
          <w:sz w:val="20"/>
          <w:szCs w:val="20"/>
          <w:lang w:val="sl-SI"/>
        </w:rPr>
        <w:t xml:space="preserve">. Izdelane so po DIN </w:t>
      </w:r>
      <w:smartTag w:uri="urn:schemas-microsoft-com:office:smarttags" w:element="metricconverter">
        <w:smartTagPr>
          <w:attr w:name="ProductID" w:val="4067 oz"/>
        </w:smartTagPr>
        <w:r w:rsidRPr="00EC1CC9">
          <w:rPr>
            <w:rFonts w:ascii="DINPro-Regular" w:hAnsi="DINPro-Regular"/>
            <w:sz w:val="20"/>
            <w:szCs w:val="20"/>
            <w:lang w:val="sl-SI"/>
          </w:rPr>
          <w:t>4067 oz</w:t>
        </w:r>
      </w:smartTag>
      <w:r w:rsidRPr="00EC1CC9">
        <w:rPr>
          <w:rFonts w:ascii="DINPro-Regular" w:hAnsi="DINPro-Regular"/>
          <w:sz w:val="20"/>
          <w:szCs w:val="20"/>
          <w:lang w:val="sl-SI"/>
        </w:rPr>
        <w:t>. 4066, sprejete pa so tudi v slovenski standard SIST 1005. Izdelane so iz aluminija z galvansko zaščito ali iz plastike (</w:t>
      </w:r>
      <w:proofErr w:type="spellStart"/>
      <w:r w:rsidRPr="00EC1CC9">
        <w:rPr>
          <w:rFonts w:ascii="DINPro-Regular" w:hAnsi="DINPro-Regular"/>
          <w:sz w:val="20"/>
          <w:szCs w:val="20"/>
          <w:lang w:val="sl-SI"/>
        </w:rPr>
        <w:t>Luran</w:t>
      </w:r>
      <w:proofErr w:type="spellEnd"/>
      <w:r w:rsidRPr="00EC1CC9">
        <w:rPr>
          <w:rFonts w:ascii="DINPro-Regular" w:hAnsi="DINPro-Regular"/>
          <w:sz w:val="20"/>
          <w:szCs w:val="20"/>
          <w:lang w:val="sl-SI"/>
        </w:rPr>
        <w:t xml:space="preserve"> S) in so odporne proti atmosferskim vplivom. Vse oznake na aluminijastih tablicah so reliefne izvedbe, na plastičnih pa ulite v osnovno barvo. Enostavno izpolnjevanje oznak na tablici omogoča sestavo tablice na terenu - na mestu, kjer bo tablica postavljena. </w:t>
      </w:r>
    </w:p>
    <w:p w:rsidR="00FA793C" w:rsidRPr="00EC1CC9" w:rsidRDefault="00FA793C" w:rsidP="00403979">
      <w:pPr>
        <w:pStyle w:val="Navadensplet"/>
        <w:jc w:val="both"/>
        <w:rPr>
          <w:rFonts w:ascii="DINPro-Regular" w:hAnsi="DINPro-Regular"/>
          <w:sz w:val="20"/>
          <w:szCs w:val="20"/>
          <w:lang w:val="sl-SI"/>
        </w:rPr>
      </w:pPr>
      <w:r w:rsidRPr="00EC1CC9">
        <w:rPr>
          <w:rFonts w:ascii="DINPro-Regular" w:hAnsi="DINPro-Regular"/>
          <w:sz w:val="20"/>
          <w:szCs w:val="20"/>
          <w:lang w:val="sl-SI"/>
        </w:rPr>
        <w:t xml:space="preserve">Možna je montaža na steno (fasado, ograjo...) ali na drog. Pri montaži na drog se uporabijo nosilne objemke različnih dimenzij. </w:t>
      </w:r>
    </w:p>
    <w:p w:rsidR="00FA793C" w:rsidRPr="00EC1CC9" w:rsidRDefault="00EC1CC9" w:rsidP="00403979">
      <w:pPr>
        <w:pStyle w:val="Navadensplet"/>
        <w:jc w:val="both"/>
        <w:rPr>
          <w:rFonts w:ascii="DINPro-Regular" w:hAnsi="DINPro-Regular"/>
          <w:sz w:val="20"/>
          <w:szCs w:val="20"/>
          <w:lang w:val="sl-SI"/>
        </w:rPr>
      </w:pPr>
      <w:r w:rsidRPr="00EC1CC9">
        <w:rPr>
          <w:rFonts w:ascii="DINPro-Regular" w:hAnsi="DINPro-Regular"/>
          <w:sz w:val="20"/>
          <w:szCs w:val="20"/>
          <w:u w:val="single"/>
          <w:lang w:val="sl-SI"/>
        </w:rPr>
        <w:t>Označevalna tablica je izdelana v</w:t>
      </w:r>
      <w:r w:rsidR="00FA793C" w:rsidRPr="00EC1CC9">
        <w:rPr>
          <w:rFonts w:ascii="DINPro-Regular" w:hAnsi="DINPro-Regular"/>
          <w:sz w:val="20"/>
          <w:szCs w:val="20"/>
          <w:u w:val="single"/>
          <w:lang w:val="sl-SI"/>
        </w:rPr>
        <w:t xml:space="preserve"> dimenzijah:</w:t>
      </w:r>
      <w:r w:rsidR="00FA793C" w:rsidRPr="00EC1CC9">
        <w:rPr>
          <w:rFonts w:ascii="DINPro-Regular" w:hAnsi="DINPro-Regular"/>
          <w:sz w:val="20"/>
          <w:szCs w:val="20"/>
          <w:lang w:val="sl-SI"/>
        </w:rPr>
        <w:t xml:space="preserve"> </w:t>
      </w:r>
    </w:p>
    <w:p w:rsidR="00FA793C" w:rsidRPr="00EC1CC9" w:rsidRDefault="00FA793C" w:rsidP="00403979">
      <w:pPr>
        <w:pStyle w:val="Navadensplet"/>
        <w:jc w:val="both"/>
        <w:rPr>
          <w:rFonts w:ascii="DINPro-Regular" w:hAnsi="DINPro-Regular"/>
          <w:sz w:val="20"/>
          <w:szCs w:val="20"/>
          <w:lang w:val="sl-SI"/>
        </w:rPr>
      </w:pPr>
      <w:r w:rsidRPr="00EC1CC9">
        <w:rPr>
          <w:rFonts w:ascii="DINPro-Regular" w:hAnsi="DINPro-Regular"/>
          <w:sz w:val="20"/>
          <w:szCs w:val="20"/>
          <w:lang w:val="sl-SI"/>
        </w:rPr>
        <w:t xml:space="preserve">- 200 x </w:t>
      </w:r>
      <w:smartTag w:uri="urn:schemas-microsoft-com:office:smarttags" w:element="metricconverter">
        <w:smartTagPr>
          <w:attr w:name="ProductID" w:val="140 mm"/>
        </w:smartTagPr>
        <w:r w:rsidRPr="00EC1CC9">
          <w:rPr>
            <w:rFonts w:ascii="DINPro-Regular" w:hAnsi="DINPro-Regular"/>
            <w:sz w:val="20"/>
            <w:szCs w:val="20"/>
            <w:lang w:val="sl-SI"/>
          </w:rPr>
          <w:t>140 mm</w:t>
        </w:r>
      </w:smartTag>
      <w:r w:rsidRPr="00EC1CC9">
        <w:rPr>
          <w:rFonts w:ascii="DINPro-Regular" w:hAnsi="DINPro-Regular"/>
          <w:sz w:val="20"/>
          <w:szCs w:val="20"/>
          <w:lang w:val="sl-SI"/>
        </w:rPr>
        <w:t xml:space="preserve"> - za armature (zasune, blatnike, zračnike, zaporne ventile in pipe itd.)</w:t>
      </w:r>
    </w:p>
    <w:p w:rsidR="00FA793C" w:rsidRPr="00EC1CC9" w:rsidRDefault="00FA793C" w:rsidP="00403979">
      <w:pPr>
        <w:pStyle w:val="Navadensplet"/>
        <w:jc w:val="both"/>
        <w:rPr>
          <w:rFonts w:ascii="DINPro-Regular" w:hAnsi="DINPro-Regular"/>
          <w:sz w:val="20"/>
          <w:szCs w:val="20"/>
          <w:lang w:val="sl-SI"/>
        </w:rPr>
      </w:pPr>
      <w:r w:rsidRPr="00EC1CC9">
        <w:rPr>
          <w:rFonts w:ascii="DINPro-Regular" w:hAnsi="DINPro-Regular"/>
          <w:sz w:val="20"/>
          <w:szCs w:val="20"/>
          <w:u w:val="single"/>
          <w:lang w:val="sl-SI"/>
        </w:rPr>
        <w:t>Barva tablice določa vrsto napeljave oziroma armature:</w:t>
      </w:r>
      <w:r w:rsidRPr="00EC1CC9">
        <w:rPr>
          <w:rFonts w:ascii="DINPro-Regular" w:hAnsi="DINPro-Regular"/>
          <w:sz w:val="20"/>
          <w:szCs w:val="20"/>
          <w:lang w:val="sl-SI"/>
        </w:rPr>
        <w:t xml:space="preserve"> </w:t>
      </w:r>
    </w:p>
    <w:p w:rsidR="00FA793C" w:rsidRPr="00EC1CC9" w:rsidRDefault="00FA793C" w:rsidP="00403979">
      <w:pPr>
        <w:pStyle w:val="Navadensplet"/>
        <w:jc w:val="both"/>
        <w:rPr>
          <w:rFonts w:ascii="DINPro-Regular" w:hAnsi="DINPro-Regular"/>
          <w:sz w:val="20"/>
          <w:szCs w:val="20"/>
          <w:lang w:val="sl-SI"/>
        </w:rPr>
      </w:pPr>
      <w:r w:rsidRPr="00EC1CC9">
        <w:rPr>
          <w:rFonts w:ascii="DINPro-Regular" w:hAnsi="DINPro-Regular"/>
          <w:sz w:val="20"/>
          <w:szCs w:val="20"/>
          <w:lang w:val="sl-SI"/>
        </w:rPr>
        <w:t>- modra: voda</w:t>
      </w:r>
    </w:p>
    <w:p w:rsidR="00FA793C" w:rsidRPr="00EC1CC9" w:rsidRDefault="00FA793C" w:rsidP="00403979">
      <w:pPr>
        <w:pStyle w:val="Navadensplet"/>
        <w:rPr>
          <w:rFonts w:ascii="DINPro-Regular" w:hAnsi="DINPro-Regular"/>
          <w:sz w:val="20"/>
          <w:szCs w:val="20"/>
          <w:lang w:val="sl-SI"/>
        </w:rPr>
      </w:pPr>
      <w:r w:rsidRPr="00EC1CC9">
        <w:rPr>
          <w:rFonts w:ascii="DINPro-Regular" w:hAnsi="DINPro-Regular"/>
          <w:b/>
          <w:bCs/>
          <w:sz w:val="20"/>
          <w:szCs w:val="20"/>
          <w:lang w:val="sl-SI"/>
        </w:rPr>
        <w:br/>
      </w:r>
      <w:r w:rsidR="00BA231E" w:rsidRPr="00EC1CC9">
        <w:rPr>
          <w:rFonts w:ascii="DINPro-Regular" w:hAnsi="DINPro-Regular"/>
          <w:noProof/>
          <w:sz w:val="20"/>
          <w:szCs w:val="20"/>
          <w:lang w:val="sl-SI" w:eastAsia="sl-SI"/>
        </w:rPr>
        <w:drawing>
          <wp:anchor distT="95250" distB="95250" distL="285750" distR="285750" simplePos="0" relativeHeight="251657728" behindDoc="0" locked="0" layoutInCell="1" allowOverlap="0">
            <wp:simplePos x="0" y="0"/>
            <wp:positionH relativeFrom="column">
              <wp:align>left</wp:align>
            </wp:positionH>
            <wp:positionV relativeFrom="line">
              <wp:posOffset>0</wp:posOffset>
            </wp:positionV>
            <wp:extent cx="666750" cy="952500"/>
            <wp:effectExtent l="0" t="0" r="0" b="0"/>
            <wp:wrapSquare wrapText="bothSides"/>
            <wp:docPr id="3" name="Picture 4" descr="tablica za vodovodne arm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ablica za vodovodne arma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6750" cy="95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CC9">
        <w:rPr>
          <w:rStyle w:val="Krepko"/>
          <w:rFonts w:ascii="DINPro-Regular" w:hAnsi="DINPro-Regular"/>
          <w:sz w:val="20"/>
          <w:szCs w:val="20"/>
          <w:lang w:val="sl-SI"/>
        </w:rPr>
        <w:t>Tablice za vodovodne armature</w:t>
      </w:r>
      <w:r w:rsidRPr="00EC1CC9">
        <w:rPr>
          <w:rFonts w:ascii="DINPro-Regular" w:hAnsi="DINPro-Regular"/>
          <w:sz w:val="20"/>
          <w:szCs w:val="20"/>
          <w:lang w:val="sl-SI"/>
        </w:rPr>
        <w:t xml:space="preserve"> </w:t>
      </w:r>
    </w:p>
    <w:p w:rsidR="00FA793C" w:rsidRPr="00EC1CC9" w:rsidRDefault="00FA793C" w:rsidP="00403979">
      <w:pPr>
        <w:pStyle w:val="Navadensplet"/>
        <w:rPr>
          <w:rFonts w:ascii="DINPro-Regular" w:hAnsi="DINPro-Regular"/>
          <w:sz w:val="20"/>
          <w:szCs w:val="20"/>
          <w:lang w:val="sl-SI"/>
        </w:rPr>
      </w:pPr>
      <w:r w:rsidRPr="00EC1CC9">
        <w:rPr>
          <w:rStyle w:val="Krepko"/>
          <w:rFonts w:ascii="DINPro-Regular" w:hAnsi="DINPro-Regular"/>
          <w:sz w:val="20"/>
          <w:szCs w:val="20"/>
          <w:lang w:val="sl-SI"/>
        </w:rPr>
        <w:t xml:space="preserve">Barva: </w:t>
      </w:r>
      <w:r w:rsidRPr="00EC1CC9">
        <w:rPr>
          <w:rFonts w:ascii="DINPro-Regular" w:hAnsi="DINPro-Regular"/>
          <w:sz w:val="20"/>
          <w:szCs w:val="20"/>
          <w:lang w:val="sl-SI"/>
        </w:rPr>
        <w:t>modra</w:t>
      </w:r>
    </w:p>
    <w:p w:rsidR="00FA793C" w:rsidRPr="00EC1CC9" w:rsidRDefault="00FA793C" w:rsidP="00403979">
      <w:pPr>
        <w:pStyle w:val="Navadensplet"/>
        <w:rPr>
          <w:rFonts w:ascii="DINPro-Regular" w:hAnsi="DINPro-Regular"/>
          <w:sz w:val="20"/>
          <w:szCs w:val="20"/>
          <w:lang w:val="sl-SI"/>
        </w:rPr>
      </w:pPr>
      <w:r w:rsidRPr="00EC1CC9">
        <w:rPr>
          <w:rStyle w:val="Krepko"/>
          <w:rFonts w:ascii="DINPro-Regular" w:hAnsi="DINPro-Regular"/>
          <w:sz w:val="20"/>
          <w:szCs w:val="20"/>
          <w:lang w:val="sl-SI"/>
        </w:rPr>
        <w:t>Izdelava:</w:t>
      </w:r>
      <w:r w:rsidRPr="00EC1CC9">
        <w:rPr>
          <w:rFonts w:ascii="DINPro-Regular" w:hAnsi="DINPro-Regular"/>
          <w:sz w:val="20"/>
          <w:szCs w:val="20"/>
          <w:lang w:val="sl-SI"/>
        </w:rPr>
        <w:t xml:space="preserve"> </w:t>
      </w:r>
      <w:proofErr w:type="spellStart"/>
      <w:r w:rsidRPr="00EC1CC9">
        <w:rPr>
          <w:rFonts w:ascii="DINPro-Regular" w:hAnsi="DINPro-Regular"/>
          <w:sz w:val="20"/>
          <w:szCs w:val="20"/>
          <w:lang w:val="sl-SI"/>
        </w:rPr>
        <w:t>Luran</w:t>
      </w:r>
      <w:proofErr w:type="spellEnd"/>
      <w:r w:rsidRPr="00EC1CC9">
        <w:rPr>
          <w:rFonts w:ascii="DINPro-Regular" w:hAnsi="DINPro-Regular"/>
          <w:sz w:val="20"/>
          <w:szCs w:val="20"/>
          <w:lang w:val="sl-SI"/>
        </w:rPr>
        <w:t xml:space="preserve"> S plastična masa ali galvanizirani aluminij, po standardu DIN 4067</w:t>
      </w:r>
    </w:p>
    <w:p w:rsidR="00FA793C" w:rsidRPr="00EC1CC9" w:rsidRDefault="00FA793C" w:rsidP="00403979">
      <w:pPr>
        <w:pStyle w:val="Navadensplet"/>
        <w:rPr>
          <w:rFonts w:ascii="DINPro-Regular" w:hAnsi="DINPro-Regular"/>
          <w:sz w:val="20"/>
          <w:szCs w:val="20"/>
          <w:lang w:val="sl-SI"/>
        </w:rPr>
      </w:pPr>
      <w:r w:rsidRPr="00EC1CC9">
        <w:rPr>
          <w:rStyle w:val="Krepko"/>
          <w:rFonts w:ascii="DINPro-Regular" w:hAnsi="DINPro-Regular"/>
          <w:sz w:val="20"/>
          <w:szCs w:val="20"/>
          <w:lang w:val="sl-SI"/>
        </w:rPr>
        <w:t>Velikost:</w:t>
      </w:r>
      <w:r w:rsidRPr="00EC1CC9">
        <w:rPr>
          <w:rFonts w:ascii="DINPro-Regular" w:hAnsi="DINPro-Regular"/>
          <w:sz w:val="20"/>
          <w:szCs w:val="20"/>
          <w:lang w:val="sl-SI"/>
        </w:rPr>
        <w:t xml:space="preserve"> 140x200 mm ali 100x140 mm za stranske odcepe</w:t>
      </w:r>
    </w:p>
    <w:p w:rsidR="00FA793C" w:rsidRPr="00EC1CC9" w:rsidRDefault="00FA793C" w:rsidP="00403979">
      <w:pPr>
        <w:pStyle w:val="Navadensplet"/>
        <w:rPr>
          <w:rFonts w:ascii="DINPro-Regular" w:hAnsi="DINPro-Regular"/>
          <w:sz w:val="20"/>
          <w:szCs w:val="20"/>
          <w:lang w:val="sl-SI"/>
        </w:rPr>
      </w:pPr>
      <w:r w:rsidRPr="00EC1CC9">
        <w:rPr>
          <w:rStyle w:val="Krepko"/>
          <w:rFonts w:ascii="DINPro-Regular" w:hAnsi="DINPro-Regular"/>
          <w:sz w:val="20"/>
          <w:szCs w:val="20"/>
          <w:lang w:val="sl-SI"/>
        </w:rPr>
        <w:t>Oznake:</w:t>
      </w:r>
      <w:r w:rsidRPr="00EC1CC9">
        <w:rPr>
          <w:rFonts w:ascii="DINPro-Regular" w:hAnsi="DINPro-Regular"/>
          <w:sz w:val="20"/>
          <w:szCs w:val="20"/>
          <w:lang w:val="sl-SI"/>
        </w:rPr>
        <w:t xml:space="preserve"> na aluminijastih tablicah so reliefne, na plastičnih vlite v plastično maso</w:t>
      </w:r>
    </w:p>
    <w:p w:rsidR="00FA793C" w:rsidRPr="00EC1CC9" w:rsidRDefault="00FA793C" w:rsidP="00403979">
      <w:pPr>
        <w:pStyle w:val="Navadensplet"/>
        <w:rPr>
          <w:rFonts w:ascii="DINPro-Regular" w:hAnsi="DINPro-Regular"/>
          <w:sz w:val="20"/>
          <w:szCs w:val="20"/>
          <w:lang w:val="sl-SI"/>
        </w:rPr>
      </w:pPr>
      <w:r w:rsidRPr="00EC1CC9">
        <w:rPr>
          <w:rStyle w:val="Krepko"/>
          <w:rFonts w:ascii="DINPro-Regular" w:hAnsi="DINPro-Regular"/>
          <w:sz w:val="20"/>
          <w:szCs w:val="20"/>
          <w:lang w:val="sl-SI"/>
        </w:rPr>
        <w:t>Montaža:</w:t>
      </w:r>
      <w:r w:rsidRPr="00EC1CC9">
        <w:rPr>
          <w:rFonts w:ascii="DINPro-Regular" w:hAnsi="DINPro-Regular"/>
          <w:sz w:val="20"/>
          <w:szCs w:val="20"/>
          <w:lang w:val="sl-SI"/>
        </w:rPr>
        <w:t xml:space="preserve"> na steber, steno oz. fasado in ograjo </w:t>
      </w:r>
    </w:p>
    <w:p w:rsidR="00BE584B" w:rsidRDefault="00FA793C" w:rsidP="00D55A96">
      <w:pPr>
        <w:pStyle w:val="Navadensplet"/>
        <w:rPr>
          <w:rFonts w:ascii="DINPro-Regular" w:hAnsi="DINPro-Regular"/>
          <w:sz w:val="20"/>
          <w:szCs w:val="20"/>
          <w:lang w:val="sl-SI"/>
        </w:rPr>
      </w:pPr>
      <w:r w:rsidRPr="00EC1CC9">
        <w:rPr>
          <w:rFonts w:ascii="DINPro-Regular" w:hAnsi="DINPro-Regular"/>
          <w:b/>
          <w:bCs/>
          <w:sz w:val="20"/>
          <w:szCs w:val="20"/>
          <w:lang w:val="sl-SI"/>
        </w:rPr>
        <w:br/>
      </w:r>
    </w:p>
    <w:p w:rsidR="00B74C5D" w:rsidRPr="00D55A96" w:rsidRDefault="00B74C5D" w:rsidP="00D55A96">
      <w:pPr>
        <w:pStyle w:val="Navadensplet"/>
        <w:rPr>
          <w:rFonts w:ascii="DINPro-Regular" w:hAnsi="DINPro-Regular"/>
          <w:sz w:val="20"/>
          <w:szCs w:val="20"/>
          <w:lang w:val="sl-SI"/>
        </w:rPr>
      </w:pPr>
    </w:p>
    <w:p w:rsidR="00583CFA" w:rsidRPr="00616A77" w:rsidRDefault="00EA2BBF" w:rsidP="00403979">
      <w:pPr>
        <w:pStyle w:val="Naslov1"/>
        <w:spacing w:before="0"/>
        <w:rPr>
          <w:rFonts w:ascii="DINPro-Medium" w:hAnsi="DINPro-Medium"/>
          <w:b w:val="0"/>
          <w:sz w:val="22"/>
          <w:szCs w:val="22"/>
        </w:rPr>
      </w:pPr>
      <w:bookmarkStart w:id="18" w:name="_Toc522780715"/>
      <w:r>
        <w:rPr>
          <w:rFonts w:ascii="DINPro-Medium" w:hAnsi="DINPro-Medium"/>
          <w:b w:val="0"/>
          <w:sz w:val="22"/>
          <w:szCs w:val="22"/>
          <w:lang w:val="sl-SI"/>
        </w:rPr>
        <w:lastRenderedPageBreak/>
        <w:t>8</w:t>
      </w:r>
      <w:r w:rsidR="00583CFA" w:rsidRPr="00616A77">
        <w:rPr>
          <w:rFonts w:ascii="DINPro-Medium" w:hAnsi="DINPro-Medium"/>
          <w:b w:val="0"/>
          <w:sz w:val="22"/>
          <w:szCs w:val="22"/>
        </w:rPr>
        <w:t>.0</w:t>
      </w:r>
      <w:r w:rsidR="00583CFA" w:rsidRPr="00616A77">
        <w:rPr>
          <w:rFonts w:ascii="DINPro-Medium" w:hAnsi="DINPro-Medium"/>
          <w:b w:val="0"/>
          <w:sz w:val="22"/>
          <w:szCs w:val="22"/>
        </w:rPr>
        <w:tab/>
        <w:t>T</w:t>
      </w:r>
      <w:r w:rsidR="00616A77" w:rsidRPr="00616A77">
        <w:rPr>
          <w:rFonts w:ascii="DINPro-Medium" w:hAnsi="DINPro-Medium"/>
          <w:b w:val="0"/>
          <w:sz w:val="22"/>
          <w:szCs w:val="22"/>
        </w:rPr>
        <w:t>LAČNI PREIZKUS IN DEZINFEKCIJA CEVOVODA</w:t>
      </w:r>
      <w:bookmarkEnd w:id="18"/>
    </w:p>
    <w:p w:rsidR="00D534A5" w:rsidRPr="00A429E4" w:rsidRDefault="00D534A5" w:rsidP="00D534A5">
      <w:pPr>
        <w:jc w:val="both"/>
        <w:rPr>
          <w:rFonts w:ascii="Arial Narrow" w:hAnsi="Arial Narrow"/>
          <w:sz w:val="16"/>
          <w:szCs w:val="16"/>
        </w:rPr>
      </w:pPr>
    </w:p>
    <w:p w:rsidR="00583CFA" w:rsidRPr="00616A77" w:rsidRDefault="00EA2BBF" w:rsidP="00403979">
      <w:pPr>
        <w:pStyle w:val="Naslov2"/>
        <w:spacing w:before="0"/>
        <w:rPr>
          <w:rFonts w:ascii="DINPro-Medium" w:hAnsi="DINPro-Medium"/>
          <w:b w:val="0"/>
          <w:sz w:val="20"/>
        </w:rPr>
      </w:pPr>
      <w:bookmarkStart w:id="19" w:name="_Toc522780716"/>
      <w:r>
        <w:rPr>
          <w:rFonts w:ascii="DINPro-Medium" w:hAnsi="DINPro-Medium"/>
          <w:b w:val="0"/>
          <w:sz w:val="20"/>
          <w:lang w:val="sl-SI"/>
        </w:rPr>
        <w:t>8</w:t>
      </w:r>
      <w:r w:rsidR="00583CFA" w:rsidRPr="00616A77">
        <w:rPr>
          <w:rFonts w:ascii="DINPro-Medium" w:hAnsi="DINPro-Medium"/>
          <w:b w:val="0"/>
          <w:sz w:val="20"/>
        </w:rPr>
        <w:t>.1</w:t>
      </w:r>
      <w:r w:rsidR="00583CFA" w:rsidRPr="00616A77">
        <w:rPr>
          <w:rFonts w:ascii="DINPro-Medium" w:hAnsi="DINPro-Medium"/>
          <w:b w:val="0"/>
          <w:sz w:val="20"/>
        </w:rPr>
        <w:tab/>
        <w:t>Tlačni preizkus po standardu SIST EN 805 poglavje 11.3</w:t>
      </w:r>
      <w:bookmarkEnd w:id="19"/>
    </w:p>
    <w:p w:rsidR="00D534A5" w:rsidRPr="00A429E4" w:rsidRDefault="00D534A5" w:rsidP="00D534A5">
      <w:pPr>
        <w:jc w:val="both"/>
        <w:rPr>
          <w:rFonts w:ascii="Arial Narrow" w:hAnsi="Arial Narrow"/>
          <w:sz w:val="16"/>
          <w:szCs w:val="16"/>
        </w:rPr>
      </w:pPr>
    </w:p>
    <w:p w:rsidR="006C200E" w:rsidRDefault="006C200E" w:rsidP="00616A77">
      <w:pPr>
        <w:jc w:val="both"/>
        <w:rPr>
          <w:rFonts w:ascii="DINPro-Regular" w:hAnsi="DINPro-Regular"/>
          <w:u w:val="single"/>
        </w:rPr>
      </w:pPr>
    </w:p>
    <w:p w:rsidR="00616A77" w:rsidRPr="00616A77" w:rsidRDefault="00616A77" w:rsidP="00616A77">
      <w:pPr>
        <w:jc w:val="both"/>
        <w:rPr>
          <w:rFonts w:ascii="DINPro-Regular" w:hAnsi="DINPro-Regular"/>
        </w:rPr>
      </w:pPr>
      <w:r w:rsidRPr="00616A77">
        <w:rPr>
          <w:rFonts w:ascii="DINPro-Regular" w:hAnsi="DINPro-Regular"/>
          <w:u w:val="single"/>
        </w:rPr>
        <w:t>Preizkus tesnosti vodovodov</w:t>
      </w:r>
    </w:p>
    <w:p w:rsidR="00616A77" w:rsidRDefault="00616A77" w:rsidP="00616A77">
      <w:pPr>
        <w:jc w:val="both"/>
        <w:rPr>
          <w:rFonts w:ascii="DINPro-Regular" w:hAnsi="DINPro-Regular"/>
          <w:sz w:val="22"/>
          <w:szCs w:val="22"/>
        </w:rPr>
      </w:pPr>
    </w:p>
    <w:p w:rsidR="00616A77" w:rsidRPr="00616A77" w:rsidRDefault="00616A77" w:rsidP="00616A77">
      <w:pPr>
        <w:numPr>
          <w:ilvl w:val="0"/>
          <w:numId w:val="16"/>
        </w:numPr>
        <w:ind w:left="284" w:hanging="284"/>
        <w:jc w:val="both"/>
        <w:rPr>
          <w:rFonts w:ascii="DINPro-Regular" w:hAnsi="DINPro-Regular"/>
        </w:rPr>
      </w:pPr>
      <w:r w:rsidRPr="00616A77">
        <w:rPr>
          <w:rFonts w:ascii="DINPro-Regular" w:hAnsi="DINPro-Regular"/>
        </w:rPr>
        <w:t xml:space="preserve">Vsi elementi, odseki in objekti vodovodnega omrežja morajo biti izdelani tesno. Za dokazovanje tesnosti se opravi preizkus. Tesnost se preizkuša z vodo. </w:t>
      </w:r>
    </w:p>
    <w:p w:rsidR="00616A77" w:rsidRPr="00616A77" w:rsidRDefault="00616A77" w:rsidP="00616A77">
      <w:pPr>
        <w:numPr>
          <w:ilvl w:val="0"/>
          <w:numId w:val="16"/>
        </w:numPr>
        <w:ind w:left="284" w:hanging="284"/>
        <w:jc w:val="both"/>
        <w:rPr>
          <w:rFonts w:ascii="DINPro-Regular" w:hAnsi="DINPro-Regular"/>
        </w:rPr>
      </w:pPr>
      <w:r w:rsidRPr="00616A77">
        <w:rPr>
          <w:rFonts w:ascii="DINPro-Regular" w:hAnsi="DINPro-Regular"/>
        </w:rPr>
        <w:t xml:space="preserve">Preizkušanje in presoja javnega vodovodnega omrežja, objektov in naprav ter preglede zmogljivosti transportiranja vode, se izvaja med gradnjo, pri rekonstrukcijah in obnovah, po zaključku posameznih gradbeno-investicijskih faz in med celotnim obdobjem uporabe.  </w:t>
      </w:r>
    </w:p>
    <w:p w:rsidR="00616A77" w:rsidRPr="00616A77" w:rsidRDefault="00616A77" w:rsidP="00616A77">
      <w:pPr>
        <w:numPr>
          <w:ilvl w:val="0"/>
          <w:numId w:val="16"/>
        </w:numPr>
        <w:ind w:left="284" w:hanging="284"/>
        <w:jc w:val="both"/>
        <w:rPr>
          <w:rFonts w:ascii="DINPro-Regular" w:hAnsi="DINPro-Regular"/>
        </w:rPr>
      </w:pPr>
      <w:r w:rsidRPr="00616A77">
        <w:rPr>
          <w:rFonts w:ascii="DINPro-Regular" w:hAnsi="DINPro-Regular"/>
        </w:rPr>
        <w:t xml:space="preserve">Preizkus tesnosti odsekov ali objektov vodovodnega sistema lahko opravi le za to dejavnost usposobljen izvajalec kar dokaže z akreditacijsko listino. </w:t>
      </w:r>
    </w:p>
    <w:p w:rsidR="00616A77" w:rsidRPr="00616A77" w:rsidRDefault="00616A77" w:rsidP="00616A77">
      <w:pPr>
        <w:numPr>
          <w:ilvl w:val="0"/>
          <w:numId w:val="16"/>
        </w:numPr>
        <w:ind w:left="284" w:hanging="284"/>
        <w:jc w:val="both"/>
        <w:rPr>
          <w:rFonts w:ascii="DINPro-Regular" w:hAnsi="DINPro-Regular"/>
        </w:rPr>
      </w:pPr>
      <w:r w:rsidRPr="00616A77">
        <w:rPr>
          <w:rFonts w:ascii="DINPro-Regular" w:hAnsi="DINPro-Regular"/>
        </w:rPr>
        <w:t xml:space="preserve">Preizkus tesnosti se izvede skladno z ustreznimi normativi in standardi. Za izvedbo tlačnega preizkusa cevovodov se upoštevajo določila standarda SIST EN 805, za objekte (jaške, črpalilšča, vodohrani …) pa OE NORM B 2503. </w:t>
      </w:r>
    </w:p>
    <w:p w:rsidR="00B56FDE" w:rsidRDefault="00B56FDE" w:rsidP="00616A77">
      <w:pPr>
        <w:jc w:val="both"/>
        <w:rPr>
          <w:rFonts w:ascii="DINPro-Regular" w:hAnsi="DINPro-Regular"/>
          <w:u w:val="single"/>
        </w:rPr>
      </w:pPr>
    </w:p>
    <w:p w:rsidR="00E20692" w:rsidRDefault="00E20692" w:rsidP="00616A77">
      <w:pPr>
        <w:jc w:val="both"/>
        <w:rPr>
          <w:rFonts w:ascii="DINPro-Regular" w:hAnsi="DINPro-Regular"/>
          <w:u w:val="single"/>
        </w:rPr>
      </w:pPr>
    </w:p>
    <w:p w:rsidR="00616A77" w:rsidRPr="00616A77" w:rsidRDefault="00616A77" w:rsidP="00616A77">
      <w:pPr>
        <w:jc w:val="both"/>
        <w:rPr>
          <w:rFonts w:ascii="DINPro-Regular" w:hAnsi="DINPro-Regular"/>
          <w:u w:val="single"/>
        </w:rPr>
      </w:pPr>
      <w:r w:rsidRPr="00616A77">
        <w:rPr>
          <w:rFonts w:ascii="DINPro-Regular" w:hAnsi="DINPro-Regular"/>
          <w:u w:val="single"/>
        </w:rPr>
        <w:t>Izvedba tlačnega preizkusa po SIST EN 805 – poglavje 11</w:t>
      </w:r>
    </w:p>
    <w:p w:rsidR="00616A77" w:rsidRDefault="00616A77" w:rsidP="00616A77">
      <w:pPr>
        <w:jc w:val="both"/>
        <w:rPr>
          <w:rFonts w:ascii="DINPro-Regular" w:hAnsi="DINPro-Regular"/>
          <w:sz w:val="22"/>
          <w:szCs w:val="22"/>
          <w:u w:val="single"/>
        </w:rPr>
      </w:pPr>
    </w:p>
    <w:p w:rsidR="00616A77" w:rsidRPr="00B56FDE" w:rsidRDefault="00616A77" w:rsidP="00616A77">
      <w:pPr>
        <w:jc w:val="both"/>
        <w:rPr>
          <w:rFonts w:ascii="DINPro-Regular" w:hAnsi="DINPro-Regular"/>
        </w:rPr>
      </w:pPr>
      <w:r w:rsidRPr="00616A77">
        <w:rPr>
          <w:rFonts w:ascii="DINPro-Regular" w:hAnsi="DINPro-Regular"/>
        </w:rPr>
        <w:t xml:space="preserve">Po končanih montažnih delih in osnovnem zasipu cevovoda (spoji cevi nezasipani) se izvede tlačni preizkus cevovoda po določilih 11. Poglavja standarda SIST EN 805. Preizkus se izvede s pitno vodo pod tlakom 10 bar. Pri tlačnem preizkusu upoštevati navodila proizvajalca cevi ter navodila nadzornega organa, ki preizkus tudi zapisniško prevzame. Tlačni preizkus je uspešen, če izguba tlaka v eni uri ne presega 0.2 bar. </w:t>
      </w:r>
    </w:p>
    <w:p w:rsidR="00616A77" w:rsidRDefault="00616A77" w:rsidP="00616A77">
      <w:pPr>
        <w:jc w:val="both"/>
        <w:rPr>
          <w:rFonts w:ascii="DINPro-Regular" w:hAnsi="DINPro-Regular"/>
          <w:sz w:val="22"/>
          <w:szCs w:val="22"/>
          <w:u w:val="single"/>
        </w:rPr>
      </w:pPr>
    </w:p>
    <w:p w:rsidR="00616A77" w:rsidRPr="00616A77" w:rsidRDefault="00616A77" w:rsidP="00616A77">
      <w:pPr>
        <w:jc w:val="both"/>
        <w:rPr>
          <w:rFonts w:ascii="DINPro-Regular" w:hAnsi="DINPro-Regular"/>
          <w:u w:val="single"/>
        </w:rPr>
      </w:pPr>
      <w:r w:rsidRPr="00616A77">
        <w:rPr>
          <w:rFonts w:ascii="DINPro-Regular" w:hAnsi="DINPro-Regular"/>
          <w:u w:val="single"/>
        </w:rPr>
        <w:t>Postopek izvedbe tlačnega preizkusa</w:t>
      </w:r>
    </w:p>
    <w:p w:rsidR="00616A77" w:rsidRDefault="00616A77" w:rsidP="00616A77">
      <w:pPr>
        <w:jc w:val="both"/>
        <w:rPr>
          <w:rFonts w:ascii="DINPro-Regular" w:hAnsi="DINPro-Regular"/>
          <w:sz w:val="22"/>
          <w:szCs w:val="22"/>
          <w:u w:val="single"/>
        </w:rPr>
      </w:pPr>
    </w:p>
    <w:p w:rsidR="00616A77" w:rsidRPr="00616A77" w:rsidRDefault="00616A77" w:rsidP="00616A77">
      <w:pPr>
        <w:jc w:val="both"/>
        <w:rPr>
          <w:rFonts w:ascii="DINPro-Regular" w:hAnsi="DINPro-Regular"/>
        </w:rPr>
      </w:pPr>
      <w:r w:rsidRPr="00616A77">
        <w:rPr>
          <w:rFonts w:ascii="DINPro-Regular" w:hAnsi="DINPro-Regular"/>
        </w:rPr>
        <w:t xml:space="preserve">Pred zasipavanjem jarka je cevovod potrebno preizkusiti na nepropustnost, mehanično trdnost delov in celotnega cevovoda ter trdnost položaja. Pred preizkusom je cevovod deno ročno zasut-prekrit do približno 0.30 m nad cevjo, tako da preprečimo premikanje cevovoda, spoji ostanejo nezasuti. Zaradi nadaljnjega utrjevanja mora biti cev pred polnjenem z vodo na koncih zavarovana s podporami, na zavojih in odcepih pa z razporami in zagozdami. Vsa zavarovanja so lahko odstranjena šele po tlačnem preizkusu in popolni razbremenitvi tlaka v cevovodu. </w:t>
      </w:r>
    </w:p>
    <w:p w:rsidR="00616A77" w:rsidRPr="00616A77" w:rsidRDefault="00616A77" w:rsidP="00616A77">
      <w:pPr>
        <w:jc w:val="both"/>
        <w:rPr>
          <w:rFonts w:ascii="DINPro-Regular" w:hAnsi="DINPro-Regular"/>
        </w:rPr>
      </w:pPr>
    </w:p>
    <w:p w:rsidR="00616A77" w:rsidRPr="00616A77" w:rsidRDefault="00616A77" w:rsidP="00616A77">
      <w:pPr>
        <w:jc w:val="both"/>
        <w:rPr>
          <w:rFonts w:ascii="DINPro-Regular" w:hAnsi="DINPro-Regular"/>
        </w:rPr>
      </w:pPr>
      <w:r w:rsidRPr="00616A77">
        <w:rPr>
          <w:rFonts w:ascii="DINPro-Regular" w:hAnsi="DINPro-Regular"/>
        </w:rPr>
        <w:t xml:space="preserve">Dokler je cevovod pod pritiskom naj bo okolica zavarovana pred posledicami morebitne porušitve cevi. V času tlačnega preizkusa je prepovedano tudi vsako zadrževanje v njegovi bližini. Tako pripravljeni cevovod naj bo postopoma polnjen, da se lahko zrak v njem povsem odstrani. Cevovod naj bo pred glavnim tlačnim preizkusom vsaj 24 ur prej napolnjen s čisto vodo. Če se na cevovodu vsaj 12 ur pred tlačnim preizkusom ne pokažejo nikakršne pomanjkljivosti (cevovod je napolnjen z obratovalnim tlakom), izvedemo glavni preizkus s tlakom, ki je 2 krat višji od obratovalnega, vendar ne manj kot 10 bar in ki traja vsaj 6 ur. Pri glavnem preizkusu je potrebno kontrolirati vsak posamezni spoj. V tem času so prepovedana vsa dela v jarku. Preizkusu mora prisostvovati zadostno število usposobljenih ljudi, ki so v pomoč komisiji. Pri puščanju cevovoda ali kakšnega spoja mora biti preizkus takoj prekinjen in odpravljene pomanjkljivosti. Preizkus se nato ponovi. </w:t>
      </w:r>
    </w:p>
    <w:p w:rsidR="00616A77" w:rsidRPr="00616A77" w:rsidRDefault="00616A77" w:rsidP="00616A77">
      <w:pPr>
        <w:jc w:val="both"/>
        <w:rPr>
          <w:rFonts w:ascii="DINPro-Regular" w:hAnsi="DINPro-Regular"/>
        </w:rPr>
      </w:pPr>
    </w:p>
    <w:p w:rsidR="00616A77" w:rsidRPr="00616A77" w:rsidRDefault="00616A77" w:rsidP="00616A77">
      <w:pPr>
        <w:jc w:val="both"/>
        <w:rPr>
          <w:rFonts w:ascii="DINPro-Regular" w:hAnsi="DINPro-Regular"/>
        </w:rPr>
      </w:pPr>
      <w:r w:rsidRPr="00616A77">
        <w:rPr>
          <w:rFonts w:ascii="DINPro-Regular" w:hAnsi="DINPro-Regular"/>
        </w:rPr>
        <w:t xml:space="preserve">Po uspešno zaključenem glavnem preizkusu se izvede zaključni preizkus, katerega namen je ugotoviti stanje vijačnih spojev opreme s cevovodno mrežo. Zaključni preizkus je izveden z obratovalnim tlakom in traja najmanj 12 ur. </w:t>
      </w:r>
    </w:p>
    <w:p w:rsidR="00616A77" w:rsidRPr="00616A77" w:rsidRDefault="00616A77" w:rsidP="00616A77">
      <w:pPr>
        <w:jc w:val="both"/>
        <w:rPr>
          <w:rFonts w:ascii="DINPro-Regular" w:hAnsi="DINPro-Regular"/>
        </w:rPr>
      </w:pPr>
    </w:p>
    <w:p w:rsidR="00616A77" w:rsidRPr="00616A77" w:rsidRDefault="00616A77" w:rsidP="00616A77">
      <w:pPr>
        <w:jc w:val="both"/>
        <w:rPr>
          <w:rFonts w:ascii="DINPro-Regular" w:hAnsi="DINPro-Regular"/>
        </w:rPr>
      </w:pPr>
      <w:r w:rsidRPr="00616A77">
        <w:rPr>
          <w:rFonts w:ascii="DINPro-Regular" w:hAnsi="DINPro-Regular"/>
        </w:rPr>
        <w:t xml:space="preserve">Cevovod velja kot pravilno izveden, če glavni manometer postavljen po možnosti na najnižji točki v času preizkusa ne pokaže večji padec tlaka kot 0.05 bar in če je natančen pregled cevovoda pokazal, da sta mehanična trdnost in varnost položaja brezhibna. </w:t>
      </w:r>
    </w:p>
    <w:p w:rsidR="00616A77" w:rsidRPr="00616A77" w:rsidRDefault="00616A77" w:rsidP="00616A77">
      <w:pPr>
        <w:jc w:val="both"/>
        <w:rPr>
          <w:rFonts w:ascii="DINPro-Regular" w:hAnsi="DINPro-Regular"/>
        </w:rPr>
      </w:pPr>
    </w:p>
    <w:p w:rsidR="00616A77" w:rsidRPr="00616A77" w:rsidRDefault="00616A77" w:rsidP="00616A77">
      <w:pPr>
        <w:jc w:val="both"/>
        <w:rPr>
          <w:rFonts w:ascii="DINPro-Regular" w:hAnsi="DINPro-Regular"/>
        </w:rPr>
      </w:pPr>
      <w:r w:rsidRPr="00616A77">
        <w:rPr>
          <w:rFonts w:ascii="DINPro-Regular" w:hAnsi="DINPro-Regular"/>
        </w:rPr>
        <w:t xml:space="preserve">Po končanem tlačnem preizkusu se izvede dezinfekcija cevovoda s sredstvom, ki ga določi sanitarna inšpekcija. Pri delih mora biti prisoten predstavnik upravljavca vodovoda, ki poda podrobnejša navodila v zvezi s predvidenimi regulacijami pretoka, prevezavami in v zvezi s kontrolo kvalitete oziroma stanja lokalnega cevovoda. </w:t>
      </w:r>
    </w:p>
    <w:p w:rsidR="00616A77" w:rsidRPr="00616A77" w:rsidRDefault="00616A77" w:rsidP="00616A77">
      <w:pPr>
        <w:jc w:val="both"/>
        <w:rPr>
          <w:rFonts w:ascii="DINPro-Regular" w:hAnsi="DINPro-Regular"/>
        </w:rPr>
      </w:pPr>
    </w:p>
    <w:p w:rsidR="00616A77" w:rsidRPr="00616A77" w:rsidRDefault="00616A77" w:rsidP="00616A77">
      <w:pPr>
        <w:jc w:val="both"/>
        <w:rPr>
          <w:rFonts w:ascii="DINPro-Regular" w:hAnsi="DINPro-Regular"/>
          <w:b/>
        </w:rPr>
      </w:pPr>
      <w:r w:rsidRPr="00616A77">
        <w:rPr>
          <w:rFonts w:ascii="DINPro-Regular" w:hAnsi="DINPro-Regular"/>
        </w:rPr>
        <w:t xml:space="preserve">Postopek je opisan v </w:t>
      </w:r>
      <w:r w:rsidRPr="00616A77">
        <w:rPr>
          <w:rFonts w:ascii="DINPro-Regular" w:hAnsi="DINPro-Regular"/>
          <w:b/>
        </w:rPr>
        <w:t>dodatku A26 standarda SIST EN805.</w:t>
      </w:r>
    </w:p>
    <w:p w:rsidR="00616A77" w:rsidRPr="00616A77" w:rsidRDefault="00616A77" w:rsidP="00616A77">
      <w:pPr>
        <w:jc w:val="both"/>
        <w:rPr>
          <w:rFonts w:ascii="DINPro-Regular" w:hAnsi="DINPro-Regular"/>
          <w:b/>
        </w:rPr>
      </w:pPr>
    </w:p>
    <w:p w:rsidR="00616A77" w:rsidRPr="00616A77" w:rsidRDefault="00616A77" w:rsidP="00616A77">
      <w:pPr>
        <w:jc w:val="both"/>
        <w:rPr>
          <w:rFonts w:ascii="DINPro-Regular" w:hAnsi="DINPro-Regular"/>
        </w:rPr>
      </w:pPr>
      <w:r w:rsidRPr="00616A77">
        <w:rPr>
          <w:rFonts w:ascii="DINPro-Regular" w:hAnsi="DINPro-Regular"/>
        </w:rPr>
        <w:t xml:space="preserve">V primeru, da so vgrajeni </w:t>
      </w:r>
      <w:r w:rsidRPr="00616A77">
        <w:rPr>
          <w:rFonts w:ascii="DINPro-Regular" w:hAnsi="DINPro-Regular"/>
          <w:b/>
        </w:rPr>
        <w:t>cevovodi iz PE ali PP</w:t>
      </w:r>
      <w:r w:rsidRPr="00616A77">
        <w:rPr>
          <w:rFonts w:ascii="DINPro-Regular" w:hAnsi="DINPro-Regular"/>
        </w:rPr>
        <w:t xml:space="preserve"> material oziroma iz ostalih visoko elastičnih materialov postopamo po postopku – </w:t>
      </w:r>
      <w:r w:rsidRPr="00616A77">
        <w:rPr>
          <w:rFonts w:ascii="DINPro-Regular" w:hAnsi="DINPro-Regular"/>
          <w:b/>
        </w:rPr>
        <w:t>dodatek A27 SIST EN 805</w:t>
      </w:r>
      <w:r w:rsidRPr="00616A77">
        <w:rPr>
          <w:rFonts w:ascii="DINPro-Regular" w:hAnsi="DINPro-Regular"/>
        </w:rPr>
        <w:t xml:space="preserve"> (postopek kontrakcije), ki ga je potrebno dosledno spoštovati, saj v nasprotnem primeru dobimo napačne rezultate.</w:t>
      </w:r>
    </w:p>
    <w:p w:rsidR="00616A77" w:rsidRPr="00616A77" w:rsidRDefault="00616A77" w:rsidP="00616A77">
      <w:pPr>
        <w:jc w:val="both"/>
        <w:rPr>
          <w:rFonts w:ascii="DINPro-Regular" w:hAnsi="DINPro-Regular"/>
        </w:rPr>
      </w:pPr>
    </w:p>
    <w:p w:rsidR="00616A77" w:rsidRPr="00616A77" w:rsidRDefault="00616A77" w:rsidP="00616A77">
      <w:pPr>
        <w:jc w:val="both"/>
        <w:rPr>
          <w:rFonts w:ascii="DINPro-Regular" w:hAnsi="DINPro-Regular"/>
        </w:rPr>
      </w:pPr>
      <w:r w:rsidRPr="00616A77">
        <w:rPr>
          <w:rFonts w:ascii="DINPro-Regular" w:hAnsi="DINPro-Regular"/>
        </w:rPr>
        <w:lastRenderedPageBreak/>
        <w:t xml:space="preserve">Pri obeh postopkih je potrebno tako preizkus zmanjševanja tlaka, kot glavni preizkus zasipati v obliki diagrama p – t (tlak-čas) in T – t (temperatura – čas). Diagrama sta sestavni del protokola, kjer morajo biti najmanj še naslednji podatki:  </w:t>
      </w:r>
    </w:p>
    <w:p w:rsidR="00616A77" w:rsidRDefault="00616A77" w:rsidP="00616A77">
      <w:pPr>
        <w:jc w:val="both"/>
        <w:rPr>
          <w:rFonts w:ascii="DINPro-Regular" w:hAnsi="DINPro-Regular"/>
        </w:rPr>
      </w:pPr>
    </w:p>
    <w:p w:rsidR="006C200E" w:rsidRPr="00616A77" w:rsidRDefault="006C200E" w:rsidP="00616A77">
      <w:pPr>
        <w:jc w:val="both"/>
        <w:rPr>
          <w:rFonts w:ascii="DINPro-Regular" w:hAnsi="DINPro-Regular"/>
        </w:rPr>
      </w:pP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Datum preizkusa</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Identifikacijska številka protokola</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Naročnik preizkusa</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Objekt/Gradbišče</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Material tlačnega voda</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Dolžina in premer</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Podatki o osebi, ki je preizkus opravljala</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Podpis odgovorne osebe podjetja (napr. vodja laboratorija)</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Številka uporabljene merilne naprave (kot prilogo njen kalibracijski list)</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Lokacija meritve določene s strani nedostopnega GPS sistema (v stopinjah in minutah) integriranega v merilni napravi in avtomatično vpisana v protokol meritev</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Atmosferski tlak na začetku in koncu meritve</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Izris vrednosti temperature, ob steni cevovoda, času preizkusa</w:t>
      </w:r>
    </w:p>
    <w:p w:rsidR="00616A77" w:rsidRPr="00616A77" w:rsidRDefault="00616A77" w:rsidP="00616A77">
      <w:pPr>
        <w:numPr>
          <w:ilvl w:val="0"/>
          <w:numId w:val="15"/>
        </w:numPr>
        <w:ind w:left="284" w:hanging="284"/>
        <w:jc w:val="both"/>
        <w:rPr>
          <w:rFonts w:ascii="DINPro-Regular" w:hAnsi="DINPro-Regular"/>
        </w:rPr>
      </w:pPr>
      <w:r w:rsidRPr="00616A77">
        <w:rPr>
          <w:rFonts w:ascii="DINPro-Regular" w:hAnsi="DINPro-Regular"/>
        </w:rPr>
        <w:t>Možnost izpisa protokola na mestu preizkusa.</w:t>
      </w:r>
    </w:p>
    <w:p w:rsidR="00616A77" w:rsidRPr="00616A77" w:rsidRDefault="00616A77" w:rsidP="00616A77">
      <w:pPr>
        <w:ind w:left="284" w:hanging="284"/>
        <w:jc w:val="both"/>
        <w:rPr>
          <w:rFonts w:ascii="DINPro-Regular" w:hAnsi="DINPro-Regular"/>
        </w:rPr>
      </w:pPr>
    </w:p>
    <w:p w:rsidR="00616A77" w:rsidRPr="00616A77" w:rsidRDefault="00616A77" w:rsidP="00616A77">
      <w:pPr>
        <w:jc w:val="both"/>
        <w:rPr>
          <w:rFonts w:ascii="DINPro-Regular" w:hAnsi="DINPro-Regular"/>
        </w:rPr>
      </w:pPr>
      <w:r w:rsidRPr="00616A77">
        <w:rPr>
          <w:rFonts w:ascii="DINPro-Regular" w:hAnsi="DINPro-Regular"/>
        </w:rPr>
        <w:t xml:space="preserve">Ti podatki so potrebni za morebitno ponovitev preizkusa, za namene kontrole preizkuševalca, vzdrževalcem kanalizacije za morebitno primerjavo meritev opravljenih v času garancijske dobe s tistimi po končani gradnji ter za primerjavo rezultatov, ki so ali bodo opravljeni v dobi vzdrževanja kanalizacijskega sistema. </w:t>
      </w:r>
    </w:p>
    <w:p w:rsidR="00616A77" w:rsidRPr="00616A77" w:rsidRDefault="00616A77" w:rsidP="00616A77">
      <w:pPr>
        <w:ind w:left="284" w:hanging="284"/>
        <w:jc w:val="both"/>
        <w:rPr>
          <w:rFonts w:ascii="DINPro-Regular" w:hAnsi="DINPro-Regular"/>
        </w:rPr>
      </w:pPr>
    </w:p>
    <w:p w:rsidR="00616A77" w:rsidRPr="00616A77" w:rsidRDefault="00616A77" w:rsidP="00616A77">
      <w:pPr>
        <w:numPr>
          <w:ilvl w:val="0"/>
          <w:numId w:val="17"/>
        </w:numPr>
        <w:ind w:left="284" w:hanging="284"/>
        <w:jc w:val="both"/>
        <w:rPr>
          <w:rFonts w:ascii="DINPro-Regular" w:hAnsi="DINPro-Regular"/>
        </w:rPr>
      </w:pPr>
      <w:r w:rsidRPr="00616A77">
        <w:rPr>
          <w:rFonts w:ascii="DINPro-Regular" w:hAnsi="DINPro-Regular"/>
        </w:rPr>
        <w:t>Predhodno neuspešni preizkusi se priložijo k poročilu, z opisom izvedenih ukrepov sanacije</w:t>
      </w:r>
    </w:p>
    <w:p w:rsidR="00616A77" w:rsidRPr="00616A77" w:rsidRDefault="00616A77" w:rsidP="00616A77">
      <w:pPr>
        <w:numPr>
          <w:ilvl w:val="0"/>
          <w:numId w:val="17"/>
        </w:numPr>
        <w:ind w:left="284" w:hanging="284"/>
        <w:jc w:val="both"/>
        <w:rPr>
          <w:rFonts w:ascii="DINPro-Regular" w:hAnsi="DINPro-Regular"/>
        </w:rPr>
      </w:pPr>
      <w:r w:rsidRPr="00616A77">
        <w:rPr>
          <w:rFonts w:ascii="DINPro-Regular" w:hAnsi="DINPro-Regular"/>
        </w:rPr>
        <w:t>Poročila o preizkusi mora preizkuševalec hraniti najmanj 5 let</w:t>
      </w:r>
    </w:p>
    <w:p w:rsidR="00616A77" w:rsidRPr="00616A77" w:rsidRDefault="00616A77" w:rsidP="00616A77">
      <w:pPr>
        <w:numPr>
          <w:ilvl w:val="0"/>
          <w:numId w:val="17"/>
        </w:numPr>
        <w:ind w:left="284" w:hanging="284"/>
        <w:jc w:val="both"/>
        <w:rPr>
          <w:rFonts w:ascii="DINPro-Regular" w:hAnsi="DINPro-Regular"/>
        </w:rPr>
      </w:pPr>
      <w:r w:rsidRPr="00616A77">
        <w:rPr>
          <w:rFonts w:ascii="DINPro-Regular" w:hAnsi="DINPro-Regular"/>
        </w:rPr>
        <w:t>Izvod poročila o preizkušanju tesnosti se preda upravljavcu pred izdajo izjave o upoštevanju pogojev soglasja oziroma kvalitetno izvedenih delih.</w:t>
      </w:r>
    </w:p>
    <w:p w:rsidR="00616A77" w:rsidRPr="00616A77" w:rsidRDefault="00616A77" w:rsidP="00616A77">
      <w:pPr>
        <w:jc w:val="both"/>
        <w:rPr>
          <w:rFonts w:ascii="DINPro-Regular" w:hAnsi="DINPro-Regular"/>
        </w:rPr>
      </w:pPr>
    </w:p>
    <w:p w:rsidR="00616A77" w:rsidRPr="00616A77" w:rsidRDefault="00616A77" w:rsidP="00616A77">
      <w:pPr>
        <w:jc w:val="both"/>
        <w:rPr>
          <w:rFonts w:ascii="DINPro-Regular" w:hAnsi="DINPro-Regular"/>
        </w:rPr>
      </w:pPr>
      <w:r w:rsidRPr="00616A77">
        <w:rPr>
          <w:rFonts w:ascii="DINPro-Regular" w:hAnsi="DINPro-Regular"/>
        </w:rPr>
        <w:t xml:space="preserve">Vsi ti podatki omogočajo nadzornim organom pred tehničnim pregledom ali kasneje upravljavcu vodovodov, da se lahko pod istimi pogoji preizkušanje ponovi in se dobljeni rezultati primerjajo. </w:t>
      </w:r>
    </w:p>
    <w:p w:rsidR="00616A77" w:rsidRDefault="00616A77" w:rsidP="00616A77">
      <w:pPr>
        <w:jc w:val="both"/>
        <w:rPr>
          <w:rFonts w:ascii="DINPro-Regular" w:hAnsi="DINPro-Regular"/>
          <w:sz w:val="22"/>
          <w:szCs w:val="22"/>
        </w:rPr>
      </w:pPr>
    </w:p>
    <w:p w:rsidR="00616A77" w:rsidRPr="00616A77" w:rsidRDefault="00EA2BBF" w:rsidP="00616A77">
      <w:pPr>
        <w:jc w:val="both"/>
        <w:rPr>
          <w:rFonts w:ascii="DINPro-Medium" w:hAnsi="DINPro-Medium"/>
        </w:rPr>
      </w:pPr>
      <w:r>
        <w:rPr>
          <w:rFonts w:ascii="DINPro-Medium" w:hAnsi="DINPro-Medium"/>
        </w:rPr>
        <w:t>8</w:t>
      </w:r>
      <w:r w:rsidR="00616A77" w:rsidRPr="00616A77">
        <w:rPr>
          <w:rFonts w:ascii="DINPro-Medium" w:hAnsi="DINPro-Medium"/>
        </w:rPr>
        <w:t>.2</w:t>
      </w:r>
      <w:r w:rsidR="00616A77" w:rsidRPr="00616A77">
        <w:rPr>
          <w:rFonts w:ascii="DINPro-Medium" w:hAnsi="DINPro-Medium"/>
        </w:rPr>
        <w:tab/>
        <w:t>Dezinfekcija cevovoda</w:t>
      </w:r>
    </w:p>
    <w:p w:rsidR="00616A77" w:rsidRDefault="00616A77" w:rsidP="00616A77">
      <w:pPr>
        <w:jc w:val="both"/>
        <w:rPr>
          <w:rFonts w:ascii="DINPro-Regular" w:hAnsi="DINPro-Regular"/>
          <w:sz w:val="22"/>
          <w:szCs w:val="22"/>
        </w:rPr>
      </w:pPr>
    </w:p>
    <w:p w:rsidR="00616A77" w:rsidRPr="00616A77" w:rsidRDefault="00616A77" w:rsidP="00616A77">
      <w:pPr>
        <w:jc w:val="both"/>
        <w:rPr>
          <w:rFonts w:ascii="DINPro-Regular" w:hAnsi="DINPro-Regular"/>
        </w:rPr>
      </w:pPr>
      <w:r w:rsidRPr="00616A77">
        <w:rPr>
          <w:rFonts w:ascii="DINPro-Regular" w:hAnsi="DINPro-Regular"/>
        </w:rPr>
        <w:t xml:space="preserve">Po končanih montažnih delih, še pred prevezavo z obstoječim cevovodom je potrebno cevovod temeljito izpirati. Po pranju cevovoda se po določilih poglavja 12 iz standarda SISTE EN 805 in v skladu z določili pravilnika o pitni vodi (Ur. l. RS, št. 19/2004 in 25/2004) mora izvesti še dezinfekcijo cevovoda s klornim šokom, ki ga mora izvesti pristojna služba in za kar mora izdati tudi ustrezno listino – atest. Po uspešno opravljenem klornem šoku, se lahko cevovod naveže na traso obstoječega cevovoda in se le – ta spusti v obratovanje.  </w:t>
      </w:r>
    </w:p>
    <w:p w:rsidR="00616A77" w:rsidRPr="00616A77" w:rsidRDefault="00616A77" w:rsidP="00616A77">
      <w:pPr>
        <w:jc w:val="both"/>
        <w:rPr>
          <w:rFonts w:ascii="DINPro-Regular" w:hAnsi="DINPro-Regular"/>
        </w:rPr>
      </w:pPr>
    </w:p>
    <w:p w:rsidR="00616A77" w:rsidRDefault="00616A77" w:rsidP="00616A77">
      <w:pPr>
        <w:jc w:val="both"/>
        <w:rPr>
          <w:rFonts w:ascii="DINPro-Regular" w:hAnsi="DINPro-Regular"/>
        </w:rPr>
      </w:pPr>
      <w:r w:rsidRPr="00616A77">
        <w:rPr>
          <w:rFonts w:ascii="DINPro-Regular" w:hAnsi="DINPro-Regular"/>
        </w:rPr>
        <w:t>V primeru, ko že samo izpiranje cevovoda prinese zadovoljive rezultate ni potrebo izvesti še dezinfekcije s klornim šokom. Po opravljeni dezinfekciji se izvede dvakratno vzorčenje za mikrobiološko in fizikalno-kemično analizo v primernem časovnem presledku. O uspešno opravljeni dezinfekciji se izda potrdilo, ki je osnova, da se novo izvedeni odsek vodovoda lahko spusti v obratovanje.</w:t>
      </w:r>
    </w:p>
    <w:p w:rsidR="00616A77" w:rsidRPr="00616A77" w:rsidRDefault="00616A77" w:rsidP="00616A77">
      <w:pPr>
        <w:jc w:val="both"/>
        <w:rPr>
          <w:rFonts w:ascii="DINPro-Regular" w:hAnsi="DINPro-Regular"/>
        </w:rPr>
      </w:pPr>
    </w:p>
    <w:p w:rsidR="00583CFA" w:rsidRPr="00616A77" w:rsidRDefault="00EA2BBF" w:rsidP="00403979">
      <w:pPr>
        <w:pStyle w:val="Naslov2"/>
        <w:spacing w:before="0"/>
        <w:rPr>
          <w:rFonts w:ascii="DINPro-Medium" w:hAnsi="DINPro-Medium"/>
          <w:b w:val="0"/>
          <w:sz w:val="20"/>
        </w:rPr>
      </w:pPr>
      <w:bookmarkStart w:id="20" w:name="_Toc522780717"/>
      <w:r>
        <w:rPr>
          <w:rFonts w:ascii="DINPro-Medium" w:hAnsi="DINPro-Medium"/>
          <w:b w:val="0"/>
          <w:sz w:val="20"/>
          <w:lang w:val="sl-SI"/>
        </w:rPr>
        <w:t>8</w:t>
      </w:r>
      <w:r w:rsidR="00616A77">
        <w:rPr>
          <w:rFonts w:ascii="DINPro-Medium" w:hAnsi="DINPro-Medium"/>
          <w:b w:val="0"/>
          <w:sz w:val="20"/>
          <w:lang w:val="sl-SI"/>
        </w:rPr>
        <w:t>.3</w:t>
      </w:r>
      <w:r w:rsidR="00583CFA" w:rsidRPr="00616A77">
        <w:rPr>
          <w:rFonts w:ascii="DINPro-Medium" w:hAnsi="DINPro-Medium"/>
          <w:b w:val="0"/>
          <w:sz w:val="20"/>
        </w:rPr>
        <w:tab/>
        <w:t>Vzdrževanje vodovoda</w:t>
      </w:r>
      <w:bookmarkEnd w:id="20"/>
    </w:p>
    <w:p w:rsidR="00D534A5" w:rsidRPr="00A429E4" w:rsidRDefault="00D534A5" w:rsidP="00D534A5">
      <w:pPr>
        <w:jc w:val="both"/>
        <w:rPr>
          <w:rFonts w:ascii="Arial Narrow" w:hAnsi="Arial Narrow"/>
          <w:sz w:val="16"/>
          <w:szCs w:val="16"/>
        </w:rPr>
      </w:pPr>
    </w:p>
    <w:p w:rsidR="00583CFA" w:rsidRPr="00616A77" w:rsidRDefault="00583CFA" w:rsidP="00403979">
      <w:pPr>
        <w:widowControl w:val="0"/>
        <w:autoSpaceDE w:val="0"/>
        <w:autoSpaceDN w:val="0"/>
        <w:adjustRightInd w:val="0"/>
        <w:jc w:val="both"/>
        <w:rPr>
          <w:rFonts w:ascii="DINPro-Regular" w:hAnsi="DINPro-Regular"/>
        </w:rPr>
      </w:pPr>
      <w:r w:rsidRPr="00616A77">
        <w:rPr>
          <w:rFonts w:ascii="DINPro-Regular" w:hAnsi="DINPro-Regular"/>
        </w:rPr>
        <w:t>Postopki, sredstva in način vzdrževanja vodovoda morajo biti zajeti v Navodilu za vzdrževanje in obratovanje (NOV), katerega mora izvajalec predložiti na tehničnem prevzemu vodovoda.</w:t>
      </w:r>
    </w:p>
    <w:p w:rsidR="00616A77" w:rsidRPr="00A429E4" w:rsidRDefault="00616A77" w:rsidP="00403979">
      <w:pPr>
        <w:widowControl w:val="0"/>
        <w:autoSpaceDE w:val="0"/>
        <w:autoSpaceDN w:val="0"/>
        <w:adjustRightInd w:val="0"/>
        <w:jc w:val="both"/>
        <w:rPr>
          <w:rFonts w:ascii="Arial Narrow" w:hAnsi="Arial Narrow"/>
          <w:sz w:val="22"/>
          <w:szCs w:val="22"/>
        </w:rPr>
      </w:pPr>
    </w:p>
    <w:p w:rsidR="00583CFA" w:rsidRPr="00616A77" w:rsidRDefault="00EA2BBF" w:rsidP="00403979">
      <w:pPr>
        <w:pStyle w:val="Naslov2"/>
        <w:spacing w:before="0"/>
        <w:rPr>
          <w:rFonts w:ascii="DINPro-Medium" w:hAnsi="DINPro-Medium"/>
          <w:b w:val="0"/>
          <w:sz w:val="20"/>
        </w:rPr>
      </w:pPr>
      <w:bookmarkStart w:id="21" w:name="_Toc522780718"/>
      <w:r>
        <w:rPr>
          <w:rFonts w:ascii="DINPro-Medium" w:hAnsi="DINPro-Medium"/>
          <w:b w:val="0"/>
          <w:sz w:val="20"/>
          <w:lang w:val="sl-SI"/>
        </w:rPr>
        <w:t>8</w:t>
      </w:r>
      <w:r w:rsidR="00616A77" w:rsidRPr="00616A77">
        <w:rPr>
          <w:rFonts w:ascii="DINPro-Medium" w:hAnsi="DINPro-Medium"/>
          <w:b w:val="0"/>
          <w:sz w:val="20"/>
          <w:lang w:val="sl-SI"/>
        </w:rPr>
        <w:t>.4</w:t>
      </w:r>
      <w:r w:rsidR="00583CFA" w:rsidRPr="00616A77">
        <w:rPr>
          <w:rFonts w:ascii="DINPro-Medium" w:hAnsi="DINPro-Medium"/>
          <w:b w:val="0"/>
          <w:sz w:val="20"/>
        </w:rPr>
        <w:tab/>
        <w:t>Varnost pri delu</w:t>
      </w:r>
      <w:bookmarkEnd w:id="21"/>
    </w:p>
    <w:p w:rsidR="00D534A5" w:rsidRPr="00A429E4" w:rsidRDefault="00D534A5" w:rsidP="00D534A5">
      <w:pPr>
        <w:jc w:val="both"/>
        <w:rPr>
          <w:rFonts w:ascii="Arial Narrow" w:hAnsi="Arial Narrow"/>
          <w:sz w:val="16"/>
          <w:szCs w:val="16"/>
        </w:rPr>
      </w:pPr>
    </w:p>
    <w:p w:rsidR="00583CFA" w:rsidRPr="00616A77" w:rsidRDefault="00583CFA" w:rsidP="00403979">
      <w:pPr>
        <w:pStyle w:val="Style"/>
        <w:jc w:val="both"/>
        <w:rPr>
          <w:rFonts w:ascii="DINPro-Regular" w:hAnsi="DINPro-Regular" w:cs="Arial Narrow"/>
          <w:sz w:val="20"/>
          <w:szCs w:val="20"/>
        </w:rPr>
      </w:pPr>
      <w:r w:rsidRPr="00616A77">
        <w:rPr>
          <w:rFonts w:ascii="DINPro-Regular" w:hAnsi="DINPro-Regular" w:cs="Arial Narrow"/>
          <w:sz w:val="20"/>
          <w:szCs w:val="20"/>
        </w:rPr>
        <w:t>Izvajalec je dolžan upoštevati zakonodajo na tem področju in skupaj s koordinatorjem za varnost skrbeti za upoštevanje predpisov v praksi. Izvajalec mora za ta dela izdelati elaborat, v katerem mora predvideti vse potrebne ukrepe varstva pri delu na premičnem gradbišču. Posebej opozarjamo na upoštevanje predpisov s področja varstva pri delu.</w:t>
      </w:r>
    </w:p>
    <w:p w:rsidR="00F05516" w:rsidRPr="00910C98" w:rsidRDefault="00583CFA" w:rsidP="00910C98">
      <w:pPr>
        <w:pStyle w:val="Style"/>
        <w:jc w:val="both"/>
        <w:rPr>
          <w:rFonts w:ascii="DINPro-Regular" w:hAnsi="DINPro-Regular" w:cs="Arial Narrow"/>
          <w:sz w:val="20"/>
          <w:szCs w:val="20"/>
        </w:rPr>
      </w:pPr>
      <w:r w:rsidRPr="00616A77">
        <w:rPr>
          <w:rFonts w:ascii="DINPro-Regular" w:hAnsi="DINPro-Regular" w:cs="Arial Narrow"/>
          <w:sz w:val="20"/>
          <w:szCs w:val="20"/>
        </w:rPr>
        <w:t>Opozarjamo, da je potrebno k delu pristopiti z veliko natančnostjo in strokovnostjo, ker bi vsaka netesnost ali celo havarija povzročila nesorazmerno veliko škodo, ogroženi pa bi bili tako zdravje kot tudi življenja ljudi.</w:t>
      </w:r>
    </w:p>
    <w:p w:rsidR="00F05516" w:rsidRDefault="00F05516" w:rsidP="00D534A5">
      <w:pPr>
        <w:jc w:val="both"/>
        <w:rPr>
          <w:rFonts w:ascii="Arial Narrow" w:hAnsi="Arial Narrow"/>
          <w:sz w:val="16"/>
          <w:szCs w:val="16"/>
        </w:rPr>
      </w:pPr>
    </w:p>
    <w:p w:rsidR="00D66D17" w:rsidRDefault="00D66D17" w:rsidP="00D66D17">
      <w:pPr>
        <w:jc w:val="both"/>
        <w:rPr>
          <w:rFonts w:ascii="Arial Narrow" w:hAnsi="Arial Narrow"/>
          <w:sz w:val="16"/>
          <w:szCs w:val="16"/>
        </w:rPr>
      </w:pPr>
    </w:p>
    <w:p w:rsidR="00FE4C1D" w:rsidRDefault="00FE4C1D" w:rsidP="00D66D17">
      <w:pPr>
        <w:jc w:val="both"/>
        <w:rPr>
          <w:rFonts w:ascii="Arial Narrow" w:hAnsi="Arial Narrow"/>
          <w:sz w:val="16"/>
          <w:szCs w:val="16"/>
        </w:rPr>
      </w:pPr>
    </w:p>
    <w:p w:rsidR="000B1BA7" w:rsidRDefault="000B1BA7" w:rsidP="00D66D17">
      <w:pPr>
        <w:jc w:val="both"/>
        <w:rPr>
          <w:rFonts w:ascii="Arial Narrow" w:hAnsi="Arial Narrow"/>
          <w:sz w:val="16"/>
          <w:szCs w:val="16"/>
        </w:rPr>
      </w:pPr>
    </w:p>
    <w:p w:rsidR="000B1BA7" w:rsidRDefault="000B1BA7" w:rsidP="00D66D17">
      <w:pPr>
        <w:jc w:val="both"/>
        <w:rPr>
          <w:rFonts w:ascii="Arial Narrow" w:hAnsi="Arial Narrow"/>
          <w:sz w:val="16"/>
          <w:szCs w:val="16"/>
        </w:rPr>
      </w:pPr>
    </w:p>
    <w:p w:rsidR="000B1BA7" w:rsidRDefault="000B1BA7" w:rsidP="00D66D17">
      <w:pPr>
        <w:jc w:val="both"/>
        <w:rPr>
          <w:rFonts w:ascii="Arial Narrow" w:hAnsi="Arial Narrow"/>
          <w:sz w:val="16"/>
          <w:szCs w:val="16"/>
        </w:rPr>
      </w:pPr>
    </w:p>
    <w:p w:rsidR="00FE4C1D" w:rsidRDefault="00FE4C1D" w:rsidP="00FE4C1D">
      <w:pPr>
        <w:pStyle w:val="Naslov1"/>
        <w:spacing w:before="0"/>
        <w:rPr>
          <w:rFonts w:ascii="DINPro-Medium" w:hAnsi="DINPro-Medium"/>
          <w:b w:val="0"/>
          <w:sz w:val="22"/>
          <w:szCs w:val="22"/>
          <w:lang w:val="sl-SI"/>
        </w:rPr>
      </w:pPr>
      <w:bookmarkStart w:id="22" w:name="_Toc522780719"/>
      <w:r>
        <w:rPr>
          <w:rFonts w:ascii="DINPro-Medium" w:hAnsi="DINPro-Medium"/>
          <w:b w:val="0"/>
          <w:sz w:val="22"/>
          <w:szCs w:val="22"/>
          <w:lang w:val="sl-SI"/>
        </w:rPr>
        <w:lastRenderedPageBreak/>
        <w:t>9</w:t>
      </w:r>
      <w:r w:rsidRPr="00616A77">
        <w:rPr>
          <w:rFonts w:ascii="DINPro-Medium" w:hAnsi="DINPro-Medium"/>
          <w:b w:val="0"/>
          <w:sz w:val="22"/>
          <w:szCs w:val="22"/>
        </w:rPr>
        <w:t>.0</w:t>
      </w:r>
      <w:r w:rsidRPr="00616A77">
        <w:rPr>
          <w:rFonts w:ascii="DINPro-Medium" w:hAnsi="DINPro-Medium"/>
          <w:b w:val="0"/>
          <w:sz w:val="22"/>
          <w:szCs w:val="22"/>
        </w:rPr>
        <w:tab/>
      </w:r>
      <w:r>
        <w:rPr>
          <w:rFonts w:ascii="DINPro-Medium" w:hAnsi="DINPro-Medium"/>
          <w:b w:val="0"/>
          <w:sz w:val="22"/>
          <w:szCs w:val="22"/>
          <w:lang w:val="sl-SI"/>
        </w:rPr>
        <w:t>ZAKOLIČBENI ELABORAT</w:t>
      </w:r>
      <w:bookmarkEnd w:id="22"/>
    </w:p>
    <w:p w:rsidR="00FE4C1D" w:rsidRDefault="00FE4C1D" w:rsidP="00FE4C1D">
      <w:pPr>
        <w:rPr>
          <w:lang w:eastAsia="x-none"/>
        </w:rPr>
      </w:pPr>
    </w:p>
    <w:p w:rsidR="00FE4C1D" w:rsidRPr="00017F6D" w:rsidRDefault="00C70520" w:rsidP="00017F6D">
      <w:pPr>
        <w:jc w:val="both"/>
        <w:rPr>
          <w:rFonts w:ascii="DINPro-Regular" w:hAnsi="DINPro-Regular"/>
        </w:rPr>
      </w:pPr>
      <w:r w:rsidRPr="00C70520">
        <w:rPr>
          <w:rFonts w:ascii="DINPro-Regular" w:hAnsi="DINPro-Regular"/>
        </w:rPr>
        <w:t xml:space="preserve">Zakoličba izhaja iz GK koordinatnega sistema. Podajamo zakoličbene točke </w:t>
      </w:r>
      <w:r w:rsidR="00534F46">
        <w:rPr>
          <w:rFonts w:ascii="DINPro-Regular" w:hAnsi="DINPro-Regular"/>
        </w:rPr>
        <w:t>vozlišč in lomov vodovoda</w:t>
      </w:r>
      <w:r w:rsidR="00017F6D">
        <w:rPr>
          <w:rFonts w:ascii="DINPro-Regular" w:hAnsi="DINPro-Regular"/>
        </w:rPr>
        <w:t>.</w:t>
      </w:r>
    </w:p>
    <w:p w:rsidR="00FE4C1D" w:rsidRDefault="00FE4C1D" w:rsidP="00FE4C1D">
      <w:pPr>
        <w:rPr>
          <w:lang w:eastAsia="x-none"/>
        </w:rPr>
      </w:pPr>
    </w:p>
    <w:p w:rsidR="00FE4C1D" w:rsidRDefault="00FE4C1D" w:rsidP="00FE4C1D">
      <w:pPr>
        <w:pStyle w:val="Naslov2"/>
        <w:spacing w:before="0"/>
        <w:rPr>
          <w:rFonts w:ascii="DINPro-Medium" w:hAnsi="DINPro-Medium"/>
          <w:b w:val="0"/>
          <w:sz w:val="20"/>
          <w:lang w:val="sl-SI"/>
        </w:rPr>
      </w:pPr>
      <w:bookmarkStart w:id="23" w:name="_Toc522780720"/>
      <w:r>
        <w:rPr>
          <w:rFonts w:ascii="DINPro-Medium" w:hAnsi="DINPro-Medium"/>
          <w:b w:val="0"/>
          <w:sz w:val="20"/>
          <w:lang w:val="sl-SI"/>
        </w:rPr>
        <w:t>9</w:t>
      </w:r>
      <w:r w:rsidRPr="00616A77">
        <w:rPr>
          <w:rFonts w:ascii="DINPro-Medium" w:hAnsi="DINPro-Medium"/>
          <w:b w:val="0"/>
          <w:sz w:val="20"/>
          <w:lang w:val="sl-SI"/>
        </w:rPr>
        <w:t>.</w:t>
      </w:r>
      <w:r>
        <w:rPr>
          <w:rFonts w:ascii="DINPro-Medium" w:hAnsi="DINPro-Medium"/>
          <w:b w:val="0"/>
          <w:sz w:val="20"/>
          <w:lang w:val="sl-SI"/>
        </w:rPr>
        <w:t>1</w:t>
      </w:r>
      <w:r w:rsidRPr="00616A77">
        <w:rPr>
          <w:rFonts w:ascii="DINPro-Medium" w:hAnsi="DINPro-Medium"/>
          <w:b w:val="0"/>
          <w:sz w:val="20"/>
        </w:rPr>
        <w:tab/>
      </w:r>
      <w:r w:rsidR="0048068B">
        <w:rPr>
          <w:rFonts w:ascii="DINPro-Medium" w:hAnsi="DINPro-Medium"/>
          <w:b w:val="0"/>
          <w:sz w:val="20"/>
          <w:lang w:val="sl-SI"/>
        </w:rPr>
        <w:t>Zakoličbene točke</w:t>
      </w:r>
      <w:bookmarkEnd w:id="23"/>
    </w:p>
    <w:p w:rsidR="00534F46" w:rsidRDefault="00534F46" w:rsidP="00534F46">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1077"/>
        <w:gridCol w:w="1077"/>
        <w:gridCol w:w="1104"/>
        <w:gridCol w:w="980"/>
        <w:gridCol w:w="980"/>
        <w:gridCol w:w="980"/>
      </w:tblGrid>
      <w:tr w:rsidR="006C200E" w:rsidRPr="006C200E" w:rsidTr="002028E9">
        <w:trPr>
          <w:trHeight w:val="290"/>
        </w:trPr>
        <w:tc>
          <w:tcPr>
            <w:tcW w:w="960" w:type="dxa"/>
            <w:shd w:val="clear" w:color="auto" w:fill="auto"/>
            <w:noWrap/>
            <w:hideMark/>
          </w:tcPr>
          <w:p w:rsidR="006C200E" w:rsidRPr="002028E9" w:rsidRDefault="006C200E">
            <w:pPr>
              <w:rPr>
                <w:rFonts w:ascii="Calibri" w:hAnsi="Calibri" w:cs="Calibri"/>
                <w:lang w:eastAsia="x-none"/>
              </w:rPr>
            </w:pPr>
          </w:p>
        </w:tc>
        <w:tc>
          <w:tcPr>
            <w:tcW w:w="960" w:type="dxa"/>
            <w:shd w:val="clear" w:color="auto" w:fill="auto"/>
            <w:noWrap/>
            <w:hideMark/>
          </w:tcPr>
          <w:p w:rsidR="006C200E" w:rsidRPr="002028E9" w:rsidRDefault="006C200E">
            <w:pPr>
              <w:rPr>
                <w:rFonts w:ascii="Calibri" w:hAnsi="Calibri" w:cs="Calibri"/>
                <w:b/>
                <w:bCs/>
                <w:u w:val="single"/>
                <w:lang w:eastAsia="x-none"/>
              </w:rPr>
            </w:pPr>
            <w:r w:rsidRPr="002028E9">
              <w:rPr>
                <w:rFonts w:ascii="Calibri" w:hAnsi="Calibri" w:cs="Calibri"/>
                <w:b/>
                <w:bCs/>
                <w:u w:val="single"/>
                <w:lang w:eastAsia="x-none"/>
              </w:rPr>
              <w:t>Oznaka</w:t>
            </w:r>
          </w:p>
        </w:tc>
        <w:tc>
          <w:tcPr>
            <w:tcW w:w="1020" w:type="dxa"/>
            <w:shd w:val="clear" w:color="auto" w:fill="auto"/>
            <w:noWrap/>
            <w:hideMark/>
          </w:tcPr>
          <w:p w:rsidR="006C200E" w:rsidRPr="002028E9" w:rsidRDefault="006C200E" w:rsidP="006C200E">
            <w:pPr>
              <w:rPr>
                <w:rFonts w:ascii="Calibri" w:hAnsi="Calibri" w:cs="Calibri"/>
                <w:b/>
                <w:bCs/>
                <w:u w:val="single"/>
                <w:lang w:eastAsia="x-none"/>
              </w:rPr>
            </w:pPr>
            <w:r w:rsidRPr="002028E9">
              <w:rPr>
                <w:rFonts w:ascii="Calibri" w:hAnsi="Calibri" w:cs="Calibri"/>
                <w:b/>
                <w:bCs/>
                <w:u w:val="single"/>
                <w:lang w:eastAsia="x-none"/>
              </w:rPr>
              <w:t>X</w:t>
            </w:r>
          </w:p>
        </w:tc>
        <w:tc>
          <w:tcPr>
            <w:tcW w:w="1020" w:type="dxa"/>
            <w:shd w:val="clear" w:color="auto" w:fill="auto"/>
            <w:noWrap/>
            <w:hideMark/>
          </w:tcPr>
          <w:p w:rsidR="006C200E" w:rsidRPr="002028E9" w:rsidRDefault="006C200E" w:rsidP="006C200E">
            <w:pPr>
              <w:rPr>
                <w:rFonts w:ascii="Calibri" w:hAnsi="Calibri" w:cs="Calibri"/>
                <w:b/>
                <w:bCs/>
                <w:u w:val="single"/>
                <w:lang w:eastAsia="x-none"/>
              </w:rPr>
            </w:pPr>
            <w:r w:rsidRPr="002028E9">
              <w:rPr>
                <w:rFonts w:ascii="Calibri" w:hAnsi="Calibri" w:cs="Calibri"/>
                <w:b/>
                <w:bCs/>
                <w:u w:val="single"/>
                <w:lang w:eastAsia="x-none"/>
              </w:rPr>
              <w:t>Y</w:t>
            </w:r>
          </w:p>
        </w:tc>
        <w:tc>
          <w:tcPr>
            <w:tcW w:w="1006" w:type="dxa"/>
            <w:shd w:val="clear" w:color="auto" w:fill="auto"/>
            <w:noWrap/>
            <w:hideMark/>
          </w:tcPr>
          <w:p w:rsidR="006C200E" w:rsidRPr="002028E9" w:rsidRDefault="006C200E" w:rsidP="006C200E">
            <w:pPr>
              <w:rPr>
                <w:rFonts w:ascii="Calibri" w:hAnsi="Calibri" w:cs="Calibri"/>
                <w:b/>
                <w:bCs/>
                <w:u w:val="single"/>
                <w:lang w:eastAsia="x-none"/>
              </w:rPr>
            </w:pPr>
            <w:r w:rsidRPr="002028E9">
              <w:rPr>
                <w:rFonts w:ascii="Calibri" w:hAnsi="Calibri" w:cs="Calibri"/>
                <w:b/>
                <w:bCs/>
                <w:u w:val="single"/>
                <w:lang w:eastAsia="x-none"/>
              </w:rPr>
              <w:t>Stacionaza</w:t>
            </w:r>
          </w:p>
        </w:tc>
        <w:tc>
          <w:tcPr>
            <w:tcW w:w="980" w:type="dxa"/>
            <w:shd w:val="clear" w:color="auto" w:fill="auto"/>
            <w:noWrap/>
            <w:hideMark/>
          </w:tcPr>
          <w:p w:rsidR="006C200E" w:rsidRPr="002028E9" w:rsidRDefault="006C200E" w:rsidP="006C200E">
            <w:pPr>
              <w:rPr>
                <w:rFonts w:ascii="Calibri" w:hAnsi="Calibri" w:cs="Calibri"/>
                <w:b/>
                <w:bCs/>
                <w:u w:val="single"/>
                <w:lang w:eastAsia="x-none"/>
              </w:rPr>
            </w:pPr>
            <w:r w:rsidRPr="002028E9">
              <w:rPr>
                <w:rFonts w:ascii="Calibri" w:hAnsi="Calibri" w:cs="Calibri"/>
                <w:b/>
                <w:bCs/>
                <w:u w:val="single"/>
                <w:lang w:eastAsia="x-none"/>
              </w:rPr>
              <w:t>K.terena</w:t>
            </w:r>
          </w:p>
        </w:tc>
        <w:tc>
          <w:tcPr>
            <w:tcW w:w="980" w:type="dxa"/>
            <w:shd w:val="clear" w:color="auto" w:fill="auto"/>
            <w:noWrap/>
            <w:hideMark/>
          </w:tcPr>
          <w:p w:rsidR="006C200E" w:rsidRPr="002028E9" w:rsidRDefault="006C200E" w:rsidP="006C200E">
            <w:pPr>
              <w:rPr>
                <w:rFonts w:ascii="Calibri" w:hAnsi="Calibri" w:cs="Calibri"/>
                <w:b/>
                <w:bCs/>
                <w:u w:val="single"/>
                <w:lang w:eastAsia="x-none"/>
              </w:rPr>
            </w:pPr>
            <w:r w:rsidRPr="002028E9">
              <w:rPr>
                <w:rFonts w:ascii="Calibri" w:hAnsi="Calibri" w:cs="Calibri"/>
                <w:b/>
                <w:bCs/>
                <w:u w:val="single"/>
                <w:lang w:eastAsia="x-none"/>
              </w:rPr>
              <w:t>K. nivelete</w:t>
            </w:r>
          </w:p>
        </w:tc>
        <w:tc>
          <w:tcPr>
            <w:tcW w:w="980" w:type="dxa"/>
            <w:shd w:val="clear" w:color="auto" w:fill="auto"/>
            <w:noWrap/>
            <w:hideMark/>
          </w:tcPr>
          <w:p w:rsidR="006C200E" w:rsidRPr="002028E9" w:rsidRDefault="006C200E" w:rsidP="006C200E">
            <w:pPr>
              <w:rPr>
                <w:rFonts w:ascii="Calibri" w:hAnsi="Calibri" w:cs="Calibri"/>
                <w:b/>
                <w:bCs/>
                <w:u w:val="single"/>
                <w:lang w:eastAsia="x-none"/>
              </w:rPr>
            </w:pPr>
            <w:r w:rsidRPr="002028E9">
              <w:rPr>
                <w:rFonts w:ascii="Calibri" w:hAnsi="Calibri" w:cs="Calibri"/>
                <w:b/>
                <w:bCs/>
                <w:u w:val="single"/>
                <w:lang w:eastAsia="x-none"/>
              </w:rPr>
              <w:t>Globina</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b/>
                <w:bCs/>
                <w:u w:val="single"/>
                <w:lang w:eastAsia="x-none"/>
              </w:rPr>
            </w:pPr>
          </w:p>
        </w:tc>
        <w:tc>
          <w:tcPr>
            <w:tcW w:w="960" w:type="dxa"/>
            <w:shd w:val="clear" w:color="auto" w:fill="auto"/>
            <w:noWrap/>
            <w:hideMark/>
          </w:tcPr>
          <w:p w:rsidR="006C200E" w:rsidRPr="002028E9" w:rsidRDefault="006C200E">
            <w:pPr>
              <w:rPr>
                <w:rFonts w:ascii="Calibri" w:hAnsi="Calibri" w:cs="Calibri"/>
                <w:lang w:eastAsia="x-none"/>
              </w:rPr>
            </w:pPr>
          </w:p>
        </w:tc>
        <w:tc>
          <w:tcPr>
            <w:tcW w:w="1020" w:type="dxa"/>
            <w:shd w:val="clear" w:color="auto" w:fill="auto"/>
            <w:noWrap/>
            <w:hideMark/>
          </w:tcPr>
          <w:p w:rsidR="006C200E" w:rsidRPr="002028E9" w:rsidRDefault="006C200E">
            <w:pPr>
              <w:rPr>
                <w:rFonts w:ascii="Calibri" w:hAnsi="Calibri" w:cs="Calibri"/>
                <w:lang w:eastAsia="x-none"/>
              </w:rPr>
            </w:pPr>
          </w:p>
        </w:tc>
        <w:tc>
          <w:tcPr>
            <w:tcW w:w="1020" w:type="dxa"/>
            <w:shd w:val="clear" w:color="auto" w:fill="auto"/>
            <w:noWrap/>
            <w:hideMark/>
          </w:tcPr>
          <w:p w:rsidR="006C200E" w:rsidRPr="002028E9" w:rsidRDefault="006C200E" w:rsidP="006C200E">
            <w:pPr>
              <w:rPr>
                <w:rFonts w:ascii="Calibri" w:hAnsi="Calibri" w:cs="Calibri"/>
                <w:lang w:eastAsia="x-none"/>
              </w:rPr>
            </w:pPr>
          </w:p>
        </w:tc>
        <w:tc>
          <w:tcPr>
            <w:tcW w:w="1006"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r>
      <w:tr w:rsidR="006C200E" w:rsidRPr="006C200E" w:rsidTr="002028E9">
        <w:trPr>
          <w:trHeight w:val="290"/>
        </w:trPr>
        <w:tc>
          <w:tcPr>
            <w:tcW w:w="1920" w:type="dxa"/>
            <w:gridSpan w:val="2"/>
            <w:shd w:val="clear" w:color="auto" w:fill="auto"/>
            <w:noWrap/>
            <w:hideMark/>
          </w:tcPr>
          <w:p w:rsidR="006C200E" w:rsidRPr="002028E9" w:rsidRDefault="006C200E">
            <w:pPr>
              <w:rPr>
                <w:rFonts w:ascii="Calibri" w:hAnsi="Calibri" w:cs="Calibri"/>
                <w:b/>
                <w:bCs/>
                <w:lang w:eastAsia="x-none"/>
              </w:rPr>
            </w:pPr>
            <w:r w:rsidRPr="002028E9">
              <w:rPr>
                <w:rFonts w:ascii="Calibri" w:hAnsi="Calibri" w:cs="Calibri"/>
                <w:b/>
                <w:bCs/>
                <w:lang w:eastAsia="x-none"/>
              </w:rPr>
              <w:t>FAZA 2. VEJA V1</w:t>
            </w:r>
          </w:p>
        </w:tc>
        <w:tc>
          <w:tcPr>
            <w:tcW w:w="1020" w:type="dxa"/>
            <w:shd w:val="clear" w:color="auto" w:fill="auto"/>
            <w:noWrap/>
            <w:hideMark/>
          </w:tcPr>
          <w:p w:rsidR="006C200E" w:rsidRPr="002028E9" w:rsidRDefault="006C200E">
            <w:pPr>
              <w:rPr>
                <w:rFonts w:ascii="Calibri" w:hAnsi="Calibri" w:cs="Calibri"/>
                <w:b/>
                <w:bCs/>
                <w:lang w:eastAsia="x-none"/>
              </w:rPr>
            </w:pPr>
          </w:p>
        </w:tc>
        <w:tc>
          <w:tcPr>
            <w:tcW w:w="1020" w:type="dxa"/>
            <w:shd w:val="clear" w:color="auto" w:fill="auto"/>
            <w:noWrap/>
            <w:hideMark/>
          </w:tcPr>
          <w:p w:rsidR="006C200E" w:rsidRPr="002028E9" w:rsidRDefault="006C200E" w:rsidP="006C200E">
            <w:pPr>
              <w:rPr>
                <w:rFonts w:ascii="Calibri" w:hAnsi="Calibri" w:cs="Calibri"/>
                <w:lang w:eastAsia="x-none"/>
              </w:rPr>
            </w:pPr>
          </w:p>
        </w:tc>
        <w:tc>
          <w:tcPr>
            <w:tcW w:w="1006"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p>
        </w:tc>
        <w:tc>
          <w:tcPr>
            <w:tcW w:w="960" w:type="dxa"/>
            <w:shd w:val="clear" w:color="auto" w:fill="auto"/>
            <w:noWrap/>
            <w:hideMark/>
          </w:tcPr>
          <w:p w:rsidR="006C200E" w:rsidRPr="002028E9" w:rsidRDefault="006C200E">
            <w:pPr>
              <w:rPr>
                <w:rFonts w:ascii="Calibri" w:hAnsi="Calibri" w:cs="Calibri"/>
                <w:b/>
                <w:bCs/>
                <w:lang w:eastAsia="x-none"/>
              </w:rPr>
            </w:pPr>
            <w:r w:rsidRPr="002028E9">
              <w:rPr>
                <w:rFonts w:ascii="Calibri" w:hAnsi="Calibri" w:cs="Calibri"/>
                <w:b/>
                <w:bCs/>
                <w:lang w:eastAsia="x-none"/>
              </w:rPr>
              <w:t>V1</w:t>
            </w:r>
          </w:p>
        </w:tc>
        <w:tc>
          <w:tcPr>
            <w:tcW w:w="1020" w:type="dxa"/>
            <w:shd w:val="clear" w:color="auto" w:fill="auto"/>
            <w:noWrap/>
            <w:hideMark/>
          </w:tcPr>
          <w:p w:rsidR="006C200E" w:rsidRPr="002028E9" w:rsidRDefault="006C200E">
            <w:pPr>
              <w:rPr>
                <w:rFonts w:ascii="Calibri" w:hAnsi="Calibri" w:cs="Calibri"/>
                <w:b/>
                <w:bCs/>
                <w:lang w:eastAsia="x-none"/>
              </w:rPr>
            </w:pPr>
          </w:p>
        </w:tc>
        <w:tc>
          <w:tcPr>
            <w:tcW w:w="1020" w:type="dxa"/>
            <w:shd w:val="clear" w:color="auto" w:fill="auto"/>
            <w:noWrap/>
            <w:hideMark/>
          </w:tcPr>
          <w:p w:rsidR="006C200E" w:rsidRPr="002028E9" w:rsidRDefault="006C200E" w:rsidP="006C200E">
            <w:pPr>
              <w:rPr>
                <w:rFonts w:ascii="Calibri" w:hAnsi="Calibri" w:cs="Calibri"/>
                <w:lang w:eastAsia="x-none"/>
              </w:rPr>
            </w:pPr>
          </w:p>
        </w:tc>
        <w:tc>
          <w:tcPr>
            <w:tcW w:w="1006"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587507,00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158414,34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0,00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186,79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185,42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587500,52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158417,87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7,38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587478,63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158423,41</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29,96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185,16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587457,53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158429,26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51,85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185,80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184,43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587456,61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158429,78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52,91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186,48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184,43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2,05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587466,89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158448,68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74,43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186,55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185,10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587478,86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158469,90</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98,79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185,24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8</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587457,90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158480,95</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122,49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9</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587422,53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158499,58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162,46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185,59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1,30</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10</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587437,97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158529,21</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195,87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187,15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185,78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587454,58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158555,52</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226,99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187,10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185,70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1,40</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587455,69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158558,44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230,11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187,07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185,69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587454,09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158558,99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231,81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187,06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185,68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587407,33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158575,07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281,25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185,41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587395,81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158578,51</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293,28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186,72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587393,87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158579,09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295,30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186,70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587399,63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158594,47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311,72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184,97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587414,86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158614,18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336,63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186,15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184,78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19</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V1/19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587426,65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158628,32</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355,04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184,90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20</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587458,26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158642,83</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389,83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186,50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185,13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587442,26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158674,63</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425,42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186,55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185,21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587430,27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158693,79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448,03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186,57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185,25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1,32</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587409,66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158717,12</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479,16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186,69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587420,55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158728,86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495,17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186,57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587392,02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158778,53</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552,45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186,66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1,32</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587378,80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158801,04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578,56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186,72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185,35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587372,47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158819,23</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597,81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186,95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185,58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28</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587359,66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158831,66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615,67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186,97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185,62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29</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V1/29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587342,16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158865,23</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653,52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186,96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185,71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30</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V1/30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587329,73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158888,86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680,22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187,13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185,78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V1/31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587351,54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158920,47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718,62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187,24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185,87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V1/32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587377,26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158941,29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751,72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V1/33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587379,67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158943,24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754,82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1920" w:type="dxa"/>
            <w:gridSpan w:val="2"/>
            <w:shd w:val="clear" w:color="auto" w:fill="auto"/>
            <w:noWrap/>
            <w:hideMark/>
          </w:tcPr>
          <w:p w:rsidR="006C200E" w:rsidRPr="002028E9" w:rsidRDefault="006C200E">
            <w:pPr>
              <w:rPr>
                <w:rFonts w:ascii="Calibri" w:hAnsi="Calibri" w:cs="Calibri"/>
                <w:b/>
                <w:bCs/>
                <w:lang w:eastAsia="x-none"/>
              </w:rPr>
            </w:pPr>
            <w:r w:rsidRPr="002028E9">
              <w:rPr>
                <w:rFonts w:ascii="Calibri" w:hAnsi="Calibri" w:cs="Calibri"/>
                <w:b/>
                <w:bCs/>
                <w:lang w:eastAsia="x-none"/>
              </w:rPr>
              <w:t>FAZA 2. VEJA V1</w:t>
            </w:r>
          </w:p>
        </w:tc>
        <w:tc>
          <w:tcPr>
            <w:tcW w:w="1020" w:type="dxa"/>
            <w:shd w:val="clear" w:color="auto" w:fill="auto"/>
            <w:noWrap/>
            <w:hideMark/>
          </w:tcPr>
          <w:p w:rsidR="006C200E" w:rsidRPr="002028E9" w:rsidRDefault="006C200E">
            <w:pPr>
              <w:rPr>
                <w:rFonts w:ascii="Calibri" w:hAnsi="Calibri" w:cs="Calibri"/>
                <w:b/>
                <w:bCs/>
                <w:lang w:eastAsia="x-none"/>
              </w:rPr>
            </w:pPr>
          </w:p>
        </w:tc>
        <w:tc>
          <w:tcPr>
            <w:tcW w:w="1020" w:type="dxa"/>
            <w:shd w:val="clear" w:color="auto" w:fill="auto"/>
            <w:noWrap/>
            <w:hideMark/>
          </w:tcPr>
          <w:p w:rsidR="006C200E" w:rsidRPr="002028E9" w:rsidRDefault="006C200E" w:rsidP="006C200E">
            <w:pPr>
              <w:rPr>
                <w:rFonts w:ascii="Calibri" w:hAnsi="Calibri" w:cs="Calibri"/>
                <w:lang w:eastAsia="x-none"/>
              </w:rPr>
            </w:pPr>
          </w:p>
        </w:tc>
        <w:tc>
          <w:tcPr>
            <w:tcW w:w="1006"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w:t>
            </w:r>
          </w:p>
        </w:tc>
        <w:tc>
          <w:tcPr>
            <w:tcW w:w="1020" w:type="dxa"/>
            <w:shd w:val="clear" w:color="auto" w:fill="auto"/>
            <w:noWrap/>
            <w:hideMark/>
          </w:tcPr>
          <w:p w:rsidR="006C200E" w:rsidRPr="002028E9" w:rsidRDefault="006C200E">
            <w:pPr>
              <w:rPr>
                <w:rFonts w:ascii="Calibri" w:hAnsi="Calibri" w:cs="Calibri"/>
                <w:lang w:eastAsia="x-none"/>
              </w:rPr>
            </w:pPr>
          </w:p>
        </w:tc>
        <w:tc>
          <w:tcPr>
            <w:tcW w:w="1020" w:type="dxa"/>
            <w:shd w:val="clear" w:color="auto" w:fill="auto"/>
            <w:noWrap/>
            <w:hideMark/>
          </w:tcPr>
          <w:p w:rsidR="006C200E" w:rsidRPr="002028E9" w:rsidRDefault="006C200E" w:rsidP="006C200E">
            <w:pPr>
              <w:rPr>
                <w:rFonts w:ascii="Calibri" w:hAnsi="Calibri" w:cs="Calibri"/>
                <w:lang w:eastAsia="x-none"/>
              </w:rPr>
            </w:pPr>
          </w:p>
        </w:tc>
        <w:tc>
          <w:tcPr>
            <w:tcW w:w="1006"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c>
          <w:tcPr>
            <w:tcW w:w="980" w:type="dxa"/>
            <w:shd w:val="clear" w:color="auto" w:fill="auto"/>
            <w:noWrap/>
            <w:hideMark/>
          </w:tcPr>
          <w:p w:rsidR="006C200E" w:rsidRPr="002028E9" w:rsidRDefault="006C200E" w:rsidP="006C200E">
            <w:pPr>
              <w:rPr>
                <w:rFonts w:ascii="Calibri" w:hAnsi="Calibri" w:cs="Calibri"/>
                <w:lang w:eastAsia="x-none"/>
              </w:rPr>
            </w:pP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V1/33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587379,67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158943,24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0,00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587360,62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158969,86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32,74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187,83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1,49</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587351,23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158981,90</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48,01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587335,70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158999,58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71,53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1,41</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587332,98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159002,67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75,65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lastRenderedPageBreak/>
              <w:t>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587332,38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159002,11</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76,47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587316,81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158986,84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98,27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8</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587298,49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158970,18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123,04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9</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587277,09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158990,12</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152,29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10</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587269,13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158997,76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163,33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187,44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1,14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587256,24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159009,99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181,09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587247,48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159018,35</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193,20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587238,93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159009,78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205,30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187,46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1,23</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587229,35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159000,88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218,38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187,43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1,22</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587216,67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159016,19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238,26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187,55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186,18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587162,94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159022,07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292,32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587147,81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159041,24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316,74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587132,28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159058,67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340,09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187,52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1,22</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19</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587099,76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159091,59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386,36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187,89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186,52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20</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V2/19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587088,45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159102,52</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402,09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187,77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186,64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1,13</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587064,17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159124,90</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435,11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188,17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1,29</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587053,73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159135,37</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449,89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188,36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187,00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587042,48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159145,69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465,16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188,62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187,11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1,51</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587030,08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159167,85</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490,56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188,76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187,30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587023,12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159180,45</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504,95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188,60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187,25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587011,59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159201,08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528,58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188,42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187,17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586985,13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159248,00</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582,45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188,20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186,98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1,22</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28</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586955,21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159269,59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619,35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188,45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1,60</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29</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586961,38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159284,89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635,85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188,05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186,55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1,50</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30</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V2/29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586967,30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159297,08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649,40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186,31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586966,37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159299,22</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651,74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586963,63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159305,53</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658,61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187,38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184,46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2,92</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586963,05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159306,94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660,14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185,80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184,45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1,35</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586962,75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159307,71</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660,97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185,85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184,44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1,41</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586961,85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159309,94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663,37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187,54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184,42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3,12</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586954,39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159315,39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672,62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187,54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186,18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1,36</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586948,76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159319,51</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679,59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187,47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186,19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38</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586937,79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159333,84</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697,63</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187,46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1,24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39</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V2/38</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586938,13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159337,76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701,56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1,39</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40</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V2/39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586931,36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159348,80</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714,51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187,61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186,24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41</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V2/40</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586925,74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159358,66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725,87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188,09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186,45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1,64</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42</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586915,57</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159376,03</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746,00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188,50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186,82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1,68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43</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586908,81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159388,08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759,81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188,66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187,08</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1,58</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44</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V2/43</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586899,29</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159402,68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777,24</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188,77</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187,40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1,37</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45</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586888,21</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159404,59</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788,49</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188,50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187,20</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1,30</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46</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V2/45</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586885,42</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159405,06</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791,32</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188,41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187,11</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1,30</w:t>
            </w:r>
          </w:p>
        </w:tc>
      </w:tr>
      <w:tr w:rsidR="006C200E" w:rsidRPr="006C200E" w:rsidTr="002028E9">
        <w:trPr>
          <w:trHeight w:val="290"/>
        </w:trPr>
        <w:tc>
          <w:tcPr>
            <w:tcW w:w="96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47</w:t>
            </w:r>
          </w:p>
        </w:tc>
        <w:tc>
          <w:tcPr>
            <w:tcW w:w="960" w:type="dxa"/>
            <w:shd w:val="clear" w:color="auto" w:fill="auto"/>
            <w:noWrap/>
            <w:hideMark/>
          </w:tcPr>
          <w:p w:rsidR="006C200E" w:rsidRPr="002028E9" w:rsidRDefault="006C200E">
            <w:pPr>
              <w:rPr>
                <w:rFonts w:ascii="Calibri" w:hAnsi="Calibri" w:cs="Calibri"/>
                <w:lang w:eastAsia="x-none"/>
              </w:rPr>
            </w:pPr>
            <w:r w:rsidRPr="002028E9">
              <w:rPr>
                <w:rFonts w:ascii="Calibri" w:hAnsi="Calibri" w:cs="Calibri"/>
                <w:lang w:eastAsia="x-none"/>
              </w:rPr>
              <w:t>V2/46</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586880,64</w:t>
            </w:r>
          </w:p>
        </w:tc>
        <w:tc>
          <w:tcPr>
            <w:tcW w:w="102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159405,88</w:t>
            </w:r>
          </w:p>
        </w:tc>
        <w:tc>
          <w:tcPr>
            <w:tcW w:w="1006"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796,16</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188,25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186,95</w:t>
            </w:r>
          </w:p>
        </w:tc>
        <w:tc>
          <w:tcPr>
            <w:tcW w:w="980" w:type="dxa"/>
            <w:shd w:val="clear" w:color="auto" w:fill="auto"/>
            <w:noWrap/>
            <w:hideMark/>
          </w:tcPr>
          <w:p w:rsidR="006C200E" w:rsidRPr="002028E9" w:rsidRDefault="006C200E" w:rsidP="006C200E">
            <w:pPr>
              <w:rPr>
                <w:rFonts w:ascii="Calibri" w:hAnsi="Calibri" w:cs="Calibri"/>
                <w:lang w:eastAsia="x-none"/>
              </w:rPr>
            </w:pPr>
            <w:r w:rsidRPr="002028E9">
              <w:rPr>
                <w:rFonts w:ascii="Calibri" w:hAnsi="Calibri" w:cs="Calibri"/>
                <w:lang w:eastAsia="x-none"/>
              </w:rPr>
              <w:t>1,30</w:t>
            </w:r>
          </w:p>
        </w:tc>
      </w:tr>
    </w:tbl>
    <w:p w:rsidR="00CE2200" w:rsidRDefault="00CE2200" w:rsidP="00534F46">
      <w:pPr>
        <w:rPr>
          <w:lang w:eastAsia="x-none"/>
        </w:rPr>
      </w:pPr>
    </w:p>
    <w:p w:rsidR="00CE2200" w:rsidRDefault="00CE2200" w:rsidP="00534F46">
      <w:pPr>
        <w:rPr>
          <w:lang w:eastAsia="x-none"/>
        </w:rPr>
      </w:pPr>
    </w:p>
    <w:p w:rsidR="0048068B" w:rsidRDefault="0048068B" w:rsidP="0048068B">
      <w:pPr>
        <w:rPr>
          <w:rFonts w:ascii="DINPro-Regular" w:hAnsi="DINPro-Regular"/>
        </w:rPr>
      </w:pPr>
    </w:p>
    <w:p w:rsidR="0048068B" w:rsidRDefault="0048068B" w:rsidP="0048068B">
      <w:pPr>
        <w:pStyle w:val="Naslov1"/>
        <w:spacing w:before="0"/>
        <w:rPr>
          <w:rFonts w:ascii="DINPro-Medium" w:hAnsi="DINPro-Medium"/>
          <w:b w:val="0"/>
          <w:sz w:val="22"/>
          <w:szCs w:val="22"/>
          <w:lang w:val="sl-SI"/>
        </w:rPr>
      </w:pPr>
      <w:bookmarkStart w:id="24" w:name="_Toc522780721"/>
      <w:r>
        <w:rPr>
          <w:rFonts w:ascii="DINPro-Medium" w:hAnsi="DINPro-Medium"/>
          <w:b w:val="0"/>
          <w:sz w:val="22"/>
          <w:szCs w:val="22"/>
          <w:lang w:val="sl-SI"/>
        </w:rPr>
        <w:t>10</w:t>
      </w:r>
      <w:r w:rsidRPr="00616A77">
        <w:rPr>
          <w:rFonts w:ascii="DINPro-Medium" w:hAnsi="DINPro-Medium"/>
          <w:b w:val="0"/>
          <w:sz w:val="22"/>
          <w:szCs w:val="22"/>
        </w:rPr>
        <w:t>.0</w:t>
      </w:r>
      <w:r w:rsidRPr="00616A77">
        <w:rPr>
          <w:rFonts w:ascii="DINPro-Medium" w:hAnsi="DINPro-Medium"/>
          <w:b w:val="0"/>
          <w:sz w:val="22"/>
          <w:szCs w:val="22"/>
        </w:rPr>
        <w:tab/>
      </w:r>
      <w:r>
        <w:rPr>
          <w:rFonts w:ascii="DINPro-Medium" w:hAnsi="DINPro-Medium"/>
          <w:b w:val="0"/>
          <w:sz w:val="22"/>
          <w:szCs w:val="22"/>
          <w:lang w:val="sl-SI"/>
        </w:rPr>
        <w:t>PRILOGE</w:t>
      </w:r>
      <w:bookmarkStart w:id="25" w:name="_GoBack"/>
      <w:bookmarkEnd w:id="24"/>
      <w:bookmarkEnd w:id="25"/>
    </w:p>
    <w:p w:rsidR="0048068B" w:rsidRPr="00017F6D" w:rsidRDefault="0048068B" w:rsidP="0048068B">
      <w:pPr>
        <w:rPr>
          <w:rFonts w:ascii="DINPro-Regular" w:hAnsi="DINPro-Regular"/>
        </w:rPr>
      </w:pPr>
    </w:p>
    <w:sectPr w:rsidR="0048068B" w:rsidRPr="00017F6D" w:rsidSect="00FD0D56">
      <w:type w:val="continuous"/>
      <w:pgSz w:w="11907" w:h="16840" w:code="9"/>
      <w:pgMar w:top="822" w:right="567" w:bottom="851" w:left="1701" w:header="426" w:footer="44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928" w:rsidRDefault="00A07928">
      <w:r>
        <w:separator/>
      </w:r>
    </w:p>
  </w:endnote>
  <w:endnote w:type="continuationSeparator" w:id="0">
    <w:p w:rsidR="00A07928" w:rsidRDefault="00A0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INPro-Regular">
    <w:altName w:val="Corbel"/>
    <w:panose1 w:val="00000000000000000000"/>
    <w:charset w:val="00"/>
    <w:family w:val="modern"/>
    <w:notTrueType/>
    <w:pitch w:val="variable"/>
    <w:sig w:usb0="00000001" w:usb1="4000206A"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LO Arial">
    <w:altName w:val="Arial Narrow"/>
    <w:charset w:val="00"/>
    <w:family w:val="swiss"/>
    <w:pitch w:val="variable"/>
    <w:sig w:usb0="00000007" w:usb1="00000000" w:usb2="00000000" w:usb3="00000000" w:csb0="00000013" w:csb1="00000000"/>
  </w:font>
  <w:font w:name="Tahoma">
    <w:panose1 w:val="020B0604030504040204"/>
    <w:charset w:val="EE"/>
    <w:family w:val="swiss"/>
    <w:pitch w:val="variable"/>
    <w:sig w:usb0="E1002EFF" w:usb1="C000605B" w:usb2="00000029" w:usb3="00000000" w:csb0="000101FF" w:csb1="00000000"/>
  </w:font>
  <w:font w:name="DINPro-Medium">
    <w:altName w:val="Corbel"/>
    <w:panose1 w:val="00000000000000000000"/>
    <w:charset w:val="00"/>
    <w:family w:val="modern"/>
    <w:notTrueType/>
    <w:pitch w:val="variable"/>
    <w:sig w:usb0="00000001" w:usb1="4000206A"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BA7" w:rsidRDefault="000B1BA7">
    <w:pPr>
      <w:pStyle w:val="Noga"/>
      <w:jc w:val="right"/>
    </w:pPr>
    <w:r>
      <w:fldChar w:fldCharType="begin"/>
    </w:r>
    <w:r>
      <w:instrText>PAGE   \* MERGEFORMAT</w:instrText>
    </w:r>
    <w:r>
      <w:fldChar w:fldCharType="separate"/>
    </w:r>
    <w:r w:rsidR="00B74C5D" w:rsidRPr="00B74C5D">
      <w:rPr>
        <w:lang w:val="sl-SI"/>
      </w:rPr>
      <w:t>10</w:t>
    </w:r>
    <w:r>
      <w:fldChar w:fldCharType="end"/>
    </w:r>
  </w:p>
  <w:p w:rsidR="000B1BA7" w:rsidRPr="00B56FDE" w:rsidRDefault="000B1BA7" w:rsidP="00B56FD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928" w:rsidRDefault="00A07928">
      <w:r>
        <w:separator/>
      </w:r>
    </w:p>
  </w:footnote>
  <w:footnote w:type="continuationSeparator" w:id="0">
    <w:p w:rsidR="00A07928" w:rsidRDefault="00A07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BA7" w:rsidRDefault="000B1BA7" w:rsidP="000A6004">
    <w:pPr>
      <w:pStyle w:val="Glav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5150"/>
    <w:multiLevelType w:val="hybridMultilevel"/>
    <w:tmpl w:val="48C8938E"/>
    <w:lvl w:ilvl="0" w:tplc="3F10D4E0">
      <w:start w:val="3"/>
      <w:numFmt w:val="bullet"/>
      <w:lvlText w:val="-"/>
      <w:lvlJc w:val="left"/>
      <w:pPr>
        <w:ind w:left="720" w:hanging="360"/>
      </w:pPr>
      <w:rPr>
        <w:rFonts w:ascii="DINPro-Regular" w:eastAsia="Times New Roman" w:hAnsi="DINPro-Regular"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1E7364E"/>
    <w:multiLevelType w:val="hybridMultilevel"/>
    <w:tmpl w:val="EC5E505A"/>
    <w:lvl w:ilvl="0" w:tplc="6A8A90F8">
      <w:start w:val="19"/>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2331EA4"/>
    <w:multiLevelType w:val="hybridMultilevel"/>
    <w:tmpl w:val="686A1C0E"/>
    <w:lvl w:ilvl="0" w:tplc="B3983DD4">
      <w:start w:val="1"/>
      <w:numFmt w:val="decimal"/>
      <w:lvlText w:val="%1."/>
      <w:lvlJc w:val="left"/>
      <w:pPr>
        <w:ind w:left="720" w:hanging="360"/>
      </w:pPr>
      <w:rPr>
        <w:rFonts w:ascii="DINPro-Regular" w:hAnsi="DINPro-Regular" w:cs="Arial Narrow"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64F40D9"/>
    <w:multiLevelType w:val="hybridMultilevel"/>
    <w:tmpl w:val="2B827CE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926773"/>
    <w:multiLevelType w:val="hybridMultilevel"/>
    <w:tmpl w:val="E786A7AE"/>
    <w:lvl w:ilvl="0" w:tplc="C6403FE6">
      <w:start w:val="2"/>
      <w:numFmt w:val="bullet"/>
      <w:lvlText w:val="-"/>
      <w:lvlJc w:val="left"/>
      <w:pPr>
        <w:ind w:left="720" w:hanging="360"/>
      </w:pPr>
      <w:rPr>
        <w:rFonts w:ascii="DINPro-Regular" w:eastAsia="Calibri" w:hAnsi="DINPro-Regular"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B50376"/>
    <w:multiLevelType w:val="hybridMultilevel"/>
    <w:tmpl w:val="A5E8618A"/>
    <w:lvl w:ilvl="0" w:tplc="A39E8154">
      <w:start w:val="1"/>
      <w:numFmt w:val="lowerLetter"/>
      <w:lvlText w:val="%1)"/>
      <w:lvlJc w:val="left"/>
      <w:pPr>
        <w:tabs>
          <w:tab w:val="num" w:pos="719"/>
        </w:tabs>
        <w:ind w:left="719" w:hanging="435"/>
      </w:pPr>
      <w:rPr>
        <w:rFonts w:hint="default"/>
      </w:rPr>
    </w:lvl>
    <w:lvl w:ilvl="1" w:tplc="04240001">
      <w:start w:val="1"/>
      <w:numFmt w:val="bullet"/>
      <w:lvlText w:val=""/>
      <w:lvlJc w:val="left"/>
      <w:pPr>
        <w:tabs>
          <w:tab w:val="num" w:pos="1364"/>
        </w:tabs>
        <w:ind w:left="1364" w:hanging="360"/>
      </w:pPr>
      <w:rPr>
        <w:rFonts w:ascii="Symbol" w:hAnsi="Symbo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0A8A0F21"/>
    <w:multiLevelType w:val="hybridMultilevel"/>
    <w:tmpl w:val="7AD49B2E"/>
    <w:lvl w:ilvl="0" w:tplc="DF0097AE">
      <w:start w:val="5"/>
      <w:numFmt w:val="bullet"/>
      <w:lvlText w:val="-"/>
      <w:lvlJc w:val="left"/>
      <w:pPr>
        <w:ind w:left="720" w:hanging="360"/>
      </w:pPr>
      <w:rPr>
        <w:rFonts w:ascii="Arial Narrow" w:eastAsia="Times New Roman" w:hAnsi="Arial Narrow"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BD52737"/>
    <w:multiLevelType w:val="hybridMultilevel"/>
    <w:tmpl w:val="83501B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C2A515B"/>
    <w:multiLevelType w:val="hybridMultilevel"/>
    <w:tmpl w:val="90AC7D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D1D557C"/>
    <w:multiLevelType w:val="hybridMultilevel"/>
    <w:tmpl w:val="0C0479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F3045C0"/>
    <w:multiLevelType w:val="hybridMultilevel"/>
    <w:tmpl w:val="05E44F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2AC167D"/>
    <w:multiLevelType w:val="hybridMultilevel"/>
    <w:tmpl w:val="27E03A0E"/>
    <w:lvl w:ilvl="0" w:tplc="04240011">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3625D1A"/>
    <w:multiLevelType w:val="hybridMultilevel"/>
    <w:tmpl w:val="E76CA42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B7B6CD2"/>
    <w:multiLevelType w:val="hybridMultilevel"/>
    <w:tmpl w:val="978C6598"/>
    <w:lvl w:ilvl="0" w:tplc="07709ABC">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1D2557D8"/>
    <w:multiLevelType w:val="hybridMultilevel"/>
    <w:tmpl w:val="D63435A4"/>
    <w:lvl w:ilvl="0" w:tplc="BB0E92A2">
      <w:start w:val="5"/>
      <w:numFmt w:val="bullet"/>
      <w:lvlText w:val="-"/>
      <w:lvlJc w:val="left"/>
      <w:pPr>
        <w:ind w:left="720" w:hanging="360"/>
      </w:pPr>
      <w:rPr>
        <w:rFonts w:ascii="DINPro-Regular" w:eastAsia="Times New Roman" w:hAnsi="DINPro-Regular"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A0A4F70"/>
    <w:multiLevelType w:val="hybridMultilevel"/>
    <w:tmpl w:val="534AAE9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B2B2F0A"/>
    <w:multiLevelType w:val="hybridMultilevel"/>
    <w:tmpl w:val="CE30AAA0"/>
    <w:lvl w:ilvl="0" w:tplc="0EBEF746">
      <w:numFmt w:val="bullet"/>
      <w:lvlText w:val="-"/>
      <w:lvlJc w:val="left"/>
      <w:pPr>
        <w:ind w:left="720" w:hanging="360"/>
      </w:pPr>
      <w:rPr>
        <w:rFonts w:ascii="DINPro-Regular" w:eastAsia="Times New Roman" w:hAnsi="DINPro-Regular"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F334DA7"/>
    <w:multiLevelType w:val="hybridMultilevel"/>
    <w:tmpl w:val="933E49B4"/>
    <w:lvl w:ilvl="0" w:tplc="9168CF74">
      <w:start w:val="1"/>
      <w:numFmt w:val="decimal"/>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8" w15:restartNumberingAfterBreak="0">
    <w:nsid w:val="4334657B"/>
    <w:multiLevelType w:val="hybridMultilevel"/>
    <w:tmpl w:val="3236AE50"/>
    <w:lvl w:ilvl="0" w:tplc="445CD1C0">
      <w:start w:val="1"/>
      <w:numFmt w:val="upperRoman"/>
      <w:lvlText w:val="%1."/>
      <w:lvlJc w:val="left"/>
      <w:pPr>
        <w:ind w:left="1080" w:hanging="720"/>
      </w:pPr>
      <w:rPr>
        <w:rFonts w:ascii="DINPro-Regular" w:hAnsi="DINPro-Regular" w:cs="Arial Narrow"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39276A4"/>
    <w:multiLevelType w:val="hybridMultilevel"/>
    <w:tmpl w:val="472003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70B39F2"/>
    <w:multiLevelType w:val="hybridMultilevel"/>
    <w:tmpl w:val="878EF0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6FA7750"/>
    <w:multiLevelType w:val="hybridMultilevel"/>
    <w:tmpl w:val="534AAE96"/>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51470D"/>
    <w:multiLevelType w:val="hybridMultilevel"/>
    <w:tmpl w:val="4BAC94B2"/>
    <w:lvl w:ilvl="0" w:tplc="DAFA3D98">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6151220F"/>
    <w:multiLevelType w:val="hybridMultilevel"/>
    <w:tmpl w:val="792C08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2A10784"/>
    <w:multiLevelType w:val="hybridMultilevel"/>
    <w:tmpl w:val="DF8212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4A26092"/>
    <w:multiLevelType w:val="hybridMultilevel"/>
    <w:tmpl w:val="17F467AA"/>
    <w:lvl w:ilvl="0" w:tplc="EA426558">
      <w:start w:val="2"/>
      <w:numFmt w:val="bullet"/>
      <w:lvlText w:val="-"/>
      <w:lvlJc w:val="left"/>
      <w:pPr>
        <w:tabs>
          <w:tab w:val="num" w:pos="360"/>
        </w:tabs>
        <w:ind w:left="360" w:hanging="360"/>
      </w:pPr>
      <w:rPr>
        <w:rFonts w:ascii="Arial Narrow" w:eastAsia="Arial" w:hAnsi="Arial Narrow"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6EF253C"/>
    <w:multiLevelType w:val="hybridMultilevel"/>
    <w:tmpl w:val="5100F8E0"/>
    <w:lvl w:ilvl="0" w:tplc="75DE4B8A">
      <w:start w:val="19"/>
      <w:numFmt w:val="bullet"/>
      <w:lvlText w:val=""/>
      <w:lvlJc w:val="left"/>
      <w:pPr>
        <w:ind w:left="720" w:hanging="360"/>
      </w:pPr>
      <w:rPr>
        <w:rFonts w:ascii="Arial Narrow" w:eastAsia="Times New Roman" w:hAnsi="Arial Narrow"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9A641D3"/>
    <w:multiLevelType w:val="hybridMultilevel"/>
    <w:tmpl w:val="980C680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8BE568C"/>
    <w:multiLevelType w:val="hybridMultilevel"/>
    <w:tmpl w:val="BF860A1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D335FC5"/>
    <w:multiLevelType w:val="hybridMultilevel"/>
    <w:tmpl w:val="A642AC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DEA5B3F"/>
    <w:multiLevelType w:val="hybridMultilevel"/>
    <w:tmpl w:val="0056593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E29449A"/>
    <w:multiLevelType w:val="hybridMultilevel"/>
    <w:tmpl w:val="029A2D12"/>
    <w:lvl w:ilvl="0" w:tplc="04240001">
      <w:start w:val="1"/>
      <w:numFmt w:val="bullet"/>
      <w:lvlText w:val=""/>
      <w:lvlJc w:val="left"/>
      <w:pPr>
        <w:ind w:left="1004" w:hanging="360"/>
      </w:pPr>
      <w:rPr>
        <w:rFonts w:ascii="Symbol" w:hAnsi="Symbo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num w:numId="1">
    <w:abstractNumId w:val="3"/>
  </w:num>
  <w:num w:numId="2">
    <w:abstractNumId w:val="5"/>
  </w:num>
  <w:num w:numId="3">
    <w:abstractNumId w:val="31"/>
  </w:num>
  <w:num w:numId="4">
    <w:abstractNumId w:val="30"/>
  </w:num>
  <w:num w:numId="5">
    <w:abstractNumId w:val="25"/>
  </w:num>
  <w:num w:numId="6">
    <w:abstractNumId w:val="17"/>
  </w:num>
  <w:num w:numId="7">
    <w:abstractNumId w:val="22"/>
  </w:num>
  <w:num w:numId="8">
    <w:abstractNumId w:val="13"/>
  </w:num>
  <w:num w:numId="9">
    <w:abstractNumId w:val="21"/>
  </w:num>
  <w:num w:numId="10">
    <w:abstractNumId w:val="11"/>
  </w:num>
  <w:num w:numId="11">
    <w:abstractNumId w:val="20"/>
  </w:num>
  <w:num w:numId="12">
    <w:abstractNumId w:val="26"/>
  </w:num>
  <w:num w:numId="13">
    <w:abstractNumId w:val="1"/>
  </w:num>
  <w:num w:numId="14">
    <w:abstractNumId w:val="6"/>
  </w:num>
  <w:num w:numId="15">
    <w:abstractNumId w:val="0"/>
  </w:num>
  <w:num w:numId="16">
    <w:abstractNumId w:val="8"/>
  </w:num>
  <w:num w:numId="17">
    <w:abstractNumId w:val="10"/>
  </w:num>
  <w:num w:numId="18">
    <w:abstractNumId w:val="12"/>
  </w:num>
  <w:num w:numId="19">
    <w:abstractNumId w:val="14"/>
  </w:num>
  <w:num w:numId="20">
    <w:abstractNumId w:val="15"/>
  </w:num>
  <w:num w:numId="21">
    <w:abstractNumId w:val="18"/>
  </w:num>
  <w:num w:numId="22">
    <w:abstractNumId w:val="24"/>
  </w:num>
  <w:num w:numId="23">
    <w:abstractNumId w:val="23"/>
  </w:num>
  <w:num w:numId="24">
    <w:abstractNumId w:val="2"/>
  </w:num>
  <w:num w:numId="25">
    <w:abstractNumId w:val="27"/>
  </w:num>
  <w:num w:numId="26">
    <w:abstractNumId w:val="7"/>
  </w:num>
  <w:num w:numId="27">
    <w:abstractNumId w:val="19"/>
  </w:num>
  <w:num w:numId="28">
    <w:abstractNumId w:val="28"/>
  </w:num>
  <w:num w:numId="29">
    <w:abstractNumId w:val="9"/>
  </w:num>
  <w:num w:numId="30">
    <w:abstractNumId w:val="29"/>
  </w:num>
  <w:num w:numId="31">
    <w:abstractNumId w:val="4"/>
  </w:num>
  <w:num w:numId="32">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A9D"/>
    <w:rsid w:val="00005256"/>
    <w:rsid w:val="00006CF6"/>
    <w:rsid w:val="00007114"/>
    <w:rsid w:val="0000765D"/>
    <w:rsid w:val="00007CDB"/>
    <w:rsid w:val="00010816"/>
    <w:rsid w:val="00011DF6"/>
    <w:rsid w:val="00012109"/>
    <w:rsid w:val="00012221"/>
    <w:rsid w:val="00012C9A"/>
    <w:rsid w:val="00013A13"/>
    <w:rsid w:val="000152E6"/>
    <w:rsid w:val="00017F6D"/>
    <w:rsid w:val="0002033D"/>
    <w:rsid w:val="00020457"/>
    <w:rsid w:val="0002701B"/>
    <w:rsid w:val="00027477"/>
    <w:rsid w:val="00032DED"/>
    <w:rsid w:val="00033458"/>
    <w:rsid w:val="00035C80"/>
    <w:rsid w:val="000417C2"/>
    <w:rsid w:val="000439E4"/>
    <w:rsid w:val="000530C4"/>
    <w:rsid w:val="00054F15"/>
    <w:rsid w:val="00055094"/>
    <w:rsid w:val="00056FC1"/>
    <w:rsid w:val="000571CF"/>
    <w:rsid w:val="00060879"/>
    <w:rsid w:val="000620EE"/>
    <w:rsid w:val="00063AAF"/>
    <w:rsid w:val="00064C20"/>
    <w:rsid w:val="00066C6C"/>
    <w:rsid w:val="00072282"/>
    <w:rsid w:val="00073FF7"/>
    <w:rsid w:val="00082C97"/>
    <w:rsid w:val="00090E97"/>
    <w:rsid w:val="00095FD4"/>
    <w:rsid w:val="000965C5"/>
    <w:rsid w:val="000965EE"/>
    <w:rsid w:val="000A3010"/>
    <w:rsid w:val="000A315F"/>
    <w:rsid w:val="000A372E"/>
    <w:rsid w:val="000A3C41"/>
    <w:rsid w:val="000A4E58"/>
    <w:rsid w:val="000A5EAB"/>
    <w:rsid w:val="000A6004"/>
    <w:rsid w:val="000B015D"/>
    <w:rsid w:val="000B0B23"/>
    <w:rsid w:val="000B153C"/>
    <w:rsid w:val="000B1BA7"/>
    <w:rsid w:val="000B48A5"/>
    <w:rsid w:val="000C3CA3"/>
    <w:rsid w:val="000C3FE7"/>
    <w:rsid w:val="000C606A"/>
    <w:rsid w:val="000C7481"/>
    <w:rsid w:val="000D5472"/>
    <w:rsid w:val="000D7024"/>
    <w:rsid w:val="000E2601"/>
    <w:rsid w:val="000E4C3D"/>
    <w:rsid w:val="000E7632"/>
    <w:rsid w:val="000F0708"/>
    <w:rsid w:val="000F0827"/>
    <w:rsid w:val="000F0CF9"/>
    <w:rsid w:val="000F12BF"/>
    <w:rsid w:val="000F4255"/>
    <w:rsid w:val="000F5A7E"/>
    <w:rsid w:val="000F5E32"/>
    <w:rsid w:val="000F66C4"/>
    <w:rsid w:val="000F6E7C"/>
    <w:rsid w:val="000F7734"/>
    <w:rsid w:val="0010306B"/>
    <w:rsid w:val="00106A21"/>
    <w:rsid w:val="00106E33"/>
    <w:rsid w:val="00107256"/>
    <w:rsid w:val="0011136B"/>
    <w:rsid w:val="00111A9A"/>
    <w:rsid w:val="00115162"/>
    <w:rsid w:val="00115276"/>
    <w:rsid w:val="0011584A"/>
    <w:rsid w:val="001169EA"/>
    <w:rsid w:val="00122810"/>
    <w:rsid w:val="001238FC"/>
    <w:rsid w:val="00123EC7"/>
    <w:rsid w:val="00127812"/>
    <w:rsid w:val="00127F6C"/>
    <w:rsid w:val="001324A4"/>
    <w:rsid w:val="00134219"/>
    <w:rsid w:val="0013428E"/>
    <w:rsid w:val="001364D7"/>
    <w:rsid w:val="0013750F"/>
    <w:rsid w:val="00142794"/>
    <w:rsid w:val="001435EB"/>
    <w:rsid w:val="00144AC8"/>
    <w:rsid w:val="00145604"/>
    <w:rsid w:val="00145988"/>
    <w:rsid w:val="001459D8"/>
    <w:rsid w:val="001460CE"/>
    <w:rsid w:val="001512EF"/>
    <w:rsid w:val="0015139B"/>
    <w:rsid w:val="00151C85"/>
    <w:rsid w:val="00152E87"/>
    <w:rsid w:val="0015303C"/>
    <w:rsid w:val="00153051"/>
    <w:rsid w:val="00155492"/>
    <w:rsid w:val="0015632D"/>
    <w:rsid w:val="0015693C"/>
    <w:rsid w:val="0016173F"/>
    <w:rsid w:val="00163132"/>
    <w:rsid w:val="00172162"/>
    <w:rsid w:val="00172C28"/>
    <w:rsid w:val="00173A2C"/>
    <w:rsid w:val="00175E0B"/>
    <w:rsid w:val="00177157"/>
    <w:rsid w:val="00180594"/>
    <w:rsid w:val="00184D9F"/>
    <w:rsid w:val="00185BF1"/>
    <w:rsid w:val="0018640E"/>
    <w:rsid w:val="00187AAB"/>
    <w:rsid w:val="00191649"/>
    <w:rsid w:val="0019560E"/>
    <w:rsid w:val="001A127F"/>
    <w:rsid w:val="001A1FBD"/>
    <w:rsid w:val="001A6FFC"/>
    <w:rsid w:val="001B170A"/>
    <w:rsid w:val="001B5932"/>
    <w:rsid w:val="001B6DC4"/>
    <w:rsid w:val="001C02F0"/>
    <w:rsid w:val="001C16C4"/>
    <w:rsid w:val="001C1E3C"/>
    <w:rsid w:val="001C5C37"/>
    <w:rsid w:val="001C5CC8"/>
    <w:rsid w:val="001D12A5"/>
    <w:rsid w:val="001D2021"/>
    <w:rsid w:val="001D20B7"/>
    <w:rsid w:val="001D5375"/>
    <w:rsid w:val="001D5483"/>
    <w:rsid w:val="001D6272"/>
    <w:rsid w:val="001D7981"/>
    <w:rsid w:val="001E3028"/>
    <w:rsid w:val="001E3932"/>
    <w:rsid w:val="001E4DC0"/>
    <w:rsid w:val="001E5421"/>
    <w:rsid w:val="001E5DE8"/>
    <w:rsid w:val="001F00D0"/>
    <w:rsid w:val="001F5002"/>
    <w:rsid w:val="001F787C"/>
    <w:rsid w:val="002028E9"/>
    <w:rsid w:val="002036BF"/>
    <w:rsid w:val="00205418"/>
    <w:rsid w:val="00211C1B"/>
    <w:rsid w:val="0021623B"/>
    <w:rsid w:val="002170CB"/>
    <w:rsid w:val="00223B72"/>
    <w:rsid w:val="00230224"/>
    <w:rsid w:val="0023092B"/>
    <w:rsid w:val="002332B9"/>
    <w:rsid w:val="00233684"/>
    <w:rsid w:val="00237137"/>
    <w:rsid w:val="00240FDF"/>
    <w:rsid w:val="00255219"/>
    <w:rsid w:val="00255B17"/>
    <w:rsid w:val="00262654"/>
    <w:rsid w:val="002630DD"/>
    <w:rsid w:val="0026437E"/>
    <w:rsid w:val="002647EF"/>
    <w:rsid w:val="00264F23"/>
    <w:rsid w:val="00271280"/>
    <w:rsid w:val="00273595"/>
    <w:rsid w:val="00281421"/>
    <w:rsid w:val="00281AB7"/>
    <w:rsid w:val="00283822"/>
    <w:rsid w:val="0028437B"/>
    <w:rsid w:val="002875B8"/>
    <w:rsid w:val="002902EC"/>
    <w:rsid w:val="002904D2"/>
    <w:rsid w:val="00293955"/>
    <w:rsid w:val="00296183"/>
    <w:rsid w:val="002964D3"/>
    <w:rsid w:val="00296B86"/>
    <w:rsid w:val="002A3BC1"/>
    <w:rsid w:val="002A4F96"/>
    <w:rsid w:val="002A57DF"/>
    <w:rsid w:val="002A6C25"/>
    <w:rsid w:val="002B26C1"/>
    <w:rsid w:val="002B4DFA"/>
    <w:rsid w:val="002B4F70"/>
    <w:rsid w:val="002B514A"/>
    <w:rsid w:val="002B614E"/>
    <w:rsid w:val="002B6226"/>
    <w:rsid w:val="002B7CFD"/>
    <w:rsid w:val="002C149F"/>
    <w:rsid w:val="002C3164"/>
    <w:rsid w:val="002C5723"/>
    <w:rsid w:val="002C63A6"/>
    <w:rsid w:val="002C6E68"/>
    <w:rsid w:val="002D07C0"/>
    <w:rsid w:val="002D1305"/>
    <w:rsid w:val="002D1805"/>
    <w:rsid w:val="002D25ED"/>
    <w:rsid w:val="002D3689"/>
    <w:rsid w:val="002D5DC1"/>
    <w:rsid w:val="002E0AB2"/>
    <w:rsid w:val="002E41B3"/>
    <w:rsid w:val="002E7CA4"/>
    <w:rsid w:val="002F0929"/>
    <w:rsid w:val="002F0F0C"/>
    <w:rsid w:val="002F38DC"/>
    <w:rsid w:val="002F48CF"/>
    <w:rsid w:val="002F579E"/>
    <w:rsid w:val="00301745"/>
    <w:rsid w:val="00303B81"/>
    <w:rsid w:val="00305FA7"/>
    <w:rsid w:val="00311F17"/>
    <w:rsid w:val="003165E3"/>
    <w:rsid w:val="0032025C"/>
    <w:rsid w:val="00322983"/>
    <w:rsid w:val="00323F09"/>
    <w:rsid w:val="0032441B"/>
    <w:rsid w:val="00324A35"/>
    <w:rsid w:val="0032624F"/>
    <w:rsid w:val="003307A6"/>
    <w:rsid w:val="00331E04"/>
    <w:rsid w:val="003335B5"/>
    <w:rsid w:val="003338D3"/>
    <w:rsid w:val="00341B66"/>
    <w:rsid w:val="00342EF0"/>
    <w:rsid w:val="00343D27"/>
    <w:rsid w:val="003457E9"/>
    <w:rsid w:val="00346D0C"/>
    <w:rsid w:val="00352665"/>
    <w:rsid w:val="00353121"/>
    <w:rsid w:val="00363E5F"/>
    <w:rsid w:val="0036598F"/>
    <w:rsid w:val="00366170"/>
    <w:rsid w:val="00367175"/>
    <w:rsid w:val="00367CC6"/>
    <w:rsid w:val="003702E6"/>
    <w:rsid w:val="0037169C"/>
    <w:rsid w:val="003716EE"/>
    <w:rsid w:val="003722D8"/>
    <w:rsid w:val="00372ABA"/>
    <w:rsid w:val="00373293"/>
    <w:rsid w:val="0037565A"/>
    <w:rsid w:val="00375A10"/>
    <w:rsid w:val="00376575"/>
    <w:rsid w:val="00376E5F"/>
    <w:rsid w:val="003777A9"/>
    <w:rsid w:val="00381857"/>
    <w:rsid w:val="00381CCF"/>
    <w:rsid w:val="00382D97"/>
    <w:rsid w:val="00383292"/>
    <w:rsid w:val="0038599B"/>
    <w:rsid w:val="00386485"/>
    <w:rsid w:val="003904BB"/>
    <w:rsid w:val="0039109C"/>
    <w:rsid w:val="003914AB"/>
    <w:rsid w:val="003919D1"/>
    <w:rsid w:val="00391A0A"/>
    <w:rsid w:val="00395AA8"/>
    <w:rsid w:val="0039619E"/>
    <w:rsid w:val="00396F19"/>
    <w:rsid w:val="00397D9B"/>
    <w:rsid w:val="003A4FA9"/>
    <w:rsid w:val="003A502E"/>
    <w:rsid w:val="003A7725"/>
    <w:rsid w:val="003B02EF"/>
    <w:rsid w:val="003B1E03"/>
    <w:rsid w:val="003B1EC8"/>
    <w:rsid w:val="003B21F2"/>
    <w:rsid w:val="003B2B5A"/>
    <w:rsid w:val="003B3008"/>
    <w:rsid w:val="003B4196"/>
    <w:rsid w:val="003B4E55"/>
    <w:rsid w:val="003B5020"/>
    <w:rsid w:val="003B6155"/>
    <w:rsid w:val="003C34D1"/>
    <w:rsid w:val="003C53DA"/>
    <w:rsid w:val="003C5D2F"/>
    <w:rsid w:val="003C75B9"/>
    <w:rsid w:val="003C75E3"/>
    <w:rsid w:val="003D193E"/>
    <w:rsid w:val="003D3D55"/>
    <w:rsid w:val="003D7DF9"/>
    <w:rsid w:val="003E160C"/>
    <w:rsid w:val="003E1E4D"/>
    <w:rsid w:val="003E23C7"/>
    <w:rsid w:val="003E4E51"/>
    <w:rsid w:val="003E5344"/>
    <w:rsid w:val="003E7571"/>
    <w:rsid w:val="003F421F"/>
    <w:rsid w:val="003F48A5"/>
    <w:rsid w:val="003F5F72"/>
    <w:rsid w:val="00402210"/>
    <w:rsid w:val="004038FC"/>
    <w:rsid w:val="00403979"/>
    <w:rsid w:val="004102D9"/>
    <w:rsid w:val="00412966"/>
    <w:rsid w:val="0041332F"/>
    <w:rsid w:val="00414F1A"/>
    <w:rsid w:val="00421067"/>
    <w:rsid w:val="0042107A"/>
    <w:rsid w:val="0042188B"/>
    <w:rsid w:val="0042195D"/>
    <w:rsid w:val="0042359C"/>
    <w:rsid w:val="0042526D"/>
    <w:rsid w:val="004257F1"/>
    <w:rsid w:val="00425BB5"/>
    <w:rsid w:val="00426018"/>
    <w:rsid w:val="00432360"/>
    <w:rsid w:val="00434460"/>
    <w:rsid w:val="00434A92"/>
    <w:rsid w:val="00450A9B"/>
    <w:rsid w:val="00451A51"/>
    <w:rsid w:val="00451CE8"/>
    <w:rsid w:val="0045467C"/>
    <w:rsid w:val="00460ABA"/>
    <w:rsid w:val="00461377"/>
    <w:rsid w:val="00461C3B"/>
    <w:rsid w:val="00461D52"/>
    <w:rsid w:val="00463D53"/>
    <w:rsid w:val="004650FA"/>
    <w:rsid w:val="004652E4"/>
    <w:rsid w:val="0046534B"/>
    <w:rsid w:val="00466AB6"/>
    <w:rsid w:val="00466D71"/>
    <w:rsid w:val="0046744B"/>
    <w:rsid w:val="00467502"/>
    <w:rsid w:val="00467847"/>
    <w:rsid w:val="0047061D"/>
    <w:rsid w:val="0047093C"/>
    <w:rsid w:val="00471420"/>
    <w:rsid w:val="00471D0E"/>
    <w:rsid w:val="00472269"/>
    <w:rsid w:val="004754CB"/>
    <w:rsid w:val="004774D4"/>
    <w:rsid w:val="0048068B"/>
    <w:rsid w:val="00482EBE"/>
    <w:rsid w:val="00484AFF"/>
    <w:rsid w:val="00485E50"/>
    <w:rsid w:val="00487655"/>
    <w:rsid w:val="00491207"/>
    <w:rsid w:val="00493601"/>
    <w:rsid w:val="00495FF2"/>
    <w:rsid w:val="00497449"/>
    <w:rsid w:val="004A0F65"/>
    <w:rsid w:val="004A14A1"/>
    <w:rsid w:val="004A29E8"/>
    <w:rsid w:val="004A39A0"/>
    <w:rsid w:val="004A46AC"/>
    <w:rsid w:val="004B2BDB"/>
    <w:rsid w:val="004B4BC9"/>
    <w:rsid w:val="004B6368"/>
    <w:rsid w:val="004C0CBA"/>
    <w:rsid w:val="004C172A"/>
    <w:rsid w:val="004C3F0E"/>
    <w:rsid w:val="004C3FAF"/>
    <w:rsid w:val="004C724C"/>
    <w:rsid w:val="004C7BAC"/>
    <w:rsid w:val="004C7D7E"/>
    <w:rsid w:val="004D039E"/>
    <w:rsid w:val="004D1404"/>
    <w:rsid w:val="004D2907"/>
    <w:rsid w:val="004D51A8"/>
    <w:rsid w:val="004D6909"/>
    <w:rsid w:val="004E2DD5"/>
    <w:rsid w:val="004E7DAA"/>
    <w:rsid w:val="004F1254"/>
    <w:rsid w:val="004F196A"/>
    <w:rsid w:val="004F7C61"/>
    <w:rsid w:val="00500FC5"/>
    <w:rsid w:val="00504CFC"/>
    <w:rsid w:val="0050531F"/>
    <w:rsid w:val="00505D06"/>
    <w:rsid w:val="00506CF3"/>
    <w:rsid w:val="00510527"/>
    <w:rsid w:val="0051158B"/>
    <w:rsid w:val="005163B1"/>
    <w:rsid w:val="005216D4"/>
    <w:rsid w:val="00521763"/>
    <w:rsid w:val="00521846"/>
    <w:rsid w:val="005220B9"/>
    <w:rsid w:val="00524994"/>
    <w:rsid w:val="00531235"/>
    <w:rsid w:val="00534F46"/>
    <w:rsid w:val="00536FE4"/>
    <w:rsid w:val="00541227"/>
    <w:rsid w:val="00541BA8"/>
    <w:rsid w:val="00545875"/>
    <w:rsid w:val="00546B3F"/>
    <w:rsid w:val="00552465"/>
    <w:rsid w:val="005551AF"/>
    <w:rsid w:val="0055558E"/>
    <w:rsid w:val="00555C24"/>
    <w:rsid w:val="00555DD8"/>
    <w:rsid w:val="00556CD3"/>
    <w:rsid w:val="00557CCA"/>
    <w:rsid w:val="00562EE6"/>
    <w:rsid w:val="0056320E"/>
    <w:rsid w:val="00563621"/>
    <w:rsid w:val="0056585A"/>
    <w:rsid w:val="00571912"/>
    <w:rsid w:val="00571E32"/>
    <w:rsid w:val="00572556"/>
    <w:rsid w:val="005748C8"/>
    <w:rsid w:val="00576A1C"/>
    <w:rsid w:val="00580D8F"/>
    <w:rsid w:val="00582357"/>
    <w:rsid w:val="00582A71"/>
    <w:rsid w:val="0058381F"/>
    <w:rsid w:val="00583CFA"/>
    <w:rsid w:val="0058426B"/>
    <w:rsid w:val="00584DEB"/>
    <w:rsid w:val="00585AB6"/>
    <w:rsid w:val="00586157"/>
    <w:rsid w:val="005928D5"/>
    <w:rsid w:val="00593D22"/>
    <w:rsid w:val="00594720"/>
    <w:rsid w:val="0059504C"/>
    <w:rsid w:val="00597F5E"/>
    <w:rsid w:val="005A2357"/>
    <w:rsid w:val="005A3C38"/>
    <w:rsid w:val="005A3FB3"/>
    <w:rsid w:val="005A78BC"/>
    <w:rsid w:val="005B0684"/>
    <w:rsid w:val="005B0A61"/>
    <w:rsid w:val="005B1AC3"/>
    <w:rsid w:val="005B1E0F"/>
    <w:rsid w:val="005B22FD"/>
    <w:rsid w:val="005B4C0C"/>
    <w:rsid w:val="005C0E97"/>
    <w:rsid w:val="005C1113"/>
    <w:rsid w:val="005D168E"/>
    <w:rsid w:val="005D3A47"/>
    <w:rsid w:val="005D57BB"/>
    <w:rsid w:val="005D7258"/>
    <w:rsid w:val="005E175F"/>
    <w:rsid w:val="005E3F02"/>
    <w:rsid w:val="005E3FE4"/>
    <w:rsid w:val="005E4A0F"/>
    <w:rsid w:val="005E6C14"/>
    <w:rsid w:val="005F18B4"/>
    <w:rsid w:val="00602770"/>
    <w:rsid w:val="006036EA"/>
    <w:rsid w:val="00603787"/>
    <w:rsid w:val="00604612"/>
    <w:rsid w:val="006048B4"/>
    <w:rsid w:val="00604E99"/>
    <w:rsid w:val="0060713F"/>
    <w:rsid w:val="00614999"/>
    <w:rsid w:val="00616A77"/>
    <w:rsid w:val="00617BBC"/>
    <w:rsid w:val="00621915"/>
    <w:rsid w:val="006225B9"/>
    <w:rsid w:val="00622D2F"/>
    <w:rsid w:val="00630287"/>
    <w:rsid w:val="00630720"/>
    <w:rsid w:val="0063447B"/>
    <w:rsid w:val="006347A0"/>
    <w:rsid w:val="00634891"/>
    <w:rsid w:val="00636631"/>
    <w:rsid w:val="006366C6"/>
    <w:rsid w:val="00637F48"/>
    <w:rsid w:val="00642AD2"/>
    <w:rsid w:val="00643D84"/>
    <w:rsid w:val="00647B68"/>
    <w:rsid w:val="0065594B"/>
    <w:rsid w:val="00657347"/>
    <w:rsid w:val="006575ED"/>
    <w:rsid w:val="00657A38"/>
    <w:rsid w:val="00662307"/>
    <w:rsid w:val="00666BBF"/>
    <w:rsid w:val="00670532"/>
    <w:rsid w:val="006734EB"/>
    <w:rsid w:val="0067686B"/>
    <w:rsid w:val="006774CF"/>
    <w:rsid w:val="006775C1"/>
    <w:rsid w:val="0068062C"/>
    <w:rsid w:val="0068260E"/>
    <w:rsid w:val="00690E69"/>
    <w:rsid w:val="006919BA"/>
    <w:rsid w:val="00694021"/>
    <w:rsid w:val="0069649D"/>
    <w:rsid w:val="006978DA"/>
    <w:rsid w:val="00697A86"/>
    <w:rsid w:val="006A21DF"/>
    <w:rsid w:val="006A2EF3"/>
    <w:rsid w:val="006A3627"/>
    <w:rsid w:val="006A7042"/>
    <w:rsid w:val="006B1D29"/>
    <w:rsid w:val="006B5912"/>
    <w:rsid w:val="006C1A94"/>
    <w:rsid w:val="006C200E"/>
    <w:rsid w:val="006C2747"/>
    <w:rsid w:val="006C559C"/>
    <w:rsid w:val="006C562C"/>
    <w:rsid w:val="006C7BA4"/>
    <w:rsid w:val="006D1C0F"/>
    <w:rsid w:val="006D2DA4"/>
    <w:rsid w:val="006D5D4E"/>
    <w:rsid w:val="006D64D0"/>
    <w:rsid w:val="006E210F"/>
    <w:rsid w:val="006E380F"/>
    <w:rsid w:val="006E5AFC"/>
    <w:rsid w:val="006E65C0"/>
    <w:rsid w:val="006E68E2"/>
    <w:rsid w:val="006F01FC"/>
    <w:rsid w:val="006F03CB"/>
    <w:rsid w:val="006F0C2D"/>
    <w:rsid w:val="006F39E1"/>
    <w:rsid w:val="006F3B4B"/>
    <w:rsid w:val="006F49C5"/>
    <w:rsid w:val="006F4DDF"/>
    <w:rsid w:val="006F563E"/>
    <w:rsid w:val="006F6752"/>
    <w:rsid w:val="007011B5"/>
    <w:rsid w:val="007039EE"/>
    <w:rsid w:val="007056B2"/>
    <w:rsid w:val="007059D5"/>
    <w:rsid w:val="00706A3E"/>
    <w:rsid w:val="00707041"/>
    <w:rsid w:val="007102D0"/>
    <w:rsid w:val="00711ECA"/>
    <w:rsid w:val="00712331"/>
    <w:rsid w:val="007125DE"/>
    <w:rsid w:val="00712CAB"/>
    <w:rsid w:val="00713943"/>
    <w:rsid w:val="0071445F"/>
    <w:rsid w:val="00717595"/>
    <w:rsid w:val="00717647"/>
    <w:rsid w:val="00720B78"/>
    <w:rsid w:val="00722868"/>
    <w:rsid w:val="007232F7"/>
    <w:rsid w:val="00723DBB"/>
    <w:rsid w:val="00732D45"/>
    <w:rsid w:val="00734DC2"/>
    <w:rsid w:val="007350E9"/>
    <w:rsid w:val="007372BF"/>
    <w:rsid w:val="00741AD5"/>
    <w:rsid w:val="00744B54"/>
    <w:rsid w:val="007457CC"/>
    <w:rsid w:val="00746424"/>
    <w:rsid w:val="00752651"/>
    <w:rsid w:val="00756D9E"/>
    <w:rsid w:val="0076012A"/>
    <w:rsid w:val="00760F9D"/>
    <w:rsid w:val="00761A14"/>
    <w:rsid w:val="0076273D"/>
    <w:rsid w:val="00765049"/>
    <w:rsid w:val="00766C08"/>
    <w:rsid w:val="00766ECE"/>
    <w:rsid w:val="007702CC"/>
    <w:rsid w:val="007726CE"/>
    <w:rsid w:val="007745E6"/>
    <w:rsid w:val="00776419"/>
    <w:rsid w:val="00782028"/>
    <w:rsid w:val="00782AC9"/>
    <w:rsid w:val="0078396F"/>
    <w:rsid w:val="00783B46"/>
    <w:rsid w:val="00787FBB"/>
    <w:rsid w:val="007933E0"/>
    <w:rsid w:val="007936FF"/>
    <w:rsid w:val="00794122"/>
    <w:rsid w:val="00795BEF"/>
    <w:rsid w:val="007A5171"/>
    <w:rsid w:val="007A62C1"/>
    <w:rsid w:val="007A6737"/>
    <w:rsid w:val="007A78D6"/>
    <w:rsid w:val="007B12C4"/>
    <w:rsid w:val="007B2C29"/>
    <w:rsid w:val="007B3490"/>
    <w:rsid w:val="007B7295"/>
    <w:rsid w:val="007C1D98"/>
    <w:rsid w:val="007C2897"/>
    <w:rsid w:val="007C744F"/>
    <w:rsid w:val="007C7AE5"/>
    <w:rsid w:val="007D2567"/>
    <w:rsid w:val="007D26DE"/>
    <w:rsid w:val="007D2BF6"/>
    <w:rsid w:val="007D33A5"/>
    <w:rsid w:val="007E22D7"/>
    <w:rsid w:val="007E2D8E"/>
    <w:rsid w:val="007E3A9E"/>
    <w:rsid w:val="007E4798"/>
    <w:rsid w:val="007E4CC3"/>
    <w:rsid w:val="007F1B24"/>
    <w:rsid w:val="007F2982"/>
    <w:rsid w:val="00800063"/>
    <w:rsid w:val="0080226A"/>
    <w:rsid w:val="00804708"/>
    <w:rsid w:val="008115E0"/>
    <w:rsid w:val="008119F1"/>
    <w:rsid w:val="00814BFF"/>
    <w:rsid w:val="00814F87"/>
    <w:rsid w:val="0081640B"/>
    <w:rsid w:val="00820527"/>
    <w:rsid w:val="00821181"/>
    <w:rsid w:val="008236A7"/>
    <w:rsid w:val="0082510D"/>
    <w:rsid w:val="008278A8"/>
    <w:rsid w:val="00835053"/>
    <w:rsid w:val="0084329E"/>
    <w:rsid w:val="0084465B"/>
    <w:rsid w:val="00846BD6"/>
    <w:rsid w:val="008529C0"/>
    <w:rsid w:val="00853A9D"/>
    <w:rsid w:val="00857624"/>
    <w:rsid w:val="00862A72"/>
    <w:rsid w:val="00864745"/>
    <w:rsid w:val="00866201"/>
    <w:rsid w:val="00870DFB"/>
    <w:rsid w:val="00870EA2"/>
    <w:rsid w:val="0087674D"/>
    <w:rsid w:val="008767A1"/>
    <w:rsid w:val="008804A9"/>
    <w:rsid w:val="00881CF2"/>
    <w:rsid w:val="00883A12"/>
    <w:rsid w:val="00884F37"/>
    <w:rsid w:val="00885B84"/>
    <w:rsid w:val="00886F1F"/>
    <w:rsid w:val="0088700C"/>
    <w:rsid w:val="00890FA4"/>
    <w:rsid w:val="00891EBB"/>
    <w:rsid w:val="008931C0"/>
    <w:rsid w:val="008A4290"/>
    <w:rsid w:val="008B15DD"/>
    <w:rsid w:val="008B2CB3"/>
    <w:rsid w:val="008B2D75"/>
    <w:rsid w:val="008B5976"/>
    <w:rsid w:val="008B668D"/>
    <w:rsid w:val="008B6691"/>
    <w:rsid w:val="008B6FE0"/>
    <w:rsid w:val="008C1FDB"/>
    <w:rsid w:val="008D7045"/>
    <w:rsid w:val="008E00D4"/>
    <w:rsid w:val="008E4631"/>
    <w:rsid w:val="008E5032"/>
    <w:rsid w:val="008E536B"/>
    <w:rsid w:val="008E68F9"/>
    <w:rsid w:val="008F01A2"/>
    <w:rsid w:val="008F04AD"/>
    <w:rsid w:val="008F0F7E"/>
    <w:rsid w:val="008F155A"/>
    <w:rsid w:val="009009ED"/>
    <w:rsid w:val="009054CB"/>
    <w:rsid w:val="009071E6"/>
    <w:rsid w:val="00910C98"/>
    <w:rsid w:val="00911A1B"/>
    <w:rsid w:val="009176C6"/>
    <w:rsid w:val="00923822"/>
    <w:rsid w:val="009245F3"/>
    <w:rsid w:val="009270C0"/>
    <w:rsid w:val="00927E67"/>
    <w:rsid w:val="009313B3"/>
    <w:rsid w:val="009318D0"/>
    <w:rsid w:val="00934FD1"/>
    <w:rsid w:val="009375B1"/>
    <w:rsid w:val="0093763A"/>
    <w:rsid w:val="009414AF"/>
    <w:rsid w:val="00944856"/>
    <w:rsid w:val="00945565"/>
    <w:rsid w:val="0095094F"/>
    <w:rsid w:val="0095311B"/>
    <w:rsid w:val="00954F5C"/>
    <w:rsid w:val="0095520E"/>
    <w:rsid w:val="009552D7"/>
    <w:rsid w:val="00955BC6"/>
    <w:rsid w:val="009563F6"/>
    <w:rsid w:val="009570D2"/>
    <w:rsid w:val="009571BB"/>
    <w:rsid w:val="009610EA"/>
    <w:rsid w:val="009623C9"/>
    <w:rsid w:val="00963F5E"/>
    <w:rsid w:val="009661E7"/>
    <w:rsid w:val="00967030"/>
    <w:rsid w:val="00972A34"/>
    <w:rsid w:val="009735AE"/>
    <w:rsid w:val="009750BE"/>
    <w:rsid w:val="009760FB"/>
    <w:rsid w:val="0097706B"/>
    <w:rsid w:val="0098048C"/>
    <w:rsid w:val="00982BD7"/>
    <w:rsid w:val="00982F2A"/>
    <w:rsid w:val="00984B4F"/>
    <w:rsid w:val="00985565"/>
    <w:rsid w:val="009923F5"/>
    <w:rsid w:val="00994B1B"/>
    <w:rsid w:val="0099563D"/>
    <w:rsid w:val="00995E1F"/>
    <w:rsid w:val="00996B11"/>
    <w:rsid w:val="00996C16"/>
    <w:rsid w:val="009A323D"/>
    <w:rsid w:val="009A4DC5"/>
    <w:rsid w:val="009A508F"/>
    <w:rsid w:val="009A5EFB"/>
    <w:rsid w:val="009B13AF"/>
    <w:rsid w:val="009C0250"/>
    <w:rsid w:val="009C0B73"/>
    <w:rsid w:val="009C2A8E"/>
    <w:rsid w:val="009C2F5B"/>
    <w:rsid w:val="009C62AF"/>
    <w:rsid w:val="009D0ADB"/>
    <w:rsid w:val="009D13F8"/>
    <w:rsid w:val="009D5BE3"/>
    <w:rsid w:val="009D6D67"/>
    <w:rsid w:val="009D7A20"/>
    <w:rsid w:val="009E2619"/>
    <w:rsid w:val="009E3AF9"/>
    <w:rsid w:val="009E4E74"/>
    <w:rsid w:val="009E6008"/>
    <w:rsid w:val="009E79C5"/>
    <w:rsid w:val="009F534C"/>
    <w:rsid w:val="009F5668"/>
    <w:rsid w:val="009F6067"/>
    <w:rsid w:val="00A00DE3"/>
    <w:rsid w:val="00A01A17"/>
    <w:rsid w:val="00A07928"/>
    <w:rsid w:val="00A100E5"/>
    <w:rsid w:val="00A1185F"/>
    <w:rsid w:val="00A131AC"/>
    <w:rsid w:val="00A15679"/>
    <w:rsid w:val="00A1630B"/>
    <w:rsid w:val="00A16472"/>
    <w:rsid w:val="00A17469"/>
    <w:rsid w:val="00A17A0D"/>
    <w:rsid w:val="00A22176"/>
    <w:rsid w:val="00A27872"/>
    <w:rsid w:val="00A30923"/>
    <w:rsid w:val="00A31E70"/>
    <w:rsid w:val="00A32D52"/>
    <w:rsid w:val="00A34813"/>
    <w:rsid w:val="00A424DF"/>
    <w:rsid w:val="00A429E4"/>
    <w:rsid w:val="00A4363D"/>
    <w:rsid w:val="00A44528"/>
    <w:rsid w:val="00A44EF7"/>
    <w:rsid w:val="00A45CE3"/>
    <w:rsid w:val="00A54F1B"/>
    <w:rsid w:val="00A56398"/>
    <w:rsid w:val="00A56DF0"/>
    <w:rsid w:val="00A5711C"/>
    <w:rsid w:val="00A605D2"/>
    <w:rsid w:val="00A632C7"/>
    <w:rsid w:val="00A633B8"/>
    <w:rsid w:val="00A64A28"/>
    <w:rsid w:val="00A652CF"/>
    <w:rsid w:val="00A65D77"/>
    <w:rsid w:val="00A671CF"/>
    <w:rsid w:val="00A67E2A"/>
    <w:rsid w:val="00A716B0"/>
    <w:rsid w:val="00A71D5A"/>
    <w:rsid w:val="00A72241"/>
    <w:rsid w:val="00A7354C"/>
    <w:rsid w:val="00A75149"/>
    <w:rsid w:val="00A7713A"/>
    <w:rsid w:val="00A778DF"/>
    <w:rsid w:val="00A77ABC"/>
    <w:rsid w:val="00A80383"/>
    <w:rsid w:val="00A90D93"/>
    <w:rsid w:val="00A91242"/>
    <w:rsid w:val="00A92922"/>
    <w:rsid w:val="00A93836"/>
    <w:rsid w:val="00AA0BAA"/>
    <w:rsid w:val="00AA10D6"/>
    <w:rsid w:val="00AA284B"/>
    <w:rsid w:val="00AA461D"/>
    <w:rsid w:val="00AA4C7C"/>
    <w:rsid w:val="00AA668E"/>
    <w:rsid w:val="00AA66E0"/>
    <w:rsid w:val="00AA7828"/>
    <w:rsid w:val="00AB21E3"/>
    <w:rsid w:val="00AB2991"/>
    <w:rsid w:val="00AB4B41"/>
    <w:rsid w:val="00AB4FBA"/>
    <w:rsid w:val="00AC3741"/>
    <w:rsid w:val="00AC419C"/>
    <w:rsid w:val="00AD3C9C"/>
    <w:rsid w:val="00AD3F5D"/>
    <w:rsid w:val="00AD518F"/>
    <w:rsid w:val="00AD70DD"/>
    <w:rsid w:val="00AE0C3C"/>
    <w:rsid w:val="00AE3850"/>
    <w:rsid w:val="00AE6A32"/>
    <w:rsid w:val="00AE6C07"/>
    <w:rsid w:val="00AF0EA3"/>
    <w:rsid w:val="00AF35C1"/>
    <w:rsid w:val="00AF455E"/>
    <w:rsid w:val="00AF50FF"/>
    <w:rsid w:val="00AF6338"/>
    <w:rsid w:val="00B01FE7"/>
    <w:rsid w:val="00B03B25"/>
    <w:rsid w:val="00B10B52"/>
    <w:rsid w:val="00B11D3F"/>
    <w:rsid w:val="00B129F7"/>
    <w:rsid w:val="00B140FD"/>
    <w:rsid w:val="00B16582"/>
    <w:rsid w:val="00B16766"/>
    <w:rsid w:val="00B20171"/>
    <w:rsid w:val="00B25374"/>
    <w:rsid w:val="00B31C21"/>
    <w:rsid w:val="00B32D41"/>
    <w:rsid w:val="00B341BF"/>
    <w:rsid w:val="00B457F5"/>
    <w:rsid w:val="00B50FAD"/>
    <w:rsid w:val="00B51EFE"/>
    <w:rsid w:val="00B527CE"/>
    <w:rsid w:val="00B53123"/>
    <w:rsid w:val="00B55D29"/>
    <w:rsid w:val="00B56FDE"/>
    <w:rsid w:val="00B63337"/>
    <w:rsid w:val="00B653C1"/>
    <w:rsid w:val="00B7055F"/>
    <w:rsid w:val="00B72B0B"/>
    <w:rsid w:val="00B734F9"/>
    <w:rsid w:val="00B743E9"/>
    <w:rsid w:val="00B74C5D"/>
    <w:rsid w:val="00B92836"/>
    <w:rsid w:val="00B948FE"/>
    <w:rsid w:val="00B95B6D"/>
    <w:rsid w:val="00B960DD"/>
    <w:rsid w:val="00BA231E"/>
    <w:rsid w:val="00BA3F56"/>
    <w:rsid w:val="00BA6604"/>
    <w:rsid w:val="00BB095A"/>
    <w:rsid w:val="00BB24FE"/>
    <w:rsid w:val="00BB41EB"/>
    <w:rsid w:val="00BB48E5"/>
    <w:rsid w:val="00BB7C47"/>
    <w:rsid w:val="00BC11E7"/>
    <w:rsid w:val="00BC28DB"/>
    <w:rsid w:val="00BC304A"/>
    <w:rsid w:val="00BC398B"/>
    <w:rsid w:val="00BC3CC5"/>
    <w:rsid w:val="00BC4E6E"/>
    <w:rsid w:val="00BC5D30"/>
    <w:rsid w:val="00BD2B7B"/>
    <w:rsid w:val="00BD3A71"/>
    <w:rsid w:val="00BD6A63"/>
    <w:rsid w:val="00BD7559"/>
    <w:rsid w:val="00BD79F2"/>
    <w:rsid w:val="00BE0121"/>
    <w:rsid w:val="00BE1E91"/>
    <w:rsid w:val="00BE236C"/>
    <w:rsid w:val="00BE3688"/>
    <w:rsid w:val="00BE37F9"/>
    <w:rsid w:val="00BE584B"/>
    <w:rsid w:val="00BE5965"/>
    <w:rsid w:val="00BE5CC1"/>
    <w:rsid w:val="00BE61B7"/>
    <w:rsid w:val="00BE7E11"/>
    <w:rsid w:val="00BF08BB"/>
    <w:rsid w:val="00BF4291"/>
    <w:rsid w:val="00C01BAF"/>
    <w:rsid w:val="00C01EC1"/>
    <w:rsid w:val="00C036B3"/>
    <w:rsid w:val="00C11167"/>
    <w:rsid w:val="00C119BC"/>
    <w:rsid w:val="00C12525"/>
    <w:rsid w:val="00C14E0D"/>
    <w:rsid w:val="00C16FB3"/>
    <w:rsid w:val="00C228E9"/>
    <w:rsid w:val="00C24CB5"/>
    <w:rsid w:val="00C2573A"/>
    <w:rsid w:val="00C278EC"/>
    <w:rsid w:val="00C325C9"/>
    <w:rsid w:val="00C32B63"/>
    <w:rsid w:val="00C333DC"/>
    <w:rsid w:val="00C335C7"/>
    <w:rsid w:val="00C36151"/>
    <w:rsid w:val="00C3617B"/>
    <w:rsid w:val="00C36FBB"/>
    <w:rsid w:val="00C4202B"/>
    <w:rsid w:val="00C436EC"/>
    <w:rsid w:val="00C46443"/>
    <w:rsid w:val="00C46A52"/>
    <w:rsid w:val="00C50535"/>
    <w:rsid w:val="00C53133"/>
    <w:rsid w:val="00C56149"/>
    <w:rsid w:val="00C57430"/>
    <w:rsid w:val="00C60769"/>
    <w:rsid w:val="00C61285"/>
    <w:rsid w:val="00C630E2"/>
    <w:rsid w:val="00C633D8"/>
    <w:rsid w:val="00C66D6B"/>
    <w:rsid w:val="00C67589"/>
    <w:rsid w:val="00C70520"/>
    <w:rsid w:val="00C72CF2"/>
    <w:rsid w:val="00C72ED4"/>
    <w:rsid w:val="00C75A5E"/>
    <w:rsid w:val="00C76437"/>
    <w:rsid w:val="00C81A25"/>
    <w:rsid w:val="00C875AD"/>
    <w:rsid w:val="00C929D5"/>
    <w:rsid w:val="00CA404F"/>
    <w:rsid w:val="00CA517E"/>
    <w:rsid w:val="00CA6446"/>
    <w:rsid w:val="00CB14E5"/>
    <w:rsid w:val="00CB4866"/>
    <w:rsid w:val="00CB5527"/>
    <w:rsid w:val="00CB552A"/>
    <w:rsid w:val="00CB598B"/>
    <w:rsid w:val="00CB6770"/>
    <w:rsid w:val="00CC204B"/>
    <w:rsid w:val="00CC2354"/>
    <w:rsid w:val="00CC26C0"/>
    <w:rsid w:val="00CC44DB"/>
    <w:rsid w:val="00CC6933"/>
    <w:rsid w:val="00CD1517"/>
    <w:rsid w:val="00CD2992"/>
    <w:rsid w:val="00CD5300"/>
    <w:rsid w:val="00CD6BF6"/>
    <w:rsid w:val="00CD7C00"/>
    <w:rsid w:val="00CE2200"/>
    <w:rsid w:val="00CE5D75"/>
    <w:rsid w:val="00CE6965"/>
    <w:rsid w:val="00CE7430"/>
    <w:rsid w:val="00CF32B8"/>
    <w:rsid w:val="00CF3E18"/>
    <w:rsid w:val="00CF514C"/>
    <w:rsid w:val="00D02658"/>
    <w:rsid w:val="00D028D9"/>
    <w:rsid w:val="00D046F7"/>
    <w:rsid w:val="00D04FA6"/>
    <w:rsid w:val="00D06141"/>
    <w:rsid w:val="00D1080C"/>
    <w:rsid w:val="00D10972"/>
    <w:rsid w:val="00D10E7E"/>
    <w:rsid w:val="00D14D1B"/>
    <w:rsid w:val="00D14D76"/>
    <w:rsid w:val="00D2140F"/>
    <w:rsid w:val="00D22000"/>
    <w:rsid w:val="00D309FB"/>
    <w:rsid w:val="00D37FC8"/>
    <w:rsid w:val="00D4066B"/>
    <w:rsid w:val="00D47BC0"/>
    <w:rsid w:val="00D534A5"/>
    <w:rsid w:val="00D55A96"/>
    <w:rsid w:val="00D55C55"/>
    <w:rsid w:val="00D6469E"/>
    <w:rsid w:val="00D64A2F"/>
    <w:rsid w:val="00D658FC"/>
    <w:rsid w:val="00D66D17"/>
    <w:rsid w:val="00D67C03"/>
    <w:rsid w:val="00D773A9"/>
    <w:rsid w:val="00D80726"/>
    <w:rsid w:val="00D82BCF"/>
    <w:rsid w:val="00D844DB"/>
    <w:rsid w:val="00D95A57"/>
    <w:rsid w:val="00D976DC"/>
    <w:rsid w:val="00DA7EAA"/>
    <w:rsid w:val="00DB2438"/>
    <w:rsid w:val="00DB3463"/>
    <w:rsid w:val="00DB391E"/>
    <w:rsid w:val="00DB3D67"/>
    <w:rsid w:val="00DC073A"/>
    <w:rsid w:val="00DC249D"/>
    <w:rsid w:val="00DC2C6C"/>
    <w:rsid w:val="00DC2F75"/>
    <w:rsid w:val="00DD1DE1"/>
    <w:rsid w:val="00DD34C7"/>
    <w:rsid w:val="00DD78C9"/>
    <w:rsid w:val="00DE021F"/>
    <w:rsid w:val="00DE14B6"/>
    <w:rsid w:val="00DE2E85"/>
    <w:rsid w:val="00DE69B9"/>
    <w:rsid w:val="00DE7985"/>
    <w:rsid w:val="00DE7A86"/>
    <w:rsid w:val="00DF0285"/>
    <w:rsid w:val="00DF0922"/>
    <w:rsid w:val="00DF0F99"/>
    <w:rsid w:val="00DF1172"/>
    <w:rsid w:val="00E012DF"/>
    <w:rsid w:val="00E02427"/>
    <w:rsid w:val="00E02EB0"/>
    <w:rsid w:val="00E03D36"/>
    <w:rsid w:val="00E04462"/>
    <w:rsid w:val="00E104EB"/>
    <w:rsid w:val="00E10DB8"/>
    <w:rsid w:val="00E12300"/>
    <w:rsid w:val="00E15869"/>
    <w:rsid w:val="00E161EB"/>
    <w:rsid w:val="00E20692"/>
    <w:rsid w:val="00E210FA"/>
    <w:rsid w:val="00E214BA"/>
    <w:rsid w:val="00E2392A"/>
    <w:rsid w:val="00E26A5D"/>
    <w:rsid w:val="00E32DCF"/>
    <w:rsid w:val="00E33FD5"/>
    <w:rsid w:val="00E34C5E"/>
    <w:rsid w:val="00E374AA"/>
    <w:rsid w:val="00E40C36"/>
    <w:rsid w:val="00E4203F"/>
    <w:rsid w:val="00E450F7"/>
    <w:rsid w:val="00E50F71"/>
    <w:rsid w:val="00E53B1E"/>
    <w:rsid w:val="00E54E30"/>
    <w:rsid w:val="00E6523C"/>
    <w:rsid w:val="00E70A12"/>
    <w:rsid w:val="00E774C2"/>
    <w:rsid w:val="00E800AD"/>
    <w:rsid w:val="00E82812"/>
    <w:rsid w:val="00E8695A"/>
    <w:rsid w:val="00E8704B"/>
    <w:rsid w:val="00E913DD"/>
    <w:rsid w:val="00E923B2"/>
    <w:rsid w:val="00E943F0"/>
    <w:rsid w:val="00E9441E"/>
    <w:rsid w:val="00EA0283"/>
    <w:rsid w:val="00EA0587"/>
    <w:rsid w:val="00EA1C6A"/>
    <w:rsid w:val="00EA2BBF"/>
    <w:rsid w:val="00EA6BAF"/>
    <w:rsid w:val="00EB0281"/>
    <w:rsid w:val="00EB2EBB"/>
    <w:rsid w:val="00EB4278"/>
    <w:rsid w:val="00EB76F8"/>
    <w:rsid w:val="00EB7D0D"/>
    <w:rsid w:val="00EC12FF"/>
    <w:rsid w:val="00EC1CC9"/>
    <w:rsid w:val="00EC2EB9"/>
    <w:rsid w:val="00EC50AC"/>
    <w:rsid w:val="00EC544A"/>
    <w:rsid w:val="00EC66B1"/>
    <w:rsid w:val="00ED2412"/>
    <w:rsid w:val="00ED2699"/>
    <w:rsid w:val="00ED3F4B"/>
    <w:rsid w:val="00ED4B7F"/>
    <w:rsid w:val="00EE0AFE"/>
    <w:rsid w:val="00EE0F43"/>
    <w:rsid w:val="00EE325A"/>
    <w:rsid w:val="00EE4313"/>
    <w:rsid w:val="00EE61BC"/>
    <w:rsid w:val="00EF0C50"/>
    <w:rsid w:val="00EF302E"/>
    <w:rsid w:val="00EF6BB8"/>
    <w:rsid w:val="00F02376"/>
    <w:rsid w:val="00F04E9B"/>
    <w:rsid w:val="00F05516"/>
    <w:rsid w:val="00F12487"/>
    <w:rsid w:val="00F129BB"/>
    <w:rsid w:val="00F13CA2"/>
    <w:rsid w:val="00F15C88"/>
    <w:rsid w:val="00F16CC3"/>
    <w:rsid w:val="00F17629"/>
    <w:rsid w:val="00F2137B"/>
    <w:rsid w:val="00F21915"/>
    <w:rsid w:val="00F24E04"/>
    <w:rsid w:val="00F301D0"/>
    <w:rsid w:val="00F314F9"/>
    <w:rsid w:val="00F33108"/>
    <w:rsid w:val="00F33628"/>
    <w:rsid w:val="00F35B48"/>
    <w:rsid w:val="00F3663E"/>
    <w:rsid w:val="00F41AAF"/>
    <w:rsid w:val="00F446D1"/>
    <w:rsid w:val="00F4790B"/>
    <w:rsid w:val="00F52A17"/>
    <w:rsid w:val="00F5445A"/>
    <w:rsid w:val="00F55609"/>
    <w:rsid w:val="00F617D7"/>
    <w:rsid w:val="00F61865"/>
    <w:rsid w:val="00F620C2"/>
    <w:rsid w:val="00F62327"/>
    <w:rsid w:val="00F64AC0"/>
    <w:rsid w:val="00F65515"/>
    <w:rsid w:val="00F70364"/>
    <w:rsid w:val="00F711C3"/>
    <w:rsid w:val="00F72112"/>
    <w:rsid w:val="00F75561"/>
    <w:rsid w:val="00F81939"/>
    <w:rsid w:val="00F81C97"/>
    <w:rsid w:val="00F81F17"/>
    <w:rsid w:val="00F84A6F"/>
    <w:rsid w:val="00F8675E"/>
    <w:rsid w:val="00F87E8A"/>
    <w:rsid w:val="00F91597"/>
    <w:rsid w:val="00F9299D"/>
    <w:rsid w:val="00F92BB5"/>
    <w:rsid w:val="00FA051B"/>
    <w:rsid w:val="00FA27C4"/>
    <w:rsid w:val="00FA379F"/>
    <w:rsid w:val="00FA6580"/>
    <w:rsid w:val="00FA783A"/>
    <w:rsid w:val="00FA793C"/>
    <w:rsid w:val="00FB2C4D"/>
    <w:rsid w:val="00FB7053"/>
    <w:rsid w:val="00FC534E"/>
    <w:rsid w:val="00FC625B"/>
    <w:rsid w:val="00FC7842"/>
    <w:rsid w:val="00FD0D56"/>
    <w:rsid w:val="00FD1D9E"/>
    <w:rsid w:val="00FD2333"/>
    <w:rsid w:val="00FD3991"/>
    <w:rsid w:val="00FD498E"/>
    <w:rsid w:val="00FD7222"/>
    <w:rsid w:val="00FE1ACB"/>
    <w:rsid w:val="00FE3C0F"/>
    <w:rsid w:val="00FE4C1D"/>
    <w:rsid w:val="00FE5A6B"/>
    <w:rsid w:val="00FF5846"/>
    <w:rsid w:val="00FF689B"/>
    <w:rsid w:val="00FF73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7A18268-80EE-40D6-9607-179B65788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noProof/>
    </w:rPr>
  </w:style>
  <w:style w:type="paragraph" w:styleId="Naslov1">
    <w:name w:val="heading 1"/>
    <w:basedOn w:val="Navaden"/>
    <w:next w:val="Navaden"/>
    <w:link w:val="Naslov1Znak"/>
    <w:qFormat/>
    <w:pPr>
      <w:keepNext/>
      <w:spacing w:before="120"/>
      <w:jc w:val="both"/>
      <w:outlineLvl w:val="0"/>
    </w:pPr>
    <w:rPr>
      <w:b/>
      <w:sz w:val="24"/>
      <w:lang w:val="x-none" w:eastAsia="x-none"/>
    </w:rPr>
  </w:style>
  <w:style w:type="paragraph" w:styleId="Naslov2">
    <w:name w:val="heading 2"/>
    <w:basedOn w:val="Navaden"/>
    <w:next w:val="Navaden"/>
    <w:link w:val="Naslov2Znak"/>
    <w:qFormat/>
    <w:pPr>
      <w:keepNext/>
      <w:spacing w:before="120"/>
      <w:jc w:val="both"/>
      <w:outlineLvl w:val="1"/>
    </w:pPr>
    <w:rPr>
      <w:b/>
      <w:sz w:val="22"/>
      <w:lang w:val="x-none" w:eastAsia="x-none"/>
    </w:rPr>
  </w:style>
  <w:style w:type="paragraph" w:styleId="Naslov3">
    <w:name w:val="heading 3"/>
    <w:basedOn w:val="Navaden"/>
    <w:next w:val="Navaden"/>
    <w:qFormat/>
    <w:rsid w:val="005E4A0F"/>
    <w:pPr>
      <w:keepNext/>
      <w:spacing w:before="240" w:after="60"/>
      <w:outlineLvl w:val="2"/>
    </w:pPr>
    <w:rPr>
      <w:rFonts w:ascii="Arial" w:hAnsi="Arial" w:cs="Arial"/>
      <w:b/>
      <w:bCs/>
      <w:sz w:val="26"/>
      <w:szCs w:val="26"/>
    </w:rPr>
  </w:style>
  <w:style w:type="paragraph" w:styleId="Naslov6">
    <w:name w:val="heading 6"/>
    <w:basedOn w:val="Navaden"/>
    <w:next w:val="Navaden"/>
    <w:link w:val="Naslov6Znak"/>
    <w:uiPriority w:val="9"/>
    <w:semiHidden/>
    <w:unhideWhenUsed/>
    <w:qFormat/>
    <w:rsid w:val="00583CFA"/>
    <w:pPr>
      <w:spacing w:before="240" w:after="60"/>
      <w:outlineLvl w:val="5"/>
    </w:pPr>
    <w:rPr>
      <w:rFonts w:ascii="Calibri" w:hAnsi="Calibri"/>
      <w:b/>
      <w:bCs/>
      <w:sz w:val="22"/>
      <w:szCs w:val="22"/>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tyle1">
    <w:name w:val="Style1"/>
    <w:basedOn w:val="Navaden"/>
    <w:rPr>
      <w:rFonts w:ascii="SLO Arial" w:hAnsi="SLO Arial"/>
    </w:rPr>
  </w:style>
  <w:style w:type="paragraph" w:styleId="Glava">
    <w:name w:val="header"/>
    <w:basedOn w:val="Navaden"/>
    <w:pPr>
      <w:tabs>
        <w:tab w:val="center" w:pos="4320"/>
        <w:tab w:val="right" w:pos="8640"/>
      </w:tabs>
    </w:pPr>
  </w:style>
  <w:style w:type="paragraph" w:styleId="Noga">
    <w:name w:val="footer"/>
    <w:basedOn w:val="Navaden"/>
    <w:link w:val="NogaZnak"/>
    <w:uiPriority w:val="99"/>
    <w:pPr>
      <w:tabs>
        <w:tab w:val="center" w:pos="4320"/>
        <w:tab w:val="right" w:pos="8640"/>
      </w:tabs>
    </w:pPr>
    <w:rPr>
      <w:lang w:val="x-none" w:eastAsia="x-none"/>
    </w:rPr>
  </w:style>
  <w:style w:type="character" w:styleId="tevilkastrani">
    <w:name w:val="page number"/>
    <w:basedOn w:val="Privzetapisavaodstavka"/>
  </w:style>
  <w:style w:type="paragraph" w:styleId="Telobesedila">
    <w:name w:val="Body Text"/>
    <w:basedOn w:val="Navaden"/>
    <w:pPr>
      <w:spacing w:before="120"/>
      <w:jc w:val="both"/>
    </w:pPr>
    <w:rPr>
      <w:sz w:val="22"/>
    </w:rPr>
  </w:style>
  <w:style w:type="paragraph" w:styleId="Telobesedila2">
    <w:name w:val="Body Text 2"/>
    <w:basedOn w:val="Navaden"/>
    <w:pPr>
      <w:spacing w:before="120"/>
      <w:jc w:val="both"/>
    </w:pPr>
    <w:rPr>
      <w:sz w:val="24"/>
    </w:rPr>
  </w:style>
  <w:style w:type="paragraph" w:styleId="Telobesedila-zamik">
    <w:name w:val="Body Text Indent"/>
    <w:basedOn w:val="Navaden"/>
    <w:pPr>
      <w:ind w:left="360"/>
      <w:jc w:val="both"/>
    </w:pPr>
    <w:rPr>
      <w:bCs/>
      <w:noProof w:val="0"/>
      <w:sz w:val="24"/>
    </w:rPr>
  </w:style>
  <w:style w:type="paragraph" w:styleId="Telobesedila-zamik2">
    <w:name w:val="Body Text Indent 2"/>
    <w:basedOn w:val="Navaden"/>
    <w:pPr>
      <w:ind w:firstLine="360"/>
      <w:jc w:val="both"/>
    </w:pPr>
    <w:rPr>
      <w:bCs/>
      <w:noProof w:val="0"/>
      <w:sz w:val="24"/>
    </w:rPr>
  </w:style>
  <w:style w:type="character" w:customStyle="1" w:styleId="SlogArialNarrow9pt">
    <w:name w:val="Slog Arial Narrow 9 pt"/>
    <w:rsid w:val="00375A10"/>
    <w:rPr>
      <w:rFonts w:ascii="Arial Narrow" w:hAnsi="Arial Narrow"/>
      <w:sz w:val="22"/>
    </w:rPr>
  </w:style>
  <w:style w:type="paragraph" w:customStyle="1" w:styleId="Navaden1">
    <w:name w:val="Navaden1"/>
    <w:basedOn w:val="Navaden"/>
    <w:rsid w:val="007D33A5"/>
    <w:rPr>
      <w:rFonts w:ascii="Arial Narrow" w:hAnsi="Arial Narrow"/>
      <w:bCs/>
      <w:iCs/>
      <w:noProof w:val="0"/>
      <w:sz w:val="22"/>
      <w:szCs w:val="22"/>
    </w:rPr>
  </w:style>
  <w:style w:type="paragraph" w:customStyle="1" w:styleId="PNZ-nalepka">
    <w:name w:val="PNZ-nalepka"/>
    <w:basedOn w:val="Navaden"/>
    <w:rsid w:val="00ED3F4B"/>
    <w:rPr>
      <w:rFonts w:ascii="Arial Narrow" w:hAnsi="Arial Narrow"/>
      <w:noProof w:val="0"/>
      <w:sz w:val="16"/>
      <w:szCs w:val="24"/>
    </w:rPr>
  </w:style>
  <w:style w:type="paragraph" w:customStyle="1" w:styleId="Style">
    <w:name w:val="Style"/>
    <w:uiPriority w:val="99"/>
    <w:rsid w:val="00013A13"/>
    <w:pPr>
      <w:widowControl w:val="0"/>
      <w:autoSpaceDE w:val="0"/>
      <w:autoSpaceDN w:val="0"/>
      <w:adjustRightInd w:val="0"/>
    </w:pPr>
    <w:rPr>
      <w:rFonts w:ascii="Arial" w:hAnsi="Arial" w:cs="Arial"/>
      <w:sz w:val="24"/>
      <w:szCs w:val="24"/>
    </w:rPr>
  </w:style>
  <w:style w:type="paragraph" w:styleId="Telobesedila3">
    <w:name w:val="Body Text 3"/>
    <w:basedOn w:val="Navaden"/>
    <w:link w:val="Telobesedila3Znak"/>
    <w:uiPriority w:val="99"/>
    <w:unhideWhenUsed/>
    <w:rsid w:val="006D64D0"/>
    <w:pPr>
      <w:spacing w:after="120"/>
    </w:pPr>
    <w:rPr>
      <w:sz w:val="16"/>
      <w:szCs w:val="16"/>
      <w:lang w:val="x-none" w:eastAsia="x-none"/>
    </w:rPr>
  </w:style>
  <w:style w:type="character" w:customStyle="1" w:styleId="Telobesedila3Znak">
    <w:name w:val="Telo besedila 3 Znak"/>
    <w:link w:val="Telobesedila3"/>
    <w:uiPriority w:val="99"/>
    <w:rsid w:val="006D64D0"/>
    <w:rPr>
      <w:noProof/>
      <w:sz w:val="16"/>
      <w:szCs w:val="16"/>
    </w:rPr>
  </w:style>
  <w:style w:type="character" w:customStyle="1" w:styleId="NogaZnak">
    <w:name w:val="Noga Znak"/>
    <w:link w:val="Noga"/>
    <w:uiPriority w:val="99"/>
    <w:rsid w:val="00A72241"/>
    <w:rPr>
      <w:noProof/>
    </w:rPr>
  </w:style>
  <w:style w:type="table" w:styleId="Tabelamrea">
    <w:name w:val="Table Grid"/>
    <w:basedOn w:val="Navadnatabela"/>
    <w:rsid w:val="00146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rsid w:val="00F15C88"/>
    <w:rPr>
      <w:noProof w:val="0"/>
      <w:sz w:val="24"/>
      <w:szCs w:val="24"/>
      <w:lang w:val="en-US" w:eastAsia="en-US"/>
    </w:rPr>
  </w:style>
  <w:style w:type="character" w:styleId="Poudarek">
    <w:name w:val="Emphasis"/>
    <w:qFormat/>
    <w:rsid w:val="002C5723"/>
    <w:rPr>
      <w:i/>
      <w:iCs/>
    </w:rPr>
  </w:style>
  <w:style w:type="table" w:customStyle="1" w:styleId="ColorfulShading1">
    <w:name w:val="Colorful Shading1"/>
    <w:basedOn w:val="Navadnatabela"/>
    <w:uiPriority w:val="71"/>
    <w:rsid w:val="00B72B0B"/>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Srednjamrea3poudarek1">
    <w:name w:val="Medium Grid 3 Accent 1"/>
    <w:basedOn w:val="Navadnatabela"/>
    <w:uiPriority w:val="69"/>
    <w:rsid w:val="00B72B0B"/>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Naslov6Znak">
    <w:name w:val="Naslov 6 Znak"/>
    <w:link w:val="Naslov6"/>
    <w:uiPriority w:val="9"/>
    <w:semiHidden/>
    <w:rsid w:val="00583CFA"/>
    <w:rPr>
      <w:rFonts w:ascii="Calibri" w:hAnsi="Calibri"/>
      <w:b/>
      <w:bCs/>
      <w:noProof/>
      <w:sz w:val="22"/>
      <w:szCs w:val="22"/>
    </w:rPr>
  </w:style>
  <w:style w:type="paragraph" w:styleId="Odstavekseznama">
    <w:name w:val="List Paragraph"/>
    <w:basedOn w:val="Navaden"/>
    <w:uiPriority w:val="34"/>
    <w:qFormat/>
    <w:rsid w:val="00127812"/>
    <w:pPr>
      <w:ind w:left="720"/>
      <w:contextualSpacing/>
    </w:pPr>
    <w:rPr>
      <w:noProof w:val="0"/>
    </w:rPr>
  </w:style>
  <w:style w:type="character" w:styleId="Krepko">
    <w:name w:val="Strong"/>
    <w:qFormat/>
    <w:rsid w:val="00FA793C"/>
    <w:rPr>
      <w:b/>
      <w:bCs/>
    </w:rPr>
  </w:style>
  <w:style w:type="character" w:styleId="Hiperpovezava">
    <w:name w:val="Hyperlink"/>
    <w:uiPriority w:val="99"/>
    <w:unhideWhenUsed/>
    <w:rsid w:val="0068260E"/>
    <w:rPr>
      <w:strike w:val="0"/>
      <w:dstrike w:val="0"/>
      <w:color w:val="004E9B"/>
      <w:u w:val="none"/>
      <w:effect w:val="none"/>
    </w:rPr>
  </w:style>
  <w:style w:type="character" w:customStyle="1" w:styleId="Naslov1Znak">
    <w:name w:val="Naslov 1 Znak"/>
    <w:link w:val="Naslov1"/>
    <w:rsid w:val="00C46A52"/>
    <w:rPr>
      <w:b/>
      <w:noProof/>
      <w:sz w:val="24"/>
    </w:rPr>
  </w:style>
  <w:style w:type="character" w:customStyle="1" w:styleId="Naslov2Znak">
    <w:name w:val="Naslov 2 Znak"/>
    <w:link w:val="Naslov2"/>
    <w:rsid w:val="00C46A52"/>
    <w:rPr>
      <w:b/>
      <w:noProof/>
      <w:sz w:val="22"/>
    </w:rPr>
  </w:style>
  <w:style w:type="paragraph" w:styleId="Kazalovsebine1">
    <w:name w:val="toc 1"/>
    <w:basedOn w:val="Navaden"/>
    <w:next w:val="Navaden"/>
    <w:autoRedefine/>
    <w:uiPriority w:val="39"/>
    <w:rsid w:val="00732D45"/>
    <w:pPr>
      <w:tabs>
        <w:tab w:val="left" w:pos="480"/>
        <w:tab w:val="right" w:leader="dot" w:pos="9356"/>
      </w:tabs>
      <w:spacing w:before="60"/>
    </w:pPr>
    <w:rPr>
      <w:rFonts w:ascii="Arial Narrow" w:hAnsi="Arial Narrow"/>
      <w:b/>
      <w:caps/>
      <w:noProof w:val="0"/>
      <w:szCs w:val="24"/>
    </w:rPr>
  </w:style>
  <w:style w:type="paragraph" w:styleId="Kazalovsebine2">
    <w:name w:val="toc 2"/>
    <w:basedOn w:val="Navaden"/>
    <w:next w:val="Navaden"/>
    <w:autoRedefine/>
    <w:uiPriority w:val="39"/>
    <w:unhideWhenUsed/>
    <w:rsid w:val="00403979"/>
    <w:pPr>
      <w:tabs>
        <w:tab w:val="left" w:pos="660"/>
        <w:tab w:val="right" w:leader="dot" w:pos="9356"/>
      </w:tabs>
      <w:ind w:left="200"/>
    </w:pPr>
  </w:style>
  <w:style w:type="paragraph" w:styleId="Besedilooblaka">
    <w:name w:val="Balloon Text"/>
    <w:basedOn w:val="Navaden"/>
    <w:link w:val="BesedilooblakaZnak"/>
    <w:uiPriority w:val="99"/>
    <w:semiHidden/>
    <w:unhideWhenUsed/>
    <w:rsid w:val="0065594B"/>
    <w:rPr>
      <w:rFonts w:ascii="Tahoma" w:hAnsi="Tahoma"/>
      <w:sz w:val="16"/>
      <w:szCs w:val="16"/>
      <w:lang w:val="x-none" w:eastAsia="x-none"/>
    </w:rPr>
  </w:style>
  <w:style w:type="character" w:customStyle="1" w:styleId="BesedilooblakaZnak">
    <w:name w:val="Besedilo oblačka Znak"/>
    <w:link w:val="Besedilooblaka"/>
    <w:uiPriority w:val="99"/>
    <w:semiHidden/>
    <w:rsid w:val="0065594B"/>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22273">
      <w:bodyDiv w:val="1"/>
      <w:marLeft w:val="0"/>
      <w:marRight w:val="0"/>
      <w:marTop w:val="0"/>
      <w:marBottom w:val="0"/>
      <w:divBdr>
        <w:top w:val="none" w:sz="0" w:space="0" w:color="auto"/>
        <w:left w:val="none" w:sz="0" w:space="0" w:color="auto"/>
        <w:bottom w:val="none" w:sz="0" w:space="0" w:color="auto"/>
        <w:right w:val="none" w:sz="0" w:space="0" w:color="auto"/>
      </w:divBdr>
      <w:divsChild>
        <w:div w:id="545527796">
          <w:marLeft w:val="0"/>
          <w:marRight w:val="0"/>
          <w:marTop w:val="0"/>
          <w:marBottom w:val="0"/>
          <w:divBdr>
            <w:top w:val="none" w:sz="0" w:space="0" w:color="auto"/>
            <w:left w:val="none" w:sz="0" w:space="0" w:color="auto"/>
            <w:bottom w:val="none" w:sz="0" w:space="0" w:color="auto"/>
            <w:right w:val="none" w:sz="0" w:space="0" w:color="auto"/>
          </w:divBdr>
        </w:div>
      </w:divsChild>
    </w:div>
    <w:div w:id="205800459">
      <w:bodyDiv w:val="1"/>
      <w:marLeft w:val="0"/>
      <w:marRight w:val="0"/>
      <w:marTop w:val="0"/>
      <w:marBottom w:val="0"/>
      <w:divBdr>
        <w:top w:val="none" w:sz="0" w:space="0" w:color="auto"/>
        <w:left w:val="none" w:sz="0" w:space="0" w:color="auto"/>
        <w:bottom w:val="none" w:sz="0" w:space="0" w:color="auto"/>
        <w:right w:val="none" w:sz="0" w:space="0" w:color="auto"/>
      </w:divBdr>
      <w:divsChild>
        <w:div w:id="1648169272">
          <w:marLeft w:val="0"/>
          <w:marRight w:val="0"/>
          <w:marTop w:val="0"/>
          <w:marBottom w:val="0"/>
          <w:divBdr>
            <w:top w:val="none" w:sz="0" w:space="0" w:color="auto"/>
            <w:left w:val="none" w:sz="0" w:space="0" w:color="auto"/>
            <w:bottom w:val="none" w:sz="0" w:space="0" w:color="auto"/>
            <w:right w:val="none" w:sz="0" w:space="0" w:color="auto"/>
          </w:divBdr>
        </w:div>
      </w:divsChild>
    </w:div>
    <w:div w:id="241645493">
      <w:bodyDiv w:val="1"/>
      <w:marLeft w:val="0"/>
      <w:marRight w:val="0"/>
      <w:marTop w:val="0"/>
      <w:marBottom w:val="0"/>
      <w:divBdr>
        <w:top w:val="none" w:sz="0" w:space="0" w:color="auto"/>
        <w:left w:val="none" w:sz="0" w:space="0" w:color="auto"/>
        <w:bottom w:val="none" w:sz="0" w:space="0" w:color="auto"/>
        <w:right w:val="none" w:sz="0" w:space="0" w:color="auto"/>
      </w:divBdr>
      <w:divsChild>
        <w:div w:id="1791389370">
          <w:marLeft w:val="0"/>
          <w:marRight w:val="0"/>
          <w:marTop w:val="0"/>
          <w:marBottom w:val="0"/>
          <w:divBdr>
            <w:top w:val="none" w:sz="0" w:space="0" w:color="auto"/>
            <w:left w:val="none" w:sz="0" w:space="0" w:color="auto"/>
            <w:bottom w:val="none" w:sz="0" w:space="0" w:color="auto"/>
            <w:right w:val="none" w:sz="0" w:space="0" w:color="auto"/>
          </w:divBdr>
        </w:div>
      </w:divsChild>
    </w:div>
    <w:div w:id="258564074">
      <w:bodyDiv w:val="1"/>
      <w:marLeft w:val="0"/>
      <w:marRight w:val="0"/>
      <w:marTop w:val="0"/>
      <w:marBottom w:val="0"/>
      <w:divBdr>
        <w:top w:val="none" w:sz="0" w:space="0" w:color="auto"/>
        <w:left w:val="none" w:sz="0" w:space="0" w:color="auto"/>
        <w:bottom w:val="none" w:sz="0" w:space="0" w:color="auto"/>
        <w:right w:val="none" w:sz="0" w:space="0" w:color="auto"/>
      </w:divBdr>
      <w:divsChild>
        <w:div w:id="307131604">
          <w:marLeft w:val="0"/>
          <w:marRight w:val="0"/>
          <w:marTop w:val="0"/>
          <w:marBottom w:val="0"/>
          <w:divBdr>
            <w:top w:val="none" w:sz="0" w:space="0" w:color="auto"/>
            <w:left w:val="none" w:sz="0" w:space="0" w:color="auto"/>
            <w:bottom w:val="none" w:sz="0" w:space="0" w:color="auto"/>
            <w:right w:val="none" w:sz="0" w:space="0" w:color="auto"/>
          </w:divBdr>
        </w:div>
      </w:divsChild>
    </w:div>
    <w:div w:id="286277640">
      <w:bodyDiv w:val="1"/>
      <w:marLeft w:val="0"/>
      <w:marRight w:val="0"/>
      <w:marTop w:val="0"/>
      <w:marBottom w:val="0"/>
      <w:divBdr>
        <w:top w:val="none" w:sz="0" w:space="0" w:color="auto"/>
        <w:left w:val="none" w:sz="0" w:space="0" w:color="auto"/>
        <w:bottom w:val="none" w:sz="0" w:space="0" w:color="auto"/>
        <w:right w:val="none" w:sz="0" w:space="0" w:color="auto"/>
      </w:divBdr>
      <w:divsChild>
        <w:div w:id="2145586431">
          <w:marLeft w:val="0"/>
          <w:marRight w:val="0"/>
          <w:marTop w:val="0"/>
          <w:marBottom w:val="0"/>
          <w:divBdr>
            <w:top w:val="none" w:sz="0" w:space="0" w:color="auto"/>
            <w:left w:val="none" w:sz="0" w:space="0" w:color="auto"/>
            <w:bottom w:val="none" w:sz="0" w:space="0" w:color="auto"/>
            <w:right w:val="none" w:sz="0" w:space="0" w:color="auto"/>
          </w:divBdr>
        </w:div>
      </w:divsChild>
    </w:div>
    <w:div w:id="319431944">
      <w:bodyDiv w:val="1"/>
      <w:marLeft w:val="0"/>
      <w:marRight w:val="0"/>
      <w:marTop w:val="0"/>
      <w:marBottom w:val="0"/>
      <w:divBdr>
        <w:top w:val="none" w:sz="0" w:space="0" w:color="auto"/>
        <w:left w:val="none" w:sz="0" w:space="0" w:color="auto"/>
        <w:bottom w:val="none" w:sz="0" w:space="0" w:color="auto"/>
        <w:right w:val="none" w:sz="0" w:space="0" w:color="auto"/>
      </w:divBdr>
      <w:divsChild>
        <w:div w:id="895966819">
          <w:marLeft w:val="0"/>
          <w:marRight w:val="0"/>
          <w:marTop w:val="0"/>
          <w:marBottom w:val="0"/>
          <w:divBdr>
            <w:top w:val="none" w:sz="0" w:space="0" w:color="auto"/>
            <w:left w:val="none" w:sz="0" w:space="0" w:color="auto"/>
            <w:bottom w:val="none" w:sz="0" w:space="0" w:color="auto"/>
            <w:right w:val="none" w:sz="0" w:space="0" w:color="auto"/>
          </w:divBdr>
        </w:div>
      </w:divsChild>
    </w:div>
    <w:div w:id="377239073">
      <w:bodyDiv w:val="1"/>
      <w:marLeft w:val="0"/>
      <w:marRight w:val="0"/>
      <w:marTop w:val="0"/>
      <w:marBottom w:val="0"/>
      <w:divBdr>
        <w:top w:val="none" w:sz="0" w:space="0" w:color="auto"/>
        <w:left w:val="none" w:sz="0" w:space="0" w:color="auto"/>
        <w:bottom w:val="none" w:sz="0" w:space="0" w:color="auto"/>
        <w:right w:val="none" w:sz="0" w:space="0" w:color="auto"/>
      </w:divBdr>
      <w:divsChild>
        <w:div w:id="1748918810">
          <w:marLeft w:val="0"/>
          <w:marRight w:val="0"/>
          <w:marTop w:val="0"/>
          <w:marBottom w:val="0"/>
          <w:divBdr>
            <w:top w:val="none" w:sz="0" w:space="0" w:color="auto"/>
            <w:left w:val="none" w:sz="0" w:space="0" w:color="auto"/>
            <w:bottom w:val="none" w:sz="0" w:space="0" w:color="auto"/>
            <w:right w:val="none" w:sz="0" w:space="0" w:color="auto"/>
          </w:divBdr>
        </w:div>
      </w:divsChild>
    </w:div>
    <w:div w:id="417213452">
      <w:bodyDiv w:val="1"/>
      <w:marLeft w:val="0"/>
      <w:marRight w:val="0"/>
      <w:marTop w:val="0"/>
      <w:marBottom w:val="0"/>
      <w:divBdr>
        <w:top w:val="none" w:sz="0" w:space="0" w:color="auto"/>
        <w:left w:val="none" w:sz="0" w:space="0" w:color="auto"/>
        <w:bottom w:val="none" w:sz="0" w:space="0" w:color="auto"/>
        <w:right w:val="none" w:sz="0" w:space="0" w:color="auto"/>
      </w:divBdr>
    </w:div>
    <w:div w:id="558781957">
      <w:bodyDiv w:val="1"/>
      <w:marLeft w:val="0"/>
      <w:marRight w:val="0"/>
      <w:marTop w:val="0"/>
      <w:marBottom w:val="0"/>
      <w:divBdr>
        <w:top w:val="none" w:sz="0" w:space="0" w:color="auto"/>
        <w:left w:val="none" w:sz="0" w:space="0" w:color="auto"/>
        <w:bottom w:val="none" w:sz="0" w:space="0" w:color="auto"/>
        <w:right w:val="none" w:sz="0" w:space="0" w:color="auto"/>
      </w:divBdr>
      <w:divsChild>
        <w:div w:id="1680740587">
          <w:marLeft w:val="0"/>
          <w:marRight w:val="0"/>
          <w:marTop w:val="0"/>
          <w:marBottom w:val="0"/>
          <w:divBdr>
            <w:top w:val="none" w:sz="0" w:space="0" w:color="auto"/>
            <w:left w:val="none" w:sz="0" w:space="0" w:color="auto"/>
            <w:bottom w:val="none" w:sz="0" w:space="0" w:color="auto"/>
            <w:right w:val="none" w:sz="0" w:space="0" w:color="auto"/>
          </w:divBdr>
        </w:div>
      </w:divsChild>
    </w:div>
    <w:div w:id="560949686">
      <w:bodyDiv w:val="1"/>
      <w:marLeft w:val="0"/>
      <w:marRight w:val="0"/>
      <w:marTop w:val="0"/>
      <w:marBottom w:val="0"/>
      <w:divBdr>
        <w:top w:val="none" w:sz="0" w:space="0" w:color="auto"/>
        <w:left w:val="none" w:sz="0" w:space="0" w:color="auto"/>
        <w:bottom w:val="none" w:sz="0" w:space="0" w:color="auto"/>
        <w:right w:val="none" w:sz="0" w:space="0" w:color="auto"/>
      </w:divBdr>
    </w:div>
    <w:div w:id="697199390">
      <w:bodyDiv w:val="1"/>
      <w:marLeft w:val="0"/>
      <w:marRight w:val="0"/>
      <w:marTop w:val="0"/>
      <w:marBottom w:val="0"/>
      <w:divBdr>
        <w:top w:val="none" w:sz="0" w:space="0" w:color="auto"/>
        <w:left w:val="none" w:sz="0" w:space="0" w:color="auto"/>
        <w:bottom w:val="none" w:sz="0" w:space="0" w:color="auto"/>
        <w:right w:val="none" w:sz="0" w:space="0" w:color="auto"/>
      </w:divBdr>
      <w:divsChild>
        <w:div w:id="1170872623">
          <w:marLeft w:val="0"/>
          <w:marRight w:val="0"/>
          <w:marTop w:val="0"/>
          <w:marBottom w:val="0"/>
          <w:divBdr>
            <w:top w:val="none" w:sz="0" w:space="0" w:color="auto"/>
            <w:left w:val="none" w:sz="0" w:space="0" w:color="auto"/>
            <w:bottom w:val="none" w:sz="0" w:space="0" w:color="auto"/>
            <w:right w:val="none" w:sz="0" w:space="0" w:color="auto"/>
          </w:divBdr>
        </w:div>
      </w:divsChild>
    </w:div>
    <w:div w:id="698623125">
      <w:bodyDiv w:val="1"/>
      <w:marLeft w:val="0"/>
      <w:marRight w:val="0"/>
      <w:marTop w:val="0"/>
      <w:marBottom w:val="0"/>
      <w:divBdr>
        <w:top w:val="none" w:sz="0" w:space="0" w:color="auto"/>
        <w:left w:val="none" w:sz="0" w:space="0" w:color="auto"/>
        <w:bottom w:val="none" w:sz="0" w:space="0" w:color="auto"/>
        <w:right w:val="none" w:sz="0" w:space="0" w:color="auto"/>
      </w:divBdr>
      <w:divsChild>
        <w:div w:id="1336885844">
          <w:marLeft w:val="0"/>
          <w:marRight w:val="0"/>
          <w:marTop w:val="0"/>
          <w:marBottom w:val="0"/>
          <w:divBdr>
            <w:top w:val="none" w:sz="0" w:space="0" w:color="auto"/>
            <w:left w:val="none" w:sz="0" w:space="0" w:color="auto"/>
            <w:bottom w:val="none" w:sz="0" w:space="0" w:color="auto"/>
            <w:right w:val="none" w:sz="0" w:space="0" w:color="auto"/>
          </w:divBdr>
        </w:div>
      </w:divsChild>
    </w:div>
    <w:div w:id="726302645">
      <w:bodyDiv w:val="1"/>
      <w:marLeft w:val="0"/>
      <w:marRight w:val="0"/>
      <w:marTop w:val="0"/>
      <w:marBottom w:val="0"/>
      <w:divBdr>
        <w:top w:val="none" w:sz="0" w:space="0" w:color="auto"/>
        <w:left w:val="none" w:sz="0" w:space="0" w:color="auto"/>
        <w:bottom w:val="none" w:sz="0" w:space="0" w:color="auto"/>
        <w:right w:val="none" w:sz="0" w:space="0" w:color="auto"/>
      </w:divBdr>
      <w:divsChild>
        <w:div w:id="1896819402">
          <w:marLeft w:val="0"/>
          <w:marRight w:val="0"/>
          <w:marTop w:val="0"/>
          <w:marBottom w:val="0"/>
          <w:divBdr>
            <w:top w:val="none" w:sz="0" w:space="0" w:color="auto"/>
            <w:left w:val="none" w:sz="0" w:space="0" w:color="auto"/>
            <w:bottom w:val="none" w:sz="0" w:space="0" w:color="auto"/>
            <w:right w:val="none" w:sz="0" w:space="0" w:color="auto"/>
          </w:divBdr>
        </w:div>
      </w:divsChild>
    </w:div>
    <w:div w:id="787743510">
      <w:bodyDiv w:val="1"/>
      <w:marLeft w:val="0"/>
      <w:marRight w:val="0"/>
      <w:marTop w:val="0"/>
      <w:marBottom w:val="0"/>
      <w:divBdr>
        <w:top w:val="none" w:sz="0" w:space="0" w:color="auto"/>
        <w:left w:val="none" w:sz="0" w:space="0" w:color="auto"/>
        <w:bottom w:val="none" w:sz="0" w:space="0" w:color="auto"/>
        <w:right w:val="none" w:sz="0" w:space="0" w:color="auto"/>
      </w:divBdr>
    </w:div>
    <w:div w:id="981234866">
      <w:bodyDiv w:val="1"/>
      <w:marLeft w:val="0"/>
      <w:marRight w:val="0"/>
      <w:marTop w:val="0"/>
      <w:marBottom w:val="0"/>
      <w:divBdr>
        <w:top w:val="none" w:sz="0" w:space="0" w:color="auto"/>
        <w:left w:val="none" w:sz="0" w:space="0" w:color="auto"/>
        <w:bottom w:val="none" w:sz="0" w:space="0" w:color="auto"/>
        <w:right w:val="none" w:sz="0" w:space="0" w:color="auto"/>
      </w:divBdr>
      <w:divsChild>
        <w:div w:id="1934508338">
          <w:marLeft w:val="0"/>
          <w:marRight w:val="0"/>
          <w:marTop w:val="0"/>
          <w:marBottom w:val="0"/>
          <w:divBdr>
            <w:top w:val="none" w:sz="0" w:space="0" w:color="auto"/>
            <w:left w:val="none" w:sz="0" w:space="0" w:color="auto"/>
            <w:bottom w:val="none" w:sz="0" w:space="0" w:color="auto"/>
            <w:right w:val="none" w:sz="0" w:space="0" w:color="auto"/>
          </w:divBdr>
        </w:div>
      </w:divsChild>
    </w:div>
    <w:div w:id="1110275985">
      <w:bodyDiv w:val="1"/>
      <w:marLeft w:val="0"/>
      <w:marRight w:val="0"/>
      <w:marTop w:val="0"/>
      <w:marBottom w:val="0"/>
      <w:divBdr>
        <w:top w:val="none" w:sz="0" w:space="0" w:color="auto"/>
        <w:left w:val="none" w:sz="0" w:space="0" w:color="auto"/>
        <w:bottom w:val="none" w:sz="0" w:space="0" w:color="auto"/>
        <w:right w:val="none" w:sz="0" w:space="0" w:color="auto"/>
      </w:divBdr>
      <w:divsChild>
        <w:div w:id="1882091643">
          <w:marLeft w:val="0"/>
          <w:marRight w:val="0"/>
          <w:marTop w:val="0"/>
          <w:marBottom w:val="0"/>
          <w:divBdr>
            <w:top w:val="none" w:sz="0" w:space="0" w:color="auto"/>
            <w:left w:val="none" w:sz="0" w:space="0" w:color="auto"/>
            <w:bottom w:val="none" w:sz="0" w:space="0" w:color="auto"/>
            <w:right w:val="none" w:sz="0" w:space="0" w:color="auto"/>
          </w:divBdr>
        </w:div>
      </w:divsChild>
    </w:div>
    <w:div w:id="1171291591">
      <w:bodyDiv w:val="1"/>
      <w:marLeft w:val="0"/>
      <w:marRight w:val="0"/>
      <w:marTop w:val="0"/>
      <w:marBottom w:val="0"/>
      <w:divBdr>
        <w:top w:val="none" w:sz="0" w:space="0" w:color="auto"/>
        <w:left w:val="none" w:sz="0" w:space="0" w:color="auto"/>
        <w:bottom w:val="none" w:sz="0" w:space="0" w:color="auto"/>
        <w:right w:val="none" w:sz="0" w:space="0" w:color="auto"/>
      </w:divBdr>
    </w:div>
    <w:div w:id="1449817508">
      <w:bodyDiv w:val="1"/>
      <w:marLeft w:val="0"/>
      <w:marRight w:val="0"/>
      <w:marTop w:val="0"/>
      <w:marBottom w:val="0"/>
      <w:divBdr>
        <w:top w:val="none" w:sz="0" w:space="0" w:color="auto"/>
        <w:left w:val="none" w:sz="0" w:space="0" w:color="auto"/>
        <w:bottom w:val="none" w:sz="0" w:space="0" w:color="auto"/>
        <w:right w:val="none" w:sz="0" w:space="0" w:color="auto"/>
      </w:divBdr>
    </w:div>
    <w:div w:id="1509835078">
      <w:bodyDiv w:val="1"/>
      <w:marLeft w:val="0"/>
      <w:marRight w:val="0"/>
      <w:marTop w:val="0"/>
      <w:marBottom w:val="0"/>
      <w:divBdr>
        <w:top w:val="none" w:sz="0" w:space="0" w:color="auto"/>
        <w:left w:val="none" w:sz="0" w:space="0" w:color="auto"/>
        <w:bottom w:val="none" w:sz="0" w:space="0" w:color="auto"/>
        <w:right w:val="none" w:sz="0" w:space="0" w:color="auto"/>
      </w:divBdr>
      <w:divsChild>
        <w:div w:id="215971690">
          <w:marLeft w:val="0"/>
          <w:marRight w:val="0"/>
          <w:marTop w:val="0"/>
          <w:marBottom w:val="0"/>
          <w:divBdr>
            <w:top w:val="none" w:sz="0" w:space="0" w:color="auto"/>
            <w:left w:val="none" w:sz="0" w:space="0" w:color="auto"/>
            <w:bottom w:val="none" w:sz="0" w:space="0" w:color="auto"/>
            <w:right w:val="none" w:sz="0" w:space="0" w:color="auto"/>
          </w:divBdr>
        </w:div>
      </w:divsChild>
    </w:div>
    <w:div w:id="1812863907">
      <w:bodyDiv w:val="1"/>
      <w:marLeft w:val="0"/>
      <w:marRight w:val="0"/>
      <w:marTop w:val="0"/>
      <w:marBottom w:val="0"/>
      <w:divBdr>
        <w:top w:val="none" w:sz="0" w:space="0" w:color="auto"/>
        <w:left w:val="none" w:sz="0" w:space="0" w:color="auto"/>
        <w:bottom w:val="none" w:sz="0" w:space="0" w:color="auto"/>
        <w:right w:val="none" w:sz="0" w:space="0" w:color="auto"/>
      </w:divBdr>
      <w:divsChild>
        <w:div w:id="1473596964">
          <w:marLeft w:val="0"/>
          <w:marRight w:val="0"/>
          <w:marTop w:val="0"/>
          <w:marBottom w:val="0"/>
          <w:divBdr>
            <w:top w:val="none" w:sz="0" w:space="0" w:color="auto"/>
            <w:left w:val="none" w:sz="0" w:space="0" w:color="auto"/>
            <w:bottom w:val="none" w:sz="0" w:space="0" w:color="auto"/>
            <w:right w:val="none" w:sz="0" w:space="0" w:color="auto"/>
          </w:divBdr>
        </w:div>
      </w:divsChild>
    </w:div>
    <w:div w:id="1813476730">
      <w:bodyDiv w:val="1"/>
      <w:marLeft w:val="0"/>
      <w:marRight w:val="0"/>
      <w:marTop w:val="0"/>
      <w:marBottom w:val="0"/>
      <w:divBdr>
        <w:top w:val="none" w:sz="0" w:space="0" w:color="auto"/>
        <w:left w:val="none" w:sz="0" w:space="0" w:color="auto"/>
        <w:bottom w:val="none" w:sz="0" w:space="0" w:color="auto"/>
        <w:right w:val="none" w:sz="0" w:space="0" w:color="auto"/>
      </w:divBdr>
    </w:div>
    <w:div w:id="1835678139">
      <w:bodyDiv w:val="1"/>
      <w:marLeft w:val="0"/>
      <w:marRight w:val="0"/>
      <w:marTop w:val="0"/>
      <w:marBottom w:val="0"/>
      <w:divBdr>
        <w:top w:val="none" w:sz="0" w:space="0" w:color="auto"/>
        <w:left w:val="none" w:sz="0" w:space="0" w:color="auto"/>
        <w:bottom w:val="none" w:sz="0" w:space="0" w:color="auto"/>
        <w:right w:val="none" w:sz="0" w:space="0" w:color="auto"/>
      </w:divBdr>
      <w:divsChild>
        <w:div w:id="1603879263">
          <w:marLeft w:val="0"/>
          <w:marRight w:val="0"/>
          <w:marTop w:val="0"/>
          <w:marBottom w:val="0"/>
          <w:divBdr>
            <w:top w:val="none" w:sz="0" w:space="0" w:color="auto"/>
            <w:left w:val="none" w:sz="0" w:space="0" w:color="auto"/>
            <w:bottom w:val="none" w:sz="0" w:space="0" w:color="auto"/>
            <w:right w:val="none" w:sz="0" w:space="0" w:color="auto"/>
          </w:divBdr>
        </w:div>
      </w:divsChild>
    </w:div>
    <w:div w:id="1851408154">
      <w:bodyDiv w:val="1"/>
      <w:marLeft w:val="0"/>
      <w:marRight w:val="0"/>
      <w:marTop w:val="0"/>
      <w:marBottom w:val="0"/>
      <w:divBdr>
        <w:top w:val="none" w:sz="0" w:space="0" w:color="auto"/>
        <w:left w:val="none" w:sz="0" w:space="0" w:color="auto"/>
        <w:bottom w:val="none" w:sz="0" w:space="0" w:color="auto"/>
        <w:right w:val="none" w:sz="0" w:space="0" w:color="auto"/>
      </w:divBdr>
    </w:div>
    <w:div w:id="1857303331">
      <w:bodyDiv w:val="1"/>
      <w:marLeft w:val="0"/>
      <w:marRight w:val="0"/>
      <w:marTop w:val="0"/>
      <w:marBottom w:val="0"/>
      <w:divBdr>
        <w:top w:val="none" w:sz="0" w:space="0" w:color="auto"/>
        <w:left w:val="none" w:sz="0" w:space="0" w:color="auto"/>
        <w:bottom w:val="none" w:sz="0" w:space="0" w:color="auto"/>
        <w:right w:val="none" w:sz="0" w:space="0" w:color="auto"/>
      </w:divBdr>
    </w:div>
    <w:div w:id="1941183976">
      <w:bodyDiv w:val="1"/>
      <w:marLeft w:val="0"/>
      <w:marRight w:val="0"/>
      <w:marTop w:val="0"/>
      <w:marBottom w:val="0"/>
      <w:divBdr>
        <w:top w:val="none" w:sz="0" w:space="0" w:color="auto"/>
        <w:left w:val="none" w:sz="0" w:space="0" w:color="auto"/>
        <w:bottom w:val="none" w:sz="0" w:space="0" w:color="auto"/>
        <w:right w:val="none" w:sz="0" w:space="0" w:color="auto"/>
      </w:divBdr>
      <w:divsChild>
        <w:div w:id="2106074494">
          <w:marLeft w:val="0"/>
          <w:marRight w:val="0"/>
          <w:marTop w:val="0"/>
          <w:marBottom w:val="0"/>
          <w:divBdr>
            <w:top w:val="none" w:sz="0" w:space="0" w:color="auto"/>
            <w:left w:val="none" w:sz="0" w:space="0" w:color="auto"/>
            <w:bottom w:val="none" w:sz="0" w:space="0" w:color="auto"/>
            <w:right w:val="none" w:sz="0" w:space="0" w:color="auto"/>
          </w:divBdr>
        </w:div>
      </w:divsChild>
    </w:div>
    <w:div w:id="1985545167">
      <w:bodyDiv w:val="1"/>
      <w:marLeft w:val="0"/>
      <w:marRight w:val="0"/>
      <w:marTop w:val="0"/>
      <w:marBottom w:val="0"/>
      <w:divBdr>
        <w:top w:val="none" w:sz="0" w:space="0" w:color="auto"/>
        <w:left w:val="none" w:sz="0" w:space="0" w:color="auto"/>
        <w:bottom w:val="none" w:sz="0" w:space="0" w:color="auto"/>
        <w:right w:val="none" w:sz="0" w:space="0" w:color="auto"/>
      </w:divBdr>
    </w:div>
    <w:div w:id="2019504151">
      <w:bodyDiv w:val="1"/>
      <w:marLeft w:val="0"/>
      <w:marRight w:val="0"/>
      <w:marTop w:val="0"/>
      <w:marBottom w:val="0"/>
      <w:divBdr>
        <w:top w:val="none" w:sz="0" w:space="0" w:color="auto"/>
        <w:left w:val="none" w:sz="0" w:space="0" w:color="auto"/>
        <w:bottom w:val="none" w:sz="0" w:space="0" w:color="auto"/>
        <w:right w:val="none" w:sz="0" w:space="0" w:color="auto"/>
      </w:divBdr>
      <w:divsChild>
        <w:div w:id="1547834492">
          <w:marLeft w:val="0"/>
          <w:marRight w:val="0"/>
          <w:marTop w:val="0"/>
          <w:marBottom w:val="0"/>
          <w:divBdr>
            <w:top w:val="none" w:sz="0" w:space="0" w:color="auto"/>
            <w:left w:val="none" w:sz="0" w:space="0" w:color="auto"/>
            <w:bottom w:val="none" w:sz="0" w:space="0" w:color="auto"/>
            <w:right w:val="none" w:sz="0" w:space="0" w:color="auto"/>
          </w:divBdr>
          <w:divsChild>
            <w:div w:id="363676666">
              <w:marLeft w:val="0"/>
              <w:marRight w:val="60"/>
              <w:marTop w:val="0"/>
              <w:marBottom w:val="0"/>
              <w:divBdr>
                <w:top w:val="none" w:sz="0" w:space="0" w:color="auto"/>
                <w:left w:val="none" w:sz="0" w:space="0" w:color="auto"/>
                <w:bottom w:val="none" w:sz="0" w:space="0" w:color="auto"/>
                <w:right w:val="none" w:sz="0" w:space="0" w:color="auto"/>
              </w:divBdr>
              <w:divsChild>
                <w:div w:id="1188640832">
                  <w:marLeft w:val="0"/>
                  <w:marRight w:val="0"/>
                  <w:marTop w:val="0"/>
                  <w:marBottom w:val="150"/>
                  <w:divBdr>
                    <w:top w:val="none" w:sz="0" w:space="0" w:color="auto"/>
                    <w:left w:val="none" w:sz="0" w:space="0" w:color="auto"/>
                    <w:bottom w:val="none" w:sz="0" w:space="0" w:color="auto"/>
                    <w:right w:val="none" w:sz="0" w:space="0" w:color="auto"/>
                  </w:divBdr>
                  <w:divsChild>
                    <w:div w:id="93672172">
                      <w:marLeft w:val="0"/>
                      <w:marRight w:val="0"/>
                      <w:marTop w:val="0"/>
                      <w:marBottom w:val="0"/>
                      <w:divBdr>
                        <w:top w:val="none" w:sz="0" w:space="0" w:color="auto"/>
                        <w:left w:val="none" w:sz="0" w:space="0" w:color="auto"/>
                        <w:bottom w:val="none" w:sz="0" w:space="0" w:color="auto"/>
                        <w:right w:val="none" w:sz="0" w:space="0" w:color="auto"/>
                      </w:divBdr>
                      <w:divsChild>
                        <w:div w:id="124475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7996262">
      <w:bodyDiv w:val="1"/>
      <w:marLeft w:val="0"/>
      <w:marRight w:val="0"/>
      <w:marTop w:val="0"/>
      <w:marBottom w:val="0"/>
      <w:divBdr>
        <w:top w:val="none" w:sz="0" w:space="0" w:color="auto"/>
        <w:left w:val="none" w:sz="0" w:space="0" w:color="auto"/>
        <w:bottom w:val="none" w:sz="0" w:space="0" w:color="auto"/>
        <w:right w:val="none" w:sz="0" w:space="0" w:color="auto"/>
      </w:divBdr>
      <w:divsChild>
        <w:div w:id="1251157064">
          <w:marLeft w:val="0"/>
          <w:marRight w:val="0"/>
          <w:marTop w:val="0"/>
          <w:marBottom w:val="0"/>
          <w:divBdr>
            <w:top w:val="none" w:sz="0" w:space="0" w:color="auto"/>
            <w:left w:val="none" w:sz="0" w:space="0" w:color="auto"/>
            <w:bottom w:val="none" w:sz="0" w:space="0" w:color="auto"/>
            <w:right w:val="none" w:sz="0" w:space="0" w:color="auto"/>
          </w:divBdr>
        </w:div>
      </w:divsChild>
    </w:div>
    <w:div w:id="2070617628">
      <w:bodyDiv w:val="1"/>
      <w:marLeft w:val="0"/>
      <w:marRight w:val="0"/>
      <w:marTop w:val="0"/>
      <w:marBottom w:val="0"/>
      <w:divBdr>
        <w:top w:val="none" w:sz="0" w:space="0" w:color="auto"/>
        <w:left w:val="none" w:sz="0" w:space="0" w:color="auto"/>
        <w:bottom w:val="none" w:sz="0" w:space="0" w:color="auto"/>
        <w:right w:val="none" w:sz="0" w:space="0" w:color="auto"/>
      </w:divBdr>
      <w:divsChild>
        <w:div w:id="647786430">
          <w:marLeft w:val="0"/>
          <w:marRight w:val="0"/>
          <w:marTop w:val="0"/>
          <w:marBottom w:val="0"/>
          <w:divBdr>
            <w:top w:val="none" w:sz="0" w:space="0" w:color="auto"/>
            <w:left w:val="none" w:sz="0" w:space="0" w:color="auto"/>
            <w:bottom w:val="none" w:sz="0" w:space="0" w:color="auto"/>
            <w:right w:val="none" w:sz="0" w:space="0" w:color="auto"/>
          </w:divBdr>
        </w:div>
      </w:divsChild>
    </w:div>
    <w:div w:id="2118406660">
      <w:bodyDiv w:val="1"/>
      <w:marLeft w:val="0"/>
      <w:marRight w:val="0"/>
      <w:marTop w:val="0"/>
      <w:marBottom w:val="0"/>
      <w:divBdr>
        <w:top w:val="none" w:sz="0" w:space="0" w:color="auto"/>
        <w:left w:val="none" w:sz="0" w:space="0" w:color="auto"/>
        <w:bottom w:val="none" w:sz="0" w:space="0" w:color="auto"/>
        <w:right w:val="none" w:sz="0" w:space="0" w:color="auto"/>
      </w:divBdr>
      <w:divsChild>
        <w:div w:id="434714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0823A-BA4E-4E75-B670-89314F284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5125</Words>
  <Characters>29213</Characters>
  <Application>Microsoft Office Word</Application>
  <DocSecurity>0</DocSecurity>
  <Lines>243</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cesta:	AC Celje - Ljubljana</vt:lpstr>
      <vt:lpstr>cesta:	AC Celje - Ljubljana</vt:lpstr>
    </vt:vector>
  </TitlesOfParts>
  <Company>PNZ d.o.o.</Company>
  <LinksUpToDate>false</LinksUpToDate>
  <CharactersWithSpaces>34270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cesta:	AC Celje - Ljubljana</dc:title>
  <dc:subject/>
  <dc:creator>Andrej Bogataj, dipl.ing.</dc:creator>
  <cp:keywords/>
  <cp:lastModifiedBy>Rudi</cp:lastModifiedBy>
  <cp:revision>4</cp:revision>
  <cp:lastPrinted>2018-07-18T12:39:00Z</cp:lastPrinted>
  <dcterms:created xsi:type="dcterms:W3CDTF">2019-04-04T07:25:00Z</dcterms:created>
  <dcterms:modified xsi:type="dcterms:W3CDTF">2019-04-04T07:26:00Z</dcterms:modified>
</cp:coreProperties>
</file>