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4322E"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04322E">
        <w:rPr>
          <w:rFonts w:ascii="Calibri" w:eastAsia="Calibri" w:hAnsi="Calibri" w:cs="Times New Roman"/>
          <w:b/>
          <w:bCs/>
          <w:sz w:val="16"/>
        </w:rPr>
        <w:t>OBČINA KIDRIČEVO</w:t>
      </w:r>
    </w:p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04322E">
        <w:rPr>
          <w:rFonts w:ascii="Calibri" w:eastAsia="Calibri" w:hAnsi="Calibri" w:cs="Times New Roman"/>
          <w:bCs/>
          <w:sz w:val="16"/>
        </w:rPr>
        <w:t>Kopališka ul. 14</w:t>
      </w:r>
    </w:p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04322E">
        <w:rPr>
          <w:rFonts w:ascii="Calibri" w:eastAsia="Calibri" w:hAnsi="Calibri" w:cs="Times New Roman"/>
          <w:bCs/>
          <w:sz w:val="16"/>
        </w:rPr>
        <w:t>2325 Kidričevo</w:t>
      </w:r>
    </w:p>
    <w:p w:rsidR="00341A5E" w:rsidRDefault="00341A5E" w:rsidP="0004322E">
      <w:pPr>
        <w:pStyle w:val="Brezrazmikov"/>
        <w:jc w:val="both"/>
      </w:pPr>
    </w:p>
    <w:p w:rsidR="0004322E" w:rsidRDefault="0004322E" w:rsidP="0004322E">
      <w:pPr>
        <w:pStyle w:val="Brezrazmikov"/>
        <w:jc w:val="both"/>
      </w:pPr>
    </w:p>
    <w:p w:rsidR="0004322E" w:rsidRPr="0004322E" w:rsidRDefault="0004322E" w:rsidP="0004322E">
      <w:pPr>
        <w:pStyle w:val="Brezrazmikov"/>
        <w:jc w:val="center"/>
        <w:rPr>
          <w:b/>
        </w:rPr>
      </w:pPr>
      <w:r w:rsidRPr="0004322E">
        <w:rPr>
          <w:b/>
        </w:rPr>
        <w:t>JAVNI  RAZPIS</w:t>
      </w:r>
    </w:p>
    <w:p w:rsidR="0004322E" w:rsidRDefault="0004322E" w:rsidP="0004322E">
      <w:pPr>
        <w:pStyle w:val="Brezrazmikov"/>
        <w:jc w:val="center"/>
        <w:rPr>
          <w:b/>
        </w:rPr>
      </w:pPr>
      <w:r w:rsidRPr="0004322E">
        <w:rPr>
          <w:b/>
        </w:rPr>
        <w:t xml:space="preserve">ZA SOFINANCIRANJE  LETNIH  PROGRAMOV LJUBITELJSKE </w:t>
      </w:r>
    </w:p>
    <w:p w:rsidR="0004322E" w:rsidRPr="0004322E" w:rsidRDefault="0004322E" w:rsidP="0004322E">
      <w:pPr>
        <w:pStyle w:val="Brezrazmikov"/>
        <w:jc w:val="center"/>
        <w:rPr>
          <w:b/>
        </w:rPr>
      </w:pPr>
      <w:r w:rsidRPr="0004322E">
        <w:rPr>
          <w:b/>
        </w:rPr>
        <w:t>KULTURNE DEJAVNOSTI V OBČINI KIRIČEVO</w:t>
      </w:r>
    </w:p>
    <w:p w:rsidR="0004322E" w:rsidRPr="0004322E" w:rsidRDefault="0004322E" w:rsidP="0004322E">
      <w:pPr>
        <w:pStyle w:val="Brezrazmikov"/>
        <w:jc w:val="center"/>
        <w:rPr>
          <w:b/>
        </w:rPr>
      </w:pPr>
      <w:r w:rsidRPr="0004322E">
        <w:rPr>
          <w:b/>
        </w:rPr>
        <w:t>V LETU 20</w:t>
      </w:r>
      <w:r w:rsidR="002545AB">
        <w:rPr>
          <w:b/>
        </w:rPr>
        <w:t>2</w:t>
      </w:r>
      <w:r w:rsidR="005A0120">
        <w:rPr>
          <w:b/>
        </w:rPr>
        <w:t>2</w:t>
      </w:r>
    </w:p>
    <w:p w:rsidR="0004322E" w:rsidRPr="00C34243" w:rsidRDefault="0004322E" w:rsidP="0004322E">
      <w:pPr>
        <w:ind w:left="284"/>
        <w:jc w:val="both"/>
        <w:rPr>
          <w:color w:val="000000" w:themeColor="text1"/>
          <w:sz w:val="20"/>
          <w:szCs w:val="20"/>
        </w:rPr>
      </w:pP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1. </w:t>
      </w:r>
      <w:r w:rsidRPr="00C34243">
        <w:t>PREDMET JAVNEGA RAZPISA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Predmet javnega razpisa je sofinanciranje letnih programov ljubiteljske kulturne dejavnosti v Občini Kidričevo v letu 20</w:t>
      </w:r>
      <w:r w:rsidR="002545AB">
        <w:t>2</w:t>
      </w:r>
      <w:r w:rsidR="005A0120">
        <w:t>2</w:t>
      </w:r>
      <w:r w:rsidRPr="00C34243">
        <w:t xml:space="preserve">. </w:t>
      </w:r>
    </w:p>
    <w:p w:rsidR="00395F82" w:rsidRDefault="00395F82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Predmet sofinanciranja po tem razpisu niso programi, ki se že sofinancirajo iz drugih proračunskih postavk občine Kidričevo. 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>2.</w:t>
      </w:r>
      <w:r w:rsidRPr="00C34243">
        <w:t>IZVAJALCI  PROGRAMA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Na podlagi tega razpisa lahko za sofinanciranje letnih programov ljubiteljske kulturne dejavnosti v Občini Kidričevo kandidirajo:</w:t>
      </w:r>
    </w:p>
    <w:p w:rsidR="0004322E" w:rsidRPr="00C34243" w:rsidRDefault="0004322E" w:rsidP="0004322E">
      <w:pPr>
        <w:pStyle w:val="Brezrazmikov"/>
      </w:pPr>
      <w:r w:rsidRPr="00C34243">
        <w:t>1.</w:t>
      </w:r>
      <w:r w:rsidRPr="00C34243">
        <w:tab/>
        <w:t>kulturna in prosvetna društva</w:t>
      </w:r>
      <w:r w:rsidR="00B25F18">
        <w:t xml:space="preserve"> s sedežem v občini Kidričevo</w:t>
      </w:r>
    </w:p>
    <w:p w:rsidR="0004322E" w:rsidRPr="00C34243" w:rsidRDefault="0004322E" w:rsidP="0004322E">
      <w:pPr>
        <w:pStyle w:val="Brezrazmikov"/>
      </w:pPr>
      <w:r w:rsidRPr="00C34243">
        <w:t>2.</w:t>
      </w:r>
      <w:r w:rsidRPr="00C34243">
        <w:tab/>
        <w:t xml:space="preserve">zveze kulturnih društev Občine Kidričevo                                         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>3.</w:t>
      </w:r>
      <w:r w:rsidRPr="00C34243">
        <w:t xml:space="preserve">POGOJI, KI JIH MORA IZVAJALEC IZPOLNJEVATI 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Izvajalci programov morajo za sofinanciranje izpolnjevati naslednje pogoje: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imajo sedež v občini Kidričevo,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se programi izvajajo na območju občine Kidričevo</w:t>
      </w:r>
      <w:r w:rsidR="002545AB">
        <w:t>,</w:t>
      </w:r>
      <w:r w:rsidRPr="00C34243">
        <w:t xml:space="preserve"> 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so registrirani za izvajanje kulturne dejavnosti,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imajo zagotovljene materialne, kadrovske, prostorske in organizacijske možnosti za uresničevanje načrtovanih kulturnih dejavnosti,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imajo urejeno evidenco o članstvu,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izvajajo dejavnost na neprofitni osnovi,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 xml:space="preserve">da imajo organizirano kulturno dejavnost kot redno dejavnost – vaje (razen ZKD), 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se posamezna sekcija udeleži vsaj območnega srečanja v organizaciji JSKD ali se udeleži samostojno vsaj enega nastopa v občini Kidričevo,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občinski upravi vsako leto redno dostavljajo poročila o realizaciji programov,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za isti program ne kandidirajo po kateremkoli drugem razpisu v občini Kidričevo ali donatorskih sredstev iz občinskega proračuna.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Društva ali sekcije v posameznem društvu, se ne sofinancirajo, če niso ustanovljena vsaj </w:t>
      </w:r>
      <w:r w:rsidR="002C0A4C">
        <w:t xml:space="preserve">eno leto </w:t>
      </w:r>
      <w:r w:rsidRPr="00C34243">
        <w:t xml:space="preserve">oziroma niso </w:t>
      </w:r>
      <w:r w:rsidR="00383748">
        <w:t>v letu 202</w:t>
      </w:r>
      <w:r w:rsidR="005A0120">
        <w:t>1</w:t>
      </w:r>
      <w:r w:rsidR="00383748">
        <w:t xml:space="preserve"> izvedla programa</w:t>
      </w:r>
      <w:r w:rsidRPr="00C34243">
        <w:t>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lastRenderedPageBreak/>
        <w:t>Društvo oziroma sekcija, ki v letu 20</w:t>
      </w:r>
      <w:r w:rsidR="002C0A4C">
        <w:t>2</w:t>
      </w:r>
      <w:r w:rsidR="005A0120">
        <w:t>1</w:t>
      </w:r>
      <w:r w:rsidR="00383748">
        <w:t xml:space="preserve"> </w:t>
      </w:r>
      <w:r w:rsidRPr="00C34243">
        <w:t xml:space="preserve"> programa, s katerim je uspela na razpisu v letu 20</w:t>
      </w:r>
      <w:r w:rsidR="002C0A4C">
        <w:t>2</w:t>
      </w:r>
      <w:r w:rsidR="005A0120">
        <w:t>1</w:t>
      </w:r>
      <w:r w:rsidRPr="00C34243">
        <w:t xml:space="preserve"> ni izvedla, nima pravice kandidirati na tem razpisu (2 odstavek 9. člena pravilnika)</w:t>
      </w:r>
      <w:r w:rsidR="00F20A30">
        <w:t xml:space="preserve"> razen, če programa ni</w:t>
      </w:r>
      <w:r w:rsidR="002C0A4C">
        <w:t xml:space="preserve"> mogla izvesti zaradi razglašene epidemije, </w:t>
      </w:r>
      <w:r w:rsidR="00F20A30">
        <w:t>je</w:t>
      </w:r>
      <w:r w:rsidR="002C0A4C">
        <w:t xml:space="preserve"> pa podo</w:t>
      </w:r>
      <w:r w:rsidR="005A0120">
        <w:t>ben program izvajala v letu 2020</w:t>
      </w:r>
      <w:r w:rsidRPr="00C34243">
        <w:t>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4. </w:t>
      </w:r>
      <w:r w:rsidRPr="00C34243">
        <w:t>VIŠINA SREDSTEV IN PORABA SREDSTEV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Za sofinanciranje letnih programov ljubiteljske kulturne dejavnosti v Občini Kidričevo, po tem razpisu, se v letu 20</w:t>
      </w:r>
      <w:r w:rsidR="002545AB">
        <w:t>2</w:t>
      </w:r>
      <w:r w:rsidR="005A0120">
        <w:t>2</w:t>
      </w:r>
      <w:r w:rsidR="002545AB">
        <w:t xml:space="preserve"> nameni </w:t>
      </w:r>
      <w:r w:rsidR="005A0120">
        <w:t>30.490</w:t>
      </w:r>
      <w:r w:rsidRPr="00C34243">
        <w:t xml:space="preserve"> EUR.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Za posamezne vsebine se namenijo sredstva: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1. dejavnost registriranih kulturnih društev in skupin, </w:t>
      </w:r>
      <w:r>
        <w:tab/>
      </w:r>
      <w:r>
        <w:tab/>
      </w:r>
      <w:r>
        <w:tab/>
      </w:r>
      <w:r w:rsidR="00757378">
        <w:t xml:space="preserve"> </w:t>
      </w:r>
      <w:r w:rsidR="005A0120">
        <w:t>16.859</w:t>
      </w:r>
      <w:r w:rsidRPr="00C34243">
        <w:t xml:space="preserve"> eur</w:t>
      </w:r>
    </w:p>
    <w:p w:rsidR="0004322E" w:rsidRPr="00C34243" w:rsidRDefault="0004322E" w:rsidP="0004322E">
      <w:pPr>
        <w:pStyle w:val="Brezrazmikov"/>
      </w:pPr>
      <w:r w:rsidRPr="00C34243">
        <w:t>2. gledališke in lutkovne dejavnosti</w:t>
      </w:r>
      <w:r>
        <w:t xml:space="preserve">                                         </w:t>
      </w:r>
      <w:r>
        <w:tab/>
        <w:t xml:space="preserve">    </w:t>
      </w:r>
      <w:r>
        <w:tab/>
        <w:t xml:space="preserve">   </w:t>
      </w:r>
      <w:r w:rsidR="005A0120">
        <w:t>1.076</w:t>
      </w:r>
      <w:r w:rsidR="002545AB">
        <w:t xml:space="preserve"> </w:t>
      </w:r>
      <w:r w:rsidRPr="00C34243">
        <w:t>eur</w:t>
      </w:r>
    </w:p>
    <w:p w:rsidR="0004322E" w:rsidRPr="00C34243" w:rsidRDefault="0004322E" w:rsidP="0004322E">
      <w:pPr>
        <w:pStyle w:val="Brezrazmikov"/>
      </w:pPr>
      <w:r w:rsidRPr="00C34243">
        <w:t>3. ostali programi na področju l</w:t>
      </w:r>
      <w:r>
        <w:t xml:space="preserve">jubiteljske kulturne dejavnosti      </w:t>
      </w:r>
      <w:r>
        <w:tab/>
        <w:t xml:space="preserve">   </w:t>
      </w:r>
      <w:r w:rsidR="005A0120">
        <w:t>5.381</w:t>
      </w:r>
      <w:r w:rsidR="002545AB">
        <w:t xml:space="preserve"> </w:t>
      </w:r>
      <w:r w:rsidRPr="00C34243">
        <w:t>eur</w:t>
      </w:r>
    </w:p>
    <w:p w:rsidR="0004322E" w:rsidRPr="00C34243" w:rsidRDefault="002545AB" w:rsidP="0004322E">
      <w:pPr>
        <w:pStyle w:val="Brezrazmikov"/>
      </w:pPr>
      <w:r>
        <w:t>4</w:t>
      </w:r>
      <w:r w:rsidR="0004322E" w:rsidRPr="00C34243">
        <w:t xml:space="preserve">. delovanje zveze kulturnih društev, </w:t>
      </w:r>
      <w:r w:rsidR="0004322E">
        <w:t xml:space="preserve">                                </w:t>
      </w:r>
      <w:r w:rsidR="0004322E">
        <w:tab/>
      </w:r>
      <w:r w:rsidR="0004322E">
        <w:tab/>
      </w:r>
      <w:r w:rsidR="0004322E">
        <w:tab/>
        <w:t xml:space="preserve">   </w:t>
      </w:r>
      <w:r w:rsidR="00B44DFD">
        <w:t>3.587</w:t>
      </w:r>
      <w:r>
        <w:t xml:space="preserve"> </w:t>
      </w:r>
      <w:r w:rsidR="0004322E" w:rsidRPr="00C34243">
        <w:t>eur</w:t>
      </w:r>
    </w:p>
    <w:p w:rsidR="0004322E" w:rsidRPr="00C34243" w:rsidRDefault="006B7EA5" w:rsidP="0004322E">
      <w:pPr>
        <w:pStyle w:val="Brezrazmikov"/>
      </w:pPr>
      <w:r>
        <w:t>5</w:t>
      </w:r>
      <w:r w:rsidR="0004322E" w:rsidRPr="00C34243">
        <w:t xml:space="preserve">. delovanje kulturnih društev, </w:t>
      </w:r>
      <w:r w:rsidR="0004322E">
        <w:t xml:space="preserve">                 </w:t>
      </w:r>
      <w:r w:rsidR="002545AB">
        <w:t xml:space="preserve">                         </w:t>
      </w:r>
      <w:r w:rsidR="002545AB">
        <w:tab/>
      </w:r>
      <w:r w:rsidR="002545AB">
        <w:tab/>
      </w:r>
      <w:r w:rsidR="002545AB">
        <w:tab/>
        <w:t xml:space="preserve">   </w:t>
      </w:r>
      <w:r w:rsidR="00B44DFD">
        <w:t>3.58</w:t>
      </w:r>
      <w:r w:rsidR="002545AB">
        <w:t>7</w:t>
      </w:r>
      <w:r w:rsidR="0004322E" w:rsidRPr="00C34243">
        <w:t xml:space="preserve"> eur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Programi, ki bodo izbrani na javnem razpisu, se bodo vrednotili po merilih, pogojih in kriterijih za vrednotenje letnega programa kulture v Občini Kidričevo (Uradno glasilo slovenskih občin, št. 16/2016).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Sredstva, ki bodo dodeljena posameznemu izvajalcu na podlagi tega razpisa, morajo biti porabljena v letu 20</w:t>
      </w:r>
      <w:r w:rsidR="006B7EA5">
        <w:t>2</w:t>
      </w:r>
      <w:r w:rsidR="00B44DFD">
        <w:t>2</w:t>
      </w:r>
      <w:r w:rsidRPr="00C34243">
        <w:t xml:space="preserve">.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5. </w:t>
      </w:r>
      <w:r w:rsidRPr="00C34243">
        <w:t>ROK IN NAČIN PRIJAVE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Izvajalci podajo svojo prijavo na razpis na izpolnjenih obrazcih razpisne dokumentacije z vsemi potrebnimi prilogami.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Izvajalci lahko dostavijo prijavo osebno ali pošljejo priporočeno po pošti na naslov: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Občina Kidričevo</w:t>
      </w:r>
    </w:p>
    <w:p w:rsidR="0004322E" w:rsidRPr="00C34243" w:rsidRDefault="0004322E" w:rsidP="0004322E">
      <w:pPr>
        <w:pStyle w:val="Brezrazmikov"/>
      </w:pPr>
      <w:r w:rsidRPr="00C34243">
        <w:t>Kopališka ul. 14</w:t>
      </w:r>
    </w:p>
    <w:p w:rsidR="0004322E" w:rsidRPr="00C34243" w:rsidRDefault="0004322E" w:rsidP="0004322E">
      <w:pPr>
        <w:pStyle w:val="Brezrazmikov"/>
      </w:pPr>
      <w:r w:rsidRPr="00C34243">
        <w:t>2325 KIDRIČEVO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Prijava mora biti podana v zapečateni kuverti. Na spodnji strani kuverte mora biti razviden pripis »RAZPIS – SOFINANCIRANJE KULTURNIH PROGRAMOV 20</w:t>
      </w:r>
      <w:r w:rsidR="006B7EA5">
        <w:t>2</w:t>
      </w:r>
      <w:r w:rsidR="00B44DFD">
        <w:t>2</w:t>
      </w:r>
      <w:r w:rsidRPr="00C34243">
        <w:t xml:space="preserve"> – ne odpiraj«, in naslov izvajalca, ki kandidira na razpisu. </w:t>
      </w:r>
    </w:p>
    <w:p w:rsidR="0004322E" w:rsidRPr="00C34243" w:rsidRDefault="0004322E" w:rsidP="0004322E">
      <w:pPr>
        <w:pStyle w:val="Brezrazmikov"/>
      </w:pPr>
    </w:p>
    <w:p w:rsidR="0004322E" w:rsidRPr="00395F82" w:rsidRDefault="0004322E" w:rsidP="0004322E">
      <w:pPr>
        <w:pStyle w:val="Brezrazmikov"/>
        <w:rPr>
          <w:b/>
        </w:rPr>
      </w:pPr>
      <w:r w:rsidRPr="00C34243">
        <w:t xml:space="preserve">Prijave morajo biti predložene v sprejemni pisarni Občine Kidričevo najkasneje do </w:t>
      </w:r>
      <w:r w:rsidR="00EC3D91">
        <w:rPr>
          <w:b/>
        </w:rPr>
        <w:t>4</w:t>
      </w:r>
      <w:r w:rsidR="00395F82" w:rsidRPr="00395F82">
        <w:rPr>
          <w:b/>
        </w:rPr>
        <w:t xml:space="preserve">. </w:t>
      </w:r>
      <w:r w:rsidR="00B44DFD">
        <w:rPr>
          <w:b/>
        </w:rPr>
        <w:t>februarja</w:t>
      </w:r>
      <w:r w:rsidR="00395F82" w:rsidRPr="00395F82">
        <w:rPr>
          <w:b/>
        </w:rPr>
        <w:t xml:space="preserve"> 202</w:t>
      </w:r>
      <w:r w:rsidR="00B44DFD">
        <w:rPr>
          <w:b/>
        </w:rPr>
        <w:t>2</w:t>
      </w:r>
      <w:r w:rsidRPr="00395F82">
        <w:rPr>
          <w:b/>
        </w:rPr>
        <w:t>, do 1</w:t>
      </w:r>
      <w:r w:rsidR="00395F82" w:rsidRPr="00395F82">
        <w:rPr>
          <w:b/>
        </w:rPr>
        <w:t>2</w:t>
      </w:r>
      <w:r w:rsidRPr="00395F82">
        <w:rPr>
          <w:b/>
        </w:rPr>
        <w:t xml:space="preserve">. ure.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Odpiranje vlog bo opravila komisija  </w:t>
      </w:r>
      <w:r w:rsidR="00B25F18">
        <w:t>10. februarja 2022</w:t>
      </w:r>
      <w:r w:rsidRPr="00C34243">
        <w:t>. Odpirale se bodo samo v roku posredovane vloge v pravilno izpolnjenem in označenem ovitku in sicer po vrstnem redu</w:t>
      </w:r>
      <w:r>
        <w:t xml:space="preserve"> prispetja.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Razpisno dokumentacijo izvajalci prejmejo na spletni strani: www.kidricevo.si, v času od </w:t>
      </w:r>
      <w:r w:rsidR="00B25F18">
        <w:t>10. januarja 2022</w:t>
      </w:r>
      <w:r w:rsidRPr="00C34243">
        <w:t xml:space="preserve"> do poteka roka za prijavo na javni razpis.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Na podlagi poročila komisije</w:t>
      </w:r>
      <w:r w:rsidR="00B25F18">
        <w:t xml:space="preserve"> za vodenje postopka JR</w:t>
      </w:r>
      <w:bookmarkStart w:id="0" w:name="_GoBack"/>
      <w:bookmarkEnd w:id="0"/>
      <w:r w:rsidRPr="00C34243">
        <w:t xml:space="preserve">, občinska uprava izda sklep o zavrženju vloge, ki so bile prepozne, niso bile dopolnjene v roku ali so jih vložile neupravičene osebe ali sklep o sofinanciranju programov. </w:t>
      </w:r>
    </w:p>
    <w:p w:rsidR="0004322E" w:rsidRPr="00C34243" w:rsidRDefault="0004322E" w:rsidP="0004322E">
      <w:pPr>
        <w:pStyle w:val="Brezrazmikov"/>
      </w:pPr>
    </w:p>
    <w:p w:rsidR="0004322E" w:rsidRDefault="0004322E" w:rsidP="0004322E">
      <w:pPr>
        <w:pStyle w:val="Brezrazmikov"/>
      </w:pPr>
      <w:r w:rsidRPr="00C34243">
        <w:lastRenderedPageBreak/>
        <w:t xml:space="preserve">Sklep bo izdan najpozneje v dveh mesecih od datuma odpiranja vlog. </w:t>
      </w:r>
    </w:p>
    <w:p w:rsidR="00395F82" w:rsidRDefault="00395F82" w:rsidP="0004322E">
      <w:pPr>
        <w:pStyle w:val="Brezrazmikov"/>
      </w:pPr>
    </w:p>
    <w:p w:rsidR="00395F82" w:rsidRPr="00395F82" w:rsidRDefault="00395F82" w:rsidP="00395F8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sl-SI"/>
        </w:rPr>
      </w:pPr>
      <w:r w:rsidRPr="00395F82">
        <w:rPr>
          <w:rFonts w:eastAsia="Times New Roman" w:cstheme="minorHAnsi"/>
          <w:b/>
          <w:color w:val="000000" w:themeColor="text1"/>
          <w:lang w:eastAsia="sl-SI"/>
        </w:rPr>
        <w:t>Morebi</w:t>
      </w:r>
      <w:r>
        <w:rPr>
          <w:rFonts w:eastAsia="Times New Roman" w:cstheme="minorHAnsi"/>
          <w:b/>
          <w:color w:val="000000" w:themeColor="text1"/>
          <w:lang w:eastAsia="sl-SI"/>
        </w:rPr>
        <w:t>tni sklep za dopolnitev prijave</w:t>
      </w:r>
      <w:r w:rsidRPr="00395F82">
        <w:rPr>
          <w:rFonts w:eastAsia="Times New Roman" w:cstheme="minorHAnsi"/>
          <w:b/>
          <w:color w:val="000000" w:themeColor="text1"/>
          <w:lang w:eastAsia="sl-SI"/>
        </w:rPr>
        <w:t xml:space="preserve"> na javni razpis, sklep o zavrnitvi/zavrženju ali o sofinanciranju letnih programov športa izbranim izvajalcem, bo vročeno elektronsko.</w:t>
      </w:r>
    </w:p>
    <w:p w:rsidR="00395F82" w:rsidRPr="00395F82" w:rsidRDefault="00395F82" w:rsidP="00395F8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sl-SI"/>
        </w:rPr>
      </w:pPr>
      <w:r w:rsidRPr="00395F82">
        <w:rPr>
          <w:rFonts w:eastAsia="Times New Roman" w:cstheme="minorHAnsi"/>
          <w:b/>
          <w:color w:val="000000" w:themeColor="text1"/>
          <w:lang w:eastAsia="sl-SI"/>
        </w:rPr>
        <w:t xml:space="preserve">Elektronski prevzem je možen z digitalnim potrdilom, ki se glasi na odgovorno osebo ali s SMS geslom. </w:t>
      </w:r>
    </w:p>
    <w:p w:rsidR="00395F82" w:rsidRPr="00395F82" w:rsidRDefault="00395F82" w:rsidP="00395F82">
      <w:pPr>
        <w:pStyle w:val="Brezrazmikov"/>
        <w:jc w:val="both"/>
        <w:rPr>
          <w:b/>
          <w:lang w:eastAsia="sl-SI"/>
        </w:rPr>
      </w:pPr>
      <w:r w:rsidRPr="00395F82">
        <w:rPr>
          <w:b/>
          <w:lang w:eastAsia="sl-SI"/>
        </w:rPr>
        <w:t xml:space="preserve">Navodila za prevzem bodo poslana na E-mail naslov, ki ga boste navedli v prijavi </w:t>
      </w:r>
      <w:proofErr w:type="spellStart"/>
      <w:r w:rsidRPr="00395F82">
        <w:rPr>
          <w:b/>
          <w:lang w:eastAsia="sl-SI"/>
        </w:rPr>
        <w:t>obr</w:t>
      </w:r>
      <w:proofErr w:type="spellEnd"/>
      <w:r w:rsidRPr="00395F82">
        <w:rPr>
          <w:b/>
          <w:lang w:eastAsia="sl-SI"/>
        </w:rPr>
        <w:t xml:space="preserve">. 1. </w:t>
      </w:r>
    </w:p>
    <w:p w:rsidR="00395F82" w:rsidRPr="00C34243" w:rsidRDefault="00395F82" w:rsidP="0004322E">
      <w:pPr>
        <w:pStyle w:val="Brezrazmikov"/>
      </w:pPr>
    </w:p>
    <w:p w:rsidR="0004322E" w:rsidRDefault="0004322E" w:rsidP="0004322E">
      <w:pPr>
        <w:pStyle w:val="Brezrazmikov"/>
      </w:pPr>
    </w:p>
    <w:p w:rsidR="0004322E" w:rsidRPr="00AC6F7E" w:rsidRDefault="0004322E" w:rsidP="0004322E">
      <w:pPr>
        <w:pStyle w:val="Brezrazmikov"/>
        <w:rPr>
          <w:rFonts w:cs="Arial"/>
        </w:rPr>
      </w:pPr>
      <w:r w:rsidRPr="00AC6F7E">
        <w:rPr>
          <w:rFonts w:cs="Arial"/>
        </w:rPr>
        <w:t xml:space="preserve">Vsi vlagatelji, </w:t>
      </w:r>
      <w:r>
        <w:rPr>
          <w:rFonts w:cs="Arial"/>
        </w:rPr>
        <w:t>ki ne bodo izpolnjevali pogojev ali</w:t>
      </w:r>
      <w:r w:rsidRPr="00AC6F7E">
        <w:rPr>
          <w:rFonts w:cs="Arial"/>
        </w:rPr>
        <w:t xml:space="preserve">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6. </w:t>
      </w:r>
      <w:r w:rsidRPr="00C34243">
        <w:t>INFORMIRANJE KANDIDATOV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Vse dodatne informacije v zvezi z razpisom dobijo izvajalci v času uradnih ur na naslovu: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Občina Kidričevo, pri gospe Zdenki Frank tel. 02/799 06 13, ali 041 746 956 ali elektronskem naslovu: zdenka.frank@kidricevo.si.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7. </w:t>
      </w:r>
      <w:r w:rsidRPr="00C34243">
        <w:t>ROK  O OBVEŠČENOSTI O IZIDU JAVNEGA RAZPISA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Izvajalci bodo o izidu javnega razpisa obveščeni najpozneje v roku dveh mesecev od odpiranja vlog. </w:t>
      </w:r>
    </w:p>
    <w:p w:rsidR="0004322E" w:rsidRDefault="0004322E" w:rsidP="0004322E">
      <w:pPr>
        <w:pStyle w:val="Brezrazmikov"/>
      </w:pP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proofErr w:type="spellStart"/>
      <w:r w:rsidRPr="00C34243">
        <w:t>Štev</w:t>
      </w:r>
      <w:proofErr w:type="spellEnd"/>
      <w:r w:rsidRPr="00C34243">
        <w:t xml:space="preserve">: </w:t>
      </w:r>
      <w:r>
        <w:t xml:space="preserve"> </w:t>
      </w:r>
      <w:r w:rsidR="00CA3FC1">
        <w:t>610-2/2021-5</w:t>
      </w:r>
    </w:p>
    <w:p w:rsidR="0004322E" w:rsidRPr="00C34243" w:rsidRDefault="0004322E" w:rsidP="0004322E">
      <w:pPr>
        <w:pStyle w:val="Brezrazmikov"/>
      </w:pPr>
      <w:r w:rsidRPr="00C34243">
        <w:t xml:space="preserve">Dne   </w:t>
      </w:r>
      <w:r w:rsidR="00CA3FC1">
        <w:t>6.1.2022</w:t>
      </w:r>
    </w:p>
    <w:p w:rsidR="0004322E" w:rsidRDefault="0004322E" w:rsidP="0004322E">
      <w:pPr>
        <w:pStyle w:val="Brezrazmikov"/>
      </w:pPr>
      <w:r>
        <w:tab/>
      </w:r>
      <w:r>
        <w:tab/>
      </w:r>
    </w:p>
    <w:p w:rsidR="0004322E" w:rsidRDefault="0004322E" w:rsidP="0004322E">
      <w:pPr>
        <w:pStyle w:val="Brezrazmikov"/>
      </w:pP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  <w:ind w:left="4956" w:firstLine="708"/>
      </w:pPr>
      <w:r>
        <w:t>Anton Leskovar</w:t>
      </w:r>
    </w:p>
    <w:p w:rsidR="0004322E" w:rsidRDefault="0004322E" w:rsidP="0004322E">
      <w:pPr>
        <w:pStyle w:val="Brezrazmikov"/>
      </w:pPr>
      <w:r w:rsidRPr="00C34243">
        <w:tab/>
      </w:r>
      <w:r w:rsidRPr="00C3424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4243">
        <w:t>župan Občine Kidričevo</w:t>
      </w:r>
    </w:p>
    <w:p w:rsidR="0004322E" w:rsidRDefault="0004322E" w:rsidP="0004322E">
      <w:pPr>
        <w:pStyle w:val="Brezrazmikov"/>
        <w:rPr>
          <w:rFonts w:cs="Arial"/>
        </w:rPr>
      </w:pPr>
    </w:p>
    <w:p w:rsidR="0004322E" w:rsidRDefault="0004322E" w:rsidP="0004322E">
      <w:pPr>
        <w:pStyle w:val="Brezrazmikov"/>
        <w:jc w:val="both"/>
      </w:pPr>
    </w:p>
    <w:sectPr w:rsidR="0004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2E"/>
    <w:rsid w:val="0004322E"/>
    <w:rsid w:val="002545AB"/>
    <w:rsid w:val="002C0A4C"/>
    <w:rsid w:val="002E7183"/>
    <w:rsid w:val="00341A5E"/>
    <w:rsid w:val="00383748"/>
    <w:rsid w:val="00383894"/>
    <w:rsid w:val="00395F82"/>
    <w:rsid w:val="005A0120"/>
    <w:rsid w:val="00626B6A"/>
    <w:rsid w:val="006B7EA5"/>
    <w:rsid w:val="00757378"/>
    <w:rsid w:val="009858D2"/>
    <w:rsid w:val="0099037F"/>
    <w:rsid w:val="00B25F18"/>
    <w:rsid w:val="00B44DFD"/>
    <w:rsid w:val="00C867B0"/>
    <w:rsid w:val="00CA3FC1"/>
    <w:rsid w:val="00EC3D91"/>
    <w:rsid w:val="00F2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1581"/>
  <w15:chartTrackingRefBased/>
  <w15:docId w15:val="{5EA592C3-21AD-46C6-B624-D811F4FD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4322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5</cp:revision>
  <cp:lastPrinted>2020-01-15T07:54:00Z</cp:lastPrinted>
  <dcterms:created xsi:type="dcterms:W3CDTF">2022-01-06T08:34:00Z</dcterms:created>
  <dcterms:modified xsi:type="dcterms:W3CDTF">2022-01-06T11:55:00Z</dcterms:modified>
</cp:coreProperties>
</file>