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VLOGA za pridobitev žepnine za dijake za šolsko leto 20</w:t>
      </w:r>
      <w:r w:rsidR="00BF0F74">
        <w:rPr>
          <w:b/>
          <w:sz w:val="28"/>
        </w:rPr>
        <w:t>2</w:t>
      </w:r>
      <w:r w:rsidR="00253AC7">
        <w:rPr>
          <w:b/>
          <w:sz w:val="28"/>
        </w:rPr>
        <w:t>1/2022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r w:rsidR="00FB0C5F">
        <w:t>GSM</w:t>
      </w:r>
      <w:bookmarkStart w:id="0" w:name="_GoBack"/>
      <w:bookmarkEnd w:id="0"/>
      <w:r>
        <w:t>): ____________________</w:t>
      </w:r>
    </w:p>
    <w:p w:rsidR="002B7114" w:rsidRDefault="002B7114" w:rsidP="00B96EAE">
      <w:pPr>
        <w:pStyle w:val="Brezrazmikov"/>
        <w:jc w:val="both"/>
      </w:pPr>
    </w:p>
    <w:p w:rsidR="002B7114" w:rsidRDefault="002B7114" w:rsidP="00B96EAE">
      <w:pPr>
        <w:pStyle w:val="Brezrazmikov"/>
        <w:jc w:val="both"/>
      </w:pPr>
      <w:r>
        <w:t>e-mail:_____________________________________________________</w:t>
      </w:r>
    </w:p>
    <w:p w:rsidR="00AE26A6" w:rsidRDefault="00E16984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2B7114" w:rsidRPr="00067542" w:rsidRDefault="002B7114" w:rsidP="00B96EAE">
      <w:pPr>
        <w:spacing w:line="360" w:lineRule="auto"/>
        <w:jc w:val="both"/>
        <w:rPr>
          <w:rFonts w:asciiTheme="minorHAnsi" w:hAnsiTheme="minorHAnsi" w:cs="Tahoma"/>
          <w:sz w:val="22"/>
          <w:szCs w:val="16"/>
          <w:lang w:val="sl-SI"/>
        </w:rPr>
      </w:pPr>
      <w:r w:rsidRP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Šifra dijaka: 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D</w:t>
      </w:r>
      <w:r w:rsidR="00067542" w:rsidRPr="00067542">
        <w:rPr>
          <w:rFonts w:asciiTheme="minorHAnsi" w:hAnsiTheme="minorHAnsi" w:cs="Tahoma"/>
          <w:b/>
          <w:sz w:val="22"/>
          <w:szCs w:val="16"/>
          <w:lang w:val="sl-SI"/>
        </w:rPr>
        <w:t>______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________</w:t>
      </w:r>
      <w:r w:rsid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 </w:t>
      </w:r>
      <w:r w:rsidR="00067542">
        <w:rPr>
          <w:rFonts w:asciiTheme="minorHAnsi" w:hAnsiTheme="minorHAnsi" w:cs="Tahoma"/>
          <w:sz w:val="22"/>
          <w:szCs w:val="16"/>
          <w:lang w:val="sl-SI"/>
        </w:rPr>
        <w:t>(določi občina ob prejemu vloge).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Vrednostnih bonov Sternthal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Naziv in kraj šole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Letnik šolanja v šolskem letu 20</w:t>
      </w:r>
      <w:r w:rsidR="0072237E">
        <w:rPr>
          <w:rFonts w:asciiTheme="minorHAnsi" w:hAnsiTheme="minorHAnsi" w:cs="Tahoma"/>
          <w:sz w:val="22"/>
          <w:szCs w:val="24"/>
          <w:lang w:val="sl-SI"/>
        </w:rPr>
        <w:t>2</w:t>
      </w:r>
      <w:r w:rsidR="00253AC7">
        <w:rPr>
          <w:rFonts w:asciiTheme="minorHAnsi" w:hAnsiTheme="minorHAnsi" w:cs="Tahoma"/>
          <w:sz w:val="22"/>
          <w:szCs w:val="24"/>
          <w:lang w:val="sl-SI"/>
        </w:rPr>
        <w:t>1</w:t>
      </w:r>
      <w:r w:rsidR="002B7114">
        <w:rPr>
          <w:rFonts w:asciiTheme="minorHAnsi" w:hAnsiTheme="minorHAnsi" w:cs="Tahoma"/>
          <w:sz w:val="22"/>
          <w:szCs w:val="24"/>
          <w:lang w:val="sl-SI"/>
        </w:rPr>
        <w:t>/202</w:t>
      </w:r>
      <w:r w:rsidR="00253AC7">
        <w:rPr>
          <w:rFonts w:asciiTheme="minorHAnsi" w:hAnsiTheme="minorHAnsi" w:cs="Tahoma"/>
          <w:sz w:val="22"/>
          <w:szCs w:val="24"/>
          <w:lang w:val="sl-SI"/>
        </w:rPr>
        <w:t>2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>članstvu v društvu s sedežem v 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bčini </w:t>
      </w:r>
      <w:r w:rsidR="007B6511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 oz. potrdilo organizacije/zavoda s sedežem v Občini Kidričevo o prostovoljnem delu </w:t>
      </w:r>
      <w:r w:rsidR="0016488F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dijaka </w:t>
      </w:r>
      <w:r w:rsidR="00253AC7">
        <w:rPr>
          <w:rFonts w:asciiTheme="minorHAnsi" w:hAnsiTheme="minorHAnsi" w:cs="Tahoma"/>
          <w:sz w:val="22"/>
          <w:szCs w:val="24"/>
          <w:u w:val="single"/>
          <w:lang w:val="sl-SI"/>
        </w:rPr>
        <w:t>na območju občine 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16488F" w:rsidRPr="00B96EAE" w:rsidRDefault="0016488F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</w:t>
      </w:r>
      <w:r w:rsidR="00253AC7">
        <w:rPr>
          <w:rFonts w:asciiTheme="minorHAnsi" w:hAnsiTheme="minorHAnsi" w:cs="Tahoma"/>
          <w:sz w:val="22"/>
          <w:szCs w:val="24"/>
          <w:lang w:val="sl-SI"/>
        </w:rPr>
        <w:t>/zavoda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:__________________________________________________</w:t>
      </w:r>
    </w:p>
    <w:p w:rsidR="00253AC7" w:rsidRPr="00B96EAE" w:rsidRDefault="00253AC7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potrdilo o vpisu v šolsko leto 20</w:t>
      </w:r>
      <w:r w:rsidR="002B7114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r w:rsidR="00253AC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1</w:t>
      </w:r>
      <w:r w:rsidR="002B7114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/2</w:t>
      </w:r>
      <w:r w:rsidR="00253AC7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lastRenderedPageBreak/>
        <w:t>fotokopija bančne kartice z razločno vidno številko transakcijskega računa</w:t>
      </w:r>
    </w:p>
    <w:p w:rsid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</w:t>
      </w:r>
      <w:r w:rsidR="00067542">
        <w:rPr>
          <w:rFonts w:asciiTheme="minorHAnsi" w:hAnsiTheme="minorHAnsi" w:cs="Tahoma"/>
          <w:b/>
          <w:u w:val="single"/>
        </w:rPr>
        <w:t xml:space="preserve"> aktivnem</w:t>
      </w:r>
      <w:r w:rsidRPr="00B96EAE">
        <w:rPr>
          <w:rFonts w:asciiTheme="minorHAnsi" w:hAnsiTheme="minorHAnsi" w:cs="Tahoma"/>
          <w:b/>
          <w:u w:val="single"/>
        </w:rPr>
        <w:t xml:space="preserve"> članstvu v društvu,</w:t>
      </w:r>
      <w:r w:rsidR="00253AC7">
        <w:rPr>
          <w:rFonts w:asciiTheme="minorHAnsi" w:hAnsiTheme="minorHAnsi" w:cs="Tahoma"/>
          <w:b/>
          <w:u w:val="single"/>
        </w:rPr>
        <w:t xml:space="preserve"> ki je registrirano na območju o</w:t>
      </w:r>
      <w:r w:rsidRPr="00B96EAE">
        <w:rPr>
          <w:rFonts w:asciiTheme="minorHAnsi" w:hAnsiTheme="minorHAnsi" w:cs="Tahoma"/>
          <w:b/>
          <w:u w:val="single"/>
        </w:rPr>
        <w:t>bčine Kidričevo</w:t>
      </w:r>
      <w:r w:rsidR="00182737">
        <w:rPr>
          <w:rFonts w:asciiTheme="minorHAnsi" w:hAnsiTheme="minorHAnsi" w:cs="Tahoma"/>
          <w:b/>
          <w:u w:val="single"/>
        </w:rPr>
        <w:t xml:space="preserve"> ali</w:t>
      </w:r>
    </w:p>
    <w:p w:rsidR="002B7114" w:rsidRDefault="00253AC7" w:rsidP="00253AC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>
        <w:rPr>
          <w:rFonts w:asciiTheme="minorHAnsi" w:hAnsiTheme="minorHAnsi" w:cs="Tahoma"/>
          <w:b/>
          <w:u w:val="single"/>
        </w:rPr>
        <w:t xml:space="preserve">potrdilo o delovanju na področju prostovoljstva na območju občine Kidričevo </w:t>
      </w:r>
    </w:p>
    <w:p w:rsidR="002B7114" w:rsidRPr="00B96EAE" w:rsidRDefault="002B7114" w:rsidP="002B7114">
      <w:pPr>
        <w:pStyle w:val="Odstavekseznama"/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Zavezujem se, da bom podatek o morebitni prekinitvi šolanja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16488F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Zakoniti zastopnik – pri mladoletnih vlagatelji</w:t>
      </w:r>
      <w:r w:rsidR="00FB0C5F">
        <w:rPr>
          <w:rFonts w:asciiTheme="minorHAnsi" w:hAnsiTheme="minorHAnsi" w:cs="Tahoma"/>
          <w:sz w:val="22"/>
          <w:szCs w:val="22"/>
          <w:lang w:val="sl-SI"/>
        </w:rPr>
        <w:t>-h/</w:t>
      </w:r>
      <w:r>
        <w:rPr>
          <w:rFonts w:asciiTheme="minorHAnsi" w:hAnsiTheme="minorHAnsi" w:cs="Tahoma"/>
          <w:sz w:val="22"/>
          <w:szCs w:val="22"/>
          <w:lang w:val="sl-SI"/>
        </w:rPr>
        <w:t>cah: ____________________________________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  (ime in priimek)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ind w:left="2124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</w:t>
      </w:r>
      <w:r>
        <w:rPr>
          <w:rFonts w:asciiTheme="minorHAnsi" w:hAnsiTheme="minorHAnsi" w:cs="Tahoma"/>
          <w:sz w:val="22"/>
          <w:szCs w:val="22"/>
          <w:lang w:val="sl-SI"/>
        </w:rPr>
        <w:t xml:space="preserve"> zakonitega zastopnika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067542"/>
    <w:rsid w:val="001118BD"/>
    <w:rsid w:val="0016488F"/>
    <w:rsid w:val="00182737"/>
    <w:rsid w:val="00253AC7"/>
    <w:rsid w:val="00276685"/>
    <w:rsid w:val="002B7114"/>
    <w:rsid w:val="00644A84"/>
    <w:rsid w:val="0072237E"/>
    <w:rsid w:val="007B6511"/>
    <w:rsid w:val="00B96EAE"/>
    <w:rsid w:val="00BF0F74"/>
    <w:rsid w:val="00E0786D"/>
    <w:rsid w:val="00E16984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4F8E"/>
  <w15:docId w15:val="{5C2AD703-BF41-4D1F-8695-23FEF36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Sandra Golenko</cp:lastModifiedBy>
  <cp:revision>2</cp:revision>
  <cp:lastPrinted>2021-08-23T09:27:00Z</cp:lastPrinted>
  <dcterms:created xsi:type="dcterms:W3CDTF">2021-08-23T10:11:00Z</dcterms:created>
  <dcterms:modified xsi:type="dcterms:W3CDTF">2021-08-23T10:11:00Z</dcterms:modified>
</cp:coreProperties>
</file>