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9B5237">
        <w:rPr>
          <w:rFonts w:ascii="Calibri" w:eastAsia="Calibri" w:hAnsi="Calibri"/>
          <w:sz w:val="22"/>
          <w:szCs w:val="22"/>
          <w:lang w:eastAsia="en-US"/>
        </w:rPr>
        <w:t>410-97/2019-13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4F720C">
        <w:rPr>
          <w:rFonts w:ascii="Calibri" w:eastAsia="Calibri" w:hAnsi="Calibri"/>
          <w:sz w:val="22"/>
          <w:szCs w:val="22"/>
          <w:lang w:eastAsia="en-US"/>
        </w:rPr>
        <w:t>4.12.20</w:t>
      </w:r>
      <w:r w:rsidR="009B5237">
        <w:rPr>
          <w:rFonts w:ascii="Calibri" w:eastAsia="Calibri" w:hAnsi="Calibri"/>
          <w:sz w:val="22"/>
          <w:szCs w:val="22"/>
          <w:lang w:eastAsia="en-US"/>
        </w:rPr>
        <w:t>20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ljubiteljske kulturne dejavnosti v občini Kidričevo v letu 20</w:t>
      </w:r>
      <w:r w:rsidR="009B5237">
        <w:rPr>
          <w:rFonts w:ascii="Calibri" w:eastAsia="Calibri" w:hAnsi="Calibri"/>
          <w:b/>
          <w:sz w:val="28"/>
          <w:szCs w:val="22"/>
          <w:lang w:eastAsia="en-US"/>
        </w:rPr>
        <w:t>20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413572" w:rsidRPr="00D93E56" w:rsidRDefault="0082070D" w:rsidP="00D93E56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4073E9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073E9" w:rsidRPr="004073E9">
        <w:rPr>
          <w:rFonts w:eastAsia="Calibri"/>
          <w:sz w:val="22"/>
          <w:szCs w:val="22"/>
          <w:lang w:eastAsia="en-US"/>
        </w:rPr>
        <w:t xml:space="preserve">. </w:t>
      </w:r>
      <w:r w:rsidR="004073E9">
        <w:rPr>
          <w:rFonts w:eastAsia="Calibri"/>
          <w:sz w:val="22"/>
          <w:szCs w:val="22"/>
          <w:lang w:eastAsia="en-US"/>
        </w:rPr>
        <w:t>Izjava o točnosti podatkov</w:t>
      </w:r>
    </w:p>
    <w:p w:rsidR="00413572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EC35B9" w:rsidRDefault="00EC35B9" w:rsidP="0082070D">
      <w:pPr>
        <w:pStyle w:val="Brezrazmikov"/>
        <w:jc w:val="both"/>
      </w:pPr>
    </w:p>
    <w:p w:rsidR="009B5237" w:rsidRPr="0098384D" w:rsidRDefault="009B5237" w:rsidP="009B5237">
      <w:pPr>
        <w:pStyle w:val="Brezrazmikov"/>
        <w:jc w:val="center"/>
        <w:rPr>
          <w:b/>
          <w:bCs/>
        </w:rPr>
      </w:pPr>
      <w:r w:rsidRPr="00F37C6F">
        <w:rPr>
          <w:b/>
          <w:noProof/>
          <w:lang w:eastAsia="sl-SI"/>
        </w:rPr>
        <w:lastRenderedPageBreak/>
        <w:drawing>
          <wp:inline distT="0" distB="0" distL="0" distR="0">
            <wp:extent cx="417195" cy="431800"/>
            <wp:effectExtent l="0" t="0" r="1905" b="635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37" w:rsidRPr="0098384D" w:rsidRDefault="009B5237" w:rsidP="009B5237">
      <w:pPr>
        <w:pStyle w:val="Brezrazmikov"/>
        <w:jc w:val="center"/>
        <w:rPr>
          <w:b/>
          <w:bCs/>
        </w:rPr>
      </w:pPr>
    </w:p>
    <w:p w:rsidR="009B5237" w:rsidRPr="009D382A" w:rsidRDefault="009B5237" w:rsidP="009B5237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9B5237" w:rsidRPr="009D382A" w:rsidRDefault="009B5237" w:rsidP="009B5237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9B5237" w:rsidRPr="009D382A" w:rsidRDefault="009B5237" w:rsidP="009B5237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>, Pravilnika o postopku in merilih za sofinanciranje letnih programov ljubiteljske kulturne dejavnosti v občini Kidričevo (Uradno glasilo slovenskih občin, št. 16/2016) in Letnega programa kulture občine Kidričevo za leto 2020 (objavljen na spletni strani občine Kidričevo), Občina Kidričevo, Kopališka ulica 14, Kidričevo, objavlja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</w:p>
    <w:p w:rsidR="009B5237" w:rsidRDefault="009B5237" w:rsidP="009B52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JAVNI  RAZPIS št. 2</w:t>
      </w:r>
    </w:p>
    <w:p w:rsidR="009B5237" w:rsidRDefault="009B5237" w:rsidP="009B52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SOFINANCIRANJE  LETNIH  PROGRAMOV LJUBITELJKSE KULTURNE DEJAVNOSTI V OBČINI KIRIČEVO</w:t>
      </w:r>
    </w:p>
    <w:p w:rsidR="009B5237" w:rsidRDefault="009B5237" w:rsidP="009B52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 LETU 2020</w:t>
      </w:r>
    </w:p>
    <w:p w:rsidR="009B5237" w:rsidRPr="00B36BA9" w:rsidRDefault="009B5237" w:rsidP="009B5237">
      <w:pPr>
        <w:jc w:val="both"/>
        <w:rPr>
          <w:b/>
          <w:i/>
        </w:rPr>
      </w:pPr>
    </w:p>
    <w:p w:rsidR="009B5237" w:rsidRDefault="009B5237" w:rsidP="009B5237">
      <w:pPr>
        <w:jc w:val="both"/>
        <w:rPr>
          <w:b/>
          <w:i/>
        </w:rPr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PREDMET JAVNEGA RAZPISA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 xml:space="preserve">Predmet javnega razpisa je sofinanciranje letnih programov ljubiteljske kulturne dejavnosti v Občini Kidričevo v letu 2020. </w:t>
      </w:r>
    </w:p>
    <w:p w:rsidR="009B5237" w:rsidRDefault="009B5237" w:rsidP="009B5237">
      <w:pPr>
        <w:jc w:val="both"/>
      </w:pPr>
    </w:p>
    <w:p w:rsidR="009B5237" w:rsidRPr="00F37C6F" w:rsidRDefault="009B5237" w:rsidP="009B5237">
      <w:pPr>
        <w:jc w:val="both"/>
      </w:pPr>
      <w:r>
        <w:t xml:space="preserve">Predmet sofinanciranja po tem razpisu niso programi, ki se že sofinancirajo iz drugih proračunskih postavk občine Kidričevo. </w:t>
      </w:r>
    </w:p>
    <w:p w:rsidR="009B5237" w:rsidRPr="00B36BA9" w:rsidRDefault="009B5237" w:rsidP="009B5237">
      <w:pPr>
        <w:jc w:val="both"/>
        <w:rPr>
          <w:b/>
          <w:i/>
        </w:rPr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IZVAJALCI  PROGRAMA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>Na podlagi tega razpisa lahko za sofinanciranje letnih programov ljubiteljske kulturne dejavnosti v Občini Kidričevo kandidirajo:</w:t>
      </w:r>
    </w:p>
    <w:p w:rsidR="009B5237" w:rsidRDefault="009B5237" w:rsidP="009B5237">
      <w:pPr>
        <w:numPr>
          <w:ilvl w:val="0"/>
          <w:numId w:val="1"/>
        </w:numPr>
        <w:jc w:val="both"/>
      </w:pPr>
      <w:r>
        <w:t xml:space="preserve">zveze kulturnih društev Občine Kidričevo                                         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 xml:space="preserve">POGOJI, KI JIH MORA IZVAJALEC IZPOLNJEVATI 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>Izvajalci programov morajo za sofinanciranje izpolnjevati naslednje pogoje: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imajo sedež v občini Kidričevo,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 xml:space="preserve">da se programi izvajajo na območju občine Kidričevo 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so registrirani za izvajanje kulturne dejavnosti,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imajo zagotovljene materialne, kadrovske, prostorske in organizacijske možnosti za uresničevanje načrtovanih kulturnih dejavnosti,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imajo urejeno evidenco o članstvu,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izvajajo dejavnost na neprofitni osnovi,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 xml:space="preserve">da imajo organizirano kulturno dejavnost kot redno dejavnost – vaje (razen ZKD), 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občinski upravi vsako leto redno dostavljajo poročila o realizaciji programov,</w:t>
      </w:r>
    </w:p>
    <w:p w:rsidR="009B5237" w:rsidRDefault="009B5237" w:rsidP="009B5237">
      <w:pPr>
        <w:numPr>
          <w:ilvl w:val="0"/>
          <w:numId w:val="2"/>
        </w:numPr>
        <w:jc w:val="both"/>
      </w:pPr>
      <w:r>
        <w:t>da za isti program ne kandidirajo po kateremkoli drugem razpisu v občini Kidričevo ali donatorskih sredstev iz občinskega proračuna.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VIŠINA SREDSTEV IN PORABA SREDSTEV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>Za sofinanciranje letnih programov ljubiteljske kulturne dejavnosti v Občini Kidričevo, po tem razpisu, se v letu 2020 nameni 2.000,00 EUR.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Za posamezne vsebine se namenijo sredstva: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1.  zveze kulturnih društev in prireditev zveze, 2.000,00 eur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Sredstva, ki bodo dodeljena izvajalcu na podlagi tega razpisa, morajo biti porabljena v letu 2021.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ROK IN NAČIN PRIJAVE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 xml:space="preserve">Izvajalci podajo svojo prijavo na razpis na izpolnjenih obrazcih razpisne dokumentacije z vsemi potrebnimi prilogami.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Izvajalci lahko dostavijo prijavo osebno ali pošljejo priporočeno po pošti na naslov: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Občina Kidričevo</w:t>
      </w:r>
    </w:p>
    <w:p w:rsidR="009B5237" w:rsidRDefault="009B5237" w:rsidP="009B5237">
      <w:pPr>
        <w:jc w:val="both"/>
      </w:pPr>
      <w:r>
        <w:t>Kopališka ul. 14</w:t>
      </w:r>
    </w:p>
    <w:p w:rsidR="009B5237" w:rsidRDefault="009B5237" w:rsidP="009B5237">
      <w:pPr>
        <w:jc w:val="both"/>
      </w:pPr>
      <w:r>
        <w:t>2325 KIDRIČEVO</w:t>
      </w:r>
    </w:p>
    <w:p w:rsidR="009B5237" w:rsidRDefault="009B5237" w:rsidP="009B5237">
      <w:pPr>
        <w:jc w:val="both"/>
      </w:pPr>
    </w:p>
    <w:p w:rsidR="009B5237" w:rsidRPr="007E7966" w:rsidRDefault="009B5237" w:rsidP="009B5237">
      <w:pPr>
        <w:jc w:val="both"/>
        <w:rPr>
          <w:b/>
        </w:rPr>
      </w:pPr>
      <w:r>
        <w:t>Prijava mora biti podana v zapečateni kuverti. Na spodnji strani kuverte mora biti razviden pripis »</w:t>
      </w:r>
      <w:r w:rsidRPr="002B4537">
        <w:rPr>
          <w:b/>
        </w:rPr>
        <w:t xml:space="preserve">RAZPIS </w:t>
      </w:r>
      <w:r>
        <w:rPr>
          <w:b/>
        </w:rPr>
        <w:t xml:space="preserve">št. 2 </w:t>
      </w:r>
      <w:r w:rsidRPr="002B4537">
        <w:rPr>
          <w:b/>
        </w:rPr>
        <w:t>– SOFI</w:t>
      </w:r>
      <w:r>
        <w:rPr>
          <w:b/>
        </w:rPr>
        <w:t xml:space="preserve">NANCIRANJE KULTURNIH PROGRAMOV </w:t>
      </w:r>
      <w:r w:rsidRPr="002B4537">
        <w:rPr>
          <w:b/>
        </w:rPr>
        <w:t>20</w:t>
      </w:r>
      <w:r>
        <w:rPr>
          <w:b/>
        </w:rPr>
        <w:t>20 – ne odpiraj</w:t>
      </w:r>
      <w:r>
        <w:t xml:space="preserve">«, in naslov izvajalca, ki kandidira na razpisu.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Prijave morajo biti predložene v </w:t>
      </w:r>
      <w:r w:rsidRPr="00141FC1">
        <w:rPr>
          <w:b/>
        </w:rPr>
        <w:t>sprejemni pisarni</w:t>
      </w:r>
      <w:r>
        <w:t xml:space="preserve"> Občine Kidričevo najkasneje </w:t>
      </w:r>
      <w:r w:rsidRPr="001616FC">
        <w:rPr>
          <w:b/>
        </w:rPr>
        <w:t xml:space="preserve">do </w:t>
      </w:r>
      <w:r>
        <w:rPr>
          <w:b/>
        </w:rPr>
        <w:t>11. decembra 2020, do 13. ure.</w:t>
      </w:r>
      <w:r>
        <w:t xml:space="preserve">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Razpisno dokumentacijo izvajalci prejmejo na spletni strani: </w:t>
      </w:r>
      <w:hyperlink r:id="rId7" w:history="1">
        <w:r w:rsidRPr="001B6252">
          <w:rPr>
            <w:rStyle w:val="Hiperpovezava"/>
          </w:rPr>
          <w:t>www.kidricevo.si</w:t>
        </w:r>
      </w:hyperlink>
      <w:r>
        <w:t xml:space="preserve">, v času od </w:t>
      </w:r>
      <w:r>
        <w:rPr>
          <w:b/>
        </w:rPr>
        <w:t>4.12</w:t>
      </w:r>
      <w:r w:rsidRPr="003E72CF">
        <w:rPr>
          <w:b/>
        </w:rPr>
        <w:t>.</w:t>
      </w:r>
      <w:r w:rsidRPr="00B95E83">
        <w:rPr>
          <w:b/>
        </w:rPr>
        <w:t>20</w:t>
      </w:r>
      <w:r>
        <w:rPr>
          <w:b/>
        </w:rPr>
        <w:t>20</w:t>
      </w:r>
      <w:r w:rsidRPr="00B95E83">
        <w:rPr>
          <w:b/>
        </w:rPr>
        <w:t xml:space="preserve"> do </w:t>
      </w:r>
      <w:r>
        <w:rPr>
          <w:b/>
        </w:rPr>
        <w:t>poteka roka za prijavo na javni razpis</w:t>
      </w:r>
      <w:r>
        <w:t>.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Sklep bo izdan najpozneje v dveh mesecih od datuma odpiranja vlog.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 xml:space="preserve">Zoper sklep se lahko v roku osem (8) dni po prejemu sklepa prijavitelj pritoži. O pritožbi odloča župan. Zoper sklep župana ni pritožbe, možno pa je sprožiti upravni spor pred pristojnim sodišče v roku 30 dni od prejema sklepa župana.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Sprožen upravni spor ne zadrži sklepanja pogodb z izbranimi izvajalci LPK.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INFORMIRANJE KANDIDATOV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>Vse dodatne informacije v zvezi z razpisom dobijo izvajalci v času uradnih ur na naslovu: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r>
        <w:t>Občina Kidričevo, pri gospe Zdenki Frank tel. 02/799 06 13, ali 041 746 956 ali elektronskem naslovu: zdenka.frank@kidricevo.si.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  <w:rPr>
          <w:b/>
        </w:rPr>
      </w:pPr>
      <w:r>
        <w:rPr>
          <w:b/>
        </w:rPr>
        <w:t>ROK  O OBVEŠČENOSTI O IZIDU JAVNEGA RAZPISA</w:t>
      </w:r>
    </w:p>
    <w:p w:rsidR="009B5237" w:rsidRDefault="009B5237" w:rsidP="009B5237">
      <w:pPr>
        <w:jc w:val="both"/>
        <w:rPr>
          <w:b/>
        </w:rPr>
      </w:pPr>
    </w:p>
    <w:p w:rsidR="009B5237" w:rsidRDefault="009B5237" w:rsidP="009B5237">
      <w:pPr>
        <w:jc w:val="both"/>
      </w:pPr>
      <w:r>
        <w:t xml:space="preserve">Izvajalci bodo o izidu javnega razpisa obveščeni najpozneje v roku dveh mesecev od odpiranja vlog. </w:t>
      </w: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</w:p>
    <w:p w:rsidR="009B5237" w:rsidRDefault="009B5237" w:rsidP="009B5237">
      <w:pPr>
        <w:jc w:val="both"/>
      </w:pPr>
      <w:proofErr w:type="spellStart"/>
      <w:r>
        <w:t>Štev</w:t>
      </w:r>
      <w:proofErr w:type="spellEnd"/>
      <w:r>
        <w:t>: 410-97/2019-12</w:t>
      </w:r>
    </w:p>
    <w:p w:rsidR="009B5237" w:rsidRDefault="009B5237" w:rsidP="009B5237">
      <w:pPr>
        <w:jc w:val="both"/>
      </w:pPr>
      <w:r>
        <w:t>Dne   4.12.2020</w:t>
      </w:r>
    </w:p>
    <w:p w:rsidR="009B5237" w:rsidRDefault="009B5237" w:rsidP="009B5237">
      <w:pPr>
        <w:tabs>
          <w:tab w:val="left" w:pos="5040"/>
        </w:tabs>
        <w:jc w:val="both"/>
      </w:pPr>
      <w:r>
        <w:tab/>
      </w:r>
      <w:r>
        <w:tab/>
        <w:t>Anton Leskovar,</w:t>
      </w:r>
    </w:p>
    <w:p w:rsidR="009B5237" w:rsidRPr="00C3731C" w:rsidRDefault="009B5237" w:rsidP="009B5237">
      <w:pPr>
        <w:tabs>
          <w:tab w:val="left" w:pos="5040"/>
        </w:tabs>
        <w:jc w:val="both"/>
      </w:pPr>
      <w:r>
        <w:tab/>
      </w:r>
      <w:r>
        <w:tab/>
        <w:t xml:space="preserve">župan Občine Kidričevo </w:t>
      </w: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9B5237" w:rsidRDefault="009B5237" w:rsidP="0082070D">
      <w:pPr>
        <w:pStyle w:val="Brezrazmikov"/>
        <w:jc w:val="both"/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2B07F0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 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 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 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 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št.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Kontaktni podatki: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(v primeru, da je odgovorna oseba-zakoniti zastopnik tudi kontaktna oseba, lahko pustite to prazno)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številka 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Elektronski naslov 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27C3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5B9" w:rsidRDefault="00EC35B9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DELOVANJE  ZVEZE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P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A3D">
        <w:rPr>
          <w:rFonts w:ascii="Times New Roman" w:hAnsi="Times New Roman" w:cs="Times New Roman"/>
          <w:b/>
          <w:sz w:val="24"/>
          <w:szCs w:val="24"/>
        </w:rPr>
        <w:t xml:space="preserve"> Zveze kulturnih društev: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9B5237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program in utemeljitev namena porabe sredstev:</w:t>
      </w:r>
    </w:p>
    <w:p w:rsidR="009B5237" w:rsidRDefault="009B5237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F720C" w:rsidRDefault="004F720C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4B0C3D" w:rsidRPr="004B0C3D" w:rsidRDefault="004B0C3D" w:rsidP="004B0C3D">
      <w:pPr>
        <w:jc w:val="center"/>
        <w:rPr>
          <w:b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programa v imenu zgoraj navedenega izvajalca izjavljam, da so zagotovljeni materialni, kadrovski in organizacijski pogoji za izvršitev programov, ki jih prijavljamo na razpis za financiranje programov </w:t>
      </w:r>
      <w:r w:rsidR="00F21334">
        <w:rPr>
          <w:rFonts w:asciiTheme="minorHAnsi" w:hAnsiTheme="minorHAnsi"/>
          <w:sz w:val="22"/>
          <w:szCs w:val="20"/>
        </w:rPr>
        <w:t>ljubiteljske kulturne dejavnosti</w:t>
      </w:r>
      <w:r w:rsidRPr="004B0C3D">
        <w:rPr>
          <w:rFonts w:asciiTheme="minorHAnsi" w:hAnsiTheme="minorHAnsi"/>
          <w:sz w:val="22"/>
          <w:szCs w:val="20"/>
        </w:rPr>
        <w:t xml:space="preserve"> v  občini Kidričevo za leto 201</w:t>
      </w:r>
      <w:r w:rsidR="004F720C">
        <w:rPr>
          <w:rFonts w:asciiTheme="minorHAnsi" w:hAnsiTheme="minorHAnsi"/>
          <w:sz w:val="22"/>
          <w:szCs w:val="20"/>
        </w:rPr>
        <w:t>9</w:t>
      </w:r>
      <w:r w:rsidRPr="004B0C3D">
        <w:rPr>
          <w:rFonts w:asciiTheme="minorHAnsi" w:hAnsiTheme="minorHAnsi"/>
          <w:sz w:val="22"/>
          <w:szCs w:val="20"/>
        </w:rPr>
        <w:t>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F21334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Nadalje izjavljam, da</w:t>
      </w:r>
    </w:p>
    <w:p w:rsid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izvajamo dejavnost na neprofitni osnovi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 smo registrirani na območju občine Kidričevo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smo registrirani za izvajanje kulturne dejavnosti</w:t>
      </w:r>
    </w:p>
    <w:p w:rsidR="00F21334" w:rsidRPr="004B0C3D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imamo organizirano kulturno dejavnost kot redne dejavnost-redne vaje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imamo urejeno evidenco o članstvu 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v organih upravljanja ne sodelujejo svetniki in njihovi družinski člani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 za isti program ne kandidiramo na kateremkoli drugem razpisu v Občini Kidričevo ali donatorskih sredstvih iz občinskega proračuna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Default="004B0C3D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C362B" w:rsidRPr="004C362B" w:rsidRDefault="004C362B" w:rsidP="003600F2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programov ljubiteljske kulturne dejavnosti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 w:rsidR="009B5237">
        <w:rPr>
          <w:rFonts w:ascii="Calibri" w:hAnsi="Calibri"/>
          <w:b/>
          <w:bCs/>
          <w:sz w:val="28"/>
        </w:rPr>
        <w:t>20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</w:t>
      </w:r>
      <w:r w:rsidR="009B5237">
        <w:rPr>
          <w:rFonts w:ascii="Calibri" w:hAnsi="Calibri" w:cs="Arial"/>
        </w:rPr>
        <w:t xml:space="preserve"> št. 2</w:t>
      </w:r>
      <w:r w:rsidRPr="004C362B">
        <w:rPr>
          <w:rFonts w:ascii="Calibri" w:hAnsi="Calibri" w:cs="Arial"/>
        </w:rPr>
        <w:t xml:space="preserve"> za sofinanciranje letnih programov ljubiteljske kulturne dejavnosti v Občini Kidričevo v letu 20</w:t>
      </w:r>
      <w:r w:rsidR="009B5237">
        <w:rPr>
          <w:rFonts w:ascii="Calibri" w:hAnsi="Calibri" w:cs="Arial"/>
        </w:rPr>
        <w:t>20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 w:rsidR="009B5237">
        <w:rPr>
          <w:rFonts w:ascii="Calibri" w:hAnsi="Calibri" w:cs="Arial"/>
        </w:rPr>
        <w:t>20</w:t>
      </w:r>
      <w:r w:rsidRPr="004C362B">
        <w:rPr>
          <w:rFonts w:ascii="Calibri" w:hAnsi="Calibri" w:cs="Arial"/>
        </w:rPr>
        <w:t xml:space="preserve"> (Uradno glasilo slovenskih občin, </w:t>
      </w:r>
      <w:r w:rsidR="009B5237">
        <w:rPr>
          <w:rFonts w:ascii="Calibri" w:hAnsi="Calibri" w:cs="Arial"/>
        </w:rPr>
        <w:t>59/19, 28/20 in 57/20</w:t>
      </w:r>
      <w:r w:rsidRPr="004C362B">
        <w:rPr>
          <w:rFonts w:ascii="Calibri" w:hAnsi="Calibri" w:cs="Arial"/>
        </w:rPr>
        <w:t>) zagotovljena sredstva za sofinanciranje programov kulturne dejavnosti (postavka 0820),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je komisija za kulturo,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</w:t>
      </w:r>
      <w:r w:rsidR="009B5237">
        <w:rPr>
          <w:rFonts w:ascii="Calibri" w:hAnsi="Calibri"/>
        </w:rPr>
        <w:t>20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Sredstva se izvajalcu nakažejo na T</w:t>
      </w:r>
      <w:r w:rsidR="001442FC">
        <w:rPr>
          <w:rFonts w:ascii="Calibri" w:hAnsi="Calibri"/>
        </w:rPr>
        <w:t xml:space="preserve">RR št.: ____________________, </w:t>
      </w:r>
      <w:r w:rsidR="004F720C">
        <w:rPr>
          <w:rFonts w:ascii="Calibri" w:hAnsi="Calibri"/>
        </w:rPr>
        <w:t>do</w:t>
      </w:r>
      <w:r w:rsidRPr="004C362B">
        <w:rPr>
          <w:rFonts w:ascii="Calibri" w:hAnsi="Calibri"/>
        </w:rPr>
        <w:t xml:space="preserve"> </w:t>
      </w:r>
      <w:r w:rsidR="003600F2">
        <w:rPr>
          <w:rFonts w:ascii="Calibri" w:hAnsi="Calibri"/>
        </w:rPr>
        <w:t>8</w:t>
      </w:r>
      <w:r w:rsidR="004812A8">
        <w:rPr>
          <w:rFonts w:ascii="Calibri" w:hAnsi="Calibri"/>
        </w:rPr>
        <w:t>. dni</w:t>
      </w:r>
      <w:r w:rsidRPr="004C362B">
        <w:rPr>
          <w:rFonts w:ascii="Calibri" w:hAnsi="Calibri"/>
        </w:rPr>
        <w:t xml:space="preserve"> po </w:t>
      </w:r>
      <w:r w:rsidR="003600F2">
        <w:rPr>
          <w:rFonts w:ascii="Calibri" w:hAnsi="Calibri"/>
        </w:rPr>
        <w:t>podpisu pogodbe.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3600F2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je dolžan občino po končanih prireditvah posredovati finančno poročilo z dokazili.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3.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mora vse prireditve in razstave vpisat na portal </w:t>
      </w:r>
      <w:hyperlink r:id="rId8" w:history="1">
        <w:r w:rsidRPr="004C362B">
          <w:rPr>
            <w:rFonts w:ascii="Calibri" w:hAnsi="Calibri"/>
            <w:color w:val="0000FF"/>
            <w:u w:val="single"/>
          </w:rPr>
          <w:t>http://www.mojaobcina.si/kidricevo/</w:t>
        </w:r>
      </w:hyperlink>
      <w:r w:rsidRPr="004C36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V kolikor izvajalec tega ne stori, se šteje, da prireditev ni bila izvedena.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4.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prejeta sredstva zakonito, namensko, učinkovito in gospodarno porabiti v letu </w:t>
      </w:r>
      <w:r w:rsidR="004F720C">
        <w:rPr>
          <w:rFonts w:ascii="Calibri" w:hAnsi="Calibri"/>
        </w:rPr>
        <w:t>202</w:t>
      </w:r>
      <w:r w:rsidR="009B5237">
        <w:rPr>
          <w:rFonts w:ascii="Calibri" w:hAnsi="Calibri"/>
        </w:rPr>
        <w:t>1</w:t>
      </w:r>
      <w:r w:rsidRPr="004C362B">
        <w:rPr>
          <w:rFonts w:ascii="Calibri" w:hAnsi="Calibri"/>
        </w:rPr>
        <w:t>. Prav tako mora izvajalec v roku, najkasneje do 30.3.20</w:t>
      </w:r>
      <w:r w:rsidR="004F720C">
        <w:rPr>
          <w:rFonts w:ascii="Calibri" w:hAnsi="Calibri"/>
        </w:rPr>
        <w:t>21</w:t>
      </w:r>
      <w:r w:rsidRPr="004C362B">
        <w:rPr>
          <w:rFonts w:ascii="Calibri" w:hAnsi="Calibri"/>
        </w:rPr>
        <w:t>, posredovati občini zaključni račun, vključno s poročilom o namenski porabi sredstev v letu 20</w:t>
      </w:r>
      <w:r w:rsidR="004F720C">
        <w:rPr>
          <w:rFonts w:ascii="Calibri" w:hAnsi="Calibri"/>
        </w:rPr>
        <w:t>2</w:t>
      </w:r>
      <w:r w:rsidR="009B5237">
        <w:rPr>
          <w:rFonts w:ascii="Calibri" w:hAnsi="Calibri"/>
        </w:rPr>
        <w:t>1</w:t>
      </w:r>
      <w:r w:rsidRPr="004C362B">
        <w:rPr>
          <w:rFonts w:ascii="Calibri" w:hAnsi="Calibri"/>
        </w:rPr>
        <w:t>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Izvajalec </w:t>
      </w:r>
      <w:r w:rsidR="004F720C">
        <w:rPr>
          <w:rFonts w:ascii="Calibri" w:hAnsi="Calibri"/>
        </w:rPr>
        <w:t>se zavezuje, da v letu 202</w:t>
      </w:r>
      <w:r w:rsidR="009B5237">
        <w:rPr>
          <w:rFonts w:ascii="Calibri" w:hAnsi="Calibri"/>
        </w:rPr>
        <w:t>1</w:t>
      </w:r>
      <w:r w:rsidR="004F720C">
        <w:rPr>
          <w:rFonts w:ascii="Calibri" w:hAnsi="Calibri"/>
        </w:rPr>
        <w:t xml:space="preserve"> ne bo s temi prijavljenimi programi kandidiral na sredstva iz javnega razpisa  v letu 202</w:t>
      </w:r>
      <w:r w:rsidR="009B5237">
        <w:rPr>
          <w:rFonts w:ascii="Calibri" w:hAnsi="Calibri"/>
        </w:rPr>
        <w:t>1</w:t>
      </w:r>
      <w:r w:rsidRPr="004C362B">
        <w:rPr>
          <w:rFonts w:ascii="Calibri" w:hAnsi="Calibri"/>
        </w:rPr>
        <w:t xml:space="preserve">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5.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6.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kulturo.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7.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4F720C">
        <w:rPr>
          <w:rFonts w:ascii="Calibri" w:hAnsi="Calibri"/>
        </w:rPr>
        <w:t>410-</w:t>
      </w:r>
      <w:r w:rsidR="009B5237">
        <w:rPr>
          <w:rFonts w:ascii="Calibri" w:hAnsi="Calibri"/>
        </w:rPr>
        <w:t>97/2020-12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 xml:space="preserve">objavljen </w:t>
      </w:r>
      <w:r w:rsidR="002B07F0">
        <w:rPr>
          <w:rFonts w:ascii="Calibri" w:hAnsi="Calibri"/>
        </w:rPr>
        <w:t xml:space="preserve">v </w:t>
      </w:r>
      <w:r w:rsidR="009B5237">
        <w:rPr>
          <w:rFonts w:ascii="Calibri" w:hAnsi="Calibri"/>
        </w:rPr>
        <w:t>4. decembra 2020</w:t>
      </w:r>
      <w:r w:rsidR="00E13C24"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8.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4C362B">
          <w:rPr>
            <w:rFonts w:ascii="Calibri" w:hAnsi="Calibri"/>
          </w:rPr>
          <w:t>Zdenka Frank</w:t>
        </w:r>
      </w:smartTag>
      <w:r w:rsidRPr="004C362B">
        <w:rPr>
          <w:rFonts w:ascii="Calibri" w:hAnsi="Calibri"/>
        </w:rPr>
        <w:t xml:space="preserve">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9.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10.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="004F720C">
        <w:rPr>
          <w:rFonts w:ascii="Calibri" w:hAnsi="Calibri"/>
        </w:rPr>
        <w:t>-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9B523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</w:t>
                  </w:r>
                  <w:r w:rsidR="003600F2">
                    <w:rPr>
                      <w:rFonts w:ascii="Arial" w:hAnsi="Arial" w:cs="Arial"/>
                      <w:b/>
                    </w:rPr>
                    <w:t xml:space="preserve">št. 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 xml:space="preserve">sofinanciranje kulturnih programov </w:t>
                  </w:r>
                  <w:r w:rsidR="002B07F0">
                    <w:rPr>
                      <w:rFonts w:ascii="Arial" w:hAnsi="Arial" w:cs="Arial"/>
                      <w:b/>
                    </w:rPr>
                    <w:t>20</w:t>
                  </w:r>
                  <w:r w:rsidR="009B5237">
                    <w:rPr>
                      <w:rFonts w:ascii="Arial" w:hAnsi="Arial" w:cs="Arial"/>
                      <w:b/>
                    </w:rPr>
                    <w:t>20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1118BD"/>
    <w:rsid w:val="001442FC"/>
    <w:rsid w:val="001A3649"/>
    <w:rsid w:val="001F143B"/>
    <w:rsid w:val="002245FA"/>
    <w:rsid w:val="002B07F0"/>
    <w:rsid w:val="002F3783"/>
    <w:rsid w:val="003600F2"/>
    <w:rsid w:val="003D50C2"/>
    <w:rsid w:val="004073E9"/>
    <w:rsid w:val="00413572"/>
    <w:rsid w:val="004812A8"/>
    <w:rsid w:val="004A526D"/>
    <w:rsid w:val="004B0C3D"/>
    <w:rsid w:val="004C362B"/>
    <w:rsid w:val="004F720C"/>
    <w:rsid w:val="005527C3"/>
    <w:rsid w:val="00561D8F"/>
    <w:rsid w:val="00585E77"/>
    <w:rsid w:val="005E6817"/>
    <w:rsid w:val="00605FBA"/>
    <w:rsid w:val="00644A84"/>
    <w:rsid w:val="006C0F91"/>
    <w:rsid w:val="006C4A3D"/>
    <w:rsid w:val="00757B5E"/>
    <w:rsid w:val="00770208"/>
    <w:rsid w:val="007754FD"/>
    <w:rsid w:val="0082070D"/>
    <w:rsid w:val="008C491E"/>
    <w:rsid w:val="008F7F2B"/>
    <w:rsid w:val="009B5237"/>
    <w:rsid w:val="00A1198B"/>
    <w:rsid w:val="00C7717F"/>
    <w:rsid w:val="00C868D4"/>
    <w:rsid w:val="00D93E56"/>
    <w:rsid w:val="00E07AA0"/>
    <w:rsid w:val="00E13C24"/>
    <w:rsid w:val="00E33966"/>
    <w:rsid w:val="00E378B1"/>
    <w:rsid w:val="00E405E1"/>
    <w:rsid w:val="00E56C9A"/>
    <w:rsid w:val="00EC35B9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B3FABC"/>
  <w15:docId w15:val="{07D91DAC-EBAC-4349-86BE-67AE88B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1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obcina.si/kidric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2017-12-05T13:11:00Z</cp:lastPrinted>
  <dcterms:created xsi:type="dcterms:W3CDTF">2020-12-04T07:19:00Z</dcterms:created>
  <dcterms:modified xsi:type="dcterms:W3CDTF">2020-12-04T07:19:00Z</dcterms:modified>
</cp:coreProperties>
</file>