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C07" w:rsidRDefault="00D73C07" w:rsidP="00D73C07">
      <w:pPr>
        <w:pStyle w:val="Telobesedila3"/>
        <w:rPr>
          <w:rFonts w:ascii="Calibri" w:hAnsi="Calibri"/>
          <w:b/>
          <w:sz w:val="40"/>
          <w:szCs w:val="40"/>
        </w:rPr>
      </w:pPr>
    </w:p>
    <w:p w:rsidR="00D73C07" w:rsidRPr="00C711B0" w:rsidRDefault="00D73C07" w:rsidP="00D73C07">
      <w:pPr>
        <w:pStyle w:val="Telobesedila3"/>
        <w:rPr>
          <w:b/>
          <w:sz w:val="40"/>
          <w:szCs w:val="40"/>
        </w:rPr>
      </w:pPr>
      <w:r w:rsidRPr="00C711B0">
        <w:rPr>
          <w:b/>
          <w:sz w:val="40"/>
          <w:szCs w:val="40"/>
        </w:rPr>
        <w:t>P</w:t>
      </w:r>
      <w:r w:rsidR="0008541D">
        <w:rPr>
          <w:b/>
          <w:sz w:val="40"/>
          <w:szCs w:val="40"/>
        </w:rPr>
        <w:t>REDRAČUN</w:t>
      </w:r>
      <w:bookmarkStart w:id="0" w:name="_GoBack"/>
      <w:bookmarkEnd w:id="0"/>
      <w:r w:rsidRPr="00C711B0">
        <w:rPr>
          <w:b/>
          <w:sz w:val="40"/>
          <w:szCs w:val="40"/>
        </w:rPr>
        <w:t xml:space="preserve"> ŠT. ____________________</w:t>
      </w:r>
    </w:p>
    <w:p w:rsidR="00D73C07" w:rsidRPr="00C711B0" w:rsidRDefault="00D73C07" w:rsidP="00D73C07">
      <w:pPr>
        <w:pStyle w:val="Telobesedila3"/>
        <w:rPr>
          <w:b/>
          <w:sz w:val="28"/>
          <w:szCs w:val="28"/>
        </w:rPr>
      </w:pPr>
      <w:r w:rsidRPr="00C711B0">
        <w:rPr>
          <w:b/>
          <w:sz w:val="28"/>
          <w:szCs w:val="28"/>
        </w:rPr>
        <w:t xml:space="preserve"> za izdelavo projektne dokumentacije FRAMSKI POTOK-KAMENIŠNICA</w:t>
      </w:r>
    </w:p>
    <w:p w:rsidR="00D73C07" w:rsidRPr="00C711B0" w:rsidRDefault="00C711B0" w:rsidP="00D73C07">
      <w:pPr>
        <w:pStyle w:val="Telobesedil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73C07" w:rsidRPr="00C711B0">
        <w:rPr>
          <w:b/>
          <w:sz w:val="28"/>
          <w:szCs w:val="28"/>
        </w:rPr>
        <w:t>UREDITEV NOVE TRASE RAZBREMENILNIKA »TRASA A«</w:t>
      </w:r>
    </w:p>
    <w:p w:rsidR="00D73C07" w:rsidRDefault="00D73C07" w:rsidP="00D73C07">
      <w:pPr>
        <w:pStyle w:val="Telobesedila3"/>
        <w:rPr>
          <w:rFonts w:ascii="Calibri" w:hAnsi="Calibri"/>
          <w:b/>
          <w:sz w:val="22"/>
          <w:szCs w:val="22"/>
        </w:rPr>
      </w:pPr>
    </w:p>
    <w:p w:rsidR="00D73C07" w:rsidRDefault="00D73C07" w:rsidP="00D73C07">
      <w:pPr>
        <w:pStyle w:val="Telobesedila3"/>
        <w:rPr>
          <w:rFonts w:ascii="Calibri" w:hAnsi="Calibri"/>
          <w:b/>
          <w:sz w:val="22"/>
          <w:szCs w:val="22"/>
        </w:rPr>
      </w:pPr>
    </w:p>
    <w:p w:rsidR="00CE292A" w:rsidRDefault="00CE292A" w:rsidP="00D73C07">
      <w:pPr>
        <w:pStyle w:val="Telobesedila3"/>
        <w:rPr>
          <w:rFonts w:ascii="Calibri" w:hAnsi="Calibri"/>
          <w:b/>
          <w:sz w:val="22"/>
          <w:szCs w:val="22"/>
        </w:rPr>
      </w:pPr>
    </w:p>
    <w:tbl>
      <w:tblPr>
        <w:tblpPr w:leftFromText="141" w:rightFromText="141" w:vertAnchor="text" w:horzAnchor="margin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2835"/>
      </w:tblGrid>
      <w:tr w:rsidR="00CE292A" w:rsidTr="00CE292A">
        <w:tc>
          <w:tcPr>
            <w:tcW w:w="5949" w:type="dxa"/>
            <w:shd w:val="clear" w:color="auto" w:fill="auto"/>
          </w:tcPr>
          <w:p w:rsidR="00CE292A" w:rsidRDefault="00CE292A" w:rsidP="00CE292A">
            <w:pPr>
              <w:ind w:left="0" w:firstLine="0"/>
            </w:pPr>
            <w:r>
              <w:t>postavka</w:t>
            </w:r>
          </w:p>
        </w:tc>
        <w:tc>
          <w:tcPr>
            <w:tcW w:w="2835" w:type="dxa"/>
            <w:shd w:val="clear" w:color="auto" w:fill="auto"/>
          </w:tcPr>
          <w:p w:rsidR="00CE292A" w:rsidRDefault="00CE292A" w:rsidP="00CE292A">
            <w:pPr>
              <w:ind w:left="0" w:firstLine="0"/>
            </w:pPr>
            <w:r>
              <w:t xml:space="preserve">    vrednost v EUR brez DDV</w:t>
            </w: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CE292A">
              <w:rPr>
                <w:rFonts w:ascii="Times New Roman" w:hAnsi="Times New Roman"/>
                <w:sz w:val="24"/>
                <w:szCs w:val="24"/>
              </w:rPr>
              <w:t xml:space="preserve">zdelava </w:t>
            </w:r>
            <w:r>
              <w:rPr>
                <w:rFonts w:ascii="Times New Roman" w:hAnsi="Times New Roman"/>
                <w:sz w:val="24"/>
                <w:szCs w:val="24"/>
              </w:rPr>
              <w:t>vloge za PP PVO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geodetski načrt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hidrološko-hidravlična študija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načrt prepusta pod železnico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geomehanske raziskave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geotehnično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poročilo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načrt vodnogospodarskih ureditev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načrt delilnega objekta in tipskih prepustov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Pridobivanje mnenj, usklajevanje, sodelovanje na recenziji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CE292A" w:rsidRPr="00CE292A" w:rsidRDefault="00CE292A" w:rsidP="00CE292A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92A" w:rsidTr="00CE292A">
        <w:tc>
          <w:tcPr>
            <w:tcW w:w="594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CE292A" w:rsidRPr="00232647" w:rsidRDefault="00CE292A" w:rsidP="00CE292A">
            <w:pPr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 K U P A J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CE292A" w:rsidRPr="00232647" w:rsidRDefault="00CE292A" w:rsidP="00CE292A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CE292A" w:rsidTr="00CE292A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CE292A" w:rsidRPr="00232647" w:rsidRDefault="00CE292A" w:rsidP="00CE292A">
            <w:pPr>
              <w:ind w:left="0" w:firstLine="0"/>
              <w:rPr>
                <w:sz w:val="32"/>
                <w:szCs w:val="32"/>
              </w:rPr>
            </w:pPr>
            <w:r w:rsidRPr="00232647">
              <w:rPr>
                <w:sz w:val="32"/>
                <w:szCs w:val="32"/>
              </w:rPr>
              <w:t>DDV            22 %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CE292A" w:rsidRPr="00232647" w:rsidRDefault="00CE292A" w:rsidP="00CE292A">
            <w:pPr>
              <w:ind w:left="0" w:firstLine="0"/>
              <w:rPr>
                <w:sz w:val="32"/>
                <w:szCs w:val="32"/>
              </w:rPr>
            </w:pPr>
          </w:p>
        </w:tc>
      </w:tr>
      <w:tr w:rsidR="00CE292A" w:rsidTr="00CE292A">
        <w:tc>
          <w:tcPr>
            <w:tcW w:w="5949" w:type="dxa"/>
            <w:tcBorders>
              <w:top w:val="single" w:sz="24" w:space="0" w:color="auto"/>
              <w:right w:val="single" w:sz="4" w:space="0" w:color="auto"/>
            </w:tcBorders>
            <w:shd w:val="clear" w:color="auto" w:fill="auto"/>
          </w:tcPr>
          <w:p w:rsidR="00CE292A" w:rsidRPr="00232647" w:rsidRDefault="00CE292A" w:rsidP="00CE292A">
            <w:pPr>
              <w:ind w:left="0" w:firstLine="0"/>
              <w:rPr>
                <w:b/>
                <w:sz w:val="32"/>
                <w:szCs w:val="32"/>
              </w:rPr>
            </w:pPr>
            <w:r w:rsidRPr="00232647">
              <w:rPr>
                <w:b/>
                <w:sz w:val="32"/>
                <w:szCs w:val="32"/>
              </w:rPr>
              <w:t>Ponudbena vrednost z DDV</w:t>
            </w:r>
          </w:p>
        </w:tc>
        <w:tc>
          <w:tcPr>
            <w:tcW w:w="2835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292A" w:rsidRPr="00232647" w:rsidRDefault="00CE292A" w:rsidP="00CE292A">
            <w:pPr>
              <w:ind w:left="0" w:firstLine="0"/>
              <w:rPr>
                <w:sz w:val="32"/>
                <w:szCs w:val="32"/>
              </w:rPr>
            </w:pPr>
          </w:p>
        </w:tc>
      </w:tr>
    </w:tbl>
    <w:p w:rsidR="00D73C07" w:rsidRDefault="00D73C07" w:rsidP="00D73C07">
      <w:pPr>
        <w:pStyle w:val="Telobesedila3"/>
        <w:rPr>
          <w:rFonts w:ascii="Calibri" w:hAnsi="Calibri"/>
          <w:b/>
          <w:sz w:val="22"/>
          <w:szCs w:val="22"/>
        </w:rPr>
      </w:pPr>
    </w:p>
    <w:p w:rsidR="00D73C07" w:rsidRDefault="00D73C07" w:rsidP="00D73C07">
      <w:pPr>
        <w:pStyle w:val="Telobesedila3"/>
        <w:rPr>
          <w:rFonts w:ascii="Calibri" w:hAnsi="Calibri"/>
          <w:b/>
          <w:sz w:val="22"/>
          <w:szCs w:val="22"/>
        </w:rPr>
      </w:pPr>
    </w:p>
    <w:p w:rsidR="00D73C07" w:rsidRDefault="00D73C07" w:rsidP="00D73C07">
      <w:pPr>
        <w:ind w:left="0" w:firstLine="0"/>
        <w:rPr>
          <w:sz w:val="28"/>
          <w:szCs w:val="28"/>
        </w:rPr>
      </w:pPr>
      <w:r w:rsidRPr="00CE292A">
        <w:rPr>
          <w:sz w:val="28"/>
          <w:szCs w:val="28"/>
        </w:rPr>
        <w:t>Veljavnost ponudbe</w:t>
      </w:r>
      <w:r w:rsidR="00CE292A">
        <w:rPr>
          <w:sz w:val="28"/>
          <w:szCs w:val="28"/>
        </w:rPr>
        <w:t>:</w:t>
      </w:r>
      <w:r w:rsidRPr="00CE292A">
        <w:rPr>
          <w:sz w:val="28"/>
          <w:szCs w:val="28"/>
        </w:rPr>
        <w:t xml:space="preserve"> 90 dni od roka oddaje ponudbe.</w:t>
      </w:r>
    </w:p>
    <w:p w:rsidR="00C711B0" w:rsidRDefault="00C711B0" w:rsidP="00D73C07">
      <w:pPr>
        <w:ind w:left="0" w:firstLine="0"/>
        <w:rPr>
          <w:sz w:val="28"/>
          <w:szCs w:val="28"/>
        </w:rPr>
      </w:pPr>
    </w:p>
    <w:p w:rsidR="00C711B0" w:rsidRDefault="00C711B0" w:rsidP="00D73C07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>Rok za izdelavo:   6 mesecev po podpisu pogodbe, z možnostjo podaljšanja, če v tem času ne bo izdan Sklep o PP PVO.</w:t>
      </w:r>
    </w:p>
    <w:p w:rsidR="00C711B0" w:rsidRDefault="00C711B0" w:rsidP="00D73C07">
      <w:pPr>
        <w:ind w:left="0" w:firstLine="0"/>
        <w:rPr>
          <w:sz w:val="28"/>
          <w:szCs w:val="28"/>
        </w:rPr>
      </w:pPr>
    </w:p>
    <w:p w:rsidR="00D73C07" w:rsidRDefault="00D73C07" w:rsidP="00D73C07">
      <w:pPr>
        <w:ind w:left="0" w:firstLine="0"/>
      </w:pPr>
    </w:p>
    <w:p w:rsidR="00D73C07" w:rsidRDefault="00D73C07" w:rsidP="00D73C07">
      <w:pPr>
        <w:ind w:left="0" w:firstLine="0"/>
      </w:pPr>
    </w:p>
    <w:p w:rsidR="00D73C07" w:rsidRDefault="00D73C07" w:rsidP="00D73C07">
      <w:pPr>
        <w:ind w:left="0" w:firstLine="0"/>
      </w:pPr>
    </w:p>
    <w:p w:rsidR="00C711B0" w:rsidRDefault="00C711B0" w:rsidP="00D73C07">
      <w:pPr>
        <w:ind w:left="0" w:firstLine="0"/>
      </w:pPr>
    </w:p>
    <w:p w:rsidR="00C711B0" w:rsidRDefault="00C711B0" w:rsidP="00D73C07">
      <w:pPr>
        <w:ind w:left="0" w:firstLine="0"/>
      </w:pPr>
    </w:p>
    <w:p w:rsidR="00C711B0" w:rsidRDefault="00C711B0" w:rsidP="00D73C07">
      <w:pPr>
        <w:ind w:left="0" w:firstLine="0"/>
      </w:pPr>
    </w:p>
    <w:p w:rsidR="00C711B0" w:rsidRDefault="00C711B0" w:rsidP="00D73C07">
      <w:pPr>
        <w:ind w:left="0" w:firstLine="0"/>
      </w:pPr>
    </w:p>
    <w:p w:rsidR="00D73C07" w:rsidRDefault="00D73C07" w:rsidP="00D73C07">
      <w:pPr>
        <w:ind w:left="0" w:firstLine="0"/>
      </w:pPr>
    </w:p>
    <w:p w:rsidR="00D73C07" w:rsidRDefault="00D73C07" w:rsidP="00D73C07">
      <w:pPr>
        <w:ind w:left="0" w:firstLine="0"/>
      </w:pPr>
    </w:p>
    <w:p w:rsidR="00D73C07" w:rsidRPr="00C711B0" w:rsidRDefault="00C711B0" w:rsidP="00D73C07">
      <w:p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Datum: 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</w:t>
      </w:r>
      <w:r w:rsidR="00D73C07" w:rsidRPr="00C711B0">
        <w:rPr>
          <w:rFonts w:ascii="Times New Roman" w:hAnsi="Times New Roman"/>
          <w:sz w:val="24"/>
          <w:szCs w:val="24"/>
        </w:rPr>
        <w:t>onudnik:</w:t>
      </w:r>
    </w:p>
    <w:p w:rsidR="00D73C07" w:rsidRPr="00C711B0" w:rsidRDefault="00D73C07" w:rsidP="00D73C07">
      <w:pPr>
        <w:ind w:left="0" w:firstLine="0"/>
        <w:rPr>
          <w:rFonts w:ascii="Times New Roman" w:hAnsi="Times New Roman"/>
          <w:sz w:val="24"/>
          <w:szCs w:val="24"/>
        </w:rPr>
      </w:pPr>
      <w:r w:rsidRPr="00C711B0">
        <w:rPr>
          <w:rFonts w:ascii="Times New Roman" w:hAnsi="Times New Roman"/>
          <w:sz w:val="24"/>
          <w:szCs w:val="24"/>
        </w:rPr>
        <w:tab/>
      </w:r>
      <w:r w:rsidRPr="00C711B0">
        <w:rPr>
          <w:rFonts w:ascii="Times New Roman" w:hAnsi="Times New Roman"/>
          <w:sz w:val="24"/>
          <w:szCs w:val="24"/>
        </w:rPr>
        <w:tab/>
      </w:r>
      <w:r w:rsidRPr="00C711B0">
        <w:rPr>
          <w:rFonts w:ascii="Times New Roman" w:hAnsi="Times New Roman"/>
          <w:sz w:val="24"/>
          <w:szCs w:val="24"/>
        </w:rPr>
        <w:tab/>
      </w:r>
      <w:r w:rsidRPr="00C711B0">
        <w:rPr>
          <w:rFonts w:ascii="Times New Roman" w:hAnsi="Times New Roman"/>
          <w:sz w:val="24"/>
          <w:szCs w:val="24"/>
        </w:rPr>
        <w:tab/>
      </w:r>
      <w:r w:rsidRPr="00C711B0">
        <w:rPr>
          <w:rFonts w:ascii="Times New Roman" w:hAnsi="Times New Roman"/>
          <w:sz w:val="24"/>
          <w:szCs w:val="24"/>
        </w:rPr>
        <w:tab/>
      </w:r>
      <w:r w:rsidRPr="00C711B0">
        <w:rPr>
          <w:rFonts w:ascii="Times New Roman" w:hAnsi="Times New Roman"/>
          <w:sz w:val="24"/>
          <w:szCs w:val="24"/>
        </w:rPr>
        <w:tab/>
        <w:t>Žig</w:t>
      </w:r>
      <w:r w:rsidRPr="00C711B0">
        <w:rPr>
          <w:rFonts w:ascii="Times New Roman" w:hAnsi="Times New Roman"/>
          <w:sz w:val="24"/>
          <w:szCs w:val="24"/>
        </w:rPr>
        <w:tab/>
      </w:r>
    </w:p>
    <w:p w:rsidR="00D73C07" w:rsidRDefault="00C711B0" w:rsidP="00D73C07">
      <w:pPr>
        <w:pStyle w:val="Telobesedila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    __________________________</w:t>
      </w:r>
    </w:p>
    <w:p w:rsidR="00D73C07" w:rsidRPr="00C711B0" w:rsidRDefault="00C711B0" w:rsidP="00D73C07">
      <w:pPr>
        <w:pStyle w:val="Telobesedila3"/>
        <w:rPr>
          <w:rFonts w:ascii="Calibri" w:hAnsi="Calibri"/>
          <w:sz w:val="22"/>
          <w:szCs w:val="22"/>
        </w:rPr>
      </w:pPr>
      <w:r w:rsidRPr="00C711B0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podpis ponudnika</w:t>
      </w:r>
    </w:p>
    <w:p w:rsidR="00D73C07" w:rsidRDefault="00D73C07" w:rsidP="00D73C07">
      <w:pPr>
        <w:pStyle w:val="Telobesedila3"/>
        <w:rPr>
          <w:rFonts w:ascii="Calibri" w:hAnsi="Calibri"/>
          <w:b/>
          <w:sz w:val="22"/>
          <w:szCs w:val="22"/>
        </w:rPr>
      </w:pPr>
    </w:p>
    <w:p w:rsidR="00D73C07" w:rsidRDefault="00D73C07" w:rsidP="00D73C07">
      <w:pPr>
        <w:pStyle w:val="Telobesedila3"/>
        <w:rPr>
          <w:rFonts w:ascii="Calibri" w:hAnsi="Calibri"/>
          <w:b/>
          <w:sz w:val="22"/>
          <w:szCs w:val="22"/>
        </w:rPr>
      </w:pPr>
    </w:p>
    <w:p w:rsidR="00D73C07" w:rsidRDefault="00D73C07" w:rsidP="00D73C07">
      <w:pPr>
        <w:pStyle w:val="Telobesedila3"/>
        <w:rPr>
          <w:rFonts w:ascii="Calibri" w:hAnsi="Calibri"/>
          <w:b/>
          <w:sz w:val="22"/>
          <w:szCs w:val="22"/>
        </w:rPr>
      </w:pPr>
    </w:p>
    <w:p w:rsidR="00D73C07" w:rsidRDefault="00D73C07" w:rsidP="00D73C07">
      <w:pPr>
        <w:pStyle w:val="Telobesedila3"/>
        <w:rPr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                                         </w:t>
      </w:r>
    </w:p>
    <w:sectPr w:rsidR="00D73C07" w:rsidSect="00D73C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417" w:left="1417" w:header="142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C07" w:rsidRDefault="00D73C07" w:rsidP="00D73C07">
      <w:r>
        <w:separator/>
      </w:r>
    </w:p>
  </w:endnote>
  <w:endnote w:type="continuationSeparator" w:id="0">
    <w:p w:rsidR="00D73C07" w:rsidRDefault="00D73C07" w:rsidP="00D7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2F7" w:rsidRDefault="008A72F7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093" w:rsidRPr="00F755A8" w:rsidRDefault="00D73C07" w:rsidP="00172990">
    <w:pPr>
      <w:pStyle w:val="Glava"/>
    </w:pPr>
    <w:r>
      <w:t xml:space="preserve">         FRAMSKI POTOK-KAMENIŠNICA – UREDITEV NOVE TRASE RAZBREMENILNIKA</w:t>
    </w:r>
  </w:p>
  <w:p w:rsidR="00331093" w:rsidRDefault="00D73C07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11B0">
      <w:rPr>
        <w:noProof/>
      </w:rPr>
      <w:t>2</w:t>
    </w:r>
    <w:r>
      <w:fldChar w:fldCharType="end"/>
    </w:r>
  </w:p>
  <w:p w:rsidR="00331093" w:rsidRDefault="0008541D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C07" w:rsidRDefault="00D73C07">
    <w:pPr>
      <w:pStyle w:val="Noga"/>
    </w:pPr>
    <w:r>
      <w:t>FRAMSKI POTOK-KAMENIŠNICA – UREDITEV NOVE TRASE RAZBREMENILNIKA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C07" w:rsidRDefault="00D73C07" w:rsidP="00D73C07">
      <w:r>
        <w:separator/>
      </w:r>
    </w:p>
  </w:footnote>
  <w:footnote w:type="continuationSeparator" w:id="0">
    <w:p w:rsidR="00D73C07" w:rsidRDefault="00D73C07" w:rsidP="00D73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2F7" w:rsidRDefault="008A72F7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093" w:rsidRPr="00172990" w:rsidRDefault="0008541D" w:rsidP="00D80361">
    <w:pPr>
      <w:ind w:left="0" w:firstLine="0"/>
      <w:jc w:val="center"/>
      <w:rPr>
        <w:rFonts w:ascii="Times New Roman" w:eastAsia="Times New Roman" w:hAnsi="Times New Roman"/>
        <w:i/>
        <w:sz w:val="16"/>
        <w:szCs w:val="16"/>
        <w:lang w:eastAsia="sl-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2F7" w:rsidRDefault="008A72F7" w:rsidP="00C711B0">
    <w:pPr>
      <w:pStyle w:val="Glava"/>
      <w:ind w:left="0" w:firstLine="0"/>
    </w:pPr>
  </w:p>
  <w:p w:rsidR="008A72F7" w:rsidRDefault="008A72F7" w:rsidP="00C711B0">
    <w:pPr>
      <w:pStyle w:val="Glava"/>
      <w:ind w:left="0" w:firstLine="0"/>
    </w:pPr>
  </w:p>
  <w:p w:rsidR="00D80361" w:rsidRDefault="00C711B0" w:rsidP="00C711B0">
    <w:pPr>
      <w:pStyle w:val="Glava"/>
      <w:ind w:left="0" w:firstLine="0"/>
    </w:pPr>
    <w:r>
      <w:t>Obrazec »PREDRAČUN«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07"/>
    <w:rsid w:val="0008541D"/>
    <w:rsid w:val="00426B96"/>
    <w:rsid w:val="008A72F7"/>
    <w:rsid w:val="00B81237"/>
    <w:rsid w:val="00C711B0"/>
    <w:rsid w:val="00CE292A"/>
    <w:rsid w:val="00D7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DECB6AD-BFD6-4BF2-B2F2-76A77620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73C07"/>
    <w:pPr>
      <w:spacing w:after="0" w:line="240" w:lineRule="auto"/>
      <w:ind w:left="1077" w:hanging="357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3">
    <w:name w:val="Body Text 3"/>
    <w:basedOn w:val="Navaden"/>
    <w:link w:val="Telobesedila3Znak"/>
    <w:semiHidden/>
    <w:rsid w:val="00D73C07"/>
    <w:pPr>
      <w:ind w:left="0" w:firstLine="0"/>
      <w:jc w:val="both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semiHidden/>
    <w:rsid w:val="00D73C07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D73C0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73C0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nhideWhenUsed/>
    <w:rsid w:val="00D73C0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73C07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A72F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A72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Glavic</dc:creator>
  <cp:keywords/>
  <dc:description/>
  <cp:lastModifiedBy>Herbert Glavic</cp:lastModifiedBy>
  <cp:revision>4</cp:revision>
  <cp:lastPrinted>2020-08-10T09:47:00Z</cp:lastPrinted>
  <dcterms:created xsi:type="dcterms:W3CDTF">2020-08-07T10:55:00Z</dcterms:created>
  <dcterms:modified xsi:type="dcterms:W3CDTF">2020-08-10T10:02:00Z</dcterms:modified>
</cp:coreProperties>
</file>